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455F" w14:textId="77777777" w:rsidR="008B2CC1" w:rsidRPr="008B2CC1" w:rsidRDefault="008B14EA" w:rsidP="008B14EA">
      <w:pPr>
        <w:spacing w:after="120"/>
        <w:jc w:val="right"/>
      </w:pPr>
      <w:r>
        <w:rPr>
          <w:noProof/>
          <w:lang w:val="en-US" w:eastAsia="en-US"/>
        </w:rPr>
        <w:drawing>
          <wp:inline distT="0" distB="0" distL="0" distR="0" wp14:anchorId="687C7340" wp14:editId="095E4D9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01D396EA" wp14:editId="2D51488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44B44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F070E2D" w14:textId="1D9D3A49" w:rsidR="008B2CC1" w:rsidRPr="008B14EA" w:rsidRDefault="00D05711" w:rsidP="008B14EA">
      <w:pPr>
        <w:jc w:val="right"/>
        <w:rPr>
          <w:rFonts w:ascii="Arial Black" w:hAnsi="Arial Black"/>
          <w:caps/>
          <w:sz w:val="15"/>
        </w:rPr>
      </w:pPr>
      <w:proofErr w:type="spellStart"/>
      <w:r>
        <w:rPr>
          <w:rFonts w:ascii="Arial Black" w:hAnsi="Arial Black"/>
          <w:caps/>
          <w:sz w:val="15"/>
          <w:szCs w:val="15"/>
        </w:rPr>
        <w:t>SCCR</w:t>
      </w:r>
      <w:proofErr w:type="spellEnd"/>
      <w:r>
        <w:rPr>
          <w:rFonts w:ascii="Arial Black" w:hAnsi="Arial Black"/>
          <w:caps/>
          <w:sz w:val="15"/>
          <w:szCs w:val="15"/>
        </w:rPr>
        <w:t>/4</w:t>
      </w:r>
      <w:r w:rsidR="006A60BE">
        <w:rPr>
          <w:rFonts w:ascii="Arial Black" w:hAnsi="Arial Black"/>
          <w:caps/>
          <w:sz w:val="15"/>
          <w:szCs w:val="15"/>
        </w:rPr>
        <w:t>5</w:t>
      </w:r>
      <w:r w:rsidR="00E2115C">
        <w:rPr>
          <w:rFonts w:ascii="Arial Black" w:hAnsi="Arial Black"/>
          <w:caps/>
          <w:sz w:val="15"/>
          <w:szCs w:val="15"/>
        </w:rPr>
        <w:t>/</w:t>
      </w:r>
      <w:bookmarkStart w:id="0" w:name="Code"/>
      <w:bookmarkEnd w:id="0"/>
      <w:r w:rsidR="0012544C">
        <w:rPr>
          <w:rFonts w:ascii="Arial Black" w:hAnsi="Arial Black"/>
          <w:caps/>
          <w:sz w:val="15"/>
          <w:szCs w:val="15"/>
        </w:rPr>
        <w:t>7</w:t>
      </w:r>
    </w:p>
    <w:p w14:paraId="0CB7A4D3" w14:textId="67E33AF5"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12544C">
        <w:rPr>
          <w:rFonts w:ascii="Arial Black" w:hAnsi="Arial Black"/>
          <w:caps/>
          <w:sz w:val="15"/>
        </w:rPr>
        <w:t>INGLÉS</w:t>
      </w:r>
    </w:p>
    <w:bookmarkEnd w:id="1"/>
    <w:p w14:paraId="7C3AE946" w14:textId="7B7994A3"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12544C">
        <w:rPr>
          <w:rFonts w:ascii="Arial Black" w:hAnsi="Arial Black"/>
          <w:caps/>
          <w:sz w:val="15"/>
        </w:rPr>
        <w:t>4 DE ABRIL DE 2024</w:t>
      </w:r>
    </w:p>
    <w:bookmarkEnd w:id="2"/>
    <w:p w14:paraId="7B140C3A" w14:textId="77777777" w:rsidR="001C4DD3" w:rsidRPr="001C4DD3" w:rsidRDefault="00E2115C" w:rsidP="008B14EA">
      <w:pPr>
        <w:spacing w:after="720"/>
        <w:rPr>
          <w:b/>
          <w:sz w:val="28"/>
          <w:szCs w:val="28"/>
        </w:rPr>
      </w:pPr>
      <w:r w:rsidRPr="00E2115C">
        <w:rPr>
          <w:b/>
          <w:sz w:val="28"/>
          <w:szCs w:val="28"/>
        </w:rPr>
        <w:t>Comité Permanente de Derecho de Autor y Derechos Conexos</w:t>
      </w:r>
    </w:p>
    <w:p w14:paraId="4B25F931" w14:textId="77777777" w:rsidR="00E2115C" w:rsidRDefault="00D05711" w:rsidP="00E2115C">
      <w:pPr>
        <w:rPr>
          <w:b/>
          <w:sz w:val="24"/>
          <w:szCs w:val="24"/>
        </w:rPr>
      </w:pPr>
      <w:r w:rsidRPr="00D05711">
        <w:rPr>
          <w:b/>
          <w:sz w:val="24"/>
          <w:szCs w:val="24"/>
          <w:lang w:val="es-419"/>
        </w:rPr>
        <w:t xml:space="preserve">Cuadragésima </w:t>
      </w:r>
      <w:r w:rsidR="006A60BE">
        <w:rPr>
          <w:b/>
          <w:sz w:val="24"/>
          <w:szCs w:val="24"/>
          <w:lang w:val="es-419"/>
        </w:rPr>
        <w:t>quinta</w:t>
      </w:r>
      <w:r w:rsidR="009E4D3B">
        <w:rPr>
          <w:b/>
          <w:sz w:val="24"/>
          <w:szCs w:val="24"/>
          <w:lang w:val="es-419"/>
        </w:rPr>
        <w:t xml:space="preserve"> </w:t>
      </w:r>
      <w:r w:rsidR="00E2115C">
        <w:rPr>
          <w:b/>
          <w:sz w:val="24"/>
          <w:szCs w:val="24"/>
          <w:lang w:val="es-419"/>
        </w:rPr>
        <w:t>sesión</w:t>
      </w:r>
    </w:p>
    <w:p w14:paraId="0AD5AAD7" w14:textId="77777777" w:rsidR="008B2CC1" w:rsidRPr="003845C1" w:rsidRDefault="00E2115C" w:rsidP="008B14EA">
      <w:pPr>
        <w:spacing w:after="720"/>
        <w:rPr>
          <w:b/>
          <w:sz w:val="24"/>
          <w:szCs w:val="24"/>
        </w:rPr>
      </w:pPr>
      <w:r w:rsidRPr="00E2115C">
        <w:rPr>
          <w:b/>
          <w:sz w:val="24"/>
          <w:szCs w:val="24"/>
        </w:rPr>
        <w:t xml:space="preserve">Ginebra, </w:t>
      </w:r>
      <w:r w:rsidR="006A60BE">
        <w:rPr>
          <w:b/>
          <w:sz w:val="24"/>
          <w:szCs w:val="24"/>
        </w:rPr>
        <w:t>15</w:t>
      </w:r>
      <w:r w:rsidR="009E4D3B" w:rsidRPr="009E4D3B">
        <w:rPr>
          <w:b/>
          <w:sz w:val="24"/>
          <w:szCs w:val="24"/>
        </w:rPr>
        <w:t xml:space="preserve"> a </w:t>
      </w:r>
      <w:r w:rsidR="006A60BE">
        <w:rPr>
          <w:b/>
          <w:sz w:val="24"/>
          <w:szCs w:val="24"/>
        </w:rPr>
        <w:t>19</w:t>
      </w:r>
      <w:r w:rsidR="009E4D3B" w:rsidRPr="009E4D3B">
        <w:rPr>
          <w:b/>
          <w:sz w:val="24"/>
          <w:szCs w:val="24"/>
        </w:rPr>
        <w:t xml:space="preserve"> de </w:t>
      </w:r>
      <w:r w:rsidR="006A60BE">
        <w:rPr>
          <w:b/>
          <w:sz w:val="24"/>
          <w:szCs w:val="24"/>
        </w:rPr>
        <w:t xml:space="preserve">abril </w:t>
      </w:r>
      <w:r w:rsidR="009E4D3B" w:rsidRPr="009E4D3B">
        <w:rPr>
          <w:b/>
          <w:sz w:val="24"/>
          <w:szCs w:val="24"/>
        </w:rPr>
        <w:t>de 202</w:t>
      </w:r>
      <w:r w:rsidR="006A60BE">
        <w:rPr>
          <w:b/>
          <w:sz w:val="24"/>
          <w:szCs w:val="24"/>
        </w:rPr>
        <w:t>4</w:t>
      </w:r>
    </w:p>
    <w:p w14:paraId="4207AC02" w14:textId="51C9A93B" w:rsidR="008B2CC1" w:rsidRPr="00D36B79" w:rsidRDefault="0012544C" w:rsidP="0012544C">
      <w:pPr>
        <w:spacing w:after="720"/>
        <w:rPr>
          <w:caps/>
          <w:sz w:val="24"/>
        </w:rPr>
      </w:pPr>
      <w:bookmarkStart w:id="3" w:name="TitleOfDoc"/>
      <w:r>
        <w:rPr>
          <w:caps/>
          <w:sz w:val="24"/>
        </w:rPr>
        <w:t>ESTUDIO EXPLORATORIO SOBRE EL DERECHO DE PRÉSTAMO PÚBLICO</w:t>
      </w:r>
    </w:p>
    <w:p w14:paraId="3B5EA184" w14:textId="236C700F" w:rsidR="008B2CC1" w:rsidRPr="00843582" w:rsidRDefault="0012544C" w:rsidP="008B14EA">
      <w:pPr>
        <w:spacing w:after="960"/>
        <w:rPr>
          <w:i/>
        </w:rPr>
      </w:pPr>
      <w:bookmarkStart w:id="4" w:name="Prepared"/>
      <w:bookmarkEnd w:id="3"/>
      <w:r>
        <w:rPr>
          <w:i/>
        </w:rPr>
        <w:t>preparado por Sabine Richly, máster en Administración de Empresas y máster en Derecho</w:t>
      </w:r>
    </w:p>
    <w:bookmarkEnd w:id="4"/>
    <w:p w14:paraId="38672829" w14:textId="0E0F938B" w:rsidR="0012544C" w:rsidRDefault="0012544C">
      <w:r>
        <w:br w:type="page"/>
      </w:r>
    </w:p>
    <w:p w14:paraId="1ECA5A2C" w14:textId="77777777" w:rsidR="0012544C" w:rsidRPr="007A5C96" w:rsidRDefault="0012544C" w:rsidP="0012544C">
      <w:pPr>
        <w:rPr>
          <w:b/>
          <w:bCs/>
        </w:rPr>
      </w:pPr>
      <w:r>
        <w:rPr>
          <w:b/>
        </w:rPr>
        <w:lastRenderedPageBreak/>
        <w:t>ÍNDICE</w:t>
      </w:r>
    </w:p>
    <w:p w14:paraId="53F1FFEF" w14:textId="77777777" w:rsidR="0012544C" w:rsidRDefault="0012544C" w:rsidP="0012544C"/>
    <w:p w14:paraId="339EFCE5" w14:textId="67CE8E65" w:rsidR="00516E2E" w:rsidRPr="00516E2E" w:rsidRDefault="0012544C">
      <w:pPr>
        <w:pStyle w:val="TOC1"/>
        <w:rPr>
          <w:rFonts w:asciiTheme="minorHAnsi" w:eastAsiaTheme="minorEastAsia" w:hAnsiTheme="minorHAnsi"/>
          <w:noProof/>
          <w:lang/>
        </w:rPr>
      </w:pPr>
      <w:r w:rsidRPr="00516E2E">
        <w:fldChar w:fldCharType="begin"/>
      </w:r>
      <w:r w:rsidRPr="00516E2E">
        <w:instrText xml:space="preserve"> TOC \o "1-4" \h \z \u </w:instrText>
      </w:r>
      <w:r w:rsidRPr="00516E2E">
        <w:fldChar w:fldCharType="separate"/>
      </w:r>
      <w:hyperlink w:anchor="_Toc166081734" w:history="1">
        <w:r w:rsidR="00516E2E" w:rsidRPr="00516E2E">
          <w:rPr>
            <w:rStyle w:val="Hyperlink"/>
            <w:noProof/>
            <w:lang w:val="es-ES_tradnl"/>
          </w:rPr>
          <w:t>1</w:t>
        </w:r>
        <w:r w:rsidR="00516E2E" w:rsidRPr="00516E2E">
          <w:rPr>
            <w:rFonts w:asciiTheme="minorHAnsi" w:eastAsiaTheme="minorEastAsia" w:hAnsiTheme="minorHAnsi"/>
            <w:noProof/>
            <w:lang/>
          </w:rPr>
          <w:tab/>
        </w:r>
        <w:r w:rsidR="00516E2E" w:rsidRPr="00516E2E">
          <w:rPr>
            <w:rStyle w:val="Hyperlink"/>
            <w:noProof/>
            <w:lang w:val="es-ES_tradnl"/>
          </w:rPr>
          <w:t>Resumen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_Toc166081734 \h </w:instrText>
        </w:r>
        <w:r w:rsidR="00516E2E" w:rsidRPr="00516E2E">
          <w:rPr>
            <w:noProof/>
            <w:webHidden/>
          </w:rPr>
        </w:r>
        <w:r w:rsidR="00516E2E" w:rsidRPr="00516E2E">
          <w:rPr>
            <w:noProof/>
            <w:webHidden/>
          </w:rPr>
          <w:fldChar w:fldCharType="separate"/>
        </w:r>
        <w:r w:rsidR="00D862FA">
          <w:rPr>
            <w:noProof/>
            <w:webHidden/>
          </w:rPr>
          <w:t>6</w:t>
        </w:r>
        <w:r w:rsidR="00516E2E" w:rsidRPr="00516E2E">
          <w:rPr>
            <w:noProof/>
            <w:webHidden/>
          </w:rPr>
          <w:fldChar w:fldCharType="end"/>
        </w:r>
      </w:hyperlink>
    </w:p>
    <w:p w14:paraId="7558B8AD" w14:textId="3C082DA4" w:rsidR="00516E2E" w:rsidRPr="00516E2E" w:rsidRDefault="00D862FA">
      <w:pPr>
        <w:pStyle w:val="TOC1"/>
        <w:rPr>
          <w:rFonts w:asciiTheme="minorHAnsi" w:eastAsiaTheme="minorEastAsia" w:hAnsiTheme="minorHAnsi"/>
          <w:noProof/>
          <w:lang/>
        </w:rPr>
      </w:pPr>
      <w:hyperlink w:anchor="_Toc166081735" w:history="1">
        <w:r w:rsidR="00516E2E" w:rsidRPr="00516E2E">
          <w:rPr>
            <w:rStyle w:val="Hyperlink"/>
            <w:noProof/>
          </w:rPr>
          <w:t>2</w:t>
        </w:r>
        <w:r w:rsidR="00516E2E" w:rsidRPr="00516E2E">
          <w:rPr>
            <w:rFonts w:asciiTheme="minorHAnsi" w:eastAsiaTheme="minorEastAsia" w:hAnsiTheme="minorHAnsi"/>
            <w:noProof/>
            <w:lang/>
          </w:rPr>
          <w:tab/>
        </w:r>
        <w:r w:rsidR="00516E2E" w:rsidRPr="00516E2E">
          <w:rPr>
            <w:rStyle w:val="Hyperlink"/>
            <w:noProof/>
          </w:rPr>
          <w:t>Agradecimientos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_Toc166081735 \h </w:instrText>
        </w:r>
        <w:r w:rsidR="00516E2E" w:rsidRPr="00516E2E">
          <w:rPr>
            <w:noProof/>
            <w:webHidden/>
          </w:rPr>
        </w:r>
        <w:r w:rsidR="00516E2E" w:rsidRPr="00516E2E">
          <w:rPr>
            <w:noProof/>
            <w:webHidden/>
          </w:rPr>
          <w:fldChar w:fldCharType="separate"/>
        </w:r>
        <w:r>
          <w:rPr>
            <w:noProof/>
            <w:webHidden/>
          </w:rPr>
          <w:t>11</w:t>
        </w:r>
        <w:r w:rsidR="00516E2E" w:rsidRPr="00516E2E">
          <w:rPr>
            <w:noProof/>
            <w:webHidden/>
          </w:rPr>
          <w:fldChar w:fldCharType="end"/>
        </w:r>
      </w:hyperlink>
    </w:p>
    <w:p w14:paraId="67B1BCBB" w14:textId="3E3404A6" w:rsidR="00516E2E" w:rsidRPr="00516E2E" w:rsidRDefault="00D862FA">
      <w:pPr>
        <w:pStyle w:val="TOC1"/>
        <w:rPr>
          <w:rFonts w:asciiTheme="minorHAnsi" w:eastAsiaTheme="minorEastAsia" w:hAnsiTheme="minorHAnsi"/>
          <w:noProof/>
          <w:lang/>
        </w:rPr>
      </w:pPr>
      <w:hyperlink w:anchor="_Toc166081736" w:history="1">
        <w:r w:rsidR="00516E2E" w:rsidRPr="00516E2E">
          <w:rPr>
            <w:rStyle w:val="Hyperlink"/>
            <w:noProof/>
          </w:rPr>
          <w:t>3</w:t>
        </w:r>
        <w:r w:rsidR="00516E2E" w:rsidRPr="00516E2E">
          <w:rPr>
            <w:rFonts w:asciiTheme="minorHAnsi" w:eastAsiaTheme="minorEastAsia" w:hAnsiTheme="minorHAnsi"/>
            <w:noProof/>
            <w:lang/>
          </w:rPr>
          <w:tab/>
        </w:r>
        <w:r w:rsidR="00516E2E" w:rsidRPr="00516E2E">
          <w:rPr>
            <w:rStyle w:val="Hyperlink"/>
            <w:noProof/>
          </w:rPr>
          <w:t>Introducción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_Toc166081736 \h </w:instrText>
        </w:r>
        <w:r w:rsidR="00516E2E" w:rsidRPr="00516E2E">
          <w:rPr>
            <w:noProof/>
            <w:webHidden/>
          </w:rPr>
        </w:r>
        <w:r w:rsidR="00516E2E" w:rsidRPr="00516E2E">
          <w:rPr>
            <w:noProof/>
            <w:webHidden/>
          </w:rPr>
          <w:fldChar w:fldCharType="separate"/>
        </w:r>
        <w:r>
          <w:rPr>
            <w:noProof/>
            <w:webHidden/>
          </w:rPr>
          <w:t>12</w:t>
        </w:r>
        <w:r w:rsidR="00516E2E" w:rsidRPr="00516E2E">
          <w:rPr>
            <w:noProof/>
            <w:webHidden/>
          </w:rPr>
          <w:fldChar w:fldCharType="end"/>
        </w:r>
      </w:hyperlink>
    </w:p>
    <w:p w14:paraId="28A243C0" w14:textId="3F3382C4" w:rsidR="00516E2E" w:rsidRPr="00516E2E" w:rsidRDefault="00D862FA">
      <w:pPr>
        <w:pStyle w:val="TOC1"/>
        <w:rPr>
          <w:rFonts w:asciiTheme="minorHAnsi" w:eastAsiaTheme="minorEastAsia" w:hAnsiTheme="minorHAnsi"/>
          <w:noProof/>
          <w:lang/>
        </w:rPr>
      </w:pPr>
      <w:hyperlink w:anchor="_Toc166081737" w:history="1">
        <w:r w:rsidR="00516E2E" w:rsidRPr="00516E2E">
          <w:rPr>
            <w:rStyle w:val="Hyperlink"/>
            <w:noProof/>
          </w:rPr>
          <w:t>4</w:t>
        </w:r>
        <w:r w:rsidR="00516E2E" w:rsidRPr="00516E2E">
          <w:rPr>
            <w:rFonts w:asciiTheme="minorHAnsi" w:eastAsiaTheme="minorEastAsia" w:hAnsiTheme="minorHAnsi"/>
            <w:noProof/>
            <w:lang/>
          </w:rPr>
          <w:tab/>
        </w:r>
        <w:r w:rsidR="00516E2E" w:rsidRPr="00516E2E">
          <w:rPr>
            <w:rStyle w:val="Hyperlink"/>
            <w:noProof/>
          </w:rPr>
          <w:t>Evolución de los sistemas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_Toc166081737 \h </w:instrText>
        </w:r>
        <w:r w:rsidR="00516E2E" w:rsidRPr="00516E2E">
          <w:rPr>
            <w:noProof/>
            <w:webHidden/>
          </w:rPr>
        </w:r>
        <w:r w:rsidR="00516E2E" w:rsidRPr="00516E2E">
          <w:rPr>
            <w:noProof/>
            <w:webHidden/>
          </w:rPr>
          <w:fldChar w:fldCharType="separate"/>
        </w:r>
        <w:r>
          <w:rPr>
            <w:noProof/>
            <w:webHidden/>
          </w:rPr>
          <w:t>14</w:t>
        </w:r>
        <w:r w:rsidR="00516E2E" w:rsidRPr="00516E2E">
          <w:rPr>
            <w:noProof/>
            <w:webHidden/>
          </w:rPr>
          <w:fldChar w:fldCharType="end"/>
        </w:r>
      </w:hyperlink>
    </w:p>
    <w:p w14:paraId="740DF337" w14:textId="20A89606" w:rsidR="00516E2E" w:rsidRPr="00516E2E" w:rsidRDefault="00D862FA">
      <w:pPr>
        <w:pStyle w:val="TOC1"/>
        <w:rPr>
          <w:rFonts w:asciiTheme="minorHAnsi" w:eastAsiaTheme="minorEastAsia" w:hAnsiTheme="minorHAnsi"/>
          <w:noProof/>
          <w:lang/>
        </w:rPr>
      </w:pPr>
      <w:hyperlink w:anchor="_Toc166081738" w:history="1">
        <w:r w:rsidR="00516E2E" w:rsidRPr="00516E2E">
          <w:rPr>
            <w:rStyle w:val="Hyperlink"/>
            <w:noProof/>
          </w:rPr>
          <w:t>5</w:t>
        </w:r>
        <w:r w:rsidR="00516E2E" w:rsidRPr="00516E2E">
          <w:rPr>
            <w:rFonts w:asciiTheme="minorHAnsi" w:eastAsiaTheme="minorEastAsia" w:hAnsiTheme="minorHAnsi"/>
            <w:noProof/>
            <w:lang/>
          </w:rPr>
          <w:tab/>
        </w:r>
        <w:r w:rsidR="00516E2E" w:rsidRPr="00516E2E">
          <w:rPr>
            <w:rStyle w:val="Hyperlink"/>
            <w:noProof/>
          </w:rPr>
          <w:t>Aspectos jurídicos del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_Toc166081738 \h </w:instrText>
        </w:r>
        <w:r w:rsidR="00516E2E" w:rsidRPr="00516E2E">
          <w:rPr>
            <w:noProof/>
            <w:webHidden/>
          </w:rPr>
        </w:r>
        <w:r w:rsidR="00516E2E" w:rsidRPr="00516E2E">
          <w:rPr>
            <w:noProof/>
            <w:webHidden/>
          </w:rPr>
          <w:fldChar w:fldCharType="separate"/>
        </w:r>
        <w:r>
          <w:rPr>
            <w:noProof/>
            <w:webHidden/>
          </w:rPr>
          <w:t>15</w:t>
        </w:r>
        <w:r w:rsidR="00516E2E" w:rsidRPr="00516E2E">
          <w:rPr>
            <w:noProof/>
            <w:webHidden/>
          </w:rPr>
          <w:fldChar w:fldCharType="end"/>
        </w:r>
      </w:hyperlink>
    </w:p>
    <w:p w14:paraId="56387659" w14:textId="28E4174E" w:rsidR="00516E2E" w:rsidRPr="00516E2E" w:rsidRDefault="00D862FA" w:rsidP="00516E2E">
      <w:pPr>
        <w:pStyle w:val="TOC2"/>
        <w:rPr>
          <w:rFonts w:asciiTheme="minorHAnsi" w:eastAsiaTheme="minorEastAsia" w:hAnsiTheme="minorHAnsi"/>
          <w:noProof/>
          <w:lang/>
        </w:rPr>
      </w:pPr>
      <w:hyperlink w:anchor="_Toc166081739" w:history="1">
        <w:r w:rsidR="00516E2E" w:rsidRPr="00516E2E">
          <w:rPr>
            <w:rStyle w:val="Hyperlink"/>
            <w:noProof/>
          </w:rPr>
          <w:t>6</w:t>
        </w:r>
        <w:r w:rsidR="00516E2E" w:rsidRPr="00516E2E">
          <w:rPr>
            <w:rFonts w:asciiTheme="minorHAnsi" w:eastAsiaTheme="minorEastAsia" w:hAnsiTheme="minorHAnsi"/>
            <w:noProof/>
            <w:lang/>
          </w:rPr>
          <w:tab/>
        </w:r>
        <w:r w:rsidR="00516E2E" w:rsidRPr="00516E2E">
          <w:rPr>
            <w:rStyle w:val="Hyperlink"/>
            <w:noProof/>
          </w:rPr>
          <w:t>Marco jurídico internacional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_Toc166081739 \h </w:instrText>
        </w:r>
        <w:r w:rsidR="00516E2E" w:rsidRPr="00516E2E">
          <w:rPr>
            <w:noProof/>
            <w:webHidden/>
          </w:rPr>
        </w:r>
        <w:r w:rsidR="00516E2E" w:rsidRPr="00516E2E">
          <w:rPr>
            <w:noProof/>
            <w:webHidden/>
          </w:rPr>
          <w:fldChar w:fldCharType="separate"/>
        </w:r>
        <w:r>
          <w:rPr>
            <w:noProof/>
            <w:webHidden/>
          </w:rPr>
          <w:t>15</w:t>
        </w:r>
        <w:r w:rsidR="00516E2E" w:rsidRPr="00516E2E">
          <w:rPr>
            <w:noProof/>
            <w:webHidden/>
          </w:rPr>
          <w:fldChar w:fldCharType="end"/>
        </w:r>
      </w:hyperlink>
    </w:p>
    <w:p w14:paraId="4F21076D" w14:textId="3CA0D142" w:rsidR="00516E2E" w:rsidRPr="00516E2E" w:rsidRDefault="00D862FA" w:rsidP="00516E2E">
      <w:pPr>
        <w:pStyle w:val="TOC3"/>
        <w:rPr>
          <w:rFonts w:asciiTheme="minorHAnsi" w:eastAsiaTheme="minorEastAsia" w:hAnsiTheme="minorHAnsi"/>
          <w:noProof/>
          <w:lang/>
        </w:rPr>
      </w:pPr>
      <w:hyperlink w:anchor="_Toc166081740" w:history="1">
        <w:r w:rsidR="00516E2E" w:rsidRPr="00516E2E">
          <w:rPr>
            <w:rStyle w:val="Hyperlink"/>
            <w:noProof/>
          </w:rPr>
          <w:t>7</w:t>
        </w:r>
        <w:r w:rsidR="00516E2E" w:rsidRPr="00516E2E">
          <w:rPr>
            <w:rFonts w:asciiTheme="minorHAnsi" w:eastAsiaTheme="minorEastAsia" w:hAnsiTheme="minorHAnsi"/>
            <w:noProof/>
            <w:lang/>
          </w:rPr>
          <w:tab/>
        </w:r>
        <w:r w:rsidR="00516E2E" w:rsidRPr="00516E2E">
          <w:rPr>
            <w:rStyle w:val="Hyperlink"/>
            <w:noProof/>
          </w:rPr>
          <w:t>Los Tratados de la OMPI y el trato nacional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_Toc166081740 \h </w:instrText>
        </w:r>
        <w:r w:rsidR="00516E2E" w:rsidRPr="00516E2E">
          <w:rPr>
            <w:noProof/>
            <w:webHidden/>
          </w:rPr>
        </w:r>
        <w:r w:rsidR="00516E2E" w:rsidRPr="00516E2E">
          <w:rPr>
            <w:noProof/>
            <w:webHidden/>
          </w:rPr>
          <w:fldChar w:fldCharType="separate"/>
        </w:r>
        <w:r>
          <w:rPr>
            <w:noProof/>
            <w:webHidden/>
          </w:rPr>
          <w:t>15</w:t>
        </w:r>
        <w:r w:rsidR="00516E2E" w:rsidRPr="00516E2E">
          <w:rPr>
            <w:noProof/>
            <w:webHidden/>
          </w:rPr>
          <w:fldChar w:fldCharType="end"/>
        </w:r>
      </w:hyperlink>
    </w:p>
    <w:p w14:paraId="4126CB4C" w14:textId="05C24A71" w:rsidR="00516E2E" w:rsidRPr="00516E2E" w:rsidRDefault="00D862FA" w:rsidP="00516E2E">
      <w:pPr>
        <w:pStyle w:val="TOC3"/>
        <w:rPr>
          <w:rFonts w:asciiTheme="minorHAnsi" w:eastAsiaTheme="minorEastAsia" w:hAnsiTheme="minorHAnsi"/>
          <w:noProof/>
          <w:lang/>
        </w:rPr>
      </w:pPr>
      <w:hyperlink w:anchor="_Toc166081741" w:history="1">
        <w:r w:rsidR="00516E2E" w:rsidRPr="00516E2E">
          <w:rPr>
            <w:rStyle w:val="Hyperlink"/>
            <w:noProof/>
          </w:rPr>
          <w:t>8</w:t>
        </w:r>
        <w:r w:rsidR="00516E2E" w:rsidRPr="00516E2E">
          <w:rPr>
            <w:rFonts w:asciiTheme="minorHAnsi" w:eastAsiaTheme="minorEastAsia" w:hAnsiTheme="minorHAnsi"/>
            <w:noProof/>
            <w:lang/>
          </w:rPr>
          <w:tab/>
        </w:r>
        <w:r w:rsidR="00516E2E" w:rsidRPr="00516E2E">
          <w:rPr>
            <w:rStyle w:val="Hyperlink"/>
            <w:noProof/>
          </w:rPr>
          <w:t>Derecho de distribución y agotamiento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_Toc166081741 \h </w:instrText>
        </w:r>
        <w:r w:rsidR="00516E2E" w:rsidRPr="00516E2E">
          <w:rPr>
            <w:noProof/>
            <w:webHidden/>
          </w:rPr>
        </w:r>
        <w:r w:rsidR="00516E2E" w:rsidRPr="00516E2E">
          <w:rPr>
            <w:noProof/>
            <w:webHidden/>
          </w:rPr>
          <w:fldChar w:fldCharType="separate"/>
        </w:r>
        <w:r>
          <w:rPr>
            <w:noProof/>
            <w:webHidden/>
          </w:rPr>
          <w:t>18</w:t>
        </w:r>
        <w:r w:rsidR="00516E2E" w:rsidRPr="00516E2E">
          <w:rPr>
            <w:noProof/>
            <w:webHidden/>
          </w:rPr>
          <w:fldChar w:fldCharType="end"/>
        </w:r>
      </w:hyperlink>
    </w:p>
    <w:p w14:paraId="0851EF44" w14:textId="24352DDF" w:rsidR="00516E2E" w:rsidRPr="00516E2E" w:rsidRDefault="00D862FA" w:rsidP="00516E2E">
      <w:pPr>
        <w:pStyle w:val="TOC3"/>
        <w:rPr>
          <w:rFonts w:asciiTheme="minorHAnsi" w:eastAsiaTheme="minorEastAsia" w:hAnsiTheme="minorHAnsi"/>
          <w:noProof/>
          <w:lang/>
        </w:rPr>
      </w:pPr>
      <w:hyperlink w:anchor="_Toc166081742" w:history="1">
        <w:r w:rsidR="00516E2E" w:rsidRPr="00516E2E">
          <w:rPr>
            <w:rStyle w:val="Hyperlink"/>
            <w:noProof/>
          </w:rPr>
          <w:t>9</w:t>
        </w:r>
        <w:r w:rsidR="00516E2E" w:rsidRPr="00516E2E">
          <w:rPr>
            <w:rFonts w:asciiTheme="minorHAnsi" w:eastAsiaTheme="minorEastAsia" w:hAnsiTheme="minorHAnsi"/>
            <w:noProof/>
            <w:lang/>
          </w:rPr>
          <w:tab/>
        </w:r>
        <w:r w:rsidR="00516E2E" w:rsidRPr="00516E2E">
          <w:rPr>
            <w:rStyle w:val="Hyperlink"/>
            <w:noProof/>
          </w:rPr>
          <w:t>Copias digitales de la obra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_Toc166081742 \h </w:instrText>
        </w:r>
        <w:r w:rsidR="00516E2E" w:rsidRPr="00516E2E">
          <w:rPr>
            <w:noProof/>
            <w:webHidden/>
          </w:rPr>
        </w:r>
        <w:r w:rsidR="00516E2E" w:rsidRPr="00516E2E">
          <w:rPr>
            <w:noProof/>
            <w:webHidden/>
          </w:rPr>
          <w:fldChar w:fldCharType="separate"/>
        </w:r>
        <w:r>
          <w:rPr>
            <w:noProof/>
            <w:webHidden/>
          </w:rPr>
          <w:t>20</w:t>
        </w:r>
        <w:r w:rsidR="00516E2E" w:rsidRPr="00516E2E">
          <w:rPr>
            <w:noProof/>
            <w:webHidden/>
          </w:rPr>
          <w:fldChar w:fldCharType="end"/>
        </w:r>
      </w:hyperlink>
    </w:p>
    <w:p w14:paraId="4A54B036" w14:textId="7FEA812B" w:rsidR="00516E2E" w:rsidRPr="00516E2E" w:rsidRDefault="00D862FA" w:rsidP="00516E2E">
      <w:pPr>
        <w:pStyle w:val="TOC2"/>
        <w:rPr>
          <w:rFonts w:asciiTheme="minorHAnsi" w:eastAsiaTheme="minorEastAsia" w:hAnsiTheme="minorHAnsi"/>
          <w:noProof/>
          <w:lang/>
        </w:rPr>
      </w:pPr>
      <w:hyperlink w:anchor="_Toc166081743" w:history="1">
        <w:r w:rsidR="00516E2E" w:rsidRPr="00516E2E">
          <w:rPr>
            <w:rStyle w:val="Hyperlink"/>
            <w:noProof/>
          </w:rPr>
          <w:t>10</w:t>
        </w:r>
        <w:r w:rsidR="00516E2E" w:rsidRPr="00516E2E">
          <w:rPr>
            <w:rFonts w:asciiTheme="minorHAnsi" w:eastAsiaTheme="minorEastAsia" w:hAnsiTheme="minorHAnsi"/>
            <w:noProof/>
            <w:lang/>
          </w:rPr>
          <w:tab/>
        </w:r>
        <w:r w:rsidR="00516E2E" w:rsidRPr="00516E2E">
          <w:rPr>
            <w:rStyle w:val="Hyperlink"/>
            <w:noProof/>
          </w:rPr>
          <w:t>Conceptos jurídicos aplicados a los sistemas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_Toc166081743 \h </w:instrText>
        </w:r>
        <w:r w:rsidR="00516E2E" w:rsidRPr="00516E2E">
          <w:rPr>
            <w:noProof/>
            <w:webHidden/>
          </w:rPr>
        </w:r>
        <w:r w:rsidR="00516E2E" w:rsidRPr="00516E2E">
          <w:rPr>
            <w:noProof/>
            <w:webHidden/>
          </w:rPr>
          <w:fldChar w:fldCharType="separate"/>
        </w:r>
        <w:r>
          <w:rPr>
            <w:noProof/>
            <w:webHidden/>
          </w:rPr>
          <w:t>22</w:t>
        </w:r>
        <w:r w:rsidR="00516E2E" w:rsidRPr="00516E2E">
          <w:rPr>
            <w:noProof/>
            <w:webHidden/>
          </w:rPr>
          <w:fldChar w:fldCharType="end"/>
        </w:r>
      </w:hyperlink>
    </w:p>
    <w:p w14:paraId="2DF8DD69" w14:textId="1CE0C34B" w:rsidR="00516E2E" w:rsidRPr="00516E2E" w:rsidRDefault="00D862FA" w:rsidP="00516E2E">
      <w:pPr>
        <w:pStyle w:val="TOC3"/>
        <w:rPr>
          <w:rFonts w:asciiTheme="minorHAnsi" w:eastAsiaTheme="minorEastAsia" w:hAnsiTheme="minorHAnsi"/>
          <w:noProof/>
          <w:lang/>
        </w:rPr>
      </w:pPr>
      <w:hyperlink w:anchor="_Toc166081744" w:history="1">
        <w:r w:rsidR="00516E2E" w:rsidRPr="00516E2E">
          <w:rPr>
            <w:rStyle w:val="Hyperlink"/>
            <w:noProof/>
          </w:rPr>
          <w:t>11</w:t>
        </w:r>
        <w:r w:rsidR="00516E2E" w:rsidRPr="00516E2E">
          <w:rPr>
            <w:rFonts w:asciiTheme="minorHAnsi" w:eastAsiaTheme="minorEastAsia" w:hAnsiTheme="minorHAnsi"/>
            <w:noProof/>
            <w:lang/>
          </w:rPr>
          <w:tab/>
        </w:r>
        <w:r w:rsidR="00516E2E" w:rsidRPr="00516E2E">
          <w:rPr>
            <w:rStyle w:val="Hyperlink"/>
            <w:noProof/>
          </w:rPr>
          <w:t>Sistemas basados en el derecho de autor</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_Toc166081744 \h </w:instrText>
        </w:r>
        <w:r w:rsidR="00516E2E" w:rsidRPr="00516E2E">
          <w:rPr>
            <w:noProof/>
            <w:webHidden/>
          </w:rPr>
        </w:r>
        <w:r w:rsidR="00516E2E" w:rsidRPr="00516E2E">
          <w:rPr>
            <w:noProof/>
            <w:webHidden/>
          </w:rPr>
          <w:fldChar w:fldCharType="separate"/>
        </w:r>
        <w:r>
          <w:rPr>
            <w:noProof/>
            <w:webHidden/>
          </w:rPr>
          <w:t>23</w:t>
        </w:r>
        <w:r w:rsidR="00516E2E" w:rsidRPr="00516E2E">
          <w:rPr>
            <w:noProof/>
            <w:webHidden/>
          </w:rPr>
          <w:fldChar w:fldCharType="end"/>
        </w:r>
      </w:hyperlink>
    </w:p>
    <w:p w14:paraId="3F52DE29" w14:textId="35887C5A" w:rsidR="00516E2E" w:rsidRPr="00516E2E" w:rsidRDefault="00D862FA" w:rsidP="00516E2E">
      <w:pPr>
        <w:pStyle w:val="TOC3"/>
        <w:rPr>
          <w:rFonts w:asciiTheme="minorHAnsi" w:eastAsiaTheme="minorEastAsia" w:hAnsiTheme="minorHAnsi"/>
          <w:noProof/>
          <w:lang/>
        </w:rPr>
      </w:pPr>
      <w:hyperlink w:anchor="_Toc166081745" w:history="1">
        <w:r w:rsidR="00516E2E" w:rsidRPr="00516E2E">
          <w:rPr>
            <w:rStyle w:val="Hyperlink"/>
            <w:noProof/>
          </w:rPr>
          <w:t>12</w:t>
        </w:r>
        <w:r w:rsidR="00516E2E" w:rsidRPr="00516E2E">
          <w:rPr>
            <w:rFonts w:asciiTheme="minorHAnsi" w:eastAsiaTheme="minorEastAsia" w:hAnsiTheme="minorHAnsi"/>
            <w:noProof/>
            <w:lang/>
          </w:rPr>
          <w:tab/>
        </w:r>
        <w:r w:rsidR="00516E2E" w:rsidRPr="00516E2E">
          <w:rPr>
            <w:rStyle w:val="Hyperlink"/>
            <w:noProof/>
          </w:rPr>
          <w:t>Sistemas específicos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_Toc166081745 \h </w:instrText>
        </w:r>
        <w:r w:rsidR="00516E2E" w:rsidRPr="00516E2E">
          <w:rPr>
            <w:noProof/>
            <w:webHidden/>
          </w:rPr>
        </w:r>
        <w:r w:rsidR="00516E2E" w:rsidRPr="00516E2E">
          <w:rPr>
            <w:noProof/>
            <w:webHidden/>
          </w:rPr>
          <w:fldChar w:fldCharType="separate"/>
        </w:r>
        <w:r>
          <w:rPr>
            <w:noProof/>
            <w:webHidden/>
          </w:rPr>
          <w:t>25</w:t>
        </w:r>
        <w:r w:rsidR="00516E2E" w:rsidRPr="00516E2E">
          <w:rPr>
            <w:noProof/>
            <w:webHidden/>
          </w:rPr>
          <w:fldChar w:fldCharType="end"/>
        </w:r>
      </w:hyperlink>
    </w:p>
    <w:p w14:paraId="69219CA4" w14:textId="6252117E" w:rsidR="00516E2E" w:rsidRPr="00516E2E" w:rsidRDefault="00D862FA" w:rsidP="00516E2E">
      <w:pPr>
        <w:pStyle w:val="TOC3"/>
        <w:rPr>
          <w:rFonts w:asciiTheme="minorHAnsi" w:eastAsiaTheme="minorEastAsia" w:hAnsiTheme="minorHAnsi"/>
          <w:noProof/>
          <w:lang/>
        </w:rPr>
      </w:pPr>
      <w:hyperlink w:anchor="_Toc166081746" w:history="1">
        <w:r w:rsidR="00516E2E" w:rsidRPr="00516E2E">
          <w:rPr>
            <w:rStyle w:val="Hyperlink"/>
            <w:noProof/>
          </w:rPr>
          <w:t>13</w:t>
        </w:r>
        <w:r w:rsidR="00516E2E" w:rsidRPr="00516E2E">
          <w:rPr>
            <w:rFonts w:asciiTheme="minorHAnsi" w:eastAsiaTheme="minorEastAsia" w:hAnsiTheme="minorHAnsi"/>
            <w:noProof/>
            <w:lang/>
          </w:rPr>
          <w:tab/>
        </w:r>
        <w:r w:rsidR="00516E2E" w:rsidRPr="00516E2E">
          <w:rPr>
            <w:rStyle w:val="Hyperlink"/>
            <w:noProof/>
          </w:rPr>
          <w:t>Sistemas de Derecho de préstamo público en el marco de una política cultural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_Toc166081746 \h </w:instrText>
        </w:r>
        <w:r w:rsidR="00516E2E" w:rsidRPr="00516E2E">
          <w:rPr>
            <w:noProof/>
            <w:webHidden/>
          </w:rPr>
        </w:r>
        <w:r w:rsidR="00516E2E" w:rsidRPr="00516E2E">
          <w:rPr>
            <w:noProof/>
            <w:webHidden/>
          </w:rPr>
          <w:fldChar w:fldCharType="separate"/>
        </w:r>
        <w:r>
          <w:rPr>
            <w:noProof/>
            <w:webHidden/>
          </w:rPr>
          <w:t>25</w:t>
        </w:r>
        <w:r w:rsidR="00516E2E" w:rsidRPr="00516E2E">
          <w:rPr>
            <w:noProof/>
            <w:webHidden/>
          </w:rPr>
          <w:fldChar w:fldCharType="end"/>
        </w:r>
      </w:hyperlink>
    </w:p>
    <w:p w14:paraId="49831FF0" w14:textId="1B21A2B0" w:rsidR="00516E2E" w:rsidRPr="00516E2E" w:rsidRDefault="00D862FA">
      <w:pPr>
        <w:pStyle w:val="TOC1"/>
        <w:rPr>
          <w:rFonts w:asciiTheme="minorHAnsi" w:eastAsiaTheme="minorEastAsia" w:hAnsiTheme="minorHAnsi"/>
          <w:noProof/>
          <w:lang/>
        </w:rPr>
      </w:pPr>
      <w:hyperlink w:anchor="_Toc166081747" w:history="1">
        <w:r w:rsidR="00516E2E" w:rsidRPr="00516E2E">
          <w:rPr>
            <w:rStyle w:val="Hyperlink"/>
            <w:noProof/>
          </w:rPr>
          <w:t>14</w:t>
        </w:r>
        <w:r w:rsidR="00516E2E" w:rsidRPr="00516E2E">
          <w:rPr>
            <w:rFonts w:asciiTheme="minorHAnsi" w:eastAsiaTheme="minorEastAsia" w:hAnsiTheme="minorHAnsi"/>
            <w:noProof/>
            <w:lang/>
          </w:rPr>
          <w:tab/>
        </w:r>
        <w:r w:rsidR="00516E2E" w:rsidRPr="00516E2E">
          <w:rPr>
            <w:rStyle w:val="Hyperlink"/>
            <w:noProof/>
          </w:rPr>
          <w:t>Tipos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_Toc166081747 \h </w:instrText>
        </w:r>
        <w:r w:rsidR="00516E2E" w:rsidRPr="00516E2E">
          <w:rPr>
            <w:noProof/>
            <w:webHidden/>
          </w:rPr>
        </w:r>
        <w:r w:rsidR="00516E2E" w:rsidRPr="00516E2E">
          <w:rPr>
            <w:noProof/>
            <w:webHidden/>
          </w:rPr>
          <w:fldChar w:fldCharType="separate"/>
        </w:r>
        <w:r>
          <w:rPr>
            <w:noProof/>
            <w:webHidden/>
          </w:rPr>
          <w:t>26</w:t>
        </w:r>
        <w:r w:rsidR="00516E2E" w:rsidRPr="00516E2E">
          <w:rPr>
            <w:noProof/>
            <w:webHidden/>
          </w:rPr>
          <w:fldChar w:fldCharType="end"/>
        </w:r>
      </w:hyperlink>
    </w:p>
    <w:p w14:paraId="466D044B" w14:textId="5744EEF7" w:rsidR="00516E2E" w:rsidRPr="00516E2E" w:rsidRDefault="00D862FA" w:rsidP="00516E2E">
      <w:pPr>
        <w:pStyle w:val="TOC2"/>
        <w:ind w:left="880" w:hanging="660"/>
        <w:rPr>
          <w:rFonts w:asciiTheme="minorHAnsi" w:eastAsiaTheme="minorEastAsia" w:hAnsiTheme="minorHAnsi"/>
          <w:noProof/>
          <w:lang/>
        </w:rPr>
      </w:pPr>
      <w:hyperlink w:anchor="_Toc166081748" w:history="1">
        <w:r w:rsidR="00516E2E" w:rsidRPr="00516E2E">
          <w:rPr>
            <w:rStyle w:val="Hyperlink"/>
            <w:noProof/>
          </w:rPr>
          <w:t>15</w:t>
        </w:r>
        <w:r w:rsidR="00516E2E" w:rsidRPr="00516E2E">
          <w:rPr>
            <w:rFonts w:asciiTheme="minorHAnsi" w:eastAsiaTheme="minorEastAsia" w:hAnsiTheme="minorHAnsi"/>
            <w:noProof/>
            <w:lang/>
          </w:rPr>
          <w:tab/>
        </w:r>
        <w:r w:rsidR="00516E2E" w:rsidRPr="00516E2E">
          <w:rPr>
            <w:rStyle w:val="Hyperlink"/>
            <w:noProof/>
          </w:rPr>
          <w:t xml:space="preserve">Principales características de los sistemas de derecho de préstamo público </w:t>
        </w:r>
        <w:r w:rsidR="00516E2E">
          <w:rPr>
            <w:rStyle w:val="Hyperlink"/>
            <w:noProof/>
          </w:rPr>
          <w:br/>
        </w:r>
        <w:r w:rsidR="00516E2E" w:rsidRPr="00516E2E">
          <w:rPr>
            <w:rStyle w:val="Hyperlink"/>
            <w:noProof/>
          </w:rPr>
          <w:t>existentes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_Toc166081748 \h </w:instrText>
        </w:r>
        <w:r w:rsidR="00516E2E" w:rsidRPr="00516E2E">
          <w:rPr>
            <w:noProof/>
            <w:webHidden/>
          </w:rPr>
        </w:r>
        <w:r w:rsidR="00516E2E" w:rsidRPr="00516E2E">
          <w:rPr>
            <w:noProof/>
            <w:webHidden/>
          </w:rPr>
          <w:fldChar w:fldCharType="separate"/>
        </w:r>
        <w:r>
          <w:rPr>
            <w:noProof/>
            <w:webHidden/>
          </w:rPr>
          <w:t>26</w:t>
        </w:r>
        <w:r w:rsidR="00516E2E" w:rsidRPr="00516E2E">
          <w:rPr>
            <w:noProof/>
            <w:webHidden/>
          </w:rPr>
          <w:fldChar w:fldCharType="end"/>
        </w:r>
      </w:hyperlink>
    </w:p>
    <w:p w14:paraId="5F4A7D5F" w14:textId="1D5556C8" w:rsidR="00516E2E" w:rsidRPr="00516E2E" w:rsidRDefault="00D862FA" w:rsidP="00516E2E">
      <w:pPr>
        <w:pStyle w:val="TOC3"/>
        <w:rPr>
          <w:rFonts w:asciiTheme="minorHAnsi" w:eastAsiaTheme="minorEastAsia" w:hAnsiTheme="minorHAnsi"/>
          <w:noProof/>
          <w:lang/>
        </w:rPr>
      </w:pPr>
      <w:hyperlink w:anchor="_Toc166081749" w:history="1">
        <w:r w:rsidR="00516E2E" w:rsidRPr="00516E2E">
          <w:rPr>
            <w:rStyle w:val="Hyperlink"/>
            <w:noProof/>
          </w:rPr>
          <w:t>16</w:t>
        </w:r>
        <w:r w:rsidR="00516E2E" w:rsidRPr="00516E2E">
          <w:rPr>
            <w:rFonts w:asciiTheme="minorHAnsi" w:eastAsiaTheme="minorEastAsia" w:hAnsiTheme="minorHAnsi"/>
            <w:noProof/>
            <w:lang/>
          </w:rPr>
          <w:tab/>
        </w:r>
        <w:r w:rsidR="00516E2E" w:rsidRPr="00516E2E">
          <w:rPr>
            <w:rStyle w:val="Hyperlink"/>
            <w:noProof/>
          </w:rPr>
          <w:t xml:space="preserve">Instituciones incluidas en el ámbito de aplicación de los sistemas de </w:t>
        </w:r>
        <w:r w:rsidR="00516E2E">
          <w:rPr>
            <w:rStyle w:val="Hyperlink"/>
            <w:noProof/>
          </w:rPr>
          <w:br/>
        </w:r>
        <w:r w:rsidR="00516E2E" w:rsidRPr="00516E2E">
          <w:rPr>
            <w:rStyle w:val="Hyperlink"/>
            <w:noProof/>
          </w:rPr>
          <w:t>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_Toc166081749 \h </w:instrText>
        </w:r>
        <w:r w:rsidR="00516E2E" w:rsidRPr="00516E2E">
          <w:rPr>
            <w:noProof/>
            <w:webHidden/>
          </w:rPr>
        </w:r>
        <w:r w:rsidR="00516E2E" w:rsidRPr="00516E2E">
          <w:rPr>
            <w:noProof/>
            <w:webHidden/>
          </w:rPr>
          <w:fldChar w:fldCharType="separate"/>
        </w:r>
        <w:r>
          <w:rPr>
            <w:noProof/>
            <w:webHidden/>
          </w:rPr>
          <w:t>26</w:t>
        </w:r>
        <w:r w:rsidR="00516E2E" w:rsidRPr="00516E2E">
          <w:rPr>
            <w:noProof/>
            <w:webHidden/>
          </w:rPr>
          <w:fldChar w:fldCharType="end"/>
        </w:r>
      </w:hyperlink>
    </w:p>
    <w:p w14:paraId="47B89455" w14:textId="696228D8" w:rsidR="00516E2E" w:rsidRPr="00516E2E" w:rsidRDefault="00D862FA" w:rsidP="00516E2E">
      <w:pPr>
        <w:pStyle w:val="TOC4"/>
        <w:rPr>
          <w:rFonts w:asciiTheme="minorHAnsi" w:eastAsiaTheme="minorEastAsia" w:hAnsiTheme="minorHAnsi"/>
          <w:noProof/>
          <w:lang/>
        </w:rPr>
      </w:pPr>
      <w:hyperlink w:anchor="_Toc166081750" w:history="1">
        <w:r w:rsidR="00516E2E" w:rsidRPr="00516E2E">
          <w:rPr>
            <w:rStyle w:val="Hyperlink"/>
            <w:iCs/>
            <w:noProof/>
          </w:rPr>
          <w:t>17</w:t>
        </w:r>
        <w:r w:rsidR="00516E2E" w:rsidRPr="00516E2E">
          <w:rPr>
            <w:rFonts w:asciiTheme="minorHAnsi" w:eastAsiaTheme="minorEastAsia" w:hAnsiTheme="minorHAnsi"/>
            <w:noProof/>
            <w:lang/>
          </w:rPr>
          <w:tab/>
        </w:r>
        <w:r w:rsidR="00516E2E" w:rsidRPr="00516E2E">
          <w:rPr>
            <w:rStyle w:val="Hyperlink"/>
            <w:noProof/>
          </w:rPr>
          <w:t>Bibliotecas públicas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_Toc166081750 \h </w:instrText>
        </w:r>
        <w:r w:rsidR="00516E2E" w:rsidRPr="00516E2E">
          <w:rPr>
            <w:noProof/>
            <w:webHidden/>
          </w:rPr>
        </w:r>
        <w:r w:rsidR="00516E2E" w:rsidRPr="00516E2E">
          <w:rPr>
            <w:noProof/>
            <w:webHidden/>
          </w:rPr>
          <w:fldChar w:fldCharType="separate"/>
        </w:r>
        <w:r>
          <w:rPr>
            <w:noProof/>
            <w:webHidden/>
          </w:rPr>
          <w:t>29</w:t>
        </w:r>
        <w:r w:rsidR="00516E2E" w:rsidRPr="00516E2E">
          <w:rPr>
            <w:noProof/>
            <w:webHidden/>
          </w:rPr>
          <w:fldChar w:fldCharType="end"/>
        </w:r>
      </w:hyperlink>
    </w:p>
    <w:p w14:paraId="0F1F4D29" w14:textId="2EA5BA0C" w:rsidR="00516E2E" w:rsidRPr="00516E2E" w:rsidRDefault="00D862FA" w:rsidP="00516E2E">
      <w:pPr>
        <w:pStyle w:val="TOC4"/>
        <w:rPr>
          <w:rFonts w:asciiTheme="minorHAnsi" w:eastAsiaTheme="minorEastAsia" w:hAnsiTheme="minorHAnsi"/>
          <w:noProof/>
          <w:lang/>
        </w:rPr>
      </w:pPr>
      <w:hyperlink w:anchor="_Toc166081751" w:history="1">
        <w:r w:rsidR="00516E2E" w:rsidRPr="00516E2E">
          <w:rPr>
            <w:rStyle w:val="Hyperlink"/>
            <w:iCs/>
            <w:noProof/>
          </w:rPr>
          <w:t>18</w:t>
        </w:r>
        <w:r w:rsidR="00516E2E" w:rsidRPr="00516E2E">
          <w:rPr>
            <w:rFonts w:asciiTheme="minorHAnsi" w:eastAsiaTheme="minorEastAsia" w:hAnsiTheme="minorHAnsi"/>
            <w:noProof/>
            <w:lang/>
          </w:rPr>
          <w:tab/>
        </w:r>
        <w:r w:rsidR="00516E2E" w:rsidRPr="00516E2E">
          <w:rPr>
            <w:rStyle w:val="Hyperlink"/>
            <w:noProof/>
          </w:rPr>
          <w:t>Bibliotecas científicas y de investigación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_Toc166081751 \h </w:instrText>
        </w:r>
        <w:r w:rsidR="00516E2E" w:rsidRPr="00516E2E">
          <w:rPr>
            <w:noProof/>
            <w:webHidden/>
          </w:rPr>
        </w:r>
        <w:r w:rsidR="00516E2E" w:rsidRPr="00516E2E">
          <w:rPr>
            <w:noProof/>
            <w:webHidden/>
          </w:rPr>
          <w:fldChar w:fldCharType="separate"/>
        </w:r>
        <w:r>
          <w:rPr>
            <w:noProof/>
            <w:webHidden/>
          </w:rPr>
          <w:t>29</w:t>
        </w:r>
        <w:r w:rsidR="00516E2E" w:rsidRPr="00516E2E">
          <w:rPr>
            <w:noProof/>
            <w:webHidden/>
          </w:rPr>
          <w:fldChar w:fldCharType="end"/>
        </w:r>
      </w:hyperlink>
    </w:p>
    <w:p w14:paraId="3EDFCDED" w14:textId="352644E4" w:rsidR="00516E2E" w:rsidRPr="00516E2E" w:rsidRDefault="00D862FA" w:rsidP="00516E2E">
      <w:pPr>
        <w:pStyle w:val="TOC4"/>
        <w:rPr>
          <w:rFonts w:asciiTheme="minorHAnsi" w:eastAsiaTheme="minorEastAsia" w:hAnsiTheme="minorHAnsi"/>
          <w:noProof/>
          <w:lang/>
        </w:rPr>
      </w:pPr>
      <w:hyperlink w:anchor="_Toc166081752" w:history="1">
        <w:r w:rsidR="00516E2E" w:rsidRPr="00516E2E">
          <w:rPr>
            <w:rStyle w:val="Hyperlink"/>
            <w:iCs/>
            <w:noProof/>
          </w:rPr>
          <w:t>19</w:t>
        </w:r>
        <w:r w:rsidR="00516E2E" w:rsidRPr="00516E2E">
          <w:rPr>
            <w:rFonts w:asciiTheme="minorHAnsi" w:eastAsiaTheme="minorEastAsia" w:hAnsiTheme="minorHAnsi"/>
            <w:noProof/>
            <w:lang/>
          </w:rPr>
          <w:tab/>
        </w:r>
        <w:r w:rsidR="00516E2E" w:rsidRPr="00516E2E">
          <w:rPr>
            <w:rStyle w:val="Hyperlink"/>
            <w:noProof/>
          </w:rPr>
          <w:t>Bibliotecas escolares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_Toc166081752 \h </w:instrText>
        </w:r>
        <w:r w:rsidR="00516E2E" w:rsidRPr="00516E2E">
          <w:rPr>
            <w:noProof/>
            <w:webHidden/>
          </w:rPr>
        </w:r>
        <w:r w:rsidR="00516E2E" w:rsidRPr="00516E2E">
          <w:rPr>
            <w:noProof/>
            <w:webHidden/>
          </w:rPr>
          <w:fldChar w:fldCharType="separate"/>
        </w:r>
        <w:r>
          <w:rPr>
            <w:noProof/>
            <w:webHidden/>
          </w:rPr>
          <w:t>30</w:t>
        </w:r>
        <w:r w:rsidR="00516E2E" w:rsidRPr="00516E2E">
          <w:rPr>
            <w:noProof/>
            <w:webHidden/>
          </w:rPr>
          <w:fldChar w:fldCharType="end"/>
        </w:r>
      </w:hyperlink>
    </w:p>
    <w:p w14:paraId="2AEBC122" w14:textId="0CC3DB84" w:rsidR="00516E2E" w:rsidRPr="00516E2E" w:rsidRDefault="00D862FA" w:rsidP="00516E2E">
      <w:pPr>
        <w:pStyle w:val="TOC4"/>
        <w:rPr>
          <w:rFonts w:asciiTheme="minorHAnsi" w:eastAsiaTheme="minorEastAsia" w:hAnsiTheme="minorHAnsi"/>
          <w:noProof/>
          <w:lang/>
        </w:rPr>
      </w:pPr>
      <w:hyperlink w:anchor="_Toc166081753" w:history="1">
        <w:r w:rsidR="00516E2E" w:rsidRPr="00516E2E">
          <w:rPr>
            <w:rStyle w:val="Hyperlink"/>
            <w:iCs/>
            <w:noProof/>
          </w:rPr>
          <w:t>20</w:t>
        </w:r>
        <w:r w:rsidR="00516E2E" w:rsidRPr="00516E2E">
          <w:rPr>
            <w:rFonts w:asciiTheme="minorHAnsi" w:eastAsiaTheme="minorEastAsia" w:hAnsiTheme="minorHAnsi"/>
            <w:noProof/>
            <w:lang/>
          </w:rPr>
          <w:tab/>
        </w:r>
        <w:r w:rsidR="00516E2E" w:rsidRPr="00516E2E">
          <w:rPr>
            <w:rStyle w:val="Hyperlink"/>
            <w:noProof/>
          </w:rPr>
          <w:t>Bibliotecas de otros tipos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_Toc166081753 \h </w:instrText>
        </w:r>
        <w:r w:rsidR="00516E2E" w:rsidRPr="00516E2E">
          <w:rPr>
            <w:noProof/>
            <w:webHidden/>
          </w:rPr>
        </w:r>
        <w:r w:rsidR="00516E2E" w:rsidRPr="00516E2E">
          <w:rPr>
            <w:noProof/>
            <w:webHidden/>
          </w:rPr>
          <w:fldChar w:fldCharType="separate"/>
        </w:r>
        <w:r>
          <w:rPr>
            <w:noProof/>
            <w:webHidden/>
          </w:rPr>
          <w:t>31</w:t>
        </w:r>
        <w:r w:rsidR="00516E2E" w:rsidRPr="00516E2E">
          <w:rPr>
            <w:noProof/>
            <w:webHidden/>
          </w:rPr>
          <w:fldChar w:fldCharType="end"/>
        </w:r>
      </w:hyperlink>
    </w:p>
    <w:p w14:paraId="315D0C7F" w14:textId="57F8F9AA" w:rsidR="00516E2E" w:rsidRPr="00516E2E" w:rsidRDefault="00D862FA" w:rsidP="00516E2E">
      <w:pPr>
        <w:pStyle w:val="TOC3"/>
        <w:rPr>
          <w:rFonts w:asciiTheme="minorHAnsi" w:eastAsiaTheme="minorEastAsia" w:hAnsiTheme="minorHAnsi"/>
          <w:noProof/>
          <w:lang/>
        </w:rPr>
      </w:pPr>
      <w:hyperlink w:anchor="_Toc166081754" w:history="1">
        <w:r w:rsidR="00516E2E" w:rsidRPr="00516E2E">
          <w:rPr>
            <w:rStyle w:val="Hyperlink"/>
            <w:noProof/>
          </w:rPr>
          <w:t>21</w:t>
        </w:r>
        <w:r w:rsidR="00516E2E" w:rsidRPr="00516E2E">
          <w:rPr>
            <w:rFonts w:asciiTheme="minorHAnsi" w:eastAsiaTheme="minorEastAsia" w:hAnsiTheme="minorHAnsi"/>
            <w:noProof/>
            <w:lang/>
          </w:rPr>
          <w:tab/>
        </w:r>
        <w:r w:rsidR="00516E2E" w:rsidRPr="00516E2E">
          <w:rPr>
            <w:rStyle w:val="Hyperlink"/>
            <w:noProof/>
          </w:rPr>
          <w:t xml:space="preserve">Obras incluidas en el ámbito de aplicación de los sistemas de Derecho </w:t>
        </w:r>
        <w:r w:rsidR="00516E2E">
          <w:rPr>
            <w:rStyle w:val="Hyperlink"/>
            <w:noProof/>
          </w:rPr>
          <w:br/>
        </w:r>
        <w:r w:rsidR="00516E2E" w:rsidRPr="00516E2E">
          <w:rPr>
            <w:rStyle w:val="Hyperlink"/>
            <w:noProof/>
          </w:rPr>
          <w:t>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_Toc166081754 \h </w:instrText>
        </w:r>
        <w:r w:rsidR="00516E2E" w:rsidRPr="00516E2E">
          <w:rPr>
            <w:noProof/>
            <w:webHidden/>
          </w:rPr>
        </w:r>
        <w:r w:rsidR="00516E2E" w:rsidRPr="00516E2E">
          <w:rPr>
            <w:noProof/>
            <w:webHidden/>
          </w:rPr>
          <w:fldChar w:fldCharType="separate"/>
        </w:r>
        <w:r>
          <w:rPr>
            <w:noProof/>
            <w:webHidden/>
          </w:rPr>
          <w:t>31</w:t>
        </w:r>
        <w:r w:rsidR="00516E2E" w:rsidRPr="00516E2E">
          <w:rPr>
            <w:noProof/>
            <w:webHidden/>
          </w:rPr>
          <w:fldChar w:fldCharType="end"/>
        </w:r>
      </w:hyperlink>
    </w:p>
    <w:p w14:paraId="59B52121" w14:textId="0DCFB6BD" w:rsidR="00516E2E" w:rsidRPr="00516E2E" w:rsidRDefault="00D862FA" w:rsidP="00516E2E">
      <w:pPr>
        <w:pStyle w:val="TOC4"/>
        <w:rPr>
          <w:rFonts w:asciiTheme="minorHAnsi" w:eastAsiaTheme="minorEastAsia" w:hAnsiTheme="minorHAnsi"/>
          <w:noProof/>
          <w:lang/>
        </w:rPr>
      </w:pPr>
      <w:hyperlink w:anchor="_Toc166081755" w:history="1">
        <w:r w:rsidR="00516E2E" w:rsidRPr="00516E2E">
          <w:rPr>
            <w:rStyle w:val="Hyperlink"/>
            <w:noProof/>
          </w:rPr>
          <w:t>22</w:t>
        </w:r>
        <w:r w:rsidR="00516E2E" w:rsidRPr="00516E2E">
          <w:rPr>
            <w:rFonts w:asciiTheme="minorHAnsi" w:eastAsiaTheme="minorEastAsia" w:hAnsiTheme="minorHAnsi"/>
            <w:noProof/>
            <w:lang/>
          </w:rPr>
          <w:tab/>
        </w:r>
        <w:r w:rsidR="00516E2E" w:rsidRPr="00516E2E">
          <w:rPr>
            <w:rStyle w:val="Hyperlink"/>
            <w:noProof/>
          </w:rPr>
          <w:t>Identificación de las obras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_Toc166081755 \h </w:instrText>
        </w:r>
        <w:r w:rsidR="00516E2E" w:rsidRPr="00516E2E">
          <w:rPr>
            <w:noProof/>
            <w:webHidden/>
          </w:rPr>
        </w:r>
        <w:r w:rsidR="00516E2E" w:rsidRPr="00516E2E">
          <w:rPr>
            <w:noProof/>
            <w:webHidden/>
          </w:rPr>
          <w:fldChar w:fldCharType="separate"/>
        </w:r>
        <w:r>
          <w:rPr>
            <w:noProof/>
            <w:webHidden/>
          </w:rPr>
          <w:t>31</w:t>
        </w:r>
        <w:r w:rsidR="00516E2E" w:rsidRPr="00516E2E">
          <w:rPr>
            <w:noProof/>
            <w:webHidden/>
          </w:rPr>
          <w:fldChar w:fldCharType="end"/>
        </w:r>
      </w:hyperlink>
    </w:p>
    <w:p w14:paraId="14C4C349" w14:textId="3A2D97BB" w:rsidR="00516E2E" w:rsidRPr="00516E2E" w:rsidRDefault="00D862FA" w:rsidP="00516E2E">
      <w:pPr>
        <w:pStyle w:val="TOC4"/>
        <w:rPr>
          <w:rFonts w:asciiTheme="minorHAnsi" w:eastAsiaTheme="minorEastAsia" w:hAnsiTheme="minorHAnsi"/>
          <w:noProof/>
          <w:lang/>
        </w:rPr>
      </w:pPr>
      <w:hyperlink w:anchor="_Toc166081756" w:history="1">
        <w:r w:rsidR="00516E2E" w:rsidRPr="00516E2E">
          <w:rPr>
            <w:rStyle w:val="Hyperlink"/>
            <w:iCs/>
            <w:noProof/>
          </w:rPr>
          <w:t>23</w:t>
        </w:r>
        <w:r w:rsidR="00516E2E" w:rsidRPr="00516E2E">
          <w:rPr>
            <w:rFonts w:asciiTheme="minorHAnsi" w:eastAsiaTheme="minorEastAsia" w:hAnsiTheme="minorHAnsi"/>
            <w:noProof/>
            <w:lang/>
          </w:rPr>
          <w:tab/>
        </w:r>
        <w:r w:rsidR="00516E2E" w:rsidRPr="00516E2E">
          <w:rPr>
            <w:rStyle w:val="Hyperlink"/>
            <w:noProof/>
          </w:rPr>
          <w:t>Libros (impresos)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_Toc166081756 \h </w:instrText>
        </w:r>
        <w:r w:rsidR="00516E2E" w:rsidRPr="00516E2E">
          <w:rPr>
            <w:noProof/>
            <w:webHidden/>
          </w:rPr>
        </w:r>
        <w:r w:rsidR="00516E2E" w:rsidRPr="00516E2E">
          <w:rPr>
            <w:noProof/>
            <w:webHidden/>
          </w:rPr>
          <w:fldChar w:fldCharType="separate"/>
        </w:r>
        <w:r>
          <w:rPr>
            <w:noProof/>
            <w:webHidden/>
          </w:rPr>
          <w:t>32</w:t>
        </w:r>
        <w:r w:rsidR="00516E2E" w:rsidRPr="00516E2E">
          <w:rPr>
            <w:noProof/>
            <w:webHidden/>
          </w:rPr>
          <w:fldChar w:fldCharType="end"/>
        </w:r>
      </w:hyperlink>
    </w:p>
    <w:p w14:paraId="5B848842" w14:textId="3D381847" w:rsidR="00516E2E" w:rsidRPr="00516E2E" w:rsidRDefault="00D862FA" w:rsidP="00516E2E">
      <w:pPr>
        <w:pStyle w:val="TOC4"/>
        <w:rPr>
          <w:rFonts w:asciiTheme="minorHAnsi" w:eastAsiaTheme="minorEastAsia" w:hAnsiTheme="minorHAnsi"/>
          <w:noProof/>
          <w:lang/>
        </w:rPr>
      </w:pPr>
      <w:hyperlink w:anchor="_Toc166081757" w:history="1">
        <w:r w:rsidR="00516E2E" w:rsidRPr="00516E2E">
          <w:rPr>
            <w:rStyle w:val="Hyperlink"/>
            <w:iCs/>
            <w:noProof/>
          </w:rPr>
          <w:t>24</w:t>
        </w:r>
        <w:r w:rsidR="00516E2E" w:rsidRPr="00516E2E">
          <w:rPr>
            <w:rFonts w:asciiTheme="minorHAnsi" w:eastAsiaTheme="minorEastAsia" w:hAnsiTheme="minorHAnsi"/>
            <w:noProof/>
            <w:lang/>
          </w:rPr>
          <w:tab/>
        </w:r>
        <w:r w:rsidR="00516E2E" w:rsidRPr="00516E2E">
          <w:rPr>
            <w:rStyle w:val="Hyperlink"/>
            <w:noProof/>
          </w:rPr>
          <w:t>Publicaciones periódicas (impresas)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_Toc166081757 \h </w:instrText>
        </w:r>
        <w:r w:rsidR="00516E2E" w:rsidRPr="00516E2E">
          <w:rPr>
            <w:noProof/>
            <w:webHidden/>
          </w:rPr>
        </w:r>
        <w:r w:rsidR="00516E2E" w:rsidRPr="00516E2E">
          <w:rPr>
            <w:noProof/>
            <w:webHidden/>
          </w:rPr>
          <w:fldChar w:fldCharType="separate"/>
        </w:r>
        <w:r>
          <w:rPr>
            <w:noProof/>
            <w:webHidden/>
          </w:rPr>
          <w:t>35</w:t>
        </w:r>
        <w:r w:rsidR="00516E2E" w:rsidRPr="00516E2E">
          <w:rPr>
            <w:noProof/>
            <w:webHidden/>
          </w:rPr>
          <w:fldChar w:fldCharType="end"/>
        </w:r>
      </w:hyperlink>
    </w:p>
    <w:p w14:paraId="066C236C" w14:textId="5A512723" w:rsidR="00516E2E" w:rsidRPr="00516E2E" w:rsidRDefault="00D862FA" w:rsidP="00516E2E">
      <w:pPr>
        <w:pStyle w:val="TOC4"/>
        <w:rPr>
          <w:rFonts w:asciiTheme="minorHAnsi" w:eastAsiaTheme="minorEastAsia" w:hAnsiTheme="minorHAnsi"/>
          <w:noProof/>
          <w:lang/>
        </w:rPr>
      </w:pPr>
      <w:hyperlink w:anchor="_Toc166081758" w:history="1">
        <w:r w:rsidR="00516E2E" w:rsidRPr="00516E2E">
          <w:rPr>
            <w:rStyle w:val="Hyperlink"/>
            <w:iCs/>
            <w:noProof/>
          </w:rPr>
          <w:t>25</w:t>
        </w:r>
        <w:r w:rsidR="00516E2E" w:rsidRPr="00516E2E">
          <w:rPr>
            <w:rFonts w:asciiTheme="minorHAnsi" w:eastAsiaTheme="minorEastAsia" w:hAnsiTheme="minorHAnsi"/>
            <w:noProof/>
            <w:lang/>
          </w:rPr>
          <w:tab/>
        </w:r>
        <w:r w:rsidR="00516E2E" w:rsidRPr="00516E2E">
          <w:rPr>
            <w:rStyle w:val="Hyperlink"/>
            <w:noProof/>
          </w:rPr>
          <w:t>No libros (físicos)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_Toc166081758 \h </w:instrText>
        </w:r>
        <w:r w:rsidR="00516E2E" w:rsidRPr="00516E2E">
          <w:rPr>
            <w:noProof/>
            <w:webHidden/>
          </w:rPr>
        </w:r>
        <w:r w:rsidR="00516E2E" w:rsidRPr="00516E2E">
          <w:rPr>
            <w:noProof/>
            <w:webHidden/>
          </w:rPr>
          <w:fldChar w:fldCharType="separate"/>
        </w:r>
        <w:r>
          <w:rPr>
            <w:noProof/>
            <w:webHidden/>
          </w:rPr>
          <w:t>37</w:t>
        </w:r>
        <w:r w:rsidR="00516E2E" w:rsidRPr="00516E2E">
          <w:rPr>
            <w:noProof/>
            <w:webHidden/>
          </w:rPr>
          <w:fldChar w:fldCharType="end"/>
        </w:r>
      </w:hyperlink>
    </w:p>
    <w:p w14:paraId="7D9798BC" w14:textId="37242E00" w:rsidR="00516E2E" w:rsidRPr="00516E2E" w:rsidRDefault="00D862FA" w:rsidP="00516E2E">
      <w:pPr>
        <w:pStyle w:val="TOC4"/>
        <w:rPr>
          <w:rFonts w:asciiTheme="minorHAnsi" w:eastAsiaTheme="minorEastAsia" w:hAnsiTheme="minorHAnsi"/>
          <w:noProof/>
          <w:lang/>
        </w:rPr>
      </w:pPr>
      <w:hyperlink w:anchor="_Toc166081759" w:history="1">
        <w:r w:rsidR="00516E2E" w:rsidRPr="00516E2E">
          <w:rPr>
            <w:rStyle w:val="Hyperlink"/>
            <w:iCs/>
            <w:noProof/>
          </w:rPr>
          <w:t>26</w:t>
        </w:r>
        <w:r w:rsidR="00516E2E" w:rsidRPr="00516E2E">
          <w:rPr>
            <w:rFonts w:asciiTheme="minorHAnsi" w:eastAsiaTheme="minorEastAsia" w:hAnsiTheme="minorHAnsi"/>
            <w:noProof/>
            <w:lang/>
          </w:rPr>
          <w:tab/>
        </w:r>
        <w:r w:rsidR="00516E2E" w:rsidRPr="00516E2E">
          <w:rPr>
            <w:rStyle w:val="Hyperlink"/>
            <w:noProof/>
          </w:rPr>
          <w:t>Libros electrónicos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_Toc166081759 \h </w:instrText>
        </w:r>
        <w:r w:rsidR="00516E2E" w:rsidRPr="00516E2E">
          <w:rPr>
            <w:noProof/>
            <w:webHidden/>
          </w:rPr>
        </w:r>
        <w:r w:rsidR="00516E2E" w:rsidRPr="00516E2E">
          <w:rPr>
            <w:noProof/>
            <w:webHidden/>
          </w:rPr>
          <w:fldChar w:fldCharType="separate"/>
        </w:r>
        <w:r>
          <w:rPr>
            <w:noProof/>
            <w:webHidden/>
          </w:rPr>
          <w:t>38</w:t>
        </w:r>
        <w:r w:rsidR="00516E2E" w:rsidRPr="00516E2E">
          <w:rPr>
            <w:noProof/>
            <w:webHidden/>
          </w:rPr>
          <w:fldChar w:fldCharType="end"/>
        </w:r>
      </w:hyperlink>
    </w:p>
    <w:p w14:paraId="3BCB4E79" w14:textId="0CF704C1" w:rsidR="00516E2E" w:rsidRPr="00516E2E" w:rsidRDefault="00D862FA" w:rsidP="00516E2E">
      <w:pPr>
        <w:pStyle w:val="TOC4"/>
        <w:rPr>
          <w:rFonts w:asciiTheme="minorHAnsi" w:eastAsiaTheme="minorEastAsia" w:hAnsiTheme="minorHAnsi"/>
          <w:noProof/>
          <w:lang/>
        </w:rPr>
      </w:pPr>
      <w:hyperlink w:anchor="_Toc166081760" w:history="1">
        <w:r w:rsidR="00516E2E" w:rsidRPr="00516E2E">
          <w:rPr>
            <w:rStyle w:val="Hyperlink"/>
            <w:iCs/>
            <w:noProof/>
          </w:rPr>
          <w:t>27</w:t>
        </w:r>
        <w:r w:rsidR="00516E2E" w:rsidRPr="00516E2E">
          <w:rPr>
            <w:rFonts w:asciiTheme="minorHAnsi" w:eastAsiaTheme="minorEastAsia" w:hAnsiTheme="minorHAnsi"/>
            <w:noProof/>
            <w:lang/>
          </w:rPr>
          <w:tab/>
        </w:r>
        <w:r w:rsidR="00516E2E" w:rsidRPr="00516E2E">
          <w:rPr>
            <w:rStyle w:val="Hyperlink"/>
            <w:noProof/>
          </w:rPr>
          <w:t>Publicaciones electrónicas periódicas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_Toc166081760 \h </w:instrText>
        </w:r>
        <w:r w:rsidR="00516E2E" w:rsidRPr="00516E2E">
          <w:rPr>
            <w:noProof/>
            <w:webHidden/>
          </w:rPr>
        </w:r>
        <w:r w:rsidR="00516E2E" w:rsidRPr="00516E2E">
          <w:rPr>
            <w:noProof/>
            <w:webHidden/>
          </w:rPr>
          <w:fldChar w:fldCharType="separate"/>
        </w:r>
        <w:r>
          <w:rPr>
            <w:noProof/>
            <w:webHidden/>
          </w:rPr>
          <w:t>41</w:t>
        </w:r>
        <w:r w:rsidR="00516E2E" w:rsidRPr="00516E2E">
          <w:rPr>
            <w:noProof/>
            <w:webHidden/>
          </w:rPr>
          <w:fldChar w:fldCharType="end"/>
        </w:r>
      </w:hyperlink>
    </w:p>
    <w:p w14:paraId="018E3A46" w14:textId="5E7BF30A" w:rsidR="00516E2E" w:rsidRPr="00516E2E" w:rsidRDefault="00D862FA" w:rsidP="00516E2E">
      <w:pPr>
        <w:pStyle w:val="TOC4"/>
        <w:rPr>
          <w:rFonts w:asciiTheme="minorHAnsi" w:eastAsiaTheme="minorEastAsia" w:hAnsiTheme="minorHAnsi"/>
          <w:noProof/>
          <w:lang/>
        </w:rPr>
      </w:pPr>
      <w:hyperlink w:anchor="_Toc166081761" w:history="1">
        <w:r w:rsidR="00516E2E" w:rsidRPr="00516E2E">
          <w:rPr>
            <w:rStyle w:val="Hyperlink"/>
            <w:iCs/>
            <w:noProof/>
          </w:rPr>
          <w:t>28</w:t>
        </w:r>
        <w:r w:rsidR="00516E2E" w:rsidRPr="00516E2E">
          <w:rPr>
            <w:rFonts w:asciiTheme="minorHAnsi" w:eastAsiaTheme="minorEastAsia" w:hAnsiTheme="minorHAnsi"/>
            <w:noProof/>
            <w:lang/>
          </w:rPr>
          <w:tab/>
        </w:r>
        <w:r w:rsidR="00516E2E" w:rsidRPr="00516E2E">
          <w:rPr>
            <w:rStyle w:val="Hyperlink"/>
            <w:noProof/>
          </w:rPr>
          <w:t>No libros en formato digital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_Toc166081761 \h </w:instrText>
        </w:r>
        <w:r w:rsidR="00516E2E" w:rsidRPr="00516E2E">
          <w:rPr>
            <w:noProof/>
            <w:webHidden/>
          </w:rPr>
        </w:r>
        <w:r w:rsidR="00516E2E" w:rsidRPr="00516E2E">
          <w:rPr>
            <w:noProof/>
            <w:webHidden/>
          </w:rPr>
          <w:fldChar w:fldCharType="separate"/>
        </w:r>
        <w:r>
          <w:rPr>
            <w:noProof/>
            <w:webHidden/>
          </w:rPr>
          <w:t>42</w:t>
        </w:r>
        <w:r w:rsidR="00516E2E" w:rsidRPr="00516E2E">
          <w:rPr>
            <w:noProof/>
            <w:webHidden/>
          </w:rPr>
          <w:fldChar w:fldCharType="end"/>
        </w:r>
      </w:hyperlink>
    </w:p>
    <w:p w14:paraId="485E3964" w14:textId="1F00A066" w:rsidR="00516E2E" w:rsidRPr="00516E2E" w:rsidRDefault="00D862FA" w:rsidP="00516E2E">
      <w:pPr>
        <w:pStyle w:val="TOC3"/>
        <w:rPr>
          <w:rFonts w:asciiTheme="minorHAnsi" w:eastAsiaTheme="minorEastAsia" w:hAnsiTheme="minorHAnsi"/>
          <w:noProof/>
          <w:lang/>
        </w:rPr>
      </w:pPr>
      <w:hyperlink w:anchor="_Toc166081762" w:history="1">
        <w:r w:rsidR="00516E2E" w:rsidRPr="00516E2E">
          <w:rPr>
            <w:rStyle w:val="Hyperlink"/>
            <w:noProof/>
          </w:rPr>
          <w:t>29</w:t>
        </w:r>
        <w:r w:rsidR="00516E2E" w:rsidRPr="00516E2E">
          <w:rPr>
            <w:rFonts w:asciiTheme="minorHAnsi" w:eastAsiaTheme="minorEastAsia" w:hAnsiTheme="minorHAnsi"/>
            <w:noProof/>
            <w:lang/>
          </w:rPr>
          <w:tab/>
        </w:r>
        <w:r w:rsidR="00516E2E" w:rsidRPr="00516E2E">
          <w:rPr>
            <w:rStyle w:val="Hyperlink"/>
            <w:noProof/>
          </w:rPr>
          <w:t>Beneficiarios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_Toc166081762 \h </w:instrText>
        </w:r>
        <w:r w:rsidR="00516E2E" w:rsidRPr="00516E2E">
          <w:rPr>
            <w:noProof/>
            <w:webHidden/>
          </w:rPr>
        </w:r>
        <w:r w:rsidR="00516E2E" w:rsidRPr="00516E2E">
          <w:rPr>
            <w:noProof/>
            <w:webHidden/>
          </w:rPr>
          <w:fldChar w:fldCharType="separate"/>
        </w:r>
        <w:r>
          <w:rPr>
            <w:noProof/>
            <w:webHidden/>
          </w:rPr>
          <w:t>43</w:t>
        </w:r>
        <w:r w:rsidR="00516E2E" w:rsidRPr="00516E2E">
          <w:rPr>
            <w:noProof/>
            <w:webHidden/>
          </w:rPr>
          <w:fldChar w:fldCharType="end"/>
        </w:r>
      </w:hyperlink>
    </w:p>
    <w:p w14:paraId="61CC8060" w14:textId="5E84F209" w:rsidR="00516E2E" w:rsidRPr="00516E2E" w:rsidRDefault="00D862FA" w:rsidP="00516E2E">
      <w:pPr>
        <w:pStyle w:val="TOC4"/>
        <w:rPr>
          <w:rFonts w:asciiTheme="minorHAnsi" w:eastAsiaTheme="minorEastAsia" w:hAnsiTheme="minorHAnsi"/>
          <w:noProof/>
          <w:lang/>
        </w:rPr>
      </w:pPr>
      <w:hyperlink w:anchor="_Toc166081763" w:history="1">
        <w:r w:rsidR="00516E2E" w:rsidRPr="00516E2E">
          <w:rPr>
            <w:rStyle w:val="Hyperlink"/>
            <w:noProof/>
          </w:rPr>
          <w:t>30</w:t>
        </w:r>
        <w:r w:rsidR="00516E2E" w:rsidRPr="00516E2E">
          <w:rPr>
            <w:rFonts w:asciiTheme="minorHAnsi" w:eastAsiaTheme="minorEastAsia" w:hAnsiTheme="minorHAnsi"/>
            <w:noProof/>
            <w:lang/>
          </w:rPr>
          <w:tab/>
        </w:r>
        <w:r w:rsidR="00516E2E" w:rsidRPr="00516E2E">
          <w:rPr>
            <w:rStyle w:val="Hyperlink"/>
            <w:noProof/>
          </w:rPr>
          <w:t>Creadores de textos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_Toc166081763 \h </w:instrText>
        </w:r>
        <w:r w:rsidR="00516E2E" w:rsidRPr="00516E2E">
          <w:rPr>
            <w:noProof/>
            <w:webHidden/>
          </w:rPr>
        </w:r>
        <w:r w:rsidR="00516E2E" w:rsidRPr="00516E2E">
          <w:rPr>
            <w:noProof/>
            <w:webHidden/>
          </w:rPr>
          <w:fldChar w:fldCharType="separate"/>
        </w:r>
        <w:r>
          <w:rPr>
            <w:noProof/>
            <w:webHidden/>
          </w:rPr>
          <w:t>43</w:t>
        </w:r>
        <w:r w:rsidR="00516E2E" w:rsidRPr="00516E2E">
          <w:rPr>
            <w:noProof/>
            <w:webHidden/>
          </w:rPr>
          <w:fldChar w:fldCharType="end"/>
        </w:r>
      </w:hyperlink>
    </w:p>
    <w:p w14:paraId="7D65E060" w14:textId="343B9B6B" w:rsidR="00516E2E" w:rsidRPr="00516E2E" w:rsidRDefault="00D862FA" w:rsidP="00516E2E">
      <w:pPr>
        <w:pStyle w:val="TOC4"/>
        <w:rPr>
          <w:rFonts w:asciiTheme="minorHAnsi" w:eastAsiaTheme="minorEastAsia" w:hAnsiTheme="minorHAnsi"/>
          <w:noProof/>
          <w:lang/>
        </w:rPr>
      </w:pPr>
      <w:hyperlink w:anchor="_Toc166081764" w:history="1">
        <w:r w:rsidR="00516E2E" w:rsidRPr="00516E2E">
          <w:rPr>
            <w:rStyle w:val="Hyperlink"/>
            <w:iCs/>
            <w:noProof/>
          </w:rPr>
          <w:t>31</w:t>
        </w:r>
        <w:r w:rsidR="00516E2E" w:rsidRPr="00516E2E">
          <w:rPr>
            <w:rFonts w:asciiTheme="minorHAnsi" w:eastAsiaTheme="minorEastAsia" w:hAnsiTheme="minorHAnsi"/>
            <w:noProof/>
            <w:lang/>
          </w:rPr>
          <w:tab/>
        </w:r>
        <w:r w:rsidR="00516E2E" w:rsidRPr="00516E2E">
          <w:rPr>
            <w:rStyle w:val="Hyperlink"/>
            <w:noProof/>
          </w:rPr>
          <w:t>Artistas visuales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_Toc166081764 \h </w:instrText>
        </w:r>
        <w:r w:rsidR="00516E2E" w:rsidRPr="00516E2E">
          <w:rPr>
            <w:noProof/>
            <w:webHidden/>
          </w:rPr>
        </w:r>
        <w:r w:rsidR="00516E2E" w:rsidRPr="00516E2E">
          <w:rPr>
            <w:noProof/>
            <w:webHidden/>
          </w:rPr>
          <w:fldChar w:fldCharType="separate"/>
        </w:r>
        <w:r>
          <w:rPr>
            <w:noProof/>
            <w:webHidden/>
          </w:rPr>
          <w:t>45</w:t>
        </w:r>
        <w:r w:rsidR="00516E2E" w:rsidRPr="00516E2E">
          <w:rPr>
            <w:noProof/>
            <w:webHidden/>
          </w:rPr>
          <w:fldChar w:fldCharType="end"/>
        </w:r>
      </w:hyperlink>
    </w:p>
    <w:p w14:paraId="485DCC98" w14:textId="4A99348F" w:rsidR="00516E2E" w:rsidRPr="00516E2E" w:rsidRDefault="00D862FA" w:rsidP="00516E2E">
      <w:pPr>
        <w:pStyle w:val="TOC4"/>
        <w:rPr>
          <w:rFonts w:asciiTheme="minorHAnsi" w:eastAsiaTheme="minorEastAsia" w:hAnsiTheme="minorHAnsi"/>
          <w:noProof/>
          <w:lang/>
        </w:rPr>
      </w:pPr>
      <w:hyperlink w:anchor="_Toc166081765" w:history="1">
        <w:r w:rsidR="00516E2E" w:rsidRPr="00516E2E">
          <w:rPr>
            <w:rStyle w:val="Hyperlink"/>
            <w:iCs/>
            <w:noProof/>
          </w:rPr>
          <w:t>32</w:t>
        </w:r>
        <w:r w:rsidR="00516E2E" w:rsidRPr="00516E2E">
          <w:rPr>
            <w:rFonts w:asciiTheme="minorHAnsi" w:eastAsiaTheme="minorEastAsia" w:hAnsiTheme="minorHAnsi"/>
            <w:noProof/>
            <w:lang/>
          </w:rPr>
          <w:tab/>
        </w:r>
        <w:r w:rsidR="00516E2E" w:rsidRPr="00516E2E">
          <w:rPr>
            <w:rStyle w:val="Hyperlink"/>
            <w:noProof/>
          </w:rPr>
          <w:t>Otros titulares de derechos de autor y derechos conexos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_Toc166081765 \h </w:instrText>
        </w:r>
        <w:r w:rsidR="00516E2E" w:rsidRPr="00516E2E">
          <w:rPr>
            <w:noProof/>
            <w:webHidden/>
          </w:rPr>
        </w:r>
        <w:r w:rsidR="00516E2E" w:rsidRPr="00516E2E">
          <w:rPr>
            <w:noProof/>
            <w:webHidden/>
          </w:rPr>
          <w:fldChar w:fldCharType="separate"/>
        </w:r>
        <w:r>
          <w:rPr>
            <w:noProof/>
            <w:webHidden/>
          </w:rPr>
          <w:t>47</w:t>
        </w:r>
        <w:r w:rsidR="00516E2E" w:rsidRPr="00516E2E">
          <w:rPr>
            <w:noProof/>
            <w:webHidden/>
          </w:rPr>
          <w:fldChar w:fldCharType="end"/>
        </w:r>
      </w:hyperlink>
    </w:p>
    <w:p w14:paraId="517EB7AA" w14:textId="07CB010E" w:rsidR="00516E2E" w:rsidRPr="00516E2E" w:rsidRDefault="00D862FA" w:rsidP="00516E2E">
      <w:pPr>
        <w:pStyle w:val="TOC4"/>
        <w:rPr>
          <w:rFonts w:asciiTheme="minorHAnsi" w:eastAsiaTheme="minorEastAsia" w:hAnsiTheme="minorHAnsi"/>
          <w:noProof/>
          <w:lang/>
        </w:rPr>
      </w:pPr>
      <w:hyperlink w:anchor="_Toc166081766" w:history="1">
        <w:r w:rsidR="00516E2E" w:rsidRPr="00516E2E">
          <w:rPr>
            <w:rStyle w:val="Hyperlink"/>
            <w:iCs/>
            <w:noProof/>
          </w:rPr>
          <w:t>33</w:t>
        </w:r>
        <w:r w:rsidR="00516E2E" w:rsidRPr="00516E2E">
          <w:rPr>
            <w:rFonts w:asciiTheme="minorHAnsi" w:eastAsiaTheme="minorEastAsia" w:hAnsiTheme="minorHAnsi"/>
            <w:noProof/>
            <w:lang/>
          </w:rPr>
          <w:tab/>
        </w:r>
        <w:r w:rsidR="00516E2E" w:rsidRPr="00516E2E">
          <w:rPr>
            <w:rStyle w:val="Hyperlink"/>
            <w:noProof/>
          </w:rPr>
          <w:t>Editores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_Toc166081766 \h </w:instrText>
        </w:r>
        <w:r w:rsidR="00516E2E" w:rsidRPr="00516E2E">
          <w:rPr>
            <w:noProof/>
            <w:webHidden/>
          </w:rPr>
        </w:r>
        <w:r w:rsidR="00516E2E" w:rsidRPr="00516E2E">
          <w:rPr>
            <w:noProof/>
            <w:webHidden/>
          </w:rPr>
          <w:fldChar w:fldCharType="separate"/>
        </w:r>
        <w:r>
          <w:rPr>
            <w:noProof/>
            <w:webHidden/>
          </w:rPr>
          <w:t>49</w:t>
        </w:r>
        <w:r w:rsidR="00516E2E" w:rsidRPr="00516E2E">
          <w:rPr>
            <w:noProof/>
            <w:webHidden/>
          </w:rPr>
          <w:fldChar w:fldCharType="end"/>
        </w:r>
      </w:hyperlink>
    </w:p>
    <w:p w14:paraId="0558C370" w14:textId="6E02CAA3" w:rsidR="00516E2E" w:rsidRPr="00516E2E" w:rsidRDefault="00D862FA" w:rsidP="00516E2E">
      <w:pPr>
        <w:pStyle w:val="TOC4"/>
        <w:rPr>
          <w:rFonts w:asciiTheme="minorHAnsi" w:eastAsiaTheme="minorEastAsia" w:hAnsiTheme="minorHAnsi"/>
          <w:noProof/>
          <w:lang/>
        </w:rPr>
      </w:pPr>
      <w:hyperlink w:anchor="_Toc166081767" w:history="1">
        <w:r w:rsidR="00516E2E" w:rsidRPr="00516E2E">
          <w:rPr>
            <w:rStyle w:val="Hyperlink"/>
            <w:iCs/>
            <w:noProof/>
          </w:rPr>
          <w:t>34</w:t>
        </w:r>
        <w:r w:rsidR="00516E2E" w:rsidRPr="00516E2E">
          <w:rPr>
            <w:rFonts w:asciiTheme="minorHAnsi" w:eastAsiaTheme="minorEastAsia" w:hAnsiTheme="minorHAnsi"/>
            <w:noProof/>
            <w:lang/>
          </w:rPr>
          <w:tab/>
        </w:r>
        <w:r w:rsidR="00516E2E" w:rsidRPr="00516E2E">
          <w:rPr>
            <w:rStyle w:val="Hyperlink"/>
            <w:noProof/>
          </w:rPr>
          <w:t>Restricciones de admisibilidad</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_Toc166081767 \h </w:instrText>
        </w:r>
        <w:r w:rsidR="00516E2E" w:rsidRPr="00516E2E">
          <w:rPr>
            <w:noProof/>
            <w:webHidden/>
          </w:rPr>
        </w:r>
        <w:r w:rsidR="00516E2E" w:rsidRPr="00516E2E">
          <w:rPr>
            <w:noProof/>
            <w:webHidden/>
          </w:rPr>
          <w:fldChar w:fldCharType="separate"/>
        </w:r>
        <w:r>
          <w:rPr>
            <w:noProof/>
            <w:webHidden/>
          </w:rPr>
          <w:t>50</w:t>
        </w:r>
        <w:r w:rsidR="00516E2E" w:rsidRPr="00516E2E">
          <w:rPr>
            <w:noProof/>
            <w:webHidden/>
          </w:rPr>
          <w:fldChar w:fldCharType="end"/>
        </w:r>
      </w:hyperlink>
    </w:p>
    <w:p w14:paraId="394E4886" w14:textId="19825624" w:rsidR="00516E2E" w:rsidRPr="00516E2E" w:rsidRDefault="00D862FA" w:rsidP="00516E2E">
      <w:pPr>
        <w:pStyle w:val="TOC3"/>
        <w:rPr>
          <w:rFonts w:asciiTheme="minorHAnsi" w:eastAsiaTheme="minorEastAsia" w:hAnsiTheme="minorHAnsi"/>
          <w:noProof/>
          <w:lang/>
        </w:rPr>
      </w:pPr>
      <w:hyperlink w:anchor="_Toc166081768" w:history="1">
        <w:r w:rsidR="00516E2E" w:rsidRPr="00516E2E">
          <w:rPr>
            <w:rStyle w:val="Hyperlink"/>
            <w:noProof/>
          </w:rPr>
          <w:t>35</w:t>
        </w:r>
        <w:r w:rsidR="00516E2E" w:rsidRPr="00516E2E">
          <w:rPr>
            <w:rFonts w:asciiTheme="minorHAnsi" w:eastAsiaTheme="minorEastAsia" w:hAnsiTheme="minorHAnsi"/>
            <w:noProof/>
            <w:lang/>
          </w:rPr>
          <w:tab/>
        </w:r>
        <w:r w:rsidR="00516E2E" w:rsidRPr="00516E2E">
          <w:rPr>
            <w:rStyle w:val="Hyperlink"/>
            <w:noProof/>
          </w:rPr>
          <w:t>Financiación de los sistemas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_Toc166081768 \h </w:instrText>
        </w:r>
        <w:r w:rsidR="00516E2E" w:rsidRPr="00516E2E">
          <w:rPr>
            <w:noProof/>
            <w:webHidden/>
          </w:rPr>
        </w:r>
        <w:r w:rsidR="00516E2E" w:rsidRPr="00516E2E">
          <w:rPr>
            <w:noProof/>
            <w:webHidden/>
          </w:rPr>
          <w:fldChar w:fldCharType="separate"/>
        </w:r>
        <w:r>
          <w:rPr>
            <w:noProof/>
            <w:webHidden/>
          </w:rPr>
          <w:t>52</w:t>
        </w:r>
        <w:r w:rsidR="00516E2E" w:rsidRPr="00516E2E">
          <w:rPr>
            <w:noProof/>
            <w:webHidden/>
          </w:rPr>
          <w:fldChar w:fldCharType="end"/>
        </w:r>
      </w:hyperlink>
    </w:p>
    <w:p w14:paraId="0B41164C" w14:textId="5B25F315" w:rsidR="00516E2E" w:rsidRPr="00516E2E" w:rsidRDefault="00D862FA" w:rsidP="00516E2E">
      <w:pPr>
        <w:pStyle w:val="TOC4"/>
        <w:rPr>
          <w:rFonts w:asciiTheme="minorHAnsi" w:eastAsiaTheme="minorEastAsia" w:hAnsiTheme="minorHAnsi"/>
          <w:noProof/>
          <w:lang/>
        </w:rPr>
      </w:pPr>
      <w:hyperlink w:anchor="_Toc166081769" w:history="1">
        <w:r w:rsidR="00516E2E" w:rsidRPr="00516E2E">
          <w:rPr>
            <w:rStyle w:val="Hyperlink"/>
            <w:iCs/>
            <w:noProof/>
          </w:rPr>
          <w:t>36</w:t>
        </w:r>
        <w:r w:rsidR="00516E2E" w:rsidRPr="00516E2E">
          <w:rPr>
            <w:rFonts w:asciiTheme="minorHAnsi" w:eastAsiaTheme="minorEastAsia" w:hAnsiTheme="minorHAnsi"/>
            <w:noProof/>
            <w:lang/>
          </w:rPr>
          <w:tab/>
        </w:r>
        <w:r w:rsidR="00516E2E" w:rsidRPr="00516E2E">
          <w:rPr>
            <w:rStyle w:val="Hyperlink"/>
            <w:noProof/>
          </w:rPr>
          <w:t>Entidades responsables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_Toc166081769 \h </w:instrText>
        </w:r>
        <w:r w:rsidR="00516E2E" w:rsidRPr="00516E2E">
          <w:rPr>
            <w:noProof/>
            <w:webHidden/>
          </w:rPr>
        </w:r>
        <w:r w:rsidR="00516E2E" w:rsidRPr="00516E2E">
          <w:rPr>
            <w:noProof/>
            <w:webHidden/>
          </w:rPr>
          <w:fldChar w:fldCharType="separate"/>
        </w:r>
        <w:r>
          <w:rPr>
            <w:noProof/>
            <w:webHidden/>
          </w:rPr>
          <w:t>52</w:t>
        </w:r>
        <w:r w:rsidR="00516E2E" w:rsidRPr="00516E2E">
          <w:rPr>
            <w:noProof/>
            <w:webHidden/>
          </w:rPr>
          <w:fldChar w:fldCharType="end"/>
        </w:r>
      </w:hyperlink>
    </w:p>
    <w:p w14:paraId="5B011E60" w14:textId="6D63C070" w:rsidR="00516E2E" w:rsidRPr="00516E2E" w:rsidRDefault="00D862FA" w:rsidP="00516E2E">
      <w:pPr>
        <w:pStyle w:val="TOC4"/>
        <w:rPr>
          <w:rFonts w:asciiTheme="minorHAnsi" w:eastAsiaTheme="minorEastAsia" w:hAnsiTheme="minorHAnsi"/>
          <w:noProof/>
          <w:lang/>
        </w:rPr>
      </w:pPr>
      <w:hyperlink w:anchor="_Toc166081770" w:history="1">
        <w:r w:rsidR="00516E2E" w:rsidRPr="00516E2E">
          <w:rPr>
            <w:rStyle w:val="Hyperlink"/>
            <w:iCs/>
            <w:noProof/>
          </w:rPr>
          <w:t>37</w:t>
        </w:r>
        <w:r w:rsidR="00516E2E" w:rsidRPr="00516E2E">
          <w:rPr>
            <w:rFonts w:asciiTheme="minorHAnsi" w:eastAsiaTheme="minorEastAsia" w:hAnsiTheme="minorHAnsi"/>
            <w:noProof/>
            <w:lang/>
          </w:rPr>
          <w:tab/>
        </w:r>
        <w:r w:rsidR="00516E2E" w:rsidRPr="00516E2E">
          <w:rPr>
            <w:rStyle w:val="Hyperlink"/>
            <w:noProof/>
          </w:rPr>
          <w:t>Fuentes de financiación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_Toc166081770 \h </w:instrText>
        </w:r>
        <w:r w:rsidR="00516E2E" w:rsidRPr="00516E2E">
          <w:rPr>
            <w:noProof/>
            <w:webHidden/>
          </w:rPr>
        </w:r>
        <w:r w:rsidR="00516E2E" w:rsidRPr="00516E2E">
          <w:rPr>
            <w:noProof/>
            <w:webHidden/>
          </w:rPr>
          <w:fldChar w:fldCharType="separate"/>
        </w:r>
        <w:r>
          <w:rPr>
            <w:noProof/>
            <w:webHidden/>
          </w:rPr>
          <w:t>53</w:t>
        </w:r>
        <w:r w:rsidR="00516E2E" w:rsidRPr="00516E2E">
          <w:rPr>
            <w:noProof/>
            <w:webHidden/>
          </w:rPr>
          <w:fldChar w:fldCharType="end"/>
        </w:r>
      </w:hyperlink>
    </w:p>
    <w:p w14:paraId="54F72EA0" w14:textId="7E47FD4C" w:rsidR="00516E2E" w:rsidRPr="00516E2E" w:rsidRDefault="00D862FA" w:rsidP="00516E2E">
      <w:pPr>
        <w:pStyle w:val="TOC4"/>
        <w:rPr>
          <w:rFonts w:asciiTheme="minorHAnsi" w:eastAsiaTheme="minorEastAsia" w:hAnsiTheme="minorHAnsi"/>
          <w:noProof/>
          <w:lang/>
        </w:rPr>
      </w:pPr>
      <w:hyperlink w:anchor="_Toc166081771" w:history="1">
        <w:r w:rsidR="00516E2E" w:rsidRPr="00516E2E">
          <w:rPr>
            <w:rStyle w:val="Hyperlink"/>
            <w:iCs/>
            <w:noProof/>
          </w:rPr>
          <w:t>38</w:t>
        </w:r>
        <w:r w:rsidR="00516E2E" w:rsidRPr="00516E2E">
          <w:rPr>
            <w:rFonts w:asciiTheme="minorHAnsi" w:eastAsiaTheme="minorEastAsia" w:hAnsiTheme="minorHAnsi"/>
            <w:noProof/>
            <w:lang/>
          </w:rPr>
          <w:tab/>
        </w:r>
        <w:r w:rsidR="00516E2E" w:rsidRPr="00516E2E">
          <w:rPr>
            <w:rStyle w:val="Hyperlink"/>
            <w:noProof/>
          </w:rPr>
          <w:t>Criterios de financiación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_Toc166081771 \h </w:instrText>
        </w:r>
        <w:r w:rsidR="00516E2E" w:rsidRPr="00516E2E">
          <w:rPr>
            <w:noProof/>
            <w:webHidden/>
          </w:rPr>
        </w:r>
        <w:r w:rsidR="00516E2E" w:rsidRPr="00516E2E">
          <w:rPr>
            <w:noProof/>
            <w:webHidden/>
          </w:rPr>
          <w:fldChar w:fldCharType="separate"/>
        </w:r>
        <w:r>
          <w:rPr>
            <w:noProof/>
            <w:webHidden/>
          </w:rPr>
          <w:t>54</w:t>
        </w:r>
        <w:r w:rsidR="00516E2E" w:rsidRPr="00516E2E">
          <w:rPr>
            <w:noProof/>
            <w:webHidden/>
          </w:rPr>
          <w:fldChar w:fldCharType="end"/>
        </w:r>
      </w:hyperlink>
    </w:p>
    <w:p w14:paraId="29C4A397" w14:textId="569E57F5" w:rsidR="00516E2E" w:rsidRPr="00516E2E" w:rsidRDefault="00D862FA" w:rsidP="00516E2E">
      <w:pPr>
        <w:pStyle w:val="TOC4"/>
        <w:rPr>
          <w:rFonts w:asciiTheme="minorHAnsi" w:eastAsiaTheme="minorEastAsia" w:hAnsiTheme="minorHAnsi"/>
          <w:noProof/>
          <w:lang/>
        </w:rPr>
      </w:pPr>
      <w:hyperlink w:anchor="_Toc166081772" w:history="1">
        <w:r w:rsidR="00516E2E" w:rsidRPr="00516E2E">
          <w:rPr>
            <w:rStyle w:val="Hyperlink"/>
            <w:iCs/>
            <w:noProof/>
          </w:rPr>
          <w:t>39</w:t>
        </w:r>
        <w:r w:rsidR="00516E2E" w:rsidRPr="00516E2E">
          <w:rPr>
            <w:rFonts w:asciiTheme="minorHAnsi" w:eastAsiaTheme="minorEastAsia" w:hAnsiTheme="minorHAnsi"/>
            <w:noProof/>
            <w:lang/>
          </w:rPr>
          <w:tab/>
        </w:r>
        <w:r w:rsidR="00516E2E" w:rsidRPr="00516E2E">
          <w:rPr>
            <w:rStyle w:val="Hyperlink"/>
            <w:noProof/>
          </w:rPr>
          <w:t>Idoneidad de la financiación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_Toc166081772 \h </w:instrText>
        </w:r>
        <w:r w:rsidR="00516E2E" w:rsidRPr="00516E2E">
          <w:rPr>
            <w:noProof/>
            <w:webHidden/>
          </w:rPr>
        </w:r>
        <w:r w:rsidR="00516E2E" w:rsidRPr="00516E2E">
          <w:rPr>
            <w:noProof/>
            <w:webHidden/>
          </w:rPr>
          <w:fldChar w:fldCharType="separate"/>
        </w:r>
        <w:r>
          <w:rPr>
            <w:noProof/>
            <w:webHidden/>
          </w:rPr>
          <w:t>56</w:t>
        </w:r>
        <w:r w:rsidR="00516E2E" w:rsidRPr="00516E2E">
          <w:rPr>
            <w:noProof/>
            <w:webHidden/>
          </w:rPr>
          <w:fldChar w:fldCharType="end"/>
        </w:r>
      </w:hyperlink>
    </w:p>
    <w:p w14:paraId="77C4AE2B" w14:textId="2ADE6B14" w:rsidR="00516E2E" w:rsidRPr="00516E2E" w:rsidRDefault="00D862FA" w:rsidP="00516E2E">
      <w:pPr>
        <w:pStyle w:val="TOC3"/>
        <w:rPr>
          <w:rFonts w:asciiTheme="minorHAnsi" w:eastAsiaTheme="minorEastAsia" w:hAnsiTheme="minorHAnsi"/>
          <w:noProof/>
          <w:lang/>
        </w:rPr>
      </w:pPr>
      <w:hyperlink w:anchor="_Toc166081773" w:history="1">
        <w:r w:rsidR="00516E2E" w:rsidRPr="00516E2E">
          <w:rPr>
            <w:rStyle w:val="Hyperlink"/>
            <w:noProof/>
          </w:rPr>
          <w:t>40</w:t>
        </w:r>
        <w:r w:rsidR="00516E2E" w:rsidRPr="00516E2E">
          <w:rPr>
            <w:rFonts w:asciiTheme="minorHAnsi" w:eastAsiaTheme="minorEastAsia" w:hAnsiTheme="minorHAnsi"/>
            <w:noProof/>
            <w:lang/>
          </w:rPr>
          <w:tab/>
        </w:r>
        <w:r w:rsidR="00516E2E" w:rsidRPr="00516E2E">
          <w:rPr>
            <w:rStyle w:val="Hyperlink"/>
            <w:noProof/>
          </w:rPr>
          <w:t>Exenciones del pago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_Toc166081773 \h </w:instrText>
        </w:r>
        <w:r w:rsidR="00516E2E" w:rsidRPr="00516E2E">
          <w:rPr>
            <w:noProof/>
            <w:webHidden/>
          </w:rPr>
        </w:r>
        <w:r w:rsidR="00516E2E" w:rsidRPr="00516E2E">
          <w:rPr>
            <w:noProof/>
            <w:webHidden/>
          </w:rPr>
          <w:fldChar w:fldCharType="separate"/>
        </w:r>
        <w:r>
          <w:rPr>
            <w:noProof/>
            <w:webHidden/>
          </w:rPr>
          <w:t>59</w:t>
        </w:r>
        <w:r w:rsidR="00516E2E" w:rsidRPr="00516E2E">
          <w:rPr>
            <w:noProof/>
            <w:webHidden/>
          </w:rPr>
          <w:fldChar w:fldCharType="end"/>
        </w:r>
      </w:hyperlink>
    </w:p>
    <w:p w14:paraId="4F5AB16A" w14:textId="5EF99DA8" w:rsidR="00516E2E" w:rsidRPr="00516E2E" w:rsidRDefault="00D862FA" w:rsidP="00516E2E">
      <w:pPr>
        <w:pStyle w:val="TOC3"/>
        <w:rPr>
          <w:rFonts w:asciiTheme="minorHAnsi" w:eastAsiaTheme="minorEastAsia" w:hAnsiTheme="minorHAnsi"/>
          <w:noProof/>
          <w:lang/>
        </w:rPr>
      </w:pPr>
      <w:hyperlink w:anchor="_Toc166081774" w:history="1">
        <w:r w:rsidR="00516E2E" w:rsidRPr="00516E2E">
          <w:rPr>
            <w:rStyle w:val="Hyperlink"/>
            <w:noProof/>
          </w:rPr>
          <w:t>41</w:t>
        </w:r>
        <w:r w:rsidR="00516E2E" w:rsidRPr="00516E2E">
          <w:rPr>
            <w:rFonts w:asciiTheme="minorHAnsi" w:eastAsiaTheme="minorEastAsia" w:hAnsiTheme="minorHAnsi"/>
            <w:noProof/>
            <w:lang/>
          </w:rPr>
          <w:tab/>
        </w:r>
        <w:r w:rsidR="00516E2E" w:rsidRPr="00516E2E">
          <w:rPr>
            <w:rStyle w:val="Hyperlink"/>
            <w:noProof/>
          </w:rPr>
          <w:t>Distribución de pagos por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_Toc166081774 \h </w:instrText>
        </w:r>
        <w:r w:rsidR="00516E2E" w:rsidRPr="00516E2E">
          <w:rPr>
            <w:noProof/>
            <w:webHidden/>
          </w:rPr>
        </w:r>
        <w:r w:rsidR="00516E2E" w:rsidRPr="00516E2E">
          <w:rPr>
            <w:noProof/>
            <w:webHidden/>
          </w:rPr>
          <w:fldChar w:fldCharType="separate"/>
        </w:r>
        <w:r>
          <w:rPr>
            <w:noProof/>
            <w:webHidden/>
          </w:rPr>
          <w:t>61</w:t>
        </w:r>
        <w:r w:rsidR="00516E2E" w:rsidRPr="00516E2E">
          <w:rPr>
            <w:noProof/>
            <w:webHidden/>
          </w:rPr>
          <w:fldChar w:fldCharType="end"/>
        </w:r>
      </w:hyperlink>
    </w:p>
    <w:p w14:paraId="65550AD8" w14:textId="70E84BF8" w:rsidR="00516E2E" w:rsidRPr="00516E2E" w:rsidRDefault="00D862FA" w:rsidP="00516E2E">
      <w:pPr>
        <w:pStyle w:val="TOC4"/>
        <w:rPr>
          <w:rFonts w:asciiTheme="minorHAnsi" w:eastAsiaTheme="minorEastAsia" w:hAnsiTheme="minorHAnsi"/>
          <w:noProof/>
          <w:lang/>
        </w:rPr>
      </w:pPr>
      <w:hyperlink w:anchor="_Toc166081775" w:history="1">
        <w:r w:rsidR="00516E2E" w:rsidRPr="00516E2E">
          <w:rPr>
            <w:rStyle w:val="Hyperlink"/>
            <w:iCs/>
            <w:noProof/>
          </w:rPr>
          <w:t>42</w:t>
        </w:r>
        <w:r w:rsidR="00516E2E" w:rsidRPr="00516E2E">
          <w:rPr>
            <w:rFonts w:asciiTheme="minorHAnsi" w:eastAsiaTheme="minorEastAsia" w:hAnsiTheme="minorHAnsi"/>
            <w:noProof/>
            <w:lang/>
          </w:rPr>
          <w:tab/>
        </w:r>
        <w:r w:rsidR="00516E2E" w:rsidRPr="00516E2E">
          <w:rPr>
            <w:rStyle w:val="Hyperlink"/>
            <w:noProof/>
          </w:rPr>
          <w:t xml:space="preserve">Comparación entre los sistemas basados en el número de préstamos </w:t>
        </w:r>
        <w:r w:rsidR="00516E2E">
          <w:rPr>
            <w:rStyle w:val="Hyperlink"/>
            <w:noProof/>
          </w:rPr>
          <w:br/>
        </w:r>
        <w:r w:rsidR="00516E2E" w:rsidRPr="00516E2E">
          <w:rPr>
            <w:rStyle w:val="Hyperlink"/>
            <w:noProof/>
          </w:rPr>
          <w:t>y los basados en las existencias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_Toc166081775 \h </w:instrText>
        </w:r>
        <w:r w:rsidR="00516E2E" w:rsidRPr="00516E2E">
          <w:rPr>
            <w:noProof/>
            <w:webHidden/>
          </w:rPr>
        </w:r>
        <w:r w:rsidR="00516E2E" w:rsidRPr="00516E2E">
          <w:rPr>
            <w:noProof/>
            <w:webHidden/>
          </w:rPr>
          <w:fldChar w:fldCharType="separate"/>
        </w:r>
        <w:r>
          <w:rPr>
            <w:noProof/>
            <w:webHidden/>
          </w:rPr>
          <w:t>63</w:t>
        </w:r>
        <w:r w:rsidR="00516E2E" w:rsidRPr="00516E2E">
          <w:rPr>
            <w:noProof/>
            <w:webHidden/>
          </w:rPr>
          <w:fldChar w:fldCharType="end"/>
        </w:r>
      </w:hyperlink>
    </w:p>
    <w:p w14:paraId="0A8DEA6C" w14:textId="778FA8B8" w:rsidR="00516E2E" w:rsidRPr="00516E2E" w:rsidRDefault="00D862FA" w:rsidP="00516E2E">
      <w:pPr>
        <w:pStyle w:val="TOC4"/>
        <w:rPr>
          <w:rFonts w:asciiTheme="minorHAnsi" w:eastAsiaTheme="minorEastAsia" w:hAnsiTheme="minorHAnsi"/>
          <w:noProof/>
          <w:lang/>
        </w:rPr>
      </w:pPr>
      <w:hyperlink w:anchor="_Toc166081776" w:history="1">
        <w:r w:rsidR="00516E2E" w:rsidRPr="00516E2E">
          <w:rPr>
            <w:rStyle w:val="Hyperlink"/>
            <w:iCs/>
            <w:noProof/>
          </w:rPr>
          <w:t>43</w:t>
        </w:r>
        <w:r w:rsidR="00516E2E" w:rsidRPr="00516E2E">
          <w:rPr>
            <w:rFonts w:asciiTheme="minorHAnsi" w:eastAsiaTheme="minorEastAsia" w:hAnsiTheme="minorHAnsi"/>
            <w:noProof/>
            <w:lang/>
          </w:rPr>
          <w:tab/>
        </w:r>
        <w:r w:rsidR="00516E2E" w:rsidRPr="00516E2E">
          <w:rPr>
            <w:rStyle w:val="Hyperlink"/>
            <w:noProof/>
          </w:rPr>
          <w:t>Factores de corrección de la distribución de pagos por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_Toc166081776 \h </w:instrText>
        </w:r>
        <w:r w:rsidR="00516E2E" w:rsidRPr="00516E2E">
          <w:rPr>
            <w:noProof/>
            <w:webHidden/>
          </w:rPr>
        </w:r>
        <w:r w:rsidR="00516E2E" w:rsidRPr="00516E2E">
          <w:rPr>
            <w:noProof/>
            <w:webHidden/>
          </w:rPr>
          <w:fldChar w:fldCharType="separate"/>
        </w:r>
        <w:r>
          <w:rPr>
            <w:noProof/>
            <w:webHidden/>
          </w:rPr>
          <w:t>65</w:t>
        </w:r>
        <w:r w:rsidR="00516E2E" w:rsidRPr="00516E2E">
          <w:rPr>
            <w:noProof/>
            <w:webHidden/>
          </w:rPr>
          <w:fldChar w:fldCharType="end"/>
        </w:r>
      </w:hyperlink>
    </w:p>
    <w:p w14:paraId="0166DE92" w14:textId="70C26E2B" w:rsidR="00516E2E" w:rsidRPr="00516E2E" w:rsidRDefault="00D862FA" w:rsidP="00516E2E">
      <w:pPr>
        <w:pStyle w:val="TOC3"/>
        <w:rPr>
          <w:rFonts w:asciiTheme="minorHAnsi" w:eastAsiaTheme="minorEastAsia" w:hAnsiTheme="minorHAnsi"/>
          <w:noProof/>
          <w:lang/>
        </w:rPr>
      </w:pPr>
      <w:hyperlink w:anchor="_Toc166081777" w:history="1">
        <w:r w:rsidR="00516E2E" w:rsidRPr="00516E2E">
          <w:rPr>
            <w:rStyle w:val="Hyperlink"/>
            <w:noProof/>
          </w:rPr>
          <w:t>44</w:t>
        </w:r>
        <w:r w:rsidR="00516E2E" w:rsidRPr="00516E2E">
          <w:rPr>
            <w:rFonts w:asciiTheme="minorHAnsi" w:eastAsiaTheme="minorEastAsia" w:hAnsiTheme="minorHAnsi"/>
            <w:noProof/>
            <w:lang/>
          </w:rPr>
          <w:tab/>
        </w:r>
        <w:r w:rsidR="00516E2E" w:rsidRPr="00516E2E">
          <w:rPr>
            <w:rStyle w:val="Hyperlink"/>
            <w:noProof/>
          </w:rPr>
          <w:t>Gobernanza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_Toc166081777 \h </w:instrText>
        </w:r>
        <w:r w:rsidR="00516E2E" w:rsidRPr="00516E2E">
          <w:rPr>
            <w:noProof/>
            <w:webHidden/>
          </w:rPr>
        </w:r>
        <w:r w:rsidR="00516E2E" w:rsidRPr="00516E2E">
          <w:rPr>
            <w:noProof/>
            <w:webHidden/>
          </w:rPr>
          <w:fldChar w:fldCharType="separate"/>
        </w:r>
        <w:r>
          <w:rPr>
            <w:noProof/>
            <w:webHidden/>
          </w:rPr>
          <w:t>66</w:t>
        </w:r>
        <w:r w:rsidR="00516E2E" w:rsidRPr="00516E2E">
          <w:rPr>
            <w:noProof/>
            <w:webHidden/>
          </w:rPr>
          <w:fldChar w:fldCharType="end"/>
        </w:r>
      </w:hyperlink>
    </w:p>
    <w:p w14:paraId="62753664" w14:textId="1C57F01B" w:rsidR="00516E2E" w:rsidRPr="00516E2E" w:rsidRDefault="00D862FA" w:rsidP="00516E2E">
      <w:pPr>
        <w:pStyle w:val="TOC4"/>
        <w:rPr>
          <w:rFonts w:asciiTheme="minorHAnsi" w:eastAsiaTheme="minorEastAsia" w:hAnsiTheme="minorHAnsi"/>
          <w:noProof/>
          <w:lang/>
        </w:rPr>
      </w:pPr>
      <w:hyperlink w:anchor="_Toc166081778" w:history="1">
        <w:r w:rsidR="00516E2E" w:rsidRPr="00516E2E">
          <w:rPr>
            <w:rStyle w:val="Hyperlink"/>
            <w:iCs/>
            <w:noProof/>
          </w:rPr>
          <w:t>45</w:t>
        </w:r>
        <w:r w:rsidR="00516E2E" w:rsidRPr="00516E2E">
          <w:rPr>
            <w:rFonts w:asciiTheme="minorHAnsi" w:eastAsiaTheme="minorEastAsia" w:hAnsiTheme="minorHAnsi"/>
            <w:noProof/>
            <w:lang/>
          </w:rPr>
          <w:tab/>
        </w:r>
        <w:r w:rsidR="00516E2E" w:rsidRPr="00516E2E">
          <w:rPr>
            <w:rStyle w:val="Hyperlink"/>
            <w:noProof/>
          </w:rPr>
          <w:t>Administración a cargo de un OGC</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_Toc166081778 \h </w:instrText>
        </w:r>
        <w:r w:rsidR="00516E2E" w:rsidRPr="00516E2E">
          <w:rPr>
            <w:noProof/>
            <w:webHidden/>
          </w:rPr>
        </w:r>
        <w:r w:rsidR="00516E2E" w:rsidRPr="00516E2E">
          <w:rPr>
            <w:noProof/>
            <w:webHidden/>
          </w:rPr>
          <w:fldChar w:fldCharType="separate"/>
        </w:r>
        <w:r>
          <w:rPr>
            <w:noProof/>
            <w:webHidden/>
          </w:rPr>
          <w:t>67</w:t>
        </w:r>
        <w:r w:rsidR="00516E2E" w:rsidRPr="00516E2E">
          <w:rPr>
            <w:noProof/>
            <w:webHidden/>
          </w:rPr>
          <w:fldChar w:fldCharType="end"/>
        </w:r>
      </w:hyperlink>
    </w:p>
    <w:p w14:paraId="45B492BD" w14:textId="62444BEF" w:rsidR="00516E2E" w:rsidRPr="00516E2E" w:rsidRDefault="00D862FA" w:rsidP="00516E2E">
      <w:pPr>
        <w:pStyle w:val="TOC4"/>
        <w:rPr>
          <w:rFonts w:asciiTheme="minorHAnsi" w:eastAsiaTheme="minorEastAsia" w:hAnsiTheme="minorHAnsi"/>
          <w:noProof/>
          <w:lang/>
        </w:rPr>
      </w:pPr>
      <w:hyperlink w:anchor="_Toc166081779" w:history="1">
        <w:r w:rsidR="00516E2E" w:rsidRPr="00516E2E">
          <w:rPr>
            <w:rStyle w:val="Hyperlink"/>
            <w:iCs/>
            <w:noProof/>
          </w:rPr>
          <w:t>46</w:t>
        </w:r>
        <w:r w:rsidR="00516E2E" w:rsidRPr="00516E2E">
          <w:rPr>
            <w:rFonts w:asciiTheme="minorHAnsi" w:eastAsiaTheme="minorEastAsia" w:hAnsiTheme="minorHAnsi"/>
            <w:noProof/>
            <w:lang/>
          </w:rPr>
          <w:tab/>
        </w:r>
        <w:r w:rsidR="00516E2E" w:rsidRPr="00516E2E">
          <w:rPr>
            <w:rStyle w:val="Hyperlink"/>
            <w:noProof/>
          </w:rPr>
          <w:t>Administración a cargo de un órgano gubernamental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_Toc166081779 \h </w:instrText>
        </w:r>
        <w:r w:rsidR="00516E2E" w:rsidRPr="00516E2E">
          <w:rPr>
            <w:noProof/>
            <w:webHidden/>
          </w:rPr>
        </w:r>
        <w:r w:rsidR="00516E2E" w:rsidRPr="00516E2E">
          <w:rPr>
            <w:noProof/>
            <w:webHidden/>
          </w:rPr>
          <w:fldChar w:fldCharType="separate"/>
        </w:r>
        <w:r>
          <w:rPr>
            <w:noProof/>
            <w:webHidden/>
          </w:rPr>
          <w:t>67</w:t>
        </w:r>
        <w:r w:rsidR="00516E2E" w:rsidRPr="00516E2E">
          <w:rPr>
            <w:noProof/>
            <w:webHidden/>
          </w:rPr>
          <w:fldChar w:fldCharType="end"/>
        </w:r>
      </w:hyperlink>
    </w:p>
    <w:p w14:paraId="3B6E3DFE" w14:textId="4507A635" w:rsidR="00516E2E" w:rsidRPr="00516E2E" w:rsidRDefault="00D862FA" w:rsidP="00516E2E">
      <w:pPr>
        <w:pStyle w:val="TOC4"/>
        <w:rPr>
          <w:rFonts w:asciiTheme="minorHAnsi" w:eastAsiaTheme="minorEastAsia" w:hAnsiTheme="minorHAnsi"/>
          <w:noProof/>
          <w:lang/>
        </w:rPr>
      </w:pPr>
      <w:hyperlink w:anchor="_Toc166081780" w:history="1">
        <w:r w:rsidR="00516E2E" w:rsidRPr="00516E2E">
          <w:rPr>
            <w:rStyle w:val="Hyperlink"/>
            <w:iCs/>
            <w:noProof/>
          </w:rPr>
          <w:t>47</w:t>
        </w:r>
        <w:r w:rsidR="00516E2E" w:rsidRPr="00516E2E">
          <w:rPr>
            <w:rFonts w:asciiTheme="minorHAnsi" w:eastAsiaTheme="minorEastAsia" w:hAnsiTheme="minorHAnsi"/>
            <w:noProof/>
            <w:lang/>
          </w:rPr>
          <w:tab/>
        </w:r>
        <w:r w:rsidR="00516E2E" w:rsidRPr="00516E2E">
          <w:rPr>
            <w:rStyle w:val="Hyperlink"/>
            <w:noProof/>
          </w:rPr>
          <w:t>Administración a cargo de una ong</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_Toc166081780 \h </w:instrText>
        </w:r>
        <w:r w:rsidR="00516E2E" w:rsidRPr="00516E2E">
          <w:rPr>
            <w:noProof/>
            <w:webHidden/>
          </w:rPr>
        </w:r>
        <w:r w:rsidR="00516E2E" w:rsidRPr="00516E2E">
          <w:rPr>
            <w:noProof/>
            <w:webHidden/>
          </w:rPr>
          <w:fldChar w:fldCharType="separate"/>
        </w:r>
        <w:r>
          <w:rPr>
            <w:noProof/>
            <w:webHidden/>
          </w:rPr>
          <w:t>68</w:t>
        </w:r>
        <w:r w:rsidR="00516E2E" w:rsidRPr="00516E2E">
          <w:rPr>
            <w:noProof/>
            <w:webHidden/>
          </w:rPr>
          <w:fldChar w:fldCharType="end"/>
        </w:r>
      </w:hyperlink>
    </w:p>
    <w:p w14:paraId="0F4D113E" w14:textId="77CF742A" w:rsidR="00516E2E" w:rsidRPr="00516E2E" w:rsidRDefault="00D862FA" w:rsidP="00516E2E">
      <w:pPr>
        <w:pStyle w:val="TOC3"/>
        <w:rPr>
          <w:rFonts w:asciiTheme="minorHAnsi" w:eastAsiaTheme="minorEastAsia" w:hAnsiTheme="minorHAnsi"/>
          <w:noProof/>
          <w:lang/>
        </w:rPr>
      </w:pPr>
      <w:hyperlink w:anchor="_Toc166081781" w:history="1">
        <w:r w:rsidR="00516E2E" w:rsidRPr="00516E2E">
          <w:rPr>
            <w:rStyle w:val="Hyperlink"/>
            <w:iCs/>
            <w:noProof/>
          </w:rPr>
          <w:t>48</w:t>
        </w:r>
        <w:r w:rsidR="00516E2E" w:rsidRPr="00516E2E">
          <w:rPr>
            <w:rFonts w:asciiTheme="minorHAnsi" w:eastAsiaTheme="minorEastAsia" w:hAnsiTheme="minorHAnsi"/>
            <w:noProof/>
            <w:lang/>
          </w:rPr>
          <w:tab/>
        </w:r>
        <w:r w:rsidR="00D81362" w:rsidRPr="00516E2E">
          <w:rPr>
            <w:rStyle w:val="Hyperlink"/>
            <w:noProof/>
          </w:rPr>
          <w:t xml:space="preserve">Costos </w:t>
        </w:r>
        <w:r w:rsidR="00516E2E" w:rsidRPr="00516E2E">
          <w:rPr>
            <w:rStyle w:val="Hyperlink"/>
            <w:noProof/>
          </w:rPr>
          <w:t>administrativos asociados a la distribución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_Toc166081781 \h </w:instrText>
        </w:r>
        <w:r w:rsidR="00516E2E" w:rsidRPr="00516E2E">
          <w:rPr>
            <w:noProof/>
            <w:webHidden/>
          </w:rPr>
        </w:r>
        <w:r w:rsidR="00516E2E" w:rsidRPr="00516E2E">
          <w:rPr>
            <w:noProof/>
            <w:webHidden/>
          </w:rPr>
          <w:fldChar w:fldCharType="separate"/>
        </w:r>
        <w:r>
          <w:rPr>
            <w:noProof/>
            <w:webHidden/>
          </w:rPr>
          <w:t>69</w:t>
        </w:r>
        <w:r w:rsidR="00516E2E" w:rsidRPr="00516E2E">
          <w:rPr>
            <w:noProof/>
            <w:webHidden/>
          </w:rPr>
          <w:fldChar w:fldCharType="end"/>
        </w:r>
      </w:hyperlink>
    </w:p>
    <w:p w14:paraId="1A9B3471" w14:textId="0654FE23" w:rsidR="00516E2E" w:rsidRPr="00516E2E" w:rsidRDefault="00D862FA" w:rsidP="00D81362">
      <w:pPr>
        <w:pStyle w:val="TOC4"/>
        <w:ind w:left="1760" w:hanging="1100"/>
        <w:rPr>
          <w:rFonts w:asciiTheme="minorHAnsi" w:eastAsiaTheme="minorEastAsia" w:hAnsiTheme="minorHAnsi"/>
          <w:noProof/>
          <w:lang/>
        </w:rPr>
      </w:pPr>
      <w:hyperlink w:anchor="_Toc166081782" w:history="1">
        <w:r w:rsidR="00516E2E" w:rsidRPr="00516E2E">
          <w:rPr>
            <w:rStyle w:val="Hyperlink"/>
            <w:iCs/>
            <w:noProof/>
          </w:rPr>
          <w:t>49</w:t>
        </w:r>
        <w:r w:rsidR="00516E2E" w:rsidRPr="00516E2E">
          <w:rPr>
            <w:rFonts w:asciiTheme="minorHAnsi" w:eastAsiaTheme="minorEastAsia" w:hAnsiTheme="minorHAnsi"/>
            <w:noProof/>
            <w:lang/>
          </w:rPr>
          <w:tab/>
        </w:r>
        <w:r w:rsidR="00D81362" w:rsidRPr="00516E2E">
          <w:rPr>
            <w:rStyle w:val="Hyperlink"/>
            <w:noProof/>
          </w:rPr>
          <w:t xml:space="preserve">Costos </w:t>
        </w:r>
        <w:r w:rsidR="00516E2E" w:rsidRPr="00516E2E">
          <w:rPr>
            <w:rStyle w:val="Hyperlink"/>
            <w:noProof/>
          </w:rPr>
          <w:t xml:space="preserve">bibliotecarios en sistemas basados en las existencias o en el </w:t>
        </w:r>
        <w:r w:rsidR="00D81362">
          <w:rPr>
            <w:rStyle w:val="Hyperlink"/>
            <w:noProof/>
          </w:rPr>
          <w:br/>
        </w:r>
        <w:r w:rsidR="00516E2E" w:rsidRPr="00516E2E">
          <w:rPr>
            <w:rStyle w:val="Hyperlink"/>
            <w:noProof/>
          </w:rPr>
          <w:t>número de préstamos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_Toc166081782 \h </w:instrText>
        </w:r>
        <w:r w:rsidR="00516E2E" w:rsidRPr="00516E2E">
          <w:rPr>
            <w:noProof/>
            <w:webHidden/>
          </w:rPr>
        </w:r>
        <w:r w:rsidR="00516E2E" w:rsidRPr="00516E2E">
          <w:rPr>
            <w:noProof/>
            <w:webHidden/>
          </w:rPr>
          <w:fldChar w:fldCharType="separate"/>
        </w:r>
        <w:r>
          <w:rPr>
            <w:noProof/>
            <w:webHidden/>
          </w:rPr>
          <w:t>69</w:t>
        </w:r>
        <w:r w:rsidR="00516E2E" w:rsidRPr="00516E2E">
          <w:rPr>
            <w:noProof/>
            <w:webHidden/>
          </w:rPr>
          <w:fldChar w:fldCharType="end"/>
        </w:r>
      </w:hyperlink>
    </w:p>
    <w:p w14:paraId="4F37A060" w14:textId="07EF6F24" w:rsidR="00516E2E" w:rsidRPr="00516E2E" w:rsidRDefault="00D862FA" w:rsidP="00516E2E">
      <w:pPr>
        <w:pStyle w:val="TOC4"/>
        <w:rPr>
          <w:rFonts w:asciiTheme="minorHAnsi" w:eastAsiaTheme="minorEastAsia" w:hAnsiTheme="minorHAnsi"/>
          <w:noProof/>
          <w:lang/>
        </w:rPr>
      </w:pPr>
      <w:hyperlink w:anchor="_Toc166081783" w:history="1">
        <w:r w:rsidR="00516E2E" w:rsidRPr="00516E2E">
          <w:rPr>
            <w:rStyle w:val="Hyperlink"/>
            <w:iCs/>
            <w:noProof/>
          </w:rPr>
          <w:t>50</w:t>
        </w:r>
        <w:r w:rsidR="00516E2E" w:rsidRPr="00516E2E">
          <w:rPr>
            <w:rFonts w:asciiTheme="minorHAnsi" w:eastAsiaTheme="minorEastAsia" w:hAnsiTheme="minorHAnsi"/>
            <w:noProof/>
            <w:lang/>
          </w:rPr>
          <w:tab/>
        </w:r>
        <w:r w:rsidR="00516E2E" w:rsidRPr="00516E2E">
          <w:rPr>
            <w:rStyle w:val="Hyperlink"/>
            <w:noProof/>
          </w:rPr>
          <w:t>COSTOS DE RECAUDACIÓN DE FONDOS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_Toc166081783 \h </w:instrText>
        </w:r>
        <w:r w:rsidR="00516E2E" w:rsidRPr="00516E2E">
          <w:rPr>
            <w:noProof/>
            <w:webHidden/>
          </w:rPr>
        </w:r>
        <w:r w:rsidR="00516E2E" w:rsidRPr="00516E2E">
          <w:rPr>
            <w:noProof/>
            <w:webHidden/>
          </w:rPr>
          <w:fldChar w:fldCharType="separate"/>
        </w:r>
        <w:r>
          <w:rPr>
            <w:noProof/>
            <w:webHidden/>
          </w:rPr>
          <w:t>70</w:t>
        </w:r>
        <w:r w:rsidR="00516E2E" w:rsidRPr="00516E2E">
          <w:rPr>
            <w:noProof/>
            <w:webHidden/>
          </w:rPr>
          <w:fldChar w:fldCharType="end"/>
        </w:r>
      </w:hyperlink>
    </w:p>
    <w:p w14:paraId="24106E19" w14:textId="5FB299B9" w:rsidR="00516E2E" w:rsidRPr="00516E2E" w:rsidRDefault="00D862FA" w:rsidP="00516E2E">
      <w:pPr>
        <w:pStyle w:val="TOC4"/>
        <w:rPr>
          <w:rFonts w:asciiTheme="minorHAnsi" w:eastAsiaTheme="minorEastAsia" w:hAnsiTheme="minorHAnsi"/>
          <w:noProof/>
          <w:lang/>
        </w:rPr>
      </w:pPr>
      <w:hyperlink w:anchor="_Toc166081784" w:history="1">
        <w:r w:rsidR="00516E2E" w:rsidRPr="00516E2E">
          <w:rPr>
            <w:rStyle w:val="Hyperlink"/>
            <w:iCs/>
            <w:noProof/>
          </w:rPr>
          <w:t>51</w:t>
        </w:r>
        <w:r w:rsidR="00516E2E" w:rsidRPr="00516E2E">
          <w:rPr>
            <w:rFonts w:asciiTheme="minorHAnsi" w:eastAsiaTheme="minorEastAsia" w:hAnsiTheme="minorHAnsi"/>
            <w:noProof/>
            <w:lang/>
          </w:rPr>
          <w:tab/>
        </w:r>
        <w:r w:rsidR="00D81362" w:rsidRPr="00516E2E">
          <w:rPr>
            <w:rStyle w:val="Hyperlink"/>
            <w:noProof/>
          </w:rPr>
          <w:t>Costos de distribución de las instituciones responsables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_Toc166081784 \h </w:instrText>
        </w:r>
        <w:r w:rsidR="00516E2E" w:rsidRPr="00516E2E">
          <w:rPr>
            <w:noProof/>
            <w:webHidden/>
          </w:rPr>
        </w:r>
        <w:r w:rsidR="00516E2E" w:rsidRPr="00516E2E">
          <w:rPr>
            <w:noProof/>
            <w:webHidden/>
          </w:rPr>
          <w:fldChar w:fldCharType="separate"/>
        </w:r>
        <w:r>
          <w:rPr>
            <w:noProof/>
            <w:webHidden/>
          </w:rPr>
          <w:t>70</w:t>
        </w:r>
        <w:r w:rsidR="00516E2E" w:rsidRPr="00516E2E">
          <w:rPr>
            <w:noProof/>
            <w:webHidden/>
          </w:rPr>
          <w:fldChar w:fldCharType="end"/>
        </w:r>
      </w:hyperlink>
    </w:p>
    <w:p w14:paraId="255C8C27" w14:textId="1FFD35BC" w:rsidR="00516E2E" w:rsidRPr="00516E2E" w:rsidRDefault="00D862FA" w:rsidP="00516E2E">
      <w:pPr>
        <w:pStyle w:val="TOC4"/>
        <w:rPr>
          <w:rFonts w:asciiTheme="minorHAnsi" w:eastAsiaTheme="minorEastAsia" w:hAnsiTheme="minorHAnsi"/>
          <w:noProof/>
          <w:lang/>
        </w:rPr>
      </w:pPr>
      <w:hyperlink w:anchor="_Toc166081785" w:history="1">
        <w:r w:rsidR="00516E2E" w:rsidRPr="00516E2E">
          <w:rPr>
            <w:rStyle w:val="Hyperlink"/>
            <w:iCs/>
            <w:noProof/>
          </w:rPr>
          <w:t>52</w:t>
        </w:r>
        <w:r w:rsidR="00516E2E" w:rsidRPr="00516E2E">
          <w:rPr>
            <w:rFonts w:asciiTheme="minorHAnsi" w:eastAsiaTheme="minorEastAsia" w:hAnsiTheme="minorHAnsi"/>
            <w:noProof/>
            <w:lang/>
          </w:rPr>
          <w:tab/>
        </w:r>
        <w:r w:rsidR="00D81362" w:rsidRPr="00516E2E">
          <w:rPr>
            <w:rStyle w:val="Hyperlink"/>
            <w:noProof/>
          </w:rPr>
          <w:t>Distribución de cuantías fijas de forma pormenorizada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_Toc166081785 \h </w:instrText>
        </w:r>
        <w:r w:rsidR="00516E2E" w:rsidRPr="00516E2E">
          <w:rPr>
            <w:noProof/>
            <w:webHidden/>
          </w:rPr>
        </w:r>
        <w:r w:rsidR="00516E2E" w:rsidRPr="00516E2E">
          <w:rPr>
            <w:noProof/>
            <w:webHidden/>
          </w:rPr>
          <w:fldChar w:fldCharType="separate"/>
        </w:r>
        <w:r>
          <w:rPr>
            <w:noProof/>
            <w:webHidden/>
          </w:rPr>
          <w:t>70</w:t>
        </w:r>
        <w:r w:rsidR="00516E2E" w:rsidRPr="00516E2E">
          <w:rPr>
            <w:noProof/>
            <w:webHidden/>
          </w:rPr>
          <w:fldChar w:fldCharType="end"/>
        </w:r>
      </w:hyperlink>
    </w:p>
    <w:p w14:paraId="6A796A30" w14:textId="67F5B266" w:rsidR="00516E2E" w:rsidRPr="00516E2E" w:rsidRDefault="00D862FA" w:rsidP="00D81362">
      <w:pPr>
        <w:pStyle w:val="TOC2"/>
        <w:ind w:left="880" w:hanging="660"/>
        <w:rPr>
          <w:rFonts w:asciiTheme="minorHAnsi" w:eastAsiaTheme="minorEastAsia" w:hAnsiTheme="minorHAnsi"/>
          <w:noProof/>
          <w:lang/>
        </w:rPr>
      </w:pPr>
      <w:hyperlink w:anchor="_Toc166081786" w:history="1">
        <w:r w:rsidR="00516E2E" w:rsidRPr="00516E2E">
          <w:rPr>
            <w:rStyle w:val="Hyperlink"/>
            <w:noProof/>
          </w:rPr>
          <w:t>53</w:t>
        </w:r>
        <w:r w:rsidR="00516E2E" w:rsidRPr="00516E2E">
          <w:rPr>
            <w:rFonts w:asciiTheme="minorHAnsi" w:eastAsiaTheme="minorEastAsia" w:hAnsiTheme="minorHAnsi"/>
            <w:noProof/>
            <w:lang/>
          </w:rPr>
          <w:tab/>
        </w:r>
        <w:r w:rsidR="00D81362" w:rsidRPr="00516E2E">
          <w:rPr>
            <w:rStyle w:val="Hyperlink"/>
            <w:noProof/>
          </w:rPr>
          <w:t>Principales diferencias y similitudes de los sistemas de Derecho de p</w:t>
        </w:r>
        <w:r w:rsidR="00516E2E" w:rsidRPr="00516E2E">
          <w:rPr>
            <w:rStyle w:val="Hyperlink"/>
            <w:noProof/>
          </w:rPr>
          <w:t xml:space="preserve">réstamo </w:t>
        </w:r>
        <w:r w:rsidR="00D81362">
          <w:rPr>
            <w:rStyle w:val="Hyperlink"/>
            <w:noProof/>
          </w:rPr>
          <w:br/>
        </w:r>
        <w:r w:rsidR="00516E2E" w:rsidRPr="00516E2E">
          <w:rPr>
            <w:rStyle w:val="Hyperlink"/>
            <w:noProof/>
          </w:rPr>
          <w:t>público activos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_Toc166081786 \h </w:instrText>
        </w:r>
        <w:r w:rsidR="00516E2E" w:rsidRPr="00516E2E">
          <w:rPr>
            <w:noProof/>
            <w:webHidden/>
          </w:rPr>
        </w:r>
        <w:r w:rsidR="00516E2E" w:rsidRPr="00516E2E">
          <w:rPr>
            <w:noProof/>
            <w:webHidden/>
          </w:rPr>
          <w:fldChar w:fldCharType="separate"/>
        </w:r>
        <w:r>
          <w:rPr>
            <w:noProof/>
            <w:webHidden/>
          </w:rPr>
          <w:t>71</w:t>
        </w:r>
        <w:r w:rsidR="00516E2E" w:rsidRPr="00516E2E">
          <w:rPr>
            <w:noProof/>
            <w:webHidden/>
          </w:rPr>
          <w:fldChar w:fldCharType="end"/>
        </w:r>
      </w:hyperlink>
    </w:p>
    <w:p w14:paraId="4EEBB237" w14:textId="69A68D79" w:rsidR="00516E2E" w:rsidRPr="00516E2E" w:rsidRDefault="00D862FA" w:rsidP="00516E2E">
      <w:pPr>
        <w:pStyle w:val="TOC2"/>
        <w:rPr>
          <w:rFonts w:asciiTheme="minorHAnsi" w:eastAsiaTheme="minorEastAsia" w:hAnsiTheme="minorHAnsi"/>
          <w:noProof/>
          <w:lang/>
        </w:rPr>
      </w:pPr>
      <w:hyperlink w:anchor="_Toc166081787" w:history="1">
        <w:r w:rsidR="00516E2E" w:rsidRPr="00516E2E">
          <w:rPr>
            <w:rStyle w:val="Hyperlink"/>
            <w:noProof/>
          </w:rPr>
          <w:t>54</w:t>
        </w:r>
        <w:r w:rsidR="00516E2E" w:rsidRPr="00516E2E">
          <w:rPr>
            <w:rFonts w:asciiTheme="minorHAnsi" w:eastAsiaTheme="minorEastAsia" w:hAnsiTheme="minorHAnsi"/>
            <w:noProof/>
            <w:lang/>
          </w:rPr>
          <w:tab/>
        </w:r>
        <w:r w:rsidR="00D81362" w:rsidRPr="00516E2E">
          <w:rPr>
            <w:rStyle w:val="Hyperlink"/>
            <w:noProof/>
          </w:rPr>
          <w:t>Mejores prácticas extraídas de los sistemas activos examinados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_Toc166081787 \h </w:instrText>
        </w:r>
        <w:r w:rsidR="00516E2E" w:rsidRPr="00516E2E">
          <w:rPr>
            <w:noProof/>
            <w:webHidden/>
          </w:rPr>
        </w:r>
        <w:r w:rsidR="00516E2E" w:rsidRPr="00516E2E">
          <w:rPr>
            <w:noProof/>
            <w:webHidden/>
          </w:rPr>
          <w:fldChar w:fldCharType="separate"/>
        </w:r>
        <w:r>
          <w:rPr>
            <w:noProof/>
            <w:webHidden/>
          </w:rPr>
          <w:t>72</w:t>
        </w:r>
        <w:r w:rsidR="00516E2E" w:rsidRPr="00516E2E">
          <w:rPr>
            <w:noProof/>
            <w:webHidden/>
          </w:rPr>
          <w:fldChar w:fldCharType="end"/>
        </w:r>
      </w:hyperlink>
    </w:p>
    <w:p w14:paraId="4320CEB5" w14:textId="76AA9105" w:rsidR="00516E2E" w:rsidRPr="00516E2E" w:rsidRDefault="00D862FA" w:rsidP="00516E2E">
      <w:pPr>
        <w:pStyle w:val="TOC3"/>
        <w:rPr>
          <w:rFonts w:asciiTheme="minorHAnsi" w:eastAsiaTheme="minorEastAsia" w:hAnsiTheme="minorHAnsi"/>
          <w:noProof/>
          <w:lang/>
        </w:rPr>
      </w:pPr>
      <w:hyperlink w:anchor="_Toc166081788" w:history="1">
        <w:r w:rsidR="00516E2E" w:rsidRPr="00516E2E">
          <w:rPr>
            <w:rStyle w:val="Hyperlink"/>
            <w:noProof/>
          </w:rPr>
          <w:t>55</w:t>
        </w:r>
        <w:r w:rsidR="00516E2E" w:rsidRPr="00516E2E">
          <w:rPr>
            <w:rFonts w:asciiTheme="minorHAnsi" w:eastAsiaTheme="minorEastAsia" w:hAnsiTheme="minorHAnsi"/>
            <w:noProof/>
            <w:lang/>
          </w:rPr>
          <w:tab/>
        </w:r>
        <w:r w:rsidR="00D81362" w:rsidRPr="00516E2E">
          <w:rPr>
            <w:rStyle w:val="Hyperlink"/>
            <w:noProof/>
          </w:rPr>
          <w:t>Colaboración de las partes interesadas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_Toc166081788 \h </w:instrText>
        </w:r>
        <w:r w:rsidR="00516E2E" w:rsidRPr="00516E2E">
          <w:rPr>
            <w:noProof/>
            <w:webHidden/>
          </w:rPr>
        </w:r>
        <w:r w:rsidR="00516E2E" w:rsidRPr="00516E2E">
          <w:rPr>
            <w:noProof/>
            <w:webHidden/>
          </w:rPr>
          <w:fldChar w:fldCharType="separate"/>
        </w:r>
        <w:r>
          <w:rPr>
            <w:noProof/>
            <w:webHidden/>
          </w:rPr>
          <w:t>72</w:t>
        </w:r>
        <w:r w:rsidR="00516E2E" w:rsidRPr="00516E2E">
          <w:rPr>
            <w:noProof/>
            <w:webHidden/>
          </w:rPr>
          <w:fldChar w:fldCharType="end"/>
        </w:r>
      </w:hyperlink>
    </w:p>
    <w:p w14:paraId="5CA6D0B7" w14:textId="66FFF59F" w:rsidR="00516E2E" w:rsidRPr="00516E2E" w:rsidRDefault="00D862FA" w:rsidP="00516E2E">
      <w:pPr>
        <w:pStyle w:val="TOC3"/>
        <w:rPr>
          <w:rFonts w:asciiTheme="minorHAnsi" w:eastAsiaTheme="minorEastAsia" w:hAnsiTheme="minorHAnsi"/>
          <w:noProof/>
          <w:lang/>
        </w:rPr>
      </w:pPr>
      <w:hyperlink w:anchor="_Toc166081789" w:history="1">
        <w:r w:rsidR="00516E2E" w:rsidRPr="00516E2E">
          <w:rPr>
            <w:rStyle w:val="Hyperlink"/>
            <w:noProof/>
          </w:rPr>
          <w:t>56</w:t>
        </w:r>
        <w:r w:rsidR="00516E2E" w:rsidRPr="00516E2E">
          <w:rPr>
            <w:rFonts w:asciiTheme="minorHAnsi" w:eastAsiaTheme="minorEastAsia" w:hAnsiTheme="minorHAnsi"/>
            <w:noProof/>
            <w:lang/>
          </w:rPr>
          <w:tab/>
        </w:r>
        <w:r w:rsidR="00D81362" w:rsidRPr="00516E2E">
          <w:rPr>
            <w:rStyle w:val="Hyperlink"/>
            <w:noProof/>
          </w:rPr>
          <w:t>Fuentes de financiación innovadoras de los sistemas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_Toc166081789 \h </w:instrText>
        </w:r>
        <w:r w:rsidR="00516E2E" w:rsidRPr="00516E2E">
          <w:rPr>
            <w:noProof/>
            <w:webHidden/>
          </w:rPr>
        </w:r>
        <w:r w:rsidR="00516E2E" w:rsidRPr="00516E2E">
          <w:rPr>
            <w:noProof/>
            <w:webHidden/>
          </w:rPr>
          <w:fldChar w:fldCharType="separate"/>
        </w:r>
        <w:r>
          <w:rPr>
            <w:noProof/>
            <w:webHidden/>
          </w:rPr>
          <w:t>72</w:t>
        </w:r>
        <w:r w:rsidR="00516E2E" w:rsidRPr="00516E2E">
          <w:rPr>
            <w:noProof/>
            <w:webHidden/>
          </w:rPr>
          <w:fldChar w:fldCharType="end"/>
        </w:r>
      </w:hyperlink>
    </w:p>
    <w:p w14:paraId="06A1E9F4" w14:textId="45E75847" w:rsidR="00516E2E" w:rsidRPr="00516E2E" w:rsidRDefault="00D862FA" w:rsidP="00516E2E">
      <w:pPr>
        <w:pStyle w:val="TOC3"/>
        <w:rPr>
          <w:rFonts w:asciiTheme="minorHAnsi" w:eastAsiaTheme="minorEastAsia" w:hAnsiTheme="minorHAnsi"/>
          <w:noProof/>
          <w:lang/>
        </w:rPr>
      </w:pPr>
      <w:hyperlink w:anchor="_Toc166081790" w:history="1">
        <w:r w:rsidR="00516E2E" w:rsidRPr="00516E2E">
          <w:rPr>
            <w:rStyle w:val="Hyperlink"/>
            <w:noProof/>
          </w:rPr>
          <w:t>57</w:t>
        </w:r>
        <w:r w:rsidR="00516E2E" w:rsidRPr="00516E2E">
          <w:rPr>
            <w:rFonts w:asciiTheme="minorHAnsi" w:eastAsiaTheme="minorEastAsia" w:hAnsiTheme="minorHAnsi"/>
            <w:noProof/>
            <w:lang/>
          </w:rPr>
          <w:tab/>
        </w:r>
        <w:r w:rsidR="00D81362" w:rsidRPr="00516E2E">
          <w:rPr>
            <w:rStyle w:val="Hyperlink"/>
            <w:noProof/>
          </w:rPr>
          <w:t>Contribución a la financiación cultural y social</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_Toc166081790 \h </w:instrText>
        </w:r>
        <w:r w:rsidR="00516E2E" w:rsidRPr="00516E2E">
          <w:rPr>
            <w:noProof/>
            <w:webHidden/>
          </w:rPr>
        </w:r>
        <w:r w:rsidR="00516E2E" w:rsidRPr="00516E2E">
          <w:rPr>
            <w:noProof/>
            <w:webHidden/>
          </w:rPr>
          <w:fldChar w:fldCharType="separate"/>
        </w:r>
        <w:r>
          <w:rPr>
            <w:noProof/>
            <w:webHidden/>
          </w:rPr>
          <w:t>72</w:t>
        </w:r>
        <w:r w:rsidR="00516E2E" w:rsidRPr="00516E2E">
          <w:rPr>
            <w:noProof/>
            <w:webHidden/>
          </w:rPr>
          <w:fldChar w:fldCharType="end"/>
        </w:r>
      </w:hyperlink>
    </w:p>
    <w:p w14:paraId="0C98F795" w14:textId="3B72DBC8" w:rsidR="00516E2E" w:rsidRPr="00516E2E" w:rsidRDefault="00D862FA" w:rsidP="00516E2E">
      <w:pPr>
        <w:pStyle w:val="TOC3"/>
        <w:rPr>
          <w:rFonts w:asciiTheme="minorHAnsi" w:eastAsiaTheme="minorEastAsia" w:hAnsiTheme="minorHAnsi"/>
          <w:noProof/>
          <w:lang/>
        </w:rPr>
      </w:pPr>
      <w:hyperlink w:anchor="_Toc166081791" w:history="1">
        <w:r w:rsidR="00516E2E" w:rsidRPr="00516E2E">
          <w:rPr>
            <w:rStyle w:val="Hyperlink"/>
            <w:noProof/>
          </w:rPr>
          <w:t>58</w:t>
        </w:r>
        <w:r w:rsidR="00516E2E" w:rsidRPr="00516E2E">
          <w:rPr>
            <w:rFonts w:asciiTheme="minorHAnsi" w:eastAsiaTheme="minorEastAsia" w:hAnsiTheme="minorHAnsi"/>
            <w:noProof/>
            <w:lang/>
          </w:rPr>
          <w:tab/>
        </w:r>
        <w:r w:rsidR="00D81362" w:rsidRPr="00516E2E">
          <w:rPr>
            <w:rStyle w:val="Hyperlink"/>
            <w:noProof/>
          </w:rPr>
          <w:t>Distribución también para otros creadores y titulares de derechos pertinentes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_Toc166081791 \h </w:instrText>
        </w:r>
        <w:r w:rsidR="00516E2E" w:rsidRPr="00516E2E">
          <w:rPr>
            <w:noProof/>
            <w:webHidden/>
          </w:rPr>
        </w:r>
        <w:r w:rsidR="00516E2E" w:rsidRPr="00516E2E">
          <w:rPr>
            <w:noProof/>
            <w:webHidden/>
          </w:rPr>
          <w:fldChar w:fldCharType="separate"/>
        </w:r>
        <w:r>
          <w:rPr>
            <w:noProof/>
            <w:webHidden/>
          </w:rPr>
          <w:t>73</w:t>
        </w:r>
        <w:r w:rsidR="00516E2E" w:rsidRPr="00516E2E">
          <w:rPr>
            <w:noProof/>
            <w:webHidden/>
          </w:rPr>
          <w:fldChar w:fldCharType="end"/>
        </w:r>
      </w:hyperlink>
    </w:p>
    <w:p w14:paraId="635EBC9C" w14:textId="5FED9A4E" w:rsidR="00516E2E" w:rsidRPr="00516E2E" w:rsidRDefault="00D862FA" w:rsidP="00516E2E">
      <w:pPr>
        <w:pStyle w:val="TOC3"/>
        <w:rPr>
          <w:rFonts w:asciiTheme="minorHAnsi" w:eastAsiaTheme="minorEastAsia" w:hAnsiTheme="minorHAnsi"/>
          <w:noProof/>
          <w:lang/>
        </w:rPr>
      </w:pPr>
      <w:hyperlink w:anchor="_Toc166081792" w:history="1">
        <w:r w:rsidR="00516E2E" w:rsidRPr="00516E2E">
          <w:rPr>
            <w:rStyle w:val="Hyperlink"/>
            <w:noProof/>
          </w:rPr>
          <w:t>59</w:t>
        </w:r>
        <w:r w:rsidR="00516E2E" w:rsidRPr="00516E2E">
          <w:rPr>
            <w:rFonts w:asciiTheme="minorHAnsi" w:eastAsiaTheme="minorEastAsia" w:hAnsiTheme="minorHAnsi"/>
            <w:noProof/>
            <w:lang/>
          </w:rPr>
          <w:tab/>
        </w:r>
        <w:r w:rsidR="00D81362" w:rsidRPr="00516E2E">
          <w:rPr>
            <w:rStyle w:val="Hyperlink"/>
            <w:noProof/>
          </w:rPr>
          <w:t>Préstamo educativo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_Toc166081792 \h </w:instrText>
        </w:r>
        <w:r w:rsidR="00516E2E" w:rsidRPr="00516E2E">
          <w:rPr>
            <w:noProof/>
            <w:webHidden/>
          </w:rPr>
        </w:r>
        <w:r w:rsidR="00516E2E" w:rsidRPr="00516E2E">
          <w:rPr>
            <w:noProof/>
            <w:webHidden/>
          </w:rPr>
          <w:fldChar w:fldCharType="separate"/>
        </w:r>
        <w:r>
          <w:rPr>
            <w:noProof/>
            <w:webHidden/>
          </w:rPr>
          <w:t>73</w:t>
        </w:r>
        <w:r w:rsidR="00516E2E" w:rsidRPr="00516E2E">
          <w:rPr>
            <w:noProof/>
            <w:webHidden/>
          </w:rPr>
          <w:fldChar w:fldCharType="end"/>
        </w:r>
      </w:hyperlink>
    </w:p>
    <w:p w14:paraId="44769054" w14:textId="785A63FB" w:rsidR="00516E2E" w:rsidRPr="00516E2E" w:rsidRDefault="00D862FA" w:rsidP="00516E2E">
      <w:pPr>
        <w:pStyle w:val="TOC3"/>
        <w:rPr>
          <w:rFonts w:asciiTheme="minorHAnsi" w:eastAsiaTheme="minorEastAsia" w:hAnsiTheme="minorHAnsi"/>
          <w:noProof/>
          <w:lang/>
        </w:rPr>
      </w:pPr>
      <w:hyperlink w:anchor="_Toc166081793" w:history="1">
        <w:r w:rsidR="00516E2E" w:rsidRPr="00516E2E">
          <w:rPr>
            <w:rStyle w:val="Hyperlink"/>
            <w:noProof/>
          </w:rPr>
          <w:t>60</w:t>
        </w:r>
        <w:r w:rsidR="00516E2E" w:rsidRPr="00516E2E">
          <w:rPr>
            <w:rFonts w:asciiTheme="minorHAnsi" w:eastAsiaTheme="minorEastAsia" w:hAnsiTheme="minorHAnsi"/>
            <w:noProof/>
            <w:lang/>
          </w:rPr>
          <w:tab/>
        </w:r>
        <w:r w:rsidR="00D81362" w:rsidRPr="00516E2E">
          <w:rPr>
            <w:rStyle w:val="Hyperlink"/>
            <w:noProof/>
          </w:rPr>
          <w:t>Evaluación de los datos sobre el número de préstamos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_Toc166081793 \h </w:instrText>
        </w:r>
        <w:r w:rsidR="00516E2E" w:rsidRPr="00516E2E">
          <w:rPr>
            <w:noProof/>
            <w:webHidden/>
          </w:rPr>
        </w:r>
        <w:r w:rsidR="00516E2E" w:rsidRPr="00516E2E">
          <w:rPr>
            <w:noProof/>
            <w:webHidden/>
          </w:rPr>
          <w:fldChar w:fldCharType="separate"/>
        </w:r>
        <w:r>
          <w:rPr>
            <w:noProof/>
            <w:webHidden/>
          </w:rPr>
          <w:t>73</w:t>
        </w:r>
        <w:r w:rsidR="00516E2E" w:rsidRPr="00516E2E">
          <w:rPr>
            <w:noProof/>
            <w:webHidden/>
          </w:rPr>
          <w:fldChar w:fldCharType="end"/>
        </w:r>
      </w:hyperlink>
    </w:p>
    <w:p w14:paraId="138BB053" w14:textId="31493C75" w:rsidR="00516E2E" w:rsidRPr="00516E2E" w:rsidRDefault="00D862FA" w:rsidP="00516E2E">
      <w:pPr>
        <w:pStyle w:val="TOC3"/>
        <w:rPr>
          <w:rFonts w:asciiTheme="minorHAnsi" w:eastAsiaTheme="minorEastAsia" w:hAnsiTheme="minorHAnsi"/>
          <w:noProof/>
          <w:lang/>
        </w:rPr>
      </w:pPr>
      <w:hyperlink w:anchor="_Toc166081794" w:history="1">
        <w:r w:rsidR="00516E2E" w:rsidRPr="00516E2E">
          <w:rPr>
            <w:rStyle w:val="Hyperlink"/>
            <w:noProof/>
          </w:rPr>
          <w:t>61</w:t>
        </w:r>
        <w:r w:rsidR="00516E2E" w:rsidRPr="00516E2E">
          <w:rPr>
            <w:rFonts w:asciiTheme="minorHAnsi" w:eastAsiaTheme="minorEastAsia" w:hAnsiTheme="minorHAnsi"/>
            <w:noProof/>
            <w:lang/>
          </w:rPr>
          <w:tab/>
        </w:r>
        <w:r w:rsidR="00D81362" w:rsidRPr="00516E2E">
          <w:rPr>
            <w:rStyle w:val="Hyperlink"/>
            <w:noProof/>
          </w:rPr>
          <w:t>Estudios empíricos realizados por el gobierno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_Toc166081794 \h </w:instrText>
        </w:r>
        <w:r w:rsidR="00516E2E" w:rsidRPr="00516E2E">
          <w:rPr>
            <w:noProof/>
            <w:webHidden/>
          </w:rPr>
        </w:r>
        <w:r w:rsidR="00516E2E" w:rsidRPr="00516E2E">
          <w:rPr>
            <w:noProof/>
            <w:webHidden/>
          </w:rPr>
          <w:fldChar w:fldCharType="separate"/>
        </w:r>
        <w:r>
          <w:rPr>
            <w:noProof/>
            <w:webHidden/>
          </w:rPr>
          <w:t>74</w:t>
        </w:r>
        <w:r w:rsidR="00516E2E" w:rsidRPr="00516E2E">
          <w:rPr>
            <w:noProof/>
            <w:webHidden/>
          </w:rPr>
          <w:fldChar w:fldCharType="end"/>
        </w:r>
      </w:hyperlink>
    </w:p>
    <w:p w14:paraId="70F81067" w14:textId="7B2F3B98" w:rsidR="00516E2E" w:rsidRPr="00516E2E" w:rsidRDefault="00D862FA" w:rsidP="00516E2E">
      <w:pPr>
        <w:pStyle w:val="TOC3"/>
        <w:rPr>
          <w:rFonts w:asciiTheme="minorHAnsi" w:eastAsiaTheme="minorEastAsia" w:hAnsiTheme="minorHAnsi"/>
          <w:noProof/>
          <w:lang/>
        </w:rPr>
      </w:pPr>
      <w:hyperlink w:anchor="_Toc166081795" w:history="1">
        <w:r w:rsidR="00516E2E" w:rsidRPr="00516E2E">
          <w:rPr>
            <w:rStyle w:val="Hyperlink"/>
            <w:noProof/>
          </w:rPr>
          <w:t>62</w:t>
        </w:r>
        <w:r w:rsidR="00516E2E" w:rsidRPr="00516E2E">
          <w:rPr>
            <w:rFonts w:asciiTheme="minorHAnsi" w:eastAsiaTheme="minorEastAsia" w:hAnsiTheme="minorHAnsi"/>
            <w:noProof/>
            <w:lang/>
          </w:rPr>
          <w:tab/>
        </w:r>
        <w:r w:rsidR="00D81362" w:rsidRPr="00516E2E">
          <w:rPr>
            <w:rStyle w:val="Hyperlink"/>
            <w:noProof/>
          </w:rPr>
          <w:t>Informes de transparencia bien documentados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_Toc166081795 \h </w:instrText>
        </w:r>
        <w:r w:rsidR="00516E2E" w:rsidRPr="00516E2E">
          <w:rPr>
            <w:noProof/>
            <w:webHidden/>
          </w:rPr>
        </w:r>
        <w:r w:rsidR="00516E2E" w:rsidRPr="00516E2E">
          <w:rPr>
            <w:noProof/>
            <w:webHidden/>
          </w:rPr>
          <w:fldChar w:fldCharType="separate"/>
        </w:r>
        <w:r>
          <w:rPr>
            <w:noProof/>
            <w:webHidden/>
          </w:rPr>
          <w:t>74</w:t>
        </w:r>
        <w:r w:rsidR="00516E2E" w:rsidRPr="00516E2E">
          <w:rPr>
            <w:noProof/>
            <w:webHidden/>
          </w:rPr>
          <w:fldChar w:fldCharType="end"/>
        </w:r>
      </w:hyperlink>
    </w:p>
    <w:p w14:paraId="779A3EB8" w14:textId="6BD8EE67" w:rsidR="00516E2E" w:rsidRPr="00516E2E" w:rsidRDefault="00D862FA">
      <w:pPr>
        <w:pStyle w:val="TOC1"/>
        <w:rPr>
          <w:rFonts w:asciiTheme="minorHAnsi" w:eastAsiaTheme="minorEastAsia" w:hAnsiTheme="minorHAnsi"/>
          <w:noProof/>
          <w:lang/>
        </w:rPr>
      </w:pPr>
      <w:hyperlink w:anchor="_Toc166081796" w:history="1">
        <w:r w:rsidR="00516E2E" w:rsidRPr="00516E2E">
          <w:rPr>
            <w:rStyle w:val="Hyperlink"/>
            <w:noProof/>
          </w:rPr>
          <w:t>63</w:t>
        </w:r>
        <w:r w:rsidR="00516E2E" w:rsidRPr="00516E2E">
          <w:rPr>
            <w:rFonts w:asciiTheme="minorHAnsi" w:eastAsiaTheme="minorEastAsia" w:hAnsiTheme="minorHAnsi"/>
            <w:noProof/>
            <w:lang/>
          </w:rPr>
          <w:tab/>
        </w:r>
        <w:r w:rsidR="00516E2E" w:rsidRPr="00516E2E">
          <w:rPr>
            <w:rStyle w:val="Hyperlink"/>
            <w:noProof/>
          </w:rPr>
          <w:t>Sistemas de derecho de préstamo público en fase de desarrollo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_Toc166081796 \h </w:instrText>
        </w:r>
        <w:r w:rsidR="00516E2E" w:rsidRPr="00516E2E">
          <w:rPr>
            <w:noProof/>
            <w:webHidden/>
          </w:rPr>
        </w:r>
        <w:r w:rsidR="00516E2E" w:rsidRPr="00516E2E">
          <w:rPr>
            <w:noProof/>
            <w:webHidden/>
          </w:rPr>
          <w:fldChar w:fldCharType="separate"/>
        </w:r>
        <w:r>
          <w:rPr>
            <w:noProof/>
            <w:webHidden/>
          </w:rPr>
          <w:t>74</w:t>
        </w:r>
        <w:r w:rsidR="00516E2E" w:rsidRPr="00516E2E">
          <w:rPr>
            <w:noProof/>
            <w:webHidden/>
          </w:rPr>
          <w:fldChar w:fldCharType="end"/>
        </w:r>
      </w:hyperlink>
    </w:p>
    <w:p w14:paraId="73650A0F" w14:textId="4D6A8421" w:rsidR="00516E2E" w:rsidRPr="00516E2E" w:rsidRDefault="00D862FA" w:rsidP="00516E2E">
      <w:pPr>
        <w:pStyle w:val="TOC2"/>
        <w:rPr>
          <w:rFonts w:asciiTheme="minorHAnsi" w:eastAsiaTheme="minorEastAsia" w:hAnsiTheme="minorHAnsi"/>
          <w:noProof/>
          <w:lang/>
        </w:rPr>
      </w:pPr>
      <w:hyperlink w:anchor="_Toc166081797" w:history="1">
        <w:r w:rsidR="00516E2E" w:rsidRPr="00516E2E">
          <w:rPr>
            <w:rStyle w:val="Hyperlink"/>
            <w:noProof/>
          </w:rPr>
          <w:t>64</w:t>
        </w:r>
        <w:r w:rsidR="00516E2E" w:rsidRPr="00516E2E">
          <w:rPr>
            <w:rFonts w:asciiTheme="minorHAnsi" w:eastAsiaTheme="minorEastAsia" w:hAnsiTheme="minorHAnsi"/>
            <w:noProof/>
            <w:lang/>
          </w:rPr>
          <w:tab/>
        </w:r>
        <w:r w:rsidR="00516E2E" w:rsidRPr="00516E2E">
          <w:rPr>
            <w:rStyle w:val="Hyperlink"/>
            <w:noProof/>
          </w:rPr>
          <w:t>Panorama de los sistemas de derecho de préstamo público en fase de desarrollo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_Toc166081797 \h </w:instrText>
        </w:r>
        <w:r w:rsidR="00516E2E" w:rsidRPr="00516E2E">
          <w:rPr>
            <w:noProof/>
            <w:webHidden/>
          </w:rPr>
        </w:r>
        <w:r w:rsidR="00516E2E" w:rsidRPr="00516E2E">
          <w:rPr>
            <w:noProof/>
            <w:webHidden/>
          </w:rPr>
          <w:fldChar w:fldCharType="separate"/>
        </w:r>
        <w:r>
          <w:rPr>
            <w:noProof/>
            <w:webHidden/>
          </w:rPr>
          <w:t>75</w:t>
        </w:r>
        <w:r w:rsidR="00516E2E" w:rsidRPr="00516E2E">
          <w:rPr>
            <w:noProof/>
            <w:webHidden/>
          </w:rPr>
          <w:fldChar w:fldCharType="end"/>
        </w:r>
      </w:hyperlink>
    </w:p>
    <w:p w14:paraId="063FCCFA" w14:textId="4CD65384" w:rsidR="00516E2E" w:rsidRPr="00516E2E" w:rsidRDefault="00D862FA" w:rsidP="00516E2E">
      <w:pPr>
        <w:pStyle w:val="TOC2"/>
        <w:rPr>
          <w:rFonts w:asciiTheme="minorHAnsi" w:eastAsiaTheme="minorEastAsia" w:hAnsiTheme="minorHAnsi"/>
          <w:noProof/>
          <w:lang/>
        </w:rPr>
      </w:pPr>
      <w:hyperlink w:anchor="_Toc166081798" w:history="1">
        <w:r w:rsidR="00516E2E" w:rsidRPr="00516E2E">
          <w:rPr>
            <w:rStyle w:val="Hyperlink"/>
            <w:noProof/>
          </w:rPr>
          <w:t>65</w:t>
        </w:r>
        <w:r w:rsidR="00516E2E" w:rsidRPr="00516E2E">
          <w:rPr>
            <w:rFonts w:asciiTheme="minorHAnsi" w:eastAsiaTheme="minorEastAsia" w:hAnsiTheme="minorHAnsi"/>
            <w:noProof/>
            <w:lang/>
          </w:rPr>
          <w:tab/>
        </w:r>
        <w:r w:rsidR="00516E2E" w:rsidRPr="00516E2E">
          <w:rPr>
            <w:rStyle w:val="Hyperlink"/>
            <w:noProof/>
          </w:rPr>
          <w:t>Ejemplos de sistemas de derecho de préstamo público en fase de desarrollo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_Toc166081798 \h </w:instrText>
        </w:r>
        <w:r w:rsidR="00516E2E" w:rsidRPr="00516E2E">
          <w:rPr>
            <w:noProof/>
            <w:webHidden/>
          </w:rPr>
        </w:r>
        <w:r w:rsidR="00516E2E" w:rsidRPr="00516E2E">
          <w:rPr>
            <w:noProof/>
            <w:webHidden/>
          </w:rPr>
          <w:fldChar w:fldCharType="separate"/>
        </w:r>
        <w:r>
          <w:rPr>
            <w:noProof/>
            <w:webHidden/>
          </w:rPr>
          <w:t>77</w:t>
        </w:r>
        <w:r w:rsidR="00516E2E" w:rsidRPr="00516E2E">
          <w:rPr>
            <w:noProof/>
            <w:webHidden/>
          </w:rPr>
          <w:fldChar w:fldCharType="end"/>
        </w:r>
      </w:hyperlink>
    </w:p>
    <w:p w14:paraId="58A7391C" w14:textId="5D622C23" w:rsidR="00516E2E" w:rsidRPr="00516E2E" w:rsidRDefault="00D862FA" w:rsidP="00516E2E">
      <w:pPr>
        <w:pStyle w:val="TOC3"/>
        <w:rPr>
          <w:rFonts w:asciiTheme="minorHAnsi" w:eastAsiaTheme="minorEastAsia" w:hAnsiTheme="minorHAnsi"/>
          <w:noProof/>
          <w:lang/>
        </w:rPr>
      </w:pPr>
      <w:hyperlink w:anchor="_Toc166081799" w:history="1">
        <w:r w:rsidR="00516E2E" w:rsidRPr="00516E2E">
          <w:rPr>
            <w:rStyle w:val="Hyperlink"/>
            <w:noProof/>
          </w:rPr>
          <w:t>66</w:t>
        </w:r>
        <w:r w:rsidR="00516E2E" w:rsidRPr="00516E2E">
          <w:rPr>
            <w:rFonts w:asciiTheme="minorHAnsi" w:eastAsiaTheme="minorEastAsia" w:hAnsiTheme="minorHAnsi"/>
            <w:noProof/>
            <w:lang/>
          </w:rPr>
          <w:tab/>
        </w:r>
        <w:r w:rsidR="00516E2E" w:rsidRPr="00516E2E">
          <w:rPr>
            <w:rStyle w:val="Hyperlink"/>
            <w:noProof/>
          </w:rPr>
          <w:t>Rumania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_Toc166081799 \h </w:instrText>
        </w:r>
        <w:r w:rsidR="00516E2E" w:rsidRPr="00516E2E">
          <w:rPr>
            <w:noProof/>
            <w:webHidden/>
          </w:rPr>
        </w:r>
        <w:r w:rsidR="00516E2E" w:rsidRPr="00516E2E">
          <w:rPr>
            <w:noProof/>
            <w:webHidden/>
          </w:rPr>
          <w:fldChar w:fldCharType="separate"/>
        </w:r>
        <w:r>
          <w:rPr>
            <w:noProof/>
            <w:webHidden/>
          </w:rPr>
          <w:t>77</w:t>
        </w:r>
        <w:r w:rsidR="00516E2E" w:rsidRPr="00516E2E">
          <w:rPr>
            <w:noProof/>
            <w:webHidden/>
          </w:rPr>
          <w:fldChar w:fldCharType="end"/>
        </w:r>
      </w:hyperlink>
    </w:p>
    <w:p w14:paraId="2246BA0B" w14:textId="4641CCB2" w:rsidR="00516E2E" w:rsidRPr="00516E2E" w:rsidRDefault="00D862FA" w:rsidP="00516E2E">
      <w:pPr>
        <w:pStyle w:val="TOC3"/>
        <w:rPr>
          <w:rFonts w:asciiTheme="minorHAnsi" w:eastAsiaTheme="minorEastAsia" w:hAnsiTheme="minorHAnsi"/>
          <w:noProof/>
          <w:lang/>
        </w:rPr>
      </w:pPr>
      <w:hyperlink w:anchor="_Toc166081800" w:history="1">
        <w:r w:rsidR="00516E2E" w:rsidRPr="00516E2E">
          <w:rPr>
            <w:rStyle w:val="Hyperlink"/>
            <w:noProof/>
          </w:rPr>
          <w:t>67</w:t>
        </w:r>
        <w:r w:rsidR="00516E2E" w:rsidRPr="00516E2E">
          <w:rPr>
            <w:rFonts w:asciiTheme="minorHAnsi" w:eastAsiaTheme="minorEastAsia" w:hAnsiTheme="minorHAnsi"/>
            <w:noProof/>
            <w:lang/>
          </w:rPr>
          <w:tab/>
        </w:r>
        <w:r w:rsidR="00516E2E" w:rsidRPr="00516E2E">
          <w:rPr>
            <w:rStyle w:val="Hyperlink"/>
            <w:noProof/>
          </w:rPr>
          <w:t>Sudáfrica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_Toc166081800 \h </w:instrText>
        </w:r>
        <w:r w:rsidR="00516E2E" w:rsidRPr="00516E2E">
          <w:rPr>
            <w:noProof/>
            <w:webHidden/>
          </w:rPr>
        </w:r>
        <w:r w:rsidR="00516E2E" w:rsidRPr="00516E2E">
          <w:rPr>
            <w:noProof/>
            <w:webHidden/>
          </w:rPr>
          <w:fldChar w:fldCharType="separate"/>
        </w:r>
        <w:r>
          <w:rPr>
            <w:noProof/>
            <w:webHidden/>
          </w:rPr>
          <w:t>78</w:t>
        </w:r>
        <w:r w:rsidR="00516E2E" w:rsidRPr="00516E2E">
          <w:rPr>
            <w:noProof/>
            <w:webHidden/>
          </w:rPr>
          <w:fldChar w:fldCharType="end"/>
        </w:r>
      </w:hyperlink>
    </w:p>
    <w:p w14:paraId="0E5C0DCB" w14:textId="5326C535" w:rsidR="00516E2E" w:rsidRPr="00516E2E" w:rsidRDefault="00D862FA">
      <w:pPr>
        <w:pStyle w:val="TOC1"/>
        <w:rPr>
          <w:rFonts w:asciiTheme="minorHAnsi" w:eastAsiaTheme="minorEastAsia" w:hAnsiTheme="minorHAnsi"/>
          <w:noProof/>
          <w:lang/>
        </w:rPr>
      </w:pPr>
      <w:hyperlink w:anchor="_Toc166081801" w:history="1">
        <w:r w:rsidR="00516E2E" w:rsidRPr="00516E2E">
          <w:rPr>
            <w:rStyle w:val="Hyperlink"/>
            <w:noProof/>
          </w:rPr>
          <w:t>68</w:t>
        </w:r>
        <w:r w:rsidR="00516E2E" w:rsidRPr="00516E2E">
          <w:rPr>
            <w:rFonts w:asciiTheme="minorHAnsi" w:eastAsiaTheme="minorEastAsia" w:hAnsiTheme="minorHAnsi"/>
            <w:noProof/>
            <w:lang/>
          </w:rPr>
          <w:tab/>
        </w:r>
        <w:r w:rsidR="00516E2E" w:rsidRPr="00516E2E">
          <w:rPr>
            <w:rStyle w:val="Hyperlink"/>
            <w:noProof/>
          </w:rPr>
          <w:t>Cuestiones relacionadas con la aplicación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_Toc166081801 \h </w:instrText>
        </w:r>
        <w:r w:rsidR="00516E2E" w:rsidRPr="00516E2E">
          <w:rPr>
            <w:noProof/>
            <w:webHidden/>
          </w:rPr>
        </w:r>
        <w:r w:rsidR="00516E2E" w:rsidRPr="00516E2E">
          <w:rPr>
            <w:noProof/>
            <w:webHidden/>
          </w:rPr>
          <w:fldChar w:fldCharType="separate"/>
        </w:r>
        <w:r>
          <w:rPr>
            <w:noProof/>
            <w:webHidden/>
          </w:rPr>
          <w:t>78</w:t>
        </w:r>
        <w:r w:rsidR="00516E2E" w:rsidRPr="00516E2E">
          <w:rPr>
            <w:noProof/>
            <w:webHidden/>
          </w:rPr>
          <w:fldChar w:fldCharType="end"/>
        </w:r>
      </w:hyperlink>
    </w:p>
    <w:p w14:paraId="7C89D765" w14:textId="4E0F9111" w:rsidR="00516E2E" w:rsidRPr="00516E2E" w:rsidRDefault="00D862FA" w:rsidP="00D81362">
      <w:pPr>
        <w:pStyle w:val="TOC2"/>
        <w:ind w:left="880" w:hanging="660"/>
        <w:rPr>
          <w:rFonts w:asciiTheme="minorHAnsi" w:eastAsiaTheme="minorEastAsia" w:hAnsiTheme="minorHAnsi"/>
          <w:noProof/>
          <w:lang/>
        </w:rPr>
      </w:pPr>
      <w:hyperlink w:anchor="_Toc166081802" w:history="1">
        <w:r w:rsidR="00516E2E" w:rsidRPr="00516E2E">
          <w:rPr>
            <w:rStyle w:val="Hyperlink"/>
            <w:noProof/>
          </w:rPr>
          <w:t>69</w:t>
        </w:r>
        <w:r w:rsidR="00516E2E" w:rsidRPr="00516E2E">
          <w:rPr>
            <w:rFonts w:asciiTheme="minorHAnsi" w:eastAsiaTheme="minorEastAsia" w:hAnsiTheme="minorHAnsi"/>
            <w:noProof/>
            <w:lang/>
          </w:rPr>
          <w:tab/>
        </w:r>
        <w:r w:rsidR="00516E2E" w:rsidRPr="00516E2E">
          <w:rPr>
            <w:rStyle w:val="Hyperlink"/>
            <w:noProof/>
          </w:rPr>
          <w:t>Información y orientación sobre el establecimiento de un sistema de derecho de préstamo público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_Toc166081802 \h </w:instrText>
        </w:r>
        <w:r w:rsidR="00516E2E" w:rsidRPr="00516E2E">
          <w:rPr>
            <w:noProof/>
            <w:webHidden/>
          </w:rPr>
        </w:r>
        <w:r w:rsidR="00516E2E" w:rsidRPr="00516E2E">
          <w:rPr>
            <w:noProof/>
            <w:webHidden/>
          </w:rPr>
          <w:fldChar w:fldCharType="separate"/>
        </w:r>
        <w:r>
          <w:rPr>
            <w:noProof/>
            <w:webHidden/>
          </w:rPr>
          <w:t>79</w:t>
        </w:r>
        <w:r w:rsidR="00516E2E" w:rsidRPr="00516E2E">
          <w:rPr>
            <w:noProof/>
            <w:webHidden/>
          </w:rPr>
          <w:fldChar w:fldCharType="end"/>
        </w:r>
      </w:hyperlink>
    </w:p>
    <w:p w14:paraId="4F1935CD" w14:textId="4D3DB35C" w:rsidR="00516E2E" w:rsidRPr="00516E2E" w:rsidRDefault="00D862FA" w:rsidP="00516E2E">
      <w:pPr>
        <w:pStyle w:val="TOC3"/>
        <w:rPr>
          <w:rFonts w:asciiTheme="minorHAnsi" w:eastAsiaTheme="minorEastAsia" w:hAnsiTheme="minorHAnsi"/>
          <w:noProof/>
          <w:lang/>
        </w:rPr>
      </w:pPr>
      <w:hyperlink w:anchor="_Toc166081803" w:history="1">
        <w:r w:rsidR="00516E2E" w:rsidRPr="00516E2E">
          <w:rPr>
            <w:rStyle w:val="Hyperlink"/>
            <w:noProof/>
          </w:rPr>
          <w:t>70</w:t>
        </w:r>
        <w:r w:rsidR="00516E2E" w:rsidRPr="00516E2E">
          <w:rPr>
            <w:rFonts w:asciiTheme="minorHAnsi" w:eastAsiaTheme="minorEastAsia" w:hAnsiTheme="minorHAnsi"/>
            <w:noProof/>
            <w:lang/>
          </w:rPr>
          <w:tab/>
        </w:r>
        <w:r w:rsidR="00D81362" w:rsidRPr="00516E2E">
          <w:rPr>
            <w:rStyle w:val="Hyperlink"/>
            <w:noProof/>
          </w:rPr>
          <w:t>Informes nacionales que figuran en el anexo</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_Toc166081803 \h </w:instrText>
        </w:r>
        <w:r w:rsidR="00516E2E" w:rsidRPr="00516E2E">
          <w:rPr>
            <w:noProof/>
            <w:webHidden/>
          </w:rPr>
        </w:r>
        <w:r w:rsidR="00516E2E" w:rsidRPr="00516E2E">
          <w:rPr>
            <w:noProof/>
            <w:webHidden/>
          </w:rPr>
          <w:fldChar w:fldCharType="separate"/>
        </w:r>
        <w:r>
          <w:rPr>
            <w:noProof/>
            <w:webHidden/>
          </w:rPr>
          <w:t>79</w:t>
        </w:r>
        <w:r w:rsidR="00516E2E" w:rsidRPr="00516E2E">
          <w:rPr>
            <w:noProof/>
            <w:webHidden/>
          </w:rPr>
          <w:fldChar w:fldCharType="end"/>
        </w:r>
      </w:hyperlink>
    </w:p>
    <w:p w14:paraId="1531D9E9" w14:textId="63C64A93" w:rsidR="00516E2E" w:rsidRPr="00516E2E" w:rsidRDefault="00D862FA" w:rsidP="00516E2E">
      <w:pPr>
        <w:pStyle w:val="TOC3"/>
        <w:rPr>
          <w:rFonts w:asciiTheme="minorHAnsi" w:eastAsiaTheme="minorEastAsia" w:hAnsiTheme="minorHAnsi"/>
          <w:noProof/>
          <w:lang/>
        </w:rPr>
      </w:pPr>
      <w:hyperlink w:anchor="_Toc166081804" w:history="1">
        <w:r w:rsidR="00516E2E" w:rsidRPr="00516E2E">
          <w:rPr>
            <w:rStyle w:val="Hyperlink"/>
            <w:noProof/>
          </w:rPr>
          <w:t>71</w:t>
        </w:r>
        <w:r w:rsidR="00516E2E" w:rsidRPr="00516E2E">
          <w:rPr>
            <w:rFonts w:asciiTheme="minorHAnsi" w:eastAsiaTheme="minorEastAsia" w:hAnsiTheme="minorHAnsi"/>
            <w:noProof/>
            <w:lang/>
          </w:rPr>
          <w:tab/>
        </w:r>
        <w:r w:rsidR="00D81362" w:rsidRPr="00516E2E">
          <w:rPr>
            <w:rStyle w:val="Hyperlink"/>
            <w:noProof/>
          </w:rPr>
          <w:t>Apoyo por parte de PLR international y de las organizaciones de autores y editores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_Toc166081804 \h </w:instrText>
        </w:r>
        <w:r w:rsidR="00516E2E" w:rsidRPr="00516E2E">
          <w:rPr>
            <w:noProof/>
            <w:webHidden/>
          </w:rPr>
        </w:r>
        <w:r w:rsidR="00516E2E" w:rsidRPr="00516E2E">
          <w:rPr>
            <w:noProof/>
            <w:webHidden/>
          </w:rPr>
          <w:fldChar w:fldCharType="separate"/>
        </w:r>
        <w:r>
          <w:rPr>
            <w:noProof/>
            <w:webHidden/>
          </w:rPr>
          <w:t>79</w:t>
        </w:r>
        <w:r w:rsidR="00516E2E" w:rsidRPr="00516E2E">
          <w:rPr>
            <w:noProof/>
            <w:webHidden/>
          </w:rPr>
          <w:fldChar w:fldCharType="end"/>
        </w:r>
      </w:hyperlink>
    </w:p>
    <w:p w14:paraId="34816A5B" w14:textId="7A13A7A4" w:rsidR="00516E2E" w:rsidRPr="00516E2E" w:rsidRDefault="00D862FA" w:rsidP="00516E2E">
      <w:pPr>
        <w:pStyle w:val="TOC3"/>
        <w:rPr>
          <w:rFonts w:asciiTheme="minorHAnsi" w:eastAsiaTheme="minorEastAsia" w:hAnsiTheme="minorHAnsi"/>
          <w:noProof/>
          <w:lang/>
        </w:rPr>
      </w:pPr>
      <w:hyperlink w:anchor="_Toc166081805" w:history="1">
        <w:r w:rsidR="00516E2E" w:rsidRPr="00516E2E">
          <w:rPr>
            <w:rStyle w:val="Hyperlink"/>
            <w:noProof/>
          </w:rPr>
          <w:t>72</w:t>
        </w:r>
        <w:r w:rsidR="00516E2E" w:rsidRPr="00516E2E">
          <w:rPr>
            <w:rFonts w:asciiTheme="minorHAnsi" w:eastAsiaTheme="minorEastAsia" w:hAnsiTheme="minorHAnsi"/>
            <w:noProof/>
            <w:lang/>
          </w:rPr>
          <w:tab/>
        </w:r>
        <w:r w:rsidR="00D81362" w:rsidRPr="00516E2E">
          <w:rPr>
            <w:rStyle w:val="Hyperlink"/>
            <w:noProof/>
          </w:rPr>
          <w:t>Encuestas cuantitativas en línea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_Toc166081805 \h </w:instrText>
        </w:r>
        <w:r w:rsidR="00516E2E" w:rsidRPr="00516E2E">
          <w:rPr>
            <w:noProof/>
            <w:webHidden/>
          </w:rPr>
        </w:r>
        <w:r w:rsidR="00516E2E" w:rsidRPr="00516E2E">
          <w:rPr>
            <w:noProof/>
            <w:webHidden/>
          </w:rPr>
          <w:fldChar w:fldCharType="separate"/>
        </w:r>
        <w:r>
          <w:rPr>
            <w:noProof/>
            <w:webHidden/>
          </w:rPr>
          <w:t>79</w:t>
        </w:r>
        <w:r w:rsidR="00516E2E" w:rsidRPr="00516E2E">
          <w:rPr>
            <w:noProof/>
            <w:webHidden/>
          </w:rPr>
          <w:fldChar w:fldCharType="end"/>
        </w:r>
      </w:hyperlink>
    </w:p>
    <w:p w14:paraId="63D9ED10" w14:textId="43A05EA0" w:rsidR="00516E2E" w:rsidRPr="00516E2E" w:rsidRDefault="00D862FA" w:rsidP="00516E2E">
      <w:pPr>
        <w:pStyle w:val="TOC2"/>
        <w:rPr>
          <w:rFonts w:asciiTheme="minorHAnsi" w:eastAsiaTheme="minorEastAsia" w:hAnsiTheme="minorHAnsi"/>
          <w:noProof/>
          <w:lang/>
        </w:rPr>
      </w:pPr>
      <w:hyperlink w:anchor="_Toc166081806" w:history="1">
        <w:r w:rsidR="00516E2E" w:rsidRPr="00516E2E">
          <w:rPr>
            <w:rStyle w:val="Hyperlink"/>
            <w:noProof/>
          </w:rPr>
          <w:t>73</w:t>
        </w:r>
        <w:r w:rsidR="00516E2E" w:rsidRPr="00516E2E">
          <w:rPr>
            <w:rFonts w:asciiTheme="minorHAnsi" w:eastAsiaTheme="minorEastAsia" w:hAnsiTheme="minorHAnsi"/>
            <w:noProof/>
            <w:lang/>
          </w:rPr>
          <w:tab/>
        </w:r>
        <w:r w:rsidR="00D81362" w:rsidRPr="00516E2E">
          <w:rPr>
            <w:rStyle w:val="Hyperlink"/>
            <w:noProof/>
          </w:rPr>
          <w:t>Esfuerzos iniciales y financiación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_Toc166081806 \h </w:instrText>
        </w:r>
        <w:r w:rsidR="00516E2E" w:rsidRPr="00516E2E">
          <w:rPr>
            <w:noProof/>
            <w:webHidden/>
          </w:rPr>
        </w:r>
        <w:r w:rsidR="00516E2E" w:rsidRPr="00516E2E">
          <w:rPr>
            <w:noProof/>
            <w:webHidden/>
          </w:rPr>
          <w:fldChar w:fldCharType="separate"/>
        </w:r>
        <w:r>
          <w:rPr>
            <w:noProof/>
            <w:webHidden/>
          </w:rPr>
          <w:t>79</w:t>
        </w:r>
        <w:r w:rsidR="00516E2E" w:rsidRPr="00516E2E">
          <w:rPr>
            <w:noProof/>
            <w:webHidden/>
          </w:rPr>
          <w:fldChar w:fldCharType="end"/>
        </w:r>
      </w:hyperlink>
    </w:p>
    <w:p w14:paraId="3A686E02" w14:textId="19EB0060" w:rsidR="00516E2E" w:rsidRPr="00516E2E" w:rsidRDefault="00D862FA" w:rsidP="00516E2E">
      <w:pPr>
        <w:pStyle w:val="TOC2"/>
        <w:rPr>
          <w:rFonts w:asciiTheme="minorHAnsi" w:eastAsiaTheme="minorEastAsia" w:hAnsiTheme="minorHAnsi"/>
          <w:noProof/>
          <w:lang/>
        </w:rPr>
      </w:pPr>
      <w:hyperlink w:anchor="_Toc166081807" w:history="1">
        <w:r w:rsidR="00516E2E" w:rsidRPr="00516E2E">
          <w:rPr>
            <w:rStyle w:val="Hyperlink"/>
            <w:noProof/>
          </w:rPr>
          <w:t>74</w:t>
        </w:r>
        <w:r w:rsidR="00516E2E" w:rsidRPr="00516E2E">
          <w:rPr>
            <w:rFonts w:asciiTheme="minorHAnsi" w:eastAsiaTheme="minorEastAsia" w:hAnsiTheme="minorHAnsi"/>
            <w:noProof/>
            <w:lang/>
          </w:rPr>
          <w:tab/>
        </w:r>
        <w:r w:rsidR="00D81362" w:rsidRPr="00516E2E">
          <w:rPr>
            <w:rStyle w:val="Hyperlink"/>
            <w:noProof/>
          </w:rPr>
          <w:t>Necesidad de esfuerzos periódicos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_Toc166081807 \h </w:instrText>
        </w:r>
        <w:r w:rsidR="00516E2E" w:rsidRPr="00516E2E">
          <w:rPr>
            <w:noProof/>
            <w:webHidden/>
          </w:rPr>
        </w:r>
        <w:r w:rsidR="00516E2E" w:rsidRPr="00516E2E">
          <w:rPr>
            <w:noProof/>
            <w:webHidden/>
          </w:rPr>
          <w:fldChar w:fldCharType="separate"/>
        </w:r>
        <w:r>
          <w:rPr>
            <w:noProof/>
            <w:webHidden/>
          </w:rPr>
          <w:t>80</w:t>
        </w:r>
        <w:r w:rsidR="00516E2E" w:rsidRPr="00516E2E">
          <w:rPr>
            <w:noProof/>
            <w:webHidden/>
          </w:rPr>
          <w:fldChar w:fldCharType="end"/>
        </w:r>
      </w:hyperlink>
    </w:p>
    <w:p w14:paraId="53510B7B" w14:textId="56586184" w:rsidR="00516E2E" w:rsidRPr="00516E2E" w:rsidRDefault="00D862FA" w:rsidP="00516E2E">
      <w:pPr>
        <w:pStyle w:val="TOC2"/>
        <w:rPr>
          <w:rFonts w:asciiTheme="minorHAnsi" w:eastAsiaTheme="minorEastAsia" w:hAnsiTheme="minorHAnsi"/>
          <w:noProof/>
          <w:lang/>
        </w:rPr>
      </w:pPr>
      <w:hyperlink w:anchor="_Toc166081808" w:history="1">
        <w:r w:rsidR="00516E2E" w:rsidRPr="00516E2E">
          <w:rPr>
            <w:rStyle w:val="Hyperlink"/>
            <w:noProof/>
          </w:rPr>
          <w:t>75</w:t>
        </w:r>
        <w:r w:rsidR="00516E2E" w:rsidRPr="00516E2E">
          <w:rPr>
            <w:rFonts w:asciiTheme="minorHAnsi" w:eastAsiaTheme="minorEastAsia" w:hAnsiTheme="minorHAnsi"/>
            <w:noProof/>
            <w:lang/>
          </w:rPr>
          <w:tab/>
        </w:r>
        <w:r w:rsidR="00D81362" w:rsidRPr="00516E2E">
          <w:rPr>
            <w:rStyle w:val="Hyperlink"/>
            <w:noProof/>
          </w:rPr>
          <w:t>Infraestructura bib</w:t>
        </w:r>
        <w:r w:rsidR="00516E2E" w:rsidRPr="00516E2E">
          <w:rPr>
            <w:rStyle w:val="Hyperlink"/>
            <w:noProof/>
          </w:rPr>
          <w:t>liotecaria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_Toc166081808 \h </w:instrText>
        </w:r>
        <w:r w:rsidR="00516E2E" w:rsidRPr="00516E2E">
          <w:rPr>
            <w:noProof/>
            <w:webHidden/>
          </w:rPr>
        </w:r>
        <w:r w:rsidR="00516E2E" w:rsidRPr="00516E2E">
          <w:rPr>
            <w:noProof/>
            <w:webHidden/>
          </w:rPr>
          <w:fldChar w:fldCharType="separate"/>
        </w:r>
        <w:r>
          <w:rPr>
            <w:noProof/>
            <w:webHidden/>
          </w:rPr>
          <w:t>81</w:t>
        </w:r>
        <w:r w:rsidR="00516E2E" w:rsidRPr="00516E2E">
          <w:rPr>
            <w:noProof/>
            <w:webHidden/>
          </w:rPr>
          <w:fldChar w:fldCharType="end"/>
        </w:r>
      </w:hyperlink>
    </w:p>
    <w:p w14:paraId="673255D5" w14:textId="0E098030" w:rsidR="00516E2E" w:rsidRPr="00516E2E" w:rsidRDefault="00D862FA" w:rsidP="00516E2E">
      <w:pPr>
        <w:pStyle w:val="TOC2"/>
        <w:rPr>
          <w:rFonts w:asciiTheme="minorHAnsi" w:eastAsiaTheme="minorEastAsia" w:hAnsiTheme="minorHAnsi"/>
          <w:noProof/>
          <w:lang/>
        </w:rPr>
      </w:pPr>
      <w:hyperlink w:anchor="_Toc166081809" w:history="1">
        <w:r w:rsidR="00516E2E" w:rsidRPr="00516E2E">
          <w:rPr>
            <w:rStyle w:val="Hyperlink"/>
            <w:noProof/>
          </w:rPr>
          <w:t>76</w:t>
        </w:r>
        <w:r w:rsidR="00516E2E" w:rsidRPr="00516E2E">
          <w:rPr>
            <w:rFonts w:asciiTheme="minorHAnsi" w:eastAsiaTheme="minorEastAsia" w:hAnsiTheme="minorHAnsi"/>
            <w:noProof/>
            <w:lang/>
          </w:rPr>
          <w:tab/>
        </w:r>
        <w:r w:rsidR="00D81362" w:rsidRPr="00516E2E">
          <w:rPr>
            <w:rStyle w:val="Hyperlink"/>
            <w:noProof/>
          </w:rPr>
          <w:t>Infraestructura de distribución</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_Toc166081809 \h </w:instrText>
        </w:r>
        <w:r w:rsidR="00516E2E" w:rsidRPr="00516E2E">
          <w:rPr>
            <w:noProof/>
            <w:webHidden/>
          </w:rPr>
        </w:r>
        <w:r w:rsidR="00516E2E" w:rsidRPr="00516E2E">
          <w:rPr>
            <w:noProof/>
            <w:webHidden/>
          </w:rPr>
          <w:fldChar w:fldCharType="separate"/>
        </w:r>
        <w:r>
          <w:rPr>
            <w:noProof/>
            <w:webHidden/>
          </w:rPr>
          <w:t>81</w:t>
        </w:r>
        <w:r w:rsidR="00516E2E" w:rsidRPr="00516E2E">
          <w:rPr>
            <w:noProof/>
            <w:webHidden/>
          </w:rPr>
          <w:fldChar w:fldCharType="end"/>
        </w:r>
      </w:hyperlink>
    </w:p>
    <w:p w14:paraId="1113B8A7" w14:textId="4C6D8435" w:rsidR="00516E2E" w:rsidRPr="00516E2E" w:rsidRDefault="00D862FA" w:rsidP="00516E2E">
      <w:pPr>
        <w:pStyle w:val="TOC3"/>
        <w:rPr>
          <w:rFonts w:asciiTheme="minorHAnsi" w:eastAsiaTheme="minorEastAsia" w:hAnsiTheme="minorHAnsi"/>
          <w:noProof/>
          <w:lang/>
        </w:rPr>
      </w:pPr>
      <w:hyperlink w:anchor="_Toc166081810" w:history="1">
        <w:r w:rsidR="00516E2E" w:rsidRPr="00516E2E">
          <w:rPr>
            <w:rStyle w:val="Hyperlink"/>
            <w:noProof/>
          </w:rPr>
          <w:t>77</w:t>
        </w:r>
        <w:r w:rsidR="00516E2E" w:rsidRPr="00516E2E">
          <w:rPr>
            <w:rFonts w:asciiTheme="minorHAnsi" w:eastAsiaTheme="minorEastAsia" w:hAnsiTheme="minorHAnsi"/>
            <w:noProof/>
            <w:lang/>
          </w:rPr>
          <w:tab/>
        </w:r>
        <w:r w:rsidR="00D81362" w:rsidRPr="00516E2E">
          <w:rPr>
            <w:rStyle w:val="Hyperlink"/>
            <w:noProof/>
          </w:rPr>
          <w:t xml:space="preserve">Distribución por beneficiario individual, cuantía fija, por préstamo o por título </w:t>
        </w:r>
        <w:r w:rsidR="00D81362">
          <w:rPr>
            <w:rStyle w:val="Hyperlink"/>
            <w:noProof/>
          </w:rPr>
          <w:br/>
        </w:r>
        <w:r w:rsidR="00D81362" w:rsidRPr="00516E2E">
          <w:rPr>
            <w:rStyle w:val="Hyperlink"/>
            <w:noProof/>
          </w:rPr>
          <w:t>de la obra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_Toc166081810 \h </w:instrText>
        </w:r>
        <w:r w:rsidR="00516E2E" w:rsidRPr="00516E2E">
          <w:rPr>
            <w:noProof/>
            <w:webHidden/>
          </w:rPr>
        </w:r>
        <w:r w:rsidR="00516E2E" w:rsidRPr="00516E2E">
          <w:rPr>
            <w:noProof/>
            <w:webHidden/>
          </w:rPr>
          <w:fldChar w:fldCharType="separate"/>
        </w:r>
        <w:r>
          <w:rPr>
            <w:noProof/>
            <w:webHidden/>
          </w:rPr>
          <w:t>81</w:t>
        </w:r>
        <w:r w:rsidR="00516E2E" w:rsidRPr="00516E2E">
          <w:rPr>
            <w:noProof/>
            <w:webHidden/>
          </w:rPr>
          <w:fldChar w:fldCharType="end"/>
        </w:r>
      </w:hyperlink>
    </w:p>
    <w:p w14:paraId="3C9FA434" w14:textId="3023C81F" w:rsidR="00516E2E" w:rsidRPr="00516E2E" w:rsidRDefault="00D862FA" w:rsidP="00516E2E">
      <w:pPr>
        <w:pStyle w:val="TOC3"/>
        <w:rPr>
          <w:rFonts w:asciiTheme="minorHAnsi" w:eastAsiaTheme="minorEastAsia" w:hAnsiTheme="minorHAnsi"/>
          <w:noProof/>
          <w:lang/>
        </w:rPr>
      </w:pPr>
      <w:hyperlink w:anchor="_Toc166081811" w:history="1">
        <w:r w:rsidR="00516E2E" w:rsidRPr="00516E2E">
          <w:rPr>
            <w:rStyle w:val="Hyperlink"/>
            <w:noProof/>
          </w:rPr>
          <w:t>78</w:t>
        </w:r>
        <w:r w:rsidR="00516E2E" w:rsidRPr="00516E2E">
          <w:rPr>
            <w:rFonts w:asciiTheme="minorHAnsi" w:eastAsiaTheme="minorEastAsia" w:hAnsiTheme="minorHAnsi"/>
            <w:noProof/>
            <w:lang/>
          </w:rPr>
          <w:tab/>
        </w:r>
        <w:r w:rsidR="00D81362" w:rsidRPr="00516E2E">
          <w:rPr>
            <w:rStyle w:val="Hyperlink"/>
            <w:noProof/>
          </w:rPr>
          <w:t>Subvenciones culturales</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_Toc166081811 \h </w:instrText>
        </w:r>
        <w:r w:rsidR="00516E2E" w:rsidRPr="00516E2E">
          <w:rPr>
            <w:noProof/>
            <w:webHidden/>
          </w:rPr>
        </w:r>
        <w:r w:rsidR="00516E2E" w:rsidRPr="00516E2E">
          <w:rPr>
            <w:noProof/>
            <w:webHidden/>
          </w:rPr>
          <w:fldChar w:fldCharType="separate"/>
        </w:r>
        <w:r>
          <w:rPr>
            <w:noProof/>
            <w:webHidden/>
          </w:rPr>
          <w:t>82</w:t>
        </w:r>
        <w:r w:rsidR="00516E2E" w:rsidRPr="00516E2E">
          <w:rPr>
            <w:noProof/>
            <w:webHidden/>
          </w:rPr>
          <w:fldChar w:fldCharType="end"/>
        </w:r>
      </w:hyperlink>
    </w:p>
    <w:p w14:paraId="536B27F2" w14:textId="46FD5959" w:rsidR="00516E2E" w:rsidRPr="00516E2E" w:rsidRDefault="00D862FA" w:rsidP="00516E2E">
      <w:pPr>
        <w:pStyle w:val="TOC3"/>
        <w:rPr>
          <w:rFonts w:asciiTheme="minorHAnsi" w:eastAsiaTheme="minorEastAsia" w:hAnsiTheme="minorHAnsi"/>
          <w:noProof/>
          <w:lang/>
        </w:rPr>
      </w:pPr>
      <w:hyperlink w:anchor="_Toc166081812" w:history="1">
        <w:r w:rsidR="00516E2E" w:rsidRPr="00516E2E">
          <w:rPr>
            <w:rStyle w:val="Hyperlink"/>
            <w:noProof/>
          </w:rPr>
          <w:t>79</w:t>
        </w:r>
        <w:r w:rsidR="00516E2E" w:rsidRPr="00516E2E">
          <w:rPr>
            <w:rFonts w:asciiTheme="minorHAnsi" w:eastAsiaTheme="minorEastAsia" w:hAnsiTheme="minorHAnsi"/>
            <w:noProof/>
            <w:lang/>
          </w:rPr>
          <w:tab/>
        </w:r>
        <w:r w:rsidR="00D81362" w:rsidRPr="00516E2E">
          <w:rPr>
            <w:rStyle w:val="Hyperlink"/>
            <w:noProof/>
          </w:rPr>
          <w:t>Información empírica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_Toc166081812 \h </w:instrText>
        </w:r>
        <w:r w:rsidR="00516E2E" w:rsidRPr="00516E2E">
          <w:rPr>
            <w:noProof/>
            <w:webHidden/>
          </w:rPr>
        </w:r>
        <w:r w:rsidR="00516E2E" w:rsidRPr="00516E2E">
          <w:rPr>
            <w:noProof/>
            <w:webHidden/>
          </w:rPr>
          <w:fldChar w:fldCharType="separate"/>
        </w:r>
        <w:r>
          <w:rPr>
            <w:noProof/>
            <w:webHidden/>
          </w:rPr>
          <w:t>82</w:t>
        </w:r>
        <w:r w:rsidR="00516E2E" w:rsidRPr="00516E2E">
          <w:rPr>
            <w:noProof/>
            <w:webHidden/>
          </w:rPr>
          <w:fldChar w:fldCharType="end"/>
        </w:r>
      </w:hyperlink>
    </w:p>
    <w:p w14:paraId="50E84C93" w14:textId="420395B3" w:rsidR="00516E2E" w:rsidRPr="00516E2E" w:rsidRDefault="00D862FA">
      <w:pPr>
        <w:pStyle w:val="TOC1"/>
        <w:rPr>
          <w:rFonts w:asciiTheme="minorHAnsi" w:eastAsiaTheme="minorEastAsia" w:hAnsiTheme="minorHAnsi"/>
          <w:noProof/>
          <w:lang/>
        </w:rPr>
      </w:pPr>
      <w:hyperlink w:anchor="_Toc166081813" w:history="1">
        <w:r w:rsidR="00516E2E" w:rsidRPr="00516E2E">
          <w:rPr>
            <w:rStyle w:val="Hyperlink"/>
            <w:noProof/>
          </w:rPr>
          <w:t>80</w:t>
        </w:r>
        <w:r w:rsidR="00516E2E" w:rsidRPr="00516E2E">
          <w:rPr>
            <w:rFonts w:asciiTheme="minorHAnsi" w:eastAsiaTheme="minorEastAsia" w:hAnsiTheme="minorHAnsi"/>
            <w:noProof/>
            <w:lang/>
          </w:rPr>
          <w:tab/>
        </w:r>
        <w:r w:rsidR="00516E2E" w:rsidRPr="00516E2E">
          <w:rPr>
            <w:rStyle w:val="Hyperlink"/>
            <w:noProof/>
          </w:rPr>
          <w:t>Metodología</w:t>
        </w:r>
        <w:r w:rsidR="00516E2E" w:rsidRPr="00516E2E">
          <w:rPr>
            <w:noProof/>
            <w:webHidden/>
          </w:rPr>
          <w:tab/>
        </w:r>
        <w:r w:rsidR="00516E2E" w:rsidRPr="00516E2E">
          <w:rPr>
            <w:noProof/>
            <w:webHidden/>
          </w:rPr>
          <w:fldChar w:fldCharType="begin"/>
        </w:r>
        <w:r w:rsidR="00516E2E" w:rsidRPr="00516E2E">
          <w:rPr>
            <w:noProof/>
            <w:webHidden/>
          </w:rPr>
          <w:instrText xml:space="preserve"> PAGEREF _Toc166081813 \h </w:instrText>
        </w:r>
        <w:r w:rsidR="00516E2E" w:rsidRPr="00516E2E">
          <w:rPr>
            <w:noProof/>
            <w:webHidden/>
          </w:rPr>
        </w:r>
        <w:r w:rsidR="00516E2E" w:rsidRPr="00516E2E">
          <w:rPr>
            <w:noProof/>
            <w:webHidden/>
          </w:rPr>
          <w:fldChar w:fldCharType="separate"/>
        </w:r>
        <w:r>
          <w:rPr>
            <w:noProof/>
            <w:webHidden/>
          </w:rPr>
          <w:t>83</w:t>
        </w:r>
        <w:r w:rsidR="00516E2E" w:rsidRPr="00516E2E">
          <w:rPr>
            <w:noProof/>
            <w:webHidden/>
          </w:rPr>
          <w:fldChar w:fldCharType="end"/>
        </w:r>
      </w:hyperlink>
    </w:p>
    <w:p w14:paraId="79DD0C9C" w14:textId="7ACE7F30" w:rsidR="0012544C" w:rsidRDefault="0012544C" w:rsidP="0012544C">
      <w:pPr>
        <w:outlineLvl w:val="3"/>
      </w:pPr>
      <w:r w:rsidRPr="00516E2E">
        <w:fldChar w:fldCharType="end"/>
      </w:r>
    </w:p>
    <w:p w14:paraId="3039AF63" w14:textId="77777777" w:rsidR="0012544C" w:rsidRDefault="0012544C" w:rsidP="0012544C">
      <w:pPr>
        <w:spacing w:after="160" w:line="259" w:lineRule="auto"/>
      </w:pPr>
      <w:r>
        <w:br w:type="page"/>
      </w:r>
    </w:p>
    <w:p w14:paraId="43B2BC3C" w14:textId="77777777" w:rsidR="0012544C" w:rsidRDefault="0012544C" w:rsidP="0012544C">
      <w:r>
        <w:lastRenderedPageBreak/>
        <w:t>CUADROS</w:t>
      </w:r>
    </w:p>
    <w:p w14:paraId="3AEC2044" w14:textId="77777777" w:rsidR="0012544C" w:rsidRDefault="0012544C" w:rsidP="0012544C">
      <w:pPr>
        <w:pStyle w:val="TableofFigures"/>
        <w:tabs>
          <w:tab w:val="right" w:leader="dot" w:pos="9344"/>
        </w:tabs>
        <w:spacing w:line="360" w:lineRule="auto"/>
        <w:rPr>
          <w:lang w:val="en-US"/>
        </w:rPr>
      </w:pPr>
    </w:p>
    <w:p w14:paraId="1A678C77" w14:textId="412B4A06" w:rsidR="00516E2E" w:rsidRDefault="0012544C"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r>
        <w:fldChar w:fldCharType="begin"/>
      </w:r>
      <w:r>
        <w:instrText xml:space="preserve"> TOC \h \z \c "Table" </w:instrText>
      </w:r>
      <w:r>
        <w:fldChar w:fldCharType="separate"/>
      </w:r>
      <w:hyperlink w:anchor="_Toc166081814" w:history="1">
        <w:r w:rsidR="00516E2E" w:rsidRPr="004224AB">
          <w:rPr>
            <w:rStyle w:val="Hyperlink"/>
            <w:noProof/>
          </w:rPr>
          <w:t xml:space="preserve">Cuadro 1 </w:t>
        </w:r>
        <w:r w:rsidR="00ED63A4">
          <w:rPr>
            <w:rStyle w:val="Hyperlink"/>
            <w:noProof/>
          </w:rPr>
          <w:tab/>
        </w:r>
        <w:r w:rsidR="00516E2E" w:rsidRPr="004224AB">
          <w:rPr>
            <w:rStyle w:val="Hyperlink"/>
            <w:noProof/>
          </w:rPr>
          <w:t>Panorama de los sistemas de derecho de préstamo público activos</w:t>
        </w:r>
        <w:r w:rsidR="00516E2E">
          <w:rPr>
            <w:noProof/>
            <w:webHidden/>
          </w:rPr>
          <w:tab/>
        </w:r>
        <w:r w:rsidR="00516E2E">
          <w:rPr>
            <w:noProof/>
            <w:webHidden/>
          </w:rPr>
          <w:fldChar w:fldCharType="begin"/>
        </w:r>
        <w:r w:rsidR="00516E2E">
          <w:rPr>
            <w:noProof/>
            <w:webHidden/>
          </w:rPr>
          <w:instrText xml:space="preserve"> PAGEREF _Toc166081814 \h </w:instrText>
        </w:r>
        <w:r w:rsidR="00516E2E">
          <w:rPr>
            <w:noProof/>
            <w:webHidden/>
          </w:rPr>
        </w:r>
        <w:r w:rsidR="00516E2E">
          <w:rPr>
            <w:noProof/>
            <w:webHidden/>
          </w:rPr>
          <w:fldChar w:fldCharType="separate"/>
        </w:r>
        <w:r w:rsidR="00D862FA">
          <w:rPr>
            <w:noProof/>
            <w:webHidden/>
          </w:rPr>
          <w:t>22</w:t>
        </w:r>
        <w:r w:rsidR="00516E2E">
          <w:rPr>
            <w:noProof/>
            <w:webHidden/>
          </w:rPr>
          <w:fldChar w:fldCharType="end"/>
        </w:r>
      </w:hyperlink>
    </w:p>
    <w:p w14:paraId="118475B8" w14:textId="07E38E83"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15" w:history="1">
        <w:r w:rsidR="00516E2E" w:rsidRPr="004224AB">
          <w:rPr>
            <w:rStyle w:val="Hyperlink"/>
            <w:noProof/>
          </w:rPr>
          <w:t xml:space="preserve">Cuadro 2 </w:t>
        </w:r>
        <w:r w:rsidR="00ED63A4">
          <w:rPr>
            <w:rStyle w:val="Hyperlink"/>
            <w:noProof/>
          </w:rPr>
          <w:tab/>
        </w:r>
        <w:r w:rsidR="00516E2E" w:rsidRPr="004224AB">
          <w:rPr>
            <w:rStyle w:val="Hyperlink"/>
            <w:noProof/>
          </w:rPr>
          <w:t xml:space="preserve">Sistemas de derecho de préstamo público activos en el marco del </w:t>
        </w:r>
        <w:r w:rsidR="00ED63A4">
          <w:rPr>
            <w:rStyle w:val="Hyperlink"/>
            <w:noProof/>
          </w:rPr>
          <w:br/>
        </w:r>
        <w:r w:rsidR="00516E2E" w:rsidRPr="004224AB">
          <w:rPr>
            <w:rStyle w:val="Hyperlink"/>
            <w:noProof/>
          </w:rPr>
          <w:t>Derecho europeo</w:t>
        </w:r>
        <w:r w:rsidR="00516E2E">
          <w:rPr>
            <w:noProof/>
            <w:webHidden/>
          </w:rPr>
          <w:tab/>
        </w:r>
        <w:r w:rsidR="00516E2E">
          <w:rPr>
            <w:noProof/>
            <w:webHidden/>
          </w:rPr>
          <w:fldChar w:fldCharType="begin"/>
        </w:r>
        <w:r w:rsidR="00516E2E">
          <w:rPr>
            <w:noProof/>
            <w:webHidden/>
          </w:rPr>
          <w:instrText xml:space="preserve"> PAGEREF _Toc166081815 \h </w:instrText>
        </w:r>
        <w:r w:rsidR="00516E2E">
          <w:rPr>
            <w:noProof/>
            <w:webHidden/>
          </w:rPr>
        </w:r>
        <w:r w:rsidR="00516E2E">
          <w:rPr>
            <w:noProof/>
            <w:webHidden/>
          </w:rPr>
          <w:fldChar w:fldCharType="separate"/>
        </w:r>
        <w:r>
          <w:rPr>
            <w:noProof/>
            <w:webHidden/>
          </w:rPr>
          <w:t>24</w:t>
        </w:r>
        <w:r w:rsidR="00516E2E">
          <w:rPr>
            <w:noProof/>
            <w:webHidden/>
          </w:rPr>
          <w:fldChar w:fldCharType="end"/>
        </w:r>
      </w:hyperlink>
    </w:p>
    <w:p w14:paraId="21A4C812" w14:textId="08BAB683"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16" w:history="1">
        <w:r w:rsidR="00516E2E" w:rsidRPr="004224AB">
          <w:rPr>
            <w:rStyle w:val="Hyperlink"/>
            <w:noProof/>
          </w:rPr>
          <w:t xml:space="preserve">Cuadro 3 </w:t>
        </w:r>
        <w:r w:rsidR="00ED63A4">
          <w:rPr>
            <w:rStyle w:val="Hyperlink"/>
            <w:noProof/>
          </w:rPr>
          <w:tab/>
        </w:r>
        <w:r w:rsidR="00516E2E" w:rsidRPr="004224AB">
          <w:rPr>
            <w:rStyle w:val="Hyperlink"/>
            <w:noProof/>
          </w:rPr>
          <w:t>Tipos de bibliotecas incluidas en los sistemas de derecho de préstamo público activos (distintas de las bibliotecas públicas)</w:t>
        </w:r>
        <w:r w:rsidR="00516E2E">
          <w:rPr>
            <w:noProof/>
            <w:webHidden/>
          </w:rPr>
          <w:tab/>
        </w:r>
        <w:r w:rsidR="00516E2E">
          <w:rPr>
            <w:noProof/>
            <w:webHidden/>
          </w:rPr>
          <w:fldChar w:fldCharType="begin"/>
        </w:r>
        <w:r w:rsidR="00516E2E">
          <w:rPr>
            <w:noProof/>
            <w:webHidden/>
          </w:rPr>
          <w:instrText xml:space="preserve"> PAGEREF _Toc166081816 \h </w:instrText>
        </w:r>
        <w:r w:rsidR="00516E2E">
          <w:rPr>
            <w:noProof/>
            <w:webHidden/>
          </w:rPr>
        </w:r>
        <w:r w:rsidR="00516E2E">
          <w:rPr>
            <w:noProof/>
            <w:webHidden/>
          </w:rPr>
          <w:fldChar w:fldCharType="separate"/>
        </w:r>
        <w:r>
          <w:rPr>
            <w:noProof/>
            <w:webHidden/>
          </w:rPr>
          <w:t>28</w:t>
        </w:r>
        <w:r w:rsidR="00516E2E">
          <w:rPr>
            <w:noProof/>
            <w:webHidden/>
          </w:rPr>
          <w:fldChar w:fldCharType="end"/>
        </w:r>
      </w:hyperlink>
    </w:p>
    <w:p w14:paraId="499C252B" w14:textId="039D5216"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17" w:history="1">
        <w:r w:rsidR="00516E2E" w:rsidRPr="004224AB">
          <w:rPr>
            <w:rStyle w:val="Hyperlink"/>
            <w:noProof/>
          </w:rPr>
          <w:t xml:space="preserve">Cuadro 4 </w:t>
        </w:r>
        <w:r w:rsidR="00ED63A4">
          <w:rPr>
            <w:rStyle w:val="Hyperlink"/>
            <w:noProof/>
          </w:rPr>
          <w:tab/>
        </w:r>
        <w:r w:rsidR="00516E2E" w:rsidRPr="004224AB">
          <w:rPr>
            <w:rStyle w:val="Hyperlink"/>
            <w:noProof/>
          </w:rPr>
          <w:t>Libros (impresos) incluidos en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_Toc166081817 \h </w:instrText>
        </w:r>
        <w:r w:rsidR="00516E2E">
          <w:rPr>
            <w:noProof/>
            <w:webHidden/>
          </w:rPr>
        </w:r>
        <w:r w:rsidR="00516E2E">
          <w:rPr>
            <w:noProof/>
            <w:webHidden/>
          </w:rPr>
          <w:fldChar w:fldCharType="separate"/>
        </w:r>
        <w:r>
          <w:rPr>
            <w:noProof/>
            <w:webHidden/>
          </w:rPr>
          <w:t>32</w:t>
        </w:r>
        <w:r w:rsidR="00516E2E">
          <w:rPr>
            <w:noProof/>
            <w:webHidden/>
          </w:rPr>
          <w:fldChar w:fldCharType="end"/>
        </w:r>
      </w:hyperlink>
    </w:p>
    <w:p w14:paraId="064AB92B" w14:textId="75C7B8D7"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18" w:history="1">
        <w:r w:rsidR="00516E2E" w:rsidRPr="004224AB">
          <w:rPr>
            <w:rStyle w:val="Hyperlink"/>
            <w:noProof/>
          </w:rPr>
          <w:t xml:space="preserve">Cuadro 5 </w:t>
        </w:r>
        <w:r w:rsidR="00ED63A4">
          <w:rPr>
            <w:rStyle w:val="Hyperlink"/>
            <w:noProof/>
          </w:rPr>
          <w:tab/>
        </w:r>
        <w:r w:rsidR="00516E2E" w:rsidRPr="004224AB">
          <w:rPr>
            <w:rStyle w:val="Hyperlink"/>
            <w:noProof/>
          </w:rPr>
          <w:t>Publicaciones periódicas (impresas) incluidas en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_Toc166081818 \h </w:instrText>
        </w:r>
        <w:r w:rsidR="00516E2E">
          <w:rPr>
            <w:noProof/>
            <w:webHidden/>
          </w:rPr>
        </w:r>
        <w:r w:rsidR="00516E2E">
          <w:rPr>
            <w:noProof/>
            <w:webHidden/>
          </w:rPr>
          <w:fldChar w:fldCharType="separate"/>
        </w:r>
        <w:r>
          <w:rPr>
            <w:noProof/>
            <w:webHidden/>
          </w:rPr>
          <w:t>35</w:t>
        </w:r>
        <w:r w:rsidR="00516E2E">
          <w:rPr>
            <w:noProof/>
            <w:webHidden/>
          </w:rPr>
          <w:fldChar w:fldCharType="end"/>
        </w:r>
      </w:hyperlink>
    </w:p>
    <w:p w14:paraId="7BAE523A" w14:textId="223B1006"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19" w:history="1">
        <w:r w:rsidR="00516E2E" w:rsidRPr="004224AB">
          <w:rPr>
            <w:rStyle w:val="Hyperlink"/>
            <w:noProof/>
          </w:rPr>
          <w:t xml:space="preserve">Cuadro 6 </w:t>
        </w:r>
        <w:r w:rsidR="00ED63A4">
          <w:rPr>
            <w:rStyle w:val="Hyperlink"/>
            <w:noProof/>
          </w:rPr>
          <w:tab/>
        </w:r>
        <w:r w:rsidR="00516E2E" w:rsidRPr="004224AB">
          <w:rPr>
            <w:rStyle w:val="Hyperlink"/>
            <w:noProof/>
          </w:rPr>
          <w:t>No libros físicos incluidos en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_Toc166081819 \h </w:instrText>
        </w:r>
        <w:r w:rsidR="00516E2E">
          <w:rPr>
            <w:noProof/>
            <w:webHidden/>
          </w:rPr>
        </w:r>
        <w:r w:rsidR="00516E2E">
          <w:rPr>
            <w:noProof/>
            <w:webHidden/>
          </w:rPr>
          <w:fldChar w:fldCharType="separate"/>
        </w:r>
        <w:r>
          <w:rPr>
            <w:noProof/>
            <w:webHidden/>
          </w:rPr>
          <w:t>37</w:t>
        </w:r>
        <w:r w:rsidR="00516E2E">
          <w:rPr>
            <w:noProof/>
            <w:webHidden/>
          </w:rPr>
          <w:fldChar w:fldCharType="end"/>
        </w:r>
      </w:hyperlink>
    </w:p>
    <w:p w14:paraId="69957055" w14:textId="1EAF0982"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0" w:history="1">
        <w:r w:rsidR="00516E2E" w:rsidRPr="004224AB">
          <w:rPr>
            <w:rStyle w:val="Hyperlink"/>
            <w:noProof/>
          </w:rPr>
          <w:t xml:space="preserve">Cuadro 7 </w:t>
        </w:r>
        <w:r w:rsidR="00ED63A4">
          <w:rPr>
            <w:rStyle w:val="Hyperlink"/>
            <w:noProof/>
          </w:rPr>
          <w:tab/>
        </w:r>
        <w:r w:rsidR="00516E2E" w:rsidRPr="004224AB">
          <w:rPr>
            <w:rStyle w:val="Hyperlink"/>
            <w:noProof/>
          </w:rPr>
          <w:t>Libros electrónicos incluidos en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_Toc166081820 \h </w:instrText>
        </w:r>
        <w:r w:rsidR="00516E2E">
          <w:rPr>
            <w:noProof/>
            <w:webHidden/>
          </w:rPr>
        </w:r>
        <w:r w:rsidR="00516E2E">
          <w:rPr>
            <w:noProof/>
            <w:webHidden/>
          </w:rPr>
          <w:fldChar w:fldCharType="separate"/>
        </w:r>
        <w:r>
          <w:rPr>
            <w:noProof/>
            <w:webHidden/>
          </w:rPr>
          <w:t>40</w:t>
        </w:r>
        <w:r w:rsidR="00516E2E">
          <w:rPr>
            <w:noProof/>
            <w:webHidden/>
          </w:rPr>
          <w:fldChar w:fldCharType="end"/>
        </w:r>
      </w:hyperlink>
    </w:p>
    <w:p w14:paraId="2503510F" w14:textId="6930FC16"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1" w:history="1">
        <w:r w:rsidR="00516E2E" w:rsidRPr="004224AB">
          <w:rPr>
            <w:rStyle w:val="Hyperlink"/>
            <w:noProof/>
          </w:rPr>
          <w:t xml:space="preserve">Cuadro 8 </w:t>
        </w:r>
        <w:r w:rsidR="00ED63A4">
          <w:rPr>
            <w:rStyle w:val="Hyperlink"/>
            <w:noProof/>
          </w:rPr>
          <w:tab/>
        </w:r>
        <w:r w:rsidR="00516E2E" w:rsidRPr="004224AB">
          <w:rPr>
            <w:rStyle w:val="Hyperlink"/>
            <w:noProof/>
          </w:rPr>
          <w:t>No libros en formato digital incluidos en los sistemas de préstamo digital</w:t>
        </w:r>
        <w:r w:rsidR="00516E2E">
          <w:rPr>
            <w:noProof/>
            <w:webHidden/>
          </w:rPr>
          <w:tab/>
        </w:r>
        <w:r w:rsidR="00516E2E">
          <w:rPr>
            <w:noProof/>
            <w:webHidden/>
          </w:rPr>
          <w:fldChar w:fldCharType="begin"/>
        </w:r>
        <w:r w:rsidR="00516E2E">
          <w:rPr>
            <w:noProof/>
            <w:webHidden/>
          </w:rPr>
          <w:instrText xml:space="preserve"> PAGEREF _Toc166081821 \h </w:instrText>
        </w:r>
        <w:r w:rsidR="00516E2E">
          <w:rPr>
            <w:noProof/>
            <w:webHidden/>
          </w:rPr>
        </w:r>
        <w:r w:rsidR="00516E2E">
          <w:rPr>
            <w:noProof/>
            <w:webHidden/>
          </w:rPr>
          <w:fldChar w:fldCharType="separate"/>
        </w:r>
        <w:r>
          <w:rPr>
            <w:noProof/>
            <w:webHidden/>
          </w:rPr>
          <w:t>42</w:t>
        </w:r>
        <w:r w:rsidR="00516E2E">
          <w:rPr>
            <w:noProof/>
            <w:webHidden/>
          </w:rPr>
          <w:fldChar w:fldCharType="end"/>
        </w:r>
      </w:hyperlink>
    </w:p>
    <w:p w14:paraId="0B4980AC" w14:textId="5E0D75F0"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2" w:history="1">
        <w:r w:rsidR="00516E2E" w:rsidRPr="004224AB">
          <w:rPr>
            <w:rStyle w:val="Hyperlink"/>
            <w:noProof/>
          </w:rPr>
          <w:t xml:space="preserve">Cuadro 9 </w:t>
        </w:r>
        <w:r w:rsidR="00ED63A4">
          <w:rPr>
            <w:rStyle w:val="Hyperlink"/>
            <w:noProof/>
          </w:rPr>
          <w:tab/>
        </w:r>
        <w:r w:rsidR="00516E2E" w:rsidRPr="004224AB">
          <w:rPr>
            <w:rStyle w:val="Hyperlink"/>
            <w:noProof/>
          </w:rPr>
          <w:t xml:space="preserve">Creadores de textos como beneficiarios de los sistemas de derecho de </w:t>
        </w:r>
        <w:r w:rsidR="00ED63A4">
          <w:rPr>
            <w:rStyle w:val="Hyperlink"/>
            <w:noProof/>
          </w:rPr>
          <w:br/>
        </w:r>
        <w:r w:rsidR="00516E2E" w:rsidRPr="004224AB">
          <w:rPr>
            <w:rStyle w:val="Hyperlink"/>
            <w:noProof/>
          </w:rPr>
          <w:t>préstamo público</w:t>
        </w:r>
        <w:r w:rsidR="00516E2E">
          <w:rPr>
            <w:noProof/>
            <w:webHidden/>
          </w:rPr>
          <w:tab/>
        </w:r>
        <w:r w:rsidR="00516E2E">
          <w:rPr>
            <w:noProof/>
            <w:webHidden/>
          </w:rPr>
          <w:fldChar w:fldCharType="begin"/>
        </w:r>
        <w:r w:rsidR="00516E2E">
          <w:rPr>
            <w:noProof/>
            <w:webHidden/>
          </w:rPr>
          <w:instrText xml:space="preserve"> PAGEREF _Toc166081822 \h </w:instrText>
        </w:r>
        <w:r w:rsidR="00516E2E">
          <w:rPr>
            <w:noProof/>
            <w:webHidden/>
          </w:rPr>
        </w:r>
        <w:r w:rsidR="00516E2E">
          <w:rPr>
            <w:noProof/>
            <w:webHidden/>
          </w:rPr>
          <w:fldChar w:fldCharType="separate"/>
        </w:r>
        <w:r>
          <w:rPr>
            <w:noProof/>
            <w:webHidden/>
          </w:rPr>
          <w:t>43</w:t>
        </w:r>
        <w:r w:rsidR="00516E2E">
          <w:rPr>
            <w:noProof/>
            <w:webHidden/>
          </w:rPr>
          <w:fldChar w:fldCharType="end"/>
        </w:r>
      </w:hyperlink>
    </w:p>
    <w:p w14:paraId="1DDA0042" w14:textId="5D22FB31"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3" w:history="1">
        <w:r w:rsidR="00516E2E" w:rsidRPr="004224AB">
          <w:rPr>
            <w:rStyle w:val="Hyperlink"/>
            <w:noProof/>
          </w:rPr>
          <w:t xml:space="preserve">Cuadro 10 </w:t>
        </w:r>
        <w:r w:rsidR="00ED63A4">
          <w:rPr>
            <w:rStyle w:val="Hyperlink"/>
            <w:noProof/>
          </w:rPr>
          <w:tab/>
        </w:r>
        <w:r w:rsidR="00516E2E" w:rsidRPr="004224AB">
          <w:rPr>
            <w:rStyle w:val="Hyperlink"/>
            <w:noProof/>
          </w:rPr>
          <w:t>Artistas visuales como beneficiarios 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_Toc166081823 \h </w:instrText>
        </w:r>
        <w:r w:rsidR="00516E2E">
          <w:rPr>
            <w:noProof/>
            <w:webHidden/>
          </w:rPr>
        </w:r>
        <w:r w:rsidR="00516E2E">
          <w:rPr>
            <w:noProof/>
            <w:webHidden/>
          </w:rPr>
          <w:fldChar w:fldCharType="separate"/>
        </w:r>
        <w:r>
          <w:rPr>
            <w:noProof/>
            <w:webHidden/>
          </w:rPr>
          <w:t>46</w:t>
        </w:r>
        <w:r w:rsidR="00516E2E">
          <w:rPr>
            <w:noProof/>
            <w:webHidden/>
          </w:rPr>
          <w:fldChar w:fldCharType="end"/>
        </w:r>
      </w:hyperlink>
    </w:p>
    <w:p w14:paraId="4F48992D" w14:textId="7785199A"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4" w:history="1">
        <w:r w:rsidR="00516E2E" w:rsidRPr="004224AB">
          <w:rPr>
            <w:rStyle w:val="Hyperlink"/>
            <w:noProof/>
          </w:rPr>
          <w:t xml:space="preserve">Cuadro 11 </w:t>
        </w:r>
        <w:r w:rsidR="00ED63A4">
          <w:rPr>
            <w:rStyle w:val="Hyperlink"/>
            <w:noProof/>
          </w:rPr>
          <w:tab/>
        </w:r>
        <w:r w:rsidR="00516E2E" w:rsidRPr="004224AB">
          <w:rPr>
            <w:rStyle w:val="Hyperlink"/>
            <w:noProof/>
          </w:rPr>
          <w:t xml:space="preserve">Otros titulares de derechos de autor y de derechos conexos como beneficiarios </w:t>
        </w:r>
        <w:r w:rsidR="00ED63A4">
          <w:rPr>
            <w:rStyle w:val="Hyperlink"/>
            <w:noProof/>
          </w:rPr>
          <w:br/>
        </w:r>
        <w:r w:rsidR="00516E2E" w:rsidRPr="004224AB">
          <w:rPr>
            <w:rStyle w:val="Hyperlink"/>
            <w:noProof/>
          </w:rPr>
          <w:t>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_Toc166081824 \h </w:instrText>
        </w:r>
        <w:r w:rsidR="00516E2E">
          <w:rPr>
            <w:noProof/>
            <w:webHidden/>
          </w:rPr>
        </w:r>
        <w:r w:rsidR="00516E2E">
          <w:rPr>
            <w:noProof/>
            <w:webHidden/>
          </w:rPr>
          <w:fldChar w:fldCharType="separate"/>
        </w:r>
        <w:r>
          <w:rPr>
            <w:noProof/>
            <w:webHidden/>
          </w:rPr>
          <w:t>48</w:t>
        </w:r>
        <w:r w:rsidR="00516E2E">
          <w:rPr>
            <w:noProof/>
            <w:webHidden/>
          </w:rPr>
          <w:fldChar w:fldCharType="end"/>
        </w:r>
      </w:hyperlink>
    </w:p>
    <w:p w14:paraId="2F292BD7" w14:textId="33BA0473"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5" w:history="1">
        <w:r w:rsidR="00516E2E" w:rsidRPr="004224AB">
          <w:rPr>
            <w:rStyle w:val="Hyperlink"/>
            <w:noProof/>
          </w:rPr>
          <w:t xml:space="preserve">Cuadro 12 </w:t>
        </w:r>
        <w:r w:rsidR="00ED63A4">
          <w:rPr>
            <w:rStyle w:val="Hyperlink"/>
            <w:noProof/>
          </w:rPr>
          <w:tab/>
        </w:r>
        <w:r w:rsidR="00516E2E" w:rsidRPr="004224AB">
          <w:rPr>
            <w:rStyle w:val="Hyperlink"/>
            <w:noProof/>
          </w:rPr>
          <w:t>Editores como beneficiarios 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_Toc166081825 \h </w:instrText>
        </w:r>
        <w:r w:rsidR="00516E2E">
          <w:rPr>
            <w:noProof/>
            <w:webHidden/>
          </w:rPr>
        </w:r>
        <w:r w:rsidR="00516E2E">
          <w:rPr>
            <w:noProof/>
            <w:webHidden/>
          </w:rPr>
          <w:fldChar w:fldCharType="separate"/>
        </w:r>
        <w:r>
          <w:rPr>
            <w:noProof/>
            <w:webHidden/>
          </w:rPr>
          <w:t>50</w:t>
        </w:r>
        <w:r w:rsidR="00516E2E">
          <w:rPr>
            <w:noProof/>
            <w:webHidden/>
          </w:rPr>
          <w:fldChar w:fldCharType="end"/>
        </w:r>
      </w:hyperlink>
    </w:p>
    <w:p w14:paraId="59839E70" w14:textId="455D2C38"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6" w:history="1">
        <w:r w:rsidR="00516E2E" w:rsidRPr="004224AB">
          <w:rPr>
            <w:rStyle w:val="Hyperlink"/>
            <w:noProof/>
          </w:rPr>
          <w:t xml:space="preserve">Cuadro 13 </w:t>
        </w:r>
        <w:r w:rsidR="00ED63A4">
          <w:rPr>
            <w:rStyle w:val="Hyperlink"/>
            <w:noProof/>
          </w:rPr>
          <w:tab/>
        </w:r>
        <w:r w:rsidR="00516E2E" w:rsidRPr="004224AB">
          <w:rPr>
            <w:rStyle w:val="Hyperlink"/>
            <w:noProof/>
          </w:rPr>
          <w:t>Restricciones de admisibilidad 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_Toc166081826 \h </w:instrText>
        </w:r>
        <w:r w:rsidR="00516E2E">
          <w:rPr>
            <w:noProof/>
            <w:webHidden/>
          </w:rPr>
        </w:r>
        <w:r w:rsidR="00516E2E">
          <w:rPr>
            <w:noProof/>
            <w:webHidden/>
          </w:rPr>
          <w:fldChar w:fldCharType="separate"/>
        </w:r>
        <w:r>
          <w:rPr>
            <w:noProof/>
            <w:webHidden/>
          </w:rPr>
          <w:t>51</w:t>
        </w:r>
        <w:r w:rsidR="00516E2E">
          <w:rPr>
            <w:noProof/>
            <w:webHidden/>
          </w:rPr>
          <w:fldChar w:fldCharType="end"/>
        </w:r>
      </w:hyperlink>
    </w:p>
    <w:p w14:paraId="29620588" w14:textId="19CBDF71"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7" w:history="1">
        <w:r w:rsidR="00516E2E" w:rsidRPr="004224AB">
          <w:rPr>
            <w:rStyle w:val="Hyperlink"/>
            <w:noProof/>
          </w:rPr>
          <w:t xml:space="preserve">Cuadro 14 </w:t>
        </w:r>
        <w:r w:rsidR="00ED63A4">
          <w:rPr>
            <w:rStyle w:val="Hyperlink"/>
            <w:noProof/>
          </w:rPr>
          <w:tab/>
        </w:r>
        <w:r w:rsidR="00516E2E" w:rsidRPr="004224AB">
          <w:rPr>
            <w:rStyle w:val="Hyperlink"/>
            <w:noProof/>
          </w:rPr>
          <w:t xml:space="preserve">Financiación de los sistemas de derecho de préstamo público - entidades </w:t>
        </w:r>
        <w:r w:rsidR="00ED63A4">
          <w:rPr>
            <w:rStyle w:val="Hyperlink"/>
            <w:noProof/>
          </w:rPr>
          <w:br/>
        </w:r>
        <w:r w:rsidR="00516E2E" w:rsidRPr="004224AB">
          <w:rPr>
            <w:rStyle w:val="Hyperlink"/>
            <w:noProof/>
          </w:rPr>
          <w:t>obligadas al pago</w:t>
        </w:r>
        <w:r w:rsidR="00516E2E">
          <w:rPr>
            <w:noProof/>
            <w:webHidden/>
          </w:rPr>
          <w:tab/>
        </w:r>
        <w:r w:rsidR="00516E2E">
          <w:rPr>
            <w:noProof/>
            <w:webHidden/>
          </w:rPr>
          <w:fldChar w:fldCharType="begin"/>
        </w:r>
        <w:r w:rsidR="00516E2E">
          <w:rPr>
            <w:noProof/>
            <w:webHidden/>
          </w:rPr>
          <w:instrText xml:space="preserve"> PAGEREF _Toc166081827 \h </w:instrText>
        </w:r>
        <w:r w:rsidR="00516E2E">
          <w:rPr>
            <w:noProof/>
            <w:webHidden/>
          </w:rPr>
        </w:r>
        <w:r w:rsidR="00516E2E">
          <w:rPr>
            <w:noProof/>
            <w:webHidden/>
          </w:rPr>
          <w:fldChar w:fldCharType="separate"/>
        </w:r>
        <w:r>
          <w:rPr>
            <w:noProof/>
            <w:webHidden/>
          </w:rPr>
          <w:t>52</w:t>
        </w:r>
        <w:r w:rsidR="00516E2E">
          <w:rPr>
            <w:noProof/>
            <w:webHidden/>
          </w:rPr>
          <w:fldChar w:fldCharType="end"/>
        </w:r>
      </w:hyperlink>
    </w:p>
    <w:p w14:paraId="307AF9E4" w14:textId="2EC92CE1"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8" w:history="1">
        <w:r w:rsidR="00516E2E" w:rsidRPr="004224AB">
          <w:rPr>
            <w:rStyle w:val="Hyperlink"/>
            <w:noProof/>
          </w:rPr>
          <w:t xml:space="preserve">Cuadro 15 </w:t>
        </w:r>
        <w:r w:rsidR="00ED63A4">
          <w:rPr>
            <w:rStyle w:val="Hyperlink"/>
            <w:noProof/>
          </w:rPr>
          <w:tab/>
        </w:r>
        <w:r w:rsidR="00516E2E" w:rsidRPr="004224AB">
          <w:rPr>
            <w:rStyle w:val="Hyperlink"/>
            <w:noProof/>
          </w:rPr>
          <w:t>Criterios de financiación 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_Toc166081828 \h </w:instrText>
        </w:r>
        <w:r w:rsidR="00516E2E">
          <w:rPr>
            <w:noProof/>
            <w:webHidden/>
          </w:rPr>
        </w:r>
        <w:r w:rsidR="00516E2E">
          <w:rPr>
            <w:noProof/>
            <w:webHidden/>
          </w:rPr>
          <w:fldChar w:fldCharType="separate"/>
        </w:r>
        <w:r>
          <w:rPr>
            <w:noProof/>
            <w:webHidden/>
          </w:rPr>
          <w:t>54</w:t>
        </w:r>
        <w:r w:rsidR="00516E2E">
          <w:rPr>
            <w:noProof/>
            <w:webHidden/>
          </w:rPr>
          <w:fldChar w:fldCharType="end"/>
        </w:r>
      </w:hyperlink>
    </w:p>
    <w:p w14:paraId="78D15E3E" w14:textId="020882ED"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29" w:history="1">
        <w:r w:rsidR="00516E2E" w:rsidRPr="004224AB">
          <w:rPr>
            <w:rStyle w:val="Hyperlink"/>
            <w:noProof/>
          </w:rPr>
          <w:t xml:space="preserve">Cuadro 16 </w:t>
        </w:r>
        <w:r w:rsidR="00ED63A4">
          <w:rPr>
            <w:rStyle w:val="Hyperlink"/>
            <w:noProof/>
          </w:rPr>
          <w:tab/>
        </w:r>
        <w:r w:rsidR="00516E2E" w:rsidRPr="004224AB">
          <w:rPr>
            <w:rStyle w:val="Hyperlink"/>
            <w:noProof/>
          </w:rPr>
          <w:t>Evaluación de los pagos de una cuantía global en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_Toc166081829 \h </w:instrText>
        </w:r>
        <w:r w:rsidR="00516E2E">
          <w:rPr>
            <w:noProof/>
            <w:webHidden/>
          </w:rPr>
        </w:r>
        <w:r w:rsidR="00516E2E">
          <w:rPr>
            <w:noProof/>
            <w:webHidden/>
          </w:rPr>
          <w:fldChar w:fldCharType="separate"/>
        </w:r>
        <w:r>
          <w:rPr>
            <w:noProof/>
            <w:webHidden/>
          </w:rPr>
          <w:t>56</w:t>
        </w:r>
        <w:r w:rsidR="00516E2E">
          <w:rPr>
            <w:noProof/>
            <w:webHidden/>
          </w:rPr>
          <w:fldChar w:fldCharType="end"/>
        </w:r>
      </w:hyperlink>
    </w:p>
    <w:p w14:paraId="13195621" w14:textId="75A0BADD"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30" w:history="1">
        <w:r w:rsidR="00516E2E" w:rsidRPr="004224AB">
          <w:rPr>
            <w:rStyle w:val="Hyperlink"/>
            <w:noProof/>
          </w:rPr>
          <w:t xml:space="preserve">Cuadro 17 </w:t>
        </w:r>
        <w:r w:rsidR="00ED63A4">
          <w:rPr>
            <w:rStyle w:val="Hyperlink"/>
            <w:noProof/>
          </w:rPr>
          <w:tab/>
        </w:r>
        <w:r w:rsidR="00516E2E" w:rsidRPr="004224AB">
          <w:rPr>
            <w:rStyle w:val="Hyperlink"/>
            <w:noProof/>
          </w:rPr>
          <w:t>Importes por habitante en concepto de derecho de préstamo público</w:t>
        </w:r>
        <w:r w:rsidR="00516E2E">
          <w:rPr>
            <w:noProof/>
            <w:webHidden/>
          </w:rPr>
          <w:tab/>
        </w:r>
        <w:r w:rsidR="00516E2E">
          <w:rPr>
            <w:noProof/>
            <w:webHidden/>
          </w:rPr>
          <w:fldChar w:fldCharType="begin"/>
        </w:r>
        <w:r w:rsidR="00516E2E">
          <w:rPr>
            <w:noProof/>
            <w:webHidden/>
          </w:rPr>
          <w:instrText xml:space="preserve"> PAGEREF _Toc166081830 \h </w:instrText>
        </w:r>
        <w:r w:rsidR="00516E2E">
          <w:rPr>
            <w:noProof/>
            <w:webHidden/>
          </w:rPr>
        </w:r>
        <w:r w:rsidR="00516E2E">
          <w:rPr>
            <w:noProof/>
            <w:webHidden/>
          </w:rPr>
          <w:fldChar w:fldCharType="separate"/>
        </w:r>
        <w:r>
          <w:rPr>
            <w:noProof/>
            <w:webHidden/>
          </w:rPr>
          <w:t>58</w:t>
        </w:r>
        <w:r w:rsidR="00516E2E">
          <w:rPr>
            <w:noProof/>
            <w:webHidden/>
          </w:rPr>
          <w:fldChar w:fldCharType="end"/>
        </w:r>
      </w:hyperlink>
    </w:p>
    <w:p w14:paraId="4E09EF27" w14:textId="432FF380"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31" w:history="1">
        <w:r w:rsidR="00516E2E" w:rsidRPr="004224AB">
          <w:rPr>
            <w:rStyle w:val="Hyperlink"/>
            <w:noProof/>
          </w:rPr>
          <w:t xml:space="preserve">Cuadro 18 </w:t>
        </w:r>
        <w:r w:rsidR="00ED63A4">
          <w:rPr>
            <w:rStyle w:val="Hyperlink"/>
            <w:noProof/>
          </w:rPr>
          <w:tab/>
        </w:r>
        <w:r w:rsidR="00516E2E" w:rsidRPr="004224AB">
          <w:rPr>
            <w:rStyle w:val="Hyperlink"/>
            <w:noProof/>
          </w:rPr>
          <w:t>Exenciones del pago por derecho de préstamo público</w:t>
        </w:r>
        <w:r w:rsidR="00516E2E">
          <w:rPr>
            <w:noProof/>
            <w:webHidden/>
          </w:rPr>
          <w:tab/>
        </w:r>
        <w:r w:rsidR="00516E2E">
          <w:rPr>
            <w:noProof/>
            <w:webHidden/>
          </w:rPr>
          <w:fldChar w:fldCharType="begin"/>
        </w:r>
        <w:r w:rsidR="00516E2E">
          <w:rPr>
            <w:noProof/>
            <w:webHidden/>
          </w:rPr>
          <w:instrText xml:space="preserve"> PAGEREF _Toc166081831 \h </w:instrText>
        </w:r>
        <w:r w:rsidR="00516E2E">
          <w:rPr>
            <w:noProof/>
            <w:webHidden/>
          </w:rPr>
        </w:r>
        <w:r w:rsidR="00516E2E">
          <w:rPr>
            <w:noProof/>
            <w:webHidden/>
          </w:rPr>
          <w:fldChar w:fldCharType="separate"/>
        </w:r>
        <w:r>
          <w:rPr>
            <w:noProof/>
            <w:webHidden/>
          </w:rPr>
          <w:t>60</w:t>
        </w:r>
        <w:r w:rsidR="00516E2E">
          <w:rPr>
            <w:noProof/>
            <w:webHidden/>
          </w:rPr>
          <w:fldChar w:fldCharType="end"/>
        </w:r>
      </w:hyperlink>
    </w:p>
    <w:p w14:paraId="6E2889BA" w14:textId="603D1080"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32" w:history="1">
        <w:r w:rsidR="00516E2E" w:rsidRPr="004224AB">
          <w:rPr>
            <w:rStyle w:val="Hyperlink"/>
            <w:noProof/>
          </w:rPr>
          <w:t xml:space="preserve">Cuadro 19 </w:t>
        </w:r>
        <w:r w:rsidR="00ED63A4">
          <w:rPr>
            <w:rStyle w:val="Hyperlink"/>
            <w:noProof/>
          </w:rPr>
          <w:tab/>
        </w:r>
        <w:r w:rsidR="00516E2E" w:rsidRPr="004224AB">
          <w:rPr>
            <w:rStyle w:val="Hyperlink"/>
            <w:noProof/>
          </w:rPr>
          <w:t>Principales criterios de distribución aplicados por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_Toc166081832 \h </w:instrText>
        </w:r>
        <w:r w:rsidR="00516E2E">
          <w:rPr>
            <w:noProof/>
            <w:webHidden/>
          </w:rPr>
        </w:r>
        <w:r w:rsidR="00516E2E">
          <w:rPr>
            <w:noProof/>
            <w:webHidden/>
          </w:rPr>
          <w:fldChar w:fldCharType="separate"/>
        </w:r>
        <w:r>
          <w:rPr>
            <w:noProof/>
            <w:webHidden/>
          </w:rPr>
          <w:t>62</w:t>
        </w:r>
        <w:r w:rsidR="00516E2E">
          <w:rPr>
            <w:noProof/>
            <w:webHidden/>
          </w:rPr>
          <w:fldChar w:fldCharType="end"/>
        </w:r>
      </w:hyperlink>
    </w:p>
    <w:p w14:paraId="24388741" w14:textId="0CE33578"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33" w:history="1">
        <w:r w:rsidR="00516E2E" w:rsidRPr="004224AB">
          <w:rPr>
            <w:rStyle w:val="Hyperlink"/>
            <w:noProof/>
          </w:rPr>
          <w:t xml:space="preserve">Cuadro 20 </w:t>
        </w:r>
        <w:r w:rsidR="00ED63A4">
          <w:rPr>
            <w:rStyle w:val="Hyperlink"/>
            <w:noProof/>
          </w:rPr>
          <w:tab/>
        </w:r>
        <w:r w:rsidR="00516E2E" w:rsidRPr="004224AB">
          <w:rPr>
            <w:rStyle w:val="Hyperlink"/>
            <w:noProof/>
          </w:rPr>
          <w:t>Órgano responsable de los sistemas de derecho de préstamo público</w:t>
        </w:r>
        <w:r w:rsidR="00516E2E">
          <w:rPr>
            <w:noProof/>
            <w:webHidden/>
          </w:rPr>
          <w:tab/>
        </w:r>
        <w:r w:rsidR="00516E2E">
          <w:rPr>
            <w:noProof/>
            <w:webHidden/>
          </w:rPr>
          <w:fldChar w:fldCharType="begin"/>
        </w:r>
        <w:r w:rsidR="00516E2E">
          <w:rPr>
            <w:noProof/>
            <w:webHidden/>
          </w:rPr>
          <w:instrText xml:space="preserve"> PAGEREF _Toc166081833 \h </w:instrText>
        </w:r>
        <w:r w:rsidR="00516E2E">
          <w:rPr>
            <w:noProof/>
            <w:webHidden/>
          </w:rPr>
        </w:r>
        <w:r w:rsidR="00516E2E">
          <w:rPr>
            <w:noProof/>
            <w:webHidden/>
          </w:rPr>
          <w:fldChar w:fldCharType="separate"/>
        </w:r>
        <w:r>
          <w:rPr>
            <w:noProof/>
            <w:webHidden/>
          </w:rPr>
          <w:t>68</w:t>
        </w:r>
        <w:r w:rsidR="00516E2E">
          <w:rPr>
            <w:noProof/>
            <w:webHidden/>
          </w:rPr>
          <w:fldChar w:fldCharType="end"/>
        </w:r>
      </w:hyperlink>
    </w:p>
    <w:p w14:paraId="27A984A2" w14:textId="6480E164" w:rsidR="00516E2E" w:rsidRDefault="00D862FA" w:rsidP="00ED63A4">
      <w:pPr>
        <w:pStyle w:val="TableofFigures"/>
        <w:tabs>
          <w:tab w:val="left" w:pos="1134"/>
          <w:tab w:val="right" w:leader="dot" w:pos="9345"/>
        </w:tabs>
        <w:spacing w:after="120"/>
        <w:ind w:left="1134" w:hanging="1134"/>
        <w:jc w:val="left"/>
        <w:rPr>
          <w:rFonts w:asciiTheme="minorHAnsi" w:eastAsiaTheme="minorEastAsia" w:hAnsiTheme="minorHAnsi"/>
          <w:noProof/>
          <w:lang/>
        </w:rPr>
      </w:pPr>
      <w:hyperlink w:anchor="_Toc166081834" w:history="1">
        <w:r w:rsidR="00516E2E" w:rsidRPr="004224AB">
          <w:rPr>
            <w:rStyle w:val="Hyperlink"/>
            <w:noProof/>
          </w:rPr>
          <w:t xml:space="preserve">Cuadro 21 </w:t>
        </w:r>
        <w:r w:rsidR="00ED63A4">
          <w:rPr>
            <w:rStyle w:val="Hyperlink"/>
            <w:noProof/>
          </w:rPr>
          <w:tab/>
        </w:r>
        <w:r w:rsidR="00516E2E" w:rsidRPr="004224AB">
          <w:rPr>
            <w:rStyle w:val="Hyperlink"/>
            <w:noProof/>
          </w:rPr>
          <w:t xml:space="preserve">Panorama de los sistemas de derecho de préstamo público en fase de </w:t>
        </w:r>
        <w:r w:rsidR="00ED63A4">
          <w:rPr>
            <w:rStyle w:val="Hyperlink"/>
            <w:noProof/>
          </w:rPr>
          <w:br/>
        </w:r>
        <w:r w:rsidR="00516E2E" w:rsidRPr="004224AB">
          <w:rPr>
            <w:rStyle w:val="Hyperlink"/>
            <w:noProof/>
          </w:rPr>
          <w:t>desarrollo</w:t>
        </w:r>
        <w:r w:rsidR="00516E2E">
          <w:rPr>
            <w:noProof/>
            <w:webHidden/>
          </w:rPr>
          <w:tab/>
        </w:r>
        <w:r w:rsidR="00516E2E">
          <w:rPr>
            <w:noProof/>
            <w:webHidden/>
          </w:rPr>
          <w:fldChar w:fldCharType="begin"/>
        </w:r>
        <w:r w:rsidR="00516E2E">
          <w:rPr>
            <w:noProof/>
            <w:webHidden/>
          </w:rPr>
          <w:instrText xml:space="preserve"> PAGEREF _Toc166081834 \h </w:instrText>
        </w:r>
        <w:r w:rsidR="00516E2E">
          <w:rPr>
            <w:noProof/>
            <w:webHidden/>
          </w:rPr>
        </w:r>
        <w:r w:rsidR="00516E2E">
          <w:rPr>
            <w:noProof/>
            <w:webHidden/>
          </w:rPr>
          <w:fldChar w:fldCharType="separate"/>
        </w:r>
        <w:r>
          <w:rPr>
            <w:noProof/>
            <w:webHidden/>
          </w:rPr>
          <w:t>75</w:t>
        </w:r>
        <w:r w:rsidR="00516E2E">
          <w:rPr>
            <w:noProof/>
            <w:webHidden/>
          </w:rPr>
          <w:fldChar w:fldCharType="end"/>
        </w:r>
      </w:hyperlink>
    </w:p>
    <w:p w14:paraId="069BE190" w14:textId="2D520149" w:rsidR="00152CEA" w:rsidRDefault="0012544C" w:rsidP="00ED63A4">
      <w:pPr>
        <w:spacing w:after="120"/>
        <w:ind w:left="1134" w:hanging="1134"/>
      </w:pPr>
      <w:r>
        <w:fldChar w:fldCharType="end"/>
      </w:r>
    </w:p>
    <w:p w14:paraId="40A6827B" w14:textId="4EE88CF0" w:rsidR="0012544C" w:rsidRDefault="0012544C">
      <w:r>
        <w:br w:type="page"/>
      </w:r>
    </w:p>
    <w:p w14:paraId="381C85C1" w14:textId="77777777" w:rsidR="0012544C" w:rsidRPr="00D84609" w:rsidRDefault="0012544C" w:rsidP="00EA2B56">
      <w:pPr>
        <w:pStyle w:val="Heading1"/>
        <w:numPr>
          <w:ilvl w:val="0"/>
          <w:numId w:val="7"/>
        </w:numPr>
        <w:tabs>
          <w:tab w:val="left" w:pos="567"/>
        </w:tabs>
        <w:ind w:left="0" w:firstLine="0"/>
        <w:rPr>
          <w:lang w:val="es-ES_tradnl"/>
        </w:rPr>
      </w:pPr>
      <w:bookmarkStart w:id="5" w:name="_Toc163146702"/>
      <w:bookmarkStart w:id="6" w:name="_Toc166081734"/>
      <w:r w:rsidRPr="00D84609">
        <w:rPr>
          <w:lang w:val="es-ES_tradnl"/>
        </w:rPr>
        <w:lastRenderedPageBreak/>
        <w:t>RESUMEN</w:t>
      </w:r>
      <w:bookmarkEnd w:id="5"/>
      <w:bookmarkEnd w:id="6"/>
    </w:p>
    <w:p w14:paraId="39440FE9" w14:textId="77777777" w:rsidR="0012544C" w:rsidRPr="00D84609" w:rsidRDefault="0012544C" w:rsidP="0012544C">
      <w:pPr>
        <w:tabs>
          <w:tab w:val="left" w:pos="3343"/>
        </w:tabs>
        <w:rPr>
          <w:lang w:val="es-ES_tradnl"/>
        </w:rPr>
      </w:pPr>
    </w:p>
    <w:p w14:paraId="03232C79" w14:textId="77777777" w:rsidR="0012544C" w:rsidRPr="00D84609" w:rsidRDefault="0012544C" w:rsidP="0012544C">
      <w:pPr>
        <w:rPr>
          <w:lang w:val="es-ES_tradnl"/>
        </w:rPr>
      </w:pPr>
      <w:r w:rsidRPr="00D84609">
        <w:rPr>
          <w:lang w:val="es-ES_tradnl"/>
        </w:rPr>
        <w:t>Este estudio proporciona un análisis comparativo de los sistemas de derechos por préstamo público en diferentes países, con el objetivo de descubrir similitudes, diferencias y mejores prácticas en estos sistemas mundiales. El estudio muestra la adaptabilidad de los sistemas de derechos por préstamo público a los diversos objetivos culturales y contextos económicos nacionales, como demuestran los 35 sistemas actualmente en funcionamiento (“sistemas activos”) y una serie de sistemas en desarrollo en todo el mundo. La mayoría de esos sistemas, que reflejan una gama de políticas y circunstancias nacionales, ejemplifican la armonización de los derechos por préstamo público con las necesidades locales. El establecimiento de un sistema de derechos por préstamo público sólido requiere la estrecha cooperación y colaboración entre el gobierno, la biblioteca y los representantes de los titulares de derechos para lograr una compensación significativa sin sobrecargar los presupuestos de las bibliotecas.</w:t>
      </w:r>
    </w:p>
    <w:p w14:paraId="776DD4BA" w14:textId="77777777" w:rsidR="0012544C" w:rsidRPr="00D84609" w:rsidRDefault="0012544C" w:rsidP="0012544C">
      <w:pPr>
        <w:rPr>
          <w:lang w:val="es-ES_tradnl"/>
        </w:rPr>
      </w:pPr>
    </w:p>
    <w:p w14:paraId="4B86DB4F" w14:textId="77777777" w:rsidR="0012544C" w:rsidRPr="00D84609" w:rsidRDefault="0012544C" w:rsidP="0012544C">
      <w:pPr>
        <w:rPr>
          <w:lang w:val="es-ES_tradnl"/>
        </w:rPr>
      </w:pPr>
      <w:r w:rsidRPr="00D84609">
        <w:rPr>
          <w:lang w:val="es-ES_tradnl"/>
        </w:rPr>
        <w:t xml:space="preserve">La normativa del </w:t>
      </w:r>
      <w:r w:rsidRPr="00D84609">
        <w:rPr>
          <w:b/>
          <w:bCs/>
          <w:lang w:val="es-ES_tradnl"/>
        </w:rPr>
        <w:t>marco jurídico internacional</w:t>
      </w:r>
      <w:r w:rsidRPr="00D84609">
        <w:rPr>
          <w:lang w:val="es-ES_tradnl"/>
        </w:rPr>
        <w:t xml:space="preserve">, a saber, el Convenio de Berna, el Tratado de la OMPI sobre Derecho de Autor y el Acuerdo sobre los </w:t>
      </w:r>
      <w:proofErr w:type="spellStart"/>
      <w:r w:rsidRPr="00D84609">
        <w:rPr>
          <w:lang w:val="es-ES_tradnl"/>
        </w:rPr>
        <w:t>ADPIC</w:t>
      </w:r>
      <w:proofErr w:type="spellEnd"/>
      <w:r w:rsidRPr="00D84609">
        <w:rPr>
          <w:lang w:val="es-ES_tradnl"/>
        </w:rPr>
        <w:t xml:space="preserve"> no mencionan el préstamo como un derecho exclusivo ni el préstamo público como un derecho que requiera remuneración, por lo que dejan la elaboración jurídica en manos de la legislación nacional. Si bien los tratados internacionales establecen ciertas normas y principios, las particularidades de los regímenes de agotamiento, incluida la cuestión de si el préstamo se considera un derecho que se agota, siguen estando sujetas a la legislación nacional. Los países pueden optar por incluir o excluir elementos específicos en función de sus políticas y tradiciones jurídicas. </w:t>
      </w:r>
    </w:p>
    <w:p w14:paraId="0F983A4C" w14:textId="77777777" w:rsidR="0012544C" w:rsidRPr="00D84609" w:rsidRDefault="0012544C" w:rsidP="0012544C">
      <w:pPr>
        <w:rPr>
          <w:lang w:val="es-ES_tradnl"/>
        </w:rPr>
      </w:pPr>
    </w:p>
    <w:p w14:paraId="5E012BDB" w14:textId="77777777" w:rsidR="0012544C" w:rsidRPr="00D84609" w:rsidRDefault="0012544C" w:rsidP="0012544C">
      <w:pPr>
        <w:rPr>
          <w:lang w:val="es-ES_tradnl"/>
        </w:rPr>
      </w:pPr>
      <w:r w:rsidRPr="00D84609">
        <w:rPr>
          <w:lang w:val="es-ES_tradnl"/>
        </w:rPr>
        <w:t xml:space="preserve">Se pueden distinguir </w:t>
      </w:r>
      <w:r w:rsidRPr="00D84609">
        <w:rPr>
          <w:b/>
          <w:lang w:val="es-ES_tradnl"/>
        </w:rPr>
        <w:t>tres formas jurídicas</w:t>
      </w:r>
      <w:r w:rsidRPr="00D84609">
        <w:rPr>
          <w:lang w:val="es-ES_tradnl"/>
        </w:rPr>
        <w:t xml:space="preserve"> de regulación de los derechos por préstamo público en los 35 sistemas activos, a veces combinadas entre sí. Predominan los sistemas de derecho de autor (28 países), en su mayoría bajo el régimen de la Directiva Europea de Alquiler y Préstamo. En 9 países existe una normativa específica sobre el derecho por préstamo público. Siete sistemas funcionan en el marco de una política artística y cultural más amplia. </w:t>
      </w:r>
    </w:p>
    <w:p w14:paraId="6DFC5DE0" w14:textId="77777777" w:rsidR="0012544C" w:rsidRPr="00D84609" w:rsidRDefault="0012544C" w:rsidP="0012544C">
      <w:pPr>
        <w:rPr>
          <w:lang w:val="es-ES_tradnl"/>
        </w:rPr>
      </w:pPr>
    </w:p>
    <w:p w14:paraId="05AA5B1B" w14:textId="77777777" w:rsidR="0012544C" w:rsidRPr="00D84609" w:rsidRDefault="0012544C" w:rsidP="0012544C">
      <w:pPr>
        <w:rPr>
          <w:lang w:val="es-ES_tradnl"/>
        </w:rPr>
      </w:pPr>
      <w:r w:rsidRPr="00D84609">
        <w:rPr>
          <w:b/>
          <w:bCs/>
          <w:lang w:val="es-ES_tradnl"/>
        </w:rPr>
        <w:t>Bibliotecas acogidas</w:t>
      </w:r>
      <w:r w:rsidRPr="00D84609">
        <w:rPr>
          <w:lang w:val="es-ES_tradnl"/>
        </w:rPr>
        <w:t xml:space="preserve"> al derecho por préstamo público: Todos los sistemas incluyen bibliotecas públicas (si bien el significado de este término no está definido de forma coherente), 19 incluyen bibliotecas científicas y de investigación y 16 incluyen bibliotecas escolares. En la mayoría de los países, las bibliotecas para personas beneficiarias en virtud del Tratado de Marrakech (2013) están sujetas a otras normas.</w:t>
      </w:r>
    </w:p>
    <w:p w14:paraId="7375D0AE" w14:textId="77777777" w:rsidR="0012544C" w:rsidRPr="00D84609" w:rsidRDefault="0012544C" w:rsidP="0012544C">
      <w:pPr>
        <w:rPr>
          <w:lang w:val="es-ES_tradnl"/>
        </w:rPr>
      </w:pPr>
    </w:p>
    <w:p w14:paraId="09D3940E" w14:textId="77777777" w:rsidR="0012544C" w:rsidRPr="00D84609" w:rsidRDefault="0012544C" w:rsidP="0012544C">
      <w:pPr>
        <w:rPr>
          <w:lang w:val="es-ES_tradnl"/>
        </w:rPr>
      </w:pPr>
      <w:r w:rsidRPr="00D84609">
        <w:rPr>
          <w:lang w:val="es-ES_tradnl"/>
        </w:rPr>
        <w:t xml:space="preserve">En muchos países, el </w:t>
      </w:r>
      <w:r w:rsidRPr="00D84609">
        <w:rPr>
          <w:b/>
          <w:lang w:val="es-ES_tradnl"/>
        </w:rPr>
        <w:t>material</w:t>
      </w:r>
      <w:r w:rsidRPr="00D84609">
        <w:rPr>
          <w:lang w:val="es-ES_tradnl"/>
        </w:rPr>
        <w:t xml:space="preserve"> incluido en los sistemas de derechos por préstamo público se define en función de si la obra tiene un ISBN, por consiguiente, se refiere principalmente a libros impresos. </w:t>
      </w:r>
    </w:p>
    <w:p w14:paraId="14E3A5D8" w14:textId="77777777" w:rsidR="0012544C" w:rsidRPr="00D84609" w:rsidRDefault="0012544C" w:rsidP="0012544C">
      <w:pPr>
        <w:rPr>
          <w:lang w:val="es-ES_tradnl"/>
        </w:rPr>
      </w:pPr>
    </w:p>
    <w:p w14:paraId="7C5E1141" w14:textId="77777777" w:rsidR="0012544C" w:rsidRPr="00D84609" w:rsidRDefault="0012544C" w:rsidP="0012544C">
      <w:pPr>
        <w:rPr>
          <w:lang w:val="es-ES_tradnl"/>
        </w:rPr>
      </w:pPr>
      <w:r w:rsidRPr="00D84609">
        <w:rPr>
          <w:lang w:val="es-ES_tradnl"/>
        </w:rPr>
        <w:t>Todos los sistemas de derechos por préstamo público activos incluyen libros literarios impresos, 35 sistemas incluyen obras de no ficción y libros infantiles. Los libros escolares y las obras científicas se incluyen en 20 sistemas si se prestan en bibliotecas públicas. 19 sistemas incluyen también partituras. Las publicaciones periódicas impresas están incluidas en principio en 12 sistemas, pero el pago depende a menudo de si los ejemplares están realmente en préstamo, es decir, para uso fuera de la biblioteca en contraposición al uso como material de referencia.</w:t>
      </w:r>
    </w:p>
    <w:p w14:paraId="3FC8D6E3" w14:textId="77777777" w:rsidR="0012544C" w:rsidRPr="00D84609" w:rsidRDefault="0012544C" w:rsidP="0012544C">
      <w:pPr>
        <w:rPr>
          <w:lang w:val="es-ES_tradnl"/>
        </w:rPr>
      </w:pPr>
    </w:p>
    <w:p w14:paraId="16E88813" w14:textId="77777777" w:rsidR="0012544C" w:rsidRPr="00D84609" w:rsidRDefault="0012544C" w:rsidP="0012544C">
      <w:pPr>
        <w:rPr>
          <w:lang w:val="es-ES_tradnl"/>
        </w:rPr>
      </w:pPr>
      <w:r w:rsidRPr="00D84609">
        <w:rPr>
          <w:lang w:val="es-ES_tradnl"/>
        </w:rPr>
        <w:t xml:space="preserve">Los audiolibros en soportes físicos están incluidos en 24 sistemas, la música en CD en 19 sistemas y las películas en DVD en 17 sistemas. Los videojuegos en soportes físicos se incluyen en 8 sistemas; no obstante, en la práctica rara vez están disponibles para préstamo. Los programas informáticos están incluidos en la legislación de 4 sistemas (Alemania tiene un acuerdo con el sector para no hacer uso del derecho de préstamo en algunos géneros) y los juegos de mesa están incluidos en 3 sistemas. Estas últimas categorías carecen a menudo de </w:t>
      </w:r>
      <w:r w:rsidRPr="00D84609">
        <w:rPr>
          <w:lang w:val="es-ES_tradnl"/>
        </w:rPr>
        <w:lastRenderedPageBreak/>
        <w:t>representación de los titulares de derechos por parte de los organismos de gestión colectiva (</w:t>
      </w:r>
      <w:proofErr w:type="spellStart"/>
      <w:r w:rsidRPr="00D84609">
        <w:rPr>
          <w:lang w:val="es-ES_tradnl"/>
        </w:rPr>
        <w:t>OGC</w:t>
      </w:r>
      <w:proofErr w:type="spellEnd"/>
      <w:r w:rsidRPr="00D84609">
        <w:rPr>
          <w:lang w:val="es-ES_tradnl"/>
        </w:rPr>
        <w:t>).</w:t>
      </w:r>
    </w:p>
    <w:p w14:paraId="71B910EC" w14:textId="77777777" w:rsidR="0012544C" w:rsidRPr="00D84609" w:rsidRDefault="0012544C" w:rsidP="0012544C">
      <w:pPr>
        <w:rPr>
          <w:lang w:val="es-ES_tradnl"/>
        </w:rPr>
      </w:pPr>
    </w:p>
    <w:p w14:paraId="63CB2DA3" w14:textId="77777777" w:rsidR="0012544C" w:rsidRPr="00D84609" w:rsidRDefault="0012544C" w:rsidP="0012544C">
      <w:pPr>
        <w:rPr>
          <w:lang w:val="es-ES_tradnl"/>
        </w:rPr>
      </w:pPr>
      <w:r w:rsidRPr="00D84609">
        <w:rPr>
          <w:lang w:val="es-ES_tradnl"/>
        </w:rPr>
        <w:t>Los libros electrónicos (obras literarias, obras de no ficción, cómics/novelas gráficas y libros infantiles) están sujetos actualmente al derecho por préstamo público en 7 sistemas, los libros escolares y las obras científicas solo están incluidos en Australia (</w:t>
      </w:r>
      <w:proofErr w:type="spellStart"/>
      <w:r w:rsidRPr="00D84609">
        <w:rPr>
          <w:lang w:val="es-ES_tradnl"/>
        </w:rPr>
        <w:t>ELR</w:t>
      </w:r>
      <w:proofErr w:type="spellEnd"/>
      <w:r w:rsidRPr="00D84609">
        <w:rPr>
          <w:lang w:val="es-ES_tradnl"/>
        </w:rPr>
        <w:t>), Finlandia y Noruega. Actualmente, solo Dinamarca incluye las publicaciones periódicas electrónicas.</w:t>
      </w:r>
    </w:p>
    <w:p w14:paraId="04A2A275" w14:textId="77777777" w:rsidR="0012544C" w:rsidRPr="00D84609" w:rsidRDefault="0012544C" w:rsidP="0012544C">
      <w:pPr>
        <w:rPr>
          <w:lang w:val="es-ES_tradnl"/>
        </w:rPr>
      </w:pPr>
    </w:p>
    <w:p w14:paraId="6E3F069E" w14:textId="77777777" w:rsidR="0012544C" w:rsidRPr="00D84609" w:rsidRDefault="0012544C" w:rsidP="0012544C">
      <w:pPr>
        <w:rPr>
          <w:lang w:val="es-ES_tradnl"/>
        </w:rPr>
      </w:pPr>
      <w:r w:rsidRPr="00D84609">
        <w:rPr>
          <w:lang w:val="es-ES_tradnl"/>
        </w:rPr>
        <w:t xml:space="preserve">Los audiolibros en formato digital, puestos temporalmente a disposición de los usuarios mediante transmisión directa o descarga, están cubiertos por 10 sistemas. 6 sistemas incluyen transmisión directa/descarga de música y 6 de películas. Ningún sistema incluye expresamente la transmisión directa o la descarga de cursos y seminarios educativos a menos que se distribuyan con un libro físico (incluido en un CD o DVD). </w:t>
      </w:r>
    </w:p>
    <w:p w14:paraId="02EDCA5F" w14:textId="77777777" w:rsidR="0012544C" w:rsidRPr="00D84609" w:rsidRDefault="0012544C" w:rsidP="0012544C">
      <w:pPr>
        <w:rPr>
          <w:lang w:val="es-ES_tradnl"/>
        </w:rPr>
      </w:pPr>
    </w:p>
    <w:p w14:paraId="7779526F" w14:textId="4F468A92" w:rsidR="0012544C" w:rsidRPr="00D84609" w:rsidRDefault="0012544C" w:rsidP="0012544C">
      <w:pPr>
        <w:rPr>
          <w:lang w:val="es-ES_tradnl"/>
        </w:rPr>
      </w:pPr>
      <w:r w:rsidRPr="00D84609">
        <w:rPr>
          <w:b/>
          <w:bCs/>
          <w:lang w:val="es-ES_tradnl"/>
        </w:rPr>
        <w:t>Beneficiarios</w:t>
      </w:r>
      <w:r w:rsidRPr="00D84609">
        <w:rPr>
          <w:lang w:val="es-ES_tradnl"/>
        </w:rPr>
        <w:t xml:space="preserve"> del derecho por préstamo público: los autores de texto de libros están incluidos en todos los sistemas activos; los traductores en 35 sistemas, los autores originales de obras traducidas tienen el derecho por préstamo público en 25 sistemas, 13 sistemas lo conceden a editores por sus obras protegidas por derechos de autor; 10 sistemas lo conceden también a periodistas. Los artistas visuales, al menos en calidad de coautores (por ejemplo, en el caso de los libros ilustrados para niños) están incluidos en 32 sistemas. Otros artistas visuales (por ejemplo, los artistas cinematográficos) disfrutan del derecho por préstamo público en 16 sistemas. Los compositores, autores de textos musicales y músicos gozan del derecho en 12 sistemas; así como los actores y narradores de audiolibros. Los productores de audiolibros se benefician del derecho en 10 sistemas, mientras que los productores de películas y música en</w:t>
      </w:r>
      <w:r w:rsidR="00EA2B56">
        <w:rPr>
          <w:lang w:val="es-ES_tradnl"/>
        </w:rPr>
        <w:t> </w:t>
      </w:r>
      <w:r w:rsidRPr="00D84609">
        <w:rPr>
          <w:lang w:val="es-ES_tradnl"/>
        </w:rPr>
        <w:t>9 sistemas. Los editores de libros lo disfrutan en 13 sistemas. Italia concede el derecho solo a organizaciones de titulares de derechos, no a particulares.</w:t>
      </w:r>
    </w:p>
    <w:p w14:paraId="045C67D0" w14:textId="77777777" w:rsidR="0012544C" w:rsidRPr="00D84609" w:rsidRDefault="0012544C" w:rsidP="0012544C">
      <w:pPr>
        <w:rPr>
          <w:lang w:val="es-ES_tradnl"/>
        </w:rPr>
      </w:pPr>
    </w:p>
    <w:p w14:paraId="680747F0" w14:textId="77777777" w:rsidR="0012544C" w:rsidRPr="00D84609" w:rsidRDefault="0012544C" w:rsidP="0012544C">
      <w:pPr>
        <w:rPr>
          <w:lang w:val="es-ES_tradnl"/>
        </w:rPr>
      </w:pPr>
      <w:r w:rsidRPr="00D84609">
        <w:rPr>
          <w:lang w:val="es-ES_tradnl"/>
        </w:rPr>
        <w:t xml:space="preserve">En algunos países se aplican </w:t>
      </w:r>
      <w:r w:rsidRPr="00D84609">
        <w:rPr>
          <w:b/>
          <w:bCs/>
          <w:lang w:val="es-ES_tradnl"/>
        </w:rPr>
        <w:t>restricciones de admisibilidad</w:t>
      </w:r>
      <w:r w:rsidRPr="00D84609">
        <w:rPr>
          <w:lang w:val="es-ES_tradnl"/>
        </w:rPr>
        <w:t>: solo los nacionales disfrutan del derecho por préstamo público en 6 sistemas, los residentes en 8; 9 sistemas están restringidos a escritores en una lengua específica.</w:t>
      </w:r>
    </w:p>
    <w:p w14:paraId="7A5FB6EC" w14:textId="77777777" w:rsidR="0012544C" w:rsidRPr="00D84609" w:rsidRDefault="0012544C" w:rsidP="0012544C">
      <w:pPr>
        <w:rPr>
          <w:lang w:val="es-ES_tradnl"/>
        </w:rPr>
      </w:pPr>
    </w:p>
    <w:p w14:paraId="44F97BC9" w14:textId="77777777" w:rsidR="0012544C" w:rsidRPr="00D84609" w:rsidRDefault="0012544C" w:rsidP="0012544C">
      <w:pPr>
        <w:rPr>
          <w:lang w:val="es-ES_tradnl"/>
        </w:rPr>
      </w:pPr>
      <w:r w:rsidRPr="00D84609">
        <w:rPr>
          <w:lang w:val="es-ES_tradnl"/>
        </w:rPr>
        <w:t xml:space="preserve">La </w:t>
      </w:r>
      <w:r w:rsidRPr="00D84609">
        <w:rPr>
          <w:b/>
          <w:lang w:val="es-ES_tradnl"/>
        </w:rPr>
        <w:t>financiación</w:t>
      </w:r>
      <w:r w:rsidRPr="00D84609">
        <w:rPr>
          <w:lang w:val="es-ES_tradnl"/>
        </w:rPr>
        <w:t xml:space="preserve"> de los sistemas de derechos por préstamo público corre a cargo del Estado respectivo en 32 sistemas; se aplican disposiciones especiales en España (municipios); Países Bajos, Luxemburgo y Bélgica (bibliotecas individuales). En 9 países se paga una tasa fija (entre esos, en 4 casos la tasa fija está influida por las cifras de préstamos calculadas empíricamente; de lo contrario, está sujeta a negociación o a decisión gubernamental); en 13 casos, la financiación depende directamente del número de préstamos bibliotecarios; en 3 casos, del número de titulares de carnés de biblioteca; en 2 casos, del valor de las adquisiciones y, en 10 casos, del número de existencias, si bien existen distintas combinaciones. Solo Dinamarca se basa en un método de recuento de páginas. Existen exenciones de pago en 8 sistemas.</w:t>
      </w:r>
    </w:p>
    <w:p w14:paraId="320EB832" w14:textId="77777777" w:rsidR="0012544C" w:rsidRPr="00D84609" w:rsidRDefault="0012544C" w:rsidP="0012544C">
      <w:pPr>
        <w:rPr>
          <w:lang w:val="es-ES_tradnl"/>
        </w:rPr>
      </w:pPr>
    </w:p>
    <w:p w14:paraId="79BD1866" w14:textId="77777777" w:rsidR="0012544C" w:rsidRPr="00D84609" w:rsidRDefault="0012544C" w:rsidP="0012544C">
      <w:pPr>
        <w:rPr>
          <w:lang w:val="es-ES_tradnl"/>
        </w:rPr>
      </w:pPr>
      <w:r w:rsidRPr="00D84609">
        <w:rPr>
          <w:lang w:val="es-ES_tradnl"/>
        </w:rPr>
        <w:t xml:space="preserve">El </w:t>
      </w:r>
      <w:r w:rsidRPr="00D84609">
        <w:rPr>
          <w:b/>
          <w:bCs/>
          <w:lang w:val="es-ES_tradnl"/>
        </w:rPr>
        <w:t>importe pagado</w:t>
      </w:r>
      <w:r w:rsidRPr="00D84609">
        <w:rPr>
          <w:lang w:val="es-ES_tradnl"/>
        </w:rPr>
        <w:t xml:space="preserve"> en 2021 por habitante ascendió a 4,48 USD en el caso de Dinamarca, pero la media fue de 0,52 USD y la mediana de 0,124 USD.</w:t>
      </w:r>
    </w:p>
    <w:p w14:paraId="665DF0C5" w14:textId="77777777" w:rsidR="0012544C" w:rsidRPr="00D84609" w:rsidRDefault="0012544C" w:rsidP="0012544C">
      <w:pPr>
        <w:rPr>
          <w:lang w:val="es-ES_tradnl"/>
        </w:rPr>
      </w:pPr>
    </w:p>
    <w:p w14:paraId="3CEAAF2D" w14:textId="77777777" w:rsidR="0012544C" w:rsidRPr="00D84609" w:rsidRDefault="0012544C" w:rsidP="0012544C">
      <w:pPr>
        <w:rPr>
          <w:lang w:val="es-ES_tradnl"/>
        </w:rPr>
      </w:pPr>
      <w:r w:rsidRPr="00D84609">
        <w:rPr>
          <w:b/>
          <w:lang w:val="es-ES_tradnl"/>
        </w:rPr>
        <w:t>Gobernanza:</w:t>
      </w:r>
      <w:r w:rsidRPr="00D84609">
        <w:rPr>
          <w:lang w:val="es-ES_tradnl"/>
        </w:rPr>
        <w:t xml:space="preserve"> Los sistemas de derechos por préstamo público están regidos por los </w:t>
      </w:r>
      <w:proofErr w:type="spellStart"/>
      <w:r w:rsidRPr="00D84609">
        <w:rPr>
          <w:lang w:val="es-ES_tradnl"/>
        </w:rPr>
        <w:t>OGC</w:t>
      </w:r>
      <w:proofErr w:type="spellEnd"/>
      <w:r w:rsidRPr="00D84609">
        <w:rPr>
          <w:lang w:val="es-ES_tradnl"/>
        </w:rPr>
        <w:t xml:space="preserve"> en 19 países; por organismos gubernamentales en 12 países y por ONG, como las organizaciones representativas de los autores, en 2 países.</w:t>
      </w:r>
    </w:p>
    <w:p w14:paraId="124F239F" w14:textId="77777777" w:rsidR="0012544C" w:rsidRPr="00D84609" w:rsidRDefault="0012544C" w:rsidP="0012544C">
      <w:pPr>
        <w:rPr>
          <w:lang w:val="es-ES_tradnl"/>
        </w:rPr>
      </w:pPr>
    </w:p>
    <w:p w14:paraId="01164F2D" w14:textId="77777777" w:rsidR="0012544C" w:rsidRPr="00D84609" w:rsidRDefault="0012544C" w:rsidP="0012544C">
      <w:pPr>
        <w:rPr>
          <w:lang w:val="es-ES_tradnl"/>
        </w:rPr>
      </w:pPr>
      <w:r w:rsidRPr="00D84609">
        <w:rPr>
          <w:lang w:val="es-ES_tradnl"/>
        </w:rPr>
        <w:t xml:space="preserve">Los </w:t>
      </w:r>
      <w:r w:rsidRPr="00D84609">
        <w:rPr>
          <w:b/>
          <w:lang w:val="es-ES_tradnl"/>
        </w:rPr>
        <w:t>criterios de distribución</w:t>
      </w:r>
      <w:r w:rsidRPr="00D84609">
        <w:rPr>
          <w:lang w:val="es-ES_tradnl"/>
        </w:rPr>
        <w:t xml:space="preserve"> van desde el número de obras publicadas en una biblioteca (“número de existencias”) como referencia en 10 sistemas, el número de préstamos como referencia en 23 sistemas hasta una tasa fija por creador como referencia en 2 sistemas. Algunos sistemas no conceden el derecho a los creadores individuales, sino que subvencionan ayudas, becas (Noruega) o eventos culturales (Italia). Se aplica una amplia gama de combinaciones y sistemas de distribución específicos. En algunos sistemas, se aplica un factor </w:t>
      </w:r>
      <w:r w:rsidRPr="00D84609">
        <w:rPr>
          <w:lang w:val="es-ES_tradnl"/>
        </w:rPr>
        <w:lastRenderedPageBreak/>
        <w:t>corrector para evitar lo que consideran una compensación excesiva a los creadores de gran éxito y para promover específicamente a determinados grupos de creadores, como la distribución de una parte de la financiación de los derechos por préstamo público como tasa fija o bien umbrales o límites máximos. Algunos sistemas restringen la admisibilidad a los creadores vivos y a los herederos cercanos.</w:t>
      </w:r>
    </w:p>
    <w:p w14:paraId="4FE81E9B" w14:textId="77777777" w:rsidR="0012544C" w:rsidRPr="00D84609" w:rsidRDefault="0012544C" w:rsidP="0012544C">
      <w:pPr>
        <w:rPr>
          <w:lang w:val="es-ES_tradnl"/>
        </w:rPr>
      </w:pPr>
    </w:p>
    <w:p w14:paraId="16EAEF10" w14:textId="77777777" w:rsidR="0012544C" w:rsidRPr="00D84609" w:rsidRDefault="0012544C" w:rsidP="0012544C">
      <w:pPr>
        <w:rPr>
          <w:lang w:val="es-ES_tradnl"/>
        </w:rPr>
      </w:pPr>
      <w:r w:rsidRPr="00D84609">
        <w:rPr>
          <w:lang w:val="es-ES_tradnl"/>
        </w:rPr>
        <w:t xml:space="preserve">Entre las </w:t>
      </w:r>
      <w:r w:rsidRPr="00D84609">
        <w:rPr>
          <w:b/>
          <w:lang w:val="es-ES_tradnl"/>
        </w:rPr>
        <w:t>principales conclusiones</w:t>
      </w:r>
      <w:r w:rsidRPr="00D84609">
        <w:rPr>
          <w:lang w:val="es-ES_tradnl"/>
        </w:rPr>
        <w:t xml:space="preserve"> del análisis de los sistemas de derechos por préstamo público a escala mundial se incluyen:</w:t>
      </w:r>
    </w:p>
    <w:p w14:paraId="4DE1F415" w14:textId="77777777" w:rsidR="0012544C" w:rsidRPr="00D84609" w:rsidRDefault="0012544C" w:rsidP="0012544C">
      <w:pPr>
        <w:rPr>
          <w:lang w:val="es-ES_tradnl"/>
        </w:rPr>
      </w:pPr>
    </w:p>
    <w:p w14:paraId="705D971A" w14:textId="77777777" w:rsidR="0012544C" w:rsidRPr="00D84609" w:rsidRDefault="0012544C" w:rsidP="0012544C">
      <w:pPr>
        <w:pStyle w:val="ListParagraph"/>
        <w:numPr>
          <w:ilvl w:val="0"/>
          <w:numId w:val="9"/>
        </w:numPr>
        <w:ind w:left="284" w:hanging="284"/>
        <w:rPr>
          <w:lang w:val="es-ES_tradnl"/>
        </w:rPr>
      </w:pPr>
      <w:r w:rsidRPr="00D84609">
        <w:rPr>
          <w:lang w:val="es-ES_tradnl"/>
        </w:rPr>
        <w:t>Mecanismo de financiación estatal</w:t>
      </w:r>
    </w:p>
    <w:p w14:paraId="517AB99B" w14:textId="77777777" w:rsidR="0012544C" w:rsidRPr="00D84609" w:rsidRDefault="0012544C" w:rsidP="0012544C">
      <w:pPr>
        <w:rPr>
          <w:lang w:val="es-ES_tradnl"/>
        </w:rPr>
      </w:pPr>
    </w:p>
    <w:p w14:paraId="6C2F3E35" w14:textId="77777777" w:rsidR="0012544C" w:rsidRPr="00D84609" w:rsidRDefault="0012544C" w:rsidP="0012544C">
      <w:pPr>
        <w:rPr>
          <w:lang w:val="es-ES_tradnl"/>
        </w:rPr>
      </w:pPr>
      <w:r w:rsidRPr="00D84609">
        <w:rPr>
          <w:lang w:val="es-ES_tradnl"/>
        </w:rPr>
        <w:t>Los sistemas de derechos por préstamo público que mejor funcionan son aquellos que reconocen la importancia cultural, educativa y social de las bibliotecas y que, por lo general, se financian con cargo a los presupuestos estatales o se regulan mediante mecanismos de mercado, lo que garantiza el apoyo económico sin afectar al presupuesto de las bibliotecas. En ocasiones, la legislación nacional ofrece la posibilidad de utilizar los ingresos fiscales de otros sectores (por ejemplo, Polonia, Francia).</w:t>
      </w:r>
    </w:p>
    <w:p w14:paraId="6B725B5B" w14:textId="77777777" w:rsidR="0012544C" w:rsidRPr="00D84609" w:rsidRDefault="0012544C" w:rsidP="0012544C">
      <w:pPr>
        <w:rPr>
          <w:lang w:val="es-ES_tradnl"/>
        </w:rPr>
      </w:pPr>
    </w:p>
    <w:p w14:paraId="1D27A5AD" w14:textId="77777777" w:rsidR="0012544C" w:rsidRPr="00D84609" w:rsidRDefault="0012544C" w:rsidP="0012544C">
      <w:pPr>
        <w:pStyle w:val="ListParagraph"/>
        <w:numPr>
          <w:ilvl w:val="0"/>
          <w:numId w:val="9"/>
        </w:numPr>
        <w:ind w:left="284" w:hanging="284"/>
        <w:rPr>
          <w:lang w:val="es-ES_tradnl"/>
        </w:rPr>
      </w:pPr>
      <w:r w:rsidRPr="00D84609">
        <w:rPr>
          <w:lang w:val="es-ES_tradnl"/>
        </w:rPr>
        <w:t xml:space="preserve">Criterios objetivos de evaluación </w:t>
      </w:r>
    </w:p>
    <w:p w14:paraId="150B9BD1" w14:textId="77777777" w:rsidR="0012544C" w:rsidRPr="00D84609" w:rsidRDefault="0012544C" w:rsidP="0012544C">
      <w:pPr>
        <w:rPr>
          <w:lang w:val="es-ES_tradnl"/>
        </w:rPr>
      </w:pPr>
    </w:p>
    <w:p w14:paraId="79655CB7" w14:textId="77777777" w:rsidR="0012544C" w:rsidRPr="00D84609" w:rsidRDefault="0012544C" w:rsidP="0012544C">
      <w:pPr>
        <w:rPr>
          <w:lang w:val="es-ES_tradnl"/>
        </w:rPr>
      </w:pPr>
      <w:r w:rsidRPr="00D84609">
        <w:rPr>
          <w:lang w:val="es-ES_tradnl"/>
        </w:rPr>
        <w:t xml:space="preserve">La mejor forma de determinar la cuantía de los fondos destinados al derecho por préstamo público es mediante criterios objetivos, que pueden ser los datos de préstamos, las adquisiciones de la biblioteca, el inventario u otros indicadores estrechamente relacionados con el uso que se hace de la biblioteca. Los fondos no deben ser, al menos según el Derecho europeo, puramente simbólicos y deben reflejar de algún modo el tamaño del sector bibliotecario y el nivel de utilización por parte del público (sentencia </w:t>
      </w:r>
      <w:proofErr w:type="spellStart"/>
      <w:r w:rsidRPr="00D84609">
        <w:rPr>
          <w:lang w:val="es-ES_tradnl"/>
        </w:rPr>
        <w:t>VEWA</w:t>
      </w:r>
      <w:proofErr w:type="spellEnd"/>
      <w:r w:rsidRPr="00D84609">
        <w:rPr>
          <w:lang w:val="es-ES_tradnl"/>
        </w:rPr>
        <w:t xml:space="preserve"> del </w:t>
      </w:r>
      <w:proofErr w:type="spellStart"/>
      <w:r w:rsidRPr="00D84609">
        <w:rPr>
          <w:lang w:val="es-ES_tradnl"/>
        </w:rPr>
        <w:t>TJUE</w:t>
      </w:r>
      <w:proofErr w:type="spellEnd"/>
      <w:r w:rsidRPr="00D84609">
        <w:rPr>
          <w:lang w:val="es-ES_tradnl"/>
        </w:rPr>
        <w:t xml:space="preserve"> de 2011).</w:t>
      </w:r>
    </w:p>
    <w:p w14:paraId="4214C6AF" w14:textId="77777777" w:rsidR="0012544C" w:rsidRPr="00D84609" w:rsidRDefault="0012544C" w:rsidP="0012544C">
      <w:pPr>
        <w:rPr>
          <w:lang w:val="es-ES_tradnl"/>
        </w:rPr>
      </w:pPr>
    </w:p>
    <w:p w14:paraId="3216FFFE" w14:textId="77777777" w:rsidR="0012544C" w:rsidRPr="00D84609" w:rsidRDefault="0012544C" w:rsidP="0012544C">
      <w:pPr>
        <w:pStyle w:val="ListParagraph"/>
        <w:numPr>
          <w:ilvl w:val="0"/>
          <w:numId w:val="9"/>
        </w:numPr>
        <w:ind w:left="284" w:hanging="284"/>
        <w:rPr>
          <w:lang w:val="es-ES_tradnl"/>
        </w:rPr>
      </w:pPr>
      <w:r w:rsidRPr="00D84609">
        <w:rPr>
          <w:lang w:val="es-ES_tradnl"/>
        </w:rPr>
        <w:t>Ajustes periódicos de los pagos</w:t>
      </w:r>
    </w:p>
    <w:p w14:paraId="376773A3" w14:textId="77777777" w:rsidR="0012544C" w:rsidRPr="00D84609" w:rsidRDefault="0012544C" w:rsidP="0012544C">
      <w:pPr>
        <w:rPr>
          <w:lang w:val="es-ES_tradnl"/>
        </w:rPr>
      </w:pPr>
    </w:p>
    <w:p w14:paraId="16CC0F2E" w14:textId="77777777" w:rsidR="0012544C" w:rsidRPr="00D84609" w:rsidRDefault="0012544C" w:rsidP="0012544C">
      <w:pPr>
        <w:rPr>
          <w:lang w:val="es-ES_tradnl"/>
        </w:rPr>
      </w:pPr>
      <w:r w:rsidRPr="00D84609">
        <w:rPr>
          <w:lang w:val="es-ES_tradnl"/>
        </w:rPr>
        <w:t>Los ajustes periódicos de los pagos deben basarse en criterios objetivos, teniendo en cuenta la evolución económica y cultural de los beneficiarios. Aunque en principio no se recomiendan los cálculos fijos, el proceso debería incluir procedimientos de evaluación automatizados y debates dirigidos por comités que incluyan a representantes de los titulares de los derechos, las bibliotecas y los gobiernos.</w:t>
      </w:r>
    </w:p>
    <w:p w14:paraId="2D6F1ED2" w14:textId="77777777" w:rsidR="0012544C" w:rsidRPr="00D84609" w:rsidRDefault="0012544C" w:rsidP="0012544C">
      <w:pPr>
        <w:rPr>
          <w:lang w:val="es-ES_tradnl"/>
        </w:rPr>
      </w:pPr>
    </w:p>
    <w:p w14:paraId="1AFE203B" w14:textId="77777777" w:rsidR="0012544C" w:rsidRPr="00D84609" w:rsidRDefault="0012544C" w:rsidP="0012544C">
      <w:pPr>
        <w:pStyle w:val="ListParagraph"/>
        <w:numPr>
          <w:ilvl w:val="0"/>
          <w:numId w:val="9"/>
        </w:numPr>
        <w:ind w:left="284" w:hanging="284"/>
        <w:rPr>
          <w:lang w:val="es-ES_tradnl"/>
        </w:rPr>
      </w:pPr>
      <w:r w:rsidRPr="00D84609">
        <w:rPr>
          <w:lang w:val="es-ES_tradnl"/>
        </w:rPr>
        <w:t>Inclusión de las bibliotecas públicas</w:t>
      </w:r>
    </w:p>
    <w:p w14:paraId="222724EB" w14:textId="77777777" w:rsidR="0012544C" w:rsidRPr="00D84609" w:rsidRDefault="0012544C" w:rsidP="0012544C">
      <w:pPr>
        <w:rPr>
          <w:lang w:val="es-ES_tradnl"/>
        </w:rPr>
      </w:pPr>
    </w:p>
    <w:p w14:paraId="52C008A9" w14:textId="77777777" w:rsidR="0012544C" w:rsidRPr="00D84609" w:rsidRDefault="0012544C" w:rsidP="0012544C">
      <w:pPr>
        <w:rPr>
          <w:lang w:val="es-ES_tradnl"/>
        </w:rPr>
      </w:pPr>
      <w:r w:rsidRPr="00D84609">
        <w:rPr>
          <w:lang w:val="es-ES_tradnl"/>
        </w:rPr>
        <w:t xml:space="preserve">Los sistemas de derechos por préstamo público deberían incluir todas las bibliotecas de acceso público sin criterios excluyentes como el tamaño o el lugar de una biblioteca. Deben tenerse en cuenta los acuerdos especiales sobre la inclusión de bibliotecas con determinados perfiles de uso (por ejemplo, bibliotecas de referencia, bibliotecas para personas beneficiarias del Tratado de Marrakech (2013) o bibliotecas de arte). Las bibliotecas educativas especializadas pueden ser objeto de regímenes y acuerdos independientes. También pueden incluirse otras bibliotecas financiadas con fondos públicos, pero que no se consideran bibliotecas públicas, como las bibliotecas escolares y otras bibliotecas de instituciones educativas, universidades o bibliotecas especializadas, en función de las normas de acceso, con el objetivo de promover a los autores y editores de obras de no ficción y académicas. </w:t>
      </w:r>
    </w:p>
    <w:p w14:paraId="2C192B90" w14:textId="77777777" w:rsidR="0012544C" w:rsidRPr="00D84609" w:rsidRDefault="0012544C" w:rsidP="0012544C">
      <w:pPr>
        <w:rPr>
          <w:lang w:val="es-ES_tradnl"/>
        </w:rPr>
      </w:pPr>
    </w:p>
    <w:p w14:paraId="5CA909EE" w14:textId="77777777" w:rsidR="0012544C" w:rsidRPr="00D84609" w:rsidRDefault="0012544C" w:rsidP="0012544C">
      <w:pPr>
        <w:pStyle w:val="ListParagraph"/>
        <w:numPr>
          <w:ilvl w:val="0"/>
          <w:numId w:val="9"/>
        </w:numPr>
        <w:ind w:left="284" w:hanging="284"/>
        <w:rPr>
          <w:lang w:val="es-ES_tradnl"/>
        </w:rPr>
      </w:pPr>
      <w:r w:rsidRPr="00D84609">
        <w:rPr>
          <w:lang w:val="es-ES_tradnl"/>
        </w:rPr>
        <w:t xml:space="preserve">La gama de materiales incluidos debería ajustarse a la gama de obras en préstamo: </w:t>
      </w:r>
    </w:p>
    <w:p w14:paraId="5BEEC866" w14:textId="77777777" w:rsidR="0012544C" w:rsidRPr="00D84609" w:rsidRDefault="0012544C" w:rsidP="0012544C">
      <w:pPr>
        <w:rPr>
          <w:lang w:val="es-ES_tradnl"/>
        </w:rPr>
      </w:pPr>
    </w:p>
    <w:p w14:paraId="728AE232"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 xml:space="preserve">Los libros de todos los géneros, identificables mediante ISBN u otros identificadores, forman la columna vertebral de los catálogos de las bibliotecas y de los sistemas de derechos por préstamo público. </w:t>
      </w:r>
    </w:p>
    <w:p w14:paraId="55147CA4"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lastRenderedPageBreak/>
        <w:t xml:space="preserve">Los audiolibros tienen una gran importancia para los usuarios de las bibliotecas públicas en la mayoría de los países y deben tenerse en cuenta, así como otros soportes físicos distintos de los libros, como la música y las películas. </w:t>
      </w:r>
    </w:p>
    <w:p w14:paraId="0DFE8FC0"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 xml:space="preserve">Las publicaciones periódicas, como revistas o diarios, también podrían estar incluidas si están amparadas por la ley y son objeto de préstamo. </w:t>
      </w:r>
    </w:p>
    <w:p w14:paraId="79DD6900"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 xml:space="preserve">El préstamo electrónico de libros y otras obras protegidas está incluido en un número cada vez mayor de países, sin que exista una solución jurídica uniforme en cuanto al problema del agotamiento digital. Esas obras pueden ser tenidas en </w:t>
      </w:r>
      <w:proofErr w:type="gramStart"/>
      <w:r w:rsidRPr="00D84609">
        <w:rPr>
          <w:lang w:val="es-ES_tradnl"/>
        </w:rPr>
        <w:t>cuenta</w:t>
      </w:r>
      <w:proofErr w:type="gramEnd"/>
      <w:r w:rsidRPr="00D84609">
        <w:rPr>
          <w:lang w:val="es-ES_tradnl"/>
        </w:rPr>
        <w:t xml:space="preserve"> aunque estén sujetas a licencias y no estén sujetas a un uso razonable o a una excepción del derecho de autor.</w:t>
      </w:r>
    </w:p>
    <w:p w14:paraId="3E12244E" w14:textId="77777777" w:rsidR="0012544C" w:rsidRPr="00D84609" w:rsidRDefault="0012544C" w:rsidP="0012544C">
      <w:pPr>
        <w:pStyle w:val="ListParagraph"/>
        <w:ind w:left="1440"/>
        <w:rPr>
          <w:lang w:val="es-ES_tradnl"/>
        </w:rPr>
      </w:pPr>
    </w:p>
    <w:p w14:paraId="59078F30" w14:textId="77777777" w:rsidR="0012544C" w:rsidRPr="00D84609" w:rsidRDefault="0012544C" w:rsidP="0012544C">
      <w:pPr>
        <w:pStyle w:val="ListParagraph"/>
        <w:numPr>
          <w:ilvl w:val="0"/>
          <w:numId w:val="9"/>
        </w:numPr>
        <w:ind w:left="284" w:hanging="284"/>
        <w:rPr>
          <w:lang w:val="es-ES_tradnl"/>
        </w:rPr>
      </w:pPr>
      <w:r w:rsidRPr="00D84609">
        <w:rPr>
          <w:lang w:val="es-ES_tradnl"/>
        </w:rPr>
        <w:t>Los sistemas de derechos por préstamo varían en la forma en que incluyen a los creadores y a otros titulares de derechos que contribuyen a las obras protegidas objeto de préstamo. Los beneficiarios pueden ser:</w:t>
      </w:r>
    </w:p>
    <w:p w14:paraId="120D0FE3" w14:textId="77777777" w:rsidR="0012544C" w:rsidRPr="00D84609" w:rsidRDefault="0012544C" w:rsidP="0012544C">
      <w:pPr>
        <w:pStyle w:val="ListParagraph"/>
        <w:spacing w:after="160" w:line="259" w:lineRule="auto"/>
        <w:rPr>
          <w:lang w:val="es-ES_tradnl"/>
        </w:rPr>
      </w:pPr>
    </w:p>
    <w:p w14:paraId="1A273D13"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 xml:space="preserve">Autores de textos y traductores. </w:t>
      </w:r>
    </w:p>
    <w:p w14:paraId="6E5ED1EC"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Artistas visuales (ya sean ilustradores, fotógrafos o artistas plásticos) en su papel de coautores. Se podrá considerar una participación por cuotas de ilustradores de diseños de cubiertas y creadores de otros materiales visuales en publicaciones.</w:t>
      </w:r>
    </w:p>
    <w:p w14:paraId="46A84AA3"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 xml:space="preserve">Los autores originales de obras traducidas, así como otros autores extranjeros, necesitan una atención especial a la hora de tomar decisiones sobre la concesión de derechos. En caso de que los fondos sean limitados y la proporción de obras traducidas sea elevada en comparación con los creadores nacionales, se puede considerar la posibilidad de limitar el sistema a los autores y traductores en la lengua nacional o bien a los autores residentes o nacionales. Para ello puede ser necesario estudiar previamente la posibilidad de acuerdos recíprocos con los </w:t>
      </w:r>
      <w:proofErr w:type="spellStart"/>
      <w:r w:rsidRPr="00D84609">
        <w:rPr>
          <w:lang w:val="es-ES_tradnl"/>
        </w:rPr>
        <w:t>OGC</w:t>
      </w:r>
      <w:proofErr w:type="spellEnd"/>
      <w:r w:rsidRPr="00D84609">
        <w:rPr>
          <w:lang w:val="es-ES_tradnl"/>
        </w:rPr>
        <w:t xml:space="preserve"> de los países correspondientes.</w:t>
      </w:r>
    </w:p>
    <w:p w14:paraId="41442B74"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Editores.</w:t>
      </w:r>
    </w:p>
    <w:p w14:paraId="6F43CB9E"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Compositores y músicos, así como narradores de audiolibros.</w:t>
      </w:r>
    </w:p>
    <w:p w14:paraId="16E75B5F" w14:textId="77777777" w:rsidR="0012544C" w:rsidRPr="00D84609" w:rsidRDefault="0012544C" w:rsidP="0012544C">
      <w:pPr>
        <w:pStyle w:val="ListParagraph"/>
        <w:numPr>
          <w:ilvl w:val="1"/>
          <w:numId w:val="8"/>
        </w:numPr>
        <w:spacing w:after="160" w:line="259" w:lineRule="auto"/>
        <w:rPr>
          <w:lang w:val="es-ES_tradnl"/>
        </w:rPr>
      </w:pPr>
      <w:r w:rsidRPr="00D84609">
        <w:rPr>
          <w:lang w:val="es-ES_tradnl"/>
        </w:rPr>
        <w:t>Productores de audiolibros, música y películas.</w:t>
      </w:r>
    </w:p>
    <w:p w14:paraId="44A8FF70" w14:textId="77777777" w:rsidR="0012544C" w:rsidRPr="00D84609" w:rsidRDefault="0012544C" w:rsidP="0012544C">
      <w:pPr>
        <w:spacing w:after="160" w:line="259" w:lineRule="auto"/>
        <w:rPr>
          <w:lang w:val="es-ES_tradnl"/>
        </w:rPr>
      </w:pPr>
    </w:p>
    <w:p w14:paraId="225C40CF" w14:textId="77777777" w:rsidR="0012544C" w:rsidRPr="00D84609" w:rsidRDefault="0012544C" w:rsidP="0012544C">
      <w:pPr>
        <w:pStyle w:val="ListParagraph"/>
        <w:numPr>
          <w:ilvl w:val="0"/>
          <w:numId w:val="9"/>
        </w:numPr>
        <w:ind w:left="284" w:hanging="284"/>
        <w:rPr>
          <w:lang w:val="es-ES_tradnl"/>
        </w:rPr>
      </w:pPr>
      <w:r w:rsidRPr="00D84609">
        <w:rPr>
          <w:lang w:val="es-ES_tradnl"/>
        </w:rPr>
        <w:t>Sistemas de distribución sostenibles</w:t>
      </w:r>
    </w:p>
    <w:p w14:paraId="482F05DD" w14:textId="77777777" w:rsidR="0012544C" w:rsidRPr="00D84609" w:rsidRDefault="0012544C" w:rsidP="0012544C">
      <w:pPr>
        <w:rPr>
          <w:lang w:val="es-ES_tradnl"/>
        </w:rPr>
      </w:pPr>
    </w:p>
    <w:p w14:paraId="4F00BFC2" w14:textId="77777777" w:rsidR="0012544C" w:rsidRPr="00D84609" w:rsidRDefault="0012544C" w:rsidP="0012544C">
      <w:pPr>
        <w:rPr>
          <w:lang w:val="es-ES_tradnl"/>
        </w:rPr>
      </w:pPr>
      <w:r w:rsidRPr="00D84609">
        <w:rPr>
          <w:lang w:val="es-ES_tradnl"/>
        </w:rPr>
        <w:t>Los sistemas sostenibles de concesión de derechos por préstamo público deben equilibrar el uso real de las obras y las condiciones nacionales, teniendo en cuenta los recursos económicos y tecnológicos, así como los objetivos culturales. Los gastos administrativos y las limitaciones en la calidad de los datos pueden dar lugar a modelos de compensación alternativos, como una tasa por habitante o una financiación social y cultural.</w:t>
      </w:r>
    </w:p>
    <w:p w14:paraId="6AC95276" w14:textId="77777777" w:rsidR="0012544C" w:rsidRPr="00D84609" w:rsidRDefault="0012544C" w:rsidP="0012544C">
      <w:pPr>
        <w:rPr>
          <w:lang w:val="es-ES_tradnl"/>
        </w:rPr>
      </w:pPr>
    </w:p>
    <w:p w14:paraId="486D62AA" w14:textId="77777777" w:rsidR="0012544C" w:rsidRPr="00D84609" w:rsidRDefault="0012544C" w:rsidP="0012544C">
      <w:pPr>
        <w:spacing w:after="160" w:line="259" w:lineRule="auto"/>
        <w:rPr>
          <w:b/>
          <w:bCs/>
          <w:lang w:val="es-ES_tradnl"/>
        </w:rPr>
      </w:pPr>
      <w:r w:rsidRPr="00D84609">
        <w:rPr>
          <w:b/>
          <w:lang w:val="es-ES_tradnl"/>
        </w:rPr>
        <w:t>Notas metodológicas y orientativas</w:t>
      </w:r>
    </w:p>
    <w:p w14:paraId="276EFFE2" w14:textId="77777777" w:rsidR="0012544C" w:rsidRPr="00D84609" w:rsidRDefault="0012544C" w:rsidP="0012544C">
      <w:pPr>
        <w:rPr>
          <w:lang w:val="es-ES_tradnl"/>
        </w:rPr>
      </w:pPr>
      <w:r w:rsidRPr="00D84609">
        <w:rPr>
          <w:lang w:val="es-ES_tradnl"/>
        </w:rPr>
        <w:t xml:space="preserve">El estudio se basa en los textos jurídicos nacionales, la información en línea de las organizaciones que administran derechos por préstamo público y las entrevistas con representantes bien informados, y ofrece valiosos elementos de reflexión para los países que deseen establecer un sistema de derechos o mejorar el que ya tienen. </w:t>
      </w:r>
    </w:p>
    <w:p w14:paraId="685B38B2" w14:textId="77777777" w:rsidR="0012544C" w:rsidRPr="00D84609" w:rsidRDefault="0012544C" w:rsidP="0012544C">
      <w:pPr>
        <w:rPr>
          <w:lang w:val="es-ES_tradnl"/>
        </w:rPr>
      </w:pPr>
    </w:p>
    <w:p w14:paraId="0E9AFC54" w14:textId="77777777" w:rsidR="0012544C" w:rsidRPr="00D84609" w:rsidRDefault="0012544C" w:rsidP="0012544C">
      <w:pPr>
        <w:rPr>
          <w:lang w:val="es-ES_tradnl"/>
        </w:rPr>
      </w:pPr>
      <w:r w:rsidRPr="00D84609">
        <w:rPr>
          <w:lang w:val="es-ES_tradnl"/>
        </w:rPr>
        <w:t>La complejidad y las variaciones inherentes a los marcos jurídicos, los contextos culturales y las estructuras administrativas hacen que algunos aspectos de los sistemas de derechos por préstamo público deban simplificarse o generalizarse a efectos del estudio. Así pues, la información presentada debe interpretarse como un resumen y no como una representación exhaustiva de las normativas individuales.</w:t>
      </w:r>
    </w:p>
    <w:p w14:paraId="6ACED910" w14:textId="77777777" w:rsidR="0012544C" w:rsidRPr="00D84609" w:rsidRDefault="0012544C" w:rsidP="0012544C">
      <w:pPr>
        <w:rPr>
          <w:lang w:val="es-ES_tradnl"/>
        </w:rPr>
      </w:pPr>
    </w:p>
    <w:p w14:paraId="1C6A1DA5" w14:textId="77777777" w:rsidR="0012544C" w:rsidRPr="00D84609" w:rsidRDefault="0012544C" w:rsidP="0012544C">
      <w:pPr>
        <w:rPr>
          <w:lang w:val="es-ES_tradnl"/>
        </w:rPr>
      </w:pPr>
      <w:r w:rsidRPr="00D84609">
        <w:rPr>
          <w:lang w:val="es-ES_tradnl"/>
        </w:rPr>
        <w:t xml:space="preserve">Los cuadros incluidos en este estudio están diseñados para proporcionar información sobre los factores clave a efectos de comparación. Con el fin de que los distintos sistemas de derechos por préstamo público sean comparables, se han utilizado determinadas estimaciones y clasificaciones. Cuando no se disponía de información sobre el país en el momento de realizar el estudio, esto se indica en los cuadros. Cabe señalar que esos cuadros tienen por objeto presentar una visión de conjunto y es posible que no reflejen los detalles de la normativa específica de cada jurisdicción. </w:t>
      </w:r>
    </w:p>
    <w:p w14:paraId="2E000CE6" w14:textId="77777777" w:rsidR="0012544C" w:rsidRPr="00D84609" w:rsidRDefault="0012544C" w:rsidP="0012544C">
      <w:pPr>
        <w:rPr>
          <w:lang w:val="es-ES_tradnl"/>
        </w:rPr>
      </w:pPr>
    </w:p>
    <w:p w14:paraId="52FB91BF" w14:textId="77777777" w:rsidR="0012544C" w:rsidRPr="00D84609" w:rsidRDefault="0012544C" w:rsidP="0012544C">
      <w:pPr>
        <w:rPr>
          <w:lang w:val="es-ES_tradnl"/>
        </w:rPr>
      </w:pPr>
      <w:r w:rsidRPr="00D84609">
        <w:rPr>
          <w:lang w:val="es-ES_tradnl"/>
        </w:rPr>
        <w:t xml:space="preserve">Los informes de cada país sirven de punto de partida para profundizar en las fuentes primarias con el fin de obtener una visión completa de cada sistema de derechos. Se alienta a los lectores a consultar las leyes nacionales específicas en el Anexo, los documentos oficiales o las fuentes autorizadas para obtener información precisa sobre la normativa en materia de derechos por préstamo público en cada jurisdicción. </w:t>
      </w:r>
    </w:p>
    <w:p w14:paraId="18131D16" w14:textId="77777777" w:rsidR="0012544C" w:rsidRPr="00D84609" w:rsidRDefault="0012544C" w:rsidP="0012544C">
      <w:pPr>
        <w:rPr>
          <w:lang w:val="es-ES_tradnl"/>
        </w:rPr>
      </w:pPr>
    </w:p>
    <w:p w14:paraId="304FA085" w14:textId="77777777" w:rsidR="0012544C" w:rsidRPr="00D84609" w:rsidRDefault="0012544C" w:rsidP="0012544C">
      <w:pPr>
        <w:rPr>
          <w:lang w:val="es-ES_tradnl"/>
        </w:rPr>
      </w:pPr>
      <w:r w:rsidRPr="00D84609">
        <w:rPr>
          <w:lang w:val="es-ES_tradnl"/>
        </w:rPr>
        <w:t>Los ejemplos concretos de países se destacan en apartados específicos. Esos ejemplos sirven más como nota ilustrativa que como representación exhaustiva.</w:t>
      </w:r>
    </w:p>
    <w:p w14:paraId="4A73AE60" w14:textId="77777777" w:rsidR="0012544C" w:rsidRDefault="0012544C" w:rsidP="0012544C">
      <w:pPr>
        <w:spacing w:after="220"/>
      </w:pPr>
    </w:p>
    <w:p w14:paraId="5805F7C0" w14:textId="77FE59D6" w:rsidR="0012544C" w:rsidRDefault="0012544C">
      <w:r>
        <w:br w:type="page"/>
      </w:r>
    </w:p>
    <w:p w14:paraId="1F977074" w14:textId="77777777" w:rsidR="0012544C" w:rsidRDefault="0012544C" w:rsidP="00EA2B56">
      <w:pPr>
        <w:pStyle w:val="Heading1"/>
        <w:numPr>
          <w:ilvl w:val="0"/>
          <w:numId w:val="7"/>
        </w:numPr>
        <w:tabs>
          <w:tab w:val="left" w:pos="567"/>
        </w:tabs>
        <w:ind w:left="0" w:firstLine="0"/>
      </w:pPr>
      <w:bookmarkStart w:id="7" w:name="_Toc166081735"/>
      <w:r>
        <w:lastRenderedPageBreak/>
        <w:t>Agradecimientos</w:t>
      </w:r>
      <w:bookmarkEnd w:id="7"/>
    </w:p>
    <w:p w14:paraId="0FC1D79A" w14:textId="77777777" w:rsidR="0012544C" w:rsidRDefault="0012544C" w:rsidP="0012544C"/>
    <w:p w14:paraId="1A78F109" w14:textId="77777777" w:rsidR="0012544C" w:rsidRDefault="0012544C" w:rsidP="0012544C">
      <w:r>
        <w:t xml:space="preserve">El presente estudio exploratorio sobre el derecho de préstamo público ha sido preparado por Sabine Richly (Digital Media </w:t>
      </w:r>
      <w:proofErr w:type="spellStart"/>
      <w:r>
        <w:t>Law</w:t>
      </w:r>
      <w:proofErr w:type="spellEnd"/>
      <w:r>
        <w:t>).</w:t>
      </w:r>
    </w:p>
    <w:p w14:paraId="2CC3A1B0" w14:textId="77777777" w:rsidR="0012544C" w:rsidRDefault="0012544C" w:rsidP="0012544C"/>
    <w:p w14:paraId="681EB859" w14:textId="77777777" w:rsidR="0012544C" w:rsidRDefault="0012544C" w:rsidP="0012544C">
      <w:r>
        <w:t xml:space="preserve">Queremos dar las gracias a Arjen </w:t>
      </w:r>
      <w:proofErr w:type="spellStart"/>
      <w:r>
        <w:t>Polman</w:t>
      </w:r>
      <w:proofErr w:type="spellEnd"/>
      <w:r>
        <w:t xml:space="preserve"> de </w:t>
      </w:r>
      <w:proofErr w:type="spellStart"/>
      <w:r>
        <w:t>PLR</w:t>
      </w:r>
      <w:proofErr w:type="spellEnd"/>
      <w:r>
        <w:t xml:space="preserve"> International la información de contacto sobre las partes interesadas nacionales y la orientación sobre los sistemas mundiales, así como a Carola </w:t>
      </w:r>
      <w:proofErr w:type="spellStart"/>
      <w:r>
        <w:t>Streul</w:t>
      </w:r>
      <w:proofErr w:type="spellEnd"/>
      <w:r>
        <w:t xml:space="preserve"> (EVA), Nina George y Nicole Pfister-Fetz (</w:t>
      </w:r>
      <w:proofErr w:type="spellStart"/>
      <w:r>
        <w:t>EWC</w:t>
      </w:r>
      <w:proofErr w:type="spellEnd"/>
      <w:r>
        <w:t>), Anne Bergman-</w:t>
      </w:r>
      <w:proofErr w:type="spellStart"/>
      <w:r>
        <w:t>Tahon</w:t>
      </w:r>
      <w:proofErr w:type="spellEnd"/>
      <w:r>
        <w:t xml:space="preserve"> (</w:t>
      </w:r>
      <w:proofErr w:type="spellStart"/>
      <w:r>
        <w:t>FEP</w:t>
      </w:r>
      <w:proofErr w:type="spellEnd"/>
      <w:r>
        <w:t>), Christina de Castell (</w:t>
      </w:r>
      <w:proofErr w:type="spellStart"/>
      <w:r>
        <w:t>IFLA</w:t>
      </w:r>
      <w:proofErr w:type="spellEnd"/>
      <w:r>
        <w:t xml:space="preserve">) y Anita </w:t>
      </w:r>
      <w:proofErr w:type="spellStart"/>
      <w:r>
        <w:t>Huss</w:t>
      </w:r>
      <w:proofErr w:type="spellEnd"/>
      <w:r>
        <w:t xml:space="preserve"> (</w:t>
      </w:r>
      <w:proofErr w:type="spellStart"/>
      <w:r>
        <w:t>IFRRO</w:t>
      </w:r>
      <w:proofErr w:type="spellEnd"/>
      <w:r>
        <w:t>).</w:t>
      </w:r>
    </w:p>
    <w:p w14:paraId="7D931F3F" w14:textId="77777777" w:rsidR="0012544C" w:rsidRDefault="0012544C" w:rsidP="0012544C"/>
    <w:p w14:paraId="1022A9D4" w14:textId="77777777" w:rsidR="0012544C" w:rsidRPr="00EA6ED7" w:rsidRDefault="0012544C" w:rsidP="0012544C">
      <w:r>
        <w:t xml:space="preserve">Extendemos también nuestro agradecimiento a los representantes de las organizaciones nacionales </w:t>
      </w:r>
      <w:proofErr w:type="spellStart"/>
      <w:r>
        <w:t>Winfried</w:t>
      </w:r>
      <w:proofErr w:type="spellEnd"/>
      <w:r>
        <w:t xml:space="preserve"> </w:t>
      </w:r>
      <w:proofErr w:type="spellStart"/>
      <w:r>
        <w:t>Edelmann</w:t>
      </w:r>
      <w:proofErr w:type="spellEnd"/>
      <w:r>
        <w:t xml:space="preserve"> (</w:t>
      </w:r>
      <w:proofErr w:type="spellStart"/>
      <w:r>
        <w:t>Literar</w:t>
      </w:r>
      <w:proofErr w:type="spellEnd"/>
      <w:r>
        <w:t xml:space="preserve"> </w:t>
      </w:r>
      <w:proofErr w:type="spellStart"/>
      <w:r>
        <w:t>Mechana</w:t>
      </w:r>
      <w:proofErr w:type="spellEnd"/>
      <w:r>
        <w:t xml:space="preserve">, Austria), Kurt Van </w:t>
      </w:r>
      <w:proofErr w:type="spellStart"/>
      <w:r>
        <w:t>Damme</w:t>
      </w:r>
      <w:proofErr w:type="spellEnd"/>
      <w:r>
        <w:t xml:space="preserve"> (</w:t>
      </w:r>
      <w:proofErr w:type="spellStart"/>
      <w:r>
        <w:t>Reprobel</w:t>
      </w:r>
      <w:proofErr w:type="spellEnd"/>
      <w:r>
        <w:t>, Bélgica), Peter Schneider (</w:t>
      </w:r>
      <w:proofErr w:type="spellStart"/>
      <w:r>
        <w:t>Arts</w:t>
      </w:r>
      <w:proofErr w:type="spellEnd"/>
      <w:r>
        <w:t xml:space="preserve"> Council, Canadá), George </w:t>
      </w:r>
      <w:proofErr w:type="spellStart"/>
      <w:r>
        <w:t>Zannos</w:t>
      </w:r>
      <w:proofErr w:type="spellEnd"/>
      <w:r>
        <w:t xml:space="preserve"> (</w:t>
      </w:r>
      <w:proofErr w:type="spellStart"/>
      <w:r>
        <w:t>OSDEL</w:t>
      </w:r>
      <w:proofErr w:type="spellEnd"/>
      <w:r>
        <w:t xml:space="preserve">, Grecia/Chipre), </w:t>
      </w:r>
      <w:proofErr w:type="spellStart"/>
      <w:r>
        <w:t>Ondřej</w:t>
      </w:r>
      <w:proofErr w:type="spellEnd"/>
      <w:r>
        <w:t xml:space="preserve"> </w:t>
      </w:r>
      <w:proofErr w:type="spellStart"/>
      <w:r>
        <w:t>Lipár</w:t>
      </w:r>
      <w:proofErr w:type="spellEnd"/>
      <w:r>
        <w:t xml:space="preserve"> (asociación de autores, República Checa), </w:t>
      </w:r>
      <w:proofErr w:type="spellStart"/>
      <w:r>
        <w:t>Ainiki</w:t>
      </w:r>
      <w:proofErr w:type="spellEnd"/>
      <w:r>
        <w:t xml:space="preserve"> </w:t>
      </w:r>
      <w:proofErr w:type="spellStart"/>
      <w:r>
        <w:t>Väljataga</w:t>
      </w:r>
      <w:proofErr w:type="spellEnd"/>
      <w:r>
        <w:t xml:space="preserve"> (Estonia), Geoffroy Pelletier y Florence-Marie </w:t>
      </w:r>
      <w:proofErr w:type="spellStart"/>
      <w:r>
        <w:t>Piriou</w:t>
      </w:r>
      <w:proofErr w:type="spellEnd"/>
      <w:r>
        <w:t xml:space="preserve"> (SOFIA, Francia), Robert </w:t>
      </w:r>
      <w:proofErr w:type="spellStart"/>
      <w:r>
        <w:t>Staats</w:t>
      </w:r>
      <w:proofErr w:type="spellEnd"/>
      <w:r>
        <w:t xml:space="preserve"> y Christian Beyer (</w:t>
      </w:r>
      <w:proofErr w:type="spellStart"/>
      <w:r>
        <w:t>VG</w:t>
      </w:r>
      <w:proofErr w:type="spellEnd"/>
      <w:r>
        <w:t xml:space="preserve"> </w:t>
      </w:r>
      <w:proofErr w:type="spellStart"/>
      <w:r>
        <w:t>WORT</w:t>
      </w:r>
      <w:proofErr w:type="spellEnd"/>
      <w:r>
        <w:t xml:space="preserve">, Alemania), Anke </w:t>
      </w:r>
      <w:proofErr w:type="spellStart"/>
      <w:r>
        <w:t>Schierholz</w:t>
      </w:r>
      <w:proofErr w:type="spellEnd"/>
      <w:r>
        <w:t xml:space="preserve"> y </w:t>
      </w:r>
      <w:proofErr w:type="spellStart"/>
      <w:r>
        <w:t>Helge</w:t>
      </w:r>
      <w:proofErr w:type="spellEnd"/>
      <w:r>
        <w:t xml:space="preserve"> </w:t>
      </w:r>
      <w:proofErr w:type="spellStart"/>
      <w:r>
        <w:t>Langhoff</w:t>
      </w:r>
      <w:proofErr w:type="spellEnd"/>
      <w:r>
        <w:t xml:space="preserve"> (</w:t>
      </w:r>
      <w:proofErr w:type="spellStart"/>
      <w:r>
        <w:t>VG</w:t>
      </w:r>
      <w:proofErr w:type="spellEnd"/>
      <w:r>
        <w:t xml:space="preserve"> </w:t>
      </w:r>
      <w:proofErr w:type="spellStart"/>
      <w:r>
        <w:t>Bildkunst</w:t>
      </w:r>
      <w:proofErr w:type="spellEnd"/>
      <w:r>
        <w:t xml:space="preserve">, Alemania), </w:t>
      </w:r>
      <w:proofErr w:type="spellStart"/>
      <w:r>
        <w:t>Ragnheidur</w:t>
      </w:r>
      <w:proofErr w:type="spellEnd"/>
      <w:r>
        <w:t xml:space="preserve"> </w:t>
      </w:r>
      <w:proofErr w:type="spellStart"/>
      <w:r>
        <w:t>Tryggvadottir</w:t>
      </w:r>
      <w:proofErr w:type="spellEnd"/>
      <w:r>
        <w:t xml:space="preserve"> (Islandia), Samantha Holman (</w:t>
      </w:r>
      <w:proofErr w:type="spellStart"/>
      <w:r>
        <w:t>ICLA</w:t>
      </w:r>
      <w:proofErr w:type="spellEnd"/>
      <w:r>
        <w:t xml:space="preserve">, Irlanda), Ida </w:t>
      </w:r>
      <w:proofErr w:type="spellStart"/>
      <w:r>
        <w:t>Baucia</w:t>
      </w:r>
      <w:proofErr w:type="spellEnd"/>
      <w:r>
        <w:t xml:space="preserve"> (Italia), </w:t>
      </w:r>
      <w:proofErr w:type="spellStart"/>
      <w:r>
        <w:t>Rūta</w:t>
      </w:r>
      <w:proofErr w:type="spellEnd"/>
      <w:r>
        <w:t xml:space="preserve"> </w:t>
      </w:r>
      <w:proofErr w:type="spellStart"/>
      <w:r>
        <w:t>Elijošaitytė-Kaikarė</w:t>
      </w:r>
      <w:proofErr w:type="spellEnd"/>
      <w:r>
        <w:t xml:space="preserve"> (Lituania), Renate </w:t>
      </w:r>
      <w:proofErr w:type="spellStart"/>
      <w:r>
        <w:t>Karklina</w:t>
      </w:r>
      <w:proofErr w:type="spellEnd"/>
      <w:r>
        <w:t xml:space="preserve"> (AKKA/</w:t>
      </w:r>
      <w:proofErr w:type="spellStart"/>
      <w:r>
        <w:t>LAA</w:t>
      </w:r>
      <w:proofErr w:type="spellEnd"/>
      <w:r>
        <w:t xml:space="preserve">, Letonia), Gérard </w:t>
      </w:r>
      <w:proofErr w:type="spellStart"/>
      <w:r>
        <w:t>Scheiwen</w:t>
      </w:r>
      <w:proofErr w:type="spellEnd"/>
      <w:r>
        <w:t xml:space="preserve"> (</w:t>
      </w:r>
      <w:proofErr w:type="spellStart"/>
      <w:r>
        <w:t>LUXORR</w:t>
      </w:r>
      <w:proofErr w:type="spellEnd"/>
      <w:r>
        <w:t xml:space="preserve">, Luxemburgo), Mark Camilleri y Simona </w:t>
      </w:r>
      <w:proofErr w:type="spellStart"/>
      <w:r>
        <w:t>Cassano</w:t>
      </w:r>
      <w:proofErr w:type="spellEnd"/>
      <w:r>
        <w:t xml:space="preserve"> (Malta), Arjen </w:t>
      </w:r>
      <w:proofErr w:type="spellStart"/>
      <w:r>
        <w:t>Polman</w:t>
      </w:r>
      <w:proofErr w:type="spellEnd"/>
      <w:r>
        <w:t xml:space="preserve"> (</w:t>
      </w:r>
      <w:proofErr w:type="spellStart"/>
      <w:r>
        <w:t>Stichting</w:t>
      </w:r>
      <w:proofErr w:type="spellEnd"/>
      <w:r>
        <w:t xml:space="preserve"> </w:t>
      </w:r>
      <w:proofErr w:type="spellStart"/>
      <w:r>
        <w:t>Leenrecht</w:t>
      </w:r>
      <w:proofErr w:type="spellEnd"/>
      <w:r>
        <w:t xml:space="preserve">, Países Bajos), </w:t>
      </w:r>
      <w:proofErr w:type="spellStart"/>
      <w:r>
        <w:t>Jørgen</w:t>
      </w:r>
      <w:proofErr w:type="spellEnd"/>
      <w:r>
        <w:t xml:space="preserve"> </w:t>
      </w:r>
      <w:proofErr w:type="spellStart"/>
      <w:r>
        <w:t>Lorentzen</w:t>
      </w:r>
      <w:proofErr w:type="spellEnd"/>
      <w:r>
        <w:t xml:space="preserve"> (organización de autores, Noruega), Barbara </w:t>
      </w:r>
      <w:proofErr w:type="spellStart"/>
      <w:r>
        <w:t>Jozwiak</w:t>
      </w:r>
      <w:proofErr w:type="spellEnd"/>
      <w:r>
        <w:t xml:space="preserve"> (Copyright </w:t>
      </w:r>
      <w:proofErr w:type="spellStart"/>
      <w:r>
        <w:t>Polska</w:t>
      </w:r>
      <w:proofErr w:type="spellEnd"/>
      <w:r>
        <w:t xml:space="preserve">, Polonia), Jana </w:t>
      </w:r>
      <w:proofErr w:type="spellStart"/>
      <w:r>
        <w:t>Vozarova</w:t>
      </w:r>
      <w:proofErr w:type="spellEnd"/>
      <w:r>
        <w:t xml:space="preserve"> (LITA, República Eslovaca), </w:t>
      </w:r>
      <w:proofErr w:type="spellStart"/>
      <w:r>
        <w:t>Miha</w:t>
      </w:r>
      <w:proofErr w:type="spellEnd"/>
      <w:r>
        <w:t xml:space="preserve"> </w:t>
      </w:r>
      <w:proofErr w:type="spellStart"/>
      <w:r>
        <w:t>Marinč</w:t>
      </w:r>
      <w:proofErr w:type="spellEnd"/>
      <w:r>
        <w:t xml:space="preserve"> (</w:t>
      </w:r>
      <w:proofErr w:type="spellStart"/>
      <w:r>
        <w:t>JaK</w:t>
      </w:r>
      <w:proofErr w:type="spellEnd"/>
      <w:r>
        <w:t xml:space="preserve">, Eslovenia), Javier Díaz de Olarte (CEDRO, España), </w:t>
      </w:r>
      <w:proofErr w:type="spellStart"/>
      <w:r>
        <w:t>Jesper</w:t>
      </w:r>
      <w:proofErr w:type="spellEnd"/>
      <w:r>
        <w:t xml:space="preserve"> </w:t>
      </w:r>
      <w:proofErr w:type="spellStart"/>
      <w:r>
        <w:t>Söderström</w:t>
      </w:r>
      <w:proofErr w:type="spellEnd"/>
      <w:r>
        <w:t xml:space="preserve"> (Suecia), Julia </w:t>
      </w:r>
      <w:proofErr w:type="spellStart"/>
      <w:r>
        <w:t>Eccleshare</w:t>
      </w:r>
      <w:proofErr w:type="spellEnd"/>
      <w:r>
        <w:t xml:space="preserve"> y Kate </w:t>
      </w:r>
      <w:proofErr w:type="spellStart"/>
      <w:r>
        <w:t>Ebdon</w:t>
      </w:r>
      <w:proofErr w:type="spellEnd"/>
      <w:r>
        <w:t xml:space="preserve"> (British Library, Reino Unido) por la información facilitada sobre sus sistemas, buenas prácticas y experiencias en el marco de entrevistas esclarecedoras y por la documentación complementaria suministrada.</w:t>
      </w:r>
    </w:p>
    <w:p w14:paraId="1CD9D9E6" w14:textId="77777777" w:rsidR="0012544C" w:rsidRDefault="0012544C" w:rsidP="0012544C"/>
    <w:p w14:paraId="6C8902A7" w14:textId="77777777" w:rsidR="0012544C" w:rsidRDefault="0012544C" w:rsidP="0012544C">
      <w:r>
        <w:t>Agradecemos también el valioso apoyo a la investigación prestado por Hannah Peeters.</w:t>
      </w:r>
    </w:p>
    <w:p w14:paraId="5F37A00D" w14:textId="77777777" w:rsidR="0012544C" w:rsidRDefault="0012544C" w:rsidP="0012544C">
      <w:pPr>
        <w:spacing w:after="160" w:line="259" w:lineRule="auto"/>
      </w:pPr>
      <w:r>
        <w:br w:type="page"/>
      </w:r>
    </w:p>
    <w:p w14:paraId="7403F566" w14:textId="77777777" w:rsidR="0012544C" w:rsidRPr="009F0216" w:rsidRDefault="0012544C" w:rsidP="00EA2B56">
      <w:pPr>
        <w:pStyle w:val="Heading1"/>
        <w:numPr>
          <w:ilvl w:val="0"/>
          <w:numId w:val="7"/>
        </w:numPr>
        <w:tabs>
          <w:tab w:val="left" w:pos="567"/>
        </w:tabs>
        <w:ind w:left="0" w:firstLine="0"/>
      </w:pPr>
      <w:bookmarkStart w:id="8" w:name="_Toc166081736"/>
      <w:r>
        <w:lastRenderedPageBreak/>
        <w:t>Introducción</w:t>
      </w:r>
      <w:bookmarkEnd w:id="8"/>
    </w:p>
    <w:p w14:paraId="56EA52B9" w14:textId="77777777" w:rsidR="0012544C" w:rsidRPr="006452D3" w:rsidRDefault="0012544C" w:rsidP="0012544C"/>
    <w:p w14:paraId="76746908" w14:textId="77777777" w:rsidR="0012544C" w:rsidRDefault="0012544C" w:rsidP="0012544C">
      <w:r>
        <w:t>El derecho de préstamo público es el derecho que permite a los autores y otros titulares de derechos percibir pagos de los gobiernos para compensar el préstamo gratuito de sus libros en bibliotecas públicas y de otros tipos</w:t>
      </w:r>
      <w:r w:rsidRPr="00F96E1A">
        <w:rPr>
          <w:rStyle w:val="FootnoteReference"/>
        </w:rPr>
        <w:footnoteReference w:id="2"/>
      </w:r>
      <w:r>
        <w:t xml:space="preserve">. El presente estudio exploratorio, elaborado a propuesta de las Repúblicas de Sierra Leona, Panamá y Malawi, proporciona un análisis comparativo de los sistemas de derecho de préstamo público de distintos países con sistemas de derecho de préstamo público activos de todo el mundo. Este análisis tiene por finalidad exponer similitudes, diferencias y mejores prácticas de estos sistemas. </w:t>
      </w:r>
    </w:p>
    <w:p w14:paraId="6AEE5256" w14:textId="77777777" w:rsidR="0012544C" w:rsidRDefault="0012544C" w:rsidP="0012544C"/>
    <w:p w14:paraId="53D9A5F3" w14:textId="4E9B4544" w:rsidR="0012544C" w:rsidRDefault="0012544C" w:rsidP="0012544C">
      <w:r>
        <w:t>En 2023, en más de 2,8 millones de bibliotecas (317 nacionales, académicas; 410 123 públicas, comunitarias; 2,2 millones escolares y 42 187 de otros tipos) se registró un total de</w:t>
      </w:r>
      <w:r w:rsidR="00905364">
        <w:t> </w:t>
      </w:r>
      <w:r>
        <w:t>1 119,7 millones de usuarios en todo el mundo. Únicamente en las bibliotecas públicas se realizaron 6 339,8 millones de préstamos físicos y 1 025,9 millones de préstamos electrónicos</w:t>
      </w:r>
      <w:r>
        <w:rPr>
          <w:rStyle w:val="FootnoteReference"/>
        </w:rPr>
        <w:footnoteReference w:id="3"/>
      </w:r>
      <w:r>
        <w:t>.</w:t>
      </w:r>
    </w:p>
    <w:p w14:paraId="5FC04D18" w14:textId="77777777" w:rsidR="0012544C" w:rsidRDefault="0012544C" w:rsidP="0012544C"/>
    <w:p w14:paraId="6F5A682F" w14:textId="77777777" w:rsidR="0012544C" w:rsidRDefault="0012544C" w:rsidP="0012544C">
      <w:r>
        <w:t>Muchos piensan que es preciso compensar a los autores por estos usos, ya que proporcionan el material necesario para que las bibliotecas puedan cumplir su misión de garantizar el acceso de la sociedad al conocimiento y a la cultura</w:t>
      </w:r>
      <w:r>
        <w:rPr>
          <w:rStyle w:val="FootnoteReference"/>
        </w:rPr>
        <w:footnoteReference w:id="4"/>
      </w:r>
      <w:r>
        <w:t>. Consideran que su labor contribuye de forma esencial al pacto social entre creadores y bibliotecas en beneficio de la sociedad. Partiendo del principio de que cualquier uso de una obra protegida por derechos de autor debe estar sujeto a derechos exclusivos o al menos al pago de una remuneración</w:t>
      </w:r>
      <w:r>
        <w:rPr>
          <w:rStyle w:val="FootnoteReference"/>
        </w:rPr>
        <w:footnoteReference w:id="5"/>
      </w:r>
      <w:r>
        <w:t>, el European Writers’ Council (</w:t>
      </w:r>
      <w:proofErr w:type="spellStart"/>
      <w:r>
        <w:t>EWC</w:t>
      </w:r>
      <w:proofErr w:type="spellEnd"/>
      <w:r>
        <w:t>) sostiene que</w:t>
      </w:r>
      <w:r>
        <w:rPr>
          <w:rStyle w:val="FootnoteReference"/>
        </w:rPr>
        <w:footnoteReference w:id="6"/>
      </w:r>
      <w:r>
        <w:t>:</w:t>
      </w:r>
    </w:p>
    <w:p w14:paraId="7A5BC470" w14:textId="77777777" w:rsidR="0012544C" w:rsidRDefault="0012544C" w:rsidP="0012544C"/>
    <w:p w14:paraId="2D8BF626" w14:textId="77777777" w:rsidR="0012544C" w:rsidRDefault="0012544C" w:rsidP="0012544C">
      <w:pPr>
        <w:pStyle w:val="ListParagraph"/>
        <w:numPr>
          <w:ilvl w:val="0"/>
          <w:numId w:val="8"/>
        </w:numPr>
      </w:pPr>
      <w:r>
        <w:t>en muchos países, las cifras de los préstamos son tan altas como las de las ventas y, por lo tanto, afectan a los mercados primarios de autores y editores;</w:t>
      </w:r>
    </w:p>
    <w:p w14:paraId="6D6ED436" w14:textId="77777777" w:rsidR="0012544C" w:rsidRDefault="0012544C" w:rsidP="0012544C">
      <w:pPr>
        <w:pStyle w:val="ListParagraph"/>
        <w:numPr>
          <w:ilvl w:val="0"/>
          <w:numId w:val="8"/>
        </w:numPr>
      </w:pPr>
      <w:r>
        <w:t xml:space="preserve">los pagos por préstamo público pueden contribuir a la prosperidad del sector literario, ya que la compensación por el préstamo también genera un aumento de los ingresos, lo cual se refleja positivamente en el pago de impuestos, así como en el pago de las aportaciones al plan de pensiones y a la seguridad social de los autores que suelen trabajar como autónomos (escritores, traductores, ilustradores, entre otros); </w:t>
      </w:r>
    </w:p>
    <w:p w14:paraId="4FD0159A" w14:textId="77777777" w:rsidR="0012544C" w:rsidRPr="009D2E77" w:rsidRDefault="0012544C" w:rsidP="0012544C">
      <w:pPr>
        <w:pStyle w:val="ListParagraph"/>
        <w:numPr>
          <w:ilvl w:val="0"/>
          <w:numId w:val="8"/>
        </w:numPr>
      </w:pPr>
      <w:r>
        <w:t>al invertir en los autores a través del derecho de préstamo público, el Estado no solo contribuye al bienestar de los creadores durante su vida laboral, sino que también alivia de futuras cargas a los presupuestos públicos. El derecho de préstamo público puede constituir una salvaguarda contra la pobreza en la vejez que afecta a los autónomos de los sectores culturales y ofrece ventajas sustanciales para el presupuesto del Estado, especialmente en lo referente a las pensiones y las prestaciones por desempleo.</w:t>
      </w:r>
    </w:p>
    <w:p w14:paraId="7CD983B1" w14:textId="77777777" w:rsidR="0012544C" w:rsidRDefault="0012544C" w:rsidP="0012544C"/>
    <w:p w14:paraId="3F9E19D5" w14:textId="77777777" w:rsidR="0012544C" w:rsidRDefault="0012544C" w:rsidP="0012544C">
      <w:r>
        <w:t>Sin embargo, es esencial tener en cuenta las preocupaciones planteadas por entidades como la Federación Internacional de Asociaciones de Bibliotecarios y Bibliotecas (</w:t>
      </w:r>
      <w:proofErr w:type="spellStart"/>
      <w:r>
        <w:t>IFLA</w:t>
      </w:r>
      <w:proofErr w:type="spellEnd"/>
      <w:r>
        <w:t xml:space="preserve">) para poder evaluar de forma exhaustiva las implicaciones de los sistemas de derecho de préstamo público. La </w:t>
      </w:r>
      <w:proofErr w:type="spellStart"/>
      <w:r>
        <w:t>IFLA</w:t>
      </w:r>
      <w:proofErr w:type="spellEnd"/>
      <w:r>
        <w:t xml:space="preserve"> sostiene</w:t>
      </w:r>
      <w:r>
        <w:rPr>
          <w:rStyle w:val="FootnoteReference"/>
        </w:rPr>
        <w:footnoteReference w:id="7"/>
      </w:r>
      <w:r>
        <w:t xml:space="preserve"> que: </w:t>
      </w:r>
    </w:p>
    <w:p w14:paraId="2F51D606" w14:textId="77777777" w:rsidR="0012544C" w:rsidRDefault="0012544C" w:rsidP="0012544C"/>
    <w:p w14:paraId="718C6F41" w14:textId="77777777" w:rsidR="0012544C" w:rsidRPr="00CF1750" w:rsidRDefault="0012544C" w:rsidP="0012544C">
      <w:pPr>
        <w:pStyle w:val="ListParagraph"/>
        <w:numPr>
          <w:ilvl w:val="0"/>
          <w:numId w:val="8"/>
        </w:numPr>
      </w:pPr>
      <w:r>
        <w:lastRenderedPageBreak/>
        <w:t>el derecho de préstamo público siempre debería financiarse directamente con cargo al presupuesto del Estado, sin mermar los presupuestos de las bibliotecas;</w:t>
      </w:r>
    </w:p>
    <w:p w14:paraId="339510F7" w14:textId="77777777" w:rsidR="0012544C" w:rsidRDefault="0012544C" w:rsidP="0012544C">
      <w:pPr>
        <w:pStyle w:val="ListParagraph"/>
        <w:numPr>
          <w:ilvl w:val="0"/>
          <w:numId w:val="8"/>
        </w:numPr>
      </w:pPr>
      <w:r>
        <w:t>el acceso a las bibliotecas públicas, tanto para la consulta como para el préstamo de obras, debe seguir siendo gratuito para el usuario;</w:t>
      </w:r>
    </w:p>
    <w:p w14:paraId="78B8B369" w14:textId="77777777" w:rsidR="0012544C" w:rsidRDefault="0012544C" w:rsidP="0012544C">
      <w:pPr>
        <w:pStyle w:val="ListParagraph"/>
        <w:numPr>
          <w:ilvl w:val="0"/>
          <w:numId w:val="8"/>
        </w:numPr>
      </w:pPr>
      <w:r>
        <w:t>si bien cabe encomiar el apoyo social y cultural que la mayoría de los sistemas de derecho de préstamo público existentes brindan a los autores, [...] no tiene fundamento alguno justificar este derecho afirmando que el uso de obras protegidas por el derecho de autor en bibliotecas públicas perjudica las ventas. De hecho, el préstamo en bibliotecas públicas no solo suele contribuir a la difusión de las obras protegidas por el derecho de autor y a la promoción de obras de nuevos autores, sino que impulsa las ventas;</w:t>
      </w:r>
    </w:p>
    <w:p w14:paraId="60C7C19F" w14:textId="77777777" w:rsidR="0012544C" w:rsidRPr="00193B0C" w:rsidRDefault="0012544C" w:rsidP="0012544C">
      <w:pPr>
        <w:pStyle w:val="ListParagraph"/>
        <w:numPr>
          <w:ilvl w:val="0"/>
          <w:numId w:val="8"/>
        </w:numPr>
      </w:pPr>
      <w:r>
        <w:t>la decisión de introducir el derecho de préstamo público debería basarse en evaluar a nivel nacional si este derecho redunda o no en un claro beneficio para la cultura, y si contribuye a la difusión equitativa de información y a la expresión creativa;</w:t>
      </w:r>
    </w:p>
    <w:p w14:paraId="6A5BE1FA" w14:textId="77777777" w:rsidR="0012544C" w:rsidRPr="00D84F31" w:rsidRDefault="0012544C" w:rsidP="0012544C">
      <w:pPr>
        <w:pStyle w:val="ListParagraph"/>
        <w:numPr>
          <w:ilvl w:val="0"/>
          <w:numId w:val="8"/>
        </w:numPr>
      </w:pPr>
      <w:r>
        <w:t>en los países que introducen el derecho de préstamo público, los bibliotecarios podrían aceptarlo, en condiciones adecuadas, como un medio de reconocimiento cultural y apoyo económico y social para los autores, siempre que los fondos para la financiación y administración de ese derecho no provengan del presupuesto de las bibliotecas sino del Estado, en el marco del fomento a la cultura.</w:t>
      </w:r>
    </w:p>
    <w:p w14:paraId="61F91F44" w14:textId="77777777" w:rsidR="0012544C" w:rsidRDefault="0012544C" w:rsidP="0012544C"/>
    <w:p w14:paraId="2D315FAD" w14:textId="77777777" w:rsidR="0012544C" w:rsidRDefault="0012544C" w:rsidP="0012544C">
      <w:r>
        <w:t xml:space="preserve">A la hora de crear o modificar un sistema de derecho de préstamo público es preciso establecer un cuidadoso equilibrio entre estos intereses y consideraciones. </w:t>
      </w:r>
    </w:p>
    <w:p w14:paraId="5A303FDF" w14:textId="77777777" w:rsidR="0012544C" w:rsidRDefault="0012544C" w:rsidP="0012544C"/>
    <w:p w14:paraId="080F278E" w14:textId="77777777" w:rsidR="0012544C" w:rsidRDefault="0012544C" w:rsidP="0012544C">
      <w:r>
        <w:t>El préstamo de libros y otras obras creativas en bibliotecas está sujeto actualmente al pago en concepto de derecho de préstamo público en 35 países del mundo. Otros 25 países contemplan esa figura jurídica, pero actualmente no aplican un sistema de derecho de préstamo público. Zanzíbar y Malawi están implantando sendos sistemas de préstamo público. Burkina Faso, Etiopía, Mozambique y otros países contemplan el derecho a autorizar el préstamo en su legislación de derechos de autor.</w:t>
      </w:r>
    </w:p>
    <w:p w14:paraId="486D2862" w14:textId="77777777" w:rsidR="0012544C" w:rsidRDefault="0012544C" w:rsidP="0012544C"/>
    <w:p w14:paraId="1EB3217A" w14:textId="77777777" w:rsidR="0012544C" w:rsidRPr="002A6904" w:rsidRDefault="0012544C" w:rsidP="0012544C">
      <w:r>
        <w:t>Este estudio proporciona un análisis comparativo de los distintos marcos jurídicos y estructuras de los sistemas activos de derecho de préstamo público que establecen una compensación para los autores de diferentes formas, y la variedad de regímenes jurídicos. Algunas disposiciones establecen un vínculo jurídico entre, por un lado, las funciones culturales de las bibliotecas y, por otro, la protección de la propiedad intelectual y la compensación de los creadores, mientras que otros sistemas se centran en la financiación del sector cultural independientemente de las normas sobre el derecho de autor.</w:t>
      </w:r>
    </w:p>
    <w:p w14:paraId="5918120C" w14:textId="77777777" w:rsidR="0012544C" w:rsidRPr="002A6904" w:rsidRDefault="0012544C" w:rsidP="0012544C"/>
    <w:p w14:paraId="0B793034" w14:textId="77777777" w:rsidR="0012544C" w:rsidRPr="002A6904" w:rsidRDefault="0012544C" w:rsidP="0012544C">
      <w:r>
        <w:t xml:space="preserve">Además de proporcionar el panorama jurídico, se muestran las diferencias entre los sistemas en cuanto a la aplicación. En este sentido, los principales objetivos consisten en determinar los criterios de admisibilidad, examinar los tipos de obras incluidas y analizar las estructuras administrativas responsables de la aplicación del derecho de préstamo público. También se describen las limitaciones pertinentes en cuanto a las obras incluidas, como la exclusión de determinados géneros, formatos y de las obras autoeditadas. Otros criterios, como las restricciones respecto de la ciudadanía y los requisitos lingüísticos, son elementos esenciales del análisis. </w:t>
      </w:r>
    </w:p>
    <w:p w14:paraId="433AE633" w14:textId="77777777" w:rsidR="0012544C" w:rsidRPr="002A6904" w:rsidRDefault="0012544C" w:rsidP="0012544C"/>
    <w:p w14:paraId="459E0BEB" w14:textId="77777777" w:rsidR="0012544C" w:rsidRPr="002A6904" w:rsidRDefault="0012544C" w:rsidP="0012544C">
      <w:r>
        <w:t>El estudio también analiza las estructuras administrativas de las agencias gubernamentales responsables y los organismos de gestión colectiva (</w:t>
      </w:r>
      <w:proofErr w:type="spellStart"/>
      <w:r>
        <w:t>OGC</w:t>
      </w:r>
      <w:proofErr w:type="spellEnd"/>
      <w:r>
        <w:t xml:space="preserve">) mediante un examen de los mecanismos de registro, distribución de los pagos y solución de controversias. </w:t>
      </w:r>
    </w:p>
    <w:p w14:paraId="5B3C0498" w14:textId="77777777" w:rsidR="0012544C" w:rsidRDefault="0012544C" w:rsidP="0012544C"/>
    <w:p w14:paraId="28892D56" w14:textId="77777777" w:rsidR="0012544C" w:rsidRPr="002A6904" w:rsidRDefault="0012544C" w:rsidP="0012544C">
      <w:r>
        <w:t xml:space="preserve">Los aspectos financieros relativos a los ingresos abarcan los mecanismos de financiación, incluidos los presupuestos gubernamentales, los presupuestos de las bibliotecas y otras fuentes, para esclarecer los criterios utilizados a la hora de evaluar los fondos destinados al derecho de préstamo público. Los métodos de cálculo aplicados por la parte recaudadora para </w:t>
      </w:r>
      <w:r>
        <w:lastRenderedPageBreak/>
        <w:t>distribuir los pagos a los autores, editores y otros titulares de derechos se basan en factores como el número de préstamos, la categoría de los libros y otros parámetros propios de los sistemas de derecho de préstamo público.</w:t>
      </w:r>
    </w:p>
    <w:p w14:paraId="319D0838" w14:textId="77777777" w:rsidR="0012544C" w:rsidRDefault="0012544C" w:rsidP="0012544C"/>
    <w:p w14:paraId="70512D39" w14:textId="77777777" w:rsidR="0012544C" w:rsidRPr="00E05C6D" w:rsidRDefault="0012544C" w:rsidP="0012544C">
      <w:r>
        <w:t>Un aspecto fundamental de este estudio es que recoge las reflexiones de las principales partes interesadas, entre las que figuran representantes de asociaciones de autores y editores, así como representantes de bibliotecas y gobiernos. La información actualizada que aportan sobre los sistemas nacionales de derecho de préstamo público confiere mayor profundidad y precisión al análisis.</w:t>
      </w:r>
    </w:p>
    <w:p w14:paraId="7540DE96" w14:textId="77777777" w:rsidR="0012544C" w:rsidRPr="00E05C6D" w:rsidRDefault="0012544C" w:rsidP="0012544C"/>
    <w:p w14:paraId="54A81C7F" w14:textId="77777777" w:rsidR="0012544C" w:rsidRDefault="0012544C" w:rsidP="0012544C">
      <w:r>
        <w:t>A partir de los resultados, el estudio aspira a ofrecer recomendaciones útiles para la implantación de nuevos sistemas de derecho de préstamo público, así como para la introducción de mejoras ulteriores en los existentes. Se alienta a las partes interesadas a considerar la posibilidad de introducir modificaciones en los criterios de admisibilidad, los mecanismos de pago y los procesos administrativos con el fin de fomentar la eficacia y la equidad de los sistemas de derecho de préstamo público.</w:t>
      </w:r>
    </w:p>
    <w:p w14:paraId="505A25A7" w14:textId="77777777" w:rsidR="0012544C" w:rsidRDefault="0012544C" w:rsidP="0012544C"/>
    <w:p w14:paraId="2D6358A0" w14:textId="77777777" w:rsidR="0012544C" w:rsidRDefault="0012544C" w:rsidP="0012544C">
      <w:r>
        <w:t>La revolución digital que está transformando las prácticas bibliotecarias plantea un reto sin precedentes: el préstamo electrónico. A pesar de que en la práctica el préstamo electrónico ha aumentado en la mayoría de los países, solo siete sistemas contemplan actualmente el pago en virtud del derecho de préstamo público para el préstamo digital principalmente debido al hecho de que las estructuras jurídicas del derecho de préstamo público se limitan a compensar a los autores únicamente por el préstamo de copias físicas. En lo que respecta al préstamo electrónico, actualmente prevalecen los acuerdos individuales de licencia entre editores y bibliotecas. Habida cuenta que los préstamos físicos están disminuyendo en un entorno bibliotecario cada vez más digitalizado, el estudio aborda la evolución de las soluciones para adaptar los actuales sistemas de derecho de préstamo público a las necesidades cambiantes de los creadores y otros titulares de derechos, así como a las necesidades de las bibliotecas en los próximos años.</w:t>
      </w:r>
    </w:p>
    <w:p w14:paraId="574BCD9D" w14:textId="77777777" w:rsidR="0012544C" w:rsidRDefault="0012544C" w:rsidP="0012544C"/>
    <w:p w14:paraId="121BD18F" w14:textId="77777777" w:rsidR="0012544C" w:rsidRDefault="0012544C" w:rsidP="00EA2B56">
      <w:pPr>
        <w:pStyle w:val="Heading1"/>
        <w:numPr>
          <w:ilvl w:val="0"/>
          <w:numId w:val="7"/>
        </w:numPr>
        <w:tabs>
          <w:tab w:val="left" w:pos="567"/>
        </w:tabs>
        <w:ind w:left="0" w:firstLine="0"/>
      </w:pPr>
      <w:bookmarkStart w:id="9" w:name="_Toc166081737"/>
      <w:r>
        <w:t>Evolución de los sistemas de derecho de préstamo público</w:t>
      </w:r>
      <w:bookmarkEnd w:id="9"/>
    </w:p>
    <w:p w14:paraId="50432667" w14:textId="77777777" w:rsidR="0012544C" w:rsidRPr="0031427C" w:rsidRDefault="0012544C" w:rsidP="0012544C"/>
    <w:p w14:paraId="3B2513E3" w14:textId="78D3C325" w:rsidR="0012544C" w:rsidRPr="009F0614" w:rsidRDefault="0012544C" w:rsidP="0012544C">
      <w:r>
        <w:t>Los primeros debates sobre un sistema destinado a compensar a los autores por el préstamo bibliotecario se mantuvieron en el seno de la comunidad de autores del Reino Unido, pero el primer sistema se estableció en Dinamarca en 1946. Pronto siguieron sus pasos los otros dos países escandinavos, Noruega en 1947 y Suecia en 1954, a los que luego se sumaron Finlandia en 1963, las Islas Feroe en 1966, Islandia en 1968, los Países Bajos en 1971 y Alemania (Occidental) en 1972. Nueva Zelandia introdujo el derecho de préstamo público en</w:t>
      </w:r>
      <w:r w:rsidR="00451DFB">
        <w:t> </w:t>
      </w:r>
      <w:r>
        <w:t>1973 y Australia en 1974. Austria le siguió en 1977. El Reino Unido introdujo el derecho de préstamo público en 1979, Israel y el Canadá en 1986, Groenlandia en 1993 y Liechtenstein en</w:t>
      </w:r>
      <w:r w:rsidR="00451DFB">
        <w:t> </w:t>
      </w:r>
      <w:r>
        <w:t>1999. En algunos países existían sistemas de derecho de préstamo público incluso antes de que se estableciera un fundamento jurídico (</w:t>
      </w:r>
      <w:r>
        <w:rPr>
          <w:b/>
          <w:bCs/>
        </w:rPr>
        <w:t xml:space="preserve">Austria, Australia, Países Bajos </w:t>
      </w:r>
      <w:r>
        <w:t xml:space="preserve">y </w:t>
      </w:r>
      <w:r>
        <w:rPr>
          <w:b/>
          <w:bCs/>
        </w:rPr>
        <w:t>Noruega</w:t>
      </w:r>
      <w:r>
        <w:t>).</w:t>
      </w:r>
    </w:p>
    <w:p w14:paraId="1878B679" w14:textId="77777777" w:rsidR="0012544C" w:rsidRDefault="0012544C" w:rsidP="0012544C"/>
    <w:p w14:paraId="69FCEC9D" w14:textId="77777777" w:rsidR="0012544C" w:rsidRDefault="0012544C" w:rsidP="0012544C">
      <w:r>
        <w:t xml:space="preserve">Aún en los primeros años, la variedad de enfoques de los sistemas de derecho de préstamo público ya era muy amplia, incluidos los que contemplaban pagos por el número de préstamos o por obra en función de datos de una selección de bibliotecas, o ayudas más generales en favor de libros y escritores en forma de subvenciones y premios. La mayoría de los sistemas solo contemplaban pagos para los escritores, unos pocos también apoyaban a los editores mediante una participación (menor) en el derecho de préstamo público; </w:t>
      </w:r>
      <w:r>
        <w:rPr>
          <w:b/>
          <w:bCs/>
        </w:rPr>
        <w:t xml:space="preserve">Alemania </w:t>
      </w:r>
      <w:r>
        <w:t>y</w:t>
      </w:r>
      <w:r>
        <w:rPr>
          <w:b/>
          <w:bCs/>
        </w:rPr>
        <w:t xml:space="preserve"> Australia</w:t>
      </w:r>
      <w:r>
        <w:t xml:space="preserve"> son buenos ejemplos de este enfoque.</w:t>
      </w:r>
    </w:p>
    <w:p w14:paraId="270E26C4" w14:textId="77777777" w:rsidR="0012544C" w:rsidRDefault="0012544C" w:rsidP="0012544C"/>
    <w:p w14:paraId="64F1FDF9" w14:textId="77777777" w:rsidR="0012544C" w:rsidRPr="001B64E1" w:rsidRDefault="0012544C" w:rsidP="0012544C">
      <w:r>
        <w:t xml:space="preserve">28 de los 35 países que cuentan con sistemas de derecho de préstamo público activos en la actualidad son países de la UE y del </w:t>
      </w:r>
      <w:proofErr w:type="spellStart"/>
      <w:r>
        <w:t>EEE</w:t>
      </w:r>
      <w:proofErr w:type="spellEnd"/>
      <w:r>
        <w:t xml:space="preserve"> debido a que el derecho de préstamo público se </w:t>
      </w:r>
      <w:r>
        <w:lastRenderedPageBreak/>
        <w:t>reconoció en el Derecho europeo en 1992 y a que la legislación de derecho de autor contempla el derecho de préstamo desde 1993. Bélgica y España introdujeron el derecho de préstamo público en 1994, Eslovenia en 1995, Estonia en 2000, Luxemburgo en 2001, Lituania en 2002, Francia y Croacia en 2003, Italia, Letonia y la República Checa en 2006, Irlanda en 2007, Hungría en 2008, Polonia, Malta y la República Eslovaca en 2015, y Chipre en 2016.</w:t>
      </w:r>
    </w:p>
    <w:p w14:paraId="32A93251" w14:textId="77777777" w:rsidR="0012544C" w:rsidRPr="001B64E1" w:rsidRDefault="0012544C" w:rsidP="0012544C"/>
    <w:p w14:paraId="1FFC26BE" w14:textId="77777777" w:rsidR="0012544C" w:rsidRDefault="0012544C" w:rsidP="0012544C">
      <w:r>
        <w:t xml:space="preserve">Sin embargo, en Europa se siguen desarrollando nuevos sistemas. </w:t>
      </w:r>
    </w:p>
    <w:p w14:paraId="27670E48" w14:textId="77777777" w:rsidR="0012544C" w:rsidRDefault="0012544C" w:rsidP="0012544C"/>
    <w:p w14:paraId="379BB008" w14:textId="77777777" w:rsidR="0012544C" w:rsidRDefault="0012544C" w:rsidP="0012544C">
      <w:pPr>
        <w:pStyle w:val="ListParagraph"/>
        <w:numPr>
          <w:ilvl w:val="0"/>
          <w:numId w:val="8"/>
        </w:numPr>
      </w:pPr>
      <w:r>
        <w:t>El ejemplo más reciente es Grecia, que probablemente pondrá en marcha un sistema de derecho de préstamo público por primera vez en 2024</w:t>
      </w:r>
      <w:r>
        <w:rPr>
          <w:rStyle w:val="FootnoteReference"/>
          <w:lang w:val="en-US"/>
        </w:rPr>
        <w:footnoteReference w:id="8"/>
      </w:r>
      <w:r>
        <w:t>.</w:t>
      </w:r>
    </w:p>
    <w:p w14:paraId="6ABCEE82" w14:textId="77777777" w:rsidR="0012544C" w:rsidRPr="00D862FA" w:rsidRDefault="0012544C" w:rsidP="0012544C">
      <w:pPr>
        <w:pStyle w:val="ListParagraph"/>
        <w:rPr>
          <w:lang w:val="fr-CH"/>
        </w:rPr>
      </w:pPr>
    </w:p>
    <w:p w14:paraId="6D16D5A1" w14:textId="77777777" w:rsidR="0012544C" w:rsidRPr="0066703A" w:rsidRDefault="0012544C" w:rsidP="0012544C">
      <w:pPr>
        <w:pStyle w:val="ListParagraph"/>
        <w:numPr>
          <w:ilvl w:val="0"/>
          <w:numId w:val="8"/>
        </w:numPr>
      </w:pPr>
      <w:r>
        <w:t xml:space="preserve">En </w:t>
      </w:r>
      <w:r>
        <w:rPr>
          <w:b/>
          <w:bCs/>
        </w:rPr>
        <w:t>Rumania</w:t>
      </w:r>
      <w:r>
        <w:t xml:space="preserve">, el sistema de derecho de préstamo público está en fase de desarrollo y </w:t>
      </w:r>
      <w:r>
        <w:rPr>
          <w:b/>
          <w:bCs/>
        </w:rPr>
        <w:t>Portugal</w:t>
      </w:r>
      <w:r>
        <w:t xml:space="preserve"> tampoco cuenta con un sistema activo.</w:t>
      </w:r>
    </w:p>
    <w:p w14:paraId="200E6A9D" w14:textId="77777777" w:rsidR="0012544C" w:rsidRDefault="0012544C" w:rsidP="0012544C"/>
    <w:p w14:paraId="641CDCE1" w14:textId="77777777" w:rsidR="0012544C" w:rsidRDefault="0012544C" w:rsidP="0012544C">
      <w:r>
        <w:t xml:space="preserve">Fuera de Europa, otros países también están desarrollando sus propios sistemas. </w:t>
      </w:r>
    </w:p>
    <w:p w14:paraId="42528765" w14:textId="77777777" w:rsidR="0012544C" w:rsidRDefault="0012544C" w:rsidP="0012544C"/>
    <w:p w14:paraId="7320F77E" w14:textId="77777777" w:rsidR="0012544C" w:rsidRPr="00E66F08" w:rsidRDefault="0012544C" w:rsidP="0012544C">
      <w:pPr>
        <w:pStyle w:val="ListParagraph"/>
        <w:numPr>
          <w:ilvl w:val="0"/>
          <w:numId w:val="8"/>
        </w:numPr>
      </w:pPr>
      <w:r>
        <w:t xml:space="preserve">En </w:t>
      </w:r>
      <w:r>
        <w:rPr>
          <w:b/>
          <w:bCs/>
        </w:rPr>
        <w:t xml:space="preserve">Burkina Faso, Etiopía </w:t>
      </w:r>
      <w:r>
        <w:t>y</w:t>
      </w:r>
      <w:r>
        <w:rPr>
          <w:b/>
          <w:bCs/>
        </w:rPr>
        <w:t xml:space="preserve"> Mozambique</w:t>
      </w:r>
      <w:r>
        <w:t xml:space="preserve">, la legislación de derecho de autor reconoce el derecho de préstamo. </w:t>
      </w:r>
      <w:r>
        <w:rPr>
          <w:b/>
          <w:bCs/>
        </w:rPr>
        <w:t xml:space="preserve">Malawi </w:t>
      </w:r>
      <w:r>
        <w:t xml:space="preserve">y </w:t>
      </w:r>
      <w:r>
        <w:rPr>
          <w:b/>
          <w:bCs/>
        </w:rPr>
        <w:t>Zanzíbar</w:t>
      </w:r>
      <w:r>
        <w:t xml:space="preserve"> ya cuentan con legislación sobre el derecho de préstamo público</w:t>
      </w:r>
      <w:r>
        <w:rPr>
          <w:rStyle w:val="FootnoteReference"/>
          <w:lang w:val="en-US"/>
        </w:rPr>
        <w:footnoteReference w:id="9"/>
      </w:r>
      <w:r>
        <w:t xml:space="preserve">.  </w:t>
      </w:r>
    </w:p>
    <w:p w14:paraId="52C399C1" w14:textId="77777777" w:rsidR="0012544C" w:rsidRDefault="0012544C" w:rsidP="0012544C">
      <w:pPr>
        <w:pStyle w:val="ListParagraph"/>
      </w:pPr>
      <w:r>
        <w:t xml:space="preserve"> </w:t>
      </w:r>
    </w:p>
    <w:p w14:paraId="34EE5A0E" w14:textId="77777777" w:rsidR="0012544C" w:rsidRDefault="0012544C" w:rsidP="0012544C">
      <w:pPr>
        <w:pStyle w:val="ListParagraph"/>
        <w:numPr>
          <w:ilvl w:val="0"/>
          <w:numId w:val="8"/>
        </w:numPr>
      </w:pPr>
      <w:r>
        <w:rPr>
          <w:b/>
          <w:bCs/>
        </w:rPr>
        <w:t>Hong Kong</w:t>
      </w:r>
      <w:r>
        <w:t xml:space="preserve"> también ha aceptado en principio introducir el derecho de préstamo público</w:t>
      </w:r>
      <w:r>
        <w:rPr>
          <w:rStyle w:val="FootnoteReference"/>
          <w:lang w:val="en-US"/>
        </w:rPr>
        <w:footnoteReference w:id="10"/>
      </w:r>
      <w:r>
        <w:t>.</w:t>
      </w:r>
    </w:p>
    <w:p w14:paraId="370195DE" w14:textId="77777777" w:rsidR="0012544C" w:rsidRPr="00D862FA" w:rsidRDefault="0012544C" w:rsidP="0012544C">
      <w:pPr>
        <w:pStyle w:val="ListParagraph"/>
        <w:rPr>
          <w:lang w:val="fr-CH"/>
        </w:rPr>
      </w:pPr>
    </w:p>
    <w:p w14:paraId="52DF23C3" w14:textId="77777777" w:rsidR="0012544C" w:rsidRPr="0066703A" w:rsidRDefault="0012544C" w:rsidP="0012544C">
      <w:pPr>
        <w:pStyle w:val="ListParagraph"/>
        <w:numPr>
          <w:ilvl w:val="0"/>
          <w:numId w:val="8"/>
        </w:numPr>
      </w:pPr>
      <w:r>
        <w:rPr>
          <w:b/>
          <w:bCs/>
        </w:rPr>
        <w:t>Turquía</w:t>
      </w:r>
      <w:r>
        <w:t xml:space="preserve"> ya ha elaborado instrumentos jurídicos para regular el derecho de préstamo público que aún no han sido aprobados por el Parlamento</w:t>
      </w:r>
      <w:r>
        <w:rPr>
          <w:rStyle w:val="FootnoteReference"/>
          <w:lang w:val="en-US"/>
        </w:rPr>
        <w:footnoteReference w:id="11"/>
      </w:r>
      <w:r>
        <w:t xml:space="preserve">. </w:t>
      </w:r>
    </w:p>
    <w:p w14:paraId="556BDFEE" w14:textId="77777777" w:rsidR="0012544C" w:rsidRPr="001362AD" w:rsidRDefault="0012544C" w:rsidP="0012544C"/>
    <w:p w14:paraId="267AA37A" w14:textId="77777777" w:rsidR="0012544C" w:rsidRDefault="0012544C" w:rsidP="0012544C">
      <w:r>
        <w:t xml:space="preserve">La historia confirma la hipótesis de que los países más pequeños y con lenguas menos difundidas fueron los que primero y con mayor celeridad hicieron suyo el objetivo de remunerar a los escritores por el préstamo de sus obras. Los países anglófonos más grandes tardaron mucho más en debatir y adoptar un sistema de derecho de préstamo público. </w:t>
      </w:r>
    </w:p>
    <w:p w14:paraId="49DE3605" w14:textId="77777777" w:rsidR="0012544C" w:rsidRPr="00601C22" w:rsidRDefault="0012544C" w:rsidP="0012544C"/>
    <w:p w14:paraId="6CCB2838" w14:textId="77777777" w:rsidR="0012544C" w:rsidRPr="0046046F" w:rsidRDefault="0012544C" w:rsidP="00EA2B56">
      <w:pPr>
        <w:pStyle w:val="Heading1"/>
        <w:numPr>
          <w:ilvl w:val="0"/>
          <w:numId w:val="7"/>
        </w:numPr>
        <w:tabs>
          <w:tab w:val="left" w:pos="567"/>
        </w:tabs>
        <w:ind w:left="0" w:firstLine="0"/>
      </w:pPr>
      <w:bookmarkStart w:id="10" w:name="_Toc166081738"/>
      <w:r>
        <w:t>Aspectos jurídicos del derecho de préstamo público</w:t>
      </w:r>
      <w:bookmarkEnd w:id="10"/>
    </w:p>
    <w:p w14:paraId="48D2D458" w14:textId="77777777" w:rsidR="0012544C" w:rsidRPr="00FD5BED" w:rsidRDefault="0012544C" w:rsidP="0012544C">
      <w:pPr>
        <w:pStyle w:val="Heading2"/>
        <w:numPr>
          <w:ilvl w:val="0"/>
          <w:numId w:val="7"/>
        </w:numPr>
        <w:ind w:left="0" w:firstLine="0"/>
        <w:rPr>
          <w:b/>
        </w:rPr>
      </w:pPr>
      <w:bookmarkStart w:id="11" w:name="_Ref158981259"/>
      <w:bookmarkStart w:id="12" w:name="_Toc166081739"/>
      <w:r>
        <w:rPr>
          <w:b/>
        </w:rPr>
        <w:t>Marco jurídico internacional</w:t>
      </w:r>
      <w:bookmarkEnd w:id="11"/>
      <w:bookmarkEnd w:id="12"/>
    </w:p>
    <w:p w14:paraId="5B29124D" w14:textId="07232FA4" w:rsidR="0012544C" w:rsidRPr="0046046F" w:rsidRDefault="002C352D" w:rsidP="0012544C">
      <w:pPr>
        <w:pStyle w:val="Heading3"/>
        <w:numPr>
          <w:ilvl w:val="0"/>
          <w:numId w:val="7"/>
        </w:numPr>
        <w:ind w:left="0" w:firstLine="0"/>
        <w:rPr>
          <w:b/>
          <w:bCs w:val="0"/>
          <w:u w:val="none"/>
        </w:rPr>
      </w:pPr>
      <w:bookmarkStart w:id="13" w:name="_Toc166081740"/>
      <w:r>
        <w:rPr>
          <w:b/>
          <w:u w:val="none"/>
        </w:rPr>
        <w:t>LOS TRATADOS DE LA OMPI Y EL TRATO NACIONAL</w:t>
      </w:r>
      <w:bookmarkEnd w:id="13"/>
    </w:p>
    <w:p w14:paraId="51B0081C" w14:textId="77777777" w:rsidR="0012544C" w:rsidRDefault="0012544C" w:rsidP="0012544C"/>
    <w:p w14:paraId="693408D7" w14:textId="77777777" w:rsidR="0012544C" w:rsidRDefault="0012544C" w:rsidP="0012544C">
      <w:r>
        <w:t xml:space="preserve">Los tratados de la OMPI que constituyen el marco jurídico de los derechos de autor, en particular, el Convenio de Berna para la Protección de las Obras Literarias y Artísticas, y el Acuerdo sobre los Aspectos de los Derechos de Propiedad Intelectual relacionados con el Comercio (Acuerdo sobre los </w:t>
      </w:r>
      <w:proofErr w:type="spellStart"/>
      <w:r>
        <w:t>ADPIC</w:t>
      </w:r>
      <w:proofErr w:type="spellEnd"/>
      <w:r>
        <w:t xml:space="preserve">) no mencionan explícitamente el derecho de préstamo ni el derecho de préstamo público. </w:t>
      </w:r>
    </w:p>
    <w:p w14:paraId="0C4404D0" w14:textId="77777777" w:rsidR="0012544C" w:rsidRDefault="0012544C" w:rsidP="0012544C"/>
    <w:p w14:paraId="287957D6" w14:textId="77777777" w:rsidR="0012544C" w:rsidRDefault="0012544C" w:rsidP="0012544C">
      <w:r>
        <w:t xml:space="preserve">Si bien el marco jurídico internacional guarda silencio sobre el préstamo como un uso sin ánimo de lucro, sí ofrece orientación sobre el alquiler y el uso comercial y lucrativo. Habida cuenta de que el Acuerdo sobre los </w:t>
      </w:r>
      <w:proofErr w:type="spellStart"/>
      <w:r>
        <w:t>ADPIC</w:t>
      </w:r>
      <w:proofErr w:type="spellEnd"/>
      <w:r>
        <w:t xml:space="preserve"> introduce una mayor protección y rebasa el ámbito de </w:t>
      </w:r>
      <w:r>
        <w:lastRenderedPageBreak/>
        <w:t>aplicación del Convenio de Berna</w:t>
      </w:r>
      <w:r>
        <w:rPr>
          <w:rStyle w:val="FootnoteReference"/>
        </w:rPr>
        <w:footnoteReference w:id="12"/>
      </w:r>
      <w:r>
        <w:t>, también aborda en su artículo 11 los derechos de alquiler de las obras protegidas por derechos de autor, pero no menciona los derechos de préstamo.</w:t>
      </w:r>
    </w:p>
    <w:p w14:paraId="522B7007" w14:textId="77777777" w:rsidR="0012544C" w:rsidRDefault="0012544C" w:rsidP="0012544C"/>
    <w:p w14:paraId="67759ABA" w14:textId="77777777" w:rsidR="0012544C" w:rsidRDefault="0012544C" w:rsidP="0012544C">
      <w:r>
        <w:t>El Convenio de Berna no contempla los derechos de préstamo público de libros en bibliotecas sin ánimo de lucro en el conjunto de derechos exclusivos. En 1996, la Secretaría de la OMPI examinó la propuesta de un Posible Protocolo al Convenio de Berna en la 3.</w:t>
      </w:r>
      <w:r>
        <w:rPr>
          <w:vertAlign w:val="superscript"/>
        </w:rPr>
        <w:t>a</w:t>
      </w:r>
      <w:r>
        <w:t xml:space="preserve"> sesión del Comité de Expertos. En el documento (supra nota 23), pp. 88 - 98, se señala que </w:t>
      </w:r>
    </w:p>
    <w:p w14:paraId="25BDB7C6" w14:textId="77777777" w:rsidR="0012544C" w:rsidRDefault="0012544C" w:rsidP="0012544C"/>
    <w:p w14:paraId="7A3FF779" w14:textId="77777777" w:rsidR="0012544C" w:rsidRPr="001B018B" w:rsidRDefault="0012544C" w:rsidP="0012544C">
      <w:pPr>
        <w:ind w:left="708"/>
        <w:rPr>
          <w:i/>
          <w:iCs/>
        </w:rPr>
      </w:pPr>
      <w:r>
        <w:rPr>
          <w:i/>
        </w:rPr>
        <w:t>“hay que aceptar que, desde la adopción del último texto del Convenio de Berna, los países miembros de la Unión de Berna han llegado a un acuerdo de facto sobre una quinta excepción a la obligación de conceder el trato nacional (en relación con el derecho de préstamo público para el préstamo de libros al público en bibliotecas sin ánimo de lucro)”</w:t>
      </w:r>
      <w:r w:rsidRPr="001B018B">
        <w:rPr>
          <w:rStyle w:val="FootnoteReference"/>
          <w:i/>
          <w:iCs/>
        </w:rPr>
        <w:footnoteReference w:id="13"/>
      </w:r>
      <w:r>
        <w:rPr>
          <w:i/>
        </w:rPr>
        <w:t xml:space="preserve">, </w:t>
      </w:r>
    </w:p>
    <w:p w14:paraId="0305E747" w14:textId="77777777" w:rsidR="0012544C" w:rsidRDefault="0012544C" w:rsidP="0012544C"/>
    <w:p w14:paraId="14864E43" w14:textId="77777777" w:rsidR="0012544C" w:rsidRDefault="0012544C" w:rsidP="0012544C">
      <w:r>
        <w:t>pero dicho acuerdo nunca fue codificado.</w:t>
      </w:r>
    </w:p>
    <w:p w14:paraId="7F750E0B" w14:textId="77777777" w:rsidR="0012544C" w:rsidRDefault="0012544C" w:rsidP="0012544C"/>
    <w:p w14:paraId="48A8CB8F" w14:textId="77777777" w:rsidR="0012544C" w:rsidRDefault="0012544C" w:rsidP="0012544C">
      <w:r>
        <w:t xml:space="preserve">La cuestión de determinar si el principio del trato nacional (artículo 5.1) del Convenio de Berna) –con arreglo al cual las obras originarias de uno de los Estados miembros gozarán en cada uno de los Estados miembros de la misma protección que dichos Estados conceden a las obras de sus propios nacionales– es aplicable a los derechos de préstamo público ha suscitado mucha polémica. Las dificultades que planteaba esta cuestión se vieron reflejadas en una declaración del director general de la OMPI: </w:t>
      </w:r>
    </w:p>
    <w:p w14:paraId="0E9607B1" w14:textId="77777777" w:rsidR="0012544C" w:rsidRDefault="0012544C" w:rsidP="0012544C"/>
    <w:p w14:paraId="2CB1C381" w14:textId="77777777" w:rsidR="0012544C" w:rsidRDefault="0012544C" w:rsidP="0012544C">
      <w:pPr>
        <w:ind w:left="708"/>
      </w:pPr>
      <w:r>
        <w:t>“</w:t>
      </w:r>
      <w:r>
        <w:rPr>
          <w:i/>
        </w:rPr>
        <w:t>todo depende de la manera de formular ese derecho: si la formulación no se basa en el derecho de autor, y se declara más bien que está amparado por otra legislación, entonces, naturalmente, es difícil sostener la compatibilidad de ese derecho con la obligación del trato nacional.</w:t>
      </w:r>
      <w:r>
        <w:t>”</w:t>
      </w:r>
      <w:r w:rsidRPr="00E216A3">
        <w:rPr>
          <w:rStyle w:val="FootnoteReference"/>
        </w:rPr>
        <w:footnoteReference w:id="14"/>
      </w:r>
      <w:r>
        <w:t xml:space="preserve"> </w:t>
      </w:r>
    </w:p>
    <w:p w14:paraId="3AA5FA2A" w14:textId="77777777" w:rsidR="0012544C" w:rsidRDefault="0012544C" w:rsidP="0012544C"/>
    <w:p w14:paraId="0C7AEFFB" w14:textId="77777777" w:rsidR="0012544C" w:rsidRDefault="0012544C" w:rsidP="0012544C">
      <w:r>
        <w:t>Las características del derecho de préstamo público se han descrito como “atípicas del derecho de autor”, ya que se trata de simples regalías sin carácter exclusivo y, por lo tanto, no encajan en los derechos mínimos previstos en el Convenio de Berna</w:t>
      </w:r>
      <w:r>
        <w:rPr>
          <w:rStyle w:val="FootnoteReference"/>
        </w:rPr>
        <w:footnoteReference w:id="15"/>
      </w:r>
      <w:r>
        <w:t>.  En la mayoría de los sistemas de derecho de préstamo público, no todos los titulares de obras protegidas por derechos de autor pueden ser beneficiarios y, en algunos, el derecho de préstamo público no está vinculado al plazo de protección de los derechos de autor, pero el autor tiene derecho a pagos por préstamo público únicamente mientras está en vida</w:t>
      </w:r>
      <w:r>
        <w:rPr>
          <w:rStyle w:val="FootnoteReference"/>
        </w:rPr>
        <w:footnoteReference w:id="16"/>
      </w:r>
      <w:r>
        <w:t>. Además, un derecho en el sentido del artículo 5.1) del Convenio de Berna implicaría la existencia de un fundamento jurídico que obligaría al pago en forma de una remuneración, lo cual no se prevé en algunos de los sistemas de derecho de préstamo público que funcionan en el marco de una política más amplia de promoción del arte y la cultura</w:t>
      </w:r>
      <w:r>
        <w:rPr>
          <w:rStyle w:val="FootnoteReference"/>
        </w:rPr>
        <w:footnoteReference w:id="17"/>
      </w:r>
      <w:r>
        <w:t xml:space="preserve">. </w:t>
      </w:r>
    </w:p>
    <w:p w14:paraId="6355380A" w14:textId="77777777" w:rsidR="0012544C" w:rsidRDefault="0012544C" w:rsidP="0012544C"/>
    <w:p w14:paraId="5753B8E3" w14:textId="77777777" w:rsidR="0012544C" w:rsidRDefault="0012544C" w:rsidP="0012544C">
      <w:r>
        <w:t xml:space="preserve">Aquellos que estaban en contra de supeditar el derecho de préstamo público al trato nacional destacaron que “la ausencia de un derecho de préstamo público no ponía seriamente en peligro los intereses de los autores y, al mismo tiempo, el reconocimiento de ese derecho podría hacer pesar cargas financieras injustificadas sobre los países en desarrollo, </w:t>
      </w:r>
      <w:r>
        <w:lastRenderedPageBreak/>
        <w:t>especialmente sobre sus sistemas bibliotecarios”</w:t>
      </w:r>
      <w:r>
        <w:rPr>
          <w:rStyle w:val="FootnoteReference"/>
        </w:rPr>
        <w:footnoteReference w:id="18"/>
      </w:r>
      <w:r>
        <w:t>. El trato nacional parecía una consecuencia aceptada y lógica de introducir un derecho a una compensación equitativa, y aún aquellos que estaban en contra de incluir el derecho de préstamo en el marco del ejercicio del derecho de distribución previsto en el Protocolo del Convenio de Berna</w:t>
      </w:r>
      <w:r>
        <w:rPr>
          <w:rStyle w:val="FootnoteReference"/>
        </w:rPr>
        <w:footnoteReference w:id="19"/>
      </w:r>
      <w:r>
        <w:t xml:space="preserve"> evocaron este aspecto implícitamente. Con arreglo al trato nacional, los países con fondos bibliográficos compuestos mayoritariamente por obras traducidas originarias de otros países estarían obligados al pago de la mayor parte de la remuneración por préstamo público a autores originales extranjeros. Esto podría incentivar normativas al margen de la legislación de derecho de autor. En los países con lenguas minoritarias se optaría automáticamente por sistemas enmarcados en una política artística y cultural más amplia</w:t>
      </w:r>
      <w:r>
        <w:rPr>
          <w:rStyle w:val="FootnoteReference"/>
        </w:rPr>
        <w:footnoteReference w:id="20"/>
      </w:r>
      <w:r>
        <w:t>.</w:t>
      </w:r>
    </w:p>
    <w:p w14:paraId="41E8D3D3" w14:textId="77777777" w:rsidR="0012544C" w:rsidRDefault="0012544C" w:rsidP="0012544C"/>
    <w:p w14:paraId="1C132D0E" w14:textId="77777777" w:rsidR="0012544C" w:rsidRDefault="0012544C" w:rsidP="0012544C">
      <w:r>
        <w:t>Habida cuenta de que los países nórdicos europeos han establecido sistemas de derecho de préstamo público en el marco del Derecho de autor, pero centrados en una política más amplia de promoción del arte y la cultura, y que esto no ha sido cuestionado formalmente por la Comisión Europea ante los tribunales, se pone de relieve que el silencio del marco jurídico internacional en cuanto al derecho de préstamo y al derecho de préstamo público da libertad a los países para que apliquen sistemas más centrados en sus objetivos nacionales.</w:t>
      </w:r>
    </w:p>
    <w:p w14:paraId="26B43F0A" w14:textId="77777777" w:rsidR="0012544C" w:rsidRDefault="0012544C" w:rsidP="0012544C"/>
    <w:p w14:paraId="6BE32B03" w14:textId="77777777" w:rsidR="0012544C" w:rsidRDefault="0012544C" w:rsidP="0012544C">
      <w:r>
        <w:t>En este contexto, cabe señalar que existen opiniones divergentes sobre la conveniencia de utilizar el término “remuneración” o el término “compensación” en relación con el derecho de préstamo público. En el artículo 7.3), el Tratado de la OMPI sobre Derecho de Autor (</w:t>
      </w:r>
      <w:proofErr w:type="spellStart"/>
      <w:r>
        <w:t>WCT</w:t>
      </w:r>
      <w:proofErr w:type="spellEnd"/>
      <w:r>
        <w:t>) se menciona el término “remuneración” en el contexto de “un sistema de remuneración equitativa de los autores en lo que se refiere al alquiler de ejemplares de sus obras”, sin embargo, esto no se aplica a los actos de préstamo. No existe una definición jurídica general de “derecho de remuneración” en la legislación internacional de derecho de autor, y “derecho de remuneración” suele entenderse como el derecho a recibir un pago por parte de aquellos que emprenden un acto respecto de una obra u objeto de derechos conexos</w:t>
      </w:r>
      <w:r w:rsidRPr="0025263F">
        <w:rPr>
          <w:rStyle w:val="FootnoteReference"/>
        </w:rPr>
        <w:footnoteReference w:id="21"/>
      </w:r>
      <w:r>
        <w:t>.</w:t>
      </w:r>
    </w:p>
    <w:p w14:paraId="04F5FDC4" w14:textId="77777777" w:rsidR="0012544C" w:rsidRDefault="0012544C" w:rsidP="0012544C"/>
    <w:p w14:paraId="6C14FC6D" w14:textId="77777777" w:rsidR="0012544C" w:rsidRDefault="0012544C" w:rsidP="0012544C">
      <w:proofErr w:type="spellStart"/>
      <w:r>
        <w:t>Reinbothe</w:t>
      </w:r>
      <w:proofErr w:type="spellEnd"/>
      <w:r>
        <w:t xml:space="preserve"> aboga expresamente a favor de utilizar el término “remuneración” en relación con el derecho de préstamo público, señalando que el derecho de préstamo público no es una “compensación”, sino un derecho independiente de remuneración equitativa, ya que proporciona al autor unas regalías por el uso de su obra, y ello con independencia de cualquier perjuicio, como una posible pérdida de las ventas</w:t>
      </w:r>
      <w:r>
        <w:rPr>
          <w:rStyle w:val="FootnoteReference"/>
        </w:rPr>
        <w:footnoteReference w:id="22"/>
      </w:r>
      <w:r>
        <w:t xml:space="preserve">. La </w:t>
      </w:r>
      <w:proofErr w:type="spellStart"/>
      <w:r>
        <w:t>IFLA</w:t>
      </w:r>
      <w:proofErr w:type="spellEnd"/>
      <w:r>
        <w:rPr>
          <w:rStyle w:val="FootnoteReference"/>
        </w:rPr>
        <w:footnoteReference w:id="23"/>
      </w:r>
      <w:r>
        <w:t xml:space="preserve"> y otras organizaciones</w:t>
      </w:r>
      <w:r>
        <w:rPr>
          <w:rStyle w:val="FootnoteReference"/>
        </w:rPr>
        <w:footnoteReference w:id="24"/>
      </w:r>
      <w:r>
        <w:t xml:space="preserve"> que aplican sistemas al margen del Derecho de autor utilizan más bien el término “compensación” sugiriendo que se trata de un pago por un perjuicio sufrido. Sin embargo, el uso del término “compensación (equitativa)” en vez de “remuneración” puede interpretarse también como un compromiso, en el contexto de las excepciones y limitaciones, como ocurrió incluso con la terminología europea del derecho de autor, cuando los Estados miembros continentales, el Reino Unido e Irlanda tuvieron que ponerse de acuerdo en una terminología común</w:t>
      </w:r>
      <w:r>
        <w:rPr>
          <w:rStyle w:val="FootnoteReference"/>
        </w:rPr>
        <w:footnoteReference w:id="25"/>
      </w:r>
      <w:r>
        <w:t xml:space="preserve">. En el </w:t>
      </w:r>
      <w:r>
        <w:lastRenderedPageBreak/>
        <w:t>presente estudio se utiliza el término “compensación (equitativa)”, que se relaciona menos con el derecho de autor europeo, cuando también se hace referencia a sistemas no europeos (no basados en el derecho de autor); la utilización de este término debe entenderse en el sentido del compromiso mencionado.</w:t>
      </w:r>
    </w:p>
    <w:p w14:paraId="7C24D296" w14:textId="77777777" w:rsidR="0012544C" w:rsidRDefault="0012544C" w:rsidP="0012544C"/>
    <w:p w14:paraId="2BAFC166" w14:textId="38FEDC77" w:rsidR="0012544C" w:rsidRPr="00B57C09" w:rsidRDefault="002C352D" w:rsidP="0012544C">
      <w:pPr>
        <w:pStyle w:val="Heading3"/>
        <w:numPr>
          <w:ilvl w:val="0"/>
          <w:numId w:val="7"/>
        </w:numPr>
        <w:ind w:left="0" w:firstLine="0"/>
        <w:rPr>
          <w:b/>
          <w:bCs w:val="0"/>
          <w:u w:val="none"/>
        </w:rPr>
      </w:pPr>
      <w:bookmarkStart w:id="14" w:name="_Toc166081741"/>
      <w:r>
        <w:rPr>
          <w:b/>
          <w:u w:val="none"/>
        </w:rPr>
        <w:t>DERECHO DE DISTRIBUCIÓN Y AGOTAMIENTO</w:t>
      </w:r>
      <w:bookmarkEnd w:id="14"/>
    </w:p>
    <w:p w14:paraId="109B381B" w14:textId="77777777" w:rsidR="0012544C" w:rsidRPr="00527D07" w:rsidRDefault="0012544C" w:rsidP="0012544C"/>
    <w:p w14:paraId="2DC41351" w14:textId="77777777" w:rsidR="0012544C" w:rsidRDefault="0012544C" w:rsidP="0012544C">
      <w:r>
        <w:t xml:space="preserve">Otra cuestión que se plantea es hasta qué punto los tratados de la OMPI limitan la libertad del legislador nacional para incluir y establecer nuevos regímenes de agotamiento del derecho de préstamo público. </w:t>
      </w:r>
    </w:p>
    <w:p w14:paraId="5625C40B" w14:textId="77777777" w:rsidR="0012544C" w:rsidRDefault="0012544C" w:rsidP="0012544C"/>
    <w:p w14:paraId="01DECDFD" w14:textId="77777777" w:rsidR="0012544C" w:rsidRDefault="0012544C" w:rsidP="0012544C">
      <w:r>
        <w:t>El agotamiento del derecho de autor</w:t>
      </w:r>
      <w:r>
        <w:rPr>
          <w:rStyle w:val="FootnoteReference"/>
        </w:rPr>
        <w:footnoteReference w:id="26"/>
      </w:r>
      <w:r>
        <w:t xml:space="preserve"> es un principio jurídico que limita el alcance de los derechos de distribución del titular de los derechos de autor. Con arreglo a este principio, tras la primera venta u otra cesión de la titularidad del original o de una copia de la obra con el consentimiento del autor</w:t>
      </w:r>
      <w:r>
        <w:rPr>
          <w:rStyle w:val="FootnoteReference"/>
        </w:rPr>
        <w:footnoteReference w:id="27"/>
      </w:r>
      <w:r>
        <w:t xml:space="preserve">, se extinguen los derechos exclusivos que permiten controlar la distribución de esa copia específica. El principio de agotamiento garantiza un equilibrio entre la protección de la propiedad intelectual y la promoción del acceso público a las obras creativas. </w:t>
      </w:r>
    </w:p>
    <w:p w14:paraId="5B911D47" w14:textId="77777777" w:rsidR="0012544C" w:rsidRDefault="0012544C" w:rsidP="0012544C"/>
    <w:p w14:paraId="691D19BD" w14:textId="77777777" w:rsidR="0012544C" w:rsidRDefault="0012544C" w:rsidP="0012544C">
      <w:r>
        <w:t>En el Convenio de Berna no se menciona específicamente el agotamiento, pero la incorporación de un derecho general de distribución se debatió con amplio apoyo en el pasado, incluso la incorporación de una disposición que estableciera el agotamiento del derecho de distribución tras la primera venta u otra cesión de la titularidad</w:t>
      </w:r>
      <w:r>
        <w:rPr>
          <w:rStyle w:val="FootnoteReference"/>
        </w:rPr>
        <w:footnoteReference w:id="28"/>
      </w:r>
      <w:r>
        <w:t>.  En el debate sobre la definición del derecho de distribución, la mayoría sostuvo que este derecho debía limitarse a la distribución de copias físicas y tangibles</w:t>
      </w:r>
      <w:r>
        <w:rPr>
          <w:rStyle w:val="FootnoteReference"/>
        </w:rPr>
        <w:footnoteReference w:id="29"/>
      </w:r>
      <w:r>
        <w:t xml:space="preserve">. También se examinó el alcance territorial de dicho agotamiento (nacional, regional o mundial (“internacional”)), </w:t>
      </w:r>
      <w:proofErr w:type="gramStart"/>
      <w:r>
        <w:t>ya que</w:t>
      </w:r>
      <w:proofErr w:type="gramEnd"/>
      <w:r>
        <w:t xml:space="preserve"> al establecer un principio de agotamiento nacional del derecho de distribución, podrían prohibirse las importaciones paralelas. </w:t>
      </w:r>
    </w:p>
    <w:p w14:paraId="1C715C8D" w14:textId="77777777" w:rsidR="0012544C" w:rsidRDefault="0012544C" w:rsidP="0012544C"/>
    <w:p w14:paraId="43F84E7C" w14:textId="77777777" w:rsidR="0012544C" w:rsidRPr="00573D18" w:rsidRDefault="0012544C" w:rsidP="0012544C">
      <w:r>
        <w:t xml:space="preserve">Dado que no se llegó a ninguna decisión, el legislador nacional tiene cierta libertad para establecer nuevos regímenes de agotamiento. </w:t>
      </w:r>
    </w:p>
    <w:p w14:paraId="27E7CCE8" w14:textId="77777777" w:rsidR="0012544C" w:rsidRPr="00573D18" w:rsidRDefault="0012544C" w:rsidP="0012544C"/>
    <w:p w14:paraId="02AC9C4E" w14:textId="77777777" w:rsidR="0012544C" w:rsidRPr="00573D18" w:rsidRDefault="0012544C" w:rsidP="0012544C">
      <w:r>
        <w:t xml:space="preserve">El Acuerdo sobre los </w:t>
      </w:r>
      <w:proofErr w:type="spellStart"/>
      <w:r>
        <w:t>ADPIC</w:t>
      </w:r>
      <w:proofErr w:type="spellEnd"/>
      <w:r>
        <w:t>, en su artículo 6, concede explícitamente a los Estados miembros la libertad de determinar las condiciones en las que se aplica el agotamiento del derecho de distribución tras la primera venta u otra cesión de titularidad. Esto otorga flexibilidad a los países para definir sus propias normas en materia de agotamiento, teniendo en cuenta sus contextos culturales, económicos y jurídicos específicos.</w:t>
      </w:r>
    </w:p>
    <w:p w14:paraId="32F4FC68" w14:textId="77777777" w:rsidR="0012544C" w:rsidRPr="00573D18" w:rsidRDefault="0012544C" w:rsidP="0012544C"/>
    <w:p w14:paraId="7B83F1BB" w14:textId="77777777" w:rsidR="0012544C" w:rsidRDefault="0012544C" w:rsidP="0012544C">
      <w:r>
        <w:t>Del mismo modo, el Tratado de la OMPI sobre Derecho de Autor (</w:t>
      </w:r>
      <w:proofErr w:type="spellStart"/>
      <w:r>
        <w:t>WCT</w:t>
      </w:r>
      <w:proofErr w:type="spellEnd"/>
      <w:r>
        <w:t xml:space="preserve">) de 1996 menciona el agotamiento del derecho de distribución consagrado en el artículo 6.2) en una aclaración relativa a los usos digitales y subraya la facultad de las Partes Contratantes para determinar las condiciones en las que se aplicará el agotamiento del derecho de distribución tras la primera venta u otra cesión de la titularidad del original o de un ejemplar de la obra con el consentimiento del autor. En la declaración concertada relativa a los artículos 6 y 7 queda claro que las expresiones “copias” y “original y copias”, sujetas al derecho de distribución y al derecho de alquiler en virtud de dichos artículos, hacen referencia exclusivamente a copias </w:t>
      </w:r>
      <w:r>
        <w:lastRenderedPageBreak/>
        <w:t>fijadas que pueden ponerse en circulación como objetos tangibles</w:t>
      </w:r>
      <w:r>
        <w:rPr>
          <w:rStyle w:val="FootnoteReference"/>
        </w:rPr>
        <w:footnoteReference w:id="30"/>
      </w:r>
      <w:r>
        <w:t xml:space="preserve">. El préstamo no se menciona en este contexto. </w:t>
      </w:r>
    </w:p>
    <w:p w14:paraId="0FDD7C83" w14:textId="77777777" w:rsidR="0012544C" w:rsidRDefault="0012544C" w:rsidP="0012544C"/>
    <w:p w14:paraId="3EFE5E85" w14:textId="4926F9BD" w:rsidR="0012544C" w:rsidRDefault="0012544C" w:rsidP="0012544C">
      <w:r>
        <w:t>El Tratado de la OMPI sobre Interpretación o Ejecución y Fonogramas (</w:t>
      </w:r>
      <w:proofErr w:type="spellStart"/>
      <w:r>
        <w:t>WPPT</w:t>
      </w:r>
      <w:proofErr w:type="spellEnd"/>
      <w:r>
        <w:t>), también de</w:t>
      </w:r>
      <w:r w:rsidR="000A26C8">
        <w:t> </w:t>
      </w:r>
      <w:r>
        <w:t>1996, prevé disposiciones paralelas sobre el agotamiento del derecho de distribución de los artistas intérpretes o ejecutantes y de los productores de fonogramas en sus artículos 8.2) y</w:t>
      </w:r>
      <w:r w:rsidR="000A26C8">
        <w:t> </w:t>
      </w:r>
      <w:r>
        <w:t>12.2). El artículo 9.1) relativo al derecho de alquiler hace referencia al “original y las copias” y debe interpretarse en el sentido de copias físicas únicamente</w:t>
      </w:r>
      <w:r>
        <w:rPr>
          <w:rStyle w:val="FootnoteReference"/>
        </w:rPr>
        <w:footnoteReference w:id="31"/>
      </w:r>
      <w:r>
        <w:t xml:space="preserve">. Una vez más, estas disposiciones y las declaraciones concertadas que hacen referencia a las mismas no mencionan el préstamo. </w:t>
      </w:r>
    </w:p>
    <w:p w14:paraId="3F7CDF3F" w14:textId="77777777" w:rsidR="0012544C" w:rsidRDefault="0012544C" w:rsidP="0012544C"/>
    <w:p w14:paraId="348D3FF1" w14:textId="77777777" w:rsidR="0012544C" w:rsidRPr="00573D18" w:rsidRDefault="0012544C" w:rsidP="0012544C">
      <w:r>
        <w:t>Tanto el Tratado de la OMPI sobre Derecho de Autor (</w:t>
      </w:r>
      <w:proofErr w:type="spellStart"/>
      <w:r>
        <w:t>WCT</w:t>
      </w:r>
      <w:proofErr w:type="spellEnd"/>
      <w:r>
        <w:t>) como el Tratado de la OMPI sobre Interpretación o Ejecución y Fonogramas (</w:t>
      </w:r>
      <w:proofErr w:type="spellStart"/>
      <w:r>
        <w:t>WPPT</w:t>
      </w:r>
      <w:proofErr w:type="spellEnd"/>
      <w:r>
        <w:t>) ofrecen a los Estados miembros la libertad de definir las condiciones en las que se aplica el agotamiento del derecho de distribución. Los tratados no prescriben un enfoque uniforme y dejan margen para introducir variaciones en las legislaciones nacionales.</w:t>
      </w:r>
    </w:p>
    <w:p w14:paraId="29DAC20A" w14:textId="77777777" w:rsidR="0012544C" w:rsidRDefault="0012544C" w:rsidP="0012544C"/>
    <w:p w14:paraId="4852CA08" w14:textId="77777777" w:rsidR="0012544C" w:rsidRDefault="0012544C" w:rsidP="0012544C">
      <w:r>
        <w:t xml:space="preserve">Así lo ilustra la situación jurídica europea: el </w:t>
      </w:r>
      <w:proofErr w:type="spellStart"/>
      <w:r>
        <w:t>TJUE</w:t>
      </w:r>
      <w:proofErr w:type="spellEnd"/>
      <w:r>
        <w:t xml:space="preserve"> distingue el préstamo de otras formas de explotación de una obra protegida. El préstamo se considera de naturaleza distinta a la venta o a cualquier otro acto de distribución lícito, ya que “el derecho de préstamo sigue siendo una de las prerrogativas del autor a pesar de la venta del soporte material que contiene la obra. En consecuencia, el derecho de préstamo no se agota por la venta o cualquier otro acto de difusión, mientras que el derecho de distribución se agota precisamente con la primera venta en la Unión por parte del titular del derecho o con su consentimiento”</w:t>
      </w:r>
      <w:r>
        <w:rPr>
          <w:rStyle w:val="FootnoteReference"/>
        </w:rPr>
        <w:footnoteReference w:id="32"/>
      </w:r>
      <w:r>
        <w:t>.</w:t>
      </w:r>
    </w:p>
    <w:p w14:paraId="2B1D6AED" w14:textId="77777777" w:rsidR="0012544C" w:rsidRDefault="0012544C" w:rsidP="0012544C"/>
    <w:p w14:paraId="229BCDA8" w14:textId="77777777" w:rsidR="0012544C" w:rsidRDefault="0012544C" w:rsidP="0012544C">
      <w:r>
        <w:t xml:space="preserve">La situación en </w:t>
      </w:r>
      <w:r>
        <w:rPr>
          <w:b/>
        </w:rPr>
        <w:t>Alemania</w:t>
      </w:r>
      <w:r>
        <w:t xml:space="preserve"> ofrece un ejemplo de un enfoque nacional distinto. Alemania ha hecho uso de la opción prevista en el artículo 6 de la Directiva sobre derechos de alquiler y préstamo para no incluir el préstamo, a diferencia del alquiler, en el conjunto de derechos exclusivos del autor. Con ello se pretendía hacer hincapié en las funciones culturales, educativas y de política educativa de las bibliotecas y garantizar el acceso a todas las obras publicadas. Con arreglo a tales sistemas, el derecho de préstamo de copias físicas de la obra se agotaría con la primera distribución de la obra. Sin embargo, la norma prevé el derecho a una remuneración equitativa como compensación económica en relación con el préstamo de ejemplares físicos de la obra</w:t>
      </w:r>
      <w:r>
        <w:rPr>
          <w:rStyle w:val="FootnoteReference"/>
        </w:rPr>
        <w:footnoteReference w:id="33"/>
      </w:r>
      <w:r>
        <w:t xml:space="preserve">. </w:t>
      </w:r>
    </w:p>
    <w:p w14:paraId="4E2D6B6A" w14:textId="77777777" w:rsidR="0012544C" w:rsidRDefault="0012544C" w:rsidP="0012544C"/>
    <w:p w14:paraId="3F7EA2FD" w14:textId="77777777" w:rsidR="0012544C" w:rsidRPr="00DB0BCB" w:rsidRDefault="0012544C" w:rsidP="0012544C">
      <w:r>
        <w:t xml:space="preserve">Cabe señalar que, si bien los tratados internacionales establecen ciertas normas y principios, los aspectos específicos de los regímenes de agotamiento, incluida la cuestión de si el derecho de préstamo se extingue, siguen estando sujetos a la legislación nacional. Los países pueden optar por incluir o excluir elementos específicos en función de sus objetivos políticos y tradición jurídica. </w:t>
      </w:r>
    </w:p>
    <w:p w14:paraId="783FA9CF" w14:textId="77777777" w:rsidR="0012544C" w:rsidRDefault="0012544C" w:rsidP="0012544C"/>
    <w:p w14:paraId="3D626B9A" w14:textId="11CC4005" w:rsidR="0012544C" w:rsidRPr="00B57C09" w:rsidRDefault="000A26C8" w:rsidP="000A26C8">
      <w:pPr>
        <w:pStyle w:val="Heading3"/>
        <w:keepLines/>
        <w:numPr>
          <w:ilvl w:val="0"/>
          <w:numId w:val="7"/>
        </w:numPr>
        <w:ind w:left="0" w:firstLine="0"/>
        <w:rPr>
          <w:b/>
          <w:bCs w:val="0"/>
          <w:u w:val="none"/>
        </w:rPr>
      </w:pPr>
      <w:bookmarkStart w:id="16" w:name="_Toc166081742"/>
      <w:r>
        <w:rPr>
          <w:b/>
          <w:u w:val="none"/>
        </w:rPr>
        <w:lastRenderedPageBreak/>
        <w:t>COPIAS DIGITALES DE LA OBRA</w:t>
      </w:r>
      <w:bookmarkEnd w:id="16"/>
    </w:p>
    <w:p w14:paraId="03C6C119" w14:textId="77777777" w:rsidR="0012544C" w:rsidRDefault="0012544C" w:rsidP="000A26C8">
      <w:pPr>
        <w:keepNext/>
        <w:keepLines/>
      </w:pPr>
    </w:p>
    <w:p w14:paraId="7AEAA0DD" w14:textId="77777777" w:rsidR="0012544C" w:rsidRPr="0071085F" w:rsidRDefault="0012544C" w:rsidP="000A26C8">
      <w:pPr>
        <w:keepNext/>
        <w:keepLines/>
      </w:pPr>
      <w:r>
        <w:t xml:space="preserve">La evaluación de la aplicabilidad de los regímenes de agotamiento es más compleja cuando se aborda el “préstamo” de productos digitales (“préstamo electrónico”), que también depende de la interpretación del alcance de la “distribución”. </w:t>
      </w:r>
    </w:p>
    <w:p w14:paraId="162A34C0" w14:textId="77777777" w:rsidR="0012544C" w:rsidRPr="0071085F" w:rsidRDefault="0012544C" w:rsidP="0012544C"/>
    <w:p w14:paraId="6C3663F8" w14:textId="77777777" w:rsidR="0012544C" w:rsidRDefault="0012544C" w:rsidP="0012544C">
      <w:r>
        <w:t>El artículo 6 del Tratado de la OMPI sobre Derecho de Autor se refiere a originales y copias y debe entenderse que hace referencia únicamente a objetos físicos, a los que se aplican los derechos de distribución. Los usos digitales pueden considerarse actos de puesta a disposición en virtud del artículo 8 del Tratado de la OMPI sobre Derecho de Autor</w:t>
      </w:r>
      <w:r>
        <w:rPr>
          <w:rStyle w:val="FootnoteReference"/>
        </w:rPr>
        <w:footnoteReference w:id="34"/>
      </w:r>
      <w:r>
        <w:t>. Por lo tanto, cualquier reglamentación nacional sobre el derecho de puesta a disposición en virtud del Tratado de la OMPI sobre Derecho de Autor tendría que amparar el uso pertinente mediante un derecho exclusivo</w:t>
      </w:r>
      <w:r>
        <w:rPr>
          <w:rStyle w:val="FootnoteReference"/>
        </w:rPr>
        <w:footnoteReference w:id="35"/>
      </w:r>
      <w:r>
        <w:t>.</w:t>
      </w:r>
    </w:p>
    <w:p w14:paraId="7DA60019" w14:textId="77777777" w:rsidR="0012544C" w:rsidRDefault="0012544C" w:rsidP="0012544C"/>
    <w:p w14:paraId="645ECB92" w14:textId="77777777" w:rsidR="0012544C" w:rsidRDefault="0012544C" w:rsidP="0012544C">
      <w:r>
        <w:t xml:space="preserve">Sin embargo, el deseo de armonización de la legislación de derecho de autor en el ámbito digital tropieza con dificultades en unos y otros marcos nacionales. </w:t>
      </w:r>
    </w:p>
    <w:p w14:paraId="23B4900F" w14:textId="77777777" w:rsidR="0012544C" w:rsidRDefault="0012544C" w:rsidP="0012544C"/>
    <w:p w14:paraId="61075821" w14:textId="77777777" w:rsidR="0012544C" w:rsidRPr="003228FC" w:rsidRDefault="0012544C" w:rsidP="0012544C">
      <w:r>
        <w:t xml:space="preserve">Para los países regidos por el Derecho europeo, el “préstamo” digital por parte de las bibliotecas públicas se considera, en consecuencia, como una forma de puesta a disposición o comunicación al público durante un periodo de tiempo limitado, asociada al derecho de reproducción, más que a la distribución tradicional, a través de Internet o de las redes de las bibliotecas, mediante descarga, </w:t>
      </w:r>
      <w:proofErr w:type="spellStart"/>
      <w:r>
        <w:rPr>
          <w:i/>
          <w:iCs/>
        </w:rPr>
        <w:t>streaming</w:t>
      </w:r>
      <w:proofErr w:type="spellEnd"/>
      <w:r>
        <w:t xml:space="preserve"> o modos de transmisión similares</w:t>
      </w:r>
      <w:r>
        <w:rPr>
          <w:rStyle w:val="FootnoteReference"/>
        </w:rPr>
        <w:footnoteReference w:id="36"/>
      </w:r>
      <w:r>
        <w:t xml:space="preserve">.  Esta perspectiva está en consonancia con el artículo 4.c) de la Directiva europea sobre la protección jurídica de los programas de ordenador, que prevé un derecho exclusivo sobre “cualquier forma de distribución pública, incluido el alquiler, del programa de ordenador original o de sus copias” respecto de los programas informáticos, y que contempla un derecho exclusivo sobre la “distribución pública del original o de copias de un programa de ordenador” limitado a las copias físicas. Además, el artículo 9.2) de la Directiva sobre derechos de alquiler y préstamo (2006) aborda el tema, al menos implícitamente, al elegir el término “objeto” que restringe la “distribución” a las copias físicas de una obra. </w:t>
      </w:r>
    </w:p>
    <w:p w14:paraId="71CCCB2B" w14:textId="77777777" w:rsidR="0012544C" w:rsidRDefault="0012544C" w:rsidP="0012544C"/>
    <w:p w14:paraId="589B2103" w14:textId="74B07EA3" w:rsidR="0012544C" w:rsidRDefault="0012544C" w:rsidP="0012544C">
      <w:r>
        <w:t xml:space="preserve">La Directiva sobre derechos de alquiler y préstamo (2006), en el inciso b) de su artículo 2.1), define el “préstamo” de objetos, como su puesta a disposición, para su uso, por tiempo limitado sin beneficio económico o comercial directo ni indirecto; además menciona en su artículo 1.1) que los Estados miembros tienen derecho de autorizar o prohibir el alquiler y préstamo de obras protegidas por el derecho de autor. La Directiva </w:t>
      </w:r>
      <w:proofErr w:type="spellStart"/>
      <w:r>
        <w:t>InfoSoc</w:t>
      </w:r>
      <w:proofErr w:type="spellEnd"/>
      <w:r>
        <w:t xml:space="preserve"> (2001)</w:t>
      </w:r>
      <w:r>
        <w:rPr>
          <w:rStyle w:val="FootnoteReference"/>
        </w:rPr>
        <w:footnoteReference w:id="37"/>
      </w:r>
      <w:r>
        <w:t xml:space="preserve"> establece en su artículo</w:t>
      </w:r>
      <w:r w:rsidR="000A26C8">
        <w:t> </w:t>
      </w:r>
      <w:r>
        <w:t>3 que el autor tiene el derecho exclusivo a autorizar o prohibir cualquier puesta a disposición del público, lo cual incluye las bibliotecas públicas.</w:t>
      </w:r>
    </w:p>
    <w:p w14:paraId="524E5B9C" w14:textId="77777777" w:rsidR="0012544C" w:rsidRDefault="0012544C" w:rsidP="0012544C"/>
    <w:p w14:paraId="231D629D" w14:textId="77777777" w:rsidR="0012544C" w:rsidRDefault="0012544C" w:rsidP="0012544C">
      <w:r>
        <w:t xml:space="preserve">El </w:t>
      </w:r>
      <w:proofErr w:type="spellStart"/>
      <w:r>
        <w:t>TJUE</w:t>
      </w:r>
      <w:proofErr w:type="spellEnd"/>
      <w:r>
        <w:t xml:space="preserve"> se pronunció en virtud de este marco sobre si las bibliotecas neerlandesas pueden “prestar” (poner a disposición) libros electrónicos temporalmente mediante descargas, aprobando el modelo de “una copia-un usuario”</w:t>
      </w:r>
      <w:r>
        <w:rPr>
          <w:rStyle w:val="FootnoteReference"/>
        </w:rPr>
        <w:footnoteReference w:id="38"/>
      </w:r>
      <w:r>
        <w:t xml:space="preserve">. El </w:t>
      </w:r>
      <w:proofErr w:type="spellStart"/>
      <w:r>
        <w:t>TJUE</w:t>
      </w:r>
      <w:proofErr w:type="spellEnd"/>
      <w:r>
        <w:t xml:space="preserve"> describe este modelo de la siguiente manera: “el préstamo de una copia de un libro en forma digital, cuando ese préstamo se realiza cargando dicha copia en el servidor de una biblioteca pública y permitiendo que el usuario </w:t>
      </w:r>
      <w:r>
        <w:lastRenderedPageBreak/>
        <w:t>interesado la reproduzca por descarga en su propio ordenador, entendiéndose que solo puede descargarse una copia durante el periodo de duración del préstamo y que una vez transcurrido ese periodo la copia descargada por ese usuario deja de ser utilizable por éste”</w:t>
      </w:r>
      <w:r>
        <w:rPr>
          <w:rStyle w:val="FootnoteReference"/>
        </w:rPr>
        <w:footnoteReference w:id="39"/>
      </w:r>
      <w:r>
        <w:t>.</w:t>
      </w:r>
    </w:p>
    <w:p w14:paraId="395CECF0" w14:textId="77777777" w:rsidR="0012544C" w:rsidRDefault="0012544C" w:rsidP="0012544C"/>
    <w:p w14:paraId="3CFA8D1A" w14:textId="77777777" w:rsidR="0012544C" w:rsidRPr="002A5279" w:rsidRDefault="0012544C" w:rsidP="0012544C">
      <w:r>
        <w:t>En esta decisión se concluye que esta forma específica de “préstamo digital” tiene el mismo efecto que el préstamo definido en el inciso b) del artículo 2.1) de la Directiva sobre derechos de alquiler y préstamo (2006), y los Estados miembros pueden permitir excepciones a los derechos exclusivos de préstamo si los libros electrónicos circulan legalmente en la UE, una conclusión que sorprendió a muchos</w:t>
      </w:r>
      <w:r>
        <w:rPr>
          <w:rStyle w:val="FootnoteReference"/>
        </w:rPr>
        <w:footnoteReference w:id="40"/>
      </w:r>
      <w:r>
        <w:t>, incluso si solo se refería al caso muy específico del modelo “una copia-un usuario”</w:t>
      </w:r>
      <w:r>
        <w:rPr>
          <w:rStyle w:val="FootnoteReference"/>
        </w:rPr>
        <w:footnoteReference w:id="41"/>
      </w:r>
      <w:r>
        <w:t xml:space="preserve">. El </w:t>
      </w:r>
      <w:proofErr w:type="spellStart"/>
      <w:r>
        <w:t>TJUE</w:t>
      </w:r>
      <w:proofErr w:type="spellEnd"/>
      <w:r>
        <w:t xml:space="preserve"> analizó el artículo 7 del </w:t>
      </w:r>
      <w:proofErr w:type="spellStart"/>
      <w:r>
        <w:t>WCT</w:t>
      </w:r>
      <w:proofErr w:type="spellEnd"/>
      <w:r>
        <w:t xml:space="preserve"> y consideró que se refiere a las copias fijadas en un soporte físico y que no abarca el acto de préstamo</w:t>
      </w:r>
      <w:r>
        <w:rPr>
          <w:rStyle w:val="FootnoteReference"/>
        </w:rPr>
        <w:footnoteReference w:id="42"/>
      </w:r>
      <w:r>
        <w:t xml:space="preserve">. Por lo tanto, según el </w:t>
      </w:r>
      <w:proofErr w:type="spellStart"/>
      <w:proofErr w:type="gramStart"/>
      <w:r>
        <w:t>TJUE</w:t>
      </w:r>
      <w:proofErr w:type="spellEnd"/>
      <w:r>
        <w:t xml:space="preserve"> ,</w:t>
      </w:r>
      <w:proofErr w:type="gramEnd"/>
      <w:r>
        <w:t xml:space="preserve"> el alquiler y el préstamo podrían abordarse de distinta manera. El Tribunal sostiene esto con el objetivo de brindar un alto nivel de protección (artículo 3 de la Directiva </w:t>
      </w:r>
      <w:proofErr w:type="spellStart"/>
      <w:r>
        <w:t>InfoSoc</w:t>
      </w:r>
      <w:proofErr w:type="spellEnd"/>
      <w:r>
        <w:t xml:space="preserve">). </w:t>
      </w:r>
    </w:p>
    <w:p w14:paraId="7303F715" w14:textId="77777777" w:rsidR="0012544C" w:rsidRDefault="0012544C" w:rsidP="0012544C"/>
    <w:p w14:paraId="7A2ADC42" w14:textId="77777777" w:rsidR="0012544C" w:rsidRDefault="0012544C" w:rsidP="0012544C">
      <w:r>
        <w:t xml:space="preserve">Cabe mencionar que el tribunal no abordó la cuestión de si la puesta a disposición de un libro electrónico para su descarga engendraría el agotamiento del derecho. Tampoco se pronunció sobre si una biblioteca puede “prestar” (poner a disposición) una copia adquirida. La sentencia en el asunto C 174/15 </w:t>
      </w:r>
      <w:proofErr w:type="spellStart"/>
      <w:r>
        <w:t>VOB</w:t>
      </w:r>
      <w:proofErr w:type="spellEnd"/>
      <w:r>
        <w:t xml:space="preserve"> contra </w:t>
      </w:r>
      <w:proofErr w:type="spellStart"/>
      <w:r>
        <w:t>Stichting</w:t>
      </w:r>
      <w:proofErr w:type="spellEnd"/>
      <w:r>
        <w:t xml:space="preserve"> </w:t>
      </w:r>
      <w:proofErr w:type="spellStart"/>
      <w:r>
        <w:t>Leenrecht</w:t>
      </w:r>
      <w:proofErr w:type="spellEnd"/>
      <w:r>
        <w:t xml:space="preserve"> tampoco aclaró si existe titularidad en el caso de los productos en formato digital o las cuestiones de derechos de reproducción en el marco del préstamo digital, excepto que menciona que la copia no puede haberse obtenido de una fuente ilegal</w:t>
      </w:r>
      <w:r>
        <w:rPr>
          <w:rStyle w:val="FootnoteReference"/>
        </w:rPr>
        <w:footnoteReference w:id="43"/>
      </w:r>
      <w:r>
        <w:t>.</w:t>
      </w:r>
    </w:p>
    <w:p w14:paraId="5950C517" w14:textId="77777777" w:rsidR="0012544C" w:rsidRDefault="0012544C" w:rsidP="0012544C"/>
    <w:p w14:paraId="0AA5D99A" w14:textId="77777777" w:rsidR="0012544C" w:rsidRDefault="0012544C" w:rsidP="0012544C">
      <w:r>
        <w:t>El legislador nacional podría ahora, a la luz de esta sentencia, decidir si establece un derecho exclusivo que ampare el préstamo electrónico para los usuarios de bibliotecas, lo que generaría modelos basados en la concesión de licencias.  Alternativamente, el legislador en el marco de la UE también puede optar por establecer una excepción remunerada, aunque, de conformidad con el artículo 6.1) de la Directiva sobre derechos de alquiler y préstamo, pero no en el caso de las películas</w:t>
      </w:r>
      <w:r>
        <w:rPr>
          <w:rStyle w:val="FootnoteReference"/>
        </w:rPr>
        <w:footnoteReference w:id="44"/>
      </w:r>
      <w:r>
        <w:t>. Esta estructura jurídica podría depender del agotamiento del derecho de distribución, tal como lo prevén la legislación alemana (artículo 27.2) de la Ley de Derecho de Autor) y la austriaca (artículo 16a.2).</w:t>
      </w:r>
    </w:p>
    <w:p w14:paraId="17999F0C" w14:textId="77777777" w:rsidR="0012544C" w:rsidRDefault="0012544C" w:rsidP="0012544C"/>
    <w:p w14:paraId="7B774860" w14:textId="77777777" w:rsidR="0012544C" w:rsidRDefault="0012544C" w:rsidP="0012544C">
      <w:r>
        <w:t>El agotamiento digital también es complejo en virtud del derecho anglosajón</w:t>
      </w:r>
      <w:r>
        <w:rPr>
          <w:rStyle w:val="FootnoteReference"/>
        </w:rPr>
        <w:footnoteReference w:id="45"/>
      </w:r>
      <w:r>
        <w:t>, sin embargo, dado que el derecho de préstamo público está regulado con arreglo a distintas estructuras que pueden abarcar el préstamo electrónico sin tocar en absoluto el principio de agotamiento, en este estudio no se examinarán los detalles. Algunos incluso se preguntan si el concepto de agotamiento digital tendrá mucha importancia en el futuro, puesto que los mercados relativos a otros productos digitales como el software, los juegos y las películas se orientan hacia modelos de licencia que regulan el servicio y el acceso</w:t>
      </w:r>
      <w:r>
        <w:rPr>
          <w:rStyle w:val="FootnoteReference"/>
        </w:rPr>
        <w:footnoteReference w:id="46"/>
      </w:r>
      <w:r>
        <w:t>.</w:t>
      </w:r>
    </w:p>
    <w:p w14:paraId="2A2093D8" w14:textId="77777777" w:rsidR="0012544C" w:rsidRDefault="0012544C" w:rsidP="0012544C"/>
    <w:p w14:paraId="3ED4A0CF" w14:textId="77777777" w:rsidR="0012544C" w:rsidRDefault="0012544C" w:rsidP="0012544C">
      <w:r>
        <w:t xml:space="preserve">Sin embargo, al menos en los sistemas de derecho de préstamo público basados en el derecho de autor, parece necesaria una aclaración jurídica en el contexto del “préstamo” digital que sigue evolucionando, como se señala en la declaración de la Comisión de Asuntos Jurídicos del Parlamento Europeo de que la excepción para las bibliotecas contemplada en la Directiva </w:t>
      </w:r>
      <w:proofErr w:type="spellStart"/>
      <w:r>
        <w:t>InfoSoc</w:t>
      </w:r>
      <w:proofErr w:type="spellEnd"/>
      <w:r>
        <w:t xml:space="preserve"> ha resultado ser insuficiente para que estas puedan prestar libros electrónicos a los lectores</w:t>
      </w:r>
      <w:r>
        <w:rPr>
          <w:rStyle w:val="FootnoteReference"/>
        </w:rPr>
        <w:footnoteReference w:id="47"/>
      </w:r>
      <w:r>
        <w:t>.</w:t>
      </w:r>
    </w:p>
    <w:p w14:paraId="7E29E8C8" w14:textId="77777777" w:rsidR="0012544C" w:rsidRPr="00943F0F" w:rsidRDefault="0012544C" w:rsidP="0012544C"/>
    <w:p w14:paraId="28D43AB7" w14:textId="77777777" w:rsidR="0012544C" w:rsidRPr="00B57C09" w:rsidRDefault="0012544C" w:rsidP="0012544C">
      <w:pPr>
        <w:pStyle w:val="Heading2"/>
        <w:numPr>
          <w:ilvl w:val="0"/>
          <w:numId w:val="7"/>
        </w:numPr>
        <w:ind w:left="0" w:firstLine="0"/>
        <w:rPr>
          <w:b/>
          <w:bCs w:val="0"/>
        </w:rPr>
      </w:pPr>
      <w:bookmarkStart w:id="17" w:name="_Toc166081743"/>
      <w:r>
        <w:rPr>
          <w:b/>
        </w:rPr>
        <w:t>Conceptos jurídicos aplicados a los sistemas de derecho de préstamo público</w:t>
      </w:r>
      <w:bookmarkEnd w:id="17"/>
    </w:p>
    <w:p w14:paraId="70DD5445" w14:textId="77777777" w:rsidR="0012544C" w:rsidRDefault="0012544C" w:rsidP="0012544C"/>
    <w:p w14:paraId="75F6DA71" w14:textId="77777777" w:rsidR="0012544C" w:rsidRDefault="0012544C" w:rsidP="0012544C">
      <w:r>
        <w:t xml:space="preserve">Se pueden distinguir tres formas de derecho de préstamo público:  </w:t>
      </w:r>
    </w:p>
    <w:p w14:paraId="1A27192A" w14:textId="77777777" w:rsidR="0012544C" w:rsidRDefault="0012544C" w:rsidP="0012544C">
      <w:pPr>
        <w:pStyle w:val="ListParagraph"/>
        <w:numPr>
          <w:ilvl w:val="0"/>
          <w:numId w:val="23"/>
        </w:numPr>
      </w:pPr>
      <w:r>
        <w:t xml:space="preserve">sistemas basados en el derecho de autor; </w:t>
      </w:r>
    </w:p>
    <w:p w14:paraId="68FD1A53" w14:textId="77777777" w:rsidR="0012544C" w:rsidRDefault="0012544C" w:rsidP="0012544C">
      <w:pPr>
        <w:pStyle w:val="ListParagraph"/>
        <w:numPr>
          <w:ilvl w:val="0"/>
          <w:numId w:val="23"/>
        </w:numPr>
      </w:pPr>
      <w:r>
        <w:t>sistemas concebidos como un derecho especial de compensación, reconocido en la legislación de las bibliotecas;</w:t>
      </w:r>
    </w:p>
    <w:p w14:paraId="50E7D996" w14:textId="77777777" w:rsidR="0012544C" w:rsidRDefault="0012544C" w:rsidP="0012544C">
      <w:pPr>
        <w:pStyle w:val="ListParagraph"/>
        <w:numPr>
          <w:ilvl w:val="0"/>
          <w:numId w:val="23"/>
        </w:numPr>
      </w:pPr>
      <w:r>
        <w:t>sistemas diseñados como sistemas de apoyo a la cultura por parte del Estado (en el marco de la política cultural nacional).</w:t>
      </w:r>
    </w:p>
    <w:p w14:paraId="69933DDC" w14:textId="77777777" w:rsidR="0012544C" w:rsidRDefault="0012544C" w:rsidP="0012544C">
      <w:pPr>
        <w:pStyle w:val="ListParagraph"/>
      </w:pPr>
      <w:r>
        <w:t xml:space="preserve"> </w:t>
      </w:r>
    </w:p>
    <w:p w14:paraId="50B9101D" w14:textId="0D1358C1" w:rsidR="0012544C" w:rsidRPr="00233F2E" w:rsidRDefault="0012544C" w:rsidP="0012544C">
      <w:pPr>
        <w:pStyle w:val="Caption"/>
      </w:pPr>
      <w:bookmarkStart w:id="18" w:name="_Toc166081814"/>
      <w:r>
        <w:t xml:space="preserve">Cuadro </w:t>
      </w:r>
      <w:r>
        <w:fldChar w:fldCharType="begin"/>
      </w:r>
      <w:r w:rsidRPr="00233F2E">
        <w:instrText xml:space="preserve"> SEQ Table \* ARABIC </w:instrText>
      </w:r>
      <w:r>
        <w:fldChar w:fldCharType="separate"/>
      </w:r>
      <w:r w:rsidR="00D862FA">
        <w:rPr>
          <w:noProof/>
        </w:rPr>
        <w:t>1</w:t>
      </w:r>
      <w:r>
        <w:fldChar w:fldCharType="end"/>
      </w:r>
      <w:r>
        <w:t xml:space="preserve"> Panorama de los sistemas de derecho de préstamo público activos</w:t>
      </w:r>
      <w:bookmarkEnd w:id="18"/>
    </w:p>
    <w:tbl>
      <w:tblPr>
        <w:tblW w:w="0" w:type="auto"/>
        <w:tblLayout w:type="fixed"/>
        <w:tblCellMar>
          <w:left w:w="70" w:type="dxa"/>
          <w:right w:w="70" w:type="dxa"/>
        </w:tblCellMar>
        <w:tblLook w:val="04A0" w:firstRow="1" w:lastRow="0" w:firstColumn="1" w:lastColumn="0" w:noHBand="0" w:noVBand="1"/>
      </w:tblPr>
      <w:tblGrid>
        <w:gridCol w:w="1779"/>
        <w:gridCol w:w="2202"/>
        <w:gridCol w:w="2376"/>
        <w:gridCol w:w="2997"/>
      </w:tblGrid>
      <w:tr w:rsidR="0012544C" w:rsidRPr="00C442F4" w14:paraId="7E28ABCF" w14:textId="77777777" w:rsidTr="0040172C">
        <w:trPr>
          <w:trHeight w:val="1100"/>
        </w:trPr>
        <w:tc>
          <w:tcPr>
            <w:tcW w:w="1779" w:type="dxa"/>
            <w:tcBorders>
              <w:top w:val="single" w:sz="12" w:space="0" w:color="00B0F0"/>
              <w:left w:val="nil"/>
              <w:bottom w:val="single" w:sz="12" w:space="0" w:color="00B0F0"/>
              <w:right w:val="nil"/>
            </w:tcBorders>
            <w:shd w:val="clear" w:color="auto" w:fill="auto"/>
            <w:vAlign w:val="center"/>
            <w:hideMark/>
          </w:tcPr>
          <w:p w14:paraId="66AC17A7" w14:textId="77777777" w:rsidR="0012544C" w:rsidRPr="00EC67C4" w:rsidRDefault="0012544C" w:rsidP="0040172C">
            <w:pPr>
              <w:rPr>
                <w:rFonts w:eastAsia="Times New Roman"/>
                <w:b/>
                <w:bCs/>
                <w:color w:val="000000"/>
                <w:sz w:val="20"/>
              </w:rPr>
            </w:pPr>
            <w:r>
              <w:rPr>
                <w:b/>
                <w:color w:val="000000"/>
                <w:sz w:val="20"/>
              </w:rPr>
              <w:t>País</w:t>
            </w:r>
          </w:p>
        </w:tc>
        <w:tc>
          <w:tcPr>
            <w:tcW w:w="2202" w:type="dxa"/>
            <w:tcBorders>
              <w:top w:val="single" w:sz="12" w:space="0" w:color="00B0F0"/>
              <w:left w:val="nil"/>
              <w:bottom w:val="single" w:sz="12" w:space="0" w:color="00B0F0"/>
              <w:right w:val="nil"/>
            </w:tcBorders>
            <w:shd w:val="clear" w:color="auto" w:fill="auto"/>
            <w:vAlign w:val="center"/>
            <w:hideMark/>
          </w:tcPr>
          <w:p w14:paraId="731449D1" w14:textId="77777777" w:rsidR="0012544C" w:rsidRPr="00EC67C4" w:rsidRDefault="0012544C" w:rsidP="0040172C">
            <w:pPr>
              <w:jc w:val="center"/>
              <w:rPr>
                <w:rFonts w:eastAsia="Times New Roman"/>
                <w:b/>
                <w:bCs/>
                <w:color w:val="000000"/>
                <w:sz w:val="20"/>
              </w:rPr>
            </w:pPr>
            <w:r>
              <w:rPr>
                <w:b/>
                <w:color w:val="000000"/>
                <w:sz w:val="20"/>
              </w:rPr>
              <w:t>Sistema basado en el derecho de autor</w:t>
            </w:r>
          </w:p>
        </w:tc>
        <w:tc>
          <w:tcPr>
            <w:tcW w:w="2376" w:type="dxa"/>
            <w:tcBorders>
              <w:top w:val="single" w:sz="12" w:space="0" w:color="00B0F0"/>
              <w:left w:val="nil"/>
              <w:bottom w:val="single" w:sz="12" w:space="0" w:color="00B0F0"/>
              <w:right w:val="nil"/>
            </w:tcBorders>
            <w:shd w:val="clear" w:color="auto" w:fill="auto"/>
            <w:vAlign w:val="center"/>
            <w:hideMark/>
          </w:tcPr>
          <w:p w14:paraId="6C60C332" w14:textId="77777777" w:rsidR="0012544C" w:rsidRPr="00EC67C4" w:rsidRDefault="0012544C" w:rsidP="0040172C">
            <w:pPr>
              <w:jc w:val="center"/>
              <w:rPr>
                <w:rFonts w:eastAsia="Times New Roman"/>
                <w:b/>
                <w:bCs/>
                <w:color w:val="000000"/>
                <w:sz w:val="20"/>
              </w:rPr>
            </w:pPr>
            <w:r>
              <w:rPr>
                <w:b/>
                <w:color w:val="000000"/>
                <w:sz w:val="20"/>
              </w:rPr>
              <w:t>Legislación específica de derecho de préstamo público</w:t>
            </w:r>
          </w:p>
        </w:tc>
        <w:tc>
          <w:tcPr>
            <w:tcW w:w="2997" w:type="dxa"/>
            <w:tcBorders>
              <w:top w:val="single" w:sz="12" w:space="0" w:color="00B0F0"/>
              <w:left w:val="nil"/>
              <w:bottom w:val="single" w:sz="12" w:space="0" w:color="00B0F0"/>
              <w:right w:val="nil"/>
            </w:tcBorders>
            <w:shd w:val="clear" w:color="auto" w:fill="auto"/>
            <w:vAlign w:val="center"/>
            <w:hideMark/>
          </w:tcPr>
          <w:p w14:paraId="572D4122" w14:textId="77777777" w:rsidR="0012544C" w:rsidRPr="00EC67C4" w:rsidRDefault="0012544C" w:rsidP="0040172C">
            <w:pPr>
              <w:jc w:val="center"/>
              <w:rPr>
                <w:rFonts w:eastAsia="Times New Roman"/>
                <w:b/>
                <w:bCs/>
                <w:color w:val="000000"/>
                <w:sz w:val="20"/>
              </w:rPr>
            </w:pPr>
            <w:r>
              <w:rPr>
                <w:b/>
                <w:color w:val="000000"/>
                <w:sz w:val="20"/>
              </w:rPr>
              <w:t>Política artística y cultural más amplia</w:t>
            </w:r>
          </w:p>
        </w:tc>
      </w:tr>
      <w:tr w:rsidR="0012544C" w:rsidRPr="00EC67C4" w14:paraId="2D3CC185" w14:textId="77777777" w:rsidTr="0040172C">
        <w:trPr>
          <w:trHeight w:val="300"/>
        </w:trPr>
        <w:tc>
          <w:tcPr>
            <w:tcW w:w="1779" w:type="dxa"/>
            <w:tcBorders>
              <w:top w:val="nil"/>
              <w:left w:val="nil"/>
              <w:bottom w:val="single" w:sz="4" w:space="0" w:color="auto"/>
              <w:right w:val="nil"/>
            </w:tcBorders>
            <w:shd w:val="clear" w:color="auto" w:fill="auto"/>
            <w:noWrap/>
            <w:vAlign w:val="center"/>
            <w:hideMark/>
          </w:tcPr>
          <w:p w14:paraId="79542B11" w14:textId="77777777" w:rsidR="0012544C" w:rsidRPr="00EC67C4" w:rsidRDefault="0012544C" w:rsidP="0040172C">
            <w:pPr>
              <w:rPr>
                <w:rFonts w:eastAsia="Times New Roman"/>
                <w:color w:val="000000"/>
              </w:rPr>
            </w:pPr>
            <w:r>
              <w:rPr>
                <w:color w:val="000000"/>
              </w:rPr>
              <w:t> Australia</w:t>
            </w:r>
          </w:p>
        </w:tc>
        <w:tc>
          <w:tcPr>
            <w:tcW w:w="2202" w:type="dxa"/>
            <w:tcBorders>
              <w:top w:val="nil"/>
              <w:left w:val="nil"/>
              <w:bottom w:val="single" w:sz="4" w:space="0" w:color="auto"/>
              <w:right w:val="nil"/>
            </w:tcBorders>
            <w:shd w:val="clear" w:color="auto" w:fill="auto"/>
            <w:noWrap/>
            <w:hideMark/>
          </w:tcPr>
          <w:p w14:paraId="2D052995"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nil"/>
              <w:left w:val="nil"/>
              <w:bottom w:val="single" w:sz="4" w:space="0" w:color="auto"/>
              <w:right w:val="nil"/>
            </w:tcBorders>
            <w:shd w:val="clear" w:color="000000" w:fill="00B0F0"/>
            <w:noWrap/>
            <w:hideMark/>
          </w:tcPr>
          <w:p w14:paraId="3A18FD17"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6BB22B87"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798DD92"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0ED8DF50" w14:textId="77777777" w:rsidR="0012544C" w:rsidRPr="00EC67C4" w:rsidRDefault="0012544C" w:rsidP="0040172C">
            <w:pPr>
              <w:rPr>
                <w:rFonts w:eastAsia="Times New Roman"/>
                <w:color w:val="000000"/>
              </w:rPr>
            </w:pPr>
            <w:r>
              <w:rPr>
                <w:color w:val="000000"/>
              </w:rPr>
              <w:t> Austria</w:t>
            </w:r>
          </w:p>
        </w:tc>
        <w:tc>
          <w:tcPr>
            <w:tcW w:w="2202" w:type="dxa"/>
            <w:tcBorders>
              <w:top w:val="single" w:sz="4" w:space="0" w:color="auto"/>
              <w:left w:val="nil"/>
              <w:bottom w:val="single" w:sz="4" w:space="0" w:color="auto"/>
              <w:right w:val="nil"/>
            </w:tcBorders>
            <w:shd w:val="clear" w:color="000000" w:fill="00B0F0"/>
            <w:noWrap/>
            <w:hideMark/>
          </w:tcPr>
          <w:p w14:paraId="30FBCB4B"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46B2BDCF"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52288591"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67D5AC1F"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3E791855" w14:textId="77777777" w:rsidR="0012544C" w:rsidRPr="00EC67C4" w:rsidRDefault="0012544C" w:rsidP="0040172C">
            <w:pPr>
              <w:rPr>
                <w:rFonts w:eastAsia="Times New Roman"/>
                <w:color w:val="000000"/>
              </w:rPr>
            </w:pPr>
            <w:r>
              <w:rPr>
                <w:color w:val="000000"/>
              </w:rPr>
              <w:t> Bélgica</w:t>
            </w:r>
          </w:p>
        </w:tc>
        <w:tc>
          <w:tcPr>
            <w:tcW w:w="2202" w:type="dxa"/>
            <w:tcBorders>
              <w:top w:val="single" w:sz="4" w:space="0" w:color="auto"/>
              <w:left w:val="nil"/>
              <w:bottom w:val="single" w:sz="4" w:space="0" w:color="auto"/>
              <w:right w:val="nil"/>
            </w:tcBorders>
            <w:shd w:val="clear" w:color="000000" w:fill="00B0F0"/>
            <w:noWrap/>
            <w:hideMark/>
          </w:tcPr>
          <w:p w14:paraId="46A75D1B"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DABA1B0"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5C669E59"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352DF53"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0B3921C4" w14:textId="77777777" w:rsidR="0012544C" w:rsidRPr="00EC67C4" w:rsidRDefault="0012544C" w:rsidP="0040172C">
            <w:pPr>
              <w:rPr>
                <w:rFonts w:eastAsia="Times New Roman"/>
                <w:color w:val="000000"/>
              </w:rPr>
            </w:pPr>
            <w:r>
              <w:rPr>
                <w:color w:val="000000"/>
              </w:rPr>
              <w:t> Canadá</w:t>
            </w:r>
          </w:p>
        </w:tc>
        <w:tc>
          <w:tcPr>
            <w:tcW w:w="2202" w:type="dxa"/>
            <w:tcBorders>
              <w:top w:val="nil"/>
              <w:left w:val="nil"/>
              <w:bottom w:val="single" w:sz="4" w:space="0" w:color="auto"/>
              <w:right w:val="nil"/>
            </w:tcBorders>
            <w:shd w:val="clear" w:color="auto" w:fill="auto"/>
            <w:noWrap/>
            <w:hideMark/>
          </w:tcPr>
          <w:p w14:paraId="29D12363"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nil"/>
              <w:left w:val="nil"/>
              <w:bottom w:val="single" w:sz="4" w:space="0" w:color="auto"/>
              <w:right w:val="nil"/>
            </w:tcBorders>
            <w:shd w:val="clear" w:color="auto" w:fill="auto"/>
            <w:noWrap/>
            <w:hideMark/>
          </w:tcPr>
          <w:p w14:paraId="574755DE"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66B61BBC"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33472617"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D4E5FCC" w14:textId="77777777" w:rsidR="0012544C" w:rsidRPr="00EC67C4" w:rsidRDefault="0012544C" w:rsidP="0040172C">
            <w:pPr>
              <w:rPr>
                <w:rFonts w:eastAsia="Times New Roman"/>
                <w:color w:val="000000"/>
              </w:rPr>
            </w:pPr>
            <w:r>
              <w:rPr>
                <w:color w:val="000000"/>
              </w:rPr>
              <w:t> Croacia</w:t>
            </w:r>
          </w:p>
        </w:tc>
        <w:tc>
          <w:tcPr>
            <w:tcW w:w="2202" w:type="dxa"/>
            <w:tcBorders>
              <w:top w:val="single" w:sz="4" w:space="0" w:color="auto"/>
              <w:left w:val="nil"/>
              <w:bottom w:val="single" w:sz="4" w:space="0" w:color="auto"/>
              <w:right w:val="nil"/>
            </w:tcBorders>
            <w:shd w:val="clear" w:color="000000" w:fill="00B0F0"/>
            <w:noWrap/>
            <w:hideMark/>
          </w:tcPr>
          <w:p w14:paraId="52BDFDA2"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5DB8189A"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A94A33C"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5FB8E37E"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B8D0C68" w14:textId="77777777" w:rsidR="0012544C" w:rsidRPr="00EC67C4" w:rsidRDefault="0012544C" w:rsidP="0040172C">
            <w:pPr>
              <w:rPr>
                <w:rFonts w:eastAsia="Times New Roman"/>
                <w:color w:val="000000"/>
              </w:rPr>
            </w:pPr>
            <w:r>
              <w:rPr>
                <w:color w:val="000000"/>
              </w:rPr>
              <w:t> Chipre</w:t>
            </w:r>
          </w:p>
        </w:tc>
        <w:tc>
          <w:tcPr>
            <w:tcW w:w="2202" w:type="dxa"/>
            <w:tcBorders>
              <w:top w:val="single" w:sz="4" w:space="0" w:color="auto"/>
              <w:left w:val="nil"/>
              <w:bottom w:val="single" w:sz="4" w:space="0" w:color="auto"/>
              <w:right w:val="nil"/>
            </w:tcBorders>
            <w:shd w:val="clear" w:color="000000" w:fill="00B0F0"/>
            <w:noWrap/>
            <w:hideMark/>
          </w:tcPr>
          <w:p w14:paraId="7D21D9A1"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6A6EC41"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1CC22958"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65197C4" w14:textId="77777777" w:rsidTr="0040172C">
        <w:trPr>
          <w:trHeight w:val="290"/>
        </w:trPr>
        <w:tc>
          <w:tcPr>
            <w:tcW w:w="1779" w:type="dxa"/>
            <w:tcBorders>
              <w:top w:val="nil"/>
              <w:left w:val="nil"/>
              <w:bottom w:val="single" w:sz="4" w:space="0" w:color="auto"/>
              <w:right w:val="nil"/>
            </w:tcBorders>
            <w:shd w:val="clear" w:color="auto" w:fill="auto"/>
            <w:vAlign w:val="center"/>
            <w:hideMark/>
          </w:tcPr>
          <w:p w14:paraId="52FC4066" w14:textId="77777777" w:rsidR="0012544C" w:rsidRPr="00EC67C4" w:rsidRDefault="0012544C" w:rsidP="0040172C">
            <w:pPr>
              <w:rPr>
                <w:rFonts w:eastAsia="Times New Roman"/>
                <w:color w:val="000000"/>
              </w:rPr>
            </w:pPr>
            <w:r>
              <w:rPr>
                <w:color w:val="000000"/>
              </w:rPr>
              <w:t> República Checa</w:t>
            </w:r>
          </w:p>
        </w:tc>
        <w:tc>
          <w:tcPr>
            <w:tcW w:w="2202" w:type="dxa"/>
            <w:tcBorders>
              <w:top w:val="single" w:sz="4" w:space="0" w:color="auto"/>
              <w:left w:val="nil"/>
              <w:bottom w:val="single" w:sz="4" w:space="0" w:color="auto"/>
              <w:right w:val="nil"/>
            </w:tcBorders>
            <w:shd w:val="clear" w:color="000000" w:fill="00B0F0"/>
            <w:noWrap/>
            <w:hideMark/>
          </w:tcPr>
          <w:p w14:paraId="323F6AEA"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45F54F06"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6EE585F9"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58B76262"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33383337" w14:textId="77777777" w:rsidR="0012544C" w:rsidRPr="00EC67C4" w:rsidRDefault="0012544C" w:rsidP="0040172C">
            <w:pPr>
              <w:rPr>
                <w:rFonts w:eastAsia="Times New Roman"/>
                <w:color w:val="000000"/>
              </w:rPr>
            </w:pPr>
            <w:r>
              <w:rPr>
                <w:color w:val="000000"/>
              </w:rPr>
              <w:t> Dinamarca</w:t>
            </w:r>
          </w:p>
        </w:tc>
        <w:tc>
          <w:tcPr>
            <w:tcW w:w="2202" w:type="dxa"/>
            <w:tcBorders>
              <w:top w:val="nil"/>
              <w:left w:val="nil"/>
              <w:bottom w:val="single" w:sz="4" w:space="0" w:color="auto"/>
              <w:right w:val="nil"/>
            </w:tcBorders>
            <w:shd w:val="clear" w:color="auto" w:fill="auto"/>
            <w:noWrap/>
            <w:hideMark/>
          </w:tcPr>
          <w:p w14:paraId="0E1185F2"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514C5AE5"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7947F60E"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31A8D19E"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0E4627A4" w14:textId="77777777" w:rsidR="0012544C" w:rsidRPr="00EC67C4" w:rsidRDefault="0012544C" w:rsidP="0040172C">
            <w:pPr>
              <w:rPr>
                <w:rFonts w:eastAsia="Times New Roman"/>
                <w:color w:val="000000"/>
              </w:rPr>
            </w:pPr>
            <w:r>
              <w:rPr>
                <w:color w:val="000000"/>
              </w:rPr>
              <w:t> Estonia</w:t>
            </w:r>
          </w:p>
        </w:tc>
        <w:tc>
          <w:tcPr>
            <w:tcW w:w="2202" w:type="dxa"/>
            <w:tcBorders>
              <w:top w:val="single" w:sz="4" w:space="0" w:color="auto"/>
              <w:left w:val="nil"/>
              <w:bottom w:val="single" w:sz="4" w:space="0" w:color="auto"/>
              <w:right w:val="nil"/>
            </w:tcBorders>
            <w:shd w:val="clear" w:color="000000" w:fill="00B0F0"/>
            <w:noWrap/>
            <w:hideMark/>
          </w:tcPr>
          <w:p w14:paraId="346B707B"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8C6F77A"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2410C02A"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67187579"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347E6361" w14:textId="77777777" w:rsidR="0012544C" w:rsidRPr="00EC67C4" w:rsidRDefault="0012544C" w:rsidP="0040172C">
            <w:pPr>
              <w:rPr>
                <w:rFonts w:eastAsia="Times New Roman"/>
                <w:color w:val="000000"/>
              </w:rPr>
            </w:pPr>
            <w:r>
              <w:rPr>
                <w:color w:val="000000"/>
              </w:rPr>
              <w:t> Islas Feroe</w:t>
            </w:r>
          </w:p>
        </w:tc>
        <w:tc>
          <w:tcPr>
            <w:tcW w:w="2202" w:type="dxa"/>
            <w:tcBorders>
              <w:top w:val="nil"/>
              <w:left w:val="nil"/>
              <w:bottom w:val="single" w:sz="4" w:space="0" w:color="auto"/>
              <w:right w:val="nil"/>
            </w:tcBorders>
            <w:shd w:val="clear" w:color="auto" w:fill="auto"/>
            <w:noWrap/>
            <w:hideMark/>
          </w:tcPr>
          <w:p w14:paraId="6FB756ED"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678EC85E"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6BA9AB2B"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2F53463C"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305F8FAE" w14:textId="77777777" w:rsidR="0012544C" w:rsidRPr="00EC67C4" w:rsidRDefault="0012544C" w:rsidP="0040172C">
            <w:pPr>
              <w:rPr>
                <w:rFonts w:eastAsia="Times New Roman"/>
                <w:color w:val="000000"/>
              </w:rPr>
            </w:pPr>
            <w:r>
              <w:rPr>
                <w:color w:val="000000"/>
              </w:rPr>
              <w:t> Finlandia</w:t>
            </w:r>
          </w:p>
        </w:tc>
        <w:tc>
          <w:tcPr>
            <w:tcW w:w="2202" w:type="dxa"/>
            <w:tcBorders>
              <w:top w:val="single" w:sz="4" w:space="0" w:color="auto"/>
              <w:left w:val="nil"/>
              <w:bottom w:val="single" w:sz="4" w:space="0" w:color="auto"/>
              <w:right w:val="nil"/>
            </w:tcBorders>
            <w:shd w:val="clear" w:color="000000" w:fill="00B0F0"/>
            <w:noWrap/>
            <w:hideMark/>
          </w:tcPr>
          <w:p w14:paraId="5D17CF31"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7574617D"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0CCCFEAF"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2CF8AC17"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28BA2A4A" w14:textId="77777777" w:rsidR="0012544C" w:rsidRPr="00EC67C4" w:rsidRDefault="0012544C" w:rsidP="0040172C">
            <w:pPr>
              <w:rPr>
                <w:rFonts w:eastAsia="Times New Roman"/>
                <w:color w:val="000000"/>
              </w:rPr>
            </w:pPr>
            <w:r>
              <w:rPr>
                <w:color w:val="000000"/>
              </w:rPr>
              <w:t> Francia</w:t>
            </w:r>
          </w:p>
        </w:tc>
        <w:tc>
          <w:tcPr>
            <w:tcW w:w="2202" w:type="dxa"/>
            <w:tcBorders>
              <w:top w:val="single" w:sz="4" w:space="0" w:color="auto"/>
              <w:left w:val="nil"/>
              <w:bottom w:val="single" w:sz="4" w:space="0" w:color="auto"/>
              <w:right w:val="nil"/>
            </w:tcBorders>
            <w:shd w:val="clear" w:color="000000" w:fill="00B0F0"/>
            <w:noWrap/>
            <w:hideMark/>
          </w:tcPr>
          <w:p w14:paraId="08F51F18"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3EB696C3"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7DC295C5"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1A8B427B"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5AEEBC34" w14:textId="77777777" w:rsidR="0012544C" w:rsidRPr="00EC67C4" w:rsidRDefault="0012544C" w:rsidP="0040172C">
            <w:pPr>
              <w:rPr>
                <w:rFonts w:eastAsia="Times New Roman"/>
                <w:color w:val="000000"/>
              </w:rPr>
            </w:pPr>
            <w:r>
              <w:rPr>
                <w:color w:val="000000"/>
              </w:rPr>
              <w:t> Georgia</w:t>
            </w:r>
          </w:p>
        </w:tc>
        <w:tc>
          <w:tcPr>
            <w:tcW w:w="2202" w:type="dxa"/>
            <w:tcBorders>
              <w:top w:val="single" w:sz="4" w:space="0" w:color="auto"/>
              <w:left w:val="nil"/>
              <w:bottom w:val="single" w:sz="4" w:space="0" w:color="auto"/>
              <w:right w:val="nil"/>
            </w:tcBorders>
            <w:shd w:val="clear" w:color="000000" w:fill="00B0F0"/>
            <w:noWrap/>
            <w:hideMark/>
          </w:tcPr>
          <w:p w14:paraId="13B70C88"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7068779F"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2C21422"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370A840C"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6B823256" w14:textId="77777777" w:rsidR="0012544C" w:rsidRPr="00EC67C4" w:rsidRDefault="0012544C" w:rsidP="0040172C">
            <w:pPr>
              <w:rPr>
                <w:rFonts w:eastAsia="Times New Roman"/>
                <w:color w:val="000000"/>
              </w:rPr>
            </w:pPr>
            <w:r>
              <w:rPr>
                <w:color w:val="000000"/>
              </w:rPr>
              <w:t> Alemania</w:t>
            </w:r>
          </w:p>
        </w:tc>
        <w:tc>
          <w:tcPr>
            <w:tcW w:w="2202" w:type="dxa"/>
            <w:tcBorders>
              <w:top w:val="single" w:sz="4" w:space="0" w:color="auto"/>
              <w:left w:val="nil"/>
              <w:bottom w:val="single" w:sz="4" w:space="0" w:color="auto"/>
              <w:right w:val="nil"/>
            </w:tcBorders>
            <w:shd w:val="clear" w:color="000000" w:fill="00B0F0"/>
            <w:noWrap/>
            <w:hideMark/>
          </w:tcPr>
          <w:p w14:paraId="7CD1FC48"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EC85DDB"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07C54C3D"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6A39F36A"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29788991" w14:textId="77777777" w:rsidR="0012544C" w:rsidRPr="00EC67C4" w:rsidRDefault="0012544C" w:rsidP="0040172C">
            <w:pPr>
              <w:rPr>
                <w:rFonts w:eastAsia="Times New Roman"/>
                <w:color w:val="000000"/>
              </w:rPr>
            </w:pPr>
            <w:r>
              <w:rPr>
                <w:color w:val="000000"/>
              </w:rPr>
              <w:t xml:space="preserve"> Grecia</w:t>
            </w:r>
          </w:p>
        </w:tc>
        <w:tc>
          <w:tcPr>
            <w:tcW w:w="2202" w:type="dxa"/>
            <w:tcBorders>
              <w:top w:val="single" w:sz="4" w:space="0" w:color="auto"/>
              <w:left w:val="nil"/>
              <w:bottom w:val="single" w:sz="4" w:space="0" w:color="auto"/>
              <w:right w:val="nil"/>
            </w:tcBorders>
            <w:shd w:val="clear" w:color="000000" w:fill="00B0F0"/>
            <w:noWrap/>
            <w:hideMark/>
          </w:tcPr>
          <w:p w14:paraId="104244EA"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595A7230"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DDB8994"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19066D69"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C3C2510" w14:textId="77777777" w:rsidR="0012544C" w:rsidRPr="00EC67C4" w:rsidRDefault="0012544C" w:rsidP="0040172C">
            <w:pPr>
              <w:rPr>
                <w:rFonts w:eastAsia="Times New Roman"/>
                <w:color w:val="000000"/>
              </w:rPr>
            </w:pPr>
            <w:r>
              <w:rPr>
                <w:color w:val="000000"/>
              </w:rPr>
              <w:t> Groenlandia</w:t>
            </w:r>
          </w:p>
        </w:tc>
        <w:tc>
          <w:tcPr>
            <w:tcW w:w="2202" w:type="dxa"/>
            <w:tcBorders>
              <w:top w:val="nil"/>
              <w:left w:val="nil"/>
              <w:bottom w:val="single" w:sz="4" w:space="0" w:color="auto"/>
              <w:right w:val="nil"/>
            </w:tcBorders>
            <w:shd w:val="clear" w:color="auto" w:fill="auto"/>
            <w:noWrap/>
            <w:hideMark/>
          </w:tcPr>
          <w:p w14:paraId="3A66C4CF"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1399058E"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7076CF95"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10FA1497"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26A00660" w14:textId="77777777" w:rsidR="0012544C" w:rsidRPr="00EC67C4" w:rsidRDefault="0012544C" w:rsidP="0040172C">
            <w:pPr>
              <w:rPr>
                <w:rFonts w:eastAsia="Times New Roman"/>
                <w:color w:val="000000"/>
              </w:rPr>
            </w:pPr>
            <w:r>
              <w:rPr>
                <w:color w:val="000000"/>
              </w:rPr>
              <w:t> Hungría</w:t>
            </w:r>
          </w:p>
        </w:tc>
        <w:tc>
          <w:tcPr>
            <w:tcW w:w="2202" w:type="dxa"/>
            <w:tcBorders>
              <w:top w:val="single" w:sz="4" w:space="0" w:color="auto"/>
              <w:left w:val="nil"/>
              <w:bottom w:val="single" w:sz="4" w:space="0" w:color="auto"/>
              <w:right w:val="nil"/>
            </w:tcBorders>
            <w:shd w:val="clear" w:color="000000" w:fill="00B0F0"/>
            <w:noWrap/>
            <w:hideMark/>
          </w:tcPr>
          <w:p w14:paraId="64215150"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6D394BFE"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4A25389F"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298081DD"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64F49CC0" w14:textId="77777777" w:rsidR="0012544C" w:rsidRPr="00EC67C4" w:rsidRDefault="0012544C" w:rsidP="0040172C">
            <w:pPr>
              <w:rPr>
                <w:rFonts w:eastAsia="Times New Roman"/>
                <w:color w:val="000000"/>
              </w:rPr>
            </w:pPr>
            <w:r>
              <w:rPr>
                <w:color w:val="000000"/>
              </w:rPr>
              <w:t> Islandia</w:t>
            </w:r>
          </w:p>
        </w:tc>
        <w:tc>
          <w:tcPr>
            <w:tcW w:w="2202" w:type="dxa"/>
            <w:tcBorders>
              <w:top w:val="nil"/>
              <w:left w:val="nil"/>
              <w:bottom w:val="single" w:sz="4" w:space="0" w:color="auto"/>
              <w:right w:val="nil"/>
            </w:tcBorders>
            <w:shd w:val="clear" w:color="auto" w:fill="auto"/>
            <w:noWrap/>
            <w:hideMark/>
          </w:tcPr>
          <w:p w14:paraId="172E5EEC"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nil"/>
              <w:left w:val="nil"/>
              <w:bottom w:val="single" w:sz="4" w:space="0" w:color="auto"/>
              <w:right w:val="nil"/>
            </w:tcBorders>
            <w:shd w:val="clear" w:color="auto" w:fill="auto"/>
            <w:noWrap/>
            <w:hideMark/>
          </w:tcPr>
          <w:p w14:paraId="68FC5029"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329C193A"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300E59BB"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202D32D" w14:textId="77777777" w:rsidR="0012544C" w:rsidRPr="00EC67C4" w:rsidRDefault="0012544C" w:rsidP="0040172C">
            <w:pPr>
              <w:rPr>
                <w:rFonts w:eastAsia="Times New Roman"/>
                <w:color w:val="000000"/>
              </w:rPr>
            </w:pPr>
            <w:r>
              <w:rPr>
                <w:color w:val="000000"/>
              </w:rPr>
              <w:t> Irlanda</w:t>
            </w:r>
          </w:p>
        </w:tc>
        <w:tc>
          <w:tcPr>
            <w:tcW w:w="2202" w:type="dxa"/>
            <w:tcBorders>
              <w:top w:val="single" w:sz="4" w:space="0" w:color="auto"/>
              <w:left w:val="nil"/>
              <w:bottom w:val="single" w:sz="4" w:space="0" w:color="auto"/>
              <w:right w:val="nil"/>
            </w:tcBorders>
            <w:shd w:val="clear" w:color="000000" w:fill="00B0F0"/>
            <w:noWrap/>
            <w:hideMark/>
          </w:tcPr>
          <w:p w14:paraId="016C41AA"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single" w:sz="4" w:space="0" w:color="auto"/>
              <w:left w:val="nil"/>
              <w:bottom w:val="single" w:sz="4" w:space="0" w:color="auto"/>
              <w:right w:val="nil"/>
            </w:tcBorders>
            <w:shd w:val="clear" w:color="000000" w:fill="00B0F0"/>
            <w:noWrap/>
            <w:hideMark/>
          </w:tcPr>
          <w:p w14:paraId="311FC1D8"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2A5C3FF5"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D684F4A"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31953436" w14:textId="77777777" w:rsidR="0012544C" w:rsidRPr="00EC67C4" w:rsidRDefault="0012544C" w:rsidP="0040172C">
            <w:pPr>
              <w:rPr>
                <w:rFonts w:eastAsia="Times New Roman"/>
                <w:color w:val="000000"/>
              </w:rPr>
            </w:pPr>
            <w:r>
              <w:rPr>
                <w:color w:val="000000"/>
              </w:rPr>
              <w:t> Israel</w:t>
            </w:r>
          </w:p>
        </w:tc>
        <w:tc>
          <w:tcPr>
            <w:tcW w:w="2202" w:type="dxa"/>
            <w:tcBorders>
              <w:top w:val="nil"/>
              <w:left w:val="nil"/>
              <w:bottom w:val="single" w:sz="4" w:space="0" w:color="auto"/>
              <w:right w:val="nil"/>
            </w:tcBorders>
            <w:shd w:val="clear" w:color="auto" w:fill="auto"/>
            <w:noWrap/>
            <w:hideMark/>
          </w:tcPr>
          <w:p w14:paraId="4400D292"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nil"/>
              <w:left w:val="nil"/>
              <w:bottom w:val="single" w:sz="4" w:space="0" w:color="auto"/>
              <w:right w:val="nil"/>
            </w:tcBorders>
            <w:shd w:val="clear" w:color="auto" w:fill="auto"/>
            <w:noWrap/>
            <w:hideMark/>
          </w:tcPr>
          <w:p w14:paraId="6E9B1027"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4DC799E9"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7740B1AB"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25B6CD4F" w14:textId="77777777" w:rsidR="0012544C" w:rsidRPr="00EC67C4" w:rsidRDefault="0012544C" w:rsidP="0040172C">
            <w:pPr>
              <w:rPr>
                <w:rFonts w:eastAsia="Times New Roman"/>
                <w:color w:val="000000"/>
              </w:rPr>
            </w:pPr>
            <w:r>
              <w:rPr>
                <w:color w:val="000000"/>
              </w:rPr>
              <w:t> Italia</w:t>
            </w:r>
          </w:p>
        </w:tc>
        <w:tc>
          <w:tcPr>
            <w:tcW w:w="2202" w:type="dxa"/>
            <w:tcBorders>
              <w:top w:val="single" w:sz="4" w:space="0" w:color="auto"/>
              <w:left w:val="nil"/>
              <w:bottom w:val="single" w:sz="4" w:space="0" w:color="auto"/>
              <w:right w:val="nil"/>
            </w:tcBorders>
            <w:shd w:val="clear" w:color="000000" w:fill="00B0F0"/>
            <w:noWrap/>
            <w:hideMark/>
          </w:tcPr>
          <w:p w14:paraId="70EF1A40"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FCEFF30"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6320AAAE"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75E905F7"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07ECF2DF" w14:textId="77777777" w:rsidR="0012544C" w:rsidRPr="00EC67C4" w:rsidRDefault="0012544C" w:rsidP="0040172C">
            <w:pPr>
              <w:rPr>
                <w:rFonts w:eastAsia="Times New Roman"/>
                <w:color w:val="000000"/>
              </w:rPr>
            </w:pPr>
            <w:r>
              <w:rPr>
                <w:color w:val="000000"/>
              </w:rPr>
              <w:t> Letonia</w:t>
            </w:r>
          </w:p>
        </w:tc>
        <w:tc>
          <w:tcPr>
            <w:tcW w:w="2202" w:type="dxa"/>
            <w:tcBorders>
              <w:top w:val="single" w:sz="4" w:space="0" w:color="auto"/>
              <w:left w:val="nil"/>
              <w:bottom w:val="single" w:sz="4" w:space="0" w:color="auto"/>
              <w:right w:val="nil"/>
            </w:tcBorders>
            <w:shd w:val="clear" w:color="000000" w:fill="00B0F0"/>
            <w:noWrap/>
            <w:hideMark/>
          </w:tcPr>
          <w:p w14:paraId="282E1155"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0A5BA5D3"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8F54F1D"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6BFC7E1F"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0796CD72" w14:textId="77777777" w:rsidR="0012544C" w:rsidRPr="00EC67C4" w:rsidRDefault="0012544C" w:rsidP="0040172C">
            <w:pPr>
              <w:rPr>
                <w:rFonts w:eastAsia="Times New Roman"/>
                <w:color w:val="000000"/>
              </w:rPr>
            </w:pPr>
            <w:r>
              <w:rPr>
                <w:color w:val="000000"/>
              </w:rPr>
              <w:lastRenderedPageBreak/>
              <w:t> Liechtenstein</w:t>
            </w:r>
          </w:p>
        </w:tc>
        <w:tc>
          <w:tcPr>
            <w:tcW w:w="2202" w:type="dxa"/>
            <w:tcBorders>
              <w:top w:val="single" w:sz="4" w:space="0" w:color="auto"/>
              <w:left w:val="nil"/>
              <w:bottom w:val="single" w:sz="4" w:space="0" w:color="auto"/>
              <w:right w:val="nil"/>
            </w:tcBorders>
            <w:shd w:val="clear" w:color="000000" w:fill="00B0F0"/>
            <w:noWrap/>
            <w:hideMark/>
          </w:tcPr>
          <w:p w14:paraId="3F543381"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1C48B255"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2BEE31E2"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1B848BE9"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507F4EFE" w14:textId="77777777" w:rsidR="0012544C" w:rsidRPr="00EC67C4" w:rsidRDefault="0012544C" w:rsidP="0040172C">
            <w:pPr>
              <w:rPr>
                <w:rFonts w:eastAsia="Times New Roman"/>
                <w:color w:val="000000"/>
              </w:rPr>
            </w:pPr>
            <w:r>
              <w:rPr>
                <w:color w:val="000000"/>
              </w:rPr>
              <w:t> Lituania</w:t>
            </w:r>
          </w:p>
        </w:tc>
        <w:tc>
          <w:tcPr>
            <w:tcW w:w="2202" w:type="dxa"/>
            <w:tcBorders>
              <w:top w:val="single" w:sz="4" w:space="0" w:color="auto"/>
              <w:left w:val="nil"/>
              <w:bottom w:val="single" w:sz="4" w:space="0" w:color="auto"/>
              <w:right w:val="nil"/>
            </w:tcBorders>
            <w:shd w:val="clear" w:color="000000" w:fill="00B0F0"/>
            <w:noWrap/>
            <w:hideMark/>
          </w:tcPr>
          <w:p w14:paraId="3F06371F"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6C7D79B9"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24B3A9C4"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010119D5"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6F83CF7" w14:textId="77777777" w:rsidR="0012544C" w:rsidRPr="00EC67C4" w:rsidRDefault="0012544C" w:rsidP="0040172C">
            <w:pPr>
              <w:rPr>
                <w:rFonts w:eastAsia="Times New Roman"/>
                <w:color w:val="000000"/>
              </w:rPr>
            </w:pPr>
            <w:r>
              <w:rPr>
                <w:color w:val="000000"/>
              </w:rPr>
              <w:t> Luxemburgo</w:t>
            </w:r>
          </w:p>
        </w:tc>
        <w:tc>
          <w:tcPr>
            <w:tcW w:w="2202" w:type="dxa"/>
            <w:tcBorders>
              <w:top w:val="single" w:sz="4" w:space="0" w:color="auto"/>
              <w:left w:val="nil"/>
              <w:bottom w:val="single" w:sz="4" w:space="0" w:color="auto"/>
              <w:right w:val="nil"/>
            </w:tcBorders>
            <w:shd w:val="clear" w:color="000000" w:fill="00B0F0"/>
            <w:noWrap/>
            <w:hideMark/>
          </w:tcPr>
          <w:p w14:paraId="3C47A8F8"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242A18BF"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E042B61"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4C445904"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2248C1F1" w14:textId="77777777" w:rsidR="0012544C" w:rsidRPr="00EC67C4" w:rsidRDefault="0012544C" w:rsidP="0040172C">
            <w:pPr>
              <w:rPr>
                <w:rFonts w:eastAsia="Times New Roman"/>
                <w:color w:val="000000"/>
              </w:rPr>
            </w:pPr>
            <w:r>
              <w:rPr>
                <w:color w:val="000000"/>
              </w:rPr>
              <w:t> Malta</w:t>
            </w:r>
          </w:p>
        </w:tc>
        <w:tc>
          <w:tcPr>
            <w:tcW w:w="2202" w:type="dxa"/>
            <w:tcBorders>
              <w:top w:val="single" w:sz="4" w:space="0" w:color="auto"/>
              <w:left w:val="nil"/>
              <w:bottom w:val="single" w:sz="4" w:space="0" w:color="auto"/>
              <w:right w:val="nil"/>
            </w:tcBorders>
            <w:shd w:val="clear" w:color="000000" w:fill="00B0F0"/>
            <w:noWrap/>
            <w:hideMark/>
          </w:tcPr>
          <w:p w14:paraId="5C4511EB"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60CD41C4"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3D60F92F"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3B3251A7"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7517B93B" w14:textId="77777777" w:rsidR="0012544C" w:rsidRPr="00EC67C4" w:rsidRDefault="0012544C" w:rsidP="0040172C">
            <w:pPr>
              <w:rPr>
                <w:rFonts w:eastAsia="Times New Roman"/>
                <w:color w:val="000000"/>
              </w:rPr>
            </w:pPr>
            <w:r>
              <w:rPr>
                <w:color w:val="000000"/>
              </w:rPr>
              <w:t> Países Bajos</w:t>
            </w:r>
          </w:p>
        </w:tc>
        <w:tc>
          <w:tcPr>
            <w:tcW w:w="2202" w:type="dxa"/>
            <w:tcBorders>
              <w:top w:val="single" w:sz="4" w:space="0" w:color="auto"/>
              <w:left w:val="nil"/>
              <w:bottom w:val="single" w:sz="4" w:space="0" w:color="auto"/>
              <w:right w:val="nil"/>
            </w:tcBorders>
            <w:shd w:val="clear" w:color="000000" w:fill="00B0F0"/>
            <w:noWrap/>
            <w:hideMark/>
          </w:tcPr>
          <w:p w14:paraId="2A29F0EA"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260C0AD0"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3707A42E"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239CCAAA"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14733E73" w14:textId="77777777" w:rsidR="0012544C" w:rsidRPr="00EC67C4" w:rsidRDefault="0012544C" w:rsidP="0040172C">
            <w:pPr>
              <w:rPr>
                <w:rFonts w:eastAsia="Times New Roman"/>
                <w:color w:val="000000"/>
              </w:rPr>
            </w:pPr>
            <w:r>
              <w:rPr>
                <w:color w:val="000000"/>
              </w:rPr>
              <w:t> Nueva Zelandia</w:t>
            </w:r>
          </w:p>
        </w:tc>
        <w:tc>
          <w:tcPr>
            <w:tcW w:w="2202" w:type="dxa"/>
            <w:tcBorders>
              <w:top w:val="nil"/>
              <w:left w:val="nil"/>
              <w:bottom w:val="single" w:sz="4" w:space="0" w:color="auto"/>
              <w:right w:val="nil"/>
            </w:tcBorders>
            <w:shd w:val="clear" w:color="auto" w:fill="auto"/>
            <w:noWrap/>
            <w:hideMark/>
          </w:tcPr>
          <w:p w14:paraId="242F7FE5"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4D4A3DEC"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34365662"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60F2D198"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5117A629" w14:textId="77777777" w:rsidR="0012544C" w:rsidRPr="00EC67C4" w:rsidRDefault="0012544C" w:rsidP="0040172C">
            <w:pPr>
              <w:rPr>
                <w:rFonts w:eastAsia="Times New Roman"/>
                <w:color w:val="000000"/>
              </w:rPr>
            </w:pPr>
            <w:r>
              <w:rPr>
                <w:color w:val="000000"/>
              </w:rPr>
              <w:t> Noruega</w:t>
            </w:r>
          </w:p>
        </w:tc>
        <w:tc>
          <w:tcPr>
            <w:tcW w:w="2202" w:type="dxa"/>
            <w:tcBorders>
              <w:top w:val="nil"/>
              <w:left w:val="nil"/>
              <w:bottom w:val="single" w:sz="4" w:space="0" w:color="auto"/>
              <w:right w:val="nil"/>
            </w:tcBorders>
            <w:shd w:val="clear" w:color="auto" w:fill="auto"/>
            <w:noWrap/>
            <w:hideMark/>
          </w:tcPr>
          <w:p w14:paraId="134E5AE6"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4001E187"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single" w:sz="4" w:space="0" w:color="auto"/>
              <w:left w:val="nil"/>
              <w:bottom w:val="single" w:sz="4" w:space="0" w:color="auto"/>
              <w:right w:val="nil"/>
            </w:tcBorders>
            <w:shd w:val="clear" w:color="000000" w:fill="00B0F0"/>
            <w:noWrap/>
            <w:hideMark/>
          </w:tcPr>
          <w:p w14:paraId="2335C5D2"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10F94E74"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5E5F98EC" w14:textId="77777777" w:rsidR="0012544C" w:rsidRPr="00EC67C4" w:rsidRDefault="0012544C" w:rsidP="0040172C">
            <w:pPr>
              <w:rPr>
                <w:rFonts w:eastAsia="Times New Roman"/>
                <w:color w:val="000000"/>
              </w:rPr>
            </w:pPr>
            <w:r>
              <w:rPr>
                <w:color w:val="000000"/>
              </w:rPr>
              <w:t> Polonia</w:t>
            </w:r>
          </w:p>
        </w:tc>
        <w:tc>
          <w:tcPr>
            <w:tcW w:w="2202" w:type="dxa"/>
            <w:tcBorders>
              <w:top w:val="single" w:sz="4" w:space="0" w:color="auto"/>
              <w:left w:val="nil"/>
              <w:bottom w:val="single" w:sz="4" w:space="0" w:color="auto"/>
              <w:right w:val="nil"/>
            </w:tcBorders>
            <w:shd w:val="clear" w:color="000000" w:fill="00B0F0"/>
            <w:noWrap/>
            <w:hideMark/>
          </w:tcPr>
          <w:p w14:paraId="147A745F"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38CF23CC"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7D9D274A"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4B864ACE"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7436253" w14:textId="77777777" w:rsidR="0012544C" w:rsidRPr="00EC67C4" w:rsidRDefault="0012544C" w:rsidP="0040172C">
            <w:pPr>
              <w:rPr>
                <w:rFonts w:eastAsia="Times New Roman"/>
                <w:color w:val="000000"/>
              </w:rPr>
            </w:pPr>
            <w:r>
              <w:rPr>
                <w:color w:val="000000"/>
              </w:rPr>
              <w:t> República Eslovaca</w:t>
            </w:r>
          </w:p>
        </w:tc>
        <w:tc>
          <w:tcPr>
            <w:tcW w:w="2202" w:type="dxa"/>
            <w:tcBorders>
              <w:top w:val="single" w:sz="4" w:space="0" w:color="auto"/>
              <w:left w:val="nil"/>
              <w:bottom w:val="single" w:sz="4" w:space="0" w:color="auto"/>
              <w:right w:val="nil"/>
            </w:tcBorders>
            <w:shd w:val="clear" w:color="000000" w:fill="00B0F0"/>
            <w:noWrap/>
            <w:hideMark/>
          </w:tcPr>
          <w:p w14:paraId="7F1FEE1A"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06FE677D"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68D4EC9E"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F6439CE"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79F09FC4" w14:textId="77777777" w:rsidR="0012544C" w:rsidRPr="00EC67C4" w:rsidRDefault="0012544C" w:rsidP="0040172C">
            <w:pPr>
              <w:rPr>
                <w:rFonts w:eastAsia="Times New Roman"/>
                <w:color w:val="000000"/>
              </w:rPr>
            </w:pPr>
            <w:r>
              <w:rPr>
                <w:color w:val="000000"/>
              </w:rPr>
              <w:t> Eslovenia</w:t>
            </w:r>
          </w:p>
        </w:tc>
        <w:tc>
          <w:tcPr>
            <w:tcW w:w="2202" w:type="dxa"/>
            <w:tcBorders>
              <w:top w:val="nil"/>
              <w:left w:val="nil"/>
              <w:bottom w:val="single" w:sz="4" w:space="0" w:color="auto"/>
              <w:right w:val="nil"/>
            </w:tcBorders>
            <w:shd w:val="clear" w:color="auto" w:fill="auto"/>
            <w:noWrap/>
            <w:hideMark/>
          </w:tcPr>
          <w:p w14:paraId="1F2E27BA"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single" w:sz="4" w:space="0" w:color="auto"/>
              <w:right w:val="nil"/>
            </w:tcBorders>
            <w:shd w:val="clear" w:color="000000" w:fill="00B0F0"/>
            <w:noWrap/>
            <w:hideMark/>
          </w:tcPr>
          <w:p w14:paraId="48B6D86C"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single" w:sz="4" w:space="0" w:color="auto"/>
              <w:right w:val="nil"/>
            </w:tcBorders>
            <w:shd w:val="clear" w:color="auto" w:fill="auto"/>
            <w:noWrap/>
            <w:hideMark/>
          </w:tcPr>
          <w:p w14:paraId="29997683"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5D213D52"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430A9935" w14:textId="77777777" w:rsidR="0012544C" w:rsidRPr="00EC67C4" w:rsidRDefault="0012544C" w:rsidP="0040172C">
            <w:pPr>
              <w:rPr>
                <w:rFonts w:eastAsia="Times New Roman"/>
                <w:color w:val="000000"/>
              </w:rPr>
            </w:pPr>
            <w:r>
              <w:rPr>
                <w:color w:val="000000"/>
              </w:rPr>
              <w:t> España</w:t>
            </w:r>
          </w:p>
        </w:tc>
        <w:tc>
          <w:tcPr>
            <w:tcW w:w="2202" w:type="dxa"/>
            <w:tcBorders>
              <w:top w:val="single" w:sz="4" w:space="0" w:color="auto"/>
              <w:left w:val="nil"/>
              <w:bottom w:val="single" w:sz="4" w:space="0" w:color="auto"/>
              <w:right w:val="nil"/>
            </w:tcBorders>
            <w:shd w:val="clear" w:color="000000" w:fill="00B0F0"/>
            <w:noWrap/>
            <w:hideMark/>
          </w:tcPr>
          <w:p w14:paraId="08A46C63" w14:textId="77777777" w:rsidR="0012544C" w:rsidRPr="00EC67C4" w:rsidRDefault="0012544C" w:rsidP="0040172C">
            <w:pPr>
              <w:jc w:val="center"/>
              <w:rPr>
                <w:rFonts w:eastAsia="Times New Roman"/>
                <w:color w:val="FFFFFF"/>
                <w:sz w:val="18"/>
                <w:szCs w:val="18"/>
              </w:rPr>
            </w:pPr>
            <w:r>
              <w:rPr>
                <w:color w:val="FFFFFF"/>
                <w:sz w:val="18"/>
              </w:rPr>
              <w:t>SÍ</w:t>
            </w:r>
          </w:p>
        </w:tc>
        <w:tc>
          <w:tcPr>
            <w:tcW w:w="2376" w:type="dxa"/>
            <w:tcBorders>
              <w:top w:val="nil"/>
              <w:left w:val="nil"/>
              <w:bottom w:val="single" w:sz="4" w:space="0" w:color="auto"/>
              <w:right w:val="nil"/>
            </w:tcBorders>
            <w:shd w:val="clear" w:color="auto" w:fill="auto"/>
            <w:noWrap/>
            <w:hideMark/>
          </w:tcPr>
          <w:p w14:paraId="26DEB52F"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nil"/>
              <w:left w:val="nil"/>
              <w:bottom w:val="single" w:sz="4" w:space="0" w:color="auto"/>
              <w:right w:val="nil"/>
            </w:tcBorders>
            <w:shd w:val="clear" w:color="auto" w:fill="auto"/>
            <w:noWrap/>
            <w:hideMark/>
          </w:tcPr>
          <w:p w14:paraId="48D98DC9" w14:textId="77777777" w:rsidR="0012544C" w:rsidRPr="00EC67C4" w:rsidRDefault="0012544C" w:rsidP="0040172C">
            <w:pPr>
              <w:jc w:val="center"/>
              <w:rPr>
                <w:rFonts w:eastAsia="Times New Roman"/>
                <w:color w:val="FFFFFF"/>
                <w:sz w:val="18"/>
                <w:szCs w:val="18"/>
              </w:rPr>
            </w:pPr>
            <w:r>
              <w:rPr>
                <w:color w:val="FFFFFF"/>
                <w:sz w:val="18"/>
              </w:rPr>
              <w:t>NO</w:t>
            </w:r>
          </w:p>
        </w:tc>
      </w:tr>
      <w:tr w:rsidR="0012544C" w:rsidRPr="00EC67C4" w14:paraId="7A5AAA5C" w14:textId="77777777" w:rsidTr="0040172C">
        <w:trPr>
          <w:trHeight w:val="290"/>
        </w:trPr>
        <w:tc>
          <w:tcPr>
            <w:tcW w:w="1779" w:type="dxa"/>
            <w:tcBorders>
              <w:top w:val="nil"/>
              <w:left w:val="nil"/>
              <w:bottom w:val="single" w:sz="4" w:space="0" w:color="auto"/>
              <w:right w:val="nil"/>
            </w:tcBorders>
            <w:shd w:val="clear" w:color="auto" w:fill="auto"/>
            <w:noWrap/>
            <w:vAlign w:val="center"/>
            <w:hideMark/>
          </w:tcPr>
          <w:p w14:paraId="5F3A62CE" w14:textId="77777777" w:rsidR="0012544C" w:rsidRPr="00EC67C4" w:rsidRDefault="0012544C" w:rsidP="0040172C">
            <w:pPr>
              <w:rPr>
                <w:rFonts w:eastAsia="Times New Roman"/>
                <w:color w:val="000000"/>
              </w:rPr>
            </w:pPr>
            <w:r>
              <w:rPr>
                <w:color w:val="000000"/>
              </w:rPr>
              <w:t> Suecia</w:t>
            </w:r>
          </w:p>
        </w:tc>
        <w:tc>
          <w:tcPr>
            <w:tcW w:w="2202" w:type="dxa"/>
            <w:tcBorders>
              <w:top w:val="nil"/>
              <w:left w:val="nil"/>
              <w:bottom w:val="single" w:sz="4" w:space="0" w:color="auto"/>
              <w:right w:val="nil"/>
            </w:tcBorders>
            <w:shd w:val="clear" w:color="auto" w:fill="auto"/>
            <w:noWrap/>
            <w:hideMark/>
          </w:tcPr>
          <w:p w14:paraId="5DED67E1"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nil"/>
              <w:left w:val="nil"/>
              <w:bottom w:val="single" w:sz="4" w:space="0" w:color="auto"/>
              <w:right w:val="nil"/>
            </w:tcBorders>
            <w:shd w:val="clear" w:color="auto" w:fill="auto"/>
            <w:noWrap/>
            <w:hideMark/>
          </w:tcPr>
          <w:p w14:paraId="77B703EB" w14:textId="77777777" w:rsidR="0012544C" w:rsidRPr="00EC67C4" w:rsidRDefault="0012544C" w:rsidP="0040172C">
            <w:pPr>
              <w:jc w:val="center"/>
              <w:rPr>
                <w:rFonts w:eastAsia="Times New Roman"/>
                <w:color w:val="FFFFFF"/>
                <w:sz w:val="18"/>
                <w:szCs w:val="18"/>
              </w:rPr>
            </w:pPr>
            <w:r>
              <w:rPr>
                <w:color w:val="FFFFFF"/>
                <w:sz w:val="18"/>
              </w:rPr>
              <w:t>NO</w:t>
            </w:r>
          </w:p>
        </w:tc>
        <w:tc>
          <w:tcPr>
            <w:tcW w:w="2997" w:type="dxa"/>
            <w:tcBorders>
              <w:top w:val="single" w:sz="4" w:space="0" w:color="auto"/>
              <w:left w:val="nil"/>
              <w:bottom w:val="single" w:sz="4" w:space="0" w:color="auto"/>
              <w:right w:val="nil"/>
            </w:tcBorders>
            <w:shd w:val="clear" w:color="000000" w:fill="00B0F0"/>
            <w:noWrap/>
            <w:hideMark/>
          </w:tcPr>
          <w:p w14:paraId="431E3EC3" w14:textId="77777777" w:rsidR="0012544C" w:rsidRPr="00EC67C4" w:rsidRDefault="0012544C" w:rsidP="0040172C">
            <w:pPr>
              <w:jc w:val="center"/>
              <w:rPr>
                <w:rFonts w:eastAsia="Times New Roman"/>
                <w:color w:val="FFFFFF"/>
                <w:sz w:val="18"/>
                <w:szCs w:val="18"/>
              </w:rPr>
            </w:pPr>
            <w:r>
              <w:rPr>
                <w:color w:val="FFFFFF"/>
                <w:sz w:val="18"/>
              </w:rPr>
              <w:t>SÍ</w:t>
            </w:r>
          </w:p>
        </w:tc>
      </w:tr>
      <w:tr w:rsidR="0012544C" w:rsidRPr="00EC67C4" w14:paraId="67EFDCB6" w14:textId="77777777" w:rsidTr="0040172C">
        <w:trPr>
          <w:trHeight w:val="290"/>
        </w:trPr>
        <w:tc>
          <w:tcPr>
            <w:tcW w:w="1779" w:type="dxa"/>
            <w:tcBorders>
              <w:top w:val="nil"/>
              <w:left w:val="nil"/>
              <w:bottom w:val="nil"/>
              <w:right w:val="nil"/>
            </w:tcBorders>
            <w:shd w:val="clear" w:color="auto" w:fill="auto"/>
            <w:noWrap/>
            <w:vAlign w:val="center"/>
            <w:hideMark/>
          </w:tcPr>
          <w:p w14:paraId="03467E5E" w14:textId="77777777" w:rsidR="0012544C" w:rsidRPr="00EC67C4" w:rsidRDefault="0012544C" w:rsidP="0040172C">
            <w:pPr>
              <w:rPr>
                <w:rFonts w:eastAsia="Times New Roman"/>
                <w:color w:val="000000"/>
              </w:rPr>
            </w:pPr>
            <w:r>
              <w:rPr>
                <w:color w:val="000000"/>
              </w:rPr>
              <w:t> Reino Unido</w:t>
            </w:r>
          </w:p>
        </w:tc>
        <w:tc>
          <w:tcPr>
            <w:tcW w:w="2202" w:type="dxa"/>
            <w:tcBorders>
              <w:top w:val="nil"/>
              <w:left w:val="nil"/>
              <w:bottom w:val="nil"/>
              <w:right w:val="nil"/>
            </w:tcBorders>
            <w:shd w:val="clear" w:color="auto" w:fill="auto"/>
            <w:noWrap/>
            <w:hideMark/>
          </w:tcPr>
          <w:p w14:paraId="426A81D6" w14:textId="77777777" w:rsidR="0012544C" w:rsidRPr="00EC67C4" w:rsidRDefault="0012544C" w:rsidP="0040172C">
            <w:pPr>
              <w:jc w:val="center"/>
              <w:rPr>
                <w:rFonts w:eastAsia="Times New Roman"/>
                <w:color w:val="FFFFFF"/>
                <w:sz w:val="18"/>
                <w:szCs w:val="18"/>
              </w:rPr>
            </w:pPr>
            <w:r>
              <w:rPr>
                <w:color w:val="FFFFFF"/>
                <w:sz w:val="18"/>
              </w:rPr>
              <w:t>NO</w:t>
            </w:r>
          </w:p>
        </w:tc>
        <w:tc>
          <w:tcPr>
            <w:tcW w:w="2376" w:type="dxa"/>
            <w:tcBorders>
              <w:top w:val="single" w:sz="4" w:space="0" w:color="auto"/>
              <w:left w:val="nil"/>
              <w:bottom w:val="nil"/>
              <w:right w:val="nil"/>
            </w:tcBorders>
            <w:shd w:val="clear" w:color="000000" w:fill="00B0F0"/>
            <w:noWrap/>
            <w:hideMark/>
          </w:tcPr>
          <w:p w14:paraId="0B03D699" w14:textId="77777777" w:rsidR="0012544C" w:rsidRPr="00EC67C4" w:rsidRDefault="0012544C" w:rsidP="0040172C">
            <w:pPr>
              <w:jc w:val="center"/>
              <w:rPr>
                <w:rFonts w:eastAsia="Times New Roman"/>
                <w:color w:val="FFFFFF"/>
                <w:sz w:val="18"/>
                <w:szCs w:val="18"/>
              </w:rPr>
            </w:pPr>
            <w:r>
              <w:rPr>
                <w:color w:val="FFFFFF"/>
                <w:sz w:val="18"/>
              </w:rPr>
              <w:t>SÍ</w:t>
            </w:r>
          </w:p>
        </w:tc>
        <w:tc>
          <w:tcPr>
            <w:tcW w:w="2997" w:type="dxa"/>
            <w:tcBorders>
              <w:top w:val="nil"/>
              <w:left w:val="nil"/>
              <w:bottom w:val="nil"/>
              <w:right w:val="nil"/>
            </w:tcBorders>
            <w:shd w:val="clear" w:color="auto" w:fill="auto"/>
            <w:noWrap/>
            <w:hideMark/>
          </w:tcPr>
          <w:p w14:paraId="2D4C6C9F" w14:textId="77777777" w:rsidR="0012544C" w:rsidRPr="00EC67C4" w:rsidRDefault="0012544C" w:rsidP="0040172C">
            <w:pPr>
              <w:jc w:val="center"/>
              <w:rPr>
                <w:rFonts w:eastAsia="Times New Roman"/>
                <w:color w:val="FFFFFF"/>
                <w:sz w:val="18"/>
                <w:szCs w:val="18"/>
              </w:rPr>
            </w:pPr>
            <w:r>
              <w:rPr>
                <w:color w:val="FFFFFF"/>
                <w:sz w:val="18"/>
              </w:rPr>
              <w:t>NO</w:t>
            </w:r>
          </w:p>
        </w:tc>
      </w:tr>
    </w:tbl>
    <w:p w14:paraId="77F320DC" w14:textId="77777777" w:rsidR="0012544C" w:rsidRDefault="0012544C" w:rsidP="0012544C"/>
    <w:p w14:paraId="45408398" w14:textId="77777777" w:rsidR="0012544C" w:rsidRPr="00B836C5" w:rsidRDefault="0012544C" w:rsidP="0012544C">
      <w:r>
        <w:t>El cuadro muestra que algunos sistemas no están claramente comprendidos en una de estas tres categorías, sino que combinan diferentes componentes</w:t>
      </w:r>
      <w:r>
        <w:rPr>
          <w:rStyle w:val="FootnoteReference"/>
        </w:rPr>
        <w:footnoteReference w:id="48"/>
      </w:r>
      <w:r>
        <w:t>. Cabe señalar que los tres tipos de sistemas: sistemas basados en el derecho de autor, sistemas específicos de derecho de préstamo público y los sistemas en el marco de una política general de promoción del arte y la cultura, son igualmente aceptables para los autores, siempre que no se limiten a un pago simbólico</w:t>
      </w:r>
      <w:r>
        <w:rPr>
          <w:rStyle w:val="FootnoteReference"/>
        </w:rPr>
        <w:footnoteReference w:id="49"/>
      </w:r>
      <w:r>
        <w:t>.</w:t>
      </w:r>
    </w:p>
    <w:p w14:paraId="570538CE" w14:textId="77777777" w:rsidR="0012544C" w:rsidRPr="00B836C5" w:rsidRDefault="0012544C" w:rsidP="0012544C">
      <w:pPr>
        <w:rPr>
          <w:highlight w:val="lightGray"/>
        </w:rPr>
      </w:pPr>
    </w:p>
    <w:p w14:paraId="7E6127D3" w14:textId="77777777" w:rsidR="0012544C" w:rsidRDefault="0012544C" w:rsidP="0012544C">
      <w:r>
        <w:t xml:space="preserve">Varios otros países reconocen el derecho de los autores a autorizar el préstamo de sus obras, pero aún no han implantado sistemas que permitan a los autores que perciban pagos por préstamo público. Esta situación podría explicarse por la ausencia de una organización responsable –una organización de autores o un </w:t>
      </w:r>
      <w:proofErr w:type="spellStart"/>
      <w:r>
        <w:t>OGC</w:t>
      </w:r>
      <w:proofErr w:type="spellEnd"/>
      <w:r>
        <w:t>, con arreglo a los requisitos jurídicos de cada país–, que se encargue de administrar el sistema de derecho de préstamo público, pero también por la falta de financiación o por la falta de decisión sobre las fuentes de financiación.</w:t>
      </w:r>
    </w:p>
    <w:p w14:paraId="7041C68E" w14:textId="77777777" w:rsidR="0012544C" w:rsidRDefault="0012544C" w:rsidP="0012544C"/>
    <w:p w14:paraId="266B2DFF" w14:textId="77777777" w:rsidR="0012544C" w:rsidRPr="00D97230" w:rsidRDefault="0012544C" w:rsidP="0012544C">
      <w:pPr>
        <w:pStyle w:val="Heading3"/>
        <w:numPr>
          <w:ilvl w:val="0"/>
          <w:numId w:val="7"/>
        </w:numPr>
        <w:ind w:left="0" w:firstLine="0"/>
        <w:rPr>
          <w:b/>
          <w:bCs w:val="0"/>
          <w:u w:val="none"/>
        </w:rPr>
      </w:pPr>
      <w:bookmarkStart w:id="19" w:name="_Toc166081744"/>
      <w:r>
        <w:rPr>
          <w:b/>
          <w:u w:val="none"/>
        </w:rPr>
        <w:t>Sistemas basados en el derecho de autor</w:t>
      </w:r>
      <w:bookmarkEnd w:id="19"/>
    </w:p>
    <w:p w14:paraId="78D06594" w14:textId="77777777" w:rsidR="0012544C" w:rsidRPr="00FE5E5F" w:rsidRDefault="0012544C" w:rsidP="0012544C"/>
    <w:p w14:paraId="6DD5C5B7" w14:textId="77777777" w:rsidR="0012544C" w:rsidRDefault="0012544C" w:rsidP="0012544C">
      <w:r>
        <w:t xml:space="preserve">Los sistemas de derecho de préstamo público basados en el derecho de autor son más numerosos. Veintiocho sistemas de derecho de préstamo público activos en el territorio de la UE y del </w:t>
      </w:r>
      <w:proofErr w:type="spellStart"/>
      <w:r>
        <w:t>EEE</w:t>
      </w:r>
      <w:proofErr w:type="spellEnd"/>
      <w:r>
        <w:t xml:space="preserve"> se basan en el Derecho europeo en el marco del derecho de autor. Sin embargo, esto no significa necesariamente que todos los países hayan integrado su sistema en la legislación nacional de derecho de autor, pues Suecia y Dinamarca aplican un enfoque distinto.</w:t>
      </w:r>
    </w:p>
    <w:p w14:paraId="3D0EED80" w14:textId="41F9CEC9" w:rsidR="0012544C" w:rsidRPr="00172B40" w:rsidRDefault="0012544C" w:rsidP="0090560A">
      <w:pPr>
        <w:pStyle w:val="Caption"/>
        <w:keepNext/>
      </w:pPr>
      <w:bookmarkStart w:id="20" w:name="_Toc166081815"/>
      <w:r>
        <w:lastRenderedPageBreak/>
        <w:t xml:space="preserve">Cuadro </w:t>
      </w:r>
      <w:r>
        <w:fldChar w:fldCharType="begin"/>
      </w:r>
      <w:r w:rsidRPr="00172B40">
        <w:instrText xml:space="preserve"> SEQ Table \* ARABIC </w:instrText>
      </w:r>
      <w:r>
        <w:fldChar w:fldCharType="separate"/>
      </w:r>
      <w:r w:rsidR="00D862FA">
        <w:rPr>
          <w:noProof/>
        </w:rPr>
        <w:t>2</w:t>
      </w:r>
      <w:r>
        <w:fldChar w:fldCharType="end"/>
      </w:r>
      <w:r>
        <w:t xml:space="preserve"> Sistemas de derecho de préstamo público activos en el marco del Derecho europeo</w:t>
      </w:r>
      <w:bookmarkEnd w:id="20"/>
    </w:p>
    <w:tbl>
      <w:tblPr>
        <w:tblW w:w="0" w:type="auto"/>
        <w:tblCellMar>
          <w:left w:w="70" w:type="dxa"/>
          <w:right w:w="70" w:type="dxa"/>
        </w:tblCellMar>
        <w:tblLook w:val="04A0" w:firstRow="1" w:lastRow="0" w:firstColumn="1" w:lastColumn="0" w:noHBand="0" w:noVBand="1"/>
      </w:tblPr>
      <w:tblGrid>
        <w:gridCol w:w="1654"/>
        <w:gridCol w:w="1056"/>
        <w:gridCol w:w="1601"/>
        <w:gridCol w:w="939"/>
        <w:gridCol w:w="822"/>
        <w:gridCol w:w="1260"/>
        <w:gridCol w:w="1078"/>
        <w:gridCol w:w="727"/>
        <w:gridCol w:w="188"/>
      </w:tblGrid>
      <w:tr w:rsidR="0012544C" w:rsidRPr="00414C5F" w14:paraId="71978D86" w14:textId="77777777" w:rsidTr="0040172C">
        <w:trPr>
          <w:trHeight w:val="390"/>
        </w:trPr>
        <w:tc>
          <w:tcPr>
            <w:tcW w:w="0" w:type="auto"/>
            <w:tcBorders>
              <w:top w:val="single" w:sz="12" w:space="0" w:color="00B0F0"/>
              <w:left w:val="single" w:sz="12" w:space="0" w:color="00B0F0"/>
              <w:bottom w:val="nil"/>
              <w:right w:val="nil"/>
            </w:tcBorders>
            <w:shd w:val="clear" w:color="000000" w:fill="E7E6E6"/>
            <w:noWrap/>
            <w:vAlign w:val="center"/>
            <w:hideMark/>
          </w:tcPr>
          <w:p w14:paraId="00BA1042" w14:textId="77777777" w:rsidR="0012544C" w:rsidRPr="00414C5F" w:rsidRDefault="0012544C" w:rsidP="0090560A">
            <w:pPr>
              <w:keepNext/>
              <w:jc w:val="center"/>
              <w:rPr>
                <w:rFonts w:eastAsia="Times New Roman"/>
                <w:b/>
                <w:bCs/>
                <w:color w:val="000000"/>
                <w:sz w:val="20"/>
              </w:rPr>
            </w:pPr>
            <w:r>
              <w:rPr>
                <w:b/>
                <w:color w:val="000000"/>
                <w:sz w:val="20"/>
              </w:rPr>
              <w:t xml:space="preserve">Estados del </w:t>
            </w:r>
            <w:proofErr w:type="spellStart"/>
            <w:r>
              <w:rPr>
                <w:b/>
                <w:color w:val="000000"/>
                <w:sz w:val="20"/>
              </w:rPr>
              <w:t>EEE</w:t>
            </w:r>
            <w:proofErr w:type="spellEnd"/>
          </w:p>
        </w:tc>
        <w:tc>
          <w:tcPr>
            <w:tcW w:w="0" w:type="auto"/>
            <w:tcBorders>
              <w:top w:val="single" w:sz="12" w:space="0" w:color="00B0F0"/>
              <w:left w:val="nil"/>
              <w:bottom w:val="nil"/>
              <w:right w:val="nil"/>
            </w:tcBorders>
            <w:shd w:val="clear" w:color="000000" w:fill="E7E6E6"/>
            <w:noWrap/>
            <w:vAlign w:val="bottom"/>
            <w:hideMark/>
          </w:tcPr>
          <w:p w14:paraId="7D0E75C3"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2EC8A61D"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629977AE"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3491438D"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43D93CEF"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000365F5"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E7E6E6"/>
            <w:noWrap/>
            <w:vAlign w:val="bottom"/>
            <w:hideMark/>
          </w:tcPr>
          <w:p w14:paraId="1D6B2646"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single" w:sz="12" w:space="0" w:color="00B0F0"/>
            </w:tcBorders>
            <w:shd w:val="clear" w:color="000000" w:fill="E7E6E6"/>
            <w:noWrap/>
            <w:vAlign w:val="bottom"/>
            <w:hideMark/>
          </w:tcPr>
          <w:p w14:paraId="32A7FCBC"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5A4F3B36" w14:textId="77777777" w:rsidTr="0040172C">
        <w:trPr>
          <w:trHeight w:val="650"/>
        </w:trPr>
        <w:tc>
          <w:tcPr>
            <w:tcW w:w="0" w:type="auto"/>
            <w:tcBorders>
              <w:top w:val="nil"/>
              <w:left w:val="single" w:sz="12" w:space="0" w:color="00B0F0"/>
              <w:bottom w:val="nil"/>
              <w:right w:val="nil"/>
            </w:tcBorders>
            <w:shd w:val="clear" w:color="000000" w:fill="E7E6E6"/>
            <w:noWrap/>
            <w:vAlign w:val="bottom"/>
            <w:hideMark/>
          </w:tcPr>
          <w:p w14:paraId="5E1D5257"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single" w:sz="12" w:space="0" w:color="00B0F0"/>
              <w:bottom w:val="nil"/>
              <w:right w:val="nil"/>
            </w:tcBorders>
            <w:shd w:val="clear" w:color="000000" w:fill="D9E1F2"/>
            <w:vAlign w:val="center"/>
            <w:hideMark/>
          </w:tcPr>
          <w:p w14:paraId="25ECB131" w14:textId="77777777" w:rsidR="0012544C" w:rsidRPr="00414C5F" w:rsidRDefault="0012544C" w:rsidP="0090560A">
            <w:pPr>
              <w:keepNext/>
              <w:jc w:val="center"/>
              <w:rPr>
                <w:rFonts w:eastAsia="Times New Roman"/>
                <w:b/>
                <w:bCs/>
                <w:color w:val="000000"/>
                <w:sz w:val="20"/>
              </w:rPr>
            </w:pPr>
            <w:r>
              <w:rPr>
                <w:b/>
                <w:color w:val="000000"/>
                <w:sz w:val="20"/>
              </w:rPr>
              <w:t xml:space="preserve">Estados miembros de la UE </w:t>
            </w:r>
          </w:p>
        </w:tc>
        <w:tc>
          <w:tcPr>
            <w:tcW w:w="0" w:type="auto"/>
            <w:tcBorders>
              <w:top w:val="single" w:sz="12" w:space="0" w:color="00B0F0"/>
              <w:left w:val="nil"/>
              <w:bottom w:val="nil"/>
              <w:right w:val="nil"/>
            </w:tcBorders>
            <w:shd w:val="clear" w:color="000000" w:fill="D9E1F2"/>
            <w:noWrap/>
            <w:vAlign w:val="bottom"/>
            <w:hideMark/>
          </w:tcPr>
          <w:p w14:paraId="045679A0"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D9E1F2"/>
            <w:noWrap/>
            <w:vAlign w:val="bottom"/>
            <w:hideMark/>
          </w:tcPr>
          <w:p w14:paraId="048493EB"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D9E1F2"/>
            <w:noWrap/>
            <w:vAlign w:val="bottom"/>
            <w:hideMark/>
          </w:tcPr>
          <w:p w14:paraId="6D2B58F6"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D9E1F2"/>
            <w:noWrap/>
            <w:vAlign w:val="bottom"/>
            <w:hideMark/>
          </w:tcPr>
          <w:p w14:paraId="3300D738"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nil"/>
            </w:tcBorders>
            <w:shd w:val="clear" w:color="000000" w:fill="D9E1F2"/>
            <w:noWrap/>
            <w:vAlign w:val="bottom"/>
            <w:hideMark/>
          </w:tcPr>
          <w:p w14:paraId="424D50F1"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single" w:sz="12" w:space="0" w:color="00B0F0"/>
              <w:left w:val="nil"/>
              <w:bottom w:val="nil"/>
              <w:right w:val="single" w:sz="12" w:space="0" w:color="00B0F0"/>
            </w:tcBorders>
            <w:shd w:val="clear" w:color="000000" w:fill="D9E1F2"/>
            <w:noWrap/>
            <w:vAlign w:val="bottom"/>
            <w:hideMark/>
          </w:tcPr>
          <w:p w14:paraId="2B26FFF9" w14:textId="77777777" w:rsidR="0012544C" w:rsidRPr="00414C5F" w:rsidRDefault="0012544C" w:rsidP="0090560A">
            <w:pPr>
              <w:keepNext/>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nil"/>
              <w:right w:val="single" w:sz="12" w:space="0" w:color="00B0F0"/>
            </w:tcBorders>
            <w:shd w:val="clear" w:color="000000" w:fill="E7E6E6"/>
            <w:noWrap/>
            <w:vAlign w:val="bottom"/>
            <w:hideMark/>
          </w:tcPr>
          <w:p w14:paraId="1236C5CE"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012E5FC4" w14:textId="77777777" w:rsidTr="0040172C">
        <w:trPr>
          <w:trHeight w:val="400"/>
        </w:trPr>
        <w:tc>
          <w:tcPr>
            <w:tcW w:w="0" w:type="auto"/>
            <w:tcBorders>
              <w:top w:val="single" w:sz="4" w:space="0" w:color="000000"/>
              <w:left w:val="single" w:sz="12" w:space="0" w:color="00B0F0"/>
              <w:bottom w:val="single" w:sz="4" w:space="0" w:color="000000"/>
              <w:right w:val="single" w:sz="12" w:space="0" w:color="00B0F0"/>
            </w:tcBorders>
            <w:shd w:val="clear" w:color="000000" w:fill="E7E6E6"/>
            <w:noWrap/>
            <w:vAlign w:val="center"/>
            <w:hideMark/>
          </w:tcPr>
          <w:p w14:paraId="2C9F7C7B" w14:textId="77777777" w:rsidR="0012544C" w:rsidRPr="00414C5F" w:rsidRDefault="0012544C" w:rsidP="0090560A">
            <w:pPr>
              <w:keepNext/>
              <w:jc w:val="center"/>
              <w:rPr>
                <w:rFonts w:eastAsia="Times New Roman"/>
                <w:color w:val="000000"/>
                <w:sz w:val="20"/>
              </w:rPr>
            </w:pPr>
            <w:r>
              <w:rPr>
                <w:color w:val="000000"/>
                <w:sz w:val="20"/>
              </w:rPr>
              <w:t>Islandia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7D7749CE" w14:textId="77777777" w:rsidR="0012544C" w:rsidRPr="00414C5F" w:rsidRDefault="0012544C" w:rsidP="0090560A">
            <w:pPr>
              <w:keepNext/>
              <w:jc w:val="center"/>
              <w:rPr>
                <w:rFonts w:eastAsia="Times New Roman"/>
                <w:color w:val="000000"/>
                <w:sz w:val="20"/>
              </w:rPr>
            </w:pPr>
            <w:r>
              <w:rPr>
                <w:color w:val="000000"/>
                <w:sz w:val="20"/>
              </w:rPr>
              <w:t>Austria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64575CD8" w14:textId="77777777" w:rsidR="0012544C" w:rsidRPr="00414C5F" w:rsidRDefault="0012544C" w:rsidP="0090560A">
            <w:pPr>
              <w:keepNext/>
              <w:jc w:val="center"/>
              <w:rPr>
                <w:rFonts w:eastAsia="Times New Roman"/>
                <w:color w:val="000000"/>
                <w:sz w:val="20"/>
              </w:rPr>
            </w:pPr>
            <w:r>
              <w:rPr>
                <w:color w:val="000000"/>
                <w:sz w:val="20"/>
              </w:rPr>
              <w:t>Chipre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0691B1CC" w14:textId="77777777" w:rsidR="0012544C" w:rsidRPr="00414C5F" w:rsidRDefault="0012544C" w:rsidP="0090560A">
            <w:pPr>
              <w:keepNext/>
              <w:jc w:val="center"/>
              <w:rPr>
                <w:rFonts w:eastAsia="Times New Roman"/>
                <w:color w:val="000000"/>
                <w:sz w:val="20"/>
              </w:rPr>
            </w:pPr>
            <w:r>
              <w:rPr>
                <w:color w:val="000000"/>
                <w:sz w:val="20"/>
              </w:rPr>
              <w:t>Finlandia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1E5EA518" w14:textId="77777777" w:rsidR="0012544C" w:rsidRPr="00414C5F" w:rsidRDefault="0012544C" w:rsidP="0090560A">
            <w:pPr>
              <w:keepNext/>
              <w:jc w:val="center"/>
              <w:rPr>
                <w:rFonts w:eastAsia="Times New Roman"/>
                <w:color w:val="000000"/>
                <w:sz w:val="20"/>
              </w:rPr>
            </w:pPr>
            <w:r>
              <w:rPr>
                <w:color w:val="000000"/>
                <w:sz w:val="20"/>
              </w:rPr>
              <w:t>Hungría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2FF05639" w14:textId="77777777" w:rsidR="0012544C" w:rsidRPr="00414C5F" w:rsidRDefault="0012544C" w:rsidP="0090560A">
            <w:pPr>
              <w:keepNext/>
              <w:jc w:val="center"/>
              <w:rPr>
                <w:rFonts w:eastAsia="Times New Roman"/>
                <w:color w:val="000000"/>
                <w:sz w:val="20"/>
              </w:rPr>
            </w:pPr>
            <w:r>
              <w:rPr>
                <w:color w:val="000000"/>
                <w:sz w:val="20"/>
              </w:rPr>
              <w:t>Lituania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32288DA4" w14:textId="77777777" w:rsidR="0012544C" w:rsidRPr="00414C5F" w:rsidRDefault="0012544C" w:rsidP="0090560A">
            <w:pPr>
              <w:keepNext/>
              <w:jc w:val="center"/>
              <w:rPr>
                <w:rFonts w:eastAsia="Times New Roman"/>
                <w:color w:val="000000"/>
                <w:sz w:val="20"/>
              </w:rPr>
            </w:pPr>
            <w:r>
              <w:rPr>
                <w:color w:val="000000"/>
                <w:sz w:val="20"/>
              </w:rPr>
              <w:t>Polonia</w:t>
            </w:r>
          </w:p>
        </w:tc>
        <w:tc>
          <w:tcPr>
            <w:tcW w:w="0" w:type="auto"/>
            <w:tcBorders>
              <w:top w:val="single" w:sz="4" w:space="0" w:color="000000"/>
              <w:left w:val="nil"/>
              <w:bottom w:val="single" w:sz="4" w:space="0" w:color="000000"/>
              <w:right w:val="single" w:sz="12" w:space="0" w:color="00B0F0"/>
            </w:tcBorders>
            <w:shd w:val="clear" w:color="000000" w:fill="D9E1F2"/>
            <w:noWrap/>
            <w:vAlign w:val="center"/>
            <w:hideMark/>
          </w:tcPr>
          <w:p w14:paraId="58CEAA9D" w14:textId="77777777" w:rsidR="0012544C" w:rsidRPr="00414C5F" w:rsidRDefault="0012544C" w:rsidP="0090560A">
            <w:pPr>
              <w:keepNext/>
              <w:jc w:val="center"/>
              <w:rPr>
                <w:rFonts w:eastAsia="Times New Roman"/>
                <w:color w:val="000000"/>
                <w:sz w:val="20"/>
              </w:rPr>
            </w:pPr>
            <w:r>
              <w:rPr>
                <w:color w:val="000000"/>
                <w:sz w:val="20"/>
              </w:rPr>
              <w:t>Suecia</w:t>
            </w:r>
          </w:p>
        </w:tc>
        <w:tc>
          <w:tcPr>
            <w:tcW w:w="0" w:type="auto"/>
            <w:tcBorders>
              <w:top w:val="nil"/>
              <w:left w:val="nil"/>
              <w:bottom w:val="nil"/>
              <w:right w:val="single" w:sz="12" w:space="0" w:color="00B0F0"/>
            </w:tcBorders>
            <w:shd w:val="clear" w:color="000000" w:fill="E7E6E6"/>
            <w:noWrap/>
            <w:vAlign w:val="bottom"/>
            <w:hideMark/>
          </w:tcPr>
          <w:p w14:paraId="0B74214E"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5E55E58C" w14:textId="77777777" w:rsidTr="0040172C">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6B1C9F0B" w14:textId="77777777" w:rsidR="0012544C" w:rsidRPr="00414C5F" w:rsidRDefault="0012544C" w:rsidP="0090560A">
            <w:pPr>
              <w:keepNext/>
              <w:jc w:val="center"/>
              <w:rPr>
                <w:rFonts w:eastAsia="Times New Roman"/>
                <w:color w:val="000000"/>
                <w:sz w:val="20"/>
              </w:rPr>
            </w:pPr>
            <w:r>
              <w:rPr>
                <w:color w:val="000000"/>
                <w:sz w:val="20"/>
              </w:rPr>
              <w:t>Liechtenstein</w:t>
            </w:r>
          </w:p>
        </w:tc>
        <w:tc>
          <w:tcPr>
            <w:tcW w:w="0" w:type="auto"/>
            <w:tcBorders>
              <w:top w:val="nil"/>
              <w:left w:val="nil"/>
              <w:bottom w:val="single" w:sz="4" w:space="0" w:color="000000"/>
              <w:right w:val="single" w:sz="4" w:space="0" w:color="000000"/>
            </w:tcBorders>
            <w:shd w:val="clear" w:color="000000" w:fill="D9E1F2"/>
            <w:noWrap/>
            <w:vAlign w:val="center"/>
            <w:hideMark/>
          </w:tcPr>
          <w:p w14:paraId="440E55B8" w14:textId="77777777" w:rsidR="0012544C" w:rsidRPr="00414C5F" w:rsidRDefault="0012544C" w:rsidP="0090560A">
            <w:pPr>
              <w:keepNext/>
              <w:jc w:val="center"/>
              <w:rPr>
                <w:rFonts w:eastAsia="Times New Roman"/>
                <w:color w:val="000000"/>
                <w:sz w:val="20"/>
              </w:rPr>
            </w:pPr>
            <w:r>
              <w:rPr>
                <w:color w:val="000000"/>
                <w:sz w:val="20"/>
              </w:rPr>
              <w:t>Bélgica</w:t>
            </w:r>
          </w:p>
        </w:tc>
        <w:tc>
          <w:tcPr>
            <w:tcW w:w="0" w:type="auto"/>
            <w:tcBorders>
              <w:top w:val="nil"/>
              <w:left w:val="nil"/>
              <w:bottom w:val="single" w:sz="4" w:space="0" w:color="000000"/>
              <w:right w:val="single" w:sz="4" w:space="0" w:color="000000"/>
            </w:tcBorders>
            <w:shd w:val="clear" w:color="000000" w:fill="D9E1F2"/>
            <w:noWrap/>
            <w:vAlign w:val="center"/>
            <w:hideMark/>
          </w:tcPr>
          <w:p w14:paraId="74FB486F" w14:textId="77777777" w:rsidR="0012544C" w:rsidRPr="00414C5F" w:rsidRDefault="0012544C" w:rsidP="0090560A">
            <w:pPr>
              <w:keepNext/>
              <w:jc w:val="center"/>
              <w:rPr>
                <w:rFonts w:eastAsia="Times New Roman"/>
                <w:color w:val="000000"/>
                <w:sz w:val="20"/>
              </w:rPr>
            </w:pPr>
            <w:r>
              <w:rPr>
                <w:color w:val="000000"/>
                <w:sz w:val="20"/>
              </w:rPr>
              <w:t>República Checa</w:t>
            </w:r>
          </w:p>
        </w:tc>
        <w:tc>
          <w:tcPr>
            <w:tcW w:w="0" w:type="auto"/>
            <w:tcBorders>
              <w:top w:val="nil"/>
              <w:left w:val="nil"/>
              <w:bottom w:val="single" w:sz="4" w:space="0" w:color="000000"/>
              <w:right w:val="single" w:sz="4" w:space="0" w:color="000000"/>
            </w:tcBorders>
            <w:shd w:val="clear" w:color="000000" w:fill="D9E1F2"/>
            <w:noWrap/>
            <w:vAlign w:val="center"/>
            <w:hideMark/>
          </w:tcPr>
          <w:p w14:paraId="6716CD4C" w14:textId="77777777" w:rsidR="0012544C" w:rsidRPr="00414C5F" w:rsidRDefault="0012544C" w:rsidP="0090560A">
            <w:pPr>
              <w:keepNext/>
              <w:jc w:val="center"/>
              <w:rPr>
                <w:rFonts w:eastAsia="Times New Roman"/>
                <w:color w:val="000000"/>
                <w:sz w:val="20"/>
              </w:rPr>
            </w:pPr>
            <w:r>
              <w:rPr>
                <w:color w:val="000000"/>
                <w:sz w:val="20"/>
              </w:rPr>
              <w:t>Francia</w:t>
            </w:r>
          </w:p>
        </w:tc>
        <w:tc>
          <w:tcPr>
            <w:tcW w:w="0" w:type="auto"/>
            <w:tcBorders>
              <w:top w:val="nil"/>
              <w:left w:val="nil"/>
              <w:bottom w:val="single" w:sz="4" w:space="0" w:color="000000"/>
              <w:right w:val="single" w:sz="4" w:space="0" w:color="000000"/>
            </w:tcBorders>
            <w:shd w:val="clear" w:color="000000" w:fill="D9E1F2"/>
            <w:noWrap/>
            <w:vAlign w:val="center"/>
            <w:hideMark/>
          </w:tcPr>
          <w:p w14:paraId="70CEC9ED" w14:textId="77777777" w:rsidR="0012544C" w:rsidRPr="00414C5F" w:rsidRDefault="0012544C" w:rsidP="0090560A">
            <w:pPr>
              <w:keepNext/>
              <w:jc w:val="center"/>
              <w:rPr>
                <w:rFonts w:eastAsia="Times New Roman"/>
                <w:color w:val="000000"/>
                <w:sz w:val="20"/>
              </w:rPr>
            </w:pPr>
            <w:r>
              <w:rPr>
                <w:color w:val="000000"/>
                <w:sz w:val="20"/>
              </w:rPr>
              <w:t>Irlanda</w:t>
            </w:r>
          </w:p>
        </w:tc>
        <w:tc>
          <w:tcPr>
            <w:tcW w:w="0" w:type="auto"/>
            <w:tcBorders>
              <w:top w:val="nil"/>
              <w:left w:val="nil"/>
              <w:bottom w:val="single" w:sz="4" w:space="0" w:color="000000"/>
              <w:right w:val="single" w:sz="4" w:space="0" w:color="000000"/>
            </w:tcBorders>
            <w:shd w:val="clear" w:color="000000" w:fill="D9E1F2"/>
            <w:noWrap/>
            <w:vAlign w:val="center"/>
            <w:hideMark/>
          </w:tcPr>
          <w:p w14:paraId="482589D3" w14:textId="77777777" w:rsidR="0012544C" w:rsidRPr="00414C5F" w:rsidRDefault="0012544C" w:rsidP="0090560A">
            <w:pPr>
              <w:keepNext/>
              <w:jc w:val="center"/>
              <w:rPr>
                <w:rFonts w:eastAsia="Times New Roman"/>
                <w:color w:val="000000"/>
                <w:sz w:val="20"/>
              </w:rPr>
            </w:pPr>
            <w:r>
              <w:rPr>
                <w:color w:val="000000"/>
                <w:sz w:val="20"/>
              </w:rPr>
              <w:t>Luxemburgo</w:t>
            </w:r>
          </w:p>
        </w:tc>
        <w:tc>
          <w:tcPr>
            <w:tcW w:w="0" w:type="auto"/>
            <w:tcBorders>
              <w:top w:val="nil"/>
              <w:left w:val="nil"/>
              <w:bottom w:val="single" w:sz="4" w:space="0" w:color="000000"/>
              <w:right w:val="single" w:sz="4" w:space="0" w:color="000000"/>
            </w:tcBorders>
            <w:shd w:val="clear" w:color="000000" w:fill="D9E1F2"/>
            <w:noWrap/>
            <w:vAlign w:val="center"/>
            <w:hideMark/>
          </w:tcPr>
          <w:p w14:paraId="63253FE3" w14:textId="77777777" w:rsidR="0012544C" w:rsidRPr="00414C5F" w:rsidRDefault="0012544C" w:rsidP="0090560A">
            <w:pPr>
              <w:keepNext/>
              <w:jc w:val="center"/>
              <w:rPr>
                <w:rFonts w:eastAsia="Times New Roman"/>
                <w:color w:val="000000"/>
                <w:sz w:val="20"/>
              </w:rPr>
            </w:pPr>
            <w:r>
              <w:rPr>
                <w:color w:val="000000"/>
                <w:sz w:val="20"/>
              </w:rPr>
              <w:t>Eslovaquia</w:t>
            </w:r>
          </w:p>
        </w:tc>
        <w:tc>
          <w:tcPr>
            <w:tcW w:w="0" w:type="auto"/>
            <w:tcBorders>
              <w:top w:val="nil"/>
              <w:left w:val="nil"/>
              <w:bottom w:val="nil"/>
              <w:right w:val="single" w:sz="12" w:space="0" w:color="00B0F0"/>
            </w:tcBorders>
            <w:shd w:val="clear" w:color="000000" w:fill="D9E1F2"/>
            <w:noWrap/>
            <w:vAlign w:val="center"/>
            <w:hideMark/>
          </w:tcPr>
          <w:p w14:paraId="2710D84F" w14:textId="77777777" w:rsidR="0012544C" w:rsidRPr="00414C5F" w:rsidRDefault="0012544C" w:rsidP="0090560A">
            <w:pPr>
              <w:keepNext/>
              <w:jc w:val="cente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nil"/>
              <w:right w:val="single" w:sz="12" w:space="0" w:color="00B0F0"/>
            </w:tcBorders>
            <w:shd w:val="clear" w:color="000000" w:fill="E7E6E6"/>
            <w:noWrap/>
            <w:vAlign w:val="bottom"/>
            <w:hideMark/>
          </w:tcPr>
          <w:p w14:paraId="4C47174E"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1A48A57F" w14:textId="77777777" w:rsidTr="0040172C">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20542060" w14:textId="77777777" w:rsidR="0012544C" w:rsidRPr="00414C5F" w:rsidRDefault="0012544C" w:rsidP="0090560A">
            <w:pPr>
              <w:keepNext/>
              <w:jc w:val="center"/>
              <w:rPr>
                <w:rFonts w:eastAsia="Times New Roman"/>
                <w:color w:val="000000"/>
                <w:sz w:val="20"/>
              </w:rPr>
            </w:pPr>
            <w:r>
              <w:rPr>
                <w:color w:val="000000"/>
                <w:sz w:val="20"/>
              </w:rPr>
              <w:t>Noruega</w:t>
            </w:r>
          </w:p>
        </w:tc>
        <w:tc>
          <w:tcPr>
            <w:tcW w:w="0" w:type="auto"/>
            <w:tcBorders>
              <w:top w:val="nil"/>
              <w:left w:val="nil"/>
              <w:bottom w:val="single" w:sz="4" w:space="0" w:color="000000"/>
              <w:right w:val="single" w:sz="4" w:space="0" w:color="000000"/>
            </w:tcBorders>
            <w:shd w:val="clear" w:color="000000" w:fill="D9E1F2"/>
            <w:noWrap/>
            <w:vAlign w:val="center"/>
            <w:hideMark/>
          </w:tcPr>
          <w:p w14:paraId="566AC7A8" w14:textId="77777777" w:rsidR="0012544C" w:rsidRPr="00414C5F" w:rsidRDefault="0012544C" w:rsidP="0090560A">
            <w:pPr>
              <w:keepNext/>
              <w:jc w:val="center"/>
              <w:rPr>
                <w:rFonts w:eastAsia="Times New Roman"/>
                <w:color w:val="000000"/>
                <w:sz w:val="20"/>
              </w:rPr>
            </w:pPr>
            <w:r>
              <w:rPr>
                <w:color w:val="000000"/>
                <w:sz w:val="20"/>
              </w:rPr>
              <w:t>Bulgaria</w:t>
            </w:r>
          </w:p>
        </w:tc>
        <w:tc>
          <w:tcPr>
            <w:tcW w:w="0" w:type="auto"/>
            <w:tcBorders>
              <w:top w:val="nil"/>
              <w:left w:val="nil"/>
              <w:bottom w:val="single" w:sz="4" w:space="0" w:color="000000"/>
              <w:right w:val="single" w:sz="4" w:space="0" w:color="000000"/>
            </w:tcBorders>
            <w:shd w:val="clear" w:color="000000" w:fill="D9E1F2"/>
            <w:noWrap/>
            <w:vAlign w:val="center"/>
            <w:hideMark/>
          </w:tcPr>
          <w:p w14:paraId="597A6E7E" w14:textId="77777777" w:rsidR="0012544C" w:rsidRPr="00414C5F" w:rsidRDefault="0012544C" w:rsidP="0090560A">
            <w:pPr>
              <w:keepNext/>
              <w:jc w:val="center"/>
              <w:rPr>
                <w:rFonts w:eastAsia="Times New Roman"/>
                <w:color w:val="000000"/>
                <w:sz w:val="20"/>
              </w:rPr>
            </w:pPr>
            <w:r>
              <w:rPr>
                <w:color w:val="000000"/>
                <w:sz w:val="20"/>
              </w:rPr>
              <w:t>Dinamarca</w:t>
            </w:r>
          </w:p>
        </w:tc>
        <w:tc>
          <w:tcPr>
            <w:tcW w:w="0" w:type="auto"/>
            <w:tcBorders>
              <w:top w:val="nil"/>
              <w:left w:val="nil"/>
              <w:bottom w:val="single" w:sz="4" w:space="0" w:color="000000"/>
              <w:right w:val="single" w:sz="4" w:space="0" w:color="000000"/>
            </w:tcBorders>
            <w:shd w:val="clear" w:color="000000" w:fill="D9E1F2"/>
            <w:noWrap/>
            <w:vAlign w:val="center"/>
            <w:hideMark/>
          </w:tcPr>
          <w:p w14:paraId="48EDB848" w14:textId="77777777" w:rsidR="0012544C" w:rsidRPr="00414C5F" w:rsidRDefault="0012544C" w:rsidP="0090560A">
            <w:pPr>
              <w:keepNext/>
              <w:jc w:val="center"/>
              <w:rPr>
                <w:rFonts w:eastAsia="Times New Roman"/>
                <w:color w:val="000000"/>
                <w:sz w:val="20"/>
              </w:rPr>
            </w:pPr>
            <w:r>
              <w:rPr>
                <w:color w:val="000000"/>
                <w:sz w:val="20"/>
              </w:rPr>
              <w:t>Alemania</w:t>
            </w:r>
          </w:p>
        </w:tc>
        <w:tc>
          <w:tcPr>
            <w:tcW w:w="0" w:type="auto"/>
            <w:tcBorders>
              <w:top w:val="nil"/>
              <w:left w:val="nil"/>
              <w:bottom w:val="single" w:sz="4" w:space="0" w:color="000000"/>
              <w:right w:val="single" w:sz="4" w:space="0" w:color="000000"/>
            </w:tcBorders>
            <w:shd w:val="clear" w:color="000000" w:fill="D9E1F2"/>
            <w:noWrap/>
            <w:vAlign w:val="center"/>
            <w:hideMark/>
          </w:tcPr>
          <w:p w14:paraId="62C37A32" w14:textId="77777777" w:rsidR="0012544C" w:rsidRPr="00414C5F" w:rsidRDefault="0012544C" w:rsidP="0090560A">
            <w:pPr>
              <w:keepNext/>
              <w:jc w:val="center"/>
              <w:rPr>
                <w:rFonts w:eastAsia="Times New Roman"/>
                <w:color w:val="000000"/>
                <w:sz w:val="20"/>
              </w:rPr>
            </w:pPr>
            <w:r>
              <w:rPr>
                <w:color w:val="000000"/>
                <w:sz w:val="20"/>
              </w:rPr>
              <w:t>Italia</w:t>
            </w:r>
          </w:p>
        </w:tc>
        <w:tc>
          <w:tcPr>
            <w:tcW w:w="0" w:type="auto"/>
            <w:tcBorders>
              <w:top w:val="nil"/>
              <w:left w:val="nil"/>
              <w:bottom w:val="single" w:sz="4" w:space="0" w:color="000000"/>
              <w:right w:val="single" w:sz="4" w:space="0" w:color="000000"/>
            </w:tcBorders>
            <w:shd w:val="clear" w:color="000000" w:fill="D9E1F2"/>
            <w:noWrap/>
            <w:vAlign w:val="center"/>
            <w:hideMark/>
          </w:tcPr>
          <w:p w14:paraId="0033BA6B" w14:textId="77777777" w:rsidR="0012544C" w:rsidRPr="00414C5F" w:rsidRDefault="0012544C" w:rsidP="0090560A">
            <w:pPr>
              <w:keepNext/>
              <w:jc w:val="center"/>
              <w:rPr>
                <w:rFonts w:eastAsia="Times New Roman"/>
                <w:color w:val="000000"/>
                <w:sz w:val="20"/>
              </w:rPr>
            </w:pPr>
            <w:r>
              <w:rPr>
                <w:color w:val="000000"/>
                <w:sz w:val="20"/>
              </w:rPr>
              <w:t>Malta</w:t>
            </w:r>
          </w:p>
        </w:tc>
        <w:tc>
          <w:tcPr>
            <w:tcW w:w="0" w:type="auto"/>
            <w:tcBorders>
              <w:top w:val="nil"/>
              <w:left w:val="nil"/>
              <w:bottom w:val="single" w:sz="4" w:space="0" w:color="000000"/>
              <w:right w:val="single" w:sz="4" w:space="0" w:color="000000"/>
            </w:tcBorders>
            <w:shd w:val="clear" w:color="000000" w:fill="D9E1F2"/>
            <w:noWrap/>
            <w:vAlign w:val="center"/>
            <w:hideMark/>
          </w:tcPr>
          <w:p w14:paraId="5B833DB6" w14:textId="77777777" w:rsidR="0012544C" w:rsidRPr="00414C5F" w:rsidRDefault="0012544C" w:rsidP="0090560A">
            <w:pPr>
              <w:keepNext/>
              <w:jc w:val="center"/>
              <w:rPr>
                <w:rFonts w:eastAsia="Times New Roman"/>
                <w:color w:val="000000"/>
                <w:sz w:val="20"/>
              </w:rPr>
            </w:pPr>
            <w:r>
              <w:rPr>
                <w:color w:val="000000"/>
                <w:sz w:val="20"/>
              </w:rPr>
              <w:t>Eslovenia</w:t>
            </w:r>
          </w:p>
        </w:tc>
        <w:tc>
          <w:tcPr>
            <w:tcW w:w="0" w:type="auto"/>
            <w:tcBorders>
              <w:top w:val="nil"/>
              <w:left w:val="nil"/>
              <w:bottom w:val="nil"/>
              <w:right w:val="single" w:sz="12" w:space="0" w:color="00B0F0"/>
            </w:tcBorders>
            <w:shd w:val="clear" w:color="000000" w:fill="D9E1F2"/>
            <w:noWrap/>
            <w:vAlign w:val="center"/>
            <w:hideMark/>
          </w:tcPr>
          <w:p w14:paraId="54E35AB7" w14:textId="77777777" w:rsidR="0012544C" w:rsidRPr="00414C5F" w:rsidRDefault="0012544C" w:rsidP="0090560A">
            <w:pPr>
              <w:keepNext/>
              <w:jc w:val="cente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nil"/>
              <w:right w:val="single" w:sz="12" w:space="0" w:color="00B0F0"/>
            </w:tcBorders>
            <w:shd w:val="clear" w:color="000000" w:fill="E7E6E6"/>
            <w:noWrap/>
            <w:vAlign w:val="bottom"/>
            <w:hideMark/>
          </w:tcPr>
          <w:p w14:paraId="311C006A"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5D35453A" w14:textId="77777777" w:rsidTr="0040172C">
        <w:trPr>
          <w:trHeight w:val="400"/>
        </w:trPr>
        <w:tc>
          <w:tcPr>
            <w:tcW w:w="0" w:type="auto"/>
            <w:tcBorders>
              <w:top w:val="nil"/>
              <w:left w:val="single" w:sz="12" w:space="0" w:color="00B0F0"/>
              <w:bottom w:val="nil"/>
              <w:right w:val="nil"/>
            </w:tcBorders>
            <w:shd w:val="clear" w:color="000000" w:fill="E7E6E6"/>
            <w:noWrap/>
            <w:vAlign w:val="bottom"/>
            <w:hideMark/>
          </w:tcPr>
          <w:p w14:paraId="7001BB72" w14:textId="77777777" w:rsidR="0012544C" w:rsidRPr="00414C5F" w:rsidRDefault="0012544C" w:rsidP="0090560A">
            <w:pPr>
              <w:keepNext/>
              <w:rPr>
                <w:rFonts w:eastAsia="Times New Roman"/>
                <w:color w:val="000000"/>
                <w:sz w:val="20"/>
              </w:rPr>
            </w:pPr>
            <w:r>
              <w:rPr>
                <w:color w:val="000000"/>
                <w:sz w:val="20"/>
              </w:rPr>
              <w:t> </w:t>
            </w:r>
          </w:p>
        </w:tc>
        <w:tc>
          <w:tcPr>
            <w:tcW w:w="0" w:type="auto"/>
            <w:tcBorders>
              <w:top w:val="nil"/>
              <w:left w:val="single" w:sz="12" w:space="0" w:color="00B0F0"/>
              <w:bottom w:val="single" w:sz="12" w:space="0" w:color="00B0F0"/>
              <w:right w:val="single" w:sz="4" w:space="0" w:color="000000"/>
            </w:tcBorders>
            <w:shd w:val="clear" w:color="000000" w:fill="D9E1F2"/>
            <w:noWrap/>
            <w:vAlign w:val="center"/>
            <w:hideMark/>
          </w:tcPr>
          <w:p w14:paraId="0D80FB1B" w14:textId="77777777" w:rsidR="0012544C" w:rsidRPr="00414C5F" w:rsidRDefault="0012544C" w:rsidP="0090560A">
            <w:pPr>
              <w:keepNext/>
              <w:jc w:val="center"/>
              <w:rPr>
                <w:rFonts w:eastAsia="Times New Roman"/>
                <w:color w:val="000000"/>
                <w:sz w:val="20"/>
              </w:rPr>
            </w:pPr>
            <w:r>
              <w:rPr>
                <w:color w:val="000000"/>
                <w:sz w:val="20"/>
              </w:rPr>
              <w:t>Croacia</w:t>
            </w:r>
          </w:p>
        </w:tc>
        <w:tc>
          <w:tcPr>
            <w:tcW w:w="0" w:type="auto"/>
            <w:tcBorders>
              <w:top w:val="nil"/>
              <w:left w:val="nil"/>
              <w:bottom w:val="single" w:sz="12" w:space="0" w:color="00B0F0"/>
              <w:right w:val="single" w:sz="4" w:space="0" w:color="000000"/>
            </w:tcBorders>
            <w:shd w:val="clear" w:color="000000" w:fill="D9E1F2"/>
            <w:noWrap/>
            <w:vAlign w:val="center"/>
            <w:hideMark/>
          </w:tcPr>
          <w:p w14:paraId="282DE37F" w14:textId="77777777" w:rsidR="0012544C" w:rsidRPr="00414C5F" w:rsidRDefault="0012544C" w:rsidP="0090560A">
            <w:pPr>
              <w:keepNext/>
              <w:jc w:val="center"/>
              <w:rPr>
                <w:rFonts w:eastAsia="Times New Roman"/>
                <w:color w:val="000000"/>
                <w:sz w:val="20"/>
              </w:rPr>
            </w:pPr>
            <w:r>
              <w:rPr>
                <w:color w:val="000000"/>
                <w:sz w:val="20"/>
              </w:rPr>
              <w:t>Estonia</w:t>
            </w:r>
          </w:p>
        </w:tc>
        <w:tc>
          <w:tcPr>
            <w:tcW w:w="0" w:type="auto"/>
            <w:tcBorders>
              <w:top w:val="nil"/>
              <w:left w:val="nil"/>
              <w:bottom w:val="single" w:sz="12" w:space="0" w:color="00B0F0"/>
              <w:right w:val="single" w:sz="4" w:space="0" w:color="000000"/>
            </w:tcBorders>
            <w:shd w:val="clear" w:color="000000" w:fill="D9E1F2"/>
            <w:noWrap/>
            <w:vAlign w:val="center"/>
            <w:hideMark/>
          </w:tcPr>
          <w:p w14:paraId="037D4AD1" w14:textId="77777777" w:rsidR="0012544C" w:rsidRPr="00414C5F" w:rsidRDefault="0012544C" w:rsidP="0090560A">
            <w:pPr>
              <w:keepNext/>
              <w:jc w:val="center"/>
              <w:rPr>
                <w:rFonts w:eastAsia="Times New Roman"/>
                <w:color w:val="000000"/>
                <w:sz w:val="20"/>
              </w:rPr>
            </w:pPr>
            <w:r>
              <w:rPr>
                <w:color w:val="000000"/>
                <w:sz w:val="20"/>
              </w:rPr>
              <w:t>Grecia</w:t>
            </w:r>
          </w:p>
        </w:tc>
        <w:tc>
          <w:tcPr>
            <w:tcW w:w="0" w:type="auto"/>
            <w:tcBorders>
              <w:top w:val="nil"/>
              <w:left w:val="nil"/>
              <w:bottom w:val="single" w:sz="12" w:space="0" w:color="00B0F0"/>
              <w:right w:val="single" w:sz="4" w:space="0" w:color="000000"/>
            </w:tcBorders>
            <w:shd w:val="clear" w:color="000000" w:fill="D9E1F2"/>
            <w:noWrap/>
            <w:vAlign w:val="center"/>
            <w:hideMark/>
          </w:tcPr>
          <w:p w14:paraId="78ABF8EE" w14:textId="77777777" w:rsidR="0012544C" w:rsidRPr="00414C5F" w:rsidRDefault="0012544C" w:rsidP="0090560A">
            <w:pPr>
              <w:keepNext/>
              <w:jc w:val="center"/>
              <w:rPr>
                <w:rFonts w:eastAsia="Times New Roman"/>
                <w:color w:val="000000"/>
                <w:sz w:val="20"/>
              </w:rPr>
            </w:pPr>
            <w:r>
              <w:rPr>
                <w:color w:val="000000"/>
                <w:sz w:val="20"/>
              </w:rPr>
              <w:t>Letonia</w:t>
            </w:r>
          </w:p>
        </w:tc>
        <w:tc>
          <w:tcPr>
            <w:tcW w:w="0" w:type="auto"/>
            <w:tcBorders>
              <w:top w:val="nil"/>
              <w:left w:val="nil"/>
              <w:bottom w:val="single" w:sz="12" w:space="0" w:color="00B0F0"/>
              <w:right w:val="single" w:sz="4" w:space="0" w:color="000000"/>
            </w:tcBorders>
            <w:shd w:val="clear" w:color="000000" w:fill="D9E1F2"/>
            <w:noWrap/>
            <w:vAlign w:val="center"/>
            <w:hideMark/>
          </w:tcPr>
          <w:p w14:paraId="7879CDD3" w14:textId="77777777" w:rsidR="0012544C" w:rsidRPr="00414C5F" w:rsidRDefault="0012544C" w:rsidP="0090560A">
            <w:pPr>
              <w:keepNext/>
              <w:jc w:val="center"/>
              <w:rPr>
                <w:rFonts w:eastAsia="Times New Roman"/>
                <w:color w:val="000000"/>
                <w:sz w:val="20"/>
              </w:rPr>
            </w:pPr>
            <w:r>
              <w:rPr>
                <w:color w:val="000000"/>
                <w:sz w:val="20"/>
              </w:rPr>
              <w:t>Países Bajos</w:t>
            </w:r>
          </w:p>
        </w:tc>
        <w:tc>
          <w:tcPr>
            <w:tcW w:w="0" w:type="auto"/>
            <w:tcBorders>
              <w:top w:val="nil"/>
              <w:left w:val="nil"/>
              <w:bottom w:val="single" w:sz="12" w:space="0" w:color="00B0F0"/>
              <w:right w:val="single" w:sz="4" w:space="0" w:color="000000"/>
            </w:tcBorders>
            <w:shd w:val="clear" w:color="000000" w:fill="D9E1F2"/>
            <w:noWrap/>
            <w:vAlign w:val="center"/>
            <w:hideMark/>
          </w:tcPr>
          <w:p w14:paraId="73DA1228" w14:textId="77777777" w:rsidR="0012544C" w:rsidRPr="00414C5F" w:rsidRDefault="0012544C" w:rsidP="0090560A">
            <w:pPr>
              <w:keepNext/>
              <w:jc w:val="center"/>
              <w:rPr>
                <w:rFonts w:eastAsia="Times New Roman"/>
                <w:color w:val="000000"/>
                <w:sz w:val="20"/>
              </w:rPr>
            </w:pPr>
            <w:r>
              <w:rPr>
                <w:color w:val="000000"/>
                <w:sz w:val="20"/>
              </w:rPr>
              <w:t>España</w:t>
            </w:r>
          </w:p>
        </w:tc>
        <w:tc>
          <w:tcPr>
            <w:tcW w:w="0" w:type="auto"/>
            <w:tcBorders>
              <w:top w:val="nil"/>
              <w:left w:val="nil"/>
              <w:bottom w:val="single" w:sz="12" w:space="0" w:color="00B0F0"/>
              <w:right w:val="single" w:sz="12" w:space="0" w:color="00B0F0"/>
            </w:tcBorders>
            <w:shd w:val="clear" w:color="000000" w:fill="D9E1F2"/>
            <w:noWrap/>
            <w:vAlign w:val="center"/>
            <w:hideMark/>
          </w:tcPr>
          <w:p w14:paraId="0FF78823" w14:textId="77777777" w:rsidR="0012544C" w:rsidRPr="00414C5F" w:rsidRDefault="0012544C" w:rsidP="0090560A">
            <w:pPr>
              <w:keepNext/>
              <w:jc w:val="cente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nil"/>
              <w:right w:val="single" w:sz="12" w:space="0" w:color="00B0F0"/>
            </w:tcBorders>
            <w:shd w:val="clear" w:color="000000" w:fill="E7E6E6"/>
            <w:noWrap/>
            <w:vAlign w:val="bottom"/>
            <w:hideMark/>
          </w:tcPr>
          <w:p w14:paraId="262E6715" w14:textId="77777777" w:rsidR="0012544C" w:rsidRPr="00414C5F" w:rsidRDefault="0012544C" w:rsidP="0090560A">
            <w:pPr>
              <w:keepNext/>
              <w:rPr>
                <w:rFonts w:ascii="Calibri" w:eastAsia="Times New Roman" w:hAnsi="Calibri" w:cs="Calibri"/>
                <w:color w:val="000000"/>
              </w:rPr>
            </w:pPr>
            <w:r>
              <w:rPr>
                <w:rFonts w:ascii="Calibri" w:hAnsi="Calibri"/>
                <w:color w:val="000000"/>
              </w:rPr>
              <w:t> </w:t>
            </w:r>
          </w:p>
        </w:tc>
      </w:tr>
      <w:tr w:rsidR="0012544C" w:rsidRPr="00414C5F" w14:paraId="302C1201" w14:textId="77777777" w:rsidTr="0040172C">
        <w:trPr>
          <w:trHeight w:val="320"/>
        </w:trPr>
        <w:tc>
          <w:tcPr>
            <w:tcW w:w="0" w:type="auto"/>
            <w:tcBorders>
              <w:top w:val="nil"/>
              <w:left w:val="single" w:sz="12" w:space="0" w:color="00B0F0"/>
              <w:bottom w:val="single" w:sz="12" w:space="0" w:color="00B0F0"/>
              <w:right w:val="nil"/>
            </w:tcBorders>
            <w:shd w:val="clear" w:color="000000" w:fill="E7E6E6"/>
            <w:noWrap/>
            <w:vAlign w:val="bottom"/>
            <w:hideMark/>
          </w:tcPr>
          <w:p w14:paraId="5FADAF8A" w14:textId="77777777" w:rsidR="0012544C" w:rsidRPr="00414C5F" w:rsidRDefault="0012544C" w:rsidP="0040172C">
            <w:pPr>
              <w:rPr>
                <w:rFonts w:eastAsia="Times New Roman"/>
                <w:color w:val="000000"/>
                <w:sz w:val="20"/>
              </w:rPr>
            </w:pPr>
            <w:r>
              <w:rPr>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2534296F"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5D265B2B"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23846447"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2907C199"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299AE133"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35BE3A78"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nil"/>
            </w:tcBorders>
            <w:shd w:val="clear" w:color="000000" w:fill="E7E6E6"/>
            <w:noWrap/>
            <w:vAlign w:val="bottom"/>
            <w:hideMark/>
          </w:tcPr>
          <w:p w14:paraId="5DD5D85F" w14:textId="77777777" w:rsidR="0012544C" w:rsidRPr="00414C5F" w:rsidRDefault="0012544C" w:rsidP="0040172C">
            <w:pPr>
              <w:rPr>
                <w:rFonts w:ascii="Calibri" w:eastAsia="Times New Roman" w:hAnsi="Calibri" w:cs="Calibri"/>
                <w:color w:val="000000"/>
                <w:sz w:val="20"/>
              </w:rPr>
            </w:pPr>
            <w:r>
              <w:rPr>
                <w:rFonts w:ascii="Calibri" w:hAnsi="Calibri"/>
                <w:color w:val="000000"/>
                <w:sz w:val="20"/>
              </w:rPr>
              <w:t> </w:t>
            </w:r>
          </w:p>
        </w:tc>
        <w:tc>
          <w:tcPr>
            <w:tcW w:w="0" w:type="auto"/>
            <w:tcBorders>
              <w:top w:val="nil"/>
              <w:left w:val="nil"/>
              <w:bottom w:val="single" w:sz="12" w:space="0" w:color="00B0F0"/>
              <w:right w:val="single" w:sz="12" w:space="0" w:color="00B0F0"/>
            </w:tcBorders>
            <w:shd w:val="clear" w:color="000000" w:fill="E7E6E6"/>
            <w:noWrap/>
            <w:vAlign w:val="bottom"/>
            <w:hideMark/>
          </w:tcPr>
          <w:p w14:paraId="6FDA98FD" w14:textId="77777777" w:rsidR="0012544C" w:rsidRPr="00414C5F" w:rsidRDefault="0012544C" w:rsidP="0040172C">
            <w:pPr>
              <w:rPr>
                <w:rFonts w:ascii="Calibri" w:eastAsia="Times New Roman" w:hAnsi="Calibri" w:cs="Calibri"/>
                <w:color w:val="000000"/>
              </w:rPr>
            </w:pPr>
            <w:r>
              <w:rPr>
                <w:rFonts w:ascii="Calibri" w:hAnsi="Calibri"/>
                <w:color w:val="000000"/>
              </w:rPr>
              <w:t> </w:t>
            </w:r>
          </w:p>
        </w:tc>
      </w:tr>
    </w:tbl>
    <w:p w14:paraId="25BB8004" w14:textId="77777777" w:rsidR="0012544C" w:rsidRDefault="0012544C" w:rsidP="0012544C"/>
    <w:p w14:paraId="252AD027" w14:textId="77777777" w:rsidR="0012544C" w:rsidRDefault="0012544C" w:rsidP="0012544C">
      <w:r>
        <w:t>El 19 de noviembre de 1992, el Consejo Europeo adoptó la Directiva 92/100/CEE sobre derechos de alquiler y préstamo y otros derechos afines a los derechos de autor en el ámbito de la propiedad intelectual (derogada por la Directiva 2006/115/CE sobre derechos de alquiler y préstamo y otros derechos afines a los derechos de autor en el ámbito de la propiedad intelectual</w:t>
      </w:r>
      <w:r>
        <w:rPr>
          <w:rStyle w:val="FootnoteReference"/>
        </w:rPr>
        <w:footnoteReference w:id="50"/>
      </w:r>
      <w:r>
        <w:t xml:space="preserve">, en adelante denominada “Directiva sobre derechos de alquiler y préstamo (2006)” que reconoce el derecho de autorizar o prohibir el alquiler y préstamo de originales y copias de obras protegidas por el derecho de autor. </w:t>
      </w:r>
    </w:p>
    <w:p w14:paraId="76803292" w14:textId="77777777" w:rsidR="0012544C" w:rsidRDefault="0012544C" w:rsidP="0012544C"/>
    <w:p w14:paraId="2F20F30A" w14:textId="77777777" w:rsidR="0012544C" w:rsidRDefault="0012544C" w:rsidP="0012544C">
      <w:r>
        <w:t>Dado que cuando se introdujo la Directiva</w:t>
      </w:r>
      <w:r>
        <w:rPr>
          <w:rStyle w:val="FootnoteReference"/>
        </w:rPr>
        <w:footnoteReference w:id="51"/>
      </w:r>
      <w:r>
        <w:t xml:space="preserve"> los Estados miembros ya contaban con distintas disposiciones jurídicas, la Directiva establece en su artículo 6.2) que los Estados miembros podrán establecer excepciones al derecho exclusivo de autorizar el préstamo público sin ánimo de lucro, siempre que los autores obtengan al menos una remuneración por esos préstamos, y que los Estados miembros podrán determinar libremente esta remuneración teniendo en cuenta sus objetivos de promoción cultural. Los países del Acuerdo </w:t>
      </w:r>
      <w:proofErr w:type="spellStart"/>
      <w:r>
        <w:t>EEE</w:t>
      </w:r>
      <w:proofErr w:type="spellEnd"/>
      <w:r>
        <w:t xml:space="preserve"> también deben aplicar el Derecho europeo, en particular las directivas europeas, con el fin de garantizar una aplicación uniforme de las normas relativas al mercado único, por lo que también </w:t>
      </w:r>
      <w:r>
        <w:rPr>
          <w:b/>
          <w:bCs/>
        </w:rPr>
        <w:t xml:space="preserve">Noruega, Islandia </w:t>
      </w:r>
      <w:r>
        <w:t xml:space="preserve">y </w:t>
      </w:r>
      <w:r>
        <w:rPr>
          <w:b/>
          <w:bCs/>
        </w:rPr>
        <w:t>Liechtenstein</w:t>
      </w:r>
      <w:r>
        <w:t xml:space="preserve"> aplican el régimen previsto en la Directiva sobre derechos de alquiler y préstamo (2006). </w:t>
      </w:r>
    </w:p>
    <w:p w14:paraId="1E18A4F8" w14:textId="77777777" w:rsidR="0012544C" w:rsidRDefault="0012544C" w:rsidP="0012544C"/>
    <w:p w14:paraId="327D8BDF" w14:textId="77777777" w:rsidR="0012544C" w:rsidRDefault="0012544C" w:rsidP="0012544C">
      <w:r>
        <w:t>A efectos de la Directiva, se entenderá por “alquiler” de objetos, su puesta a disposición, para su uso, por tiempo limitado y con un beneficio económico o comercial directo o indirecto.</w:t>
      </w:r>
    </w:p>
    <w:p w14:paraId="156BB252" w14:textId="77777777" w:rsidR="0012544C" w:rsidRDefault="0012544C" w:rsidP="0012544C"/>
    <w:p w14:paraId="5FA4B221" w14:textId="77777777" w:rsidR="0012544C" w:rsidRDefault="0012544C" w:rsidP="0012544C">
      <w:r>
        <w:t xml:space="preserve">Los sistemas de derecho de préstamo público en virtud de la legislación europea sobre derecho de autor o bien se configuran como un derecho exclusivo o bien contemplan el agotamiento del derecho de préstamo y prevén un pago en concepto de derecho de préstamo público como remuneración por el uso de las obras. </w:t>
      </w:r>
    </w:p>
    <w:p w14:paraId="4C527A9F" w14:textId="77777777" w:rsidR="0012544C" w:rsidRDefault="0012544C" w:rsidP="0012544C"/>
    <w:p w14:paraId="13370F6A" w14:textId="77777777" w:rsidR="0012544C" w:rsidRDefault="0012544C" w:rsidP="0012544C">
      <w:r>
        <w:t xml:space="preserve">La legislación de derecho de autor se fundamenta en el principio del pago de regalías por derecho de autor, una remuneración equitativa por los usos pertinentes que tienen implicaciones económicas para los titulares de los derechos. Las organizaciones de autores afirman que el derecho de préstamo público aplica el principio de que “debe pagarse por cada uso”, consagrado en la Declaración Universal de los Derechos Humanos, sobre la base de que </w:t>
      </w:r>
      <w:r>
        <w:lastRenderedPageBreak/>
        <w:t>los escritores (y los traductores, en su caso) tienen derecho a recibir una remuneración por cualquier uso que se haga de su obra</w:t>
      </w:r>
      <w:r>
        <w:rPr>
          <w:rStyle w:val="FootnoteReference"/>
        </w:rPr>
        <w:footnoteReference w:id="52"/>
      </w:r>
      <w:r>
        <w:t>.</w:t>
      </w:r>
    </w:p>
    <w:p w14:paraId="42570D54" w14:textId="77777777" w:rsidR="0012544C" w:rsidRDefault="0012544C" w:rsidP="0012544C"/>
    <w:p w14:paraId="20A735B8" w14:textId="77777777" w:rsidR="0012544C" w:rsidRDefault="0012544C" w:rsidP="0012544C">
      <w:r>
        <w:t>La Federación Internacional de Asociaciones de Bibliotecarios y Bibliotecas (</w:t>
      </w:r>
      <w:proofErr w:type="spellStart"/>
      <w:r>
        <w:t>IFLA</w:t>
      </w:r>
      <w:proofErr w:type="spellEnd"/>
      <w:r>
        <w:t xml:space="preserve">) adopta la posición de que el préstamo en bibliotecas de obras publicadas debe regirse más bien por excepciones y limitaciones a los derechos de autor y considera los derechos exclusivos como una posible restricción del acceso a obras protegidas.  El sector bibliotecario considera problemático regular el derecho de préstamo público en el marco de la legislación de derecho de autor. La </w:t>
      </w:r>
      <w:proofErr w:type="spellStart"/>
      <w:r>
        <w:t>IFLA</w:t>
      </w:r>
      <w:proofErr w:type="spellEnd"/>
      <w:r>
        <w:t xml:space="preserve"> considera que los derechos exclusivos pueden impedir el acceso público gratuito a las obras disponibles en las bibliotecas públicas, que es un objetivo de la más alta importancia</w:t>
      </w:r>
      <w:r>
        <w:rPr>
          <w:rStyle w:val="FootnoteReference"/>
        </w:rPr>
        <w:footnoteReference w:id="53"/>
      </w:r>
      <w:r>
        <w:t xml:space="preserve">. </w:t>
      </w:r>
    </w:p>
    <w:p w14:paraId="49C4A464" w14:textId="77777777" w:rsidR="0012544C" w:rsidRDefault="0012544C" w:rsidP="0012544C"/>
    <w:p w14:paraId="17E37449" w14:textId="77777777" w:rsidR="0012544C" w:rsidRDefault="0012544C" w:rsidP="0012544C">
      <w:r>
        <w:t xml:space="preserve">Sin embargo, fuera de Europa estas disposiciones no están previstas en la legislación de derecho de autor, por lo que el legislador no europeo puede optar por establecer disposiciones al margen de la legislación de derecho de autor. </w:t>
      </w:r>
    </w:p>
    <w:p w14:paraId="0BF0D3D6" w14:textId="77777777" w:rsidR="0012544C" w:rsidRPr="00677A7D" w:rsidRDefault="0012544C" w:rsidP="0012544C">
      <w:pPr>
        <w:rPr>
          <w:b/>
          <w:bCs/>
        </w:rPr>
      </w:pPr>
    </w:p>
    <w:p w14:paraId="30FB7EE0" w14:textId="333CC21D" w:rsidR="0012544C" w:rsidRPr="00D97230" w:rsidRDefault="0090560A" w:rsidP="0012544C">
      <w:pPr>
        <w:pStyle w:val="Heading3"/>
        <w:numPr>
          <w:ilvl w:val="0"/>
          <w:numId w:val="7"/>
        </w:numPr>
        <w:ind w:left="0" w:firstLine="0"/>
        <w:rPr>
          <w:b/>
          <w:bCs w:val="0"/>
          <w:u w:val="none"/>
        </w:rPr>
      </w:pPr>
      <w:bookmarkStart w:id="21" w:name="_Toc166081745"/>
      <w:r>
        <w:rPr>
          <w:b/>
          <w:u w:val="none"/>
        </w:rPr>
        <w:t>SISTEMAS ESPECÍFICOS DE DERECHO DE PRÉSTAMO PÚBLICO</w:t>
      </w:r>
      <w:bookmarkEnd w:id="21"/>
    </w:p>
    <w:p w14:paraId="3B3F31D0" w14:textId="77777777" w:rsidR="0012544C" w:rsidRDefault="0012544C" w:rsidP="0012544C"/>
    <w:p w14:paraId="0266DB9F" w14:textId="77777777" w:rsidR="0012544C" w:rsidRPr="000411BF" w:rsidRDefault="0012544C" w:rsidP="0012544C">
      <w:r>
        <w:t xml:space="preserve">Otros sistemas pagan por el préstamo público a los titulares de derechos como una forma de compensación equitativa por el préstamo de sus obras, basándose en una legislación específica de derecho de préstamo público. El </w:t>
      </w:r>
      <w:r>
        <w:rPr>
          <w:b/>
          <w:bCs/>
        </w:rPr>
        <w:t xml:space="preserve">Reino Unido </w:t>
      </w:r>
      <w:r>
        <w:t xml:space="preserve">e </w:t>
      </w:r>
      <w:r>
        <w:rPr>
          <w:b/>
          <w:bCs/>
        </w:rPr>
        <w:t>Irlanda</w:t>
      </w:r>
      <w:r>
        <w:t xml:space="preserve"> aplican este tipo de sistemas en virtud de una ley específica de derecho de préstamo público.</w:t>
      </w:r>
    </w:p>
    <w:p w14:paraId="3F041B2F" w14:textId="77777777" w:rsidR="0012544C" w:rsidRDefault="0012544C" w:rsidP="0012544C"/>
    <w:tbl>
      <w:tblPr>
        <w:tblW w:w="0" w:type="auto"/>
        <w:jc w:val="center"/>
        <w:tblCellMar>
          <w:left w:w="70" w:type="dxa"/>
          <w:right w:w="70" w:type="dxa"/>
        </w:tblCellMar>
        <w:tblLook w:val="04A0" w:firstRow="1" w:lastRow="0" w:firstColumn="1" w:lastColumn="0" w:noHBand="0" w:noVBand="1"/>
      </w:tblPr>
      <w:tblGrid>
        <w:gridCol w:w="1743"/>
        <w:gridCol w:w="1265"/>
        <w:gridCol w:w="1290"/>
        <w:gridCol w:w="1400"/>
        <w:gridCol w:w="1150"/>
      </w:tblGrid>
      <w:tr w:rsidR="0012544C" w:rsidRPr="0061157C" w14:paraId="7D3794AD" w14:textId="77777777" w:rsidTr="0040172C">
        <w:trPr>
          <w:trHeight w:val="300"/>
          <w:jc w:val="center"/>
        </w:trPr>
        <w:tc>
          <w:tcPr>
            <w:tcW w:w="0" w:type="auto"/>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1B93AB4D" w14:textId="77777777" w:rsidR="0012544C" w:rsidRPr="0061157C" w:rsidRDefault="0012544C" w:rsidP="0040172C">
            <w:pPr>
              <w:jc w:val="center"/>
              <w:rPr>
                <w:rFonts w:eastAsia="Times New Roman"/>
                <w:color w:val="000000"/>
              </w:rPr>
            </w:pPr>
            <w:r>
              <w:rPr>
                <w:color w:val="000000"/>
              </w:rPr>
              <w:t> Australia</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0B1F6F8F" w14:textId="77777777" w:rsidR="0012544C" w:rsidRPr="0061157C" w:rsidRDefault="0012544C" w:rsidP="0040172C">
            <w:pPr>
              <w:jc w:val="center"/>
              <w:rPr>
                <w:rFonts w:eastAsia="Times New Roman"/>
                <w:color w:val="000000"/>
              </w:rPr>
            </w:pPr>
            <w:r>
              <w:rPr>
                <w:color w:val="000000"/>
              </w:rPr>
              <w:t> Dinamarca</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50077878" w14:textId="77777777" w:rsidR="0012544C" w:rsidRPr="0061157C" w:rsidRDefault="0012544C" w:rsidP="0040172C">
            <w:pPr>
              <w:jc w:val="center"/>
              <w:rPr>
                <w:rFonts w:eastAsia="Times New Roman"/>
                <w:color w:val="000000"/>
              </w:rPr>
            </w:pPr>
            <w:r>
              <w:rPr>
                <w:color w:val="000000"/>
              </w:rPr>
              <w:t> Islas Feroe</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49A58449" w14:textId="77777777" w:rsidR="0012544C" w:rsidRPr="0061157C" w:rsidRDefault="0012544C" w:rsidP="0040172C">
            <w:pPr>
              <w:jc w:val="center"/>
              <w:rPr>
                <w:rFonts w:eastAsia="Times New Roman"/>
                <w:color w:val="000000"/>
              </w:rPr>
            </w:pPr>
            <w:r>
              <w:rPr>
                <w:color w:val="000000"/>
              </w:rPr>
              <w:t> Groenlandia</w:t>
            </w:r>
          </w:p>
        </w:tc>
        <w:tc>
          <w:tcPr>
            <w:tcW w:w="1150" w:type="dxa"/>
            <w:tcBorders>
              <w:top w:val="single" w:sz="12" w:space="0" w:color="00B0F0"/>
              <w:left w:val="nil"/>
              <w:bottom w:val="single" w:sz="4" w:space="0" w:color="auto"/>
              <w:right w:val="single" w:sz="12" w:space="0" w:color="00B0F0"/>
            </w:tcBorders>
            <w:shd w:val="clear" w:color="auto" w:fill="auto"/>
            <w:noWrap/>
            <w:vAlign w:val="center"/>
            <w:hideMark/>
          </w:tcPr>
          <w:p w14:paraId="6DD0C58D" w14:textId="77777777" w:rsidR="0012544C" w:rsidRPr="0061157C" w:rsidRDefault="0012544C" w:rsidP="0040172C">
            <w:pPr>
              <w:jc w:val="center"/>
              <w:rPr>
                <w:rFonts w:eastAsia="Times New Roman"/>
                <w:color w:val="000000"/>
              </w:rPr>
            </w:pPr>
            <w:r>
              <w:rPr>
                <w:color w:val="000000"/>
              </w:rPr>
              <w:t> Irlanda</w:t>
            </w:r>
          </w:p>
        </w:tc>
      </w:tr>
      <w:tr w:rsidR="0012544C" w:rsidRPr="0061157C" w14:paraId="6E028400" w14:textId="77777777" w:rsidTr="0040172C">
        <w:trPr>
          <w:trHeight w:val="300"/>
          <w:jc w:val="center"/>
        </w:trPr>
        <w:tc>
          <w:tcPr>
            <w:tcW w:w="0" w:type="auto"/>
            <w:tcBorders>
              <w:top w:val="nil"/>
              <w:left w:val="single" w:sz="12" w:space="0" w:color="00B0F0"/>
              <w:bottom w:val="single" w:sz="12" w:space="0" w:color="00B0F0"/>
              <w:right w:val="single" w:sz="4" w:space="0" w:color="auto"/>
            </w:tcBorders>
            <w:shd w:val="clear" w:color="auto" w:fill="auto"/>
            <w:noWrap/>
            <w:vAlign w:val="center"/>
            <w:hideMark/>
          </w:tcPr>
          <w:p w14:paraId="584FA4C3" w14:textId="77777777" w:rsidR="0012544C" w:rsidRPr="0061157C" w:rsidRDefault="0012544C" w:rsidP="0040172C">
            <w:pPr>
              <w:jc w:val="center"/>
              <w:rPr>
                <w:rFonts w:eastAsia="Times New Roman"/>
                <w:color w:val="000000"/>
              </w:rPr>
            </w:pPr>
            <w:r>
              <w:rPr>
                <w:color w:val="000000"/>
              </w:rPr>
              <w:t> Nueva Zelandia</w:t>
            </w:r>
          </w:p>
        </w:tc>
        <w:tc>
          <w:tcPr>
            <w:tcW w:w="0" w:type="auto"/>
            <w:tcBorders>
              <w:top w:val="nil"/>
              <w:left w:val="nil"/>
              <w:bottom w:val="single" w:sz="12" w:space="0" w:color="00B0F0"/>
              <w:right w:val="single" w:sz="4" w:space="0" w:color="auto"/>
            </w:tcBorders>
            <w:shd w:val="clear" w:color="auto" w:fill="auto"/>
            <w:noWrap/>
            <w:vAlign w:val="center"/>
            <w:hideMark/>
          </w:tcPr>
          <w:p w14:paraId="0270A6AF" w14:textId="77777777" w:rsidR="0012544C" w:rsidRPr="0061157C" w:rsidRDefault="0012544C" w:rsidP="0040172C">
            <w:pPr>
              <w:jc w:val="center"/>
              <w:rPr>
                <w:rFonts w:eastAsia="Times New Roman"/>
                <w:color w:val="000000"/>
              </w:rPr>
            </w:pPr>
            <w:r>
              <w:rPr>
                <w:color w:val="000000"/>
              </w:rPr>
              <w:t> Noruega</w:t>
            </w:r>
          </w:p>
        </w:tc>
        <w:tc>
          <w:tcPr>
            <w:tcW w:w="0" w:type="auto"/>
            <w:tcBorders>
              <w:top w:val="nil"/>
              <w:left w:val="nil"/>
              <w:bottom w:val="single" w:sz="12" w:space="0" w:color="00B0F0"/>
              <w:right w:val="single" w:sz="4" w:space="0" w:color="auto"/>
            </w:tcBorders>
            <w:shd w:val="clear" w:color="auto" w:fill="auto"/>
            <w:noWrap/>
            <w:vAlign w:val="center"/>
            <w:hideMark/>
          </w:tcPr>
          <w:p w14:paraId="36B732E2" w14:textId="77777777" w:rsidR="0012544C" w:rsidRPr="0061157C" w:rsidRDefault="0012544C" w:rsidP="0040172C">
            <w:pPr>
              <w:jc w:val="center"/>
              <w:rPr>
                <w:rFonts w:eastAsia="Times New Roman"/>
                <w:color w:val="000000"/>
              </w:rPr>
            </w:pPr>
            <w:r>
              <w:rPr>
                <w:color w:val="000000"/>
              </w:rPr>
              <w:t> Eslovenia</w:t>
            </w:r>
          </w:p>
        </w:tc>
        <w:tc>
          <w:tcPr>
            <w:tcW w:w="2379" w:type="dxa"/>
            <w:gridSpan w:val="2"/>
            <w:tcBorders>
              <w:top w:val="single" w:sz="4" w:space="0" w:color="auto"/>
              <w:left w:val="nil"/>
              <w:bottom w:val="single" w:sz="12" w:space="0" w:color="00B0F0"/>
              <w:right w:val="single" w:sz="12" w:space="0" w:color="00B0F0"/>
            </w:tcBorders>
            <w:shd w:val="clear" w:color="auto" w:fill="auto"/>
            <w:noWrap/>
            <w:vAlign w:val="center"/>
            <w:hideMark/>
          </w:tcPr>
          <w:p w14:paraId="2D27E17F" w14:textId="77777777" w:rsidR="0012544C" w:rsidRPr="0061157C" w:rsidRDefault="0012544C" w:rsidP="0040172C">
            <w:pPr>
              <w:jc w:val="center"/>
              <w:rPr>
                <w:rFonts w:eastAsia="Times New Roman"/>
                <w:color w:val="000000"/>
              </w:rPr>
            </w:pPr>
            <w:r>
              <w:rPr>
                <w:color w:val="000000"/>
              </w:rPr>
              <w:t> Reino Unido</w:t>
            </w:r>
          </w:p>
        </w:tc>
      </w:tr>
    </w:tbl>
    <w:p w14:paraId="718EDD0C" w14:textId="77777777" w:rsidR="0012544C" w:rsidRDefault="0012544C" w:rsidP="0012544C"/>
    <w:p w14:paraId="10C308AD" w14:textId="4F89E982" w:rsidR="0012544C" w:rsidRPr="00B57C09" w:rsidRDefault="0090560A" w:rsidP="0012544C">
      <w:pPr>
        <w:pStyle w:val="Heading3"/>
        <w:numPr>
          <w:ilvl w:val="0"/>
          <w:numId w:val="7"/>
        </w:numPr>
        <w:ind w:left="0" w:firstLine="0"/>
        <w:rPr>
          <w:b/>
          <w:bCs w:val="0"/>
          <w:u w:val="none"/>
        </w:rPr>
      </w:pPr>
      <w:bookmarkStart w:id="22" w:name="_Toc166081746"/>
      <w:r>
        <w:rPr>
          <w:b/>
          <w:u w:val="none"/>
        </w:rPr>
        <w:t>SISTEMAS DE DERECHO DE PRÉSTAMO PÚBLICO EN EL MARCO DE UNA POLÍTICA CULTURAL</w:t>
      </w:r>
      <w:bookmarkEnd w:id="22"/>
    </w:p>
    <w:p w14:paraId="25309D4E" w14:textId="77777777" w:rsidR="0012544C" w:rsidRDefault="0012544C" w:rsidP="0012544C"/>
    <w:p w14:paraId="550F859D" w14:textId="77777777" w:rsidR="0012544C" w:rsidRDefault="0012544C" w:rsidP="0012544C">
      <w:r>
        <w:t xml:space="preserve">En un tercer grupo de países el derecho de préstamo público se enmarca en una política general de apoyo a la </w:t>
      </w:r>
      <w:proofErr w:type="gramStart"/>
      <w:r>
        <w:t>cultura  Los</w:t>
      </w:r>
      <w:proofErr w:type="gramEnd"/>
      <w:r>
        <w:t xml:space="preserve"> sistemas de derecho de préstamo público de </w:t>
      </w:r>
      <w:r>
        <w:rPr>
          <w:b/>
          <w:bCs/>
        </w:rPr>
        <w:t>Australia</w:t>
      </w:r>
      <w:r>
        <w:t xml:space="preserve"> y el </w:t>
      </w:r>
      <w:r>
        <w:rPr>
          <w:b/>
          <w:bCs/>
        </w:rPr>
        <w:t>Canadá</w:t>
      </w:r>
      <w:r>
        <w:t xml:space="preserve"> favorecen a los autores que son nacionales de dichos países. </w:t>
      </w:r>
    </w:p>
    <w:p w14:paraId="4F85AE6D" w14:textId="77777777" w:rsidR="0012544C" w:rsidRDefault="0012544C" w:rsidP="0012544C"/>
    <w:tbl>
      <w:tblPr>
        <w:tblW w:w="6800" w:type="dxa"/>
        <w:jc w:val="center"/>
        <w:tblCellMar>
          <w:left w:w="70" w:type="dxa"/>
          <w:right w:w="70" w:type="dxa"/>
        </w:tblCellMar>
        <w:tblLook w:val="04A0" w:firstRow="1" w:lastRow="0" w:firstColumn="1" w:lastColumn="0" w:noHBand="0" w:noVBand="1"/>
      </w:tblPr>
      <w:tblGrid>
        <w:gridCol w:w="1860"/>
        <w:gridCol w:w="2520"/>
        <w:gridCol w:w="2420"/>
      </w:tblGrid>
      <w:tr w:rsidR="0012544C" w:rsidRPr="007946E7" w14:paraId="5224F399" w14:textId="77777777" w:rsidTr="0040172C">
        <w:trPr>
          <w:trHeight w:val="300"/>
          <w:jc w:val="center"/>
        </w:trPr>
        <w:tc>
          <w:tcPr>
            <w:tcW w:w="1860" w:type="dxa"/>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568175FF" w14:textId="77777777" w:rsidR="0012544C" w:rsidRPr="004B6336" w:rsidRDefault="0012544C" w:rsidP="0040172C">
            <w:pPr>
              <w:jc w:val="center"/>
              <w:rPr>
                <w:rFonts w:eastAsia="Times New Roman"/>
                <w:color w:val="000000"/>
              </w:rPr>
            </w:pPr>
            <w:r>
              <w:rPr>
                <w:color w:val="000000"/>
              </w:rPr>
              <w:t>Canadá</w:t>
            </w:r>
          </w:p>
        </w:tc>
        <w:tc>
          <w:tcPr>
            <w:tcW w:w="2520" w:type="dxa"/>
            <w:tcBorders>
              <w:top w:val="single" w:sz="12" w:space="0" w:color="00B0F0"/>
              <w:left w:val="nil"/>
              <w:bottom w:val="single" w:sz="4" w:space="0" w:color="auto"/>
              <w:right w:val="single" w:sz="4" w:space="0" w:color="auto"/>
            </w:tcBorders>
            <w:shd w:val="clear" w:color="auto" w:fill="auto"/>
            <w:noWrap/>
            <w:vAlign w:val="center"/>
            <w:hideMark/>
          </w:tcPr>
          <w:p w14:paraId="3F988EC7" w14:textId="77777777" w:rsidR="0012544C" w:rsidRPr="004B6336" w:rsidRDefault="0012544C" w:rsidP="0040172C">
            <w:pPr>
              <w:jc w:val="center"/>
              <w:rPr>
                <w:rFonts w:eastAsia="Times New Roman"/>
                <w:color w:val="000000"/>
              </w:rPr>
            </w:pPr>
            <w:r>
              <w:rPr>
                <w:color w:val="000000"/>
              </w:rPr>
              <w:t>Islandia</w:t>
            </w:r>
          </w:p>
        </w:tc>
        <w:tc>
          <w:tcPr>
            <w:tcW w:w="2420" w:type="dxa"/>
            <w:tcBorders>
              <w:top w:val="single" w:sz="12" w:space="0" w:color="00B0F0"/>
              <w:left w:val="nil"/>
              <w:bottom w:val="single" w:sz="4" w:space="0" w:color="auto"/>
              <w:right w:val="single" w:sz="12" w:space="0" w:color="00B0F0"/>
            </w:tcBorders>
            <w:shd w:val="clear" w:color="auto" w:fill="auto"/>
            <w:noWrap/>
            <w:vAlign w:val="center"/>
            <w:hideMark/>
          </w:tcPr>
          <w:p w14:paraId="5AAA4BA6" w14:textId="77777777" w:rsidR="0012544C" w:rsidRPr="004B6336" w:rsidRDefault="0012544C" w:rsidP="0040172C">
            <w:pPr>
              <w:jc w:val="center"/>
              <w:rPr>
                <w:rFonts w:eastAsia="Times New Roman"/>
                <w:color w:val="000000"/>
              </w:rPr>
            </w:pPr>
            <w:r>
              <w:rPr>
                <w:color w:val="000000"/>
              </w:rPr>
              <w:t>Israel</w:t>
            </w:r>
          </w:p>
        </w:tc>
      </w:tr>
      <w:tr w:rsidR="0012544C" w:rsidRPr="007946E7" w14:paraId="55663778" w14:textId="77777777" w:rsidTr="0040172C">
        <w:trPr>
          <w:trHeight w:val="300"/>
          <w:jc w:val="center"/>
        </w:trPr>
        <w:tc>
          <w:tcPr>
            <w:tcW w:w="1860" w:type="dxa"/>
            <w:tcBorders>
              <w:top w:val="nil"/>
              <w:left w:val="single" w:sz="12" w:space="0" w:color="00B0F0"/>
              <w:bottom w:val="single" w:sz="12" w:space="0" w:color="00B0F0"/>
              <w:right w:val="single" w:sz="4" w:space="0" w:color="auto"/>
            </w:tcBorders>
            <w:shd w:val="clear" w:color="auto" w:fill="auto"/>
            <w:noWrap/>
            <w:vAlign w:val="center"/>
            <w:hideMark/>
          </w:tcPr>
          <w:p w14:paraId="6EA21BAE" w14:textId="77777777" w:rsidR="0012544C" w:rsidRPr="004B6336" w:rsidRDefault="0012544C" w:rsidP="0040172C">
            <w:pPr>
              <w:jc w:val="center"/>
              <w:rPr>
                <w:rFonts w:eastAsia="Times New Roman"/>
                <w:color w:val="000000"/>
              </w:rPr>
            </w:pPr>
            <w:r>
              <w:rPr>
                <w:color w:val="000000"/>
              </w:rPr>
              <w:t>Italia</w:t>
            </w:r>
          </w:p>
        </w:tc>
        <w:tc>
          <w:tcPr>
            <w:tcW w:w="2520" w:type="dxa"/>
            <w:tcBorders>
              <w:top w:val="nil"/>
              <w:left w:val="nil"/>
              <w:bottom w:val="single" w:sz="12" w:space="0" w:color="00B0F0"/>
              <w:right w:val="single" w:sz="4" w:space="0" w:color="auto"/>
            </w:tcBorders>
            <w:shd w:val="clear" w:color="auto" w:fill="auto"/>
            <w:noWrap/>
            <w:vAlign w:val="center"/>
            <w:hideMark/>
          </w:tcPr>
          <w:p w14:paraId="5C0CE004" w14:textId="77777777" w:rsidR="0012544C" w:rsidRPr="004B6336" w:rsidRDefault="0012544C" w:rsidP="0040172C">
            <w:pPr>
              <w:jc w:val="center"/>
              <w:rPr>
                <w:rFonts w:eastAsia="Times New Roman"/>
                <w:color w:val="000000"/>
              </w:rPr>
            </w:pPr>
            <w:r>
              <w:rPr>
                <w:color w:val="000000"/>
              </w:rPr>
              <w:t>Noruega</w:t>
            </w:r>
          </w:p>
        </w:tc>
        <w:tc>
          <w:tcPr>
            <w:tcW w:w="2420" w:type="dxa"/>
            <w:tcBorders>
              <w:top w:val="single" w:sz="4" w:space="0" w:color="auto"/>
              <w:left w:val="nil"/>
              <w:bottom w:val="single" w:sz="12" w:space="0" w:color="00B0F0"/>
              <w:right w:val="single" w:sz="12" w:space="0" w:color="00B0F0"/>
            </w:tcBorders>
            <w:shd w:val="clear" w:color="auto" w:fill="auto"/>
            <w:noWrap/>
            <w:vAlign w:val="center"/>
            <w:hideMark/>
          </w:tcPr>
          <w:p w14:paraId="74FAD264" w14:textId="77777777" w:rsidR="0012544C" w:rsidRPr="004B6336" w:rsidRDefault="0012544C" w:rsidP="0040172C">
            <w:pPr>
              <w:jc w:val="center"/>
              <w:rPr>
                <w:rFonts w:eastAsia="Times New Roman"/>
                <w:color w:val="000000"/>
              </w:rPr>
            </w:pPr>
            <w:r>
              <w:rPr>
                <w:color w:val="000000"/>
              </w:rPr>
              <w:t>Suecia</w:t>
            </w:r>
          </w:p>
        </w:tc>
      </w:tr>
    </w:tbl>
    <w:p w14:paraId="4D6ADB39" w14:textId="77777777" w:rsidR="0012544C" w:rsidRDefault="0012544C" w:rsidP="0012544C"/>
    <w:p w14:paraId="1768F160" w14:textId="77777777" w:rsidR="0012544C" w:rsidRDefault="0012544C" w:rsidP="0012544C">
      <w:r>
        <w:t xml:space="preserve">Su principal objetivo es apoyar y promocionar la cultura literaria local y, en concreto, a los autores locales. Estos sistemas también pueden contribuir a la preservación de las lenguas minoritarias al apoyar económicamente a los creadores y editores afectados por ediciones originales con pequeñas tiradas y, por ende, sujetos a márgenes más reducidos pese a una estructura de costos similar a la de las lenguas mayoritarias. Cuando los escritores locales se benefician de un fuerte apoyo, este puede tener efectos en la alfabetización de los niños, contribuir al fomento de la cultura de las minorías y apoyar la diversidad, especialmente en países multilingües como el Canadá. </w:t>
      </w:r>
    </w:p>
    <w:p w14:paraId="3000B748" w14:textId="77777777" w:rsidR="0012544C" w:rsidRDefault="0012544C" w:rsidP="0012544C"/>
    <w:p w14:paraId="268422F8" w14:textId="77777777" w:rsidR="0012544C" w:rsidRDefault="0012544C" w:rsidP="0012544C">
      <w:r>
        <w:t xml:space="preserve">El sistema del </w:t>
      </w:r>
      <w:r>
        <w:rPr>
          <w:b/>
        </w:rPr>
        <w:t>Canadá</w:t>
      </w:r>
      <w:r>
        <w:t xml:space="preserve"> es un fenómeno singular desde el punto de vista jurídico, ya que funciona sin una base jurídica específica en lo referente a los pagos por préstamo público. Sin </w:t>
      </w:r>
      <w:r>
        <w:lastRenderedPageBreak/>
        <w:t>embargo, en el artículo 2.e) de la Ley canadiense sobre la condición del artista (1992) se proclama el principio general de que: “El Gobierno del Canadá reconoce [...] la importancia para los artistas de recibir una compensación por el uso de sus obras, incluido el préstamo público de las mismas”</w:t>
      </w:r>
      <w:r>
        <w:rPr>
          <w:rStyle w:val="FootnoteReference"/>
        </w:rPr>
        <w:footnoteReference w:id="54"/>
      </w:r>
      <w:r>
        <w:t>.</w:t>
      </w:r>
    </w:p>
    <w:p w14:paraId="363E4775" w14:textId="77777777" w:rsidR="0012544C" w:rsidRPr="003E720E" w:rsidRDefault="0012544C" w:rsidP="0012544C"/>
    <w:p w14:paraId="0E48124C" w14:textId="77777777" w:rsidR="0012544C" w:rsidRDefault="0012544C" w:rsidP="0012544C">
      <w:r>
        <w:t>El apoyo cultural al sector literario es bastante sólido en varios países europeos (</w:t>
      </w:r>
      <w:r>
        <w:rPr>
          <w:b/>
        </w:rPr>
        <w:t xml:space="preserve">Dinamarca, Suecia </w:t>
      </w:r>
      <w:r>
        <w:t xml:space="preserve">y </w:t>
      </w:r>
      <w:r>
        <w:rPr>
          <w:b/>
        </w:rPr>
        <w:t>Noruega</w:t>
      </w:r>
      <w:r>
        <w:t>), en los que únicamente los autores de obras escritas en las respectivas lenguas nacionales pueden percibir pagos por préstamo público</w:t>
      </w:r>
      <w:r w:rsidRPr="00022036">
        <w:rPr>
          <w:rStyle w:val="FootnoteReference"/>
        </w:rPr>
        <w:footnoteReference w:id="55"/>
      </w:r>
      <w:r>
        <w:t>.</w:t>
      </w:r>
    </w:p>
    <w:p w14:paraId="7DF2A953" w14:textId="77777777" w:rsidR="0012544C" w:rsidRDefault="0012544C" w:rsidP="0012544C"/>
    <w:p w14:paraId="6156CC70" w14:textId="77777777" w:rsidR="0012544C" w:rsidRPr="00B57C09" w:rsidRDefault="0012544C" w:rsidP="00EA2B56">
      <w:pPr>
        <w:pStyle w:val="Heading1"/>
        <w:numPr>
          <w:ilvl w:val="0"/>
          <w:numId w:val="7"/>
        </w:numPr>
        <w:tabs>
          <w:tab w:val="left" w:pos="567"/>
        </w:tabs>
        <w:ind w:left="0" w:firstLine="0"/>
      </w:pPr>
      <w:bookmarkStart w:id="23" w:name="_Toc166081747"/>
      <w:r>
        <w:t>Tipos de derecho de préstamo público</w:t>
      </w:r>
      <w:bookmarkEnd w:id="23"/>
    </w:p>
    <w:p w14:paraId="59EDC51E" w14:textId="77777777" w:rsidR="0012544C" w:rsidRPr="00EE19C1" w:rsidRDefault="0012544C" w:rsidP="0012544C">
      <w:pPr>
        <w:pStyle w:val="Heading2"/>
        <w:numPr>
          <w:ilvl w:val="0"/>
          <w:numId w:val="7"/>
        </w:numPr>
        <w:ind w:left="0" w:firstLine="0"/>
        <w:rPr>
          <w:b/>
          <w:bCs w:val="0"/>
        </w:rPr>
      </w:pPr>
      <w:bookmarkStart w:id="24" w:name="_Toc166081748"/>
      <w:r>
        <w:rPr>
          <w:b/>
        </w:rPr>
        <w:t>Principales características de los sistemas de derecho de préstamo público existentes</w:t>
      </w:r>
      <w:bookmarkEnd w:id="24"/>
      <w:r>
        <w:rPr>
          <w:b/>
        </w:rPr>
        <w:t xml:space="preserve"> </w:t>
      </w:r>
    </w:p>
    <w:p w14:paraId="11B00756" w14:textId="5C1E2257" w:rsidR="0012544C" w:rsidRPr="00B57C09" w:rsidRDefault="0090560A" w:rsidP="0012544C">
      <w:pPr>
        <w:pStyle w:val="Heading3"/>
        <w:numPr>
          <w:ilvl w:val="0"/>
          <w:numId w:val="7"/>
        </w:numPr>
        <w:ind w:left="0" w:firstLine="0"/>
        <w:rPr>
          <w:b/>
          <w:bCs w:val="0"/>
          <w:u w:val="none"/>
        </w:rPr>
      </w:pPr>
      <w:bookmarkStart w:id="25" w:name="_Toc166081749"/>
      <w:r>
        <w:rPr>
          <w:b/>
          <w:u w:val="none"/>
        </w:rPr>
        <w:t>INSTITUCIONES INCLUIDAS EN EL ÁMBITO DE APLICACIÓN DE LOS SISTEMAS DE DERECHO DE PRÉSTAMO PÚBLICO</w:t>
      </w:r>
      <w:bookmarkEnd w:id="25"/>
    </w:p>
    <w:p w14:paraId="29163640" w14:textId="77777777" w:rsidR="0012544C" w:rsidRDefault="0012544C" w:rsidP="0012544C"/>
    <w:p w14:paraId="542BFE14" w14:textId="77777777" w:rsidR="0012544C" w:rsidRDefault="0012544C" w:rsidP="0012544C">
      <w:r>
        <w:t>Las instituciones y bibliotecas incluidas en el ámbito de aplicación de los sistemas de derecho de préstamo público determinan el alcance y los efectos del mecanismo de compensación. El término “derecho de préstamo público” se ha interpretado erróneamente en el sentido de que incluía únicamente a las bibliotecas públicas, pero este error se deriva del primer borrador británico en el que se empleaba un término similar a “derecho de interpretación o ejecución pública”</w:t>
      </w:r>
      <w:r>
        <w:rPr>
          <w:rStyle w:val="FootnoteReference"/>
        </w:rPr>
        <w:footnoteReference w:id="56"/>
      </w:r>
      <w:r>
        <w:t xml:space="preserve">. No existe una definición jurídica internacional o europea específica del término “bibliotecas públicas”, y su interpretación varía de un país a otro. Este capítulo explora las diversas categorías de instituciones incluidas en el ámbito de aplicación de los sistemas de derecho de préstamo público, a saber, bibliotecas públicas, bibliotecas científicas y de investigación, bibliotecas escolares y otras instituciones especializadas. </w:t>
      </w:r>
    </w:p>
    <w:p w14:paraId="36BF3463" w14:textId="77777777" w:rsidR="0012544C" w:rsidRDefault="0012544C" w:rsidP="0012544C"/>
    <w:p w14:paraId="60497BC0" w14:textId="77777777" w:rsidR="0012544C" w:rsidRPr="00A525A1" w:rsidRDefault="0012544C" w:rsidP="0012544C">
      <w:pPr>
        <w:pStyle w:val="ListParagraph"/>
        <w:numPr>
          <w:ilvl w:val="0"/>
          <w:numId w:val="23"/>
        </w:numPr>
      </w:pPr>
      <w:r>
        <w:rPr>
          <w:b/>
        </w:rPr>
        <w:t>Australia</w:t>
      </w:r>
      <w:r>
        <w:t xml:space="preserve"> cuenta con dos sistemas distintos de derecho de préstamo público, uno para las bibliotecas públicas y otro para las bibliotecas educativas, a saber, el derecho de préstamo educativo.</w:t>
      </w:r>
    </w:p>
    <w:p w14:paraId="7E1D6105" w14:textId="77777777" w:rsidR="0012544C" w:rsidRPr="00F467EC" w:rsidRDefault="0012544C" w:rsidP="0012544C"/>
    <w:p w14:paraId="481FE8B7" w14:textId="77777777" w:rsidR="0012544C" w:rsidRDefault="0012544C" w:rsidP="0012544C">
      <w:r>
        <w:t>En los sistemas basados en el marco jurídico europeo parece existir una relación entre los tipos de bibliotecas incluidas en el sistema y el momento de aplicación de las directivas europeas.  El artículo 5.3) de la Directiva del Consejo 92/100/CEE permite a los Estados miembros eximir a determinadas categorías de establecimientos del pago de la remuneración. En aras de la claridad y de la racionalidad, la Directiva sobre derechos de alquiler y préstamo (2006) codifica la Directiva 92/100/CEE que había sido modificada varias veces y de forma sustancial</w:t>
      </w:r>
      <w:r>
        <w:rPr>
          <w:rStyle w:val="FootnoteReference"/>
        </w:rPr>
        <w:footnoteReference w:id="57"/>
      </w:r>
      <w:r>
        <w:t xml:space="preserve">. Por ello, los países que estaban transformando la Directiva 92/100/CEE a menudo ya contemplaban la reglamentación respectiva. La Directiva sobre derechos de alquiler y préstamo (2006) no define el término “biblioteca” como tal, sino el término “préstamo” en el inciso b) de su artículo 2.1): se entenderá por “'préstamo' de objetos, su puesta a disposición, para su uso, por tiempo limitado sin beneficio económico o comercial directo ni indirecto, siempre que dicho préstamo se lleve a cabo a través de </w:t>
      </w:r>
      <w:r>
        <w:rPr>
          <w:u w:val="single"/>
        </w:rPr>
        <w:t>entidades accesibles al público</w:t>
      </w:r>
      <w:r>
        <w:t xml:space="preserve">”. </w:t>
      </w:r>
    </w:p>
    <w:p w14:paraId="0B2F7D8A" w14:textId="77777777" w:rsidR="0012544C" w:rsidRDefault="0012544C" w:rsidP="0012544C"/>
    <w:p w14:paraId="37EFCE6E" w14:textId="77777777" w:rsidR="0012544C" w:rsidRDefault="0012544C" w:rsidP="0090560A">
      <w:pPr>
        <w:keepNext/>
        <w:keepLines/>
      </w:pPr>
      <w:r>
        <w:lastRenderedPageBreak/>
        <w:t>Con arreglo al artículo 6.3) de la Directiva sobre derechos de alquiler y préstamo (2006), los Estados miembros podrán eximir a determinadas categorías de establecimientos del pago de la remuneración, pero el artículo no proporciona una lista enumerativa ni un catálogo de tales establecimientos.</w:t>
      </w:r>
    </w:p>
    <w:p w14:paraId="05CF2DC1" w14:textId="77777777" w:rsidR="0012544C" w:rsidRDefault="0012544C" w:rsidP="0012544C"/>
    <w:p w14:paraId="781AE5C7" w14:textId="77777777" w:rsidR="0012544C" w:rsidRDefault="0012544C" w:rsidP="0012544C">
      <w:r>
        <w:t>La cuestión de si las bibliotecas escolares, las bibliotecas de las prisiones, las bibliotecas de los hospitales y/o las bibliotecas para las personas beneficiarias del Tratado de Marrakech (2013)</w:t>
      </w:r>
      <w:r>
        <w:rPr>
          <w:rStyle w:val="FootnoteReference"/>
        </w:rPr>
        <w:footnoteReference w:id="58"/>
      </w:r>
      <w:r>
        <w:t xml:space="preserve"> son accesibles al público y, por lo tanto, están incluidas en el ámbito de aplicación del derecho de préstamo público, es interpretada de diversas maneras por los Estados miembros, y algunos de ellos incluso de forma muy amplia:</w:t>
      </w:r>
    </w:p>
    <w:p w14:paraId="3AEE0AFD" w14:textId="77777777" w:rsidR="0012544C" w:rsidRDefault="0012544C" w:rsidP="0012544C"/>
    <w:p w14:paraId="592863F3" w14:textId="77777777" w:rsidR="0012544C" w:rsidRDefault="0012544C" w:rsidP="0012544C">
      <w:pPr>
        <w:pStyle w:val="ListParagraph"/>
        <w:numPr>
          <w:ilvl w:val="0"/>
          <w:numId w:val="23"/>
        </w:numPr>
      </w:pPr>
      <w:r>
        <w:t xml:space="preserve">En </w:t>
      </w:r>
      <w:r>
        <w:rPr>
          <w:b/>
        </w:rPr>
        <w:t>Francia</w:t>
      </w:r>
      <w:r>
        <w:t xml:space="preserve"> están incluidas las bibliotecas municipales, departamentales, universitarias, de comités de empresa y otras bibliotecas que realizan préstamos al público, así como las bibliotecas de hospitales y de organizaciones con y sin ánimo de lucro, estas últimas de especial importancia en el país, donde históricamente las grandes empresas ponen a disposición bibliotecas para sus empleados.</w:t>
      </w:r>
    </w:p>
    <w:p w14:paraId="7D8F4B86" w14:textId="77777777" w:rsidR="0012544C" w:rsidRPr="00D862FA" w:rsidRDefault="0012544C" w:rsidP="0012544C">
      <w:pPr>
        <w:pStyle w:val="ListParagraph"/>
        <w:rPr>
          <w:lang w:val="fr-CH"/>
        </w:rPr>
      </w:pPr>
    </w:p>
    <w:p w14:paraId="7D51433F" w14:textId="77777777" w:rsidR="0012544C" w:rsidRDefault="0012544C" w:rsidP="0012544C">
      <w:pPr>
        <w:pStyle w:val="ListParagraph"/>
        <w:numPr>
          <w:ilvl w:val="0"/>
          <w:numId w:val="23"/>
        </w:numPr>
      </w:pPr>
      <w:r>
        <w:t xml:space="preserve">Lo mismo ocurre en </w:t>
      </w:r>
      <w:r>
        <w:rPr>
          <w:b/>
        </w:rPr>
        <w:t>Alemania</w:t>
      </w:r>
      <w:r>
        <w:t>, donde están incluidas las bibliotecas eclesiásticas, las bibliotecas de empresas, la biblioteca federal central y las bibliotecas de cada Estado y las bibliotecas de arte (“</w:t>
      </w:r>
      <w:proofErr w:type="spellStart"/>
      <w:r>
        <w:t>Artotheken</w:t>
      </w:r>
      <w:proofErr w:type="spellEnd"/>
      <w:r>
        <w:t>”).</w:t>
      </w:r>
    </w:p>
    <w:p w14:paraId="318DB38F" w14:textId="77777777" w:rsidR="0012544C" w:rsidRPr="004A59BC" w:rsidRDefault="0012544C" w:rsidP="0012544C"/>
    <w:p w14:paraId="242E4F8A" w14:textId="77777777" w:rsidR="0012544C" w:rsidRDefault="0012544C" w:rsidP="0012544C">
      <w:pPr>
        <w:pStyle w:val="ListParagraph"/>
        <w:numPr>
          <w:ilvl w:val="0"/>
          <w:numId w:val="23"/>
        </w:numPr>
      </w:pPr>
      <w:r>
        <w:t xml:space="preserve">En los </w:t>
      </w:r>
      <w:r>
        <w:rPr>
          <w:b/>
        </w:rPr>
        <w:t>Países Bajos</w:t>
      </w:r>
      <w:r>
        <w:t>, una definición muy amplia incluye las ludotecas, bibliotecas de CD y de arte que ofrecen el servicio de préstamo.</w:t>
      </w:r>
    </w:p>
    <w:p w14:paraId="1FAE2BC4" w14:textId="77777777" w:rsidR="0012544C" w:rsidRPr="00D862FA" w:rsidRDefault="0012544C" w:rsidP="0012544C">
      <w:pPr>
        <w:pStyle w:val="ListParagraph"/>
        <w:rPr>
          <w:lang w:val="fr-CH"/>
        </w:rPr>
      </w:pPr>
    </w:p>
    <w:p w14:paraId="77D1AE61" w14:textId="77777777" w:rsidR="0012544C" w:rsidRDefault="0012544C" w:rsidP="0012544C">
      <w:pPr>
        <w:pStyle w:val="ListParagraph"/>
        <w:numPr>
          <w:ilvl w:val="0"/>
          <w:numId w:val="23"/>
        </w:numPr>
      </w:pPr>
      <w:r>
        <w:t xml:space="preserve">En la </w:t>
      </w:r>
      <w:r>
        <w:rPr>
          <w:b/>
        </w:rPr>
        <w:t>República Checa</w:t>
      </w:r>
      <w:r>
        <w:t>, los sistemas contemplan las bibliotecas, archivos, museos, galerías, escuelas, facultades y otros centros educativos y de formación sin ánimo de lucro.</w:t>
      </w:r>
    </w:p>
    <w:p w14:paraId="421BB793" w14:textId="77777777" w:rsidR="0012544C" w:rsidRPr="00586619" w:rsidRDefault="0012544C" w:rsidP="0012544C"/>
    <w:p w14:paraId="3C5E5174" w14:textId="77777777" w:rsidR="0012544C" w:rsidRDefault="0012544C" w:rsidP="0012544C">
      <w:pPr>
        <w:pStyle w:val="ListParagraph"/>
        <w:numPr>
          <w:ilvl w:val="0"/>
          <w:numId w:val="23"/>
        </w:numPr>
      </w:pPr>
      <w:r>
        <w:t xml:space="preserve">En </w:t>
      </w:r>
      <w:r>
        <w:rPr>
          <w:b/>
        </w:rPr>
        <w:t>Dinamarca</w:t>
      </w:r>
      <w:r>
        <w:t>, el sistema contempla las instituciones y bibliotecas públicas, incluidas las bibliotecas de arte y los museos.</w:t>
      </w:r>
    </w:p>
    <w:p w14:paraId="09679AD2" w14:textId="77777777" w:rsidR="0012544C" w:rsidRPr="00586619" w:rsidRDefault="0012544C" w:rsidP="0012544C"/>
    <w:p w14:paraId="66AB2F4C" w14:textId="77777777" w:rsidR="0012544C" w:rsidRPr="00F37DFF" w:rsidRDefault="0012544C" w:rsidP="0012544C">
      <w:pPr>
        <w:pStyle w:val="ListParagraph"/>
        <w:numPr>
          <w:ilvl w:val="0"/>
          <w:numId w:val="23"/>
        </w:numPr>
      </w:pPr>
      <w:r>
        <w:t xml:space="preserve">En </w:t>
      </w:r>
      <w:r>
        <w:rPr>
          <w:b/>
        </w:rPr>
        <w:t>España</w:t>
      </w:r>
      <w:r>
        <w:t xml:space="preserve"> también se incluye a museos, archivos, bibliotecas, hemerotecas, fonotecas o filmotecas de propiedad pública o que pertenezcan a entidades sin ánimo de lucro que persigan fines de interés general de carácter cultural, científico o educativo.</w:t>
      </w:r>
    </w:p>
    <w:p w14:paraId="50425B9D" w14:textId="77777777" w:rsidR="0012544C" w:rsidRPr="00D862FA" w:rsidRDefault="0012544C" w:rsidP="0012544C">
      <w:pPr>
        <w:pStyle w:val="ListParagraph"/>
        <w:rPr>
          <w:lang w:val="fr-CH"/>
        </w:rPr>
      </w:pPr>
    </w:p>
    <w:p w14:paraId="1CC16A2F" w14:textId="77777777" w:rsidR="0012544C" w:rsidRDefault="0012544C" w:rsidP="0012544C">
      <w:r>
        <w:t xml:space="preserve">Algunos países aplican un enfoque más restrictivo: </w:t>
      </w:r>
    </w:p>
    <w:p w14:paraId="43133FE0" w14:textId="77777777" w:rsidR="0012544C" w:rsidRDefault="0012544C" w:rsidP="0012544C"/>
    <w:p w14:paraId="5486540F" w14:textId="77777777" w:rsidR="0012544C" w:rsidRPr="00CD100A" w:rsidRDefault="0012544C" w:rsidP="0012544C">
      <w:pPr>
        <w:pStyle w:val="ListParagraph"/>
        <w:numPr>
          <w:ilvl w:val="0"/>
          <w:numId w:val="23"/>
        </w:numPr>
      </w:pPr>
      <w:r>
        <w:t xml:space="preserve">En </w:t>
      </w:r>
      <w:r>
        <w:rPr>
          <w:b/>
        </w:rPr>
        <w:t>Estonia</w:t>
      </w:r>
      <w:r>
        <w:t>, la Biblioteca Nacional presta libros, pero no está contemplada en el derecho de préstamo público; lo mismo ocurre con las instituciones educativas (universidades y escuelas).</w:t>
      </w:r>
    </w:p>
    <w:p w14:paraId="40539B91" w14:textId="566F0BF1" w:rsidR="0012544C" w:rsidRDefault="0012544C" w:rsidP="00632153">
      <w:pPr>
        <w:pStyle w:val="Caption"/>
        <w:keepNext/>
      </w:pPr>
      <w:bookmarkStart w:id="26" w:name="_Toc166081816"/>
      <w:r>
        <w:lastRenderedPageBreak/>
        <w:t xml:space="preserve">Cuadro </w:t>
      </w:r>
      <w:r>
        <w:fldChar w:fldCharType="begin"/>
      </w:r>
      <w:r w:rsidRPr="00CB5841">
        <w:instrText xml:space="preserve"> SEQ Table \* ARABIC </w:instrText>
      </w:r>
      <w:r>
        <w:fldChar w:fldCharType="separate"/>
      </w:r>
      <w:r w:rsidR="00D862FA">
        <w:rPr>
          <w:noProof/>
        </w:rPr>
        <w:t>3</w:t>
      </w:r>
      <w:r>
        <w:fldChar w:fldCharType="end"/>
      </w:r>
      <w:r>
        <w:t xml:space="preserve"> Tipos de bibliotecas incluidas en los sistemas de derecho de préstamo público activos (distintas de las bibliotecas públicas)</w:t>
      </w:r>
      <w:bookmarkEnd w:id="26"/>
    </w:p>
    <w:tbl>
      <w:tblPr>
        <w:tblW w:w="9360" w:type="dxa"/>
        <w:tblCellMar>
          <w:left w:w="70" w:type="dxa"/>
          <w:right w:w="70" w:type="dxa"/>
        </w:tblCellMar>
        <w:tblLook w:val="04A0" w:firstRow="1" w:lastRow="0" w:firstColumn="1" w:lastColumn="0" w:noHBand="0" w:noVBand="1"/>
      </w:tblPr>
      <w:tblGrid>
        <w:gridCol w:w="1860"/>
        <w:gridCol w:w="2000"/>
        <w:gridCol w:w="1740"/>
        <w:gridCol w:w="1780"/>
        <w:gridCol w:w="1980"/>
      </w:tblGrid>
      <w:tr w:rsidR="0012544C" w:rsidRPr="00C442F4" w14:paraId="72A4AACF" w14:textId="77777777" w:rsidTr="0040172C">
        <w:trPr>
          <w:trHeight w:val="860"/>
        </w:trPr>
        <w:tc>
          <w:tcPr>
            <w:tcW w:w="1860" w:type="dxa"/>
            <w:tcBorders>
              <w:top w:val="single" w:sz="12" w:space="0" w:color="00B0F0"/>
              <w:left w:val="nil"/>
              <w:bottom w:val="single" w:sz="12" w:space="0" w:color="00B0F0"/>
              <w:right w:val="nil"/>
            </w:tcBorders>
            <w:shd w:val="clear" w:color="auto" w:fill="auto"/>
            <w:vAlign w:val="center"/>
            <w:hideMark/>
          </w:tcPr>
          <w:p w14:paraId="6283D487" w14:textId="77777777" w:rsidR="0012544C" w:rsidRPr="00D37A32" w:rsidRDefault="0012544C" w:rsidP="00632153">
            <w:pPr>
              <w:keepNext/>
              <w:rPr>
                <w:rFonts w:eastAsia="Times New Roman"/>
                <w:b/>
                <w:bCs/>
                <w:color w:val="000000"/>
              </w:rPr>
            </w:pPr>
            <w:r>
              <w:rPr>
                <w:b/>
                <w:color w:val="000000"/>
              </w:rPr>
              <w:t>País</w:t>
            </w:r>
          </w:p>
        </w:tc>
        <w:tc>
          <w:tcPr>
            <w:tcW w:w="2000" w:type="dxa"/>
            <w:tcBorders>
              <w:top w:val="single" w:sz="12" w:space="0" w:color="00B0F0"/>
              <w:left w:val="nil"/>
              <w:bottom w:val="single" w:sz="12" w:space="0" w:color="00B0F0"/>
              <w:right w:val="nil"/>
            </w:tcBorders>
            <w:shd w:val="clear" w:color="auto" w:fill="auto"/>
            <w:vAlign w:val="center"/>
            <w:hideMark/>
          </w:tcPr>
          <w:p w14:paraId="767D2A7D" w14:textId="77777777" w:rsidR="0012544C" w:rsidRPr="00D37A32" w:rsidRDefault="0012544C" w:rsidP="00632153">
            <w:pPr>
              <w:keepNext/>
              <w:rPr>
                <w:rFonts w:eastAsia="Times New Roman"/>
                <w:b/>
                <w:bCs/>
                <w:color w:val="000000"/>
              </w:rPr>
            </w:pPr>
            <w:r>
              <w:rPr>
                <w:b/>
                <w:color w:val="000000"/>
              </w:rPr>
              <w:t>Bibliotecas científicas y de investigación</w:t>
            </w:r>
          </w:p>
        </w:tc>
        <w:tc>
          <w:tcPr>
            <w:tcW w:w="1740" w:type="dxa"/>
            <w:tcBorders>
              <w:top w:val="single" w:sz="12" w:space="0" w:color="00B0F0"/>
              <w:left w:val="nil"/>
              <w:bottom w:val="single" w:sz="12" w:space="0" w:color="00B0F0"/>
              <w:right w:val="nil"/>
            </w:tcBorders>
            <w:shd w:val="clear" w:color="auto" w:fill="auto"/>
            <w:vAlign w:val="center"/>
            <w:hideMark/>
          </w:tcPr>
          <w:p w14:paraId="3AD3E962" w14:textId="77777777" w:rsidR="0012544C" w:rsidRPr="00D37A32" w:rsidRDefault="0012544C" w:rsidP="00632153">
            <w:pPr>
              <w:keepNext/>
              <w:rPr>
                <w:rFonts w:eastAsia="Times New Roman"/>
                <w:b/>
                <w:bCs/>
                <w:color w:val="000000"/>
              </w:rPr>
            </w:pPr>
            <w:r>
              <w:rPr>
                <w:b/>
                <w:color w:val="000000"/>
              </w:rPr>
              <w:t>Bibliotecas escolares</w:t>
            </w:r>
          </w:p>
        </w:tc>
        <w:tc>
          <w:tcPr>
            <w:tcW w:w="1780" w:type="dxa"/>
            <w:tcBorders>
              <w:top w:val="single" w:sz="12" w:space="0" w:color="00B0F0"/>
              <w:left w:val="nil"/>
              <w:bottom w:val="single" w:sz="12" w:space="0" w:color="00B0F0"/>
              <w:right w:val="nil"/>
            </w:tcBorders>
            <w:shd w:val="clear" w:color="auto" w:fill="auto"/>
            <w:vAlign w:val="center"/>
            <w:hideMark/>
          </w:tcPr>
          <w:p w14:paraId="6EAD24B3" w14:textId="77777777" w:rsidR="0012544C" w:rsidRPr="00D37A32" w:rsidRDefault="0012544C" w:rsidP="00632153">
            <w:pPr>
              <w:keepNext/>
              <w:rPr>
                <w:rFonts w:eastAsia="Times New Roman"/>
                <w:b/>
                <w:bCs/>
                <w:color w:val="000000"/>
              </w:rPr>
            </w:pPr>
            <w:r>
              <w:rPr>
                <w:b/>
                <w:color w:val="000000"/>
              </w:rPr>
              <w:t>Bibliotecas de prisiones y hospitales</w:t>
            </w:r>
          </w:p>
        </w:tc>
        <w:tc>
          <w:tcPr>
            <w:tcW w:w="1980" w:type="dxa"/>
            <w:tcBorders>
              <w:top w:val="single" w:sz="12" w:space="0" w:color="00B0F0"/>
              <w:left w:val="nil"/>
              <w:bottom w:val="single" w:sz="12" w:space="0" w:color="00B0F0"/>
              <w:right w:val="nil"/>
            </w:tcBorders>
            <w:shd w:val="clear" w:color="auto" w:fill="auto"/>
            <w:vAlign w:val="center"/>
            <w:hideMark/>
          </w:tcPr>
          <w:p w14:paraId="0365C78A" w14:textId="77777777" w:rsidR="0012544C" w:rsidRPr="00D37A32" w:rsidRDefault="0012544C" w:rsidP="00632153">
            <w:pPr>
              <w:keepNext/>
              <w:rPr>
                <w:rFonts w:eastAsia="Times New Roman"/>
                <w:b/>
                <w:bCs/>
                <w:color w:val="000000"/>
              </w:rPr>
            </w:pPr>
            <w:r>
              <w:rPr>
                <w:b/>
                <w:color w:val="000000"/>
              </w:rPr>
              <w:t>Bibliotecas para personas beneficiarias del Tratado de Marrakech</w:t>
            </w:r>
          </w:p>
        </w:tc>
      </w:tr>
      <w:tr w:rsidR="0012544C" w:rsidRPr="00D37A32" w14:paraId="2A852E62" w14:textId="77777777" w:rsidTr="0040172C">
        <w:trPr>
          <w:trHeight w:val="300"/>
        </w:trPr>
        <w:tc>
          <w:tcPr>
            <w:tcW w:w="1860" w:type="dxa"/>
            <w:tcBorders>
              <w:top w:val="nil"/>
              <w:left w:val="nil"/>
              <w:bottom w:val="single" w:sz="4" w:space="0" w:color="auto"/>
              <w:right w:val="nil"/>
            </w:tcBorders>
            <w:shd w:val="clear" w:color="auto" w:fill="auto"/>
            <w:noWrap/>
            <w:vAlign w:val="center"/>
            <w:hideMark/>
          </w:tcPr>
          <w:p w14:paraId="3239B173" w14:textId="77777777" w:rsidR="0012544C" w:rsidRPr="00D37A32" w:rsidRDefault="0012544C" w:rsidP="00632153">
            <w:pPr>
              <w:keepNext/>
              <w:rPr>
                <w:rFonts w:eastAsia="Times New Roman"/>
                <w:color w:val="000000"/>
              </w:rPr>
            </w:pPr>
            <w:r>
              <w:rPr>
                <w:color w:val="000000"/>
              </w:rPr>
              <w:t>Australia</w:t>
            </w:r>
          </w:p>
        </w:tc>
        <w:tc>
          <w:tcPr>
            <w:tcW w:w="2000" w:type="dxa"/>
            <w:tcBorders>
              <w:top w:val="nil"/>
              <w:left w:val="nil"/>
              <w:bottom w:val="single" w:sz="4" w:space="0" w:color="auto"/>
              <w:right w:val="nil"/>
            </w:tcBorders>
            <w:shd w:val="clear" w:color="000000" w:fill="00B0F0"/>
            <w:noWrap/>
            <w:vAlign w:val="center"/>
            <w:hideMark/>
          </w:tcPr>
          <w:p w14:paraId="6A595221" w14:textId="77777777" w:rsidR="0012544C" w:rsidRPr="00D37A32" w:rsidRDefault="0012544C" w:rsidP="00632153">
            <w:pPr>
              <w:keepNext/>
              <w:jc w:val="center"/>
              <w:rPr>
                <w:rFonts w:eastAsia="Times New Roman"/>
                <w:sz w:val="18"/>
                <w:szCs w:val="18"/>
              </w:rPr>
            </w:pPr>
            <w:r>
              <w:rPr>
                <w:sz w:val="18"/>
              </w:rPr>
              <w:t>SÍ</w:t>
            </w:r>
          </w:p>
        </w:tc>
        <w:tc>
          <w:tcPr>
            <w:tcW w:w="1740" w:type="dxa"/>
            <w:tcBorders>
              <w:top w:val="nil"/>
              <w:left w:val="nil"/>
              <w:bottom w:val="single" w:sz="4" w:space="0" w:color="auto"/>
              <w:right w:val="nil"/>
            </w:tcBorders>
            <w:shd w:val="clear" w:color="000000" w:fill="00B0F0"/>
            <w:noWrap/>
            <w:vAlign w:val="center"/>
            <w:hideMark/>
          </w:tcPr>
          <w:p w14:paraId="7FB0B585" w14:textId="77777777" w:rsidR="0012544C" w:rsidRPr="00D37A32" w:rsidRDefault="0012544C" w:rsidP="00632153">
            <w:pPr>
              <w:keepNext/>
              <w:jc w:val="center"/>
              <w:rPr>
                <w:rFonts w:eastAsia="Times New Roman"/>
                <w:sz w:val="18"/>
                <w:szCs w:val="18"/>
              </w:rPr>
            </w:pPr>
            <w:r>
              <w:rPr>
                <w:sz w:val="18"/>
              </w:rPr>
              <w:t>SÍ</w:t>
            </w:r>
          </w:p>
        </w:tc>
        <w:tc>
          <w:tcPr>
            <w:tcW w:w="1780" w:type="dxa"/>
            <w:tcBorders>
              <w:top w:val="nil"/>
              <w:left w:val="nil"/>
              <w:bottom w:val="single" w:sz="4" w:space="0" w:color="auto"/>
              <w:right w:val="nil"/>
            </w:tcBorders>
            <w:shd w:val="clear" w:color="auto" w:fill="auto"/>
            <w:noWrap/>
            <w:vAlign w:val="center"/>
            <w:hideMark/>
          </w:tcPr>
          <w:p w14:paraId="3930A0FC" w14:textId="77777777" w:rsidR="0012544C" w:rsidRPr="00D37A32" w:rsidRDefault="0012544C" w:rsidP="00632153">
            <w:pPr>
              <w:keepNext/>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199CAC28" w14:textId="77777777" w:rsidR="0012544C" w:rsidRPr="00D37A32" w:rsidRDefault="0012544C" w:rsidP="00632153">
            <w:pPr>
              <w:keepNext/>
              <w:jc w:val="center"/>
              <w:rPr>
                <w:rFonts w:eastAsia="Times New Roman"/>
                <w:sz w:val="18"/>
                <w:szCs w:val="18"/>
                <w:lang w:eastAsia="de-DE"/>
              </w:rPr>
            </w:pPr>
          </w:p>
        </w:tc>
      </w:tr>
      <w:tr w:rsidR="0012544C" w:rsidRPr="00D37A32" w14:paraId="6EA7E749"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525133C0" w14:textId="77777777" w:rsidR="0012544C" w:rsidRPr="00D37A32" w:rsidRDefault="0012544C" w:rsidP="00632153">
            <w:pPr>
              <w:keepNext/>
              <w:rPr>
                <w:rFonts w:eastAsia="Times New Roman"/>
                <w:color w:val="000000"/>
              </w:rPr>
            </w:pPr>
            <w:r>
              <w:rPr>
                <w:color w:val="000000"/>
              </w:rPr>
              <w:t>Austria</w:t>
            </w:r>
          </w:p>
        </w:tc>
        <w:tc>
          <w:tcPr>
            <w:tcW w:w="2000" w:type="dxa"/>
            <w:tcBorders>
              <w:top w:val="single" w:sz="4" w:space="0" w:color="auto"/>
              <w:left w:val="nil"/>
              <w:bottom w:val="single" w:sz="4" w:space="0" w:color="auto"/>
              <w:right w:val="nil"/>
            </w:tcBorders>
            <w:shd w:val="clear" w:color="000000" w:fill="00B0F0"/>
            <w:noWrap/>
            <w:vAlign w:val="center"/>
            <w:hideMark/>
          </w:tcPr>
          <w:p w14:paraId="103B37E7" w14:textId="77777777" w:rsidR="0012544C" w:rsidRPr="00D37A32" w:rsidRDefault="0012544C" w:rsidP="00632153">
            <w:pPr>
              <w:keepNext/>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4ADC42A7" w14:textId="77777777" w:rsidR="0012544C" w:rsidRPr="00D37A32" w:rsidRDefault="0012544C" w:rsidP="00632153">
            <w:pPr>
              <w:keepNext/>
              <w:jc w:val="center"/>
              <w:rPr>
                <w:rFonts w:eastAsia="Times New Roman"/>
                <w:sz w:val="18"/>
                <w:szCs w:val="18"/>
              </w:rPr>
            </w:pPr>
            <w:r>
              <w:rPr>
                <w:sz w:val="18"/>
              </w:rPr>
              <w:t>NO</w:t>
            </w:r>
          </w:p>
        </w:tc>
        <w:tc>
          <w:tcPr>
            <w:tcW w:w="1780" w:type="dxa"/>
            <w:tcBorders>
              <w:top w:val="nil"/>
              <w:left w:val="nil"/>
              <w:bottom w:val="single" w:sz="4" w:space="0" w:color="auto"/>
              <w:right w:val="nil"/>
            </w:tcBorders>
            <w:shd w:val="clear" w:color="auto" w:fill="auto"/>
            <w:noWrap/>
            <w:vAlign w:val="center"/>
            <w:hideMark/>
          </w:tcPr>
          <w:p w14:paraId="7EF5E12C" w14:textId="77777777" w:rsidR="0012544C" w:rsidRPr="00D37A32" w:rsidRDefault="0012544C" w:rsidP="00632153">
            <w:pPr>
              <w:keepNext/>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39CC5364" w14:textId="77777777" w:rsidR="0012544C" w:rsidRPr="00D37A32" w:rsidRDefault="0012544C" w:rsidP="00632153">
            <w:pPr>
              <w:keepNext/>
              <w:jc w:val="center"/>
              <w:rPr>
                <w:rFonts w:eastAsia="Times New Roman"/>
                <w:sz w:val="18"/>
                <w:szCs w:val="18"/>
              </w:rPr>
            </w:pPr>
            <w:r>
              <w:rPr>
                <w:sz w:val="18"/>
              </w:rPr>
              <w:t>Sistema independiente</w:t>
            </w:r>
          </w:p>
        </w:tc>
      </w:tr>
      <w:tr w:rsidR="0012544C" w:rsidRPr="00D37A32" w14:paraId="6CDB3314"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A60D20F" w14:textId="77777777" w:rsidR="0012544C" w:rsidRPr="00D37A32" w:rsidRDefault="0012544C" w:rsidP="00632153">
            <w:pPr>
              <w:keepNext/>
              <w:rPr>
                <w:rFonts w:eastAsia="Times New Roman"/>
                <w:color w:val="000000"/>
              </w:rPr>
            </w:pPr>
            <w:r>
              <w:rPr>
                <w:color w:val="000000"/>
              </w:rPr>
              <w:t>Bélgica</w:t>
            </w:r>
          </w:p>
        </w:tc>
        <w:tc>
          <w:tcPr>
            <w:tcW w:w="2000" w:type="dxa"/>
            <w:tcBorders>
              <w:top w:val="single" w:sz="4" w:space="0" w:color="auto"/>
              <w:left w:val="nil"/>
              <w:bottom w:val="single" w:sz="4" w:space="0" w:color="auto"/>
              <w:right w:val="nil"/>
            </w:tcBorders>
            <w:shd w:val="clear" w:color="000000" w:fill="00B0F0"/>
            <w:noWrap/>
            <w:vAlign w:val="center"/>
            <w:hideMark/>
          </w:tcPr>
          <w:p w14:paraId="2F674AB7" w14:textId="77777777" w:rsidR="0012544C" w:rsidRPr="00D37A32" w:rsidRDefault="0012544C" w:rsidP="00632153">
            <w:pPr>
              <w:keepNext/>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28AA09FA" w14:textId="77777777" w:rsidR="0012544C" w:rsidRPr="00D37A32" w:rsidRDefault="0012544C" w:rsidP="00632153">
            <w:pPr>
              <w:keepNext/>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1E4D77D7" w14:textId="77777777" w:rsidR="0012544C" w:rsidRPr="00D37A32" w:rsidRDefault="0012544C" w:rsidP="00632153">
            <w:pPr>
              <w:keepNext/>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1CFB398A" w14:textId="77777777" w:rsidR="0012544C" w:rsidRPr="00D37A32" w:rsidRDefault="0012544C" w:rsidP="00632153">
            <w:pPr>
              <w:keepNext/>
              <w:jc w:val="center"/>
              <w:rPr>
                <w:rFonts w:eastAsia="Times New Roman"/>
                <w:sz w:val="18"/>
                <w:szCs w:val="18"/>
              </w:rPr>
            </w:pPr>
            <w:r>
              <w:rPr>
                <w:sz w:val="18"/>
              </w:rPr>
              <w:t>SÍ</w:t>
            </w:r>
          </w:p>
        </w:tc>
      </w:tr>
      <w:tr w:rsidR="0012544C" w:rsidRPr="00D37A32" w14:paraId="1EB4C6C9"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0437F34" w14:textId="77777777" w:rsidR="0012544C" w:rsidRPr="00D37A32" w:rsidRDefault="0012544C" w:rsidP="0040172C">
            <w:pPr>
              <w:rPr>
                <w:rFonts w:eastAsia="Times New Roman"/>
                <w:color w:val="000000"/>
              </w:rPr>
            </w:pPr>
            <w:r>
              <w:rPr>
                <w:color w:val="000000"/>
              </w:rPr>
              <w:t>Canadá</w:t>
            </w:r>
          </w:p>
        </w:tc>
        <w:tc>
          <w:tcPr>
            <w:tcW w:w="2000" w:type="dxa"/>
            <w:tcBorders>
              <w:top w:val="single" w:sz="4" w:space="0" w:color="auto"/>
              <w:left w:val="nil"/>
              <w:bottom w:val="single" w:sz="4" w:space="0" w:color="auto"/>
              <w:right w:val="nil"/>
            </w:tcBorders>
            <w:shd w:val="clear" w:color="000000" w:fill="C00000"/>
            <w:noWrap/>
            <w:vAlign w:val="center"/>
            <w:hideMark/>
          </w:tcPr>
          <w:p w14:paraId="2873A7F6"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77FF5970"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1A170C0F"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0136645C" w14:textId="77777777" w:rsidR="0012544C" w:rsidRPr="00D37A32" w:rsidRDefault="0012544C" w:rsidP="0040172C">
            <w:pPr>
              <w:jc w:val="center"/>
              <w:rPr>
                <w:rFonts w:eastAsia="Times New Roman"/>
                <w:sz w:val="18"/>
                <w:szCs w:val="18"/>
              </w:rPr>
            </w:pPr>
            <w:r>
              <w:rPr>
                <w:sz w:val="18"/>
              </w:rPr>
              <w:t>NO</w:t>
            </w:r>
          </w:p>
        </w:tc>
      </w:tr>
      <w:tr w:rsidR="0012544C" w:rsidRPr="00D37A32" w14:paraId="76358CEE"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183ACAB0" w14:textId="77777777" w:rsidR="0012544C" w:rsidRPr="00D37A32" w:rsidRDefault="0012544C" w:rsidP="0040172C">
            <w:pPr>
              <w:rPr>
                <w:rFonts w:eastAsia="Times New Roman"/>
                <w:color w:val="000000"/>
              </w:rPr>
            </w:pPr>
            <w:r>
              <w:rPr>
                <w:color w:val="000000"/>
              </w:rPr>
              <w:t>Croacia</w:t>
            </w:r>
          </w:p>
        </w:tc>
        <w:tc>
          <w:tcPr>
            <w:tcW w:w="2000" w:type="dxa"/>
            <w:tcBorders>
              <w:top w:val="single" w:sz="4" w:space="0" w:color="auto"/>
              <w:left w:val="nil"/>
              <w:bottom w:val="single" w:sz="4" w:space="0" w:color="auto"/>
              <w:right w:val="nil"/>
            </w:tcBorders>
            <w:shd w:val="clear" w:color="000000" w:fill="C00000"/>
            <w:noWrap/>
            <w:vAlign w:val="center"/>
            <w:hideMark/>
          </w:tcPr>
          <w:p w14:paraId="227E93B9"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6CF5F0DD"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32264FE0"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02D310BB" w14:textId="77777777" w:rsidR="0012544C" w:rsidRPr="00D37A32" w:rsidRDefault="0012544C" w:rsidP="0040172C">
            <w:pPr>
              <w:jc w:val="center"/>
              <w:rPr>
                <w:rFonts w:eastAsia="Times New Roman"/>
                <w:sz w:val="18"/>
                <w:szCs w:val="18"/>
                <w:lang w:eastAsia="de-DE"/>
              </w:rPr>
            </w:pPr>
          </w:p>
        </w:tc>
      </w:tr>
      <w:tr w:rsidR="0012544C" w:rsidRPr="00D37A32" w14:paraId="43840B22"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F6C6CBD" w14:textId="77777777" w:rsidR="0012544C" w:rsidRPr="00D37A32" w:rsidRDefault="0012544C" w:rsidP="0040172C">
            <w:pPr>
              <w:rPr>
                <w:rFonts w:eastAsia="Times New Roman"/>
                <w:color w:val="000000"/>
              </w:rPr>
            </w:pPr>
            <w:r>
              <w:rPr>
                <w:color w:val="000000"/>
              </w:rPr>
              <w:t>Chipre</w:t>
            </w:r>
          </w:p>
        </w:tc>
        <w:tc>
          <w:tcPr>
            <w:tcW w:w="2000" w:type="dxa"/>
            <w:tcBorders>
              <w:top w:val="single" w:sz="4" w:space="0" w:color="auto"/>
              <w:left w:val="nil"/>
              <w:bottom w:val="single" w:sz="4" w:space="0" w:color="auto"/>
              <w:right w:val="nil"/>
            </w:tcBorders>
            <w:shd w:val="clear" w:color="000000" w:fill="00B0F0"/>
            <w:noWrap/>
            <w:vAlign w:val="center"/>
            <w:hideMark/>
          </w:tcPr>
          <w:p w14:paraId="7D947D2D"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4493248E"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5BEE2324"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59C707D3" w14:textId="77777777" w:rsidR="0012544C" w:rsidRPr="00D37A32" w:rsidRDefault="0012544C" w:rsidP="0040172C">
            <w:pPr>
              <w:jc w:val="center"/>
              <w:rPr>
                <w:rFonts w:eastAsia="Times New Roman"/>
                <w:sz w:val="18"/>
                <w:szCs w:val="18"/>
              </w:rPr>
            </w:pPr>
            <w:r>
              <w:rPr>
                <w:sz w:val="18"/>
              </w:rPr>
              <w:t>SÍ</w:t>
            </w:r>
          </w:p>
        </w:tc>
      </w:tr>
      <w:tr w:rsidR="0012544C" w:rsidRPr="00D37A32" w14:paraId="49484F4E" w14:textId="77777777" w:rsidTr="0040172C">
        <w:trPr>
          <w:trHeight w:val="290"/>
        </w:trPr>
        <w:tc>
          <w:tcPr>
            <w:tcW w:w="1860" w:type="dxa"/>
            <w:tcBorders>
              <w:top w:val="nil"/>
              <w:left w:val="nil"/>
              <w:bottom w:val="single" w:sz="4" w:space="0" w:color="auto"/>
              <w:right w:val="nil"/>
            </w:tcBorders>
            <w:shd w:val="clear" w:color="auto" w:fill="auto"/>
            <w:vAlign w:val="center"/>
            <w:hideMark/>
          </w:tcPr>
          <w:p w14:paraId="3BABFD41" w14:textId="77777777" w:rsidR="0012544C" w:rsidRPr="00D37A32" w:rsidRDefault="0012544C" w:rsidP="0040172C">
            <w:pPr>
              <w:rPr>
                <w:rFonts w:eastAsia="Times New Roman"/>
                <w:color w:val="000000"/>
              </w:rPr>
            </w:pPr>
            <w:r>
              <w:rPr>
                <w:color w:val="000000"/>
              </w:rPr>
              <w:t>República Checa</w:t>
            </w:r>
          </w:p>
        </w:tc>
        <w:tc>
          <w:tcPr>
            <w:tcW w:w="2000" w:type="dxa"/>
            <w:tcBorders>
              <w:top w:val="single" w:sz="4" w:space="0" w:color="auto"/>
              <w:left w:val="nil"/>
              <w:bottom w:val="single" w:sz="4" w:space="0" w:color="auto"/>
              <w:right w:val="nil"/>
            </w:tcBorders>
            <w:shd w:val="clear" w:color="000000" w:fill="00B0F0"/>
            <w:noWrap/>
            <w:vAlign w:val="center"/>
            <w:hideMark/>
          </w:tcPr>
          <w:p w14:paraId="501F81A7"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63BDB1BE"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7F58AA33" w14:textId="77777777" w:rsidR="0012544C" w:rsidRPr="00D37A32" w:rsidRDefault="0012544C" w:rsidP="0040172C">
            <w:pPr>
              <w:jc w:val="center"/>
              <w:rPr>
                <w:rFonts w:eastAsia="Times New Roman"/>
                <w:sz w:val="18"/>
                <w:szCs w:val="18"/>
              </w:rPr>
            </w:pPr>
            <w:r>
              <w:rPr>
                <w:sz w:val="18"/>
              </w:rPr>
              <w:t>SÍ</w:t>
            </w:r>
          </w:p>
        </w:tc>
        <w:tc>
          <w:tcPr>
            <w:tcW w:w="1980" w:type="dxa"/>
            <w:tcBorders>
              <w:top w:val="nil"/>
              <w:left w:val="nil"/>
              <w:bottom w:val="single" w:sz="4" w:space="0" w:color="auto"/>
              <w:right w:val="nil"/>
            </w:tcBorders>
            <w:shd w:val="clear" w:color="auto" w:fill="auto"/>
            <w:noWrap/>
            <w:vAlign w:val="center"/>
            <w:hideMark/>
          </w:tcPr>
          <w:p w14:paraId="0786611D" w14:textId="77777777" w:rsidR="0012544C" w:rsidRPr="00D37A32" w:rsidRDefault="0012544C" w:rsidP="0040172C">
            <w:pPr>
              <w:jc w:val="center"/>
              <w:rPr>
                <w:rFonts w:eastAsia="Times New Roman"/>
                <w:sz w:val="18"/>
                <w:szCs w:val="18"/>
                <w:lang w:eastAsia="de-DE"/>
              </w:rPr>
            </w:pPr>
          </w:p>
        </w:tc>
      </w:tr>
      <w:tr w:rsidR="0012544C" w:rsidRPr="00D37A32" w14:paraId="3625609B"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6173EE5" w14:textId="77777777" w:rsidR="0012544C" w:rsidRPr="00D37A32" w:rsidRDefault="0012544C" w:rsidP="0040172C">
            <w:pPr>
              <w:rPr>
                <w:rFonts w:eastAsia="Times New Roman"/>
                <w:color w:val="000000"/>
              </w:rPr>
            </w:pPr>
            <w:r>
              <w:rPr>
                <w:color w:val="000000"/>
              </w:rPr>
              <w:t>Dinamarca</w:t>
            </w:r>
          </w:p>
        </w:tc>
        <w:tc>
          <w:tcPr>
            <w:tcW w:w="2000" w:type="dxa"/>
            <w:tcBorders>
              <w:top w:val="single" w:sz="4" w:space="0" w:color="auto"/>
              <w:left w:val="nil"/>
              <w:bottom w:val="single" w:sz="4" w:space="0" w:color="auto"/>
              <w:right w:val="nil"/>
            </w:tcBorders>
            <w:shd w:val="clear" w:color="000000" w:fill="C00000"/>
            <w:noWrap/>
            <w:vAlign w:val="center"/>
            <w:hideMark/>
          </w:tcPr>
          <w:p w14:paraId="74D4D60B"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00B0F0"/>
            <w:noWrap/>
            <w:vAlign w:val="center"/>
            <w:hideMark/>
          </w:tcPr>
          <w:p w14:paraId="242451C5"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2061AA17"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5DC6FEAF" w14:textId="77777777" w:rsidR="0012544C" w:rsidRPr="00D37A32" w:rsidRDefault="0012544C" w:rsidP="0040172C">
            <w:pPr>
              <w:jc w:val="center"/>
              <w:rPr>
                <w:rFonts w:eastAsia="Times New Roman"/>
                <w:sz w:val="18"/>
                <w:szCs w:val="18"/>
              </w:rPr>
            </w:pPr>
            <w:r>
              <w:rPr>
                <w:sz w:val="18"/>
              </w:rPr>
              <w:t>SÍ</w:t>
            </w:r>
          </w:p>
        </w:tc>
      </w:tr>
      <w:tr w:rsidR="0012544C" w:rsidRPr="00D37A32" w14:paraId="61FBD24B"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52F7FCC3" w14:textId="77777777" w:rsidR="0012544C" w:rsidRPr="00D37A32" w:rsidRDefault="0012544C" w:rsidP="0040172C">
            <w:pPr>
              <w:rPr>
                <w:rFonts w:eastAsia="Times New Roman"/>
                <w:color w:val="000000"/>
              </w:rPr>
            </w:pPr>
            <w:r>
              <w:rPr>
                <w:color w:val="000000"/>
              </w:rPr>
              <w:t>Estonia</w:t>
            </w:r>
          </w:p>
        </w:tc>
        <w:tc>
          <w:tcPr>
            <w:tcW w:w="2000" w:type="dxa"/>
            <w:tcBorders>
              <w:top w:val="single" w:sz="4" w:space="0" w:color="auto"/>
              <w:left w:val="nil"/>
              <w:bottom w:val="single" w:sz="4" w:space="0" w:color="auto"/>
              <w:right w:val="nil"/>
            </w:tcBorders>
            <w:shd w:val="clear" w:color="000000" w:fill="C00000"/>
            <w:noWrap/>
            <w:vAlign w:val="center"/>
            <w:hideMark/>
          </w:tcPr>
          <w:p w14:paraId="0EA8B89B"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79BEDE22"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2A5CB7AA"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41FEAB3B" w14:textId="77777777" w:rsidR="0012544C" w:rsidRPr="00D37A32" w:rsidRDefault="0012544C" w:rsidP="0040172C">
            <w:pPr>
              <w:jc w:val="center"/>
              <w:rPr>
                <w:rFonts w:eastAsia="Times New Roman"/>
                <w:sz w:val="18"/>
                <w:szCs w:val="18"/>
              </w:rPr>
            </w:pPr>
            <w:r>
              <w:rPr>
                <w:sz w:val="18"/>
              </w:rPr>
              <w:t>NO</w:t>
            </w:r>
          </w:p>
        </w:tc>
      </w:tr>
      <w:tr w:rsidR="0012544C" w:rsidRPr="00D37A32" w14:paraId="4E318340"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14BF7B9D" w14:textId="77777777" w:rsidR="0012544C" w:rsidRPr="00D37A32" w:rsidRDefault="0012544C" w:rsidP="0040172C">
            <w:pPr>
              <w:rPr>
                <w:rFonts w:eastAsia="Times New Roman"/>
                <w:color w:val="000000"/>
              </w:rPr>
            </w:pPr>
            <w:r>
              <w:rPr>
                <w:color w:val="000000"/>
              </w:rPr>
              <w:t>Islas Feroe</w:t>
            </w:r>
          </w:p>
        </w:tc>
        <w:tc>
          <w:tcPr>
            <w:tcW w:w="2000" w:type="dxa"/>
            <w:tcBorders>
              <w:top w:val="single" w:sz="4" w:space="0" w:color="auto"/>
              <w:left w:val="nil"/>
              <w:bottom w:val="single" w:sz="4" w:space="0" w:color="auto"/>
              <w:right w:val="nil"/>
            </w:tcBorders>
            <w:shd w:val="clear" w:color="000000" w:fill="00B0F0"/>
            <w:noWrap/>
            <w:vAlign w:val="center"/>
            <w:hideMark/>
          </w:tcPr>
          <w:p w14:paraId="10F5ECE3"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458D7271" w14:textId="77777777" w:rsidR="0012544C" w:rsidRPr="00D37A32" w:rsidRDefault="0012544C" w:rsidP="0040172C">
            <w:pPr>
              <w:jc w:val="center"/>
              <w:rPr>
                <w:rFonts w:eastAsia="Times New Roman"/>
                <w:sz w:val="18"/>
                <w:szCs w:val="18"/>
              </w:rPr>
            </w:pPr>
            <w:r>
              <w:rPr>
                <w:sz w:val="18"/>
              </w:rPr>
              <w:t>SÍ</w:t>
            </w:r>
          </w:p>
        </w:tc>
        <w:tc>
          <w:tcPr>
            <w:tcW w:w="1780" w:type="dxa"/>
            <w:tcBorders>
              <w:top w:val="nil"/>
              <w:left w:val="nil"/>
              <w:bottom w:val="single" w:sz="4" w:space="0" w:color="auto"/>
              <w:right w:val="nil"/>
            </w:tcBorders>
            <w:shd w:val="clear" w:color="auto" w:fill="auto"/>
            <w:noWrap/>
            <w:vAlign w:val="center"/>
            <w:hideMark/>
          </w:tcPr>
          <w:p w14:paraId="5E6C38CF" w14:textId="77777777" w:rsidR="0012544C" w:rsidRPr="00D37A32" w:rsidRDefault="0012544C" w:rsidP="0040172C">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78CC3C48" w14:textId="77777777" w:rsidR="0012544C" w:rsidRPr="00D37A32" w:rsidRDefault="0012544C" w:rsidP="0040172C">
            <w:pPr>
              <w:jc w:val="center"/>
              <w:rPr>
                <w:rFonts w:eastAsia="Times New Roman"/>
                <w:sz w:val="18"/>
                <w:szCs w:val="18"/>
                <w:lang w:eastAsia="de-DE"/>
              </w:rPr>
            </w:pPr>
          </w:p>
        </w:tc>
      </w:tr>
      <w:tr w:rsidR="0012544C" w:rsidRPr="00D37A32" w14:paraId="5B3C79BC"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5C851A12" w14:textId="77777777" w:rsidR="0012544C" w:rsidRPr="00D37A32" w:rsidRDefault="0012544C" w:rsidP="0040172C">
            <w:pPr>
              <w:rPr>
                <w:rFonts w:eastAsia="Times New Roman"/>
                <w:color w:val="000000"/>
              </w:rPr>
            </w:pPr>
            <w:r>
              <w:rPr>
                <w:color w:val="000000"/>
              </w:rPr>
              <w:t>Finlandia</w:t>
            </w:r>
          </w:p>
        </w:tc>
        <w:tc>
          <w:tcPr>
            <w:tcW w:w="2000" w:type="dxa"/>
            <w:tcBorders>
              <w:top w:val="single" w:sz="4" w:space="0" w:color="auto"/>
              <w:left w:val="nil"/>
              <w:bottom w:val="single" w:sz="4" w:space="0" w:color="auto"/>
              <w:right w:val="nil"/>
            </w:tcBorders>
            <w:shd w:val="clear" w:color="000000" w:fill="00B0F0"/>
            <w:noWrap/>
            <w:vAlign w:val="center"/>
            <w:hideMark/>
          </w:tcPr>
          <w:p w14:paraId="79460CFC"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0F6D27B2"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69988CC9"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1C5DF2E8" w14:textId="77777777" w:rsidR="0012544C" w:rsidRPr="00D37A32" w:rsidRDefault="0012544C" w:rsidP="0040172C">
            <w:pPr>
              <w:jc w:val="center"/>
              <w:rPr>
                <w:rFonts w:eastAsia="Times New Roman"/>
                <w:sz w:val="18"/>
                <w:szCs w:val="18"/>
              </w:rPr>
            </w:pPr>
            <w:r>
              <w:rPr>
                <w:sz w:val="18"/>
              </w:rPr>
              <w:t>NO</w:t>
            </w:r>
          </w:p>
        </w:tc>
      </w:tr>
      <w:tr w:rsidR="0012544C" w:rsidRPr="00D37A32" w14:paraId="5FE065C4"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A16F7C4" w14:textId="77777777" w:rsidR="0012544C" w:rsidRPr="00D37A32" w:rsidRDefault="0012544C" w:rsidP="0040172C">
            <w:pPr>
              <w:rPr>
                <w:rFonts w:eastAsia="Times New Roman"/>
                <w:color w:val="000000"/>
              </w:rPr>
            </w:pPr>
            <w:r>
              <w:rPr>
                <w:color w:val="000000"/>
              </w:rPr>
              <w:t>Francia</w:t>
            </w:r>
          </w:p>
        </w:tc>
        <w:tc>
          <w:tcPr>
            <w:tcW w:w="2000" w:type="dxa"/>
            <w:tcBorders>
              <w:top w:val="single" w:sz="4" w:space="0" w:color="auto"/>
              <w:left w:val="nil"/>
              <w:bottom w:val="single" w:sz="4" w:space="0" w:color="auto"/>
              <w:right w:val="nil"/>
            </w:tcBorders>
            <w:shd w:val="clear" w:color="000000" w:fill="00B0F0"/>
            <w:noWrap/>
            <w:vAlign w:val="center"/>
            <w:hideMark/>
          </w:tcPr>
          <w:p w14:paraId="1E2BE535"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1504F547"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7A426228"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C00000"/>
            <w:noWrap/>
            <w:vAlign w:val="center"/>
            <w:hideMark/>
          </w:tcPr>
          <w:p w14:paraId="5FBC8FAA" w14:textId="77777777" w:rsidR="0012544C" w:rsidRPr="00D37A32" w:rsidRDefault="0012544C" w:rsidP="0040172C">
            <w:pPr>
              <w:jc w:val="center"/>
              <w:rPr>
                <w:rFonts w:eastAsia="Times New Roman"/>
                <w:sz w:val="18"/>
                <w:szCs w:val="18"/>
              </w:rPr>
            </w:pPr>
            <w:r>
              <w:rPr>
                <w:sz w:val="18"/>
              </w:rPr>
              <w:t>NO</w:t>
            </w:r>
          </w:p>
        </w:tc>
      </w:tr>
      <w:tr w:rsidR="0012544C" w:rsidRPr="00D37A32" w14:paraId="5D4B7D71"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EACF774" w14:textId="77777777" w:rsidR="0012544C" w:rsidRPr="00D37A32" w:rsidRDefault="0012544C" w:rsidP="0040172C">
            <w:pPr>
              <w:rPr>
                <w:rFonts w:eastAsia="Times New Roman"/>
                <w:color w:val="000000"/>
              </w:rPr>
            </w:pPr>
            <w:r>
              <w:rPr>
                <w:color w:val="000000"/>
              </w:rPr>
              <w:t>Georgia*</w:t>
            </w:r>
          </w:p>
        </w:tc>
        <w:tc>
          <w:tcPr>
            <w:tcW w:w="2000" w:type="dxa"/>
            <w:tcBorders>
              <w:top w:val="nil"/>
              <w:left w:val="nil"/>
              <w:bottom w:val="single" w:sz="4" w:space="0" w:color="auto"/>
              <w:right w:val="nil"/>
            </w:tcBorders>
            <w:shd w:val="clear" w:color="auto" w:fill="auto"/>
            <w:noWrap/>
            <w:vAlign w:val="center"/>
            <w:hideMark/>
          </w:tcPr>
          <w:p w14:paraId="0C9E0286" w14:textId="77777777" w:rsidR="0012544C" w:rsidRPr="00D37A32" w:rsidRDefault="0012544C" w:rsidP="0040172C">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hideMark/>
          </w:tcPr>
          <w:p w14:paraId="24D378F1" w14:textId="77777777" w:rsidR="0012544C" w:rsidRPr="00D37A32" w:rsidRDefault="0012544C" w:rsidP="0040172C">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hideMark/>
          </w:tcPr>
          <w:p w14:paraId="5FD37A1C" w14:textId="77777777" w:rsidR="0012544C" w:rsidRPr="00D37A32" w:rsidRDefault="0012544C" w:rsidP="0040172C">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4F0065BA" w14:textId="77777777" w:rsidR="0012544C" w:rsidRPr="00D37A32" w:rsidRDefault="0012544C" w:rsidP="0040172C">
            <w:pPr>
              <w:jc w:val="center"/>
              <w:rPr>
                <w:rFonts w:eastAsia="Times New Roman"/>
                <w:sz w:val="18"/>
                <w:szCs w:val="18"/>
                <w:lang w:eastAsia="de-DE"/>
              </w:rPr>
            </w:pPr>
          </w:p>
        </w:tc>
      </w:tr>
      <w:tr w:rsidR="0012544C" w:rsidRPr="00D37A32" w14:paraId="21CC439B"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4182EF8" w14:textId="77777777" w:rsidR="0012544C" w:rsidRPr="00D37A32" w:rsidRDefault="0012544C" w:rsidP="0040172C">
            <w:pPr>
              <w:rPr>
                <w:rFonts w:eastAsia="Times New Roman"/>
                <w:color w:val="000000"/>
              </w:rPr>
            </w:pPr>
            <w:r>
              <w:rPr>
                <w:color w:val="000000"/>
              </w:rPr>
              <w:t>Alemania</w:t>
            </w:r>
          </w:p>
        </w:tc>
        <w:tc>
          <w:tcPr>
            <w:tcW w:w="2000" w:type="dxa"/>
            <w:tcBorders>
              <w:top w:val="single" w:sz="4" w:space="0" w:color="auto"/>
              <w:left w:val="nil"/>
              <w:bottom w:val="single" w:sz="4" w:space="0" w:color="auto"/>
              <w:right w:val="nil"/>
            </w:tcBorders>
            <w:shd w:val="clear" w:color="000000" w:fill="00B0F0"/>
            <w:noWrap/>
            <w:vAlign w:val="center"/>
            <w:hideMark/>
          </w:tcPr>
          <w:p w14:paraId="1ECEAE8C"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auto" w:fill="00B0F0"/>
            <w:noWrap/>
            <w:vAlign w:val="center"/>
            <w:hideMark/>
          </w:tcPr>
          <w:p w14:paraId="7A0AEB26"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auto" w:fill="00B0F0"/>
            <w:noWrap/>
            <w:vAlign w:val="center"/>
            <w:hideMark/>
          </w:tcPr>
          <w:p w14:paraId="0FEC1D26" w14:textId="77777777" w:rsidR="0012544C" w:rsidRPr="00D37A32" w:rsidRDefault="0012544C" w:rsidP="0040172C">
            <w:pPr>
              <w:jc w:val="center"/>
              <w:rPr>
                <w:rFonts w:eastAsia="Times New Roman"/>
                <w:sz w:val="18"/>
                <w:szCs w:val="18"/>
              </w:rPr>
            </w:pPr>
            <w:r>
              <w:rPr>
                <w:sz w:val="18"/>
              </w:rPr>
              <w:t>SÍ</w:t>
            </w:r>
          </w:p>
        </w:tc>
        <w:tc>
          <w:tcPr>
            <w:tcW w:w="1980" w:type="dxa"/>
            <w:tcBorders>
              <w:top w:val="nil"/>
              <w:left w:val="nil"/>
              <w:bottom w:val="single" w:sz="4" w:space="0" w:color="auto"/>
              <w:right w:val="nil"/>
            </w:tcBorders>
            <w:shd w:val="clear" w:color="auto" w:fill="auto"/>
            <w:noWrap/>
            <w:vAlign w:val="center"/>
            <w:hideMark/>
          </w:tcPr>
          <w:p w14:paraId="7026F685" w14:textId="77777777" w:rsidR="0012544C" w:rsidRPr="00D37A32" w:rsidRDefault="0012544C" w:rsidP="0040172C">
            <w:pPr>
              <w:jc w:val="center"/>
              <w:rPr>
                <w:rFonts w:eastAsia="Times New Roman"/>
                <w:sz w:val="18"/>
                <w:szCs w:val="18"/>
              </w:rPr>
            </w:pPr>
            <w:r>
              <w:rPr>
                <w:sz w:val="18"/>
              </w:rPr>
              <w:t>Sistema independiente</w:t>
            </w:r>
          </w:p>
        </w:tc>
      </w:tr>
      <w:tr w:rsidR="0012544C" w:rsidRPr="00D37A32" w14:paraId="7D663EDA"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44A4B61" w14:textId="77777777" w:rsidR="0012544C" w:rsidRPr="00D37A32" w:rsidRDefault="0012544C" w:rsidP="0040172C">
            <w:pPr>
              <w:rPr>
                <w:rFonts w:eastAsia="Times New Roman"/>
                <w:color w:val="000000"/>
              </w:rPr>
            </w:pPr>
            <w:r>
              <w:rPr>
                <w:color w:val="000000"/>
              </w:rPr>
              <w:t>Grecia</w:t>
            </w:r>
          </w:p>
        </w:tc>
        <w:tc>
          <w:tcPr>
            <w:tcW w:w="2000" w:type="dxa"/>
            <w:tcBorders>
              <w:top w:val="single" w:sz="4" w:space="0" w:color="auto"/>
              <w:left w:val="nil"/>
              <w:bottom w:val="single" w:sz="4" w:space="0" w:color="auto"/>
              <w:right w:val="nil"/>
            </w:tcBorders>
            <w:shd w:val="clear" w:color="000000" w:fill="00B0F0"/>
            <w:noWrap/>
            <w:vAlign w:val="center"/>
            <w:hideMark/>
          </w:tcPr>
          <w:p w14:paraId="213A9950"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60185A11"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21442D5F"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4F8D5E44" w14:textId="77777777" w:rsidR="0012544C" w:rsidRPr="00D37A32" w:rsidRDefault="0012544C" w:rsidP="0040172C">
            <w:pPr>
              <w:jc w:val="center"/>
              <w:rPr>
                <w:rFonts w:eastAsia="Times New Roman"/>
                <w:sz w:val="18"/>
                <w:szCs w:val="18"/>
              </w:rPr>
            </w:pPr>
            <w:r>
              <w:rPr>
                <w:sz w:val="18"/>
              </w:rPr>
              <w:t>SÍ</w:t>
            </w:r>
          </w:p>
        </w:tc>
      </w:tr>
      <w:tr w:rsidR="0012544C" w:rsidRPr="00D37A32" w14:paraId="4991EAB1"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56861D77" w14:textId="77777777" w:rsidR="0012544C" w:rsidRPr="00D37A32" w:rsidRDefault="0012544C" w:rsidP="0040172C">
            <w:pPr>
              <w:rPr>
                <w:rFonts w:eastAsia="Times New Roman"/>
                <w:color w:val="000000"/>
              </w:rPr>
            </w:pPr>
            <w:r>
              <w:rPr>
                <w:color w:val="000000"/>
              </w:rPr>
              <w:t>Groenlandia*</w:t>
            </w:r>
          </w:p>
        </w:tc>
        <w:tc>
          <w:tcPr>
            <w:tcW w:w="2000" w:type="dxa"/>
            <w:tcBorders>
              <w:top w:val="nil"/>
              <w:left w:val="nil"/>
              <w:bottom w:val="single" w:sz="4" w:space="0" w:color="auto"/>
              <w:right w:val="nil"/>
            </w:tcBorders>
            <w:shd w:val="clear" w:color="auto" w:fill="auto"/>
            <w:noWrap/>
            <w:vAlign w:val="center"/>
            <w:hideMark/>
          </w:tcPr>
          <w:p w14:paraId="72254A33" w14:textId="77777777" w:rsidR="0012544C" w:rsidRPr="00D37A32" w:rsidRDefault="0012544C" w:rsidP="0040172C">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hideMark/>
          </w:tcPr>
          <w:p w14:paraId="1B9C7CEB" w14:textId="77777777" w:rsidR="0012544C" w:rsidRPr="00D37A32" w:rsidRDefault="0012544C" w:rsidP="0040172C">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hideMark/>
          </w:tcPr>
          <w:p w14:paraId="5D70F68C" w14:textId="77777777" w:rsidR="0012544C" w:rsidRPr="00D37A32" w:rsidRDefault="0012544C" w:rsidP="0040172C">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51AF3505" w14:textId="77777777" w:rsidR="0012544C" w:rsidRPr="00D37A32" w:rsidRDefault="0012544C" w:rsidP="0040172C">
            <w:pPr>
              <w:jc w:val="center"/>
              <w:rPr>
                <w:rFonts w:eastAsia="Times New Roman"/>
                <w:sz w:val="18"/>
                <w:szCs w:val="18"/>
                <w:lang w:eastAsia="de-DE"/>
              </w:rPr>
            </w:pPr>
          </w:p>
        </w:tc>
      </w:tr>
      <w:tr w:rsidR="0012544C" w:rsidRPr="00D37A32" w14:paraId="3CA6D3E9"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DE55506" w14:textId="77777777" w:rsidR="0012544C" w:rsidRPr="00D37A32" w:rsidRDefault="0012544C" w:rsidP="0040172C">
            <w:pPr>
              <w:rPr>
                <w:rFonts w:eastAsia="Times New Roman"/>
                <w:color w:val="000000"/>
              </w:rPr>
            </w:pPr>
            <w:r>
              <w:rPr>
                <w:color w:val="000000"/>
              </w:rPr>
              <w:t>Hungría</w:t>
            </w:r>
          </w:p>
        </w:tc>
        <w:tc>
          <w:tcPr>
            <w:tcW w:w="2000" w:type="dxa"/>
            <w:tcBorders>
              <w:top w:val="single" w:sz="4" w:space="0" w:color="auto"/>
              <w:left w:val="nil"/>
              <w:bottom w:val="single" w:sz="4" w:space="0" w:color="auto"/>
              <w:right w:val="nil"/>
            </w:tcBorders>
            <w:shd w:val="clear" w:color="000000" w:fill="C00000"/>
            <w:noWrap/>
            <w:vAlign w:val="center"/>
            <w:hideMark/>
          </w:tcPr>
          <w:p w14:paraId="61FBC761"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31CCC5A"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2D852B0"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4FE91A67" w14:textId="77777777" w:rsidR="0012544C" w:rsidRPr="00D37A32" w:rsidRDefault="0012544C" w:rsidP="0040172C">
            <w:pPr>
              <w:jc w:val="center"/>
              <w:rPr>
                <w:rFonts w:eastAsia="Times New Roman"/>
                <w:sz w:val="18"/>
                <w:szCs w:val="18"/>
                <w:lang w:eastAsia="de-DE"/>
              </w:rPr>
            </w:pPr>
          </w:p>
        </w:tc>
      </w:tr>
      <w:tr w:rsidR="0012544C" w:rsidRPr="00D37A32" w14:paraId="1F35E496"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671C5A19" w14:textId="77777777" w:rsidR="0012544C" w:rsidRPr="00D37A32" w:rsidRDefault="0012544C" w:rsidP="0040172C">
            <w:pPr>
              <w:rPr>
                <w:rFonts w:eastAsia="Times New Roman"/>
                <w:color w:val="000000"/>
              </w:rPr>
            </w:pPr>
            <w:r>
              <w:rPr>
                <w:color w:val="000000"/>
              </w:rPr>
              <w:t>Islandia</w:t>
            </w:r>
          </w:p>
        </w:tc>
        <w:tc>
          <w:tcPr>
            <w:tcW w:w="2000" w:type="dxa"/>
            <w:tcBorders>
              <w:top w:val="single" w:sz="4" w:space="0" w:color="auto"/>
              <w:left w:val="nil"/>
              <w:bottom w:val="single" w:sz="4" w:space="0" w:color="auto"/>
              <w:right w:val="nil"/>
            </w:tcBorders>
            <w:shd w:val="clear" w:color="000000" w:fill="00B0F0"/>
            <w:noWrap/>
            <w:vAlign w:val="center"/>
            <w:hideMark/>
          </w:tcPr>
          <w:p w14:paraId="45B963B9"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74338699"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77BF85FA"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0983C554" w14:textId="77777777" w:rsidR="0012544C" w:rsidRPr="00D37A32" w:rsidRDefault="0012544C" w:rsidP="0040172C">
            <w:pPr>
              <w:jc w:val="center"/>
              <w:rPr>
                <w:rFonts w:eastAsia="Times New Roman"/>
                <w:sz w:val="18"/>
                <w:szCs w:val="18"/>
              </w:rPr>
            </w:pPr>
            <w:r>
              <w:rPr>
                <w:sz w:val="18"/>
              </w:rPr>
              <w:t>SÍ</w:t>
            </w:r>
          </w:p>
        </w:tc>
      </w:tr>
      <w:tr w:rsidR="0012544C" w:rsidRPr="00D37A32" w14:paraId="35A62F06"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18F0364" w14:textId="77777777" w:rsidR="0012544C" w:rsidRPr="00D37A32" w:rsidRDefault="0012544C" w:rsidP="0040172C">
            <w:pPr>
              <w:rPr>
                <w:rFonts w:eastAsia="Times New Roman"/>
                <w:color w:val="000000"/>
              </w:rPr>
            </w:pPr>
            <w:r>
              <w:rPr>
                <w:color w:val="000000"/>
              </w:rPr>
              <w:t>Irlanda</w:t>
            </w:r>
          </w:p>
        </w:tc>
        <w:tc>
          <w:tcPr>
            <w:tcW w:w="2000" w:type="dxa"/>
            <w:tcBorders>
              <w:top w:val="single" w:sz="4" w:space="0" w:color="auto"/>
              <w:left w:val="nil"/>
              <w:bottom w:val="single" w:sz="4" w:space="0" w:color="auto"/>
              <w:right w:val="nil"/>
            </w:tcBorders>
            <w:shd w:val="clear" w:color="000000" w:fill="C00000"/>
            <w:noWrap/>
            <w:vAlign w:val="center"/>
            <w:hideMark/>
          </w:tcPr>
          <w:p w14:paraId="1681F650"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2D30C98"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4596D92B"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47161811" w14:textId="77777777" w:rsidR="0012544C" w:rsidRPr="00D37A32" w:rsidRDefault="0012544C" w:rsidP="0040172C">
            <w:pPr>
              <w:jc w:val="center"/>
              <w:rPr>
                <w:rFonts w:eastAsia="Times New Roman"/>
                <w:sz w:val="18"/>
                <w:szCs w:val="18"/>
              </w:rPr>
            </w:pPr>
            <w:r>
              <w:rPr>
                <w:sz w:val="18"/>
              </w:rPr>
              <w:t>NO</w:t>
            </w:r>
          </w:p>
        </w:tc>
      </w:tr>
      <w:tr w:rsidR="0012544C" w:rsidRPr="00D37A32" w14:paraId="4CE999B3"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4366D3C5" w14:textId="77777777" w:rsidR="0012544C" w:rsidRPr="00D37A32" w:rsidRDefault="0012544C" w:rsidP="0040172C">
            <w:pPr>
              <w:rPr>
                <w:rFonts w:eastAsia="Times New Roman"/>
                <w:color w:val="000000"/>
              </w:rPr>
            </w:pPr>
            <w:r>
              <w:rPr>
                <w:color w:val="000000"/>
              </w:rPr>
              <w:t>Israel</w:t>
            </w:r>
          </w:p>
        </w:tc>
        <w:tc>
          <w:tcPr>
            <w:tcW w:w="2000" w:type="dxa"/>
            <w:tcBorders>
              <w:top w:val="single" w:sz="4" w:space="0" w:color="auto"/>
              <w:left w:val="nil"/>
              <w:bottom w:val="single" w:sz="4" w:space="0" w:color="auto"/>
              <w:right w:val="nil"/>
            </w:tcBorders>
            <w:shd w:val="clear" w:color="000000" w:fill="C00000"/>
            <w:noWrap/>
            <w:vAlign w:val="center"/>
            <w:hideMark/>
          </w:tcPr>
          <w:p w14:paraId="5AD6F732"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03D60FB6"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462564BA"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23960279" w14:textId="77777777" w:rsidR="0012544C" w:rsidRPr="00D37A32" w:rsidRDefault="0012544C" w:rsidP="0040172C">
            <w:pPr>
              <w:jc w:val="center"/>
              <w:rPr>
                <w:rFonts w:eastAsia="Times New Roman"/>
                <w:sz w:val="18"/>
                <w:szCs w:val="18"/>
              </w:rPr>
            </w:pPr>
            <w:r>
              <w:rPr>
                <w:sz w:val="18"/>
              </w:rPr>
              <w:t>NO</w:t>
            </w:r>
          </w:p>
        </w:tc>
      </w:tr>
      <w:tr w:rsidR="0012544C" w:rsidRPr="00D37A32" w14:paraId="49F20F52"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38BA3547" w14:textId="77777777" w:rsidR="0012544C" w:rsidRPr="00D37A32" w:rsidRDefault="0012544C" w:rsidP="0040172C">
            <w:pPr>
              <w:rPr>
                <w:rFonts w:eastAsia="Times New Roman"/>
                <w:color w:val="000000"/>
              </w:rPr>
            </w:pPr>
            <w:r>
              <w:rPr>
                <w:color w:val="000000"/>
              </w:rPr>
              <w:t>Italia</w:t>
            </w:r>
          </w:p>
        </w:tc>
        <w:tc>
          <w:tcPr>
            <w:tcW w:w="2000" w:type="dxa"/>
            <w:tcBorders>
              <w:top w:val="single" w:sz="4" w:space="0" w:color="auto"/>
              <w:left w:val="nil"/>
              <w:bottom w:val="single" w:sz="4" w:space="0" w:color="auto"/>
              <w:right w:val="nil"/>
            </w:tcBorders>
            <w:shd w:val="clear" w:color="000000" w:fill="C00000"/>
            <w:noWrap/>
            <w:vAlign w:val="center"/>
            <w:hideMark/>
          </w:tcPr>
          <w:p w14:paraId="5A9AC90C"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7F1FAC8B"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7D2B52DE"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021710F4" w14:textId="77777777" w:rsidR="0012544C" w:rsidRPr="00D37A32" w:rsidRDefault="0012544C" w:rsidP="0040172C">
            <w:pPr>
              <w:jc w:val="center"/>
              <w:rPr>
                <w:rFonts w:eastAsia="Times New Roman"/>
                <w:sz w:val="18"/>
                <w:szCs w:val="18"/>
              </w:rPr>
            </w:pPr>
            <w:r>
              <w:rPr>
                <w:sz w:val="18"/>
              </w:rPr>
              <w:t>NO</w:t>
            </w:r>
          </w:p>
        </w:tc>
      </w:tr>
      <w:tr w:rsidR="0012544C" w:rsidRPr="00D37A32" w14:paraId="1E179B93"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66429CD9" w14:textId="77777777" w:rsidR="0012544C" w:rsidRPr="00D37A32" w:rsidRDefault="0012544C" w:rsidP="0040172C">
            <w:pPr>
              <w:rPr>
                <w:rFonts w:eastAsia="Times New Roman"/>
                <w:color w:val="000000"/>
              </w:rPr>
            </w:pPr>
            <w:r>
              <w:rPr>
                <w:color w:val="000000"/>
              </w:rPr>
              <w:t>Letonia</w:t>
            </w:r>
          </w:p>
        </w:tc>
        <w:tc>
          <w:tcPr>
            <w:tcW w:w="2000" w:type="dxa"/>
            <w:tcBorders>
              <w:top w:val="single" w:sz="4" w:space="0" w:color="auto"/>
              <w:left w:val="nil"/>
              <w:bottom w:val="single" w:sz="4" w:space="0" w:color="auto"/>
              <w:right w:val="nil"/>
            </w:tcBorders>
            <w:shd w:val="clear" w:color="000000" w:fill="00B0F0"/>
            <w:noWrap/>
            <w:vAlign w:val="center"/>
            <w:hideMark/>
          </w:tcPr>
          <w:p w14:paraId="24881C6E"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14B77B82"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E09F202"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3E961104" w14:textId="77777777" w:rsidR="0012544C" w:rsidRPr="00D37A32" w:rsidRDefault="0012544C" w:rsidP="0040172C">
            <w:pPr>
              <w:jc w:val="center"/>
              <w:rPr>
                <w:rFonts w:eastAsia="Times New Roman"/>
                <w:sz w:val="18"/>
                <w:szCs w:val="18"/>
                <w:lang w:eastAsia="de-DE"/>
              </w:rPr>
            </w:pPr>
          </w:p>
        </w:tc>
      </w:tr>
      <w:tr w:rsidR="0012544C" w:rsidRPr="00D37A32" w14:paraId="0F3A55D8"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0AB81712" w14:textId="77777777" w:rsidR="0012544C" w:rsidRPr="00D37A32" w:rsidRDefault="0012544C" w:rsidP="0040172C">
            <w:pPr>
              <w:rPr>
                <w:rFonts w:eastAsia="Times New Roman"/>
                <w:color w:val="000000"/>
              </w:rPr>
            </w:pPr>
            <w:r>
              <w:rPr>
                <w:color w:val="000000"/>
              </w:rPr>
              <w:t>Liechtenstein</w:t>
            </w:r>
          </w:p>
        </w:tc>
        <w:tc>
          <w:tcPr>
            <w:tcW w:w="2000" w:type="dxa"/>
            <w:tcBorders>
              <w:top w:val="single" w:sz="4" w:space="0" w:color="auto"/>
              <w:left w:val="nil"/>
              <w:bottom w:val="single" w:sz="4" w:space="0" w:color="auto"/>
              <w:right w:val="nil"/>
            </w:tcBorders>
            <w:shd w:val="clear" w:color="000000" w:fill="00B0F0"/>
            <w:noWrap/>
            <w:vAlign w:val="center"/>
            <w:hideMark/>
          </w:tcPr>
          <w:p w14:paraId="5359B7A6"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33E7384B" w14:textId="77777777" w:rsidR="0012544C" w:rsidRPr="00D37A32" w:rsidRDefault="0012544C" w:rsidP="0040172C">
            <w:pPr>
              <w:jc w:val="center"/>
              <w:rPr>
                <w:rFonts w:eastAsia="Times New Roman"/>
                <w:sz w:val="18"/>
                <w:szCs w:val="18"/>
              </w:rPr>
            </w:pPr>
            <w:r>
              <w:rPr>
                <w:sz w:val="18"/>
              </w:rPr>
              <w:t>SÍ</w:t>
            </w:r>
          </w:p>
        </w:tc>
        <w:tc>
          <w:tcPr>
            <w:tcW w:w="1780" w:type="dxa"/>
            <w:tcBorders>
              <w:top w:val="nil"/>
              <w:left w:val="nil"/>
              <w:bottom w:val="single" w:sz="4" w:space="0" w:color="auto"/>
              <w:right w:val="nil"/>
            </w:tcBorders>
            <w:shd w:val="clear" w:color="auto" w:fill="auto"/>
            <w:noWrap/>
            <w:vAlign w:val="center"/>
            <w:hideMark/>
          </w:tcPr>
          <w:p w14:paraId="486758AE" w14:textId="77777777" w:rsidR="0012544C" w:rsidRPr="00D37A32" w:rsidRDefault="0012544C" w:rsidP="0040172C">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00B0F0"/>
            <w:noWrap/>
            <w:vAlign w:val="center"/>
            <w:hideMark/>
          </w:tcPr>
          <w:p w14:paraId="3FC1F755" w14:textId="77777777" w:rsidR="0012544C" w:rsidRPr="00D37A32" w:rsidRDefault="0012544C" w:rsidP="0040172C">
            <w:pPr>
              <w:jc w:val="center"/>
              <w:rPr>
                <w:rFonts w:eastAsia="Times New Roman"/>
                <w:sz w:val="18"/>
                <w:szCs w:val="18"/>
              </w:rPr>
            </w:pPr>
            <w:r>
              <w:rPr>
                <w:sz w:val="18"/>
              </w:rPr>
              <w:t>SÍ</w:t>
            </w:r>
          </w:p>
        </w:tc>
      </w:tr>
      <w:tr w:rsidR="0012544C" w:rsidRPr="00D37A32" w14:paraId="10F7CBB6"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4BFBEA67" w14:textId="77777777" w:rsidR="0012544C" w:rsidRPr="00D37A32" w:rsidRDefault="0012544C" w:rsidP="0040172C">
            <w:pPr>
              <w:rPr>
                <w:rFonts w:eastAsia="Times New Roman"/>
                <w:color w:val="000000"/>
              </w:rPr>
            </w:pPr>
            <w:r>
              <w:rPr>
                <w:color w:val="000000"/>
              </w:rPr>
              <w:t>Lituania</w:t>
            </w:r>
          </w:p>
        </w:tc>
        <w:tc>
          <w:tcPr>
            <w:tcW w:w="2000" w:type="dxa"/>
            <w:tcBorders>
              <w:top w:val="single" w:sz="4" w:space="0" w:color="auto"/>
              <w:left w:val="nil"/>
              <w:bottom w:val="single" w:sz="4" w:space="0" w:color="auto"/>
              <w:right w:val="nil"/>
            </w:tcBorders>
            <w:shd w:val="clear" w:color="000000" w:fill="C00000"/>
            <w:noWrap/>
            <w:vAlign w:val="center"/>
            <w:hideMark/>
          </w:tcPr>
          <w:p w14:paraId="1A5C4E55"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6235CF58"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45605336"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1B651C35" w14:textId="77777777" w:rsidR="0012544C" w:rsidRPr="00D37A32" w:rsidRDefault="0012544C" w:rsidP="0040172C">
            <w:pPr>
              <w:jc w:val="center"/>
              <w:rPr>
                <w:rFonts w:eastAsia="Times New Roman"/>
                <w:sz w:val="18"/>
                <w:szCs w:val="18"/>
                <w:lang w:eastAsia="de-DE"/>
              </w:rPr>
            </w:pPr>
          </w:p>
        </w:tc>
      </w:tr>
      <w:tr w:rsidR="0012544C" w:rsidRPr="00D37A32" w14:paraId="6C57103B"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0D4ED046" w14:textId="77777777" w:rsidR="0012544C" w:rsidRPr="00D37A32" w:rsidRDefault="0012544C" w:rsidP="0040172C">
            <w:pPr>
              <w:rPr>
                <w:rFonts w:eastAsia="Times New Roman"/>
                <w:color w:val="000000"/>
              </w:rPr>
            </w:pPr>
            <w:r>
              <w:rPr>
                <w:color w:val="000000"/>
              </w:rPr>
              <w:t>Luxemburgo</w:t>
            </w:r>
          </w:p>
        </w:tc>
        <w:tc>
          <w:tcPr>
            <w:tcW w:w="2000" w:type="dxa"/>
            <w:tcBorders>
              <w:top w:val="single" w:sz="4" w:space="0" w:color="auto"/>
              <w:left w:val="nil"/>
              <w:bottom w:val="single" w:sz="4" w:space="0" w:color="auto"/>
              <w:right w:val="nil"/>
            </w:tcBorders>
            <w:shd w:val="clear" w:color="000000" w:fill="00B0F0"/>
            <w:noWrap/>
            <w:vAlign w:val="center"/>
            <w:hideMark/>
          </w:tcPr>
          <w:p w14:paraId="2398C807"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373E69AB"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706896A4"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00B0F0"/>
            <w:noWrap/>
            <w:vAlign w:val="center"/>
            <w:hideMark/>
          </w:tcPr>
          <w:p w14:paraId="77680364" w14:textId="77777777" w:rsidR="0012544C" w:rsidRPr="00D37A32" w:rsidRDefault="0012544C" w:rsidP="0040172C">
            <w:pPr>
              <w:jc w:val="center"/>
              <w:rPr>
                <w:rFonts w:eastAsia="Times New Roman"/>
                <w:sz w:val="18"/>
                <w:szCs w:val="18"/>
              </w:rPr>
            </w:pPr>
            <w:r>
              <w:rPr>
                <w:sz w:val="18"/>
              </w:rPr>
              <w:t>SÍ</w:t>
            </w:r>
          </w:p>
        </w:tc>
      </w:tr>
      <w:tr w:rsidR="0012544C" w:rsidRPr="00D37A32" w14:paraId="09DD57CB"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63169FD7" w14:textId="77777777" w:rsidR="0012544C" w:rsidRPr="00D37A32" w:rsidRDefault="0012544C" w:rsidP="0040172C">
            <w:pPr>
              <w:rPr>
                <w:rFonts w:eastAsia="Times New Roman"/>
                <w:color w:val="000000"/>
              </w:rPr>
            </w:pPr>
            <w:r>
              <w:rPr>
                <w:color w:val="000000"/>
              </w:rPr>
              <w:t>Malta</w:t>
            </w:r>
          </w:p>
        </w:tc>
        <w:tc>
          <w:tcPr>
            <w:tcW w:w="2000" w:type="dxa"/>
            <w:tcBorders>
              <w:top w:val="single" w:sz="4" w:space="0" w:color="auto"/>
              <w:left w:val="nil"/>
              <w:bottom w:val="single" w:sz="4" w:space="0" w:color="auto"/>
              <w:right w:val="nil"/>
            </w:tcBorders>
            <w:shd w:val="clear" w:color="000000" w:fill="00B0F0"/>
            <w:noWrap/>
            <w:vAlign w:val="center"/>
            <w:hideMark/>
          </w:tcPr>
          <w:p w14:paraId="75FEF769"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51665E18"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F34AEBC"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03205158" w14:textId="77777777" w:rsidR="0012544C" w:rsidRPr="00D37A32" w:rsidRDefault="0012544C" w:rsidP="0040172C">
            <w:pPr>
              <w:jc w:val="center"/>
              <w:rPr>
                <w:rFonts w:eastAsia="Times New Roman"/>
                <w:sz w:val="18"/>
                <w:szCs w:val="18"/>
                <w:lang w:eastAsia="de-DE"/>
              </w:rPr>
            </w:pPr>
          </w:p>
        </w:tc>
      </w:tr>
      <w:tr w:rsidR="0012544C" w:rsidRPr="00D37A32" w14:paraId="54CF0B43"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0B7DAA6B" w14:textId="77777777" w:rsidR="0012544C" w:rsidRPr="00D37A32" w:rsidRDefault="0012544C" w:rsidP="0040172C">
            <w:pPr>
              <w:rPr>
                <w:rFonts w:eastAsia="Times New Roman"/>
                <w:color w:val="000000"/>
              </w:rPr>
            </w:pPr>
            <w:r>
              <w:rPr>
                <w:color w:val="000000"/>
              </w:rPr>
              <w:t>Países Bajos</w:t>
            </w:r>
          </w:p>
        </w:tc>
        <w:tc>
          <w:tcPr>
            <w:tcW w:w="2000" w:type="dxa"/>
            <w:tcBorders>
              <w:top w:val="nil"/>
              <w:left w:val="nil"/>
              <w:bottom w:val="single" w:sz="4" w:space="0" w:color="auto"/>
              <w:right w:val="nil"/>
            </w:tcBorders>
            <w:shd w:val="clear" w:color="auto" w:fill="auto"/>
            <w:noWrap/>
            <w:vAlign w:val="center"/>
            <w:hideMark/>
          </w:tcPr>
          <w:p w14:paraId="6EFF80A8" w14:textId="77777777" w:rsidR="0012544C" w:rsidRPr="00D37A32" w:rsidRDefault="0012544C" w:rsidP="0040172C">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00B0F0"/>
            <w:noWrap/>
            <w:vAlign w:val="center"/>
            <w:hideMark/>
          </w:tcPr>
          <w:p w14:paraId="5AF7AE02"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C00000"/>
            <w:noWrap/>
            <w:vAlign w:val="center"/>
            <w:hideMark/>
          </w:tcPr>
          <w:p w14:paraId="6ADB7B22"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00B0F0"/>
            <w:noWrap/>
            <w:vAlign w:val="center"/>
            <w:hideMark/>
          </w:tcPr>
          <w:p w14:paraId="010FC396" w14:textId="77777777" w:rsidR="0012544C" w:rsidRPr="00D37A32" w:rsidRDefault="0012544C" w:rsidP="0040172C">
            <w:pPr>
              <w:jc w:val="center"/>
              <w:rPr>
                <w:rFonts w:eastAsia="Times New Roman"/>
                <w:sz w:val="18"/>
                <w:szCs w:val="18"/>
              </w:rPr>
            </w:pPr>
            <w:r>
              <w:rPr>
                <w:sz w:val="18"/>
              </w:rPr>
              <w:t>SÍ</w:t>
            </w:r>
          </w:p>
        </w:tc>
      </w:tr>
      <w:tr w:rsidR="0012544C" w:rsidRPr="00D37A32" w14:paraId="242232CA"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25EFE4E8" w14:textId="77777777" w:rsidR="0012544C" w:rsidRPr="00D37A32" w:rsidRDefault="0012544C" w:rsidP="0040172C">
            <w:pPr>
              <w:rPr>
                <w:rFonts w:eastAsia="Times New Roman"/>
                <w:color w:val="000000"/>
              </w:rPr>
            </w:pPr>
            <w:r>
              <w:rPr>
                <w:color w:val="000000"/>
              </w:rPr>
              <w:t>Nueva Zelandia</w:t>
            </w:r>
          </w:p>
        </w:tc>
        <w:tc>
          <w:tcPr>
            <w:tcW w:w="2000" w:type="dxa"/>
            <w:tcBorders>
              <w:top w:val="single" w:sz="4" w:space="0" w:color="auto"/>
              <w:left w:val="nil"/>
              <w:bottom w:val="single" w:sz="4" w:space="0" w:color="auto"/>
              <w:right w:val="nil"/>
            </w:tcBorders>
            <w:shd w:val="clear" w:color="000000" w:fill="00B0F0"/>
            <w:noWrap/>
            <w:vAlign w:val="center"/>
            <w:hideMark/>
          </w:tcPr>
          <w:p w14:paraId="7F2D55DE"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C00000"/>
            <w:noWrap/>
            <w:vAlign w:val="center"/>
            <w:hideMark/>
          </w:tcPr>
          <w:p w14:paraId="094431B1"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18331983"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7B6671A1" w14:textId="77777777" w:rsidR="0012544C" w:rsidRPr="00D37A32" w:rsidRDefault="0012544C" w:rsidP="0040172C">
            <w:pPr>
              <w:jc w:val="center"/>
              <w:rPr>
                <w:rFonts w:eastAsia="Times New Roman"/>
                <w:sz w:val="18"/>
                <w:szCs w:val="18"/>
              </w:rPr>
            </w:pPr>
            <w:r>
              <w:rPr>
                <w:sz w:val="18"/>
              </w:rPr>
              <w:t>NO</w:t>
            </w:r>
          </w:p>
        </w:tc>
      </w:tr>
      <w:tr w:rsidR="0012544C" w:rsidRPr="00D37A32" w14:paraId="3B27B2F2" w14:textId="77777777" w:rsidTr="0040172C">
        <w:trPr>
          <w:trHeight w:val="290"/>
        </w:trPr>
        <w:tc>
          <w:tcPr>
            <w:tcW w:w="1860" w:type="dxa"/>
            <w:tcBorders>
              <w:top w:val="nil"/>
              <w:left w:val="nil"/>
              <w:bottom w:val="single" w:sz="4" w:space="0" w:color="auto"/>
              <w:right w:val="nil"/>
            </w:tcBorders>
            <w:shd w:val="clear" w:color="auto" w:fill="auto"/>
            <w:noWrap/>
            <w:vAlign w:val="center"/>
          </w:tcPr>
          <w:p w14:paraId="4F032841" w14:textId="77777777" w:rsidR="0012544C" w:rsidRPr="00D37A32" w:rsidRDefault="0012544C" w:rsidP="0040172C">
            <w:pPr>
              <w:rPr>
                <w:rFonts w:eastAsia="Times New Roman"/>
                <w:color w:val="000000"/>
                <w:lang w:eastAsia="de-DE"/>
              </w:rPr>
            </w:pPr>
          </w:p>
        </w:tc>
        <w:tc>
          <w:tcPr>
            <w:tcW w:w="2000" w:type="dxa"/>
            <w:tcBorders>
              <w:top w:val="single" w:sz="4" w:space="0" w:color="auto"/>
              <w:left w:val="nil"/>
              <w:bottom w:val="single" w:sz="4" w:space="0" w:color="auto"/>
              <w:right w:val="nil"/>
            </w:tcBorders>
            <w:shd w:val="clear" w:color="000000" w:fill="00B0F0"/>
            <w:noWrap/>
            <w:vAlign w:val="center"/>
          </w:tcPr>
          <w:p w14:paraId="472C1A48" w14:textId="77777777" w:rsidR="0012544C" w:rsidRPr="00D37A32" w:rsidRDefault="0012544C" w:rsidP="0040172C">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C00000"/>
            <w:noWrap/>
            <w:vAlign w:val="center"/>
          </w:tcPr>
          <w:p w14:paraId="01F91FBD" w14:textId="77777777" w:rsidR="0012544C" w:rsidRPr="00D37A32" w:rsidRDefault="0012544C" w:rsidP="0040172C">
            <w:pPr>
              <w:jc w:val="center"/>
              <w:rPr>
                <w:rFonts w:eastAsia="Times New Roman"/>
                <w:sz w:val="18"/>
                <w:szCs w:val="18"/>
                <w:lang w:eastAsia="de-DE"/>
              </w:rPr>
            </w:pPr>
          </w:p>
        </w:tc>
        <w:tc>
          <w:tcPr>
            <w:tcW w:w="1780" w:type="dxa"/>
            <w:tcBorders>
              <w:top w:val="single" w:sz="4" w:space="0" w:color="auto"/>
              <w:left w:val="nil"/>
              <w:bottom w:val="single" w:sz="4" w:space="0" w:color="auto"/>
              <w:right w:val="nil"/>
            </w:tcBorders>
            <w:shd w:val="clear" w:color="000000" w:fill="C00000"/>
            <w:noWrap/>
            <w:vAlign w:val="center"/>
          </w:tcPr>
          <w:p w14:paraId="4D43587F" w14:textId="77777777" w:rsidR="0012544C" w:rsidRPr="00D37A32" w:rsidRDefault="0012544C" w:rsidP="0040172C">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C00000"/>
            <w:noWrap/>
            <w:vAlign w:val="center"/>
          </w:tcPr>
          <w:p w14:paraId="2BA6DAE1" w14:textId="77777777" w:rsidR="0012544C" w:rsidRPr="00D37A32" w:rsidRDefault="0012544C" w:rsidP="0040172C">
            <w:pPr>
              <w:jc w:val="center"/>
              <w:rPr>
                <w:rFonts w:eastAsia="Times New Roman"/>
                <w:sz w:val="18"/>
                <w:szCs w:val="18"/>
                <w:lang w:eastAsia="de-DE"/>
              </w:rPr>
            </w:pPr>
          </w:p>
        </w:tc>
      </w:tr>
      <w:tr w:rsidR="0012544C" w:rsidRPr="00D37A32" w14:paraId="14CF0F9D"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D08B325" w14:textId="77777777" w:rsidR="0012544C" w:rsidRPr="00D37A32" w:rsidRDefault="0012544C" w:rsidP="0040172C">
            <w:pPr>
              <w:rPr>
                <w:rFonts w:eastAsia="Times New Roman"/>
                <w:color w:val="000000"/>
              </w:rPr>
            </w:pPr>
            <w:r>
              <w:rPr>
                <w:color w:val="000000"/>
              </w:rPr>
              <w:t>Noruega</w:t>
            </w:r>
          </w:p>
        </w:tc>
        <w:tc>
          <w:tcPr>
            <w:tcW w:w="2000" w:type="dxa"/>
            <w:tcBorders>
              <w:top w:val="single" w:sz="4" w:space="0" w:color="auto"/>
              <w:left w:val="nil"/>
              <w:bottom w:val="single" w:sz="4" w:space="0" w:color="auto"/>
              <w:right w:val="nil"/>
            </w:tcBorders>
            <w:shd w:val="clear" w:color="000000" w:fill="00B0F0"/>
            <w:noWrap/>
            <w:vAlign w:val="center"/>
            <w:hideMark/>
          </w:tcPr>
          <w:p w14:paraId="51CD8C59"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558E208D"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4883A27B"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7CFD19AD" w14:textId="77777777" w:rsidR="0012544C" w:rsidRPr="00D37A32" w:rsidRDefault="0012544C" w:rsidP="0040172C">
            <w:pPr>
              <w:jc w:val="center"/>
              <w:rPr>
                <w:rFonts w:eastAsia="Times New Roman"/>
                <w:sz w:val="18"/>
                <w:szCs w:val="18"/>
              </w:rPr>
            </w:pPr>
            <w:r>
              <w:rPr>
                <w:sz w:val="18"/>
              </w:rPr>
              <w:t>SÍ</w:t>
            </w:r>
          </w:p>
        </w:tc>
      </w:tr>
      <w:tr w:rsidR="0012544C" w:rsidRPr="00D37A32" w14:paraId="5821A778"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6696C6FC" w14:textId="77777777" w:rsidR="0012544C" w:rsidRPr="00D37A32" w:rsidRDefault="0012544C" w:rsidP="0040172C">
            <w:pPr>
              <w:rPr>
                <w:rFonts w:eastAsia="Times New Roman"/>
                <w:color w:val="000000"/>
              </w:rPr>
            </w:pPr>
            <w:r>
              <w:rPr>
                <w:color w:val="000000"/>
              </w:rPr>
              <w:t>Polonia</w:t>
            </w:r>
          </w:p>
        </w:tc>
        <w:tc>
          <w:tcPr>
            <w:tcW w:w="2000" w:type="dxa"/>
            <w:tcBorders>
              <w:top w:val="single" w:sz="4" w:space="0" w:color="auto"/>
              <w:left w:val="nil"/>
              <w:bottom w:val="single" w:sz="4" w:space="0" w:color="auto"/>
              <w:right w:val="nil"/>
            </w:tcBorders>
            <w:shd w:val="clear" w:color="000000" w:fill="C00000"/>
            <w:noWrap/>
            <w:vAlign w:val="center"/>
            <w:hideMark/>
          </w:tcPr>
          <w:p w14:paraId="415CA04B"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97E228F"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17007C1A"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08A5B51C" w14:textId="77777777" w:rsidR="0012544C" w:rsidRPr="00D37A32" w:rsidRDefault="0012544C" w:rsidP="0040172C">
            <w:pPr>
              <w:jc w:val="center"/>
              <w:rPr>
                <w:rFonts w:eastAsia="Times New Roman"/>
                <w:sz w:val="18"/>
                <w:szCs w:val="18"/>
              </w:rPr>
            </w:pPr>
            <w:r>
              <w:rPr>
                <w:sz w:val="18"/>
              </w:rPr>
              <w:t>NO</w:t>
            </w:r>
          </w:p>
        </w:tc>
      </w:tr>
      <w:tr w:rsidR="0012544C" w:rsidRPr="00D37A32" w14:paraId="44A57028"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1E229E8E" w14:textId="77777777" w:rsidR="0012544C" w:rsidRPr="00D37A32" w:rsidRDefault="0012544C" w:rsidP="0040172C">
            <w:pPr>
              <w:rPr>
                <w:rFonts w:eastAsia="Times New Roman"/>
                <w:color w:val="000000"/>
              </w:rPr>
            </w:pPr>
            <w:r>
              <w:rPr>
                <w:color w:val="000000"/>
              </w:rPr>
              <w:t>República Eslovaca</w:t>
            </w:r>
          </w:p>
        </w:tc>
        <w:tc>
          <w:tcPr>
            <w:tcW w:w="2000" w:type="dxa"/>
            <w:tcBorders>
              <w:top w:val="single" w:sz="4" w:space="0" w:color="auto"/>
              <w:left w:val="nil"/>
              <w:bottom w:val="single" w:sz="4" w:space="0" w:color="auto"/>
              <w:right w:val="nil"/>
            </w:tcBorders>
            <w:shd w:val="clear" w:color="000000" w:fill="00B0F0"/>
            <w:noWrap/>
            <w:vAlign w:val="center"/>
            <w:hideMark/>
          </w:tcPr>
          <w:p w14:paraId="31298002"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20209F13"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1E836748"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00B0F0"/>
            <w:noWrap/>
            <w:vAlign w:val="center"/>
            <w:hideMark/>
          </w:tcPr>
          <w:p w14:paraId="321E04A8" w14:textId="77777777" w:rsidR="0012544C" w:rsidRPr="00D37A32" w:rsidRDefault="0012544C" w:rsidP="0040172C">
            <w:pPr>
              <w:jc w:val="center"/>
              <w:rPr>
                <w:rFonts w:eastAsia="Times New Roman"/>
                <w:sz w:val="18"/>
                <w:szCs w:val="18"/>
              </w:rPr>
            </w:pPr>
            <w:r>
              <w:rPr>
                <w:sz w:val="18"/>
              </w:rPr>
              <w:t>SÍ</w:t>
            </w:r>
          </w:p>
        </w:tc>
      </w:tr>
      <w:tr w:rsidR="0012544C" w:rsidRPr="00D37A32" w14:paraId="1D14E1F0"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19CC812E" w14:textId="77777777" w:rsidR="0012544C" w:rsidRPr="00D37A32" w:rsidRDefault="0012544C" w:rsidP="0040172C">
            <w:pPr>
              <w:rPr>
                <w:rFonts w:eastAsia="Times New Roman"/>
                <w:color w:val="000000"/>
              </w:rPr>
            </w:pPr>
            <w:r>
              <w:rPr>
                <w:color w:val="000000"/>
              </w:rPr>
              <w:t>Eslovenia</w:t>
            </w:r>
          </w:p>
        </w:tc>
        <w:tc>
          <w:tcPr>
            <w:tcW w:w="2000" w:type="dxa"/>
            <w:tcBorders>
              <w:top w:val="single" w:sz="4" w:space="0" w:color="auto"/>
              <w:left w:val="nil"/>
              <w:bottom w:val="single" w:sz="4" w:space="0" w:color="auto"/>
              <w:right w:val="nil"/>
            </w:tcBorders>
            <w:shd w:val="clear" w:color="000000" w:fill="C00000"/>
            <w:noWrap/>
            <w:vAlign w:val="center"/>
            <w:hideMark/>
          </w:tcPr>
          <w:p w14:paraId="55848299"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57930CF5"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3F6509FE"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auto"/>
            <w:noWrap/>
            <w:vAlign w:val="center"/>
            <w:hideMark/>
          </w:tcPr>
          <w:p w14:paraId="223D19D6" w14:textId="77777777" w:rsidR="0012544C" w:rsidRPr="00D37A32" w:rsidRDefault="0012544C" w:rsidP="0040172C">
            <w:pPr>
              <w:jc w:val="center"/>
              <w:rPr>
                <w:rFonts w:eastAsia="Times New Roman"/>
                <w:sz w:val="18"/>
                <w:szCs w:val="18"/>
                <w:lang w:eastAsia="de-DE"/>
              </w:rPr>
            </w:pPr>
          </w:p>
        </w:tc>
      </w:tr>
      <w:tr w:rsidR="0012544C" w:rsidRPr="00D37A32" w14:paraId="789B3EA0"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452C7AB2" w14:textId="77777777" w:rsidR="0012544C" w:rsidRPr="00D37A32" w:rsidRDefault="0012544C" w:rsidP="0040172C">
            <w:pPr>
              <w:rPr>
                <w:rFonts w:eastAsia="Times New Roman"/>
                <w:color w:val="000000"/>
              </w:rPr>
            </w:pPr>
            <w:r>
              <w:rPr>
                <w:color w:val="000000"/>
              </w:rPr>
              <w:t>España</w:t>
            </w:r>
          </w:p>
        </w:tc>
        <w:tc>
          <w:tcPr>
            <w:tcW w:w="2000" w:type="dxa"/>
            <w:tcBorders>
              <w:top w:val="single" w:sz="4" w:space="0" w:color="auto"/>
              <w:left w:val="nil"/>
              <w:bottom w:val="single" w:sz="4" w:space="0" w:color="auto"/>
              <w:right w:val="nil"/>
            </w:tcBorders>
            <w:shd w:val="clear" w:color="000000" w:fill="00B0F0"/>
            <w:noWrap/>
            <w:vAlign w:val="center"/>
            <w:hideMark/>
          </w:tcPr>
          <w:p w14:paraId="566BD594" w14:textId="77777777" w:rsidR="0012544C" w:rsidRPr="00D37A32" w:rsidRDefault="0012544C" w:rsidP="0040172C">
            <w:pPr>
              <w:jc w:val="center"/>
              <w:rPr>
                <w:rFonts w:eastAsia="Times New Roman"/>
                <w:sz w:val="18"/>
                <w:szCs w:val="18"/>
              </w:rPr>
            </w:pPr>
            <w:r>
              <w:rPr>
                <w:sz w:val="18"/>
              </w:rPr>
              <w:t>SÍ</w:t>
            </w:r>
          </w:p>
        </w:tc>
        <w:tc>
          <w:tcPr>
            <w:tcW w:w="1740" w:type="dxa"/>
            <w:tcBorders>
              <w:top w:val="single" w:sz="4" w:space="0" w:color="auto"/>
              <w:left w:val="nil"/>
              <w:bottom w:val="single" w:sz="4" w:space="0" w:color="auto"/>
              <w:right w:val="nil"/>
            </w:tcBorders>
            <w:shd w:val="clear" w:color="000000" w:fill="00B0F0"/>
            <w:noWrap/>
            <w:vAlign w:val="center"/>
            <w:hideMark/>
          </w:tcPr>
          <w:p w14:paraId="01ED8395"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C00000"/>
            <w:noWrap/>
            <w:vAlign w:val="center"/>
            <w:hideMark/>
          </w:tcPr>
          <w:p w14:paraId="0FDDA56D" w14:textId="77777777" w:rsidR="0012544C" w:rsidRPr="00D37A32" w:rsidRDefault="0012544C" w:rsidP="0040172C">
            <w:pPr>
              <w:jc w:val="center"/>
              <w:rPr>
                <w:rFonts w:eastAsia="Times New Roman"/>
                <w:sz w:val="18"/>
                <w:szCs w:val="18"/>
              </w:rPr>
            </w:pPr>
            <w:r>
              <w:rPr>
                <w:sz w:val="18"/>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45200637" w14:textId="77777777" w:rsidR="0012544C" w:rsidRPr="00D37A32" w:rsidRDefault="0012544C" w:rsidP="0040172C">
            <w:pPr>
              <w:jc w:val="center"/>
              <w:rPr>
                <w:rFonts w:eastAsia="Times New Roman"/>
                <w:sz w:val="18"/>
                <w:szCs w:val="18"/>
              </w:rPr>
            </w:pPr>
            <w:r>
              <w:rPr>
                <w:sz w:val="18"/>
              </w:rPr>
              <w:t>NO</w:t>
            </w:r>
          </w:p>
        </w:tc>
      </w:tr>
      <w:tr w:rsidR="0012544C" w:rsidRPr="00D37A32" w14:paraId="2450A60E"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76BE6760" w14:textId="77777777" w:rsidR="0012544C" w:rsidRPr="00D37A32" w:rsidRDefault="0012544C" w:rsidP="0040172C">
            <w:pPr>
              <w:rPr>
                <w:rFonts w:eastAsia="Times New Roman"/>
                <w:color w:val="000000"/>
              </w:rPr>
            </w:pPr>
            <w:r>
              <w:rPr>
                <w:color w:val="000000"/>
              </w:rPr>
              <w:t>Suecia</w:t>
            </w:r>
          </w:p>
        </w:tc>
        <w:tc>
          <w:tcPr>
            <w:tcW w:w="2000" w:type="dxa"/>
            <w:tcBorders>
              <w:top w:val="single" w:sz="4" w:space="0" w:color="auto"/>
              <w:left w:val="nil"/>
              <w:bottom w:val="single" w:sz="4" w:space="0" w:color="auto"/>
              <w:right w:val="nil"/>
            </w:tcBorders>
            <w:shd w:val="clear" w:color="000000" w:fill="C00000"/>
            <w:noWrap/>
            <w:vAlign w:val="center"/>
            <w:hideMark/>
          </w:tcPr>
          <w:p w14:paraId="0190B368"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00B0F0"/>
            <w:noWrap/>
            <w:vAlign w:val="center"/>
            <w:hideMark/>
          </w:tcPr>
          <w:p w14:paraId="273F550E" w14:textId="77777777" w:rsidR="0012544C" w:rsidRPr="00D37A32" w:rsidRDefault="0012544C" w:rsidP="0040172C">
            <w:pPr>
              <w:jc w:val="center"/>
              <w:rPr>
                <w:rFonts w:eastAsia="Times New Roman"/>
                <w:sz w:val="18"/>
                <w:szCs w:val="18"/>
              </w:rPr>
            </w:pPr>
            <w:r>
              <w:rPr>
                <w:sz w:val="18"/>
              </w:rPr>
              <w:t>SÍ</w:t>
            </w:r>
          </w:p>
        </w:tc>
        <w:tc>
          <w:tcPr>
            <w:tcW w:w="1780" w:type="dxa"/>
            <w:tcBorders>
              <w:top w:val="single" w:sz="4" w:space="0" w:color="auto"/>
              <w:left w:val="nil"/>
              <w:bottom w:val="single" w:sz="4" w:space="0" w:color="auto"/>
              <w:right w:val="nil"/>
            </w:tcBorders>
            <w:shd w:val="clear" w:color="000000" w:fill="00B0F0"/>
            <w:noWrap/>
            <w:vAlign w:val="center"/>
            <w:hideMark/>
          </w:tcPr>
          <w:p w14:paraId="43AEBD5F" w14:textId="77777777" w:rsidR="0012544C" w:rsidRPr="00D37A32" w:rsidRDefault="0012544C" w:rsidP="0040172C">
            <w:pPr>
              <w:jc w:val="center"/>
              <w:rPr>
                <w:rFonts w:eastAsia="Times New Roman"/>
                <w:sz w:val="18"/>
                <w:szCs w:val="18"/>
              </w:rPr>
            </w:pPr>
            <w:r>
              <w:rPr>
                <w:sz w:val="18"/>
              </w:rPr>
              <w:t>SÍ</w:t>
            </w:r>
          </w:p>
        </w:tc>
        <w:tc>
          <w:tcPr>
            <w:tcW w:w="1980" w:type="dxa"/>
            <w:tcBorders>
              <w:top w:val="single" w:sz="4" w:space="0" w:color="auto"/>
              <w:left w:val="nil"/>
              <w:bottom w:val="single" w:sz="4" w:space="0" w:color="auto"/>
              <w:right w:val="nil"/>
            </w:tcBorders>
            <w:shd w:val="clear" w:color="000000" w:fill="C00000"/>
            <w:noWrap/>
            <w:vAlign w:val="center"/>
            <w:hideMark/>
          </w:tcPr>
          <w:p w14:paraId="21A3CF33" w14:textId="77777777" w:rsidR="0012544C" w:rsidRPr="00D37A32" w:rsidRDefault="0012544C" w:rsidP="0040172C">
            <w:pPr>
              <w:jc w:val="center"/>
              <w:rPr>
                <w:rFonts w:eastAsia="Times New Roman"/>
                <w:sz w:val="18"/>
                <w:szCs w:val="18"/>
              </w:rPr>
            </w:pPr>
            <w:r>
              <w:rPr>
                <w:sz w:val="18"/>
              </w:rPr>
              <w:t>NO</w:t>
            </w:r>
          </w:p>
        </w:tc>
      </w:tr>
      <w:tr w:rsidR="0012544C" w:rsidRPr="00D37A32" w14:paraId="3C69632D" w14:textId="77777777" w:rsidTr="0040172C">
        <w:trPr>
          <w:trHeight w:val="290"/>
        </w:trPr>
        <w:tc>
          <w:tcPr>
            <w:tcW w:w="1860" w:type="dxa"/>
            <w:tcBorders>
              <w:top w:val="nil"/>
              <w:left w:val="nil"/>
              <w:bottom w:val="single" w:sz="4" w:space="0" w:color="auto"/>
              <w:right w:val="nil"/>
            </w:tcBorders>
            <w:shd w:val="clear" w:color="auto" w:fill="auto"/>
            <w:noWrap/>
            <w:vAlign w:val="center"/>
            <w:hideMark/>
          </w:tcPr>
          <w:p w14:paraId="44FF2859" w14:textId="77777777" w:rsidR="0012544C" w:rsidRPr="00D37A32" w:rsidRDefault="0012544C" w:rsidP="0040172C">
            <w:pPr>
              <w:rPr>
                <w:rFonts w:eastAsia="Times New Roman"/>
                <w:color w:val="000000"/>
              </w:rPr>
            </w:pPr>
            <w:r>
              <w:rPr>
                <w:color w:val="000000"/>
              </w:rPr>
              <w:t>Reino Unido</w:t>
            </w:r>
          </w:p>
        </w:tc>
        <w:tc>
          <w:tcPr>
            <w:tcW w:w="2000" w:type="dxa"/>
            <w:tcBorders>
              <w:top w:val="single" w:sz="4" w:space="0" w:color="auto"/>
              <w:left w:val="nil"/>
              <w:bottom w:val="single" w:sz="4" w:space="0" w:color="auto"/>
              <w:right w:val="nil"/>
            </w:tcBorders>
            <w:shd w:val="clear" w:color="000000" w:fill="C00000"/>
            <w:noWrap/>
            <w:vAlign w:val="center"/>
            <w:hideMark/>
          </w:tcPr>
          <w:p w14:paraId="0BBBC031" w14:textId="77777777" w:rsidR="0012544C" w:rsidRPr="00D37A32" w:rsidRDefault="0012544C" w:rsidP="0040172C">
            <w:pPr>
              <w:jc w:val="center"/>
              <w:rPr>
                <w:rFonts w:eastAsia="Times New Roman"/>
                <w:sz w:val="18"/>
                <w:szCs w:val="18"/>
              </w:rPr>
            </w:pPr>
            <w:r>
              <w:rPr>
                <w:sz w:val="18"/>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3CC8D3D2" w14:textId="77777777" w:rsidR="0012544C" w:rsidRPr="00D37A32" w:rsidRDefault="0012544C" w:rsidP="0040172C">
            <w:pPr>
              <w:jc w:val="center"/>
              <w:rPr>
                <w:rFonts w:eastAsia="Times New Roman"/>
                <w:sz w:val="18"/>
                <w:szCs w:val="18"/>
              </w:rPr>
            </w:pPr>
            <w:r>
              <w:rPr>
                <w:sz w:val="18"/>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7F72E5B8" w14:textId="77777777" w:rsidR="0012544C" w:rsidRPr="00D37A32" w:rsidRDefault="0012544C" w:rsidP="0040172C">
            <w:pPr>
              <w:jc w:val="center"/>
              <w:rPr>
                <w:rFonts w:eastAsia="Times New Roman"/>
                <w:sz w:val="18"/>
                <w:szCs w:val="18"/>
              </w:rPr>
            </w:pPr>
            <w:r>
              <w:rPr>
                <w:sz w:val="18"/>
              </w:rPr>
              <w:t>NO</w:t>
            </w:r>
          </w:p>
        </w:tc>
        <w:tc>
          <w:tcPr>
            <w:tcW w:w="1980" w:type="dxa"/>
            <w:tcBorders>
              <w:top w:val="nil"/>
              <w:left w:val="nil"/>
              <w:bottom w:val="single" w:sz="4" w:space="0" w:color="auto"/>
              <w:right w:val="nil"/>
            </w:tcBorders>
            <w:shd w:val="clear" w:color="auto" w:fill="C00000"/>
            <w:noWrap/>
            <w:vAlign w:val="center"/>
            <w:hideMark/>
          </w:tcPr>
          <w:p w14:paraId="75E3BA27" w14:textId="77777777" w:rsidR="0012544C" w:rsidRPr="00D37A32" w:rsidRDefault="0012544C" w:rsidP="0040172C">
            <w:pPr>
              <w:jc w:val="center"/>
              <w:rPr>
                <w:rFonts w:eastAsia="Times New Roman"/>
                <w:sz w:val="18"/>
                <w:szCs w:val="18"/>
              </w:rPr>
            </w:pPr>
            <w:r>
              <w:rPr>
                <w:sz w:val="18"/>
              </w:rPr>
              <w:t>NO</w:t>
            </w:r>
          </w:p>
        </w:tc>
      </w:tr>
    </w:tbl>
    <w:p w14:paraId="320E9CAD" w14:textId="77777777" w:rsidR="0012544C" w:rsidRPr="00D37A32" w:rsidRDefault="0012544C" w:rsidP="0012544C"/>
    <w:p w14:paraId="759D5ED4" w14:textId="77777777" w:rsidR="0012544C" w:rsidRPr="00D37A32" w:rsidRDefault="0012544C" w:rsidP="0012544C">
      <w:pPr>
        <w:pStyle w:val="Subtitle"/>
      </w:pPr>
      <w:r>
        <w:t>* Falta información.</w:t>
      </w:r>
    </w:p>
    <w:p w14:paraId="314BDDE2" w14:textId="77777777" w:rsidR="0012544C" w:rsidRDefault="0012544C" w:rsidP="0012544C">
      <w:pPr>
        <w:pStyle w:val="Subtitle"/>
      </w:pPr>
      <w:r>
        <w:t>Las celdas vacías indican los casos en los no se disponía de información sobre la inclusión de tipos concretos de bibliotecas o no se mencionaba en la disposición jurídica.</w:t>
      </w:r>
    </w:p>
    <w:p w14:paraId="468BEC1C" w14:textId="77777777" w:rsidR="0012544C" w:rsidRDefault="0012544C" w:rsidP="0012544C"/>
    <w:p w14:paraId="00EDD32E" w14:textId="22032C75" w:rsidR="0012544C" w:rsidRPr="00D97230" w:rsidRDefault="00632153" w:rsidP="0012544C">
      <w:pPr>
        <w:pStyle w:val="Heading4"/>
        <w:numPr>
          <w:ilvl w:val="0"/>
          <w:numId w:val="7"/>
        </w:numPr>
        <w:ind w:left="0" w:firstLine="0"/>
        <w:rPr>
          <w:b/>
          <w:bCs w:val="0"/>
          <w:i w:val="0"/>
          <w:iCs/>
        </w:rPr>
      </w:pPr>
      <w:bookmarkStart w:id="27" w:name="_Toc166081750"/>
      <w:r>
        <w:rPr>
          <w:b/>
          <w:i w:val="0"/>
        </w:rPr>
        <w:lastRenderedPageBreak/>
        <w:t>BIBLIOTECAS PÚBLICAS</w:t>
      </w:r>
      <w:bookmarkEnd w:id="27"/>
      <w:r>
        <w:rPr>
          <w:b/>
          <w:i w:val="0"/>
        </w:rPr>
        <w:t xml:space="preserve"> </w:t>
      </w:r>
    </w:p>
    <w:p w14:paraId="3ECB397E" w14:textId="77777777" w:rsidR="0012544C" w:rsidRDefault="0012544C" w:rsidP="0012544C"/>
    <w:p w14:paraId="15696FF1" w14:textId="77777777" w:rsidR="0012544C" w:rsidRDefault="0012544C" w:rsidP="0012544C">
      <w:r>
        <w:t>Las bibliotecas públicas suelen definirse como instituciones accesibles al público</w:t>
      </w:r>
      <w:r>
        <w:rPr>
          <w:rStyle w:val="FootnoteReference"/>
        </w:rPr>
        <w:footnoteReference w:id="59"/>
      </w:r>
      <w:r>
        <w:t xml:space="preserve">. La interpretación de este término varía, propiciando debates para determinar si las bibliotecas de consulta, como las Bibliotecas Nacionales, deberían estar incluidas en el ámbito de aplicación de los sistemas de derecho de préstamo público. Los titulares de derechos sostienen que el uso de obras para consulta </w:t>
      </w:r>
      <w:r>
        <w:rPr>
          <w:i/>
          <w:iCs/>
        </w:rPr>
        <w:t>in situ</w:t>
      </w:r>
      <w:r>
        <w:t xml:space="preserve"> debería estar incluido porque tal uso está previsto en la Directiva, con el objetivo de proteger los derechos de los autores e intérpretes y ejecutantes. Por otro lado, habida cuenta de que “una parte significativa de [la] colección [de las bibliotecas de consulta], consistente en documentos, mapas, manuscritos, periódicos, revistas, grabados y dibujos, partituras musicales, fotografías o publicaciones antiguas, no puede ser objeto de préstamo, debido a su importancia histórica, estado de deterioro o singularidad”</w:t>
      </w:r>
      <w:r>
        <w:rPr>
          <w:rStyle w:val="FootnoteReference"/>
        </w:rPr>
        <w:footnoteReference w:id="60"/>
      </w:r>
      <w:r>
        <w:t xml:space="preserve"> y de que generalmente tales objetos no están amparados por el derecho de autor, se podría sostener que las bibliotecas de consulta no deberían estar incluidas en los sistemas de derecho de préstamo públicos o, al menos, estos argumentos podrían utilizarse a favor de un sistema que excluya el material no protegido de las cifras relativas a los préstamos que se contabilizan para efectuar los pagos por préstamo público.</w:t>
      </w:r>
    </w:p>
    <w:p w14:paraId="08F83557" w14:textId="77777777" w:rsidR="0012544C" w:rsidRDefault="0012544C" w:rsidP="0012544C"/>
    <w:p w14:paraId="3522F457" w14:textId="77777777" w:rsidR="0012544C" w:rsidRDefault="0012544C" w:rsidP="0012544C">
      <w:r>
        <w:t xml:space="preserve">Para los titulares de derechos, la consulta </w:t>
      </w:r>
      <w:r>
        <w:rPr>
          <w:i/>
          <w:iCs/>
        </w:rPr>
        <w:t xml:space="preserve">in situ </w:t>
      </w:r>
      <w:r>
        <w:t>de material protegido por derechos de autor puede considerarse económicamente comparable al préstamo y por ello también debería dar lugar al pago de una compensación equitativa. La mayoría de los sistemas de derecho de préstamo público basados exclusivamente en el número de préstamos no mencionan las bibliotecas de consulta, sencillamente porque no serían pertinentes para el cálculo del número de préstamos. Algunos países especifican explícitamente los tipos de bibliotecas incluidas, mientras que otros dejan margen para la interpretación. Los debates en curso en algunos países han dado lugar a la introducción de modificaciones en los textos jurídicos, lo que ilustra la naturaleza evolutiva de la definición de “bibliotecas públicas” en el marco de los sistemas de derecho de préstamo público:</w:t>
      </w:r>
    </w:p>
    <w:p w14:paraId="19048E1E" w14:textId="77777777" w:rsidR="0012544C" w:rsidRDefault="0012544C" w:rsidP="0012544C"/>
    <w:p w14:paraId="5ECCC693" w14:textId="77777777" w:rsidR="0012544C" w:rsidRDefault="0012544C" w:rsidP="0012544C">
      <w:pPr>
        <w:pStyle w:val="ListParagraph"/>
        <w:numPr>
          <w:ilvl w:val="0"/>
          <w:numId w:val="23"/>
        </w:numPr>
      </w:pPr>
      <w:r>
        <w:t>En</w:t>
      </w:r>
      <w:r>
        <w:rPr>
          <w:b/>
        </w:rPr>
        <w:t xml:space="preserve"> Bélgica</w:t>
      </w:r>
      <w:r>
        <w:t>, en la</w:t>
      </w:r>
      <w:r>
        <w:rPr>
          <w:b/>
        </w:rPr>
        <w:t xml:space="preserve"> República Eslovaca</w:t>
      </w:r>
      <w:r>
        <w:t xml:space="preserve"> y, recientemente, también en </w:t>
      </w:r>
      <w:r>
        <w:rPr>
          <w:b/>
        </w:rPr>
        <w:t>Grecia</w:t>
      </w:r>
      <w:r>
        <w:t>, la Biblioteca Nacional está explícitamente contemplada en el sistema de derecho de préstamo público.</w:t>
      </w:r>
    </w:p>
    <w:p w14:paraId="70EADFA6" w14:textId="77777777" w:rsidR="0012544C" w:rsidRPr="00D862FA" w:rsidRDefault="0012544C" w:rsidP="0012544C">
      <w:pPr>
        <w:pStyle w:val="ListParagraph"/>
        <w:rPr>
          <w:lang w:val="fr-CH"/>
        </w:rPr>
      </w:pPr>
    </w:p>
    <w:p w14:paraId="7D92D2DF" w14:textId="77777777" w:rsidR="0012544C" w:rsidRDefault="0012544C" w:rsidP="0012544C">
      <w:pPr>
        <w:pStyle w:val="ListParagraph"/>
        <w:numPr>
          <w:ilvl w:val="0"/>
          <w:numId w:val="23"/>
        </w:numPr>
      </w:pPr>
      <w:r>
        <w:t xml:space="preserve">En la </w:t>
      </w:r>
      <w:r>
        <w:rPr>
          <w:b/>
        </w:rPr>
        <w:t>República Checa</w:t>
      </w:r>
      <w:r>
        <w:t>, el sistema también incluye explícitamente a la Biblioteca del Senado y del Parlamento, así como a la Biblioteca Nacional, a raíz de las recientes modificaciones introducidas en la legislación.</w:t>
      </w:r>
    </w:p>
    <w:p w14:paraId="04B0A0B0" w14:textId="77777777" w:rsidR="0012544C" w:rsidRPr="000A2477" w:rsidRDefault="0012544C" w:rsidP="0012544C"/>
    <w:p w14:paraId="0711342B" w14:textId="77777777" w:rsidR="0012544C" w:rsidRDefault="0012544C" w:rsidP="0012544C">
      <w:pPr>
        <w:pStyle w:val="ListParagraph"/>
        <w:numPr>
          <w:ilvl w:val="0"/>
          <w:numId w:val="23"/>
        </w:numPr>
      </w:pPr>
      <w:r>
        <w:rPr>
          <w:b/>
        </w:rPr>
        <w:t>Malta</w:t>
      </w:r>
      <w:r>
        <w:t xml:space="preserve"> excluye la Biblioteca Nacional con el argumento de que funciona únicamente como biblioteca de consulta.</w:t>
      </w:r>
    </w:p>
    <w:p w14:paraId="3A0AF9E3" w14:textId="77777777" w:rsidR="0012544C" w:rsidRPr="00D862FA" w:rsidRDefault="0012544C" w:rsidP="0012544C">
      <w:pPr>
        <w:pStyle w:val="ListParagraph"/>
        <w:rPr>
          <w:lang w:val="fr-CH"/>
        </w:rPr>
      </w:pPr>
    </w:p>
    <w:p w14:paraId="52215002" w14:textId="77777777" w:rsidR="0012544C" w:rsidRDefault="0012544C" w:rsidP="0012544C">
      <w:r>
        <w:t xml:space="preserve">También hay otras bibliotecas reservadas a un público limitado, como las bibliotecas de prisiones u hospitales. En algunos países, las bibliotecas de empresa o las bibliotecas de los sindicatos de trabajadores son objeto de una mención especial, como por ejemplo en </w:t>
      </w:r>
      <w:r>
        <w:rPr>
          <w:b/>
          <w:bCs/>
        </w:rPr>
        <w:t>Austria</w:t>
      </w:r>
      <w:r>
        <w:t xml:space="preserve"> y </w:t>
      </w:r>
      <w:r>
        <w:rPr>
          <w:b/>
          <w:bCs/>
        </w:rPr>
        <w:t>Francia</w:t>
      </w:r>
      <w:r>
        <w:t xml:space="preserve">. Sin embargo, en los sistemas basados en el número de préstamos, financiados por el gobierno, la limitación del público se refleja en el número de préstamos y, por lo tanto, no se justifica un trato distinto. </w:t>
      </w:r>
    </w:p>
    <w:p w14:paraId="63072EB2" w14:textId="77777777" w:rsidR="0012544C" w:rsidRPr="00213386" w:rsidRDefault="0012544C" w:rsidP="0012544C"/>
    <w:p w14:paraId="259757EE" w14:textId="50DA181E" w:rsidR="0012544C" w:rsidRPr="00D97230" w:rsidRDefault="00AD347F" w:rsidP="0012544C">
      <w:pPr>
        <w:pStyle w:val="Heading4"/>
        <w:numPr>
          <w:ilvl w:val="0"/>
          <w:numId w:val="7"/>
        </w:numPr>
        <w:ind w:left="0" w:firstLine="0"/>
        <w:rPr>
          <w:b/>
          <w:bCs w:val="0"/>
          <w:i w:val="0"/>
          <w:iCs/>
        </w:rPr>
      </w:pPr>
      <w:bookmarkStart w:id="28" w:name="_Toc166081751"/>
      <w:r>
        <w:rPr>
          <w:b/>
          <w:i w:val="0"/>
        </w:rPr>
        <w:t>BIBLIOTECAS CIENTÍFICAS Y DE INVESTIGACIÓN</w:t>
      </w:r>
      <w:bookmarkEnd w:id="28"/>
    </w:p>
    <w:p w14:paraId="3A150334" w14:textId="77777777" w:rsidR="0012544C" w:rsidRDefault="0012544C" w:rsidP="0012544C"/>
    <w:p w14:paraId="5328AF24" w14:textId="77777777" w:rsidR="0012544C" w:rsidRDefault="0012544C" w:rsidP="0012544C">
      <w:r>
        <w:t xml:space="preserve">Las bibliotecas académicas y universitarias están comprendidas en la categoría de bibliotecas científicas y de investigación, y su inclusión en los sistemas de derecho de préstamo público en </w:t>
      </w:r>
      <w:r>
        <w:lastRenderedPageBreak/>
        <w:t xml:space="preserve">algunos casos está sujeta a normativas específicas. Estas bibliotecas pueden funcionar bajo entidades jurídicas distintas, ya que a menudo no están totalmente financiadas por el Estado y no siempre están abiertas al público en general. </w:t>
      </w:r>
    </w:p>
    <w:p w14:paraId="5AD3DC55" w14:textId="77777777" w:rsidR="0012544C" w:rsidRDefault="0012544C" w:rsidP="0012544C"/>
    <w:p w14:paraId="0CB88412" w14:textId="77777777" w:rsidR="0012544C" w:rsidRDefault="0012544C" w:rsidP="0012544C">
      <w:r>
        <w:t xml:space="preserve">Como señala </w:t>
      </w:r>
      <w:proofErr w:type="spellStart"/>
      <w:r>
        <w:t>Dusollier</w:t>
      </w:r>
      <w:proofErr w:type="spellEnd"/>
      <w:r>
        <w:t xml:space="preserve">, </w:t>
      </w:r>
      <w:r>
        <w:rPr>
          <w:i/>
          <w:iCs/>
        </w:rPr>
        <w:t>“las bibliotecas académicas y de investigación, como las instituciones asociadas a universidades o centros de investigación, tienen como objetivo apoyar la investigación académica o científica.</w:t>
      </w:r>
      <w:r>
        <w:rPr>
          <w:i/>
        </w:rPr>
        <w:t xml:space="preserve"> Su actividad principal consiste en ofrecer una colección de libros, revistas o bases de datos académicos para consulta principalmente en los locales de la biblioteca. Se realizan préstamos, pero son más limitados que en las bibliotecas generales. Los investigadores y estudiantes sacarán libros de estas bibliotecas cuando necesiten más tiempo para consultar el libro. El objetivo del préstamo es, pues, la investigación y la consulta minuciosa, sin que ello necesariamente implique una lectura exhaustiva del libro</w:t>
      </w:r>
      <w:r>
        <w:t>”</w:t>
      </w:r>
      <w:r>
        <w:rPr>
          <w:rStyle w:val="FootnoteReference"/>
        </w:rPr>
        <w:footnoteReference w:id="61"/>
      </w:r>
      <w:r>
        <w:t xml:space="preserve">. </w:t>
      </w:r>
    </w:p>
    <w:p w14:paraId="1DAF5C31" w14:textId="77777777" w:rsidR="0012544C" w:rsidRDefault="0012544C" w:rsidP="0012544C"/>
    <w:p w14:paraId="6B70795F" w14:textId="77777777" w:rsidR="0012544C" w:rsidRDefault="0012544C" w:rsidP="0012544C">
      <w:r>
        <w:t xml:space="preserve">Habida cuenta de la naturaleza específica de estas instituciones se les concede un trato especial en los marcos del derecho de préstamo público, reconociendo su papel fundamental de facilitar la educación y la labor académica. Se plantea la cuestión de si la literatura académica de referencia debe tenerse en cuenta sobre la base de las existencias o del número de préstamos, ya que el préstamo y, además, la consulta en la biblioteca, podrían afectar comercialmente a las obras que se utilizan en esas bibliotecas. (Véase el capítulo </w:t>
      </w:r>
      <w:r>
        <w:fldChar w:fldCharType="begin" w:fldLock="1"/>
      </w:r>
      <w:r>
        <w:instrText xml:space="preserve"> REF _Ref157949707 \r \h </w:instrText>
      </w:r>
      <w:r>
        <w:fldChar w:fldCharType="separate"/>
      </w:r>
      <w:r>
        <w:t>6.2.6.1</w:t>
      </w:r>
      <w:r>
        <w:fldChar w:fldCharType="end"/>
      </w:r>
      <w:r>
        <w:t>).</w:t>
      </w:r>
    </w:p>
    <w:p w14:paraId="54ED2CD8" w14:textId="77777777" w:rsidR="0012544C" w:rsidRDefault="0012544C" w:rsidP="0012544C"/>
    <w:p w14:paraId="29DE33B6" w14:textId="77777777" w:rsidR="0012544C" w:rsidRDefault="0012544C" w:rsidP="0012544C">
      <w:pPr>
        <w:pStyle w:val="ListParagraph"/>
        <w:numPr>
          <w:ilvl w:val="0"/>
          <w:numId w:val="23"/>
        </w:numPr>
      </w:pPr>
      <w:r>
        <w:t xml:space="preserve">En </w:t>
      </w:r>
      <w:r>
        <w:rPr>
          <w:b/>
        </w:rPr>
        <w:t>Finlandia</w:t>
      </w:r>
      <w:r>
        <w:t>, las bibliotecas públicas y universitarias están incluidas. Sin embargo, el derecho de préstamo electrónico solo se aplica a las bibliotecas públicas.</w:t>
      </w:r>
    </w:p>
    <w:p w14:paraId="4C728D68" w14:textId="77777777" w:rsidR="0012544C" w:rsidRPr="00D862FA" w:rsidRDefault="0012544C" w:rsidP="0012544C">
      <w:pPr>
        <w:pStyle w:val="ListParagraph"/>
        <w:rPr>
          <w:lang w:val="fr-CH"/>
        </w:rPr>
      </w:pPr>
    </w:p>
    <w:p w14:paraId="61A7A2C6" w14:textId="77777777" w:rsidR="0012544C" w:rsidRDefault="0012544C" w:rsidP="0012544C">
      <w:pPr>
        <w:pStyle w:val="ListParagraph"/>
        <w:numPr>
          <w:ilvl w:val="0"/>
          <w:numId w:val="23"/>
        </w:numPr>
      </w:pPr>
      <w:r>
        <w:t xml:space="preserve">En </w:t>
      </w:r>
      <w:r>
        <w:rPr>
          <w:b/>
        </w:rPr>
        <w:t>Islandia</w:t>
      </w:r>
      <w:r>
        <w:t>, se incluyen la Biblioteca Nacional Universitaria y cualquier institución escolar y bibliotecaria financiada por el gobierno.</w:t>
      </w:r>
    </w:p>
    <w:p w14:paraId="771C7785" w14:textId="77777777" w:rsidR="0012544C" w:rsidRPr="00D862FA" w:rsidRDefault="0012544C" w:rsidP="0012544C">
      <w:pPr>
        <w:pStyle w:val="ListParagraph"/>
        <w:rPr>
          <w:lang w:val="fr-CH"/>
        </w:rPr>
      </w:pPr>
    </w:p>
    <w:p w14:paraId="1A22113F" w14:textId="77777777" w:rsidR="0012544C" w:rsidRPr="009672FD" w:rsidRDefault="0012544C" w:rsidP="0012544C">
      <w:pPr>
        <w:pStyle w:val="ListParagraph"/>
        <w:numPr>
          <w:ilvl w:val="0"/>
          <w:numId w:val="23"/>
        </w:numPr>
      </w:pPr>
      <w:r>
        <w:t xml:space="preserve">En </w:t>
      </w:r>
      <w:r>
        <w:rPr>
          <w:b/>
        </w:rPr>
        <w:t>Alemania</w:t>
      </w:r>
      <w:r>
        <w:t>, también los usos científicos y académicos de las bibliotecas están sujetos al derecho de préstamo público, y los fondos correspondientes se distribuyen a los titulares de los derechos como un complemento de la remuneración reprográfica y no en función del número de préstamos.</w:t>
      </w:r>
    </w:p>
    <w:p w14:paraId="27FC4EF7" w14:textId="77777777" w:rsidR="0012544C" w:rsidRDefault="0012544C" w:rsidP="0012544C"/>
    <w:p w14:paraId="156E3299" w14:textId="69674A26" w:rsidR="0012544C" w:rsidRPr="00D97230" w:rsidRDefault="00AD347F" w:rsidP="0012544C">
      <w:pPr>
        <w:pStyle w:val="Heading4"/>
        <w:numPr>
          <w:ilvl w:val="0"/>
          <w:numId w:val="7"/>
        </w:numPr>
        <w:ind w:left="0" w:firstLine="0"/>
        <w:rPr>
          <w:b/>
          <w:bCs w:val="0"/>
          <w:i w:val="0"/>
          <w:iCs/>
        </w:rPr>
      </w:pPr>
      <w:bookmarkStart w:id="29" w:name="_Toc166081752"/>
      <w:r>
        <w:rPr>
          <w:b/>
          <w:i w:val="0"/>
        </w:rPr>
        <w:t>BIBLIOTECAS ESCOLARES</w:t>
      </w:r>
      <w:bookmarkEnd w:id="29"/>
      <w:r>
        <w:rPr>
          <w:b/>
          <w:i w:val="0"/>
        </w:rPr>
        <w:t xml:space="preserve"> </w:t>
      </w:r>
    </w:p>
    <w:p w14:paraId="3F97DB64" w14:textId="77777777" w:rsidR="0012544C" w:rsidRPr="00CC6E0F" w:rsidRDefault="0012544C" w:rsidP="0012544C">
      <w:pPr>
        <w:pStyle w:val="ListParagraph"/>
        <w:rPr>
          <w:lang w:val="en-US"/>
        </w:rPr>
      </w:pPr>
    </w:p>
    <w:p w14:paraId="3FC873EE" w14:textId="77777777" w:rsidR="0012544C" w:rsidRPr="000D6688" w:rsidRDefault="0012544C" w:rsidP="0012544C">
      <w:r>
        <w:t>Las bibliotecas escolares, que atienden principalmente a estudiantes de instituciones educativas, amplían el abanico de instituciones incluidas en los sistemas de derecho de préstamo público. A diferencia de las bibliotecas públicas, las bibliotecas escolares suelen centrarse más bien en el material de consulta que en las prácticas típicas del préstamo, y no están abiertas al público en general, sino a un público más limitado, es decir, a los estudiantes de las respectivas instituciones, hechos que abogan en contra de que reciban un trato idéntico al de las bibliotecas públicas de carácter general.</w:t>
      </w:r>
    </w:p>
    <w:p w14:paraId="08143AD2" w14:textId="77777777" w:rsidR="0012544C" w:rsidRPr="000D6688" w:rsidRDefault="0012544C" w:rsidP="0012544C"/>
    <w:p w14:paraId="0B21371A" w14:textId="77777777" w:rsidR="0012544C" w:rsidRDefault="0012544C" w:rsidP="0012544C">
      <w:r>
        <w:t>A menudo, los fondos bibliotecarios no se catalogan ni registran de la misma manera que en las bibliotecas públicas, ya que la gestión de las bibliotecas escolares está a cargo de profesores o voluntarios. Esto hace difícil que se vean incluidas de manera detallada en una normativa.</w:t>
      </w:r>
    </w:p>
    <w:p w14:paraId="144B8563" w14:textId="77777777" w:rsidR="0012544C" w:rsidRDefault="0012544C" w:rsidP="0012544C"/>
    <w:p w14:paraId="3048EF7F" w14:textId="77777777" w:rsidR="0012544C" w:rsidRDefault="0012544C" w:rsidP="0012544C">
      <w:pPr>
        <w:pStyle w:val="ListParagraph"/>
        <w:numPr>
          <w:ilvl w:val="0"/>
          <w:numId w:val="23"/>
        </w:numPr>
      </w:pPr>
      <w:r>
        <w:t xml:space="preserve">En </w:t>
      </w:r>
      <w:r>
        <w:rPr>
          <w:b/>
        </w:rPr>
        <w:t>Italia</w:t>
      </w:r>
      <w:r>
        <w:t>, se contemplan todas las bibliotecas financiadas por el Estado y las administraciones locales, pero las bibliotecas escolares o universitarias están excluidas por ley. En este contexto, hay que señalar que el Gobierno paga una cantidad fija bastante pequeña que no se distribuye entre autores individuales.</w:t>
      </w:r>
    </w:p>
    <w:p w14:paraId="7918AE61" w14:textId="77777777" w:rsidR="0012544C" w:rsidRPr="00D862FA" w:rsidRDefault="0012544C" w:rsidP="0012544C">
      <w:pPr>
        <w:pStyle w:val="ListParagraph"/>
        <w:rPr>
          <w:lang w:val="fr-CH"/>
        </w:rPr>
      </w:pPr>
    </w:p>
    <w:p w14:paraId="42E6B7DF" w14:textId="77777777" w:rsidR="0012544C" w:rsidRDefault="0012544C" w:rsidP="0012544C">
      <w:pPr>
        <w:pStyle w:val="ListParagraph"/>
        <w:numPr>
          <w:ilvl w:val="0"/>
          <w:numId w:val="23"/>
        </w:numPr>
      </w:pPr>
      <w:r>
        <w:lastRenderedPageBreak/>
        <w:t xml:space="preserve">En </w:t>
      </w:r>
      <w:r>
        <w:rPr>
          <w:b/>
        </w:rPr>
        <w:t>Nueva Zelandia</w:t>
      </w:r>
      <w:r>
        <w:t>, donde se incluyen las bibliotecas universitarias y politécnicas, pero no las escolares, los debates en torno a una revisión de la ley instan principalmente a la introducción del derecho de préstamo educativo según el modelo australiano</w:t>
      </w:r>
      <w:r>
        <w:rPr>
          <w:rStyle w:val="FootnoteReference"/>
          <w:lang w:val="en-US"/>
        </w:rPr>
        <w:footnoteReference w:id="62"/>
      </w:r>
      <w:r>
        <w:t xml:space="preserve">. </w:t>
      </w:r>
    </w:p>
    <w:p w14:paraId="2828D0F0" w14:textId="77777777" w:rsidR="0012544C" w:rsidRPr="00D862FA" w:rsidRDefault="0012544C" w:rsidP="0012544C">
      <w:pPr>
        <w:pStyle w:val="ListParagraph"/>
        <w:rPr>
          <w:lang w:val="fr-CH"/>
        </w:rPr>
      </w:pPr>
    </w:p>
    <w:p w14:paraId="40E44262" w14:textId="6FD10FFA" w:rsidR="0012544C" w:rsidRPr="00D97230" w:rsidRDefault="00AD347F" w:rsidP="0012544C">
      <w:pPr>
        <w:pStyle w:val="Heading4"/>
        <w:numPr>
          <w:ilvl w:val="0"/>
          <w:numId w:val="7"/>
        </w:numPr>
        <w:ind w:left="0" w:firstLine="0"/>
        <w:rPr>
          <w:b/>
          <w:bCs w:val="0"/>
          <w:i w:val="0"/>
          <w:iCs/>
        </w:rPr>
      </w:pPr>
      <w:bookmarkStart w:id="30" w:name="_Toc166081753"/>
      <w:r>
        <w:rPr>
          <w:b/>
          <w:i w:val="0"/>
        </w:rPr>
        <w:t>BIBLIOTECAS DE OTROS TIPOS</w:t>
      </w:r>
      <w:bookmarkEnd w:id="30"/>
    </w:p>
    <w:p w14:paraId="0FD3701D" w14:textId="77777777" w:rsidR="0012544C" w:rsidRPr="00CC7AD4" w:rsidRDefault="0012544C" w:rsidP="0012544C">
      <w:pPr>
        <w:pStyle w:val="ListParagraph"/>
        <w:rPr>
          <w:lang w:val="en-US"/>
        </w:rPr>
      </w:pPr>
    </w:p>
    <w:p w14:paraId="3D80B917" w14:textId="77777777" w:rsidR="0012544C" w:rsidRDefault="0012544C" w:rsidP="0012544C">
      <w:r>
        <w:t xml:space="preserve">En el ámbito de aplicación de los sistemas de derecho de préstamo público pueden estar incluidas no solo las bibliotecas tradicionales, sino también otras instituciones especializadas, como las bibliotecas de museos y entidades financiadas con fondos públicos, como las bibliotecas que funcionan al amparo del Tratado de Marrakech. La inclusión de estas instituciones también puede representar el compromiso de reconocer un panorama cultural y educativo más amplio y garantizar la compensación a los titulares de derechos en diversos formatos. Habida cuenta de que estas bibliotecas a menudo utilizan el contenido de las obras para producir nuevos formatos, las instituciones y los </w:t>
      </w:r>
      <w:proofErr w:type="spellStart"/>
      <w:r>
        <w:t>OGC</w:t>
      </w:r>
      <w:proofErr w:type="spellEnd"/>
      <w:r>
        <w:t xml:space="preserve"> prevén una compensación especial en el marco de acuerdos específicos, que tienen en cuenta la importancia de este uso mediante la concesión de tarifas reducidas con arreglo a los objetivos del Tratado de Marrakech (por ejemplo, en </w:t>
      </w:r>
      <w:r>
        <w:rPr>
          <w:b/>
        </w:rPr>
        <w:t>Alemania</w:t>
      </w:r>
      <w:r>
        <w:t xml:space="preserve"> y </w:t>
      </w:r>
      <w:r>
        <w:rPr>
          <w:b/>
        </w:rPr>
        <w:t>Austria</w:t>
      </w:r>
      <w:r>
        <w:t>).</w:t>
      </w:r>
    </w:p>
    <w:p w14:paraId="0E4975CF" w14:textId="77777777" w:rsidR="0012544C" w:rsidRDefault="0012544C" w:rsidP="0012544C"/>
    <w:p w14:paraId="3339407F" w14:textId="77777777" w:rsidR="0012544C" w:rsidRDefault="0012544C" w:rsidP="0012544C">
      <w:pPr>
        <w:pStyle w:val="ListParagraph"/>
        <w:numPr>
          <w:ilvl w:val="0"/>
          <w:numId w:val="23"/>
        </w:numPr>
      </w:pPr>
      <w:r>
        <w:t xml:space="preserve">En </w:t>
      </w:r>
      <w:r>
        <w:rPr>
          <w:b/>
        </w:rPr>
        <w:t>Islandia</w:t>
      </w:r>
      <w:r>
        <w:t xml:space="preserve"> se han incluido recientemente las bibliotecas para personas beneficiarias del Tratado de Marrakech. </w:t>
      </w:r>
    </w:p>
    <w:p w14:paraId="366C07C0" w14:textId="77777777" w:rsidR="0012544C" w:rsidRDefault="0012544C" w:rsidP="0012544C">
      <w:pPr>
        <w:pStyle w:val="ListParagraph"/>
        <w:rPr>
          <w:lang w:val="en-US"/>
        </w:rPr>
      </w:pPr>
    </w:p>
    <w:p w14:paraId="697232C1" w14:textId="77777777" w:rsidR="0012544C" w:rsidRPr="001E3BCA" w:rsidRDefault="0012544C" w:rsidP="0012544C">
      <w:pPr>
        <w:pStyle w:val="ListParagraph"/>
        <w:numPr>
          <w:ilvl w:val="0"/>
          <w:numId w:val="23"/>
        </w:numPr>
      </w:pPr>
      <w:r>
        <w:t xml:space="preserve">En </w:t>
      </w:r>
      <w:r>
        <w:rPr>
          <w:b/>
        </w:rPr>
        <w:t>Nueva Zelandia</w:t>
      </w:r>
      <w:r>
        <w:t>, donde las bibliotecas para personas beneficiarias del Tratado de Marrakech no están incluidas, la organización de autores insta a cambiar la ley argumentando que la creación de “copias en formato accesible” ha ampliado la base de clientes y los usos específicos.</w:t>
      </w:r>
    </w:p>
    <w:p w14:paraId="5D12066E" w14:textId="77777777" w:rsidR="0012544C" w:rsidRPr="00D862FA" w:rsidRDefault="0012544C" w:rsidP="0012544C">
      <w:pPr>
        <w:pStyle w:val="ListParagraph"/>
        <w:rPr>
          <w:lang w:val="fr-CH"/>
        </w:rPr>
      </w:pPr>
    </w:p>
    <w:p w14:paraId="178D8E84" w14:textId="77777777" w:rsidR="0012544C" w:rsidRDefault="0012544C" w:rsidP="0012544C">
      <w:r>
        <w:t xml:space="preserve">En general, la definición de las instituciones que quedan incluidas en el ámbito de aplicación de los sistemas de derecho de préstamo público implica un delicado equilibrio entre el reconocimiento del derecho de acceso del público a las obras creativas y el reconocimiento de las funciones únicas y los tipos de usos en los distintos tipos de bibliotecas, así como hacer justicia a los derechos de los autores. Los debates en curso, las enmiendas y las menciones específicas en los textos jurídicos nacionales muestran la naturaleza dinámica de la legislación sobre el derecho de préstamo público. </w:t>
      </w:r>
    </w:p>
    <w:p w14:paraId="2CA12EA7" w14:textId="77777777" w:rsidR="0012544C" w:rsidRPr="00914841" w:rsidRDefault="0012544C" w:rsidP="0012544C"/>
    <w:p w14:paraId="3E878832" w14:textId="4A0ECA59" w:rsidR="0012544C" w:rsidRPr="00A134F0" w:rsidRDefault="00AD347F" w:rsidP="0012544C">
      <w:pPr>
        <w:pStyle w:val="Heading3"/>
        <w:numPr>
          <w:ilvl w:val="0"/>
          <w:numId w:val="7"/>
        </w:numPr>
        <w:ind w:left="0" w:firstLine="0"/>
        <w:rPr>
          <w:b/>
          <w:bCs w:val="0"/>
          <w:u w:val="none"/>
        </w:rPr>
      </w:pPr>
      <w:bookmarkStart w:id="31" w:name="_Toc166081754"/>
      <w:r>
        <w:rPr>
          <w:b/>
          <w:u w:val="none"/>
        </w:rPr>
        <w:t>OBRAS INCLUIDAS EN EL ÁMBITO DE APLICACIÓN DE LOS SISTEMAS DE DERECHO DE PRÉSTAMO PÚBLICO</w:t>
      </w:r>
      <w:bookmarkEnd w:id="31"/>
    </w:p>
    <w:p w14:paraId="7080C399" w14:textId="1F0501AF" w:rsidR="0012544C" w:rsidRPr="00A134F0" w:rsidRDefault="00AD347F" w:rsidP="0012544C">
      <w:pPr>
        <w:pStyle w:val="Heading4"/>
        <w:numPr>
          <w:ilvl w:val="0"/>
          <w:numId w:val="7"/>
        </w:numPr>
        <w:ind w:left="0" w:firstLine="0"/>
        <w:rPr>
          <w:b/>
          <w:bCs w:val="0"/>
          <w:i w:val="0"/>
        </w:rPr>
      </w:pPr>
      <w:bookmarkStart w:id="32" w:name="_Toc166081755"/>
      <w:r>
        <w:rPr>
          <w:b/>
          <w:i w:val="0"/>
        </w:rPr>
        <w:t>IDENTIFICACIÓN DE LAS OBRAS</w:t>
      </w:r>
      <w:bookmarkEnd w:id="32"/>
    </w:p>
    <w:p w14:paraId="16DCB1D5" w14:textId="77777777" w:rsidR="0012544C" w:rsidRPr="00B06A0D" w:rsidRDefault="0012544C" w:rsidP="0012544C"/>
    <w:p w14:paraId="2B9EE590" w14:textId="77777777" w:rsidR="0012544C" w:rsidRDefault="0012544C" w:rsidP="0012544C">
      <w:r>
        <w:t xml:space="preserve">La determinación precisa del material incluido es la piedra angular de los sistemas de derecho de préstamo público que realizan una distribución eficaz de los pagos a creadores individuales por título de la obra. Los identificadores, especialmente el Número Internacional Normalizado de Libros (ISBN), que se ha convertido en el identificador esencial, contribuye a la eficacia de prácticamente todos los sistemas de derecho de préstamo público activos en todo el mundo. Incluso podría decirse que los sistemas de derecho de préstamo público se han extendido en paralelo y en estrecha simbiosis con el ISBN. </w:t>
      </w:r>
    </w:p>
    <w:p w14:paraId="09D98D19" w14:textId="77777777" w:rsidR="0012544C" w:rsidRPr="00D862FA" w:rsidRDefault="0012544C" w:rsidP="0012544C">
      <w:pPr>
        <w:pStyle w:val="ListParagraph"/>
        <w:rPr>
          <w:lang w:val="fr-CH"/>
        </w:rPr>
      </w:pPr>
    </w:p>
    <w:p w14:paraId="7A06AC01" w14:textId="77777777" w:rsidR="0012544C" w:rsidRDefault="0012544C" w:rsidP="0012544C">
      <w:pPr>
        <w:pStyle w:val="ListParagraph"/>
        <w:numPr>
          <w:ilvl w:val="0"/>
          <w:numId w:val="23"/>
        </w:numPr>
        <w:contextualSpacing w:val="0"/>
      </w:pPr>
      <w:r>
        <w:t xml:space="preserve">En el </w:t>
      </w:r>
      <w:r>
        <w:rPr>
          <w:b/>
        </w:rPr>
        <w:t>Canadá</w:t>
      </w:r>
      <w:r>
        <w:t>, la identificación de las obras, incluidos los libros electrónicos, se basa en el ISBN de 13 dígitos (sistema posterior a 2007)</w:t>
      </w:r>
      <w:r>
        <w:rPr>
          <w:rStyle w:val="FootnoteReference"/>
          <w:lang w:val="en-US"/>
        </w:rPr>
        <w:footnoteReference w:id="63"/>
      </w:r>
      <w:r>
        <w:t>.</w:t>
      </w:r>
    </w:p>
    <w:p w14:paraId="6D019DD8" w14:textId="77777777" w:rsidR="0012544C" w:rsidRPr="00D862FA" w:rsidRDefault="0012544C" w:rsidP="0012544C">
      <w:pPr>
        <w:pStyle w:val="ListParagraph"/>
        <w:contextualSpacing w:val="0"/>
        <w:rPr>
          <w:lang w:val="fr-CH"/>
        </w:rPr>
      </w:pPr>
    </w:p>
    <w:p w14:paraId="72114E7E" w14:textId="77777777" w:rsidR="0012544C" w:rsidRPr="00060190" w:rsidRDefault="0012544C" w:rsidP="0012544C">
      <w:pPr>
        <w:pStyle w:val="ListParagraph"/>
        <w:numPr>
          <w:ilvl w:val="0"/>
          <w:numId w:val="23"/>
        </w:numPr>
        <w:contextualSpacing w:val="0"/>
      </w:pPr>
      <w:r>
        <w:t xml:space="preserve">En </w:t>
      </w:r>
      <w:r>
        <w:rPr>
          <w:b/>
        </w:rPr>
        <w:t>Finlandia</w:t>
      </w:r>
      <w:r>
        <w:t xml:space="preserve">, el derecho de préstamo público en el caso del préstamo electrónico incluye todos los títulos con ISBN, también los audiolibros para </w:t>
      </w:r>
      <w:proofErr w:type="spellStart"/>
      <w:r>
        <w:rPr>
          <w:i/>
          <w:iCs/>
        </w:rPr>
        <w:t>streaming</w:t>
      </w:r>
      <w:proofErr w:type="spellEnd"/>
      <w:r>
        <w:t xml:space="preserve"> y los soportes distribuidos en relación con libros con ISBN.</w:t>
      </w:r>
    </w:p>
    <w:p w14:paraId="1CFD2EB0" w14:textId="77777777" w:rsidR="0012544C" w:rsidRDefault="0012544C" w:rsidP="0012544C">
      <w:pPr>
        <w:ind w:left="360"/>
      </w:pPr>
    </w:p>
    <w:p w14:paraId="37F4D39B" w14:textId="77777777" w:rsidR="0012544C" w:rsidRPr="0034776D" w:rsidRDefault="0012544C" w:rsidP="0012544C">
      <w:pPr>
        <w:pStyle w:val="ListParagraph"/>
        <w:numPr>
          <w:ilvl w:val="0"/>
          <w:numId w:val="26"/>
        </w:numPr>
        <w:contextualSpacing w:val="0"/>
      </w:pPr>
      <w:r>
        <w:rPr>
          <w:b/>
        </w:rPr>
        <w:t>Luxemburgo, Polonia</w:t>
      </w:r>
      <w:r>
        <w:t xml:space="preserve"> y </w:t>
      </w:r>
      <w:r>
        <w:rPr>
          <w:b/>
        </w:rPr>
        <w:t>España</w:t>
      </w:r>
      <w:r>
        <w:t xml:space="preserve"> también contemplan todos los libros con ISBN. </w:t>
      </w:r>
    </w:p>
    <w:p w14:paraId="4666A797" w14:textId="77777777" w:rsidR="0012544C" w:rsidRDefault="0012544C" w:rsidP="0012544C"/>
    <w:p w14:paraId="6B38343A" w14:textId="77777777" w:rsidR="0012544C" w:rsidRDefault="0012544C" w:rsidP="0012544C">
      <w:r>
        <w:t>El Sistema Internacional de Numeración de Libros (ISBN, por sus siglas en inglés) se introdujo por vez primera en la Tercera Conferencia Internacional sobre Investigación y Racionalización del Mercado del Libro celebrada en 1996 y se aprobó como una norma ISO en 1970. A lo largo de los años, se ha convertido en una herramienta esencial para bibliotecas, editores y la industria del libro en general para identificar de manera inequívoca una publicación, o una edición de una publicación, editada por un determinado editor en un determinado formato. También permite la integración de metadatos pormenorizados y abarca obras publicadas en formato digital, como libros electrónicos, audiolibros, así como publicaciones multimedia en las que el componente principal sea textual (como, por ejemplo, un libro con un CD o un libro con un DVD)</w:t>
      </w:r>
      <w:r>
        <w:rPr>
          <w:rStyle w:val="FootnoteReference"/>
        </w:rPr>
        <w:footnoteReference w:id="64"/>
      </w:r>
      <w:r>
        <w:t xml:space="preserve">. El software educativo o instructivo, las películas, los vídeos y los DVD pueden ser objeto de préstamo público y también pueden identificarse mediante un ISBN. Los metadatos también pueden reflejar las restricciones de utilización en relación con el derecho de préstamo. </w:t>
      </w:r>
    </w:p>
    <w:p w14:paraId="6638963F" w14:textId="77777777" w:rsidR="0012544C" w:rsidRPr="003D473C" w:rsidRDefault="0012544C" w:rsidP="0012544C"/>
    <w:p w14:paraId="23E8CE6C" w14:textId="77777777" w:rsidR="0012544C" w:rsidRDefault="0012544C" w:rsidP="0012544C">
      <w:r>
        <w:t>El Manual del Usuario del ISBN menciona explícitamente que una de las ventajas del identificador es que facilita el funcionamiento de los sistemas de derecho de préstamo público</w:t>
      </w:r>
      <w:r>
        <w:rPr>
          <w:rStyle w:val="FootnoteReference"/>
        </w:rPr>
        <w:footnoteReference w:id="65"/>
      </w:r>
      <w:r>
        <w:t>. En algunas entrevistas realizadas a efectos de este estudio, los entrevistados hicieron referencia al “material incluido” como “toda obra que tenga un ISBN”.</w:t>
      </w:r>
    </w:p>
    <w:p w14:paraId="3543CF6A" w14:textId="77777777" w:rsidR="0012544C" w:rsidRDefault="0012544C" w:rsidP="0012544C"/>
    <w:p w14:paraId="0578E89B" w14:textId="77777777" w:rsidR="0012544C" w:rsidRDefault="0012544C" w:rsidP="0012544C">
      <w:r>
        <w:t xml:space="preserve">Aunque el ISBN ha sido aceptado en todo el mundo, en algunas regiones sigue planteando problemas. En estos casos, podrían emplearse otros métodos de identificación contemplados en los sistemas nacionales de derecho de préstamo público.  </w:t>
      </w:r>
    </w:p>
    <w:p w14:paraId="0A8046A6" w14:textId="77777777" w:rsidR="0012544C" w:rsidRPr="00457BB8" w:rsidRDefault="0012544C" w:rsidP="0012544C"/>
    <w:p w14:paraId="7622F497" w14:textId="77777777" w:rsidR="0012544C" w:rsidRDefault="0012544C" w:rsidP="0012544C">
      <w:r>
        <w:t xml:space="preserve">Abordar los desafíos y fomentar la adopción del ISBN y otros identificadores en las regiones en las que el uso del ISBN aún no está generalizado incrementaría la uniformidad y la eficacia de los sistemas de derecho de préstamo público. También puede contribuir a reducir al mínimo los esfuerzos administrativos de las bibliotecas. </w:t>
      </w:r>
    </w:p>
    <w:p w14:paraId="360E3E17" w14:textId="77777777" w:rsidR="0012544C" w:rsidRDefault="0012544C" w:rsidP="0012544C"/>
    <w:p w14:paraId="5B70CE4C" w14:textId="77777777" w:rsidR="0012544C" w:rsidRDefault="0012544C" w:rsidP="0012544C">
      <w:r>
        <w:t>La disponibilidad de los datos sobre el ISBN también puede tenerse en cuenta en el cálculo de la compensación y en las decisiones de distribución de los pagos durante la implantación de un nuevo sistema.</w:t>
      </w:r>
    </w:p>
    <w:p w14:paraId="11A72090" w14:textId="77777777" w:rsidR="0012544C" w:rsidRPr="00457BB8" w:rsidRDefault="0012544C" w:rsidP="0012544C"/>
    <w:p w14:paraId="5398FDD1" w14:textId="0B5F02A6" w:rsidR="0012544C" w:rsidRPr="00A134F0" w:rsidRDefault="00AD347F" w:rsidP="0012544C">
      <w:pPr>
        <w:pStyle w:val="Heading4"/>
        <w:numPr>
          <w:ilvl w:val="0"/>
          <w:numId w:val="7"/>
        </w:numPr>
        <w:ind w:left="0" w:firstLine="0"/>
        <w:rPr>
          <w:b/>
          <w:bCs w:val="0"/>
          <w:i w:val="0"/>
          <w:iCs/>
        </w:rPr>
      </w:pPr>
      <w:bookmarkStart w:id="33" w:name="_Toc166081756"/>
      <w:r>
        <w:rPr>
          <w:b/>
          <w:i w:val="0"/>
        </w:rPr>
        <w:t>LIBROS (IMPRESOS)</w:t>
      </w:r>
      <w:bookmarkEnd w:id="33"/>
    </w:p>
    <w:p w14:paraId="2F4E1C09" w14:textId="77777777" w:rsidR="0012544C" w:rsidRDefault="0012544C" w:rsidP="0012544C"/>
    <w:p w14:paraId="62964854" w14:textId="77777777" w:rsidR="0012544C" w:rsidRDefault="0012544C" w:rsidP="0012544C">
      <w:r>
        <w:t xml:space="preserve">Como los sistemas de derecho de préstamo público se basan en la idea de proporcionar una compensación a los autores de libros literarios, las obras literarias están incluidas en todos los sistemas de derecho de préstamo público. Otras obras en forma de libros impresos varían. </w:t>
      </w:r>
    </w:p>
    <w:p w14:paraId="3A61AE29" w14:textId="5B5C5309" w:rsidR="0012544C" w:rsidRPr="00E420E8" w:rsidRDefault="0012544C" w:rsidP="0012544C">
      <w:pPr>
        <w:pStyle w:val="Caption"/>
      </w:pPr>
      <w:bookmarkStart w:id="34" w:name="_Toc166081817"/>
      <w:r>
        <w:t xml:space="preserve">Cuadro </w:t>
      </w:r>
      <w:r>
        <w:fldChar w:fldCharType="begin"/>
      </w:r>
      <w:r w:rsidRPr="005327A4">
        <w:instrText xml:space="preserve"> SEQ Table \* ARABIC </w:instrText>
      </w:r>
      <w:r>
        <w:fldChar w:fldCharType="separate"/>
      </w:r>
      <w:r w:rsidR="00D862FA">
        <w:rPr>
          <w:noProof/>
        </w:rPr>
        <w:t>4</w:t>
      </w:r>
      <w:r>
        <w:fldChar w:fldCharType="end"/>
      </w:r>
      <w:r>
        <w:t xml:space="preserve"> Libros (impresos) incluidos en los sistemas de derecho de préstamo público</w:t>
      </w:r>
      <w:bookmarkEnd w:id="34"/>
    </w:p>
    <w:p w14:paraId="50632719" w14:textId="77777777" w:rsidR="0012544C" w:rsidRDefault="0012544C" w:rsidP="0012544C"/>
    <w:tbl>
      <w:tblPr>
        <w:tblW w:w="0" w:type="auto"/>
        <w:tblLayout w:type="fixed"/>
        <w:tblCellMar>
          <w:left w:w="70" w:type="dxa"/>
          <w:right w:w="70" w:type="dxa"/>
        </w:tblCellMar>
        <w:tblLook w:val="04A0" w:firstRow="1" w:lastRow="0" w:firstColumn="1" w:lastColumn="0" w:noHBand="0" w:noVBand="1"/>
      </w:tblPr>
      <w:tblGrid>
        <w:gridCol w:w="1855"/>
        <w:gridCol w:w="954"/>
        <w:gridCol w:w="769"/>
        <w:gridCol w:w="889"/>
        <w:gridCol w:w="997"/>
        <w:gridCol w:w="1420"/>
        <w:gridCol w:w="1420"/>
        <w:gridCol w:w="1051"/>
      </w:tblGrid>
      <w:tr w:rsidR="0012544C" w:rsidRPr="00AD347F" w14:paraId="04AF55F4" w14:textId="77777777" w:rsidTr="00AD347F">
        <w:trPr>
          <w:trHeight w:val="1530"/>
        </w:trPr>
        <w:tc>
          <w:tcPr>
            <w:tcW w:w="1855" w:type="dxa"/>
            <w:tcBorders>
              <w:top w:val="single" w:sz="12" w:space="0" w:color="00B0F0"/>
              <w:left w:val="nil"/>
              <w:bottom w:val="single" w:sz="12" w:space="0" w:color="00B0F0"/>
              <w:right w:val="nil"/>
            </w:tcBorders>
            <w:shd w:val="clear" w:color="auto" w:fill="auto"/>
            <w:noWrap/>
            <w:vAlign w:val="center"/>
            <w:hideMark/>
          </w:tcPr>
          <w:p w14:paraId="06DFB983" w14:textId="77777777" w:rsidR="0012544C" w:rsidRPr="00AD347F" w:rsidRDefault="0012544C" w:rsidP="0040172C">
            <w:pPr>
              <w:rPr>
                <w:rFonts w:eastAsia="Times New Roman"/>
                <w:b/>
                <w:bCs/>
                <w:color w:val="000000"/>
                <w:sz w:val="19"/>
                <w:szCs w:val="19"/>
              </w:rPr>
            </w:pPr>
            <w:r w:rsidRPr="00AD347F">
              <w:rPr>
                <w:b/>
                <w:color w:val="000000"/>
                <w:sz w:val="19"/>
                <w:szCs w:val="19"/>
              </w:rPr>
              <w:lastRenderedPageBreak/>
              <w:t>País</w:t>
            </w:r>
          </w:p>
        </w:tc>
        <w:tc>
          <w:tcPr>
            <w:tcW w:w="954" w:type="dxa"/>
            <w:tcBorders>
              <w:top w:val="single" w:sz="12" w:space="0" w:color="00B0F0"/>
              <w:left w:val="nil"/>
              <w:bottom w:val="single" w:sz="12" w:space="0" w:color="00B0F0"/>
              <w:right w:val="nil"/>
            </w:tcBorders>
            <w:shd w:val="clear" w:color="auto" w:fill="auto"/>
            <w:hideMark/>
          </w:tcPr>
          <w:p w14:paraId="4FDC7862" w14:textId="77777777" w:rsidR="0012544C" w:rsidRPr="00AD347F" w:rsidRDefault="0012544C" w:rsidP="0040172C">
            <w:pPr>
              <w:rPr>
                <w:rFonts w:eastAsia="Times New Roman"/>
                <w:b/>
                <w:bCs/>
                <w:color w:val="000000"/>
                <w:sz w:val="19"/>
                <w:szCs w:val="19"/>
              </w:rPr>
            </w:pPr>
            <w:r w:rsidRPr="00AD347F">
              <w:rPr>
                <w:b/>
                <w:color w:val="000000"/>
                <w:sz w:val="19"/>
                <w:szCs w:val="19"/>
              </w:rPr>
              <w:t>Obras literarias</w:t>
            </w:r>
          </w:p>
        </w:tc>
        <w:tc>
          <w:tcPr>
            <w:tcW w:w="769" w:type="dxa"/>
            <w:tcBorders>
              <w:top w:val="single" w:sz="12" w:space="0" w:color="00B0F0"/>
              <w:left w:val="nil"/>
              <w:bottom w:val="single" w:sz="12" w:space="0" w:color="00B0F0"/>
              <w:right w:val="nil"/>
            </w:tcBorders>
            <w:shd w:val="clear" w:color="auto" w:fill="auto"/>
            <w:hideMark/>
          </w:tcPr>
          <w:p w14:paraId="58031E5E" w14:textId="77777777" w:rsidR="0012544C" w:rsidRPr="00AD347F" w:rsidRDefault="0012544C" w:rsidP="0040172C">
            <w:pPr>
              <w:rPr>
                <w:rFonts w:eastAsia="Times New Roman"/>
                <w:b/>
                <w:bCs/>
                <w:color w:val="000000"/>
                <w:sz w:val="19"/>
                <w:szCs w:val="19"/>
              </w:rPr>
            </w:pPr>
            <w:r w:rsidRPr="00AD347F">
              <w:rPr>
                <w:b/>
                <w:color w:val="000000"/>
                <w:sz w:val="19"/>
                <w:szCs w:val="19"/>
              </w:rPr>
              <w:t>No ficción</w:t>
            </w:r>
          </w:p>
        </w:tc>
        <w:tc>
          <w:tcPr>
            <w:tcW w:w="889" w:type="dxa"/>
            <w:tcBorders>
              <w:top w:val="single" w:sz="12" w:space="0" w:color="00B0F0"/>
              <w:left w:val="nil"/>
              <w:bottom w:val="single" w:sz="12" w:space="0" w:color="00B0F0"/>
              <w:right w:val="nil"/>
            </w:tcBorders>
            <w:shd w:val="clear" w:color="auto" w:fill="auto"/>
            <w:hideMark/>
          </w:tcPr>
          <w:p w14:paraId="0AB0E307" w14:textId="77777777" w:rsidR="0012544C" w:rsidRPr="00AD347F" w:rsidRDefault="0012544C" w:rsidP="0040172C">
            <w:pPr>
              <w:rPr>
                <w:rFonts w:eastAsia="Times New Roman"/>
                <w:b/>
                <w:bCs/>
                <w:color w:val="000000"/>
                <w:sz w:val="19"/>
                <w:szCs w:val="19"/>
              </w:rPr>
            </w:pPr>
            <w:r w:rsidRPr="00AD347F">
              <w:rPr>
                <w:b/>
                <w:color w:val="000000"/>
                <w:sz w:val="19"/>
                <w:szCs w:val="19"/>
              </w:rPr>
              <w:t>Cómics / Novelas gráficas</w:t>
            </w:r>
          </w:p>
        </w:tc>
        <w:tc>
          <w:tcPr>
            <w:tcW w:w="997" w:type="dxa"/>
            <w:tcBorders>
              <w:top w:val="single" w:sz="12" w:space="0" w:color="00B0F0"/>
              <w:left w:val="nil"/>
              <w:bottom w:val="single" w:sz="12" w:space="0" w:color="00B0F0"/>
              <w:right w:val="nil"/>
            </w:tcBorders>
            <w:shd w:val="clear" w:color="auto" w:fill="auto"/>
            <w:hideMark/>
          </w:tcPr>
          <w:p w14:paraId="3F024614" w14:textId="77777777" w:rsidR="0012544C" w:rsidRPr="00AD347F" w:rsidRDefault="0012544C" w:rsidP="0040172C">
            <w:pPr>
              <w:rPr>
                <w:rFonts w:eastAsia="Times New Roman"/>
                <w:b/>
                <w:bCs/>
                <w:color w:val="000000"/>
                <w:sz w:val="19"/>
                <w:szCs w:val="19"/>
              </w:rPr>
            </w:pPr>
            <w:r w:rsidRPr="00AD347F">
              <w:rPr>
                <w:b/>
                <w:color w:val="000000"/>
                <w:sz w:val="19"/>
                <w:szCs w:val="19"/>
              </w:rPr>
              <w:t>Libros infantiles (ficción y no ficción)</w:t>
            </w:r>
          </w:p>
        </w:tc>
        <w:tc>
          <w:tcPr>
            <w:tcW w:w="1420" w:type="dxa"/>
            <w:tcBorders>
              <w:top w:val="single" w:sz="12" w:space="0" w:color="00B0F0"/>
              <w:left w:val="nil"/>
              <w:bottom w:val="single" w:sz="12" w:space="0" w:color="00B0F0"/>
              <w:right w:val="nil"/>
            </w:tcBorders>
            <w:shd w:val="clear" w:color="auto" w:fill="auto"/>
            <w:hideMark/>
          </w:tcPr>
          <w:p w14:paraId="5547527E" w14:textId="77777777" w:rsidR="0012544C" w:rsidRPr="00AD347F" w:rsidRDefault="0012544C" w:rsidP="0040172C">
            <w:pPr>
              <w:rPr>
                <w:rFonts w:eastAsia="Times New Roman"/>
                <w:b/>
                <w:bCs/>
                <w:color w:val="000000"/>
                <w:sz w:val="19"/>
                <w:szCs w:val="19"/>
              </w:rPr>
            </w:pPr>
            <w:r w:rsidRPr="00AD347F">
              <w:rPr>
                <w:b/>
                <w:color w:val="000000"/>
                <w:sz w:val="19"/>
                <w:szCs w:val="19"/>
              </w:rPr>
              <w:t>Libros de texto (excluidos los libros de texto universitarios y de educación superior)</w:t>
            </w:r>
          </w:p>
        </w:tc>
        <w:tc>
          <w:tcPr>
            <w:tcW w:w="1420" w:type="dxa"/>
            <w:tcBorders>
              <w:top w:val="single" w:sz="12" w:space="0" w:color="00B0F0"/>
              <w:left w:val="nil"/>
              <w:bottom w:val="single" w:sz="12" w:space="0" w:color="00B0F0"/>
              <w:right w:val="nil"/>
            </w:tcBorders>
            <w:shd w:val="clear" w:color="auto" w:fill="auto"/>
            <w:hideMark/>
          </w:tcPr>
          <w:p w14:paraId="2C3494D3" w14:textId="77777777" w:rsidR="0012544C" w:rsidRPr="00AD347F" w:rsidRDefault="0012544C" w:rsidP="0040172C">
            <w:pPr>
              <w:rPr>
                <w:rFonts w:eastAsia="Times New Roman"/>
                <w:b/>
                <w:bCs/>
                <w:color w:val="000000"/>
                <w:sz w:val="19"/>
                <w:szCs w:val="19"/>
              </w:rPr>
            </w:pPr>
            <w:r w:rsidRPr="00AD347F">
              <w:rPr>
                <w:b/>
                <w:color w:val="000000"/>
                <w:sz w:val="19"/>
                <w:szCs w:val="19"/>
              </w:rPr>
              <w:t>Obras científicas (incluidos los libros de texto universitarios y de educación superior)</w:t>
            </w:r>
          </w:p>
        </w:tc>
        <w:tc>
          <w:tcPr>
            <w:tcW w:w="1051" w:type="dxa"/>
            <w:tcBorders>
              <w:top w:val="single" w:sz="12" w:space="0" w:color="00B0F0"/>
              <w:left w:val="nil"/>
              <w:bottom w:val="single" w:sz="12" w:space="0" w:color="00B0F0"/>
              <w:right w:val="nil"/>
            </w:tcBorders>
            <w:shd w:val="clear" w:color="auto" w:fill="auto"/>
            <w:hideMark/>
          </w:tcPr>
          <w:p w14:paraId="783E2F73" w14:textId="77777777" w:rsidR="0012544C" w:rsidRPr="00AD347F" w:rsidRDefault="0012544C" w:rsidP="0040172C">
            <w:pPr>
              <w:rPr>
                <w:rFonts w:eastAsia="Times New Roman"/>
                <w:b/>
                <w:bCs/>
                <w:color w:val="000000"/>
                <w:sz w:val="19"/>
                <w:szCs w:val="19"/>
              </w:rPr>
            </w:pPr>
            <w:r w:rsidRPr="00AD347F">
              <w:rPr>
                <w:b/>
                <w:color w:val="000000"/>
                <w:sz w:val="19"/>
                <w:szCs w:val="19"/>
              </w:rPr>
              <w:t>Partituras</w:t>
            </w:r>
          </w:p>
        </w:tc>
      </w:tr>
      <w:tr w:rsidR="0012544C" w:rsidRPr="00530202" w14:paraId="197F3573" w14:textId="77777777" w:rsidTr="00AD347F">
        <w:trPr>
          <w:trHeight w:val="315"/>
        </w:trPr>
        <w:tc>
          <w:tcPr>
            <w:tcW w:w="1855" w:type="dxa"/>
            <w:tcBorders>
              <w:top w:val="nil"/>
              <w:left w:val="nil"/>
              <w:bottom w:val="single" w:sz="4" w:space="0" w:color="auto"/>
              <w:right w:val="nil"/>
            </w:tcBorders>
            <w:shd w:val="clear" w:color="auto" w:fill="auto"/>
            <w:noWrap/>
            <w:vAlign w:val="center"/>
            <w:hideMark/>
          </w:tcPr>
          <w:p w14:paraId="558118D4" w14:textId="77777777" w:rsidR="0012544C" w:rsidRPr="00530202" w:rsidRDefault="0012544C" w:rsidP="0040172C">
            <w:pPr>
              <w:rPr>
                <w:rFonts w:eastAsia="Times New Roman"/>
                <w:color w:val="000000"/>
                <w:sz w:val="20"/>
              </w:rPr>
            </w:pPr>
            <w:r>
              <w:rPr>
                <w:color w:val="000000"/>
                <w:sz w:val="20"/>
              </w:rPr>
              <w:t>Australia</w:t>
            </w:r>
          </w:p>
        </w:tc>
        <w:tc>
          <w:tcPr>
            <w:tcW w:w="954" w:type="dxa"/>
            <w:tcBorders>
              <w:top w:val="nil"/>
              <w:left w:val="nil"/>
              <w:bottom w:val="single" w:sz="4" w:space="0" w:color="auto"/>
              <w:right w:val="nil"/>
            </w:tcBorders>
            <w:shd w:val="clear" w:color="000000" w:fill="00B0F0"/>
            <w:noWrap/>
            <w:vAlign w:val="center"/>
            <w:hideMark/>
          </w:tcPr>
          <w:p w14:paraId="54A256C7"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nil"/>
              <w:left w:val="nil"/>
              <w:bottom w:val="single" w:sz="4" w:space="0" w:color="auto"/>
              <w:right w:val="nil"/>
            </w:tcBorders>
            <w:shd w:val="clear" w:color="000000" w:fill="00B0F0"/>
            <w:noWrap/>
            <w:vAlign w:val="center"/>
            <w:hideMark/>
          </w:tcPr>
          <w:p w14:paraId="72E8015B"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nil"/>
              <w:left w:val="nil"/>
              <w:bottom w:val="single" w:sz="4" w:space="0" w:color="auto"/>
              <w:right w:val="nil"/>
            </w:tcBorders>
            <w:shd w:val="clear" w:color="000000" w:fill="00B0F0"/>
            <w:noWrap/>
            <w:vAlign w:val="center"/>
            <w:hideMark/>
          </w:tcPr>
          <w:p w14:paraId="498903EF"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nil"/>
              <w:left w:val="nil"/>
              <w:bottom w:val="single" w:sz="4" w:space="0" w:color="auto"/>
              <w:right w:val="nil"/>
            </w:tcBorders>
            <w:shd w:val="clear" w:color="000000" w:fill="00B0F0"/>
            <w:noWrap/>
            <w:vAlign w:val="center"/>
            <w:hideMark/>
          </w:tcPr>
          <w:p w14:paraId="2868B5AD"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nil"/>
              <w:left w:val="nil"/>
              <w:bottom w:val="single" w:sz="4" w:space="0" w:color="auto"/>
              <w:right w:val="nil"/>
            </w:tcBorders>
            <w:shd w:val="clear" w:color="000000" w:fill="00B0F0"/>
            <w:noWrap/>
            <w:vAlign w:val="center"/>
            <w:hideMark/>
          </w:tcPr>
          <w:p w14:paraId="540E7D1F"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nil"/>
              <w:left w:val="nil"/>
              <w:bottom w:val="single" w:sz="4" w:space="0" w:color="auto"/>
              <w:right w:val="nil"/>
            </w:tcBorders>
            <w:shd w:val="clear" w:color="000000" w:fill="00B0F0"/>
            <w:noWrap/>
            <w:vAlign w:val="center"/>
            <w:hideMark/>
          </w:tcPr>
          <w:p w14:paraId="4AE2EED8"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nil"/>
              <w:left w:val="nil"/>
              <w:bottom w:val="single" w:sz="4" w:space="0" w:color="auto"/>
              <w:right w:val="nil"/>
            </w:tcBorders>
            <w:shd w:val="clear" w:color="auto" w:fill="auto"/>
            <w:noWrap/>
            <w:vAlign w:val="center"/>
            <w:hideMark/>
          </w:tcPr>
          <w:p w14:paraId="7EF1B379" w14:textId="77777777" w:rsidR="0012544C" w:rsidRPr="00530202" w:rsidRDefault="0012544C" w:rsidP="0040172C">
            <w:pPr>
              <w:jc w:val="center"/>
              <w:rPr>
                <w:rFonts w:eastAsia="Times New Roman"/>
                <w:color w:val="FFFFFF"/>
                <w:sz w:val="18"/>
                <w:szCs w:val="18"/>
                <w:lang w:eastAsia="de-DE"/>
              </w:rPr>
            </w:pPr>
          </w:p>
        </w:tc>
      </w:tr>
      <w:tr w:rsidR="0012544C" w:rsidRPr="00530202" w14:paraId="7AA0F9A9"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4032466F" w14:textId="77777777" w:rsidR="0012544C" w:rsidRPr="00530202" w:rsidRDefault="0012544C" w:rsidP="0040172C">
            <w:pPr>
              <w:rPr>
                <w:rFonts w:eastAsia="Times New Roman"/>
                <w:color w:val="000000"/>
                <w:sz w:val="20"/>
              </w:rPr>
            </w:pPr>
            <w:r>
              <w:rPr>
                <w:color w:val="000000"/>
                <w:sz w:val="20"/>
              </w:rPr>
              <w:t>Austria</w:t>
            </w:r>
          </w:p>
        </w:tc>
        <w:tc>
          <w:tcPr>
            <w:tcW w:w="954" w:type="dxa"/>
            <w:tcBorders>
              <w:top w:val="single" w:sz="4" w:space="0" w:color="auto"/>
              <w:left w:val="nil"/>
              <w:bottom w:val="single" w:sz="4" w:space="0" w:color="auto"/>
              <w:right w:val="nil"/>
            </w:tcBorders>
            <w:shd w:val="clear" w:color="000000" w:fill="00B0F0"/>
            <w:noWrap/>
            <w:vAlign w:val="center"/>
            <w:hideMark/>
          </w:tcPr>
          <w:p w14:paraId="63C4D901"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11C5DC8C"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6EAAB0E3"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2550DFFD"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2AADB990"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65B49C2E"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5CD88CDE"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5BEA6B7D"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0C96C082" w14:textId="77777777" w:rsidR="0012544C" w:rsidRPr="00530202" w:rsidRDefault="0012544C" w:rsidP="0040172C">
            <w:pPr>
              <w:rPr>
                <w:rFonts w:eastAsia="Times New Roman"/>
                <w:color w:val="000000"/>
                <w:sz w:val="20"/>
              </w:rPr>
            </w:pPr>
            <w:r>
              <w:rPr>
                <w:color w:val="000000"/>
                <w:sz w:val="20"/>
              </w:rPr>
              <w:t>Bélgica</w:t>
            </w:r>
          </w:p>
        </w:tc>
        <w:tc>
          <w:tcPr>
            <w:tcW w:w="954" w:type="dxa"/>
            <w:tcBorders>
              <w:top w:val="single" w:sz="4" w:space="0" w:color="auto"/>
              <w:left w:val="nil"/>
              <w:bottom w:val="single" w:sz="4" w:space="0" w:color="auto"/>
              <w:right w:val="nil"/>
            </w:tcBorders>
            <w:shd w:val="clear" w:color="000000" w:fill="00B0F0"/>
            <w:noWrap/>
            <w:vAlign w:val="center"/>
            <w:hideMark/>
          </w:tcPr>
          <w:p w14:paraId="0E63F54D"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2BC635A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6E064294"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013516F7"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6CBEA41F"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68AB2169"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082DB0F5"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0D835D2D"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4B2A7500" w14:textId="77777777" w:rsidR="0012544C" w:rsidRPr="00530202" w:rsidRDefault="0012544C" w:rsidP="0040172C">
            <w:pPr>
              <w:rPr>
                <w:rFonts w:eastAsia="Times New Roman"/>
                <w:color w:val="000000"/>
                <w:sz w:val="20"/>
              </w:rPr>
            </w:pPr>
            <w:r>
              <w:rPr>
                <w:color w:val="000000"/>
                <w:sz w:val="20"/>
              </w:rPr>
              <w:t>Canadá</w:t>
            </w:r>
          </w:p>
        </w:tc>
        <w:tc>
          <w:tcPr>
            <w:tcW w:w="954" w:type="dxa"/>
            <w:tcBorders>
              <w:top w:val="single" w:sz="4" w:space="0" w:color="auto"/>
              <w:left w:val="nil"/>
              <w:bottom w:val="single" w:sz="4" w:space="0" w:color="auto"/>
              <w:right w:val="nil"/>
            </w:tcBorders>
            <w:shd w:val="clear" w:color="000000" w:fill="00B0F0"/>
            <w:noWrap/>
            <w:vAlign w:val="center"/>
            <w:hideMark/>
          </w:tcPr>
          <w:p w14:paraId="36D74BA1"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C7D3607"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6A8EA2E0"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7D0B60C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388CF110"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1208B7F9"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73869808"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04C096DF"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039A3AFA" w14:textId="77777777" w:rsidR="0012544C" w:rsidRPr="00530202" w:rsidRDefault="0012544C" w:rsidP="0040172C">
            <w:pPr>
              <w:rPr>
                <w:rFonts w:eastAsia="Times New Roman"/>
                <w:color w:val="000000"/>
                <w:sz w:val="20"/>
              </w:rPr>
            </w:pPr>
            <w:r>
              <w:rPr>
                <w:color w:val="000000"/>
                <w:sz w:val="20"/>
              </w:rPr>
              <w:t>Croacia</w:t>
            </w:r>
          </w:p>
        </w:tc>
        <w:tc>
          <w:tcPr>
            <w:tcW w:w="954" w:type="dxa"/>
            <w:tcBorders>
              <w:top w:val="single" w:sz="4" w:space="0" w:color="auto"/>
              <w:left w:val="nil"/>
              <w:bottom w:val="single" w:sz="4" w:space="0" w:color="auto"/>
              <w:right w:val="nil"/>
            </w:tcBorders>
            <w:shd w:val="clear" w:color="000000" w:fill="00B0F0"/>
            <w:noWrap/>
            <w:vAlign w:val="center"/>
            <w:hideMark/>
          </w:tcPr>
          <w:p w14:paraId="4ED54211"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66545752"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4CA6DA20"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380AE8B3"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158DE429"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7F76B728"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00B0F0"/>
            <w:noWrap/>
            <w:vAlign w:val="center"/>
            <w:hideMark/>
          </w:tcPr>
          <w:p w14:paraId="085D7790"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0322F0E1"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B68AE65" w14:textId="77777777" w:rsidR="0012544C" w:rsidRPr="00530202" w:rsidRDefault="0012544C" w:rsidP="0040172C">
            <w:pPr>
              <w:rPr>
                <w:rFonts w:eastAsia="Times New Roman"/>
                <w:color w:val="000000"/>
                <w:sz w:val="20"/>
              </w:rPr>
            </w:pPr>
            <w:r>
              <w:rPr>
                <w:color w:val="000000"/>
                <w:sz w:val="20"/>
              </w:rPr>
              <w:t>Chipre</w:t>
            </w:r>
          </w:p>
        </w:tc>
        <w:tc>
          <w:tcPr>
            <w:tcW w:w="954" w:type="dxa"/>
            <w:tcBorders>
              <w:top w:val="single" w:sz="4" w:space="0" w:color="auto"/>
              <w:left w:val="nil"/>
              <w:bottom w:val="single" w:sz="4" w:space="0" w:color="auto"/>
              <w:right w:val="nil"/>
            </w:tcBorders>
            <w:shd w:val="clear" w:color="000000" w:fill="00B0F0"/>
            <w:noWrap/>
            <w:vAlign w:val="center"/>
            <w:hideMark/>
          </w:tcPr>
          <w:p w14:paraId="29F73A2D"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0C7F8FF7"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14C2B260"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0C41D6D5"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4DB6792"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00211CBE"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11584A31"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5ACE6E5A" w14:textId="77777777" w:rsidTr="00AD347F">
        <w:trPr>
          <w:trHeight w:val="300"/>
        </w:trPr>
        <w:tc>
          <w:tcPr>
            <w:tcW w:w="1855" w:type="dxa"/>
            <w:tcBorders>
              <w:top w:val="nil"/>
              <w:left w:val="nil"/>
              <w:bottom w:val="single" w:sz="4" w:space="0" w:color="auto"/>
              <w:right w:val="nil"/>
            </w:tcBorders>
            <w:shd w:val="clear" w:color="auto" w:fill="auto"/>
            <w:vAlign w:val="center"/>
            <w:hideMark/>
          </w:tcPr>
          <w:p w14:paraId="6E7F969F" w14:textId="77777777" w:rsidR="0012544C" w:rsidRPr="00530202" w:rsidRDefault="0012544C" w:rsidP="0040172C">
            <w:pPr>
              <w:rPr>
                <w:rFonts w:eastAsia="Times New Roman"/>
                <w:color w:val="000000"/>
                <w:sz w:val="20"/>
              </w:rPr>
            </w:pPr>
            <w:r>
              <w:rPr>
                <w:color w:val="000000"/>
                <w:sz w:val="20"/>
              </w:rPr>
              <w:t>República Checa</w:t>
            </w:r>
          </w:p>
        </w:tc>
        <w:tc>
          <w:tcPr>
            <w:tcW w:w="954" w:type="dxa"/>
            <w:tcBorders>
              <w:top w:val="single" w:sz="4" w:space="0" w:color="auto"/>
              <w:left w:val="nil"/>
              <w:bottom w:val="single" w:sz="4" w:space="0" w:color="auto"/>
              <w:right w:val="nil"/>
            </w:tcBorders>
            <w:shd w:val="clear" w:color="000000" w:fill="00B0F0"/>
            <w:noWrap/>
            <w:vAlign w:val="center"/>
            <w:hideMark/>
          </w:tcPr>
          <w:p w14:paraId="2FC24E94"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4C4D4747"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4BB43B85"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C5C3727"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8BCCB34"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DCC6347"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05098F63"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2005067A"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C6C6509" w14:textId="77777777" w:rsidR="0012544C" w:rsidRPr="00530202" w:rsidRDefault="0012544C" w:rsidP="0040172C">
            <w:pPr>
              <w:rPr>
                <w:rFonts w:eastAsia="Times New Roman"/>
                <w:color w:val="000000"/>
                <w:sz w:val="20"/>
              </w:rPr>
            </w:pPr>
            <w:r>
              <w:rPr>
                <w:color w:val="000000"/>
                <w:sz w:val="20"/>
              </w:rPr>
              <w:t>Dinamarca</w:t>
            </w:r>
          </w:p>
        </w:tc>
        <w:tc>
          <w:tcPr>
            <w:tcW w:w="954" w:type="dxa"/>
            <w:tcBorders>
              <w:top w:val="single" w:sz="4" w:space="0" w:color="auto"/>
              <w:left w:val="nil"/>
              <w:bottom w:val="single" w:sz="4" w:space="0" w:color="auto"/>
              <w:right w:val="nil"/>
            </w:tcBorders>
            <w:shd w:val="clear" w:color="000000" w:fill="00B0F0"/>
            <w:noWrap/>
            <w:vAlign w:val="center"/>
            <w:hideMark/>
          </w:tcPr>
          <w:p w14:paraId="256CEB27"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5E860BA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77B3494"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2C9D0335"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1E90E23F"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37444422"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00B0F0"/>
            <w:noWrap/>
            <w:vAlign w:val="center"/>
            <w:hideMark/>
          </w:tcPr>
          <w:p w14:paraId="50F69D80"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2FA351F6"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7BD63B07" w14:textId="77777777" w:rsidR="0012544C" w:rsidRPr="00530202" w:rsidRDefault="0012544C" w:rsidP="0040172C">
            <w:pPr>
              <w:rPr>
                <w:rFonts w:eastAsia="Times New Roman"/>
                <w:color w:val="000000"/>
                <w:sz w:val="20"/>
              </w:rPr>
            </w:pPr>
            <w:r>
              <w:rPr>
                <w:color w:val="000000"/>
                <w:sz w:val="20"/>
              </w:rPr>
              <w:t>Estonia</w:t>
            </w:r>
          </w:p>
        </w:tc>
        <w:tc>
          <w:tcPr>
            <w:tcW w:w="954" w:type="dxa"/>
            <w:tcBorders>
              <w:top w:val="single" w:sz="4" w:space="0" w:color="auto"/>
              <w:left w:val="nil"/>
              <w:bottom w:val="single" w:sz="4" w:space="0" w:color="auto"/>
              <w:right w:val="nil"/>
            </w:tcBorders>
            <w:shd w:val="clear" w:color="000000" w:fill="00B0F0"/>
            <w:noWrap/>
            <w:vAlign w:val="center"/>
            <w:hideMark/>
          </w:tcPr>
          <w:p w14:paraId="64A36B09"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6C4E1CE5"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0BB77B39"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18FF0144"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09E05317"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DE05478"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22158BDD"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1C2E5393"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278C1872" w14:textId="77777777" w:rsidR="0012544C" w:rsidRPr="00530202" w:rsidRDefault="0012544C" w:rsidP="0040172C">
            <w:pPr>
              <w:rPr>
                <w:rFonts w:eastAsia="Times New Roman"/>
                <w:color w:val="000000"/>
                <w:sz w:val="20"/>
              </w:rPr>
            </w:pPr>
            <w:r>
              <w:rPr>
                <w:color w:val="000000"/>
                <w:sz w:val="20"/>
              </w:rPr>
              <w:t>Islas Feroe</w:t>
            </w:r>
          </w:p>
        </w:tc>
        <w:tc>
          <w:tcPr>
            <w:tcW w:w="954" w:type="dxa"/>
            <w:tcBorders>
              <w:top w:val="single" w:sz="4" w:space="0" w:color="auto"/>
              <w:left w:val="nil"/>
              <w:bottom w:val="single" w:sz="4" w:space="0" w:color="auto"/>
              <w:right w:val="nil"/>
            </w:tcBorders>
            <w:shd w:val="clear" w:color="000000" w:fill="00B0F0"/>
            <w:noWrap/>
            <w:vAlign w:val="center"/>
            <w:hideMark/>
          </w:tcPr>
          <w:p w14:paraId="44928B3B"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44F42AA7"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661528CD"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4CB1C0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nil"/>
              <w:left w:val="nil"/>
              <w:bottom w:val="single" w:sz="4" w:space="0" w:color="auto"/>
              <w:right w:val="nil"/>
            </w:tcBorders>
            <w:shd w:val="clear" w:color="auto" w:fill="auto"/>
            <w:noWrap/>
            <w:vAlign w:val="center"/>
            <w:hideMark/>
          </w:tcPr>
          <w:p w14:paraId="0EFF5DC3" w14:textId="77777777" w:rsidR="0012544C" w:rsidRPr="00530202" w:rsidRDefault="0012544C" w:rsidP="0040172C">
            <w:pPr>
              <w:jc w:val="center"/>
              <w:rPr>
                <w:rFonts w:eastAsia="Times New Roman"/>
                <w:color w:val="FFFFFF"/>
                <w:sz w:val="18"/>
                <w:szCs w:val="18"/>
                <w:lang w:eastAsia="de-DE"/>
              </w:rPr>
            </w:pPr>
          </w:p>
        </w:tc>
        <w:tc>
          <w:tcPr>
            <w:tcW w:w="1420" w:type="dxa"/>
            <w:tcBorders>
              <w:top w:val="nil"/>
              <w:left w:val="nil"/>
              <w:bottom w:val="single" w:sz="4" w:space="0" w:color="auto"/>
              <w:right w:val="nil"/>
            </w:tcBorders>
            <w:shd w:val="clear" w:color="auto" w:fill="auto"/>
            <w:noWrap/>
            <w:vAlign w:val="center"/>
            <w:hideMark/>
          </w:tcPr>
          <w:p w14:paraId="75BCC92B" w14:textId="77777777" w:rsidR="0012544C" w:rsidRPr="00530202" w:rsidRDefault="0012544C" w:rsidP="0040172C">
            <w:pPr>
              <w:jc w:val="center"/>
              <w:rPr>
                <w:rFonts w:eastAsia="Times New Roman"/>
                <w:color w:val="FFFFFF"/>
                <w:sz w:val="18"/>
                <w:szCs w:val="18"/>
                <w:lang w:eastAsia="de-DE"/>
              </w:rPr>
            </w:pPr>
          </w:p>
        </w:tc>
        <w:tc>
          <w:tcPr>
            <w:tcW w:w="1051" w:type="dxa"/>
            <w:tcBorders>
              <w:top w:val="single" w:sz="4" w:space="0" w:color="auto"/>
              <w:left w:val="nil"/>
              <w:bottom w:val="single" w:sz="4" w:space="0" w:color="auto"/>
              <w:right w:val="nil"/>
            </w:tcBorders>
            <w:shd w:val="clear" w:color="000000" w:fill="00B0F0"/>
            <w:noWrap/>
            <w:vAlign w:val="center"/>
            <w:hideMark/>
          </w:tcPr>
          <w:p w14:paraId="667E73D3"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576A34AF"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848F3C9" w14:textId="77777777" w:rsidR="0012544C" w:rsidRPr="00530202" w:rsidRDefault="0012544C" w:rsidP="0040172C">
            <w:pPr>
              <w:rPr>
                <w:rFonts w:eastAsia="Times New Roman"/>
                <w:color w:val="000000"/>
                <w:sz w:val="20"/>
              </w:rPr>
            </w:pPr>
            <w:r>
              <w:rPr>
                <w:color w:val="000000"/>
                <w:sz w:val="20"/>
              </w:rPr>
              <w:t>Finlandia</w:t>
            </w:r>
          </w:p>
        </w:tc>
        <w:tc>
          <w:tcPr>
            <w:tcW w:w="954" w:type="dxa"/>
            <w:tcBorders>
              <w:top w:val="single" w:sz="4" w:space="0" w:color="auto"/>
              <w:left w:val="nil"/>
              <w:bottom w:val="single" w:sz="4" w:space="0" w:color="auto"/>
              <w:right w:val="nil"/>
            </w:tcBorders>
            <w:shd w:val="clear" w:color="000000" w:fill="00B0F0"/>
            <w:noWrap/>
            <w:vAlign w:val="center"/>
            <w:hideMark/>
          </w:tcPr>
          <w:p w14:paraId="61BD4780"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356CDF67"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CC34D75"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B7F4F94"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3E1CC4F2"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0BC4C21"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02C1947D"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30988078"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2073FD0A" w14:textId="77777777" w:rsidR="0012544C" w:rsidRPr="00530202" w:rsidRDefault="0012544C" w:rsidP="0040172C">
            <w:pPr>
              <w:rPr>
                <w:rFonts w:eastAsia="Times New Roman"/>
                <w:color w:val="000000"/>
                <w:sz w:val="20"/>
              </w:rPr>
            </w:pPr>
            <w:r>
              <w:rPr>
                <w:color w:val="000000"/>
                <w:sz w:val="20"/>
              </w:rPr>
              <w:t>Francia</w:t>
            </w:r>
          </w:p>
        </w:tc>
        <w:tc>
          <w:tcPr>
            <w:tcW w:w="954" w:type="dxa"/>
            <w:tcBorders>
              <w:top w:val="single" w:sz="4" w:space="0" w:color="auto"/>
              <w:left w:val="nil"/>
              <w:bottom w:val="single" w:sz="4" w:space="0" w:color="auto"/>
              <w:right w:val="nil"/>
            </w:tcBorders>
            <w:shd w:val="clear" w:color="000000" w:fill="00B0F0"/>
            <w:noWrap/>
            <w:vAlign w:val="center"/>
            <w:hideMark/>
          </w:tcPr>
          <w:p w14:paraId="1CBF1C7C"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6AB48F32"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BE65C50"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3F70392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F4DBA67"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3F4D975"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C00000"/>
            <w:noWrap/>
            <w:vAlign w:val="center"/>
            <w:hideMark/>
          </w:tcPr>
          <w:p w14:paraId="134747C1"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79DEE3B4"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5854EC3" w14:textId="77777777" w:rsidR="0012544C" w:rsidRPr="00530202" w:rsidRDefault="0012544C" w:rsidP="0040172C">
            <w:pPr>
              <w:rPr>
                <w:rFonts w:eastAsia="Times New Roman"/>
                <w:color w:val="000000"/>
                <w:sz w:val="20"/>
              </w:rPr>
            </w:pPr>
            <w:r>
              <w:rPr>
                <w:color w:val="000000"/>
                <w:sz w:val="20"/>
              </w:rPr>
              <w:t>Georgia*</w:t>
            </w:r>
          </w:p>
        </w:tc>
        <w:tc>
          <w:tcPr>
            <w:tcW w:w="954" w:type="dxa"/>
            <w:tcBorders>
              <w:top w:val="nil"/>
              <w:left w:val="nil"/>
              <w:bottom w:val="single" w:sz="4" w:space="0" w:color="auto"/>
              <w:right w:val="nil"/>
            </w:tcBorders>
            <w:shd w:val="clear" w:color="auto" w:fill="auto"/>
            <w:noWrap/>
            <w:vAlign w:val="center"/>
            <w:hideMark/>
          </w:tcPr>
          <w:p w14:paraId="462B8082" w14:textId="77777777" w:rsidR="0012544C" w:rsidRPr="00530202" w:rsidRDefault="0012544C" w:rsidP="0040172C">
            <w:pPr>
              <w:jc w:val="center"/>
              <w:rPr>
                <w:rFonts w:eastAsia="Times New Roman"/>
                <w:color w:val="FFFFFF"/>
                <w:sz w:val="18"/>
                <w:szCs w:val="18"/>
                <w:lang w:eastAsia="de-DE"/>
              </w:rPr>
            </w:pPr>
          </w:p>
        </w:tc>
        <w:tc>
          <w:tcPr>
            <w:tcW w:w="769" w:type="dxa"/>
            <w:tcBorders>
              <w:top w:val="nil"/>
              <w:left w:val="nil"/>
              <w:bottom w:val="single" w:sz="4" w:space="0" w:color="auto"/>
              <w:right w:val="nil"/>
            </w:tcBorders>
            <w:shd w:val="clear" w:color="auto" w:fill="auto"/>
            <w:noWrap/>
            <w:vAlign w:val="center"/>
            <w:hideMark/>
          </w:tcPr>
          <w:p w14:paraId="0DEDC3C3" w14:textId="77777777" w:rsidR="0012544C" w:rsidRPr="00530202" w:rsidRDefault="0012544C" w:rsidP="0040172C">
            <w:pPr>
              <w:jc w:val="center"/>
              <w:rPr>
                <w:rFonts w:eastAsia="Times New Roman"/>
                <w:color w:val="FFFFFF"/>
                <w:sz w:val="18"/>
                <w:szCs w:val="18"/>
                <w:lang w:eastAsia="de-DE"/>
              </w:rPr>
            </w:pPr>
          </w:p>
        </w:tc>
        <w:tc>
          <w:tcPr>
            <w:tcW w:w="889" w:type="dxa"/>
            <w:tcBorders>
              <w:top w:val="nil"/>
              <w:left w:val="nil"/>
              <w:bottom w:val="single" w:sz="4" w:space="0" w:color="auto"/>
              <w:right w:val="nil"/>
            </w:tcBorders>
            <w:shd w:val="clear" w:color="auto" w:fill="auto"/>
            <w:noWrap/>
            <w:vAlign w:val="center"/>
            <w:hideMark/>
          </w:tcPr>
          <w:p w14:paraId="757BBCB8" w14:textId="77777777" w:rsidR="0012544C" w:rsidRPr="00530202" w:rsidRDefault="0012544C" w:rsidP="0040172C">
            <w:pPr>
              <w:jc w:val="center"/>
              <w:rPr>
                <w:rFonts w:eastAsia="Times New Roman"/>
                <w:color w:val="FFFFFF"/>
                <w:sz w:val="18"/>
                <w:szCs w:val="18"/>
                <w:lang w:eastAsia="de-DE"/>
              </w:rPr>
            </w:pPr>
          </w:p>
        </w:tc>
        <w:tc>
          <w:tcPr>
            <w:tcW w:w="997" w:type="dxa"/>
            <w:tcBorders>
              <w:top w:val="nil"/>
              <w:left w:val="nil"/>
              <w:bottom w:val="single" w:sz="4" w:space="0" w:color="auto"/>
              <w:right w:val="nil"/>
            </w:tcBorders>
            <w:shd w:val="clear" w:color="auto" w:fill="auto"/>
            <w:noWrap/>
            <w:vAlign w:val="center"/>
            <w:hideMark/>
          </w:tcPr>
          <w:p w14:paraId="2703D77B" w14:textId="77777777" w:rsidR="0012544C" w:rsidRPr="00530202" w:rsidRDefault="0012544C" w:rsidP="0040172C">
            <w:pPr>
              <w:jc w:val="center"/>
              <w:rPr>
                <w:rFonts w:eastAsia="Times New Roman"/>
                <w:color w:val="FFFFFF"/>
                <w:sz w:val="18"/>
                <w:szCs w:val="18"/>
                <w:lang w:eastAsia="de-DE"/>
              </w:rPr>
            </w:pPr>
          </w:p>
        </w:tc>
        <w:tc>
          <w:tcPr>
            <w:tcW w:w="1420" w:type="dxa"/>
            <w:tcBorders>
              <w:top w:val="nil"/>
              <w:left w:val="nil"/>
              <w:bottom w:val="single" w:sz="4" w:space="0" w:color="auto"/>
              <w:right w:val="nil"/>
            </w:tcBorders>
            <w:shd w:val="clear" w:color="auto" w:fill="auto"/>
            <w:noWrap/>
            <w:vAlign w:val="center"/>
            <w:hideMark/>
          </w:tcPr>
          <w:p w14:paraId="596E4E3E" w14:textId="77777777" w:rsidR="0012544C" w:rsidRPr="00530202" w:rsidRDefault="0012544C" w:rsidP="0040172C">
            <w:pPr>
              <w:jc w:val="center"/>
              <w:rPr>
                <w:rFonts w:eastAsia="Times New Roman"/>
                <w:color w:val="FFFFFF"/>
                <w:sz w:val="18"/>
                <w:szCs w:val="18"/>
                <w:lang w:eastAsia="de-DE"/>
              </w:rPr>
            </w:pPr>
          </w:p>
        </w:tc>
        <w:tc>
          <w:tcPr>
            <w:tcW w:w="1420" w:type="dxa"/>
            <w:tcBorders>
              <w:top w:val="nil"/>
              <w:left w:val="nil"/>
              <w:bottom w:val="single" w:sz="4" w:space="0" w:color="auto"/>
              <w:right w:val="nil"/>
            </w:tcBorders>
            <w:shd w:val="clear" w:color="auto" w:fill="auto"/>
            <w:noWrap/>
            <w:vAlign w:val="center"/>
            <w:hideMark/>
          </w:tcPr>
          <w:p w14:paraId="77BC8214" w14:textId="77777777" w:rsidR="0012544C" w:rsidRPr="00530202" w:rsidRDefault="0012544C" w:rsidP="0040172C">
            <w:pPr>
              <w:jc w:val="center"/>
              <w:rPr>
                <w:rFonts w:eastAsia="Times New Roman"/>
                <w:color w:val="FFFFFF"/>
                <w:sz w:val="18"/>
                <w:szCs w:val="18"/>
                <w:lang w:eastAsia="de-DE"/>
              </w:rPr>
            </w:pPr>
          </w:p>
        </w:tc>
        <w:tc>
          <w:tcPr>
            <w:tcW w:w="1051" w:type="dxa"/>
            <w:tcBorders>
              <w:top w:val="nil"/>
              <w:left w:val="nil"/>
              <w:bottom w:val="single" w:sz="4" w:space="0" w:color="auto"/>
              <w:right w:val="nil"/>
            </w:tcBorders>
            <w:shd w:val="clear" w:color="auto" w:fill="auto"/>
            <w:noWrap/>
            <w:vAlign w:val="center"/>
            <w:hideMark/>
          </w:tcPr>
          <w:p w14:paraId="15D72624" w14:textId="77777777" w:rsidR="0012544C" w:rsidRPr="00530202" w:rsidRDefault="0012544C" w:rsidP="0040172C">
            <w:pPr>
              <w:jc w:val="center"/>
              <w:rPr>
                <w:rFonts w:eastAsia="Times New Roman"/>
                <w:color w:val="FFFFFF"/>
                <w:sz w:val="18"/>
                <w:szCs w:val="18"/>
                <w:lang w:eastAsia="de-DE"/>
              </w:rPr>
            </w:pPr>
          </w:p>
        </w:tc>
      </w:tr>
      <w:tr w:rsidR="0012544C" w:rsidRPr="00530202" w14:paraId="5CFEE957"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76D26C2B" w14:textId="77777777" w:rsidR="0012544C" w:rsidRPr="00530202" w:rsidRDefault="0012544C" w:rsidP="0040172C">
            <w:pPr>
              <w:rPr>
                <w:rFonts w:eastAsia="Times New Roman"/>
                <w:color w:val="000000"/>
                <w:sz w:val="20"/>
              </w:rPr>
            </w:pPr>
            <w:r>
              <w:rPr>
                <w:color w:val="000000"/>
                <w:sz w:val="20"/>
              </w:rPr>
              <w:t>Alemania</w:t>
            </w:r>
          </w:p>
        </w:tc>
        <w:tc>
          <w:tcPr>
            <w:tcW w:w="954" w:type="dxa"/>
            <w:tcBorders>
              <w:top w:val="single" w:sz="4" w:space="0" w:color="auto"/>
              <w:left w:val="nil"/>
              <w:bottom w:val="single" w:sz="4" w:space="0" w:color="auto"/>
              <w:right w:val="nil"/>
            </w:tcBorders>
            <w:shd w:val="clear" w:color="000000" w:fill="00B0F0"/>
            <w:noWrap/>
            <w:vAlign w:val="center"/>
            <w:hideMark/>
          </w:tcPr>
          <w:p w14:paraId="018CB086"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0D5CC4B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3AF4927A"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3A4356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DA1F2A1"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28E60380"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1B210664"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3CD5F37A"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A4AA598" w14:textId="77777777" w:rsidR="0012544C" w:rsidRPr="00530202" w:rsidRDefault="0012544C" w:rsidP="0040172C">
            <w:pPr>
              <w:rPr>
                <w:rFonts w:eastAsia="Times New Roman"/>
                <w:color w:val="000000"/>
                <w:sz w:val="20"/>
              </w:rPr>
            </w:pPr>
            <w:r>
              <w:rPr>
                <w:color w:val="000000"/>
                <w:sz w:val="20"/>
              </w:rPr>
              <w:t>Grecia</w:t>
            </w:r>
          </w:p>
        </w:tc>
        <w:tc>
          <w:tcPr>
            <w:tcW w:w="954" w:type="dxa"/>
            <w:tcBorders>
              <w:top w:val="single" w:sz="4" w:space="0" w:color="auto"/>
              <w:left w:val="nil"/>
              <w:bottom w:val="single" w:sz="4" w:space="0" w:color="auto"/>
              <w:right w:val="nil"/>
            </w:tcBorders>
            <w:shd w:val="clear" w:color="000000" w:fill="00B0F0"/>
            <w:noWrap/>
            <w:vAlign w:val="center"/>
            <w:hideMark/>
          </w:tcPr>
          <w:p w14:paraId="5CBF7CC7"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3922BFDA"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0526D4B5"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3DBAD44F"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36FA926"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2DB8F777"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2BFA4FD9"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4FADB261"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76EA5946" w14:textId="77777777" w:rsidR="0012544C" w:rsidRPr="00530202" w:rsidRDefault="0012544C" w:rsidP="0040172C">
            <w:pPr>
              <w:rPr>
                <w:rFonts w:eastAsia="Times New Roman"/>
                <w:color w:val="000000"/>
                <w:sz w:val="20"/>
              </w:rPr>
            </w:pPr>
            <w:r>
              <w:rPr>
                <w:color w:val="000000"/>
                <w:sz w:val="20"/>
              </w:rPr>
              <w:t>Groenlandia</w:t>
            </w:r>
          </w:p>
        </w:tc>
        <w:tc>
          <w:tcPr>
            <w:tcW w:w="954" w:type="dxa"/>
            <w:tcBorders>
              <w:top w:val="single" w:sz="4" w:space="0" w:color="auto"/>
              <w:left w:val="nil"/>
              <w:bottom w:val="single" w:sz="4" w:space="0" w:color="auto"/>
              <w:right w:val="nil"/>
            </w:tcBorders>
            <w:shd w:val="clear" w:color="000000" w:fill="00B0F0"/>
            <w:noWrap/>
            <w:vAlign w:val="center"/>
            <w:hideMark/>
          </w:tcPr>
          <w:p w14:paraId="176FB6FC"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33CBB265"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nil"/>
              <w:left w:val="nil"/>
              <w:bottom w:val="single" w:sz="4" w:space="0" w:color="auto"/>
              <w:right w:val="nil"/>
            </w:tcBorders>
            <w:shd w:val="clear" w:color="auto" w:fill="auto"/>
            <w:noWrap/>
            <w:vAlign w:val="center"/>
            <w:hideMark/>
          </w:tcPr>
          <w:p w14:paraId="2887A628" w14:textId="77777777" w:rsidR="0012544C" w:rsidRPr="00530202" w:rsidRDefault="0012544C" w:rsidP="0040172C">
            <w:pPr>
              <w:jc w:val="center"/>
              <w:rPr>
                <w:rFonts w:eastAsia="Times New Roman"/>
                <w:color w:val="FFFFFF"/>
                <w:sz w:val="18"/>
                <w:szCs w:val="18"/>
                <w:lang w:eastAsia="de-DE"/>
              </w:rPr>
            </w:pPr>
          </w:p>
        </w:tc>
        <w:tc>
          <w:tcPr>
            <w:tcW w:w="997" w:type="dxa"/>
            <w:tcBorders>
              <w:top w:val="nil"/>
              <w:left w:val="nil"/>
              <w:bottom w:val="single" w:sz="4" w:space="0" w:color="auto"/>
              <w:right w:val="nil"/>
            </w:tcBorders>
            <w:shd w:val="clear" w:color="auto" w:fill="auto"/>
            <w:noWrap/>
            <w:vAlign w:val="center"/>
            <w:hideMark/>
          </w:tcPr>
          <w:p w14:paraId="76FE21B9" w14:textId="77777777" w:rsidR="0012544C" w:rsidRPr="00530202" w:rsidRDefault="0012544C" w:rsidP="0040172C">
            <w:pPr>
              <w:jc w:val="center"/>
              <w:rPr>
                <w:rFonts w:eastAsia="Times New Roman"/>
                <w:color w:val="FFFFFF"/>
                <w:sz w:val="18"/>
                <w:szCs w:val="18"/>
                <w:lang w:eastAsia="de-DE"/>
              </w:rPr>
            </w:pPr>
          </w:p>
        </w:tc>
        <w:tc>
          <w:tcPr>
            <w:tcW w:w="1420" w:type="dxa"/>
            <w:tcBorders>
              <w:top w:val="nil"/>
              <w:left w:val="nil"/>
              <w:bottom w:val="single" w:sz="4" w:space="0" w:color="auto"/>
              <w:right w:val="nil"/>
            </w:tcBorders>
            <w:shd w:val="clear" w:color="auto" w:fill="auto"/>
            <w:noWrap/>
            <w:vAlign w:val="center"/>
            <w:hideMark/>
          </w:tcPr>
          <w:p w14:paraId="0E60A435" w14:textId="77777777" w:rsidR="0012544C" w:rsidRPr="00530202" w:rsidRDefault="0012544C" w:rsidP="0040172C">
            <w:pPr>
              <w:jc w:val="center"/>
              <w:rPr>
                <w:rFonts w:eastAsia="Times New Roman"/>
                <w:color w:val="FFFFFF"/>
                <w:sz w:val="18"/>
                <w:szCs w:val="18"/>
                <w:lang w:eastAsia="de-DE"/>
              </w:rPr>
            </w:pPr>
          </w:p>
        </w:tc>
        <w:tc>
          <w:tcPr>
            <w:tcW w:w="1420" w:type="dxa"/>
            <w:tcBorders>
              <w:top w:val="nil"/>
              <w:left w:val="nil"/>
              <w:bottom w:val="single" w:sz="4" w:space="0" w:color="auto"/>
              <w:right w:val="nil"/>
            </w:tcBorders>
            <w:shd w:val="clear" w:color="auto" w:fill="auto"/>
            <w:noWrap/>
            <w:vAlign w:val="center"/>
            <w:hideMark/>
          </w:tcPr>
          <w:p w14:paraId="2C882B3E" w14:textId="77777777" w:rsidR="0012544C" w:rsidRPr="00530202" w:rsidRDefault="0012544C" w:rsidP="0040172C">
            <w:pPr>
              <w:jc w:val="center"/>
              <w:rPr>
                <w:rFonts w:eastAsia="Times New Roman"/>
                <w:color w:val="FFFFFF"/>
                <w:sz w:val="18"/>
                <w:szCs w:val="18"/>
                <w:lang w:eastAsia="de-DE"/>
              </w:rPr>
            </w:pPr>
          </w:p>
        </w:tc>
        <w:tc>
          <w:tcPr>
            <w:tcW w:w="1051" w:type="dxa"/>
            <w:tcBorders>
              <w:top w:val="nil"/>
              <w:left w:val="nil"/>
              <w:bottom w:val="single" w:sz="4" w:space="0" w:color="auto"/>
              <w:right w:val="nil"/>
            </w:tcBorders>
            <w:shd w:val="clear" w:color="auto" w:fill="auto"/>
            <w:noWrap/>
            <w:vAlign w:val="center"/>
            <w:hideMark/>
          </w:tcPr>
          <w:p w14:paraId="7EEFC6E1" w14:textId="77777777" w:rsidR="0012544C" w:rsidRPr="00530202" w:rsidRDefault="0012544C" w:rsidP="0040172C">
            <w:pPr>
              <w:jc w:val="center"/>
              <w:rPr>
                <w:rFonts w:eastAsia="Times New Roman"/>
                <w:color w:val="FFFFFF"/>
                <w:sz w:val="18"/>
                <w:szCs w:val="18"/>
                <w:lang w:eastAsia="de-DE"/>
              </w:rPr>
            </w:pPr>
          </w:p>
        </w:tc>
      </w:tr>
      <w:tr w:rsidR="0012544C" w:rsidRPr="00530202" w14:paraId="486DF011"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55A10AD4" w14:textId="77777777" w:rsidR="0012544C" w:rsidRPr="00530202" w:rsidRDefault="0012544C" w:rsidP="0040172C">
            <w:pPr>
              <w:rPr>
                <w:rFonts w:eastAsia="Times New Roman"/>
                <w:color w:val="000000"/>
                <w:sz w:val="20"/>
              </w:rPr>
            </w:pPr>
            <w:r>
              <w:rPr>
                <w:color w:val="000000"/>
                <w:sz w:val="20"/>
              </w:rPr>
              <w:t>Hungría</w:t>
            </w:r>
          </w:p>
        </w:tc>
        <w:tc>
          <w:tcPr>
            <w:tcW w:w="954" w:type="dxa"/>
            <w:tcBorders>
              <w:top w:val="single" w:sz="4" w:space="0" w:color="auto"/>
              <w:left w:val="nil"/>
              <w:bottom w:val="single" w:sz="4" w:space="0" w:color="auto"/>
              <w:right w:val="nil"/>
            </w:tcBorders>
            <w:shd w:val="clear" w:color="000000" w:fill="00B0F0"/>
            <w:noWrap/>
            <w:vAlign w:val="center"/>
            <w:hideMark/>
          </w:tcPr>
          <w:p w14:paraId="1E294DD2"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319B2CDC"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914B6E9"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1AB9CAF5"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64ABE953"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32230A91"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00B0F0"/>
            <w:noWrap/>
            <w:vAlign w:val="center"/>
            <w:hideMark/>
          </w:tcPr>
          <w:p w14:paraId="0559285B"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105E6477"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C9FA12E" w14:textId="77777777" w:rsidR="0012544C" w:rsidRPr="00530202" w:rsidRDefault="0012544C" w:rsidP="0040172C">
            <w:pPr>
              <w:rPr>
                <w:rFonts w:eastAsia="Times New Roman"/>
                <w:color w:val="000000"/>
                <w:sz w:val="20"/>
              </w:rPr>
            </w:pPr>
            <w:r>
              <w:rPr>
                <w:color w:val="000000"/>
                <w:sz w:val="20"/>
              </w:rPr>
              <w:t>Islandia</w:t>
            </w:r>
          </w:p>
        </w:tc>
        <w:tc>
          <w:tcPr>
            <w:tcW w:w="954" w:type="dxa"/>
            <w:tcBorders>
              <w:top w:val="single" w:sz="4" w:space="0" w:color="auto"/>
              <w:left w:val="nil"/>
              <w:bottom w:val="single" w:sz="4" w:space="0" w:color="auto"/>
              <w:right w:val="nil"/>
            </w:tcBorders>
            <w:shd w:val="clear" w:color="000000" w:fill="00B0F0"/>
            <w:noWrap/>
            <w:vAlign w:val="center"/>
            <w:hideMark/>
          </w:tcPr>
          <w:p w14:paraId="52F735DB"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0D9EBB8"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7334F7E3"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216BE05"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D8497B6"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2BD0F69"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5A05175E"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1439BBEE"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1040F19D" w14:textId="77777777" w:rsidR="0012544C" w:rsidRPr="00530202" w:rsidRDefault="0012544C" w:rsidP="0040172C">
            <w:pPr>
              <w:rPr>
                <w:rFonts w:eastAsia="Times New Roman"/>
                <w:color w:val="000000"/>
                <w:sz w:val="20"/>
              </w:rPr>
            </w:pPr>
            <w:r>
              <w:rPr>
                <w:color w:val="000000"/>
                <w:sz w:val="20"/>
              </w:rPr>
              <w:t>Irlanda</w:t>
            </w:r>
          </w:p>
        </w:tc>
        <w:tc>
          <w:tcPr>
            <w:tcW w:w="954" w:type="dxa"/>
            <w:tcBorders>
              <w:top w:val="single" w:sz="4" w:space="0" w:color="auto"/>
              <w:left w:val="nil"/>
              <w:bottom w:val="single" w:sz="4" w:space="0" w:color="auto"/>
              <w:right w:val="nil"/>
            </w:tcBorders>
            <w:shd w:val="clear" w:color="000000" w:fill="00B0F0"/>
            <w:noWrap/>
            <w:vAlign w:val="center"/>
            <w:hideMark/>
          </w:tcPr>
          <w:p w14:paraId="2681D959"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5E7BDF7B"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1395BB5"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2080096B"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6AF61F77"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7F221103"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58F398CC"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370C4276"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05EB4992" w14:textId="77777777" w:rsidR="0012544C" w:rsidRPr="00530202" w:rsidRDefault="0012544C" w:rsidP="0040172C">
            <w:pPr>
              <w:rPr>
                <w:rFonts w:eastAsia="Times New Roman"/>
                <w:color w:val="000000"/>
                <w:sz w:val="20"/>
              </w:rPr>
            </w:pPr>
            <w:r>
              <w:rPr>
                <w:color w:val="000000"/>
                <w:sz w:val="20"/>
              </w:rPr>
              <w:t>Israel</w:t>
            </w:r>
          </w:p>
        </w:tc>
        <w:tc>
          <w:tcPr>
            <w:tcW w:w="954" w:type="dxa"/>
            <w:tcBorders>
              <w:top w:val="single" w:sz="4" w:space="0" w:color="auto"/>
              <w:left w:val="nil"/>
              <w:bottom w:val="single" w:sz="4" w:space="0" w:color="auto"/>
              <w:right w:val="nil"/>
            </w:tcBorders>
            <w:shd w:val="clear" w:color="000000" w:fill="00B0F0"/>
            <w:noWrap/>
            <w:vAlign w:val="center"/>
            <w:hideMark/>
          </w:tcPr>
          <w:p w14:paraId="2E720AAE"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C00000"/>
            <w:noWrap/>
            <w:vAlign w:val="center"/>
            <w:hideMark/>
          </w:tcPr>
          <w:p w14:paraId="6810883B" w14:textId="77777777" w:rsidR="0012544C" w:rsidRPr="00530202" w:rsidRDefault="0012544C" w:rsidP="0040172C">
            <w:pPr>
              <w:jc w:val="center"/>
              <w:rPr>
                <w:rFonts w:eastAsia="Times New Roman"/>
                <w:color w:val="FFFFFF"/>
                <w:sz w:val="18"/>
                <w:szCs w:val="18"/>
              </w:rPr>
            </w:pPr>
            <w:r>
              <w:rPr>
                <w:color w:val="FFFFFF"/>
                <w:sz w:val="18"/>
              </w:rPr>
              <w:t>NO</w:t>
            </w:r>
          </w:p>
        </w:tc>
        <w:tc>
          <w:tcPr>
            <w:tcW w:w="889" w:type="dxa"/>
            <w:tcBorders>
              <w:top w:val="single" w:sz="4" w:space="0" w:color="auto"/>
              <w:left w:val="nil"/>
              <w:bottom w:val="single" w:sz="4" w:space="0" w:color="auto"/>
              <w:right w:val="nil"/>
            </w:tcBorders>
            <w:shd w:val="clear" w:color="000000" w:fill="C00000"/>
            <w:noWrap/>
            <w:vAlign w:val="center"/>
            <w:hideMark/>
          </w:tcPr>
          <w:p w14:paraId="5D472329" w14:textId="77777777" w:rsidR="0012544C" w:rsidRPr="00530202" w:rsidRDefault="0012544C" w:rsidP="0040172C">
            <w:pPr>
              <w:jc w:val="center"/>
              <w:rPr>
                <w:rFonts w:eastAsia="Times New Roman"/>
                <w:color w:val="FFFFFF"/>
                <w:sz w:val="18"/>
                <w:szCs w:val="18"/>
              </w:rPr>
            </w:pPr>
            <w:r>
              <w:rPr>
                <w:color w:val="FFFFFF"/>
                <w:sz w:val="18"/>
              </w:rPr>
              <w:t>NO</w:t>
            </w:r>
          </w:p>
        </w:tc>
        <w:tc>
          <w:tcPr>
            <w:tcW w:w="997" w:type="dxa"/>
            <w:tcBorders>
              <w:top w:val="single" w:sz="4" w:space="0" w:color="auto"/>
              <w:left w:val="nil"/>
              <w:bottom w:val="single" w:sz="4" w:space="0" w:color="auto"/>
              <w:right w:val="nil"/>
            </w:tcBorders>
            <w:shd w:val="clear" w:color="000000" w:fill="C00000"/>
            <w:noWrap/>
            <w:vAlign w:val="center"/>
            <w:hideMark/>
          </w:tcPr>
          <w:p w14:paraId="0D1CD309"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25D8AC67"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045AC4BD"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293A278E"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63246593"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C5E7478" w14:textId="77777777" w:rsidR="0012544C" w:rsidRPr="00530202" w:rsidRDefault="0012544C" w:rsidP="0040172C">
            <w:pPr>
              <w:rPr>
                <w:rFonts w:eastAsia="Times New Roman"/>
                <w:color w:val="000000"/>
                <w:sz w:val="20"/>
              </w:rPr>
            </w:pPr>
            <w:r>
              <w:rPr>
                <w:color w:val="000000"/>
                <w:sz w:val="20"/>
              </w:rPr>
              <w:t>Italia</w:t>
            </w:r>
          </w:p>
        </w:tc>
        <w:tc>
          <w:tcPr>
            <w:tcW w:w="954" w:type="dxa"/>
            <w:tcBorders>
              <w:top w:val="single" w:sz="4" w:space="0" w:color="auto"/>
              <w:left w:val="nil"/>
              <w:bottom w:val="single" w:sz="4" w:space="0" w:color="auto"/>
              <w:right w:val="nil"/>
            </w:tcBorders>
            <w:shd w:val="clear" w:color="000000" w:fill="00B0F0"/>
            <w:noWrap/>
            <w:vAlign w:val="center"/>
            <w:hideMark/>
          </w:tcPr>
          <w:p w14:paraId="7EA703FF"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685136C2"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0EAEAAB0"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DD6DF3A"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173EA43E"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92F8EC7"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C00000"/>
            <w:noWrap/>
            <w:vAlign w:val="center"/>
            <w:hideMark/>
          </w:tcPr>
          <w:p w14:paraId="1085413C"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6A1B3372"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06599CE3" w14:textId="77777777" w:rsidR="0012544C" w:rsidRPr="00530202" w:rsidRDefault="0012544C" w:rsidP="0040172C">
            <w:pPr>
              <w:rPr>
                <w:rFonts w:eastAsia="Times New Roman"/>
                <w:color w:val="000000"/>
                <w:sz w:val="20"/>
              </w:rPr>
            </w:pPr>
            <w:r>
              <w:rPr>
                <w:color w:val="000000"/>
                <w:sz w:val="20"/>
              </w:rPr>
              <w:t>Letonia</w:t>
            </w:r>
          </w:p>
        </w:tc>
        <w:tc>
          <w:tcPr>
            <w:tcW w:w="954" w:type="dxa"/>
            <w:tcBorders>
              <w:top w:val="single" w:sz="4" w:space="0" w:color="auto"/>
              <w:left w:val="nil"/>
              <w:bottom w:val="single" w:sz="4" w:space="0" w:color="auto"/>
              <w:right w:val="nil"/>
            </w:tcBorders>
            <w:shd w:val="clear" w:color="000000" w:fill="00B0F0"/>
            <w:noWrap/>
            <w:vAlign w:val="center"/>
            <w:hideMark/>
          </w:tcPr>
          <w:p w14:paraId="36E453D5"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070E206"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359C039B"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3D431BDD"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290BCDC"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15AA1A04"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39B4D9FB"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665ADF0A"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0917E46" w14:textId="77777777" w:rsidR="0012544C" w:rsidRPr="00530202" w:rsidRDefault="0012544C" w:rsidP="0040172C">
            <w:pPr>
              <w:rPr>
                <w:rFonts w:eastAsia="Times New Roman"/>
                <w:color w:val="000000"/>
                <w:sz w:val="20"/>
              </w:rPr>
            </w:pPr>
            <w:r>
              <w:rPr>
                <w:color w:val="000000"/>
                <w:sz w:val="20"/>
              </w:rPr>
              <w:t>Liechtenstein</w:t>
            </w:r>
          </w:p>
        </w:tc>
        <w:tc>
          <w:tcPr>
            <w:tcW w:w="954" w:type="dxa"/>
            <w:tcBorders>
              <w:top w:val="single" w:sz="4" w:space="0" w:color="auto"/>
              <w:left w:val="nil"/>
              <w:bottom w:val="single" w:sz="4" w:space="0" w:color="auto"/>
              <w:right w:val="nil"/>
            </w:tcBorders>
            <w:shd w:val="clear" w:color="000000" w:fill="00B0F0"/>
            <w:noWrap/>
            <w:vAlign w:val="center"/>
            <w:hideMark/>
          </w:tcPr>
          <w:p w14:paraId="58A5FF72"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345A535"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1DFD891"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13840553"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ACD020A"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35D41F03"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nil"/>
              <w:left w:val="nil"/>
              <w:bottom w:val="single" w:sz="4" w:space="0" w:color="auto"/>
              <w:right w:val="nil"/>
            </w:tcBorders>
            <w:shd w:val="clear" w:color="auto" w:fill="auto"/>
            <w:noWrap/>
            <w:vAlign w:val="center"/>
            <w:hideMark/>
          </w:tcPr>
          <w:p w14:paraId="25B686B7" w14:textId="77777777" w:rsidR="0012544C" w:rsidRPr="00530202" w:rsidRDefault="0012544C" w:rsidP="0040172C">
            <w:pPr>
              <w:jc w:val="center"/>
              <w:rPr>
                <w:rFonts w:eastAsia="Times New Roman"/>
                <w:color w:val="FFFFFF"/>
                <w:sz w:val="18"/>
                <w:szCs w:val="18"/>
                <w:lang w:eastAsia="de-DE"/>
              </w:rPr>
            </w:pPr>
          </w:p>
        </w:tc>
      </w:tr>
      <w:tr w:rsidR="0012544C" w:rsidRPr="00530202" w14:paraId="43F524D9"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472B6430" w14:textId="77777777" w:rsidR="0012544C" w:rsidRPr="00530202" w:rsidRDefault="0012544C" w:rsidP="0040172C">
            <w:pPr>
              <w:rPr>
                <w:rFonts w:eastAsia="Times New Roman"/>
                <w:color w:val="000000"/>
                <w:sz w:val="20"/>
              </w:rPr>
            </w:pPr>
            <w:r>
              <w:rPr>
                <w:color w:val="000000"/>
                <w:sz w:val="20"/>
              </w:rPr>
              <w:t>Lituania</w:t>
            </w:r>
          </w:p>
        </w:tc>
        <w:tc>
          <w:tcPr>
            <w:tcW w:w="954" w:type="dxa"/>
            <w:tcBorders>
              <w:top w:val="single" w:sz="4" w:space="0" w:color="auto"/>
              <w:left w:val="nil"/>
              <w:bottom w:val="single" w:sz="4" w:space="0" w:color="auto"/>
              <w:right w:val="nil"/>
            </w:tcBorders>
            <w:shd w:val="clear" w:color="000000" w:fill="00B0F0"/>
            <w:noWrap/>
            <w:vAlign w:val="center"/>
            <w:hideMark/>
          </w:tcPr>
          <w:p w14:paraId="66AF724E"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3C1179D"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1B3D6D9"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7B462390"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4CCF3842"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44AE1A03"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nil"/>
              <w:left w:val="nil"/>
              <w:bottom w:val="single" w:sz="4" w:space="0" w:color="auto"/>
              <w:right w:val="nil"/>
            </w:tcBorders>
            <w:shd w:val="clear" w:color="auto" w:fill="auto"/>
            <w:noWrap/>
            <w:vAlign w:val="center"/>
            <w:hideMark/>
          </w:tcPr>
          <w:p w14:paraId="6628BD5A" w14:textId="77777777" w:rsidR="0012544C" w:rsidRPr="00530202" w:rsidRDefault="0012544C" w:rsidP="0040172C">
            <w:pPr>
              <w:jc w:val="center"/>
              <w:rPr>
                <w:rFonts w:eastAsia="Times New Roman"/>
                <w:color w:val="FFFFFF"/>
                <w:sz w:val="18"/>
                <w:szCs w:val="18"/>
                <w:lang w:eastAsia="de-DE"/>
              </w:rPr>
            </w:pPr>
          </w:p>
        </w:tc>
      </w:tr>
      <w:tr w:rsidR="0012544C" w:rsidRPr="00530202" w14:paraId="4CEE356F"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2E937C0A" w14:textId="77777777" w:rsidR="0012544C" w:rsidRPr="00530202" w:rsidRDefault="0012544C" w:rsidP="0040172C">
            <w:pPr>
              <w:rPr>
                <w:rFonts w:eastAsia="Times New Roman"/>
                <w:color w:val="000000"/>
                <w:sz w:val="20"/>
              </w:rPr>
            </w:pPr>
            <w:r>
              <w:rPr>
                <w:color w:val="000000"/>
                <w:sz w:val="20"/>
              </w:rPr>
              <w:t>Luxemburgo</w:t>
            </w:r>
          </w:p>
        </w:tc>
        <w:tc>
          <w:tcPr>
            <w:tcW w:w="954" w:type="dxa"/>
            <w:tcBorders>
              <w:top w:val="single" w:sz="4" w:space="0" w:color="auto"/>
              <w:left w:val="nil"/>
              <w:bottom w:val="single" w:sz="4" w:space="0" w:color="auto"/>
              <w:right w:val="nil"/>
            </w:tcBorders>
            <w:shd w:val="clear" w:color="000000" w:fill="00B0F0"/>
            <w:noWrap/>
            <w:vAlign w:val="center"/>
            <w:hideMark/>
          </w:tcPr>
          <w:p w14:paraId="6B0A51FD"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05F84642"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0AC0275"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01E709FD"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1776ED54"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87B6EC2"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4254DEA5"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6A8AF7C2"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984C6D4" w14:textId="77777777" w:rsidR="0012544C" w:rsidRPr="00530202" w:rsidRDefault="0012544C" w:rsidP="0040172C">
            <w:pPr>
              <w:rPr>
                <w:rFonts w:eastAsia="Times New Roman"/>
                <w:color w:val="000000"/>
                <w:sz w:val="20"/>
              </w:rPr>
            </w:pPr>
            <w:r>
              <w:rPr>
                <w:color w:val="000000"/>
                <w:sz w:val="20"/>
              </w:rPr>
              <w:t>Malta</w:t>
            </w:r>
          </w:p>
        </w:tc>
        <w:tc>
          <w:tcPr>
            <w:tcW w:w="954" w:type="dxa"/>
            <w:tcBorders>
              <w:top w:val="single" w:sz="4" w:space="0" w:color="auto"/>
              <w:left w:val="nil"/>
              <w:bottom w:val="single" w:sz="4" w:space="0" w:color="auto"/>
              <w:right w:val="nil"/>
            </w:tcBorders>
            <w:shd w:val="clear" w:color="000000" w:fill="00B0F0"/>
            <w:noWrap/>
            <w:vAlign w:val="center"/>
            <w:hideMark/>
          </w:tcPr>
          <w:p w14:paraId="25CC9540"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348670B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4A02794"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2F1B2A97"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403DA3D2"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17C27546"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C00000"/>
            <w:noWrap/>
            <w:vAlign w:val="center"/>
            <w:hideMark/>
          </w:tcPr>
          <w:p w14:paraId="1A19CAEF"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09F6FB3A"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704FAB82" w14:textId="77777777" w:rsidR="0012544C" w:rsidRPr="00530202" w:rsidRDefault="0012544C" w:rsidP="0040172C">
            <w:pPr>
              <w:rPr>
                <w:rFonts w:eastAsia="Times New Roman"/>
                <w:color w:val="000000"/>
                <w:sz w:val="20"/>
              </w:rPr>
            </w:pPr>
            <w:r>
              <w:rPr>
                <w:color w:val="000000"/>
                <w:sz w:val="20"/>
              </w:rPr>
              <w:t>Países Bajos</w:t>
            </w:r>
          </w:p>
        </w:tc>
        <w:tc>
          <w:tcPr>
            <w:tcW w:w="954" w:type="dxa"/>
            <w:tcBorders>
              <w:top w:val="single" w:sz="4" w:space="0" w:color="auto"/>
              <w:left w:val="nil"/>
              <w:bottom w:val="single" w:sz="4" w:space="0" w:color="auto"/>
              <w:right w:val="nil"/>
            </w:tcBorders>
            <w:shd w:val="clear" w:color="000000" w:fill="00B0F0"/>
            <w:noWrap/>
            <w:vAlign w:val="center"/>
            <w:hideMark/>
          </w:tcPr>
          <w:p w14:paraId="3B7398DB"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5CBBE27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EED1348"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8096F45"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7CFE9A28"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4E6CE68B"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00B0F0"/>
            <w:noWrap/>
            <w:vAlign w:val="center"/>
            <w:hideMark/>
          </w:tcPr>
          <w:p w14:paraId="42D53FA2"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3844D854"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3109D96" w14:textId="77777777" w:rsidR="0012544C" w:rsidRPr="00530202" w:rsidRDefault="0012544C" w:rsidP="0040172C">
            <w:pPr>
              <w:rPr>
                <w:rFonts w:eastAsia="Times New Roman"/>
                <w:color w:val="000000"/>
                <w:sz w:val="20"/>
              </w:rPr>
            </w:pPr>
            <w:r>
              <w:rPr>
                <w:color w:val="000000"/>
                <w:sz w:val="20"/>
              </w:rPr>
              <w:t>Nueva Zelandia</w:t>
            </w:r>
          </w:p>
        </w:tc>
        <w:tc>
          <w:tcPr>
            <w:tcW w:w="954" w:type="dxa"/>
            <w:tcBorders>
              <w:top w:val="single" w:sz="4" w:space="0" w:color="auto"/>
              <w:left w:val="nil"/>
              <w:bottom w:val="single" w:sz="4" w:space="0" w:color="auto"/>
              <w:right w:val="nil"/>
            </w:tcBorders>
            <w:shd w:val="clear" w:color="000000" w:fill="00B0F0"/>
            <w:noWrap/>
            <w:vAlign w:val="center"/>
            <w:hideMark/>
          </w:tcPr>
          <w:p w14:paraId="0F7A6234"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65162F25"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1F1B7882"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7BEAD370"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7ABE6313"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74EBC59D"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1408FFAA"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1FA9E552"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442BD180" w14:textId="77777777" w:rsidR="0012544C" w:rsidRPr="00530202" w:rsidRDefault="0012544C" w:rsidP="0040172C">
            <w:pPr>
              <w:rPr>
                <w:rFonts w:eastAsia="Times New Roman"/>
                <w:color w:val="000000"/>
                <w:sz w:val="20"/>
              </w:rPr>
            </w:pPr>
            <w:r>
              <w:rPr>
                <w:color w:val="000000"/>
                <w:sz w:val="20"/>
              </w:rPr>
              <w:t>Noruega</w:t>
            </w:r>
          </w:p>
        </w:tc>
        <w:tc>
          <w:tcPr>
            <w:tcW w:w="954" w:type="dxa"/>
            <w:tcBorders>
              <w:top w:val="single" w:sz="4" w:space="0" w:color="auto"/>
              <w:left w:val="nil"/>
              <w:bottom w:val="single" w:sz="4" w:space="0" w:color="auto"/>
              <w:right w:val="nil"/>
            </w:tcBorders>
            <w:shd w:val="clear" w:color="000000" w:fill="00B0F0"/>
            <w:noWrap/>
            <w:vAlign w:val="center"/>
            <w:hideMark/>
          </w:tcPr>
          <w:p w14:paraId="6011042C"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07DA02AD"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1A54F88"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4DE90672"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FA92EC8"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1874BA07"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51114C53"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3052416C"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53CF341C" w14:textId="77777777" w:rsidR="0012544C" w:rsidRPr="00530202" w:rsidRDefault="0012544C" w:rsidP="0040172C">
            <w:pPr>
              <w:rPr>
                <w:rFonts w:eastAsia="Times New Roman"/>
                <w:color w:val="000000"/>
                <w:sz w:val="20"/>
              </w:rPr>
            </w:pPr>
            <w:r>
              <w:rPr>
                <w:color w:val="000000"/>
                <w:sz w:val="20"/>
              </w:rPr>
              <w:t>Polonia</w:t>
            </w:r>
          </w:p>
        </w:tc>
        <w:tc>
          <w:tcPr>
            <w:tcW w:w="954" w:type="dxa"/>
            <w:tcBorders>
              <w:top w:val="single" w:sz="4" w:space="0" w:color="auto"/>
              <w:left w:val="nil"/>
              <w:bottom w:val="single" w:sz="4" w:space="0" w:color="auto"/>
              <w:right w:val="nil"/>
            </w:tcBorders>
            <w:shd w:val="clear" w:color="000000" w:fill="00B0F0"/>
            <w:noWrap/>
            <w:vAlign w:val="center"/>
            <w:hideMark/>
          </w:tcPr>
          <w:p w14:paraId="4F0EEE49"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0AD857BD"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8AAB2BF"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37980EFF"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F841CA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6A4C58EE"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0DFCA4FD"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529DAD91"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5EA498F6" w14:textId="77777777" w:rsidR="0012544C" w:rsidRPr="00530202" w:rsidRDefault="0012544C" w:rsidP="0040172C">
            <w:pPr>
              <w:rPr>
                <w:rFonts w:eastAsia="Times New Roman"/>
                <w:color w:val="000000"/>
                <w:sz w:val="20"/>
              </w:rPr>
            </w:pPr>
            <w:r>
              <w:rPr>
                <w:color w:val="000000"/>
                <w:sz w:val="20"/>
              </w:rPr>
              <w:t>República Eslovaca</w:t>
            </w:r>
          </w:p>
        </w:tc>
        <w:tc>
          <w:tcPr>
            <w:tcW w:w="954" w:type="dxa"/>
            <w:tcBorders>
              <w:top w:val="single" w:sz="4" w:space="0" w:color="auto"/>
              <w:left w:val="nil"/>
              <w:bottom w:val="single" w:sz="4" w:space="0" w:color="auto"/>
              <w:right w:val="nil"/>
            </w:tcBorders>
            <w:shd w:val="clear" w:color="000000" w:fill="00B0F0"/>
            <w:noWrap/>
            <w:vAlign w:val="center"/>
            <w:hideMark/>
          </w:tcPr>
          <w:p w14:paraId="6B8CEF34"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18C195EE"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55A17EA3"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2F840F61"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784EBFBF"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001EF57B"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C00000"/>
            <w:noWrap/>
            <w:vAlign w:val="center"/>
            <w:hideMark/>
          </w:tcPr>
          <w:p w14:paraId="3EBC2329"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6A983DBD"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06187B75" w14:textId="77777777" w:rsidR="0012544C" w:rsidRPr="00530202" w:rsidRDefault="0012544C" w:rsidP="0040172C">
            <w:pPr>
              <w:rPr>
                <w:rFonts w:eastAsia="Times New Roman"/>
                <w:color w:val="000000"/>
                <w:sz w:val="20"/>
              </w:rPr>
            </w:pPr>
            <w:r>
              <w:rPr>
                <w:color w:val="000000"/>
                <w:sz w:val="20"/>
              </w:rPr>
              <w:t>Eslovenia</w:t>
            </w:r>
          </w:p>
        </w:tc>
        <w:tc>
          <w:tcPr>
            <w:tcW w:w="954" w:type="dxa"/>
            <w:tcBorders>
              <w:top w:val="single" w:sz="4" w:space="0" w:color="auto"/>
              <w:left w:val="nil"/>
              <w:bottom w:val="single" w:sz="4" w:space="0" w:color="auto"/>
              <w:right w:val="nil"/>
            </w:tcBorders>
            <w:shd w:val="clear" w:color="000000" w:fill="00B0F0"/>
            <w:noWrap/>
            <w:vAlign w:val="center"/>
            <w:hideMark/>
          </w:tcPr>
          <w:p w14:paraId="7444DA91"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1081ED2E"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6374C4F7"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11B52DF8"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6EB14EB2"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2324E712"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00B0F0"/>
            <w:noWrap/>
            <w:vAlign w:val="center"/>
            <w:hideMark/>
          </w:tcPr>
          <w:p w14:paraId="59C1604D"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6D60ED77"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6D857EB5" w14:textId="77777777" w:rsidR="0012544C" w:rsidRPr="00530202" w:rsidRDefault="0012544C" w:rsidP="0040172C">
            <w:pPr>
              <w:rPr>
                <w:rFonts w:eastAsia="Times New Roman"/>
                <w:color w:val="000000"/>
                <w:sz w:val="20"/>
              </w:rPr>
            </w:pPr>
            <w:r>
              <w:rPr>
                <w:color w:val="000000"/>
                <w:sz w:val="20"/>
              </w:rPr>
              <w:t>España</w:t>
            </w:r>
          </w:p>
        </w:tc>
        <w:tc>
          <w:tcPr>
            <w:tcW w:w="954" w:type="dxa"/>
            <w:tcBorders>
              <w:top w:val="single" w:sz="4" w:space="0" w:color="auto"/>
              <w:left w:val="nil"/>
              <w:bottom w:val="single" w:sz="4" w:space="0" w:color="auto"/>
              <w:right w:val="nil"/>
            </w:tcBorders>
            <w:shd w:val="clear" w:color="000000" w:fill="00B0F0"/>
            <w:noWrap/>
            <w:vAlign w:val="center"/>
            <w:hideMark/>
          </w:tcPr>
          <w:p w14:paraId="355ADA0B"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96BAE3C"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3308369F"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5D24514B"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554F9ACA"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69F20A7A"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C00000"/>
            <w:noWrap/>
            <w:vAlign w:val="center"/>
            <w:hideMark/>
          </w:tcPr>
          <w:p w14:paraId="0588D506" w14:textId="77777777" w:rsidR="0012544C" w:rsidRPr="00530202" w:rsidRDefault="0012544C" w:rsidP="0040172C">
            <w:pPr>
              <w:jc w:val="center"/>
              <w:rPr>
                <w:rFonts w:eastAsia="Times New Roman"/>
                <w:color w:val="FFFFFF"/>
                <w:sz w:val="18"/>
                <w:szCs w:val="18"/>
              </w:rPr>
            </w:pPr>
            <w:r>
              <w:rPr>
                <w:color w:val="FFFFFF"/>
                <w:sz w:val="18"/>
              </w:rPr>
              <w:t>NO</w:t>
            </w:r>
          </w:p>
        </w:tc>
      </w:tr>
      <w:tr w:rsidR="0012544C" w:rsidRPr="00530202" w14:paraId="4C281640"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A82E777" w14:textId="77777777" w:rsidR="0012544C" w:rsidRPr="00530202" w:rsidRDefault="0012544C" w:rsidP="0040172C">
            <w:pPr>
              <w:rPr>
                <w:rFonts w:eastAsia="Times New Roman"/>
                <w:color w:val="000000"/>
                <w:sz w:val="20"/>
              </w:rPr>
            </w:pPr>
            <w:r>
              <w:rPr>
                <w:color w:val="000000"/>
                <w:sz w:val="20"/>
              </w:rPr>
              <w:t>Suecia</w:t>
            </w:r>
          </w:p>
        </w:tc>
        <w:tc>
          <w:tcPr>
            <w:tcW w:w="954" w:type="dxa"/>
            <w:tcBorders>
              <w:top w:val="single" w:sz="4" w:space="0" w:color="auto"/>
              <w:left w:val="nil"/>
              <w:bottom w:val="single" w:sz="4" w:space="0" w:color="auto"/>
              <w:right w:val="nil"/>
            </w:tcBorders>
            <w:shd w:val="clear" w:color="000000" w:fill="00B0F0"/>
            <w:noWrap/>
            <w:vAlign w:val="center"/>
            <w:hideMark/>
          </w:tcPr>
          <w:p w14:paraId="4AF6962C"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70EBFCEF"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28534CB2"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1EB2037C"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2E3C7614"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00B0F0"/>
            <w:noWrap/>
            <w:vAlign w:val="center"/>
            <w:hideMark/>
          </w:tcPr>
          <w:p w14:paraId="608AA26C" w14:textId="77777777" w:rsidR="0012544C" w:rsidRPr="00530202" w:rsidRDefault="0012544C" w:rsidP="0040172C">
            <w:pPr>
              <w:jc w:val="center"/>
              <w:rPr>
                <w:rFonts w:eastAsia="Times New Roman"/>
                <w:color w:val="FFFFFF"/>
                <w:sz w:val="18"/>
                <w:szCs w:val="18"/>
              </w:rPr>
            </w:pPr>
            <w:r>
              <w:rPr>
                <w:color w:val="FFFFFF"/>
                <w:sz w:val="18"/>
              </w:rPr>
              <w:t>SÍ</w:t>
            </w:r>
          </w:p>
        </w:tc>
        <w:tc>
          <w:tcPr>
            <w:tcW w:w="1051" w:type="dxa"/>
            <w:tcBorders>
              <w:top w:val="single" w:sz="4" w:space="0" w:color="auto"/>
              <w:left w:val="nil"/>
              <w:bottom w:val="single" w:sz="4" w:space="0" w:color="auto"/>
              <w:right w:val="nil"/>
            </w:tcBorders>
            <w:shd w:val="clear" w:color="000000" w:fill="00B0F0"/>
            <w:noWrap/>
            <w:vAlign w:val="center"/>
            <w:hideMark/>
          </w:tcPr>
          <w:p w14:paraId="4185FC2D" w14:textId="77777777" w:rsidR="0012544C" w:rsidRPr="00530202" w:rsidRDefault="0012544C" w:rsidP="0040172C">
            <w:pPr>
              <w:jc w:val="center"/>
              <w:rPr>
                <w:rFonts w:eastAsia="Times New Roman"/>
                <w:color w:val="FFFFFF"/>
                <w:sz w:val="18"/>
                <w:szCs w:val="18"/>
              </w:rPr>
            </w:pPr>
            <w:r>
              <w:rPr>
                <w:color w:val="FFFFFF"/>
                <w:sz w:val="18"/>
              </w:rPr>
              <w:t>SÍ</w:t>
            </w:r>
          </w:p>
        </w:tc>
      </w:tr>
      <w:tr w:rsidR="0012544C" w:rsidRPr="00530202" w14:paraId="0791EFB1" w14:textId="77777777" w:rsidTr="00AD347F">
        <w:trPr>
          <w:trHeight w:val="300"/>
        </w:trPr>
        <w:tc>
          <w:tcPr>
            <w:tcW w:w="1855" w:type="dxa"/>
            <w:tcBorders>
              <w:top w:val="nil"/>
              <w:left w:val="nil"/>
              <w:bottom w:val="single" w:sz="4" w:space="0" w:color="auto"/>
              <w:right w:val="nil"/>
            </w:tcBorders>
            <w:shd w:val="clear" w:color="auto" w:fill="auto"/>
            <w:noWrap/>
            <w:vAlign w:val="center"/>
            <w:hideMark/>
          </w:tcPr>
          <w:p w14:paraId="38EA6F2A" w14:textId="77777777" w:rsidR="0012544C" w:rsidRPr="00530202" w:rsidRDefault="0012544C" w:rsidP="0040172C">
            <w:pPr>
              <w:rPr>
                <w:rFonts w:eastAsia="Times New Roman"/>
                <w:color w:val="000000"/>
                <w:sz w:val="20"/>
              </w:rPr>
            </w:pPr>
            <w:r>
              <w:rPr>
                <w:color w:val="000000"/>
                <w:sz w:val="20"/>
              </w:rPr>
              <w:t>Reino Unido</w:t>
            </w:r>
          </w:p>
        </w:tc>
        <w:tc>
          <w:tcPr>
            <w:tcW w:w="954" w:type="dxa"/>
            <w:tcBorders>
              <w:top w:val="single" w:sz="4" w:space="0" w:color="auto"/>
              <w:left w:val="nil"/>
              <w:bottom w:val="single" w:sz="4" w:space="0" w:color="auto"/>
              <w:right w:val="nil"/>
            </w:tcBorders>
            <w:shd w:val="clear" w:color="000000" w:fill="00B0F0"/>
            <w:noWrap/>
            <w:vAlign w:val="center"/>
            <w:hideMark/>
          </w:tcPr>
          <w:p w14:paraId="14B776E7" w14:textId="77777777" w:rsidR="0012544C" w:rsidRPr="00530202" w:rsidRDefault="0012544C" w:rsidP="0040172C">
            <w:pPr>
              <w:jc w:val="center"/>
              <w:rPr>
                <w:rFonts w:eastAsia="Times New Roman"/>
                <w:color w:val="FFFFFF"/>
                <w:sz w:val="18"/>
                <w:szCs w:val="18"/>
              </w:rPr>
            </w:pPr>
            <w:r>
              <w:rPr>
                <w:color w:val="FFFFFF"/>
                <w:sz w:val="18"/>
              </w:rPr>
              <w:t>SÍ</w:t>
            </w:r>
          </w:p>
        </w:tc>
        <w:tc>
          <w:tcPr>
            <w:tcW w:w="769" w:type="dxa"/>
            <w:tcBorders>
              <w:top w:val="single" w:sz="4" w:space="0" w:color="auto"/>
              <w:left w:val="nil"/>
              <w:bottom w:val="single" w:sz="4" w:space="0" w:color="auto"/>
              <w:right w:val="nil"/>
            </w:tcBorders>
            <w:shd w:val="clear" w:color="000000" w:fill="00B0F0"/>
            <w:noWrap/>
            <w:vAlign w:val="center"/>
            <w:hideMark/>
          </w:tcPr>
          <w:p w14:paraId="5D592AD2" w14:textId="77777777" w:rsidR="0012544C" w:rsidRPr="00530202" w:rsidRDefault="0012544C" w:rsidP="0040172C">
            <w:pPr>
              <w:jc w:val="center"/>
              <w:rPr>
                <w:rFonts w:eastAsia="Times New Roman"/>
                <w:color w:val="FFFFFF"/>
                <w:sz w:val="18"/>
                <w:szCs w:val="18"/>
              </w:rPr>
            </w:pPr>
            <w:r>
              <w:rPr>
                <w:color w:val="FFFFFF"/>
                <w:sz w:val="18"/>
              </w:rPr>
              <w:t>SÍ</w:t>
            </w:r>
          </w:p>
        </w:tc>
        <w:tc>
          <w:tcPr>
            <w:tcW w:w="889" w:type="dxa"/>
            <w:tcBorders>
              <w:top w:val="single" w:sz="4" w:space="0" w:color="auto"/>
              <w:left w:val="nil"/>
              <w:bottom w:val="single" w:sz="4" w:space="0" w:color="auto"/>
              <w:right w:val="nil"/>
            </w:tcBorders>
            <w:shd w:val="clear" w:color="000000" w:fill="00B0F0"/>
            <w:noWrap/>
            <w:vAlign w:val="center"/>
            <w:hideMark/>
          </w:tcPr>
          <w:p w14:paraId="40CCAF41" w14:textId="77777777" w:rsidR="0012544C" w:rsidRPr="00530202" w:rsidRDefault="0012544C" w:rsidP="0040172C">
            <w:pPr>
              <w:jc w:val="center"/>
              <w:rPr>
                <w:rFonts w:eastAsia="Times New Roman"/>
                <w:color w:val="FFFFFF"/>
                <w:sz w:val="18"/>
                <w:szCs w:val="18"/>
              </w:rPr>
            </w:pPr>
            <w:r>
              <w:rPr>
                <w:color w:val="FFFFFF"/>
                <w:sz w:val="18"/>
              </w:rPr>
              <w:t>SÍ</w:t>
            </w:r>
          </w:p>
        </w:tc>
        <w:tc>
          <w:tcPr>
            <w:tcW w:w="997" w:type="dxa"/>
            <w:tcBorders>
              <w:top w:val="single" w:sz="4" w:space="0" w:color="auto"/>
              <w:left w:val="nil"/>
              <w:bottom w:val="single" w:sz="4" w:space="0" w:color="auto"/>
              <w:right w:val="nil"/>
            </w:tcBorders>
            <w:shd w:val="clear" w:color="000000" w:fill="00B0F0"/>
            <w:noWrap/>
            <w:vAlign w:val="center"/>
            <w:hideMark/>
          </w:tcPr>
          <w:p w14:paraId="076C18D9" w14:textId="77777777" w:rsidR="0012544C" w:rsidRPr="00530202" w:rsidRDefault="0012544C" w:rsidP="0040172C">
            <w:pPr>
              <w:jc w:val="center"/>
              <w:rPr>
                <w:rFonts w:eastAsia="Times New Roman"/>
                <w:color w:val="FFFFFF"/>
                <w:sz w:val="18"/>
                <w:szCs w:val="18"/>
              </w:rPr>
            </w:pPr>
            <w:r>
              <w:rPr>
                <w:color w:val="FFFFFF"/>
                <w:sz w:val="18"/>
              </w:rPr>
              <w:t>SÍ</w:t>
            </w:r>
          </w:p>
        </w:tc>
        <w:tc>
          <w:tcPr>
            <w:tcW w:w="1420" w:type="dxa"/>
            <w:tcBorders>
              <w:top w:val="single" w:sz="4" w:space="0" w:color="auto"/>
              <w:left w:val="nil"/>
              <w:bottom w:val="single" w:sz="4" w:space="0" w:color="auto"/>
              <w:right w:val="nil"/>
            </w:tcBorders>
            <w:shd w:val="clear" w:color="000000" w:fill="C00000"/>
            <w:noWrap/>
            <w:vAlign w:val="center"/>
            <w:hideMark/>
          </w:tcPr>
          <w:p w14:paraId="5901F434" w14:textId="77777777" w:rsidR="0012544C" w:rsidRPr="00530202" w:rsidRDefault="0012544C" w:rsidP="0040172C">
            <w:pPr>
              <w:jc w:val="center"/>
              <w:rPr>
                <w:rFonts w:eastAsia="Times New Roman"/>
                <w:color w:val="FFFFFF"/>
                <w:sz w:val="18"/>
                <w:szCs w:val="18"/>
              </w:rPr>
            </w:pPr>
            <w:r>
              <w:rPr>
                <w:color w:val="FFFFFF"/>
                <w:sz w:val="18"/>
              </w:rPr>
              <w:t>NO</w:t>
            </w:r>
          </w:p>
        </w:tc>
        <w:tc>
          <w:tcPr>
            <w:tcW w:w="1420" w:type="dxa"/>
            <w:tcBorders>
              <w:top w:val="single" w:sz="4" w:space="0" w:color="auto"/>
              <w:left w:val="nil"/>
              <w:bottom w:val="single" w:sz="4" w:space="0" w:color="auto"/>
              <w:right w:val="nil"/>
            </w:tcBorders>
            <w:shd w:val="clear" w:color="000000" w:fill="C00000"/>
            <w:noWrap/>
            <w:vAlign w:val="center"/>
            <w:hideMark/>
          </w:tcPr>
          <w:p w14:paraId="3B0251A6" w14:textId="77777777" w:rsidR="0012544C" w:rsidRPr="00530202" w:rsidRDefault="0012544C" w:rsidP="0040172C">
            <w:pPr>
              <w:jc w:val="center"/>
              <w:rPr>
                <w:rFonts w:eastAsia="Times New Roman"/>
                <w:color w:val="FFFFFF"/>
                <w:sz w:val="18"/>
                <w:szCs w:val="18"/>
              </w:rPr>
            </w:pPr>
            <w:r>
              <w:rPr>
                <w:color w:val="FFFFFF"/>
                <w:sz w:val="18"/>
              </w:rPr>
              <w:t>NO</w:t>
            </w:r>
          </w:p>
        </w:tc>
        <w:tc>
          <w:tcPr>
            <w:tcW w:w="1051" w:type="dxa"/>
            <w:tcBorders>
              <w:top w:val="single" w:sz="4" w:space="0" w:color="auto"/>
              <w:left w:val="nil"/>
              <w:bottom w:val="single" w:sz="4" w:space="0" w:color="auto"/>
              <w:right w:val="nil"/>
            </w:tcBorders>
            <w:shd w:val="clear" w:color="000000" w:fill="C00000"/>
            <w:noWrap/>
            <w:vAlign w:val="center"/>
            <w:hideMark/>
          </w:tcPr>
          <w:p w14:paraId="63031037" w14:textId="77777777" w:rsidR="0012544C" w:rsidRPr="00530202" w:rsidRDefault="0012544C" w:rsidP="0040172C">
            <w:pPr>
              <w:jc w:val="center"/>
              <w:rPr>
                <w:rFonts w:eastAsia="Times New Roman"/>
                <w:color w:val="FFFFFF"/>
                <w:sz w:val="18"/>
                <w:szCs w:val="18"/>
              </w:rPr>
            </w:pPr>
            <w:r>
              <w:rPr>
                <w:color w:val="FFFFFF"/>
                <w:sz w:val="18"/>
              </w:rPr>
              <w:t>NO</w:t>
            </w:r>
          </w:p>
        </w:tc>
      </w:tr>
    </w:tbl>
    <w:p w14:paraId="04A50763" w14:textId="77777777" w:rsidR="0012544C" w:rsidRDefault="0012544C" w:rsidP="0012544C">
      <w:pPr>
        <w:pStyle w:val="Subtitle"/>
        <w:rPr>
          <w:lang w:val="en-US"/>
        </w:rPr>
      </w:pPr>
    </w:p>
    <w:p w14:paraId="4A190947" w14:textId="77777777" w:rsidR="0012544C" w:rsidRPr="00D37A32" w:rsidRDefault="0012544C" w:rsidP="0012544C">
      <w:pPr>
        <w:pStyle w:val="Subtitle"/>
      </w:pPr>
      <w:r>
        <w:t>* Falta información.</w:t>
      </w:r>
    </w:p>
    <w:p w14:paraId="3D85B7FE"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4DF064E3" w14:textId="77777777" w:rsidR="0012544C" w:rsidRPr="00A52BE4" w:rsidRDefault="0012544C" w:rsidP="0012544C"/>
    <w:p w14:paraId="1A5B3B99" w14:textId="77777777" w:rsidR="0012544C" w:rsidRDefault="0012544C" w:rsidP="0012544C">
      <w:r>
        <w:t xml:space="preserve">Las obras literarias de ficción o de no ficción, los cómics y las novelas gráficas, así como los libros infantiles, sean de ficción o de no ficción, suelen incluirse en los sistemas de derecho de préstamo público. </w:t>
      </w:r>
    </w:p>
    <w:p w14:paraId="390A1BF9" w14:textId="77777777" w:rsidR="0012544C" w:rsidRDefault="0012544C" w:rsidP="0012544C"/>
    <w:p w14:paraId="53DFEC8F" w14:textId="77777777" w:rsidR="0012544C" w:rsidRDefault="0012544C" w:rsidP="0012544C">
      <w:r>
        <w:t xml:space="preserve">A veces, los criterios de inclusión son más específicos: </w:t>
      </w:r>
    </w:p>
    <w:p w14:paraId="50830044" w14:textId="77777777" w:rsidR="0012544C" w:rsidRDefault="0012544C" w:rsidP="0012544C"/>
    <w:p w14:paraId="4CAE1422" w14:textId="77777777" w:rsidR="0012544C" w:rsidRDefault="0012544C" w:rsidP="0012544C">
      <w:pPr>
        <w:pStyle w:val="ListParagraph"/>
        <w:numPr>
          <w:ilvl w:val="0"/>
          <w:numId w:val="23"/>
        </w:numPr>
      </w:pPr>
      <w:r>
        <w:t xml:space="preserve">En el </w:t>
      </w:r>
      <w:r>
        <w:rPr>
          <w:b/>
          <w:bCs/>
        </w:rPr>
        <w:t>Canadá</w:t>
      </w:r>
      <w:r>
        <w:t xml:space="preserve">, los libros deben tener al menos 48 páginas (24 en el caso de los libros infantiles) y quedan excluidos los libros que no suelen prestar las bibliotecas públicas o los libros cuyo contenido principal no está protegido por derechos de autor, así como los “libros prácticos” y los libros educativos diseñados principalmente para el mercado educativo. </w:t>
      </w:r>
      <w:r>
        <w:rPr>
          <w:b/>
          <w:bCs/>
        </w:rPr>
        <w:t>Nueva Zelandia</w:t>
      </w:r>
      <w:r>
        <w:t xml:space="preserve"> aplica una definición similar para determinar los libros que quedan incluidos.</w:t>
      </w:r>
    </w:p>
    <w:p w14:paraId="4D47379D" w14:textId="77777777" w:rsidR="0012544C" w:rsidRDefault="0012544C" w:rsidP="0012544C">
      <w:pPr>
        <w:pStyle w:val="ListParagraph"/>
        <w:rPr>
          <w:lang w:val="en-US"/>
        </w:rPr>
      </w:pPr>
    </w:p>
    <w:p w14:paraId="402D6504" w14:textId="77777777" w:rsidR="0012544C" w:rsidRPr="00F34025" w:rsidRDefault="0012544C" w:rsidP="0012544C">
      <w:pPr>
        <w:pStyle w:val="ListParagraph"/>
        <w:numPr>
          <w:ilvl w:val="0"/>
          <w:numId w:val="23"/>
        </w:numPr>
      </w:pPr>
      <w:r>
        <w:t xml:space="preserve">En </w:t>
      </w:r>
      <w:r>
        <w:rPr>
          <w:b/>
          <w:bCs/>
        </w:rPr>
        <w:t>Groenlandia</w:t>
      </w:r>
      <w:r>
        <w:t xml:space="preserve">, los libros deben tener 32 páginas y en </w:t>
      </w:r>
      <w:r>
        <w:rPr>
          <w:b/>
        </w:rPr>
        <w:t>Islandia</w:t>
      </w:r>
      <w:r>
        <w:t xml:space="preserve"> el mínimo de páginas es de 36, excepto en el caso de los libros infantiles, para los cuales no se aplican restricciones.</w:t>
      </w:r>
    </w:p>
    <w:p w14:paraId="28892245" w14:textId="77777777" w:rsidR="0012544C" w:rsidRPr="00D862FA" w:rsidRDefault="0012544C" w:rsidP="0012544C">
      <w:pPr>
        <w:pStyle w:val="ListParagraph"/>
        <w:rPr>
          <w:lang w:val="fr-CH"/>
        </w:rPr>
      </w:pPr>
    </w:p>
    <w:p w14:paraId="2FF48669" w14:textId="77777777" w:rsidR="0012544C" w:rsidRPr="00DD55F3" w:rsidRDefault="0012544C" w:rsidP="0012544C">
      <w:pPr>
        <w:pStyle w:val="ListParagraph"/>
        <w:numPr>
          <w:ilvl w:val="0"/>
          <w:numId w:val="23"/>
        </w:numPr>
      </w:pPr>
      <w:r>
        <w:t xml:space="preserve">En </w:t>
      </w:r>
      <w:r>
        <w:rPr>
          <w:b/>
          <w:bCs/>
        </w:rPr>
        <w:t>Francia</w:t>
      </w:r>
      <w:r>
        <w:t>, el sistema contempla todo el material impreso, incluidos los libros de texto de las bibliotecas escolares, con algunas limitaciones, y quedan excluidos los libros autoeditados que venden los autores.</w:t>
      </w:r>
    </w:p>
    <w:p w14:paraId="52D53FB6" w14:textId="77777777" w:rsidR="0012544C" w:rsidRDefault="0012544C" w:rsidP="0012544C"/>
    <w:p w14:paraId="59FA1397" w14:textId="77777777" w:rsidR="0012544C" w:rsidRDefault="0012544C" w:rsidP="0012544C">
      <w:r>
        <w:t>En muchos casos, se hace referencia a las obras incluidas en el régimen simplemente con el término “obras publicadas” (</w:t>
      </w:r>
      <w:r>
        <w:rPr>
          <w:b/>
          <w:bCs/>
        </w:rPr>
        <w:t>Alemania, Austria, Letonia</w:t>
      </w:r>
      <w:r>
        <w:t>) o material con ISBN (</w:t>
      </w:r>
      <w:r>
        <w:rPr>
          <w:b/>
          <w:bCs/>
        </w:rPr>
        <w:t>Polonia, Finlandia</w:t>
      </w:r>
      <w:r>
        <w:t>).</w:t>
      </w:r>
    </w:p>
    <w:p w14:paraId="69CE65F7" w14:textId="77777777" w:rsidR="0012544C" w:rsidRDefault="0012544C" w:rsidP="0012544C"/>
    <w:p w14:paraId="2E2A93F7" w14:textId="77777777" w:rsidR="0012544C" w:rsidRDefault="0012544C" w:rsidP="0012544C">
      <w:r>
        <w:t xml:space="preserve">En definiciones exhaustivas y catálogos de muestras del material incluido se especifican: </w:t>
      </w:r>
    </w:p>
    <w:p w14:paraId="327B3F67" w14:textId="77777777" w:rsidR="0012544C" w:rsidRDefault="0012544C" w:rsidP="0012544C"/>
    <w:p w14:paraId="3D3C0FA3" w14:textId="77777777" w:rsidR="0012544C" w:rsidRDefault="0012544C" w:rsidP="0012544C">
      <w:pPr>
        <w:pStyle w:val="ListParagraph"/>
        <w:numPr>
          <w:ilvl w:val="0"/>
          <w:numId w:val="23"/>
        </w:numPr>
      </w:pPr>
      <w:r>
        <w:t xml:space="preserve">los criterios de longitud (número mínimo de páginas); </w:t>
      </w:r>
    </w:p>
    <w:p w14:paraId="4430A30D" w14:textId="77777777" w:rsidR="0012544C" w:rsidRDefault="0012544C" w:rsidP="0012544C">
      <w:pPr>
        <w:pStyle w:val="ListParagraph"/>
        <w:numPr>
          <w:ilvl w:val="0"/>
          <w:numId w:val="23"/>
        </w:numPr>
      </w:pPr>
      <w:r>
        <w:t>el tipo de publicación de una obra (si deben incluirse o no las obras autoeditadas o “material gris”);</w:t>
      </w:r>
    </w:p>
    <w:p w14:paraId="18EC0477" w14:textId="77777777" w:rsidR="0012544C" w:rsidRDefault="0012544C" w:rsidP="0012544C">
      <w:pPr>
        <w:pStyle w:val="ListParagraph"/>
        <w:numPr>
          <w:ilvl w:val="0"/>
          <w:numId w:val="23"/>
        </w:numPr>
      </w:pPr>
      <w:r>
        <w:t xml:space="preserve">la cuestión de determinar si deben incluirse las nuevas ediciones; </w:t>
      </w:r>
    </w:p>
    <w:p w14:paraId="3173FB6F" w14:textId="77777777" w:rsidR="0012544C" w:rsidRDefault="0012544C" w:rsidP="0012544C">
      <w:pPr>
        <w:pStyle w:val="ListParagraph"/>
        <w:numPr>
          <w:ilvl w:val="0"/>
          <w:numId w:val="23"/>
        </w:numPr>
      </w:pPr>
      <w:r>
        <w:t>las obras que suelen contener material no protegido por derechos de autor (como directorios o índices).</w:t>
      </w:r>
    </w:p>
    <w:p w14:paraId="49819FA0" w14:textId="77777777" w:rsidR="0012544C" w:rsidRDefault="0012544C" w:rsidP="0012544C"/>
    <w:p w14:paraId="0CD58FD9" w14:textId="77777777" w:rsidR="0012544C" w:rsidRDefault="0012544C" w:rsidP="0012544C">
      <w:r>
        <w:t>Habida cuenta de que los libros de texto, excluidos los libros universitarios y de enseñanza superior, así como las obras científicas en forma de libro, incluidos los libros universitarios y de enseñanza superior, suelen no estar incluidos en los sistemas de derecho de préstamo público y pueden estar sujetos a un marco jurídico específico para usos educativos, cabe señalar que pueden aplicarse otros sistemas de compensación para dichos usos, especialmente si ocurren en entornos educativos, como las bibliotecas escolares y universitarias.</w:t>
      </w:r>
    </w:p>
    <w:p w14:paraId="77FC3FAF" w14:textId="77777777" w:rsidR="0012544C" w:rsidRDefault="0012544C" w:rsidP="0012544C"/>
    <w:p w14:paraId="23242432" w14:textId="77777777" w:rsidR="0012544C" w:rsidRDefault="0012544C" w:rsidP="0012544C">
      <w:pPr>
        <w:pStyle w:val="ListParagraph"/>
        <w:numPr>
          <w:ilvl w:val="0"/>
          <w:numId w:val="23"/>
        </w:numPr>
      </w:pPr>
      <w:r>
        <w:t xml:space="preserve">En </w:t>
      </w:r>
      <w:r>
        <w:rPr>
          <w:b/>
          <w:bCs/>
        </w:rPr>
        <w:t>Australia</w:t>
      </w:r>
      <w:r>
        <w:t xml:space="preserve"> se aplica un sistema distinto para administrar el derecho de préstamo educativo. En virtud del derecho de préstamo educativo, se efectúan pagos a los autores por los libros presentes en las colecciones de las bibliotecas escolares. El sistema reconoce los efectos positivos de una inversión especial en los libros infantiles y sus autores</w:t>
      </w:r>
      <w:r>
        <w:rPr>
          <w:rStyle w:val="FootnoteReference"/>
          <w:lang w:val="en-US"/>
        </w:rPr>
        <w:footnoteReference w:id="66"/>
      </w:r>
      <w:r>
        <w:t xml:space="preserve">, al tiempo que ayuda a mejorar los niveles de alfabetización de los niños y fomenta la promoción de la lectura. </w:t>
      </w:r>
    </w:p>
    <w:p w14:paraId="3C8D6350" w14:textId="77777777" w:rsidR="0012544C" w:rsidRPr="00D862FA" w:rsidRDefault="0012544C" w:rsidP="0012544C">
      <w:pPr>
        <w:pStyle w:val="ListParagraph"/>
        <w:rPr>
          <w:lang w:val="fr-CH"/>
        </w:rPr>
      </w:pPr>
    </w:p>
    <w:p w14:paraId="1727C30A" w14:textId="77777777" w:rsidR="0012544C" w:rsidRPr="008F305C" w:rsidRDefault="0012544C" w:rsidP="0012544C">
      <w:r>
        <w:lastRenderedPageBreak/>
        <w:t>El panorama en cuanto a la aplicación del sistema a las partituras también es diverso. A menudo, los sistemas de derecho de préstamo público solo incluyen la música en formato impreso, siempre que forme parte de un libro con ISBN y excluyen las partituras.</w:t>
      </w:r>
    </w:p>
    <w:p w14:paraId="6B721B57" w14:textId="77777777" w:rsidR="0012544C" w:rsidRDefault="0012544C" w:rsidP="0012544C"/>
    <w:p w14:paraId="138FC81A" w14:textId="280F1D6E" w:rsidR="0012544C" w:rsidRPr="00A134F0" w:rsidRDefault="00AD347F" w:rsidP="0012544C">
      <w:pPr>
        <w:pStyle w:val="Heading4"/>
        <w:numPr>
          <w:ilvl w:val="0"/>
          <w:numId w:val="7"/>
        </w:numPr>
        <w:ind w:left="0" w:firstLine="0"/>
        <w:rPr>
          <w:b/>
          <w:bCs w:val="0"/>
          <w:i w:val="0"/>
          <w:iCs/>
        </w:rPr>
      </w:pPr>
      <w:bookmarkStart w:id="35" w:name="_Ref162951057"/>
      <w:bookmarkStart w:id="36" w:name="_Toc166081757"/>
      <w:r>
        <w:rPr>
          <w:b/>
          <w:i w:val="0"/>
        </w:rPr>
        <w:t>PUBLICACIONES PERIÓDICAS (IMPRESAS)</w:t>
      </w:r>
      <w:bookmarkEnd w:id="35"/>
      <w:bookmarkEnd w:id="36"/>
      <w:r>
        <w:rPr>
          <w:b/>
          <w:i w:val="0"/>
        </w:rPr>
        <w:t xml:space="preserve"> </w:t>
      </w:r>
    </w:p>
    <w:p w14:paraId="0DFC4BB7" w14:textId="77777777" w:rsidR="0012544C" w:rsidRPr="00677A7D" w:rsidRDefault="0012544C" w:rsidP="0012544C"/>
    <w:p w14:paraId="22F15CC9" w14:textId="50372A59" w:rsidR="0012544C" w:rsidRDefault="0012544C" w:rsidP="0012544C">
      <w:pPr>
        <w:pStyle w:val="Caption"/>
      </w:pPr>
      <w:bookmarkStart w:id="37" w:name="_Toc166081818"/>
      <w:r>
        <w:t xml:space="preserve">Cuadro </w:t>
      </w:r>
      <w:r>
        <w:fldChar w:fldCharType="begin"/>
      </w:r>
      <w:r w:rsidRPr="00D2379A">
        <w:instrText xml:space="preserve"> SEQ Table \* ARABIC </w:instrText>
      </w:r>
      <w:r>
        <w:fldChar w:fldCharType="separate"/>
      </w:r>
      <w:r w:rsidR="00D862FA">
        <w:rPr>
          <w:noProof/>
        </w:rPr>
        <w:t>5</w:t>
      </w:r>
      <w:r>
        <w:fldChar w:fldCharType="end"/>
      </w:r>
      <w:r>
        <w:t xml:space="preserve"> Publicaciones periódicas (impresas) incluidas en los sistemas de derecho de préstamo público</w:t>
      </w:r>
      <w:bookmarkEnd w:id="37"/>
    </w:p>
    <w:tbl>
      <w:tblPr>
        <w:tblW w:w="0" w:type="auto"/>
        <w:tblCellMar>
          <w:left w:w="70" w:type="dxa"/>
          <w:right w:w="70" w:type="dxa"/>
        </w:tblCellMar>
        <w:tblLook w:val="04A0" w:firstRow="1" w:lastRow="0" w:firstColumn="1" w:lastColumn="0" w:noHBand="0" w:noVBand="1"/>
      </w:tblPr>
      <w:tblGrid>
        <w:gridCol w:w="1897"/>
        <w:gridCol w:w="1163"/>
        <w:gridCol w:w="963"/>
        <w:gridCol w:w="2357"/>
        <w:gridCol w:w="1934"/>
        <w:gridCol w:w="1041"/>
      </w:tblGrid>
      <w:tr w:rsidR="0012544C" w:rsidRPr="008C107C" w14:paraId="4750CF84" w14:textId="77777777" w:rsidTr="0040172C">
        <w:trPr>
          <w:trHeight w:val="630"/>
        </w:trPr>
        <w:tc>
          <w:tcPr>
            <w:tcW w:w="0" w:type="auto"/>
            <w:tcBorders>
              <w:top w:val="single" w:sz="12" w:space="0" w:color="00B0F0"/>
              <w:left w:val="nil"/>
              <w:bottom w:val="single" w:sz="12" w:space="0" w:color="00B0F0"/>
              <w:right w:val="nil"/>
            </w:tcBorders>
            <w:shd w:val="clear" w:color="auto" w:fill="auto"/>
            <w:vAlign w:val="center"/>
            <w:hideMark/>
          </w:tcPr>
          <w:p w14:paraId="2081526E" w14:textId="77777777" w:rsidR="0012544C" w:rsidRPr="0013176C" w:rsidRDefault="0012544C" w:rsidP="0040172C">
            <w:pPr>
              <w:rPr>
                <w:rFonts w:eastAsia="Times New Roman"/>
                <w:b/>
                <w:bCs/>
                <w:color w:val="000000"/>
                <w:sz w:val="20"/>
              </w:rPr>
            </w:pPr>
            <w:r>
              <w:rPr>
                <w:b/>
                <w:color w:val="000000"/>
                <w:sz w:val="20"/>
              </w:rPr>
              <w:t>País</w:t>
            </w:r>
          </w:p>
        </w:tc>
        <w:tc>
          <w:tcPr>
            <w:tcW w:w="0" w:type="auto"/>
            <w:tcBorders>
              <w:top w:val="single" w:sz="12" w:space="0" w:color="00B0F0"/>
              <w:left w:val="nil"/>
              <w:bottom w:val="single" w:sz="12" w:space="0" w:color="00B0F0"/>
              <w:right w:val="nil"/>
            </w:tcBorders>
            <w:shd w:val="clear" w:color="auto" w:fill="auto"/>
            <w:vAlign w:val="center"/>
            <w:hideMark/>
          </w:tcPr>
          <w:p w14:paraId="1C43FD69" w14:textId="77777777" w:rsidR="0012544C" w:rsidRPr="0013176C" w:rsidRDefault="0012544C" w:rsidP="0040172C">
            <w:pPr>
              <w:rPr>
                <w:rFonts w:eastAsia="Times New Roman"/>
                <w:b/>
                <w:bCs/>
                <w:color w:val="000000"/>
                <w:sz w:val="20"/>
              </w:rPr>
            </w:pPr>
            <w:r>
              <w:rPr>
                <w:b/>
                <w:color w:val="000000"/>
                <w:sz w:val="20"/>
              </w:rPr>
              <w:t xml:space="preserve">Periódicos </w:t>
            </w:r>
          </w:p>
        </w:tc>
        <w:tc>
          <w:tcPr>
            <w:tcW w:w="0" w:type="auto"/>
            <w:tcBorders>
              <w:top w:val="single" w:sz="12" w:space="0" w:color="00B0F0"/>
              <w:left w:val="nil"/>
              <w:bottom w:val="single" w:sz="12" w:space="0" w:color="00B0F0"/>
              <w:right w:val="nil"/>
            </w:tcBorders>
            <w:shd w:val="clear" w:color="auto" w:fill="auto"/>
            <w:vAlign w:val="center"/>
            <w:hideMark/>
          </w:tcPr>
          <w:p w14:paraId="775D6881" w14:textId="77777777" w:rsidR="0012544C" w:rsidRPr="0013176C" w:rsidRDefault="0012544C" w:rsidP="0040172C">
            <w:pPr>
              <w:rPr>
                <w:rFonts w:eastAsia="Times New Roman"/>
                <w:b/>
                <w:bCs/>
                <w:color w:val="000000"/>
                <w:sz w:val="20"/>
              </w:rPr>
            </w:pPr>
            <w:r>
              <w:rPr>
                <w:b/>
                <w:color w:val="000000"/>
                <w:sz w:val="20"/>
              </w:rPr>
              <w:t xml:space="preserve">Revistas </w:t>
            </w:r>
          </w:p>
        </w:tc>
        <w:tc>
          <w:tcPr>
            <w:tcW w:w="0" w:type="auto"/>
            <w:tcBorders>
              <w:top w:val="single" w:sz="12" w:space="0" w:color="00B0F0"/>
              <w:left w:val="nil"/>
              <w:bottom w:val="single" w:sz="12" w:space="0" w:color="00B0F0"/>
              <w:right w:val="nil"/>
            </w:tcBorders>
            <w:shd w:val="clear" w:color="auto" w:fill="auto"/>
            <w:vAlign w:val="center"/>
            <w:hideMark/>
          </w:tcPr>
          <w:p w14:paraId="557F0204" w14:textId="77777777" w:rsidR="0012544C" w:rsidRPr="0013176C" w:rsidRDefault="0012544C" w:rsidP="0040172C">
            <w:pPr>
              <w:rPr>
                <w:rFonts w:eastAsia="Times New Roman"/>
                <w:b/>
                <w:bCs/>
                <w:color w:val="000000"/>
                <w:sz w:val="20"/>
              </w:rPr>
            </w:pPr>
            <w:r>
              <w:rPr>
                <w:b/>
                <w:color w:val="000000"/>
                <w:sz w:val="20"/>
              </w:rPr>
              <w:t>Revistas especializadas</w:t>
            </w:r>
          </w:p>
        </w:tc>
        <w:tc>
          <w:tcPr>
            <w:tcW w:w="0" w:type="auto"/>
            <w:tcBorders>
              <w:top w:val="single" w:sz="12" w:space="0" w:color="00B0F0"/>
              <w:left w:val="nil"/>
              <w:bottom w:val="single" w:sz="12" w:space="0" w:color="00B0F0"/>
              <w:right w:val="nil"/>
            </w:tcBorders>
            <w:shd w:val="clear" w:color="auto" w:fill="auto"/>
            <w:vAlign w:val="center"/>
            <w:hideMark/>
          </w:tcPr>
          <w:p w14:paraId="047D35B0" w14:textId="77777777" w:rsidR="0012544C" w:rsidRPr="0013176C" w:rsidRDefault="0012544C" w:rsidP="0040172C">
            <w:pPr>
              <w:rPr>
                <w:rFonts w:eastAsia="Times New Roman"/>
                <w:b/>
                <w:bCs/>
                <w:color w:val="000000"/>
                <w:sz w:val="20"/>
              </w:rPr>
            </w:pPr>
            <w:r>
              <w:rPr>
                <w:b/>
                <w:color w:val="000000"/>
                <w:sz w:val="20"/>
              </w:rPr>
              <w:t>Revistas científicas</w:t>
            </w:r>
          </w:p>
        </w:tc>
        <w:tc>
          <w:tcPr>
            <w:tcW w:w="0" w:type="auto"/>
            <w:tcBorders>
              <w:top w:val="single" w:sz="12" w:space="0" w:color="00B0F0"/>
              <w:left w:val="nil"/>
              <w:bottom w:val="single" w:sz="12" w:space="0" w:color="00B0F0"/>
              <w:right w:val="nil"/>
            </w:tcBorders>
            <w:shd w:val="clear" w:color="auto" w:fill="auto"/>
            <w:vAlign w:val="center"/>
            <w:hideMark/>
          </w:tcPr>
          <w:p w14:paraId="5281596F" w14:textId="77777777" w:rsidR="0012544C" w:rsidRPr="0013176C" w:rsidRDefault="0012544C" w:rsidP="0040172C">
            <w:pPr>
              <w:rPr>
                <w:rFonts w:eastAsia="Times New Roman"/>
                <w:b/>
                <w:bCs/>
                <w:color w:val="000000"/>
                <w:sz w:val="20"/>
              </w:rPr>
            </w:pPr>
            <w:r>
              <w:rPr>
                <w:b/>
                <w:color w:val="000000"/>
                <w:sz w:val="20"/>
              </w:rPr>
              <w:t>Boletines</w:t>
            </w:r>
          </w:p>
        </w:tc>
      </w:tr>
      <w:tr w:rsidR="0012544C" w:rsidRPr="008C107C" w14:paraId="744B7DA9" w14:textId="77777777" w:rsidTr="0040172C">
        <w:trPr>
          <w:trHeight w:val="315"/>
        </w:trPr>
        <w:tc>
          <w:tcPr>
            <w:tcW w:w="0" w:type="auto"/>
            <w:tcBorders>
              <w:top w:val="nil"/>
              <w:left w:val="nil"/>
              <w:bottom w:val="single" w:sz="4" w:space="0" w:color="auto"/>
              <w:right w:val="nil"/>
            </w:tcBorders>
            <w:shd w:val="clear" w:color="auto" w:fill="auto"/>
            <w:noWrap/>
            <w:vAlign w:val="center"/>
            <w:hideMark/>
          </w:tcPr>
          <w:p w14:paraId="0235CCC7" w14:textId="77777777" w:rsidR="0012544C" w:rsidRPr="0013176C" w:rsidRDefault="0012544C" w:rsidP="0040172C">
            <w:pPr>
              <w:rPr>
                <w:rFonts w:eastAsia="Times New Roman"/>
                <w:color w:val="000000"/>
                <w:sz w:val="20"/>
              </w:rPr>
            </w:pPr>
            <w:r>
              <w:rPr>
                <w:color w:val="000000"/>
                <w:sz w:val="20"/>
              </w:rPr>
              <w:t>Australia</w:t>
            </w:r>
          </w:p>
        </w:tc>
        <w:tc>
          <w:tcPr>
            <w:tcW w:w="0" w:type="auto"/>
            <w:tcBorders>
              <w:top w:val="nil"/>
              <w:left w:val="nil"/>
              <w:bottom w:val="single" w:sz="4" w:space="0" w:color="auto"/>
              <w:right w:val="nil"/>
            </w:tcBorders>
            <w:shd w:val="clear" w:color="000000" w:fill="C00000"/>
            <w:noWrap/>
            <w:vAlign w:val="center"/>
            <w:hideMark/>
          </w:tcPr>
          <w:p w14:paraId="64FDAF4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73393CF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75E48CD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5BFD293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1A240E76"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0C036D13"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F20B076" w14:textId="77777777" w:rsidR="0012544C" w:rsidRPr="0013176C" w:rsidRDefault="0012544C" w:rsidP="0040172C">
            <w:pPr>
              <w:rPr>
                <w:rFonts w:eastAsia="Times New Roman"/>
                <w:color w:val="000000"/>
                <w:sz w:val="20"/>
              </w:rPr>
            </w:pPr>
            <w:r>
              <w:rPr>
                <w:color w:val="000000"/>
                <w:sz w:val="20"/>
              </w:rPr>
              <w:t>Austria</w:t>
            </w:r>
          </w:p>
        </w:tc>
        <w:tc>
          <w:tcPr>
            <w:tcW w:w="0" w:type="auto"/>
            <w:tcBorders>
              <w:top w:val="single" w:sz="4" w:space="0" w:color="auto"/>
              <w:left w:val="nil"/>
              <w:bottom w:val="single" w:sz="4" w:space="0" w:color="auto"/>
              <w:right w:val="nil"/>
            </w:tcBorders>
            <w:shd w:val="clear" w:color="000000" w:fill="C00000"/>
            <w:noWrap/>
            <w:vAlign w:val="center"/>
            <w:hideMark/>
          </w:tcPr>
          <w:p w14:paraId="741E6047"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60739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B3F1BA2"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F13DD0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8136B2D"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27FE4277"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7A7C2F91" w14:textId="77777777" w:rsidR="0012544C" w:rsidRPr="0013176C" w:rsidRDefault="0012544C" w:rsidP="0040172C">
            <w:pPr>
              <w:rPr>
                <w:rFonts w:eastAsia="Times New Roman"/>
                <w:color w:val="000000"/>
                <w:sz w:val="20"/>
              </w:rPr>
            </w:pPr>
            <w:r>
              <w:rPr>
                <w:color w:val="000000"/>
                <w:sz w:val="20"/>
              </w:rPr>
              <w:t>Bélgica</w:t>
            </w:r>
          </w:p>
        </w:tc>
        <w:tc>
          <w:tcPr>
            <w:tcW w:w="0" w:type="auto"/>
            <w:tcBorders>
              <w:top w:val="single" w:sz="4" w:space="0" w:color="auto"/>
              <w:left w:val="nil"/>
              <w:bottom w:val="single" w:sz="4" w:space="0" w:color="auto"/>
              <w:right w:val="nil"/>
            </w:tcBorders>
            <w:shd w:val="clear" w:color="000000" w:fill="00B0F0"/>
            <w:noWrap/>
            <w:vAlign w:val="center"/>
            <w:hideMark/>
          </w:tcPr>
          <w:p w14:paraId="0939BA53"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6ADC451"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35119D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95817DA"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397F77C"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061A1E39"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604890CB" w14:textId="77777777" w:rsidR="0012544C" w:rsidRPr="0013176C" w:rsidRDefault="0012544C" w:rsidP="0040172C">
            <w:pPr>
              <w:rPr>
                <w:rFonts w:eastAsia="Times New Roman"/>
                <w:color w:val="000000"/>
                <w:sz w:val="20"/>
              </w:rPr>
            </w:pPr>
            <w:r>
              <w:rPr>
                <w:color w:val="000000"/>
                <w:sz w:val="20"/>
              </w:rPr>
              <w:t>Canadá</w:t>
            </w:r>
          </w:p>
        </w:tc>
        <w:tc>
          <w:tcPr>
            <w:tcW w:w="0" w:type="auto"/>
            <w:tcBorders>
              <w:top w:val="single" w:sz="4" w:space="0" w:color="auto"/>
              <w:left w:val="nil"/>
              <w:bottom w:val="single" w:sz="4" w:space="0" w:color="auto"/>
              <w:right w:val="nil"/>
            </w:tcBorders>
            <w:shd w:val="clear" w:color="000000" w:fill="C00000"/>
            <w:noWrap/>
            <w:vAlign w:val="center"/>
            <w:hideMark/>
          </w:tcPr>
          <w:p w14:paraId="5AE7931C"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103917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0EF1742"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F5C00D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99107B"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6952A04B"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33061486" w14:textId="77777777" w:rsidR="0012544C" w:rsidRPr="0013176C" w:rsidRDefault="0012544C" w:rsidP="0040172C">
            <w:pPr>
              <w:rPr>
                <w:rFonts w:eastAsia="Times New Roman"/>
                <w:color w:val="000000"/>
                <w:sz w:val="20"/>
              </w:rPr>
            </w:pPr>
            <w:r>
              <w:rPr>
                <w:color w:val="000000"/>
                <w:sz w:val="20"/>
              </w:rPr>
              <w:t>Croacia</w:t>
            </w:r>
          </w:p>
        </w:tc>
        <w:tc>
          <w:tcPr>
            <w:tcW w:w="0" w:type="auto"/>
            <w:tcBorders>
              <w:top w:val="single" w:sz="4" w:space="0" w:color="auto"/>
              <w:left w:val="nil"/>
              <w:bottom w:val="single" w:sz="4" w:space="0" w:color="auto"/>
              <w:right w:val="nil"/>
            </w:tcBorders>
            <w:shd w:val="clear" w:color="000000" w:fill="C00000"/>
            <w:noWrap/>
            <w:vAlign w:val="center"/>
            <w:hideMark/>
          </w:tcPr>
          <w:p w14:paraId="0B4E2BC7"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0F235A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7002E23"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CF6EDF3"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135939"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6758F6CD"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21DC4D1E" w14:textId="77777777" w:rsidR="0012544C" w:rsidRPr="0013176C" w:rsidRDefault="0012544C" w:rsidP="0040172C">
            <w:pPr>
              <w:rPr>
                <w:rFonts w:eastAsia="Times New Roman"/>
                <w:color w:val="000000"/>
                <w:sz w:val="20"/>
              </w:rPr>
            </w:pPr>
            <w:r>
              <w:rPr>
                <w:color w:val="000000"/>
                <w:sz w:val="20"/>
              </w:rPr>
              <w:t>Chipre</w:t>
            </w:r>
          </w:p>
        </w:tc>
        <w:tc>
          <w:tcPr>
            <w:tcW w:w="0" w:type="auto"/>
            <w:tcBorders>
              <w:top w:val="single" w:sz="4" w:space="0" w:color="auto"/>
              <w:left w:val="nil"/>
              <w:bottom w:val="single" w:sz="4" w:space="0" w:color="auto"/>
              <w:right w:val="nil"/>
            </w:tcBorders>
            <w:shd w:val="clear" w:color="000000" w:fill="00B0F0"/>
            <w:noWrap/>
            <w:vAlign w:val="center"/>
            <w:hideMark/>
          </w:tcPr>
          <w:p w14:paraId="1B8732A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CAEA701"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3499AA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9BE7824"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B13F2DE"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5EE908CE" w14:textId="77777777" w:rsidTr="0040172C">
        <w:trPr>
          <w:trHeight w:val="300"/>
        </w:trPr>
        <w:tc>
          <w:tcPr>
            <w:tcW w:w="0" w:type="auto"/>
            <w:tcBorders>
              <w:top w:val="nil"/>
              <w:left w:val="nil"/>
              <w:bottom w:val="single" w:sz="4" w:space="0" w:color="auto"/>
              <w:right w:val="nil"/>
            </w:tcBorders>
            <w:shd w:val="clear" w:color="auto" w:fill="auto"/>
            <w:vAlign w:val="center"/>
            <w:hideMark/>
          </w:tcPr>
          <w:p w14:paraId="5B01139A" w14:textId="77777777" w:rsidR="0012544C" w:rsidRPr="0013176C" w:rsidRDefault="0012544C" w:rsidP="0040172C">
            <w:pPr>
              <w:rPr>
                <w:rFonts w:eastAsia="Times New Roman"/>
                <w:color w:val="000000"/>
                <w:sz w:val="20"/>
              </w:rPr>
            </w:pPr>
            <w:r>
              <w:rPr>
                <w:color w:val="000000"/>
                <w:sz w:val="20"/>
              </w:rPr>
              <w:t>República Checa</w:t>
            </w:r>
          </w:p>
        </w:tc>
        <w:tc>
          <w:tcPr>
            <w:tcW w:w="0" w:type="auto"/>
            <w:tcBorders>
              <w:top w:val="single" w:sz="4" w:space="0" w:color="auto"/>
              <w:left w:val="nil"/>
              <w:bottom w:val="single" w:sz="4" w:space="0" w:color="auto"/>
              <w:right w:val="nil"/>
            </w:tcBorders>
            <w:shd w:val="clear" w:color="000000" w:fill="C00000"/>
            <w:noWrap/>
            <w:vAlign w:val="center"/>
            <w:hideMark/>
          </w:tcPr>
          <w:p w14:paraId="5359E1D2"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A391E3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C47FCA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B4EECF"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83A4801"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5A790A1C"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2D03BAC0" w14:textId="77777777" w:rsidR="0012544C" w:rsidRPr="0013176C" w:rsidRDefault="0012544C" w:rsidP="0040172C">
            <w:pPr>
              <w:rPr>
                <w:rFonts w:eastAsia="Times New Roman"/>
                <w:color w:val="000000"/>
                <w:sz w:val="20"/>
              </w:rPr>
            </w:pPr>
            <w:r>
              <w:rPr>
                <w:color w:val="000000"/>
                <w:sz w:val="20"/>
              </w:rPr>
              <w:t>Dinamarca</w:t>
            </w:r>
          </w:p>
        </w:tc>
        <w:tc>
          <w:tcPr>
            <w:tcW w:w="0" w:type="auto"/>
            <w:tcBorders>
              <w:top w:val="single" w:sz="4" w:space="0" w:color="auto"/>
              <w:left w:val="nil"/>
              <w:bottom w:val="single" w:sz="4" w:space="0" w:color="auto"/>
              <w:right w:val="nil"/>
            </w:tcBorders>
            <w:shd w:val="clear" w:color="000000" w:fill="00B0F0"/>
            <w:noWrap/>
            <w:vAlign w:val="center"/>
            <w:hideMark/>
          </w:tcPr>
          <w:p w14:paraId="0320318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5185FA9"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31A8D8C"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CB4F256"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4C1D0EE"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44EF948D"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7085B13B" w14:textId="77777777" w:rsidR="0012544C" w:rsidRPr="0013176C" w:rsidRDefault="0012544C" w:rsidP="0040172C">
            <w:pPr>
              <w:rPr>
                <w:rFonts w:eastAsia="Times New Roman"/>
                <w:color w:val="000000"/>
                <w:sz w:val="20"/>
              </w:rPr>
            </w:pPr>
            <w:r>
              <w:rPr>
                <w:color w:val="000000"/>
                <w:sz w:val="20"/>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53ED1533"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9532D9A"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709524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BA52AE7"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A6BCEF6"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36895A84"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3622AF41" w14:textId="77777777" w:rsidR="0012544C" w:rsidRPr="0013176C" w:rsidRDefault="0012544C" w:rsidP="0040172C">
            <w:pPr>
              <w:rPr>
                <w:rFonts w:eastAsia="Times New Roman"/>
                <w:color w:val="000000"/>
                <w:sz w:val="20"/>
              </w:rPr>
            </w:pPr>
            <w:r>
              <w:rPr>
                <w:color w:val="000000"/>
                <w:sz w:val="20"/>
              </w:rPr>
              <w:t>Islas Feroe</w:t>
            </w:r>
          </w:p>
        </w:tc>
        <w:tc>
          <w:tcPr>
            <w:tcW w:w="0" w:type="auto"/>
            <w:tcBorders>
              <w:top w:val="single" w:sz="4" w:space="0" w:color="auto"/>
              <w:left w:val="nil"/>
              <w:bottom w:val="single" w:sz="4" w:space="0" w:color="auto"/>
              <w:right w:val="nil"/>
            </w:tcBorders>
            <w:shd w:val="clear" w:color="000000" w:fill="00B0F0"/>
            <w:noWrap/>
            <w:vAlign w:val="center"/>
            <w:hideMark/>
          </w:tcPr>
          <w:p w14:paraId="6BAA15C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7121981"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C695C48"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105F7B8"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CFD2536"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1D52FE58"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4E6241E2" w14:textId="77777777" w:rsidR="0012544C" w:rsidRPr="0013176C" w:rsidRDefault="0012544C" w:rsidP="0040172C">
            <w:pPr>
              <w:rPr>
                <w:rFonts w:eastAsia="Times New Roman"/>
                <w:color w:val="000000"/>
                <w:sz w:val="20"/>
              </w:rPr>
            </w:pPr>
            <w:r>
              <w:rPr>
                <w:color w:val="000000"/>
                <w:sz w:val="20"/>
              </w:rPr>
              <w:t>Finlandia</w:t>
            </w:r>
          </w:p>
        </w:tc>
        <w:tc>
          <w:tcPr>
            <w:tcW w:w="0" w:type="auto"/>
            <w:tcBorders>
              <w:top w:val="single" w:sz="4" w:space="0" w:color="auto"/>
              <w:left w:val="nil"/>
              <w:bottom w:val="single" w:sz="4" w:space="0" w:color="auto"/>
              <w:right w:val="nil"/>
            </w:tcBorders>
            <w:shd w:val="clear" w:color="000000" w:fill="C00000"/>
            <w:noWrap/>
            <w:vAlign w:val="center"/>
            <w:hideMark/>
          </w:tcPr>
          <w:p w14:paraId="2A866354"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09D5A65"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FA1961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508533D"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B6E30CE"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4D37410B"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13F42F97" w14:textId="77777777" w:rsidR="0012544C" w:rsidRPr="0013176C" w:rsidRDefault="0012544C" w:rsidP="0040172C">
            <w:pPr>
              <w:rPr>
                <w:rFonts w:eastAsia="Times New Roman"/>
                <w:color w:val="000000"/>
                <w:sz w:val="20"/>
              </w:rPr>
            </w:pPr>
            <w:r>
              <w:rPr>
                <w:color w:val="000000"/>
                <w:sz w:val="20"/>
              </w:rPr>
              <w:t>Francia</w:t>
            </w:r>
          </w:p>
        </w:tc>
        <w:tc>
          <w:tcPr>
            <w:tcW w:w="0" w:type="auto"/>
            <w:tcBorders>
              <w:top w:val="single" w:sz="4" w:space="0" w:color="auto"/>
              <w:left w:val="nil"/>
              <w:bottom w:val="single" w:sz="4" w:space="0" w:color="auto"/>
              <w:right w:val="nil"/>
            </w:tcBorders>
            <w:shd w:val="clear" w:color="000000" w:fill="C00000"/>
            <w:noWrap/>
            <w:vAlign w:val="center"/>
            <w:hideMark/>
          </w:tcPr>
          <w:p w14:paraId="19D2817C"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BE2C6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9BACB75"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E1BFF0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31379DE"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70BE873C"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5BC72587" w14:textId="77777777" w:rsidR="0012544C" w:rsidRPr="0013176C" w:rsidRDefault="0012544C" w:rsidP="0040172C">
            <w:pPr>
              <w:rPr>
                <w:rFonts w:eastAsia="Times New Roman"/>
                <w:color w:val="000000"/>
                <w:sz w:val="20"/>
              </w:rPr>
            </w:pPr>
            <w:r>
              <w:rPr>
                <w:color w:val="000000"/>
                <w:sz w:val="20"/>
              </w:rPr>
              <w:t>Georgia*</w:t>
            </w:r>
          </w:p>
        </w:tc>
        <w:tc>
          <w:tcPr>
            <w:tcW w:w="0" w:type="auto"/>
            <w:tcBorders>
              <w:top w:val="nil"/>
              <w:left w:val="nil"/>
              <w:bottom w:val="single" w:sz="4" w:space="0" w:color="auto"/>
              <w:right w:val="nil"/>
            </w:tcBorders>
            <w:shd w:val="clear" w:color="auto" w:fill="auto"/>
            <w:noWrap/>
            <w:vAlign w:val="center"/>
            <w:hideMark/>
          </w:tcPr>
          <w:p w14:paraId="01F7806B"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0F062A38"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7A8E534D"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411EA137"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4F1B98B7" w14:textId="77777777" w:rsidR="0012544C" w:rsidRPr="0013176C" w:rsidRDefault="0012544C" w:rsidP="0040172C">
            <w:pPr>
              <w:jc w:val="center"/>
              <w:rPr>
                <w:rFonts w:eastAsia="Times New Roman"/>
                <w:color w:val="000000"/>
                <w:sz w:val="20"/>
                <w:lang w:eastAsia="de-DE"/>
              </w:rPr>
            </w:pPr>
          </w:p>
        </w:tc>
      </w:tr>
      <w:tr w:rsidR="0012544C" w:rsidRPr="008C107C" w14:paraId="5A413CB4"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5856F212" w14:textId="77777777" w:rsidR="0012544C" w:rsidRPr="0013176C" w:rsidRDefault="0012544C" w:rsidP="0040172C">
            <w:pPr>
              <w:rPr>
                <w:rFonts w:eastAsia="Times New Roman"/>
                <w:color w:val="000000"/>
                <w:sz w:val="20"/>
              </w:rPr>
            </w:pPr>
            <w:r>
              <w:rPr>
                <w:color w:val="000000"/>
                <w:sz w:val="20"/>
              </w:rPr>
              <w:t>Alemania</w:t>
            </w:r>
          </w:p>
        </w:tc>
        <w:tc>
          <w:tcPr>
            <w:tcW w:w="0" w:type="auto"/>
            <w:tcBorders>
              <w:top w:val="single" w:sz="4" w:space="0" w:color="auto"/>
              <w:left w:val="nil"/>
              <w:bottom w:val="single" w:sz="4" w:space="0" w:color="auto"/>
              <w:right w:val="nil"/>
            </w:tcBorders>
            <w:shd w:val="clear" w:color="000000" w:fill="00B0F0"/>
            <w:noWrap/>
            <w:vAlign w:val="center"/>
            <w:hideMark/>
          </w:tcPr>
          <w:p w14:paraId="1A917E53"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AA7EB33"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6F6F471"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B0C88FC"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AF02827"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31AE28A4"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13C2ABBF" w14:textId="77777777" w:rsidR="0012544C" w:rsidRPr="0013176C" w:rsidRDefault="0012544C" w:rsidP="0040172C">
            <w:pPr>
              <w:rPr>
                <w:rFonts w:eastAsia="Times New Roman"/>
                <w:color w:val="000000"/>
                <w:sz w:val="20"/>
              </w:rPr>
            </w:pPr>
            <w:r>
              <w:rPr>
                <w:color w:val="000000"/>
                <w:sz w:val="20"/>
              </w:rPr>
              <w:t>Grecia</w:t>
            </w:r>
          </w:p>
        </w:tc>
        <w:tc>
          <w:tcPr>
            <w:tcW w:w="0" w:type="auto"/>
            <w:tcBorders>
              <w:top w:val="single" w:sz="4" w:space="0" w:color="auto"/>
              <w:left w:val="nil"/>
              <w:bottom w:val="single" w:sz="4" w:space="0" w:color="auto"/>
              <w:right w:val="nil"/>
            </w:tcBorders>
            <w:shd w:val="clear" w:color="000000" w:fill="00B0F0"/>
            <w:noWrap/>
            <w:vAlign w:val="center"/>
            <w:hideMark/>
          </w:tcPr>
          <w:p w14:paraId="2E437682"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D2634F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DC9C19D"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015898F"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54B37F3"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17671E56"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159DA5F" w14:textId="77777777" w:rsidR="0012544C" w:rsidRPr="0013176C" w:rsidRDefault="0012544C" w:rsidP="0040172C">
            <w:pPr>
              <w:rPr>
                <w:rFonts w:eastAsia="Times New Roman"/>
                <w:color w:val="000000"/>
                <w:sz w:val="20"/>
              </w:rPr>
            </w:pPr>
            <w:r>
              <w:rPr>
                <w:color w:val="000000"/>
                <w:sz w:val="20"/>
              </w:rPr>
              <w:t>Groenlandia*</w:t>
            </w:r>
          </w:p>
        </w:tc>
        <w:tc>
          <w:tcPr>
            <w:tcW w:w="0" w:type="auto"/>
            <w:tcBorders>
              <w:top w:val="nil"/>
              <w:left w:val="nil"/>
              <w:bottom w:val="single" w:sz="4" w:space="0" w:color="auto"/>
              <w:right w:val="nil"/>
            </w:tcBorders>
            <w:shd w:val="clear" w:color="auto" w:fill="auto"/>
            <w:noWrap/>
            <w:vAlign w:val="center"/>
            <w:hideMark/>
          </w:tcPr>
          <w:p w14:paraId="6F1B2A3A"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002FEA5D"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493E9108"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004EAFEF" w14:textId="77777777" w:rsidR="0012544C" w:rsidRPr="0013176C" w:rsidRDefault="0012544C" w:rsidP="0040172C">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65C02562" w14:textId="77777777" w:rsidR="0012544C" w:rsidRPr="0013176C" w:rsidRDefault="0012544C" w:rsidP="0040172C">
            <w:pPr>
              <w:jc w:val="center"/>
              <w:rPr>
                <w:rFonts w:eastAsia="Times New Roman"/>
                <w:color w:val="000000"/>
                <w:sz w:val="20"/>
                <w:lang w:eastAsia="de-DE"/>
              </w:rPr>
            </w:pPr>
          </w:p>
        </w:tc>
      </w:tr>
      <w:tr w:rsidR="0012544C" w:rsidRPr="008C107C" w14:paraId="20104380"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6A038329" w14:textId="77777777" w:rsidR="0012544C" w:rsidRPr="0013176C" w:rsidRDefault="0012544C" w:rsidP="0040172C">
            <w:pPr>
              <w:rPr>
                <w:rFonts w:eastAsia="Times New Roman"/>
                <w:color w:val="000000"/>
                <w:sz w:val="20"/>
              </w:rPr>
            </w:pPr>
            <w:r>
              <w:rPr>
                <w:color w:val="000000"/>
                <w:sz w:val="20"/>
              </w:rPr>
              <w:t>Hungría</w:t>
            </w:r>
          </w:p>
        </w:tc>
        <w:tc>
          <w:tcPr>
            <w:tcW w:w="0" w:type="auto"/>
            <w:tcBorders>
              <w:top w:val="single" w:sz="4" w:space="0" w:color="auto"/>
              <w:left w:val="nil"/>
              <w:bottom w:val="single" w:sz="4" w:space="0" w:color="auto"/>
              <w:right w:val="nil"/>
            </w:tcBorders>
            <w:shd w:val="clear" w:color="000000" w:fill="00B0F0"/>
            <w:noWrap/>
            <w:vAlign w:val="center"/>
            <w:hideMark/>
          </w:tcPr>
          <w:p w14:paraId="23CBA56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694E3F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8F95CA2"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16382A8"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nil"/>
              <w:left w:val="nil"/>
              <w:bottom w:val="single" w:sz="4" w:space="0" w:color="auto"/>
              <w:right w:val="nil"/>
            </w:tcBorders>
            <w:shd w:val="clear" w:color="auto" w:fill="auto"/>
            <w:noWrap/>
            <w:vAlign w:val="center"/>
            <w:hideMark/>
          </w:tcPr>
          <w:p w14:paraId="6198054D" w14:textId="77777777" w:rsidR="0012544C" w:rsidRPr="0013176C" w:rsidRDefault="0012544C" w:rsidP="0040172C">
            <w:pPr>
              <w:jc w:val="center"/>
              <w:rPr>
                <w:rFonts w:eastAsia="Times New Roman"/>
                <w:color w:val="000000"/>
                <w:sz w:val="20"/>
                <w:lang w:eastAsia="de-DE"/>
              </w:rPr>
            </w:pPr>
          </w:p>
        </w:tc>
      </w:tr>
      <w:tr w:rsidR="0012544C" w:rsidRPr="008C107C" w14:paraId="3AF7EF07"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2AFA535A" w14:textId="77777777" w:rsidR="0012544C" w:rsidRPr="0013176C" w:rsidRDefault="0012544C" w:rsidP="0040172C">
            <w:pPr>
              <w:rPr>
                <w:rFonts w:eastAsia="Times New Roman"/>
                <w:color w:val="000000"/>
                <w:sz w:val="20"/>
              </w:rPr>
            </w:pPr>
            <w:r>
              <w:rPr>
                <w:color w:val="000000"/>
                <w:sz w:val="20"/>
              </w:rPr>
              <w:t>Islandia</w:t>
            </w:r>
          </w:p>
        </w:tc>
        <w:tc>
          <w:tcPr>
            <w:tcW w:w="0" w:type="auto"/>
            <w:tcBorders>
              <w:top w:val="single" w:sz="4" w:space="0" w:color="auto"/>
              <w:left w:val="nil"/>
              <w:bottom w:val="single" w:sz="4" w:space="0" w:color="auto"/>
              <w:right w:val="nil"/>
            </w:tcBorders>
            <w:shd w:val="clear" w:color="000000" w:fill="C00000"/>
            <w:noWrap/>
            <w:vAlign w:val="center"/>
            <w:hideMark/>
          </w:tcPr>
          <w:p w14:paraId="605C72F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5B374AD"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08FEFD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CF18AB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9624B85"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4CC69A73"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5499C4D8" w14:textId="77777777" w:rsidR="0012544C" w:rsidRPr="0013176C" w:rsidRDefault="0012544C" w:rsidP="0040172C">
            <w:pPr>
              <w:rPr>
                <w:rFonts w:eastAsia="Times New Roman"/>
                <w:color w:val="000000"/>
                <w:sz w:val="20"/>
              </w:rPr>
            </w:pPr>
            <w:r>
              <w:rPr>
                <w:color w:val="000000"/>
                <w:sz w:val="20"/>
              </w:rPr>
              <w:t>Irlanda</w:t>
            </w:r>
          </w:p>
        </w:tc>
        <w:tc>
          <w:tcPr>
            <w:tcW w:w="0" w:type="auto"/>
            <w:tcBorders>
              <w:top w:val="single" w:sz="4" w:space="0" w:color="auto"/>
              <w:left w:val="nil"/>
              <w:bottom w:val="single" w:sz="4" w:space="0" w:color="auto"/>
              <w:right w:val="nil"/>
            </w:tcBorders>
            <w:shd w:val="clear" w:color="000000" w:fill="C00000"/>
            <w:noWrap/>
            <w:vAlign w:val="center"/>
            <w:hideMark/>
          </w:tcPr>
          <w:p w14:paraId="2A21827D"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297BE17"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264598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CBCD2A"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8A896B"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0F2689F3"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7A1FF9AD" w14:textId="77777777" w:rsidR="0012544C" w:rsidRPr="0013176C" w:rsidRDefault="0012544C" w:rsidP="0040172C">
            <w:pPr>
              <w:rPr>
                <w:rFonts w:eastAsia="Times New Roman"/>
                <w:color w:val="000000"/>
                <w:sz w:val="20"/>
              </w:rPr>
            </w:pPr>
            <w:r>
              <w:rPr>
                <w:color w:val="000000"/>
                <w:sz w:val="20"/>
              </w:rPr>
              <w:t>Israel</w:t>
            </w:r>
          </w:p>
        </w:tc>
        <w:tc>
          <w:tcPr>
            <w:tcW w:w="0" w:type="auto"/>
            <w:tcBorders>
              <w:top w:val="single" w:sz="4" w:space="0" w:color="auto"/>
              <w:left w:val="nil"/>
              <w:bottom w:val="single" w:sz="4" w:space="0" w:color="auto"/>
              <w:right w:val="nil"/>
            </w:tcBorders>
            <w:shd w:val="clear" w:color="000000" w:fill="C00000"/>
            <w:noWrap/>
            <w:vAlign w:val="center"/>
            <w:hideMark/>
          </w:tcPr>
          <w:p w14:paraId="37BA622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533E45"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888BFA"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96E9E0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3B26DAF"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446CB95D"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5486EBAB" w14:textId="77777777" w:rsidR="0012544C" w:rsidRPr="0013176C" w:rsidRDefault="0012544C" w:rsidP="0040172C">
            <w:pPr>
              <w:rPr>
                <w:rFonts w:eastAsia="Times New Roman"/>
                <w:color w:val="000000"/>
                <w:sz w:val="20"/>
              </w:rPr>
            </w:pPr>
            <w:r>
              <w:rPr>
                <w:color w:val="000000"/>
                <w:sz w:val="20"/>
              </w:rPr>
              <w:t>Italia</w:t>
            </w:r>
          </w:p>
        </w:tc>
        <w:tc>
          <w:tcPr>
            <w:tcW w:w="0" w:type="auto"/>
            <w:tcBorders>
              <w:top w:val="single" w:sz="4" w:space="0" w:color="auto"/>
              <w:left w:val="nil"/>
              <w:bottom w:val="single" w:sz="4" w:space="0" w:color="auto"/>
              <w:right w:val="nil"/>
            </w:tcBorders>
            <w:shd w:val="clear" w:color="000000" w:fill="00B0F0"/>
            <w:noWrap/>
            <w:vAlign w:val="center"/>
            <w:hideMark/>
          </w:tcPr>
          <w:p w14:paraId="570BE86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EDF4C6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782B97F"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D13324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47B976A"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033ACA28"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1A10085E" w14:textId="77777777" w:rsidR="0012544C" w:rsidRPr="0013176C" w:rsidRDefault="0012544C" w:rsidP="0040172C">
            <w:pPr>
              <w:rPr>
                <w:rFonts w:eastAsia="Times New Roman"/>
                <w:color w:val="000000"/>
                <w:sz w:val="20"/>
              </w:rPr>
            </w:pPr>
            <w:r>
              <w:rPr>
                <w:color w:val="000000"/>
                <w:sz w:val="20"/>
              </w:rPr>
              <w:t>Letonia</w:t>
            </w:r>
          </w:p>
        </w:tc>
        <w:tc>
          <w:tcPr>
            <w:tcW w:w="0" w:type="auto"/>
            <w:tcBorders>
              <w:top w:val="single" w:sz="4" w:space="0" w:color="auto"/>
              <w:left w:val="nil"/>
              <w:bottom w:val="single" w:sz="4" w:space="0" w:color="auto"/>
              <w:right w:val="nil"/>
            </w:tcBorders>
            <w:shd w:val="clear" w:color="000000" w:fill="C00000"/>
            <w:noWrap/>
            <w:vAlign w:val="center"/>
            <w:hideMark/>
          </w:tcPr>
          <w:p w14:paraId="741DC0F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4815E4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20AEF2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885CD2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1C92DC"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72F0761A" w14:textId="77777777" w:rsidTr="0040172C">
        <w:trPr>
          <w:trHeight w:val="300"/>
        </w:trPr>
        <w:tc>
          <w:tcPr>
            <w:tcW w:w="0" w:type="auto"/>
            <w:gridSpan w:val="2"/>
            <w:tcBorders>
              <w:top w:val="single" w:sz="4" w:space="0" w:color="auto"/>
              <w:left w:val="nil"/>
              <w:bottom w:val="single" w:sz="4" w:space="0" w:color="auto"/>
              <w:right w:val="nil"/>
            </w:tcBorders>
            <w:shd w:val="clear" w:color="auto" w:fill="auto"/>
            <w:noWrap/>
            <w:vAlign w:val="center"/>
            <w:hideMark/>
          </w:tcPr>
          <w:p w14:paraId="016A17E8" w14:textId="77777777" w:rsidR="0012544C" w:rsidRPr="0013176C" w:rsidRDefault="0012544C" w:rsidP="0040172C">
            <w:pPr>
              <w:rPr>
                <w:rFonts w:eastAsia="Times New Roman"/>
                <w:color w:val="000000"/>
                <w:sz w:val="20"/>
              </w:rPr>
            </w:pPr>
            <w:r>
              <w:rPr>
                <w:color w:val="000000"/>
                <w:sz w:val="20"/>
              </w:rPr>
              <w:t>Liechtenstein*</w:t>
            </w:r>
          </w:p>
        </w:tc>
        <w:tc>
          <w:tcPr>
            <w:tcW w:w="0" w:type="auto"/>
            <w:tcBorders>
              <w:top w:val="nil"/>
              <w:left w:val="nil"/>
              <w:bottom w:val="single" w:sz="4" w:space="0" w:color="auto"/>
              <w:right w:val="nil"/>
            </w:tcBorders>
            <w:shd w:val="clear" w:color="auto" w:fill="auto"/>
            <w:noWrap/>
            <w:vAlign w:val="bottom"/>
            <w:hideMark/>
          </w:tcPr>
          <w:p w14:paraId="5E23DBAD" w14:textId="77777777" w:rsidR="0012544C" w:rsidRPr="0013176C"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bottom"/>
            <w:hideMark/>
          </w:tcPr>
          <w:p w14:paraId="20AF55C2" w14:textId="77777777" w:rsidR="0012544C" w:rsidRPr="0013176C"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bottom"/>
            <w:hideMark/>
          </w:tcPr>
          <w:p w14:paraId="0179B904" w14:textId="77777777" w:rsidR="0012544C" w:rsidRPr="0013176C"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bottom"/>
            <w:hideMark/>
          </w:tcPr>
          <w:p w14:paraId="35BB7125" w14:textId="77777777" w:rsidR="0012544C" w:rsidRPr="0013176C" w:rsidRDefault="0012544C" w:rsidP="0040172C">
            <w:pPr>
              <w:jc w:val="center"/>
              <w:rPr>
                <w:rFonts w:eastAsia="Times New Roman"/>
                <w:color w:val="000000"/>
                <w:sz w:val="20"/>
              </w:rPr>
            </w:pPr>
            <w:r>
              <w:rPr>
                <w:color w:val="000000"/>
                <w:sz w:val="20"/>
              </w:rPr>
              <w:t> </w:t>
            </w:r>
          </w:p>
        </w:tc>
      </w:tr>
      <w:tr w:rsidR="0012544C" w:rsidRPr="008C107C" w14:paraId="3B4095D6"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DEFAAB3" w14:textId="77777777" w:rsidR="0012544C" w:rsidRPr="0013176C" w:rsidRDefault="0012544C" w:rsidP="0040172C">
            <w:pPr>
              <w:rPr>
                <w:rFonts w:eastAsia="Times New Roman"/>
                <w:color w:val="000000"/>
                <w:sz w:val="20"/>
              </w:rPr>
            </w:pPr>
            <w:r>
              <w:rPr>
                <w:color w:val="000000"/>
                <w:sz w:val="20"/>
              </w:rPr>
              <w:t>Lituania</w:t>
            </w:r>
          </w:p>
        </w:tc>
        <w:tc>
          <w:tcPr>
            <w:tcW w:w="0" w:type="auto"/>
            <w:tcBorders>
              <w:top w:val="single" w:sz="4" w:space="0" w:color="auto"/>
              <w:left w:val="nil"/>
              <w:bottom w:val="single" w:sz="4" w:space="0" w:color="auto"/>
              <w:right w:val="nil"/>
            </w:tcBorders>
            <w:shd w:val="clear" w:color="000000" w:fill="C00000"/>
            <w:noWrap/>
            <w:vAlign w:val="center"/>
            <w:hideMark/>
          </w:tcPr>
          <w:p w14:paraId="3E74543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FCEBA5D"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D03E1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EB4DC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912A494"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5FC2295E"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37C104F0" w14:textId="77777777" w:rsidR="0012544C" w:rsidRPr="0013176C" w:rsidRDefault="0012544C" w:rsidP="0040172C">
            <w:pPr>
              <w:rPr>
                <w:rFonts w:eastAsia="Times New Roman"/>
                <w:color w:val="000000"/>
                <w:sz w:val="20"/>
              </w:rPr>
            </w:pPr>
            <w:r>
              <w:rPr>
                <w:color w:val="000000"/>
                <w:sz w:val="20"/>
              </w:rPr>
              <w:t>Luxemburgo</w:t>
            </w:r>
          </w:p>
        </w:tc>
        <w:tc>
          <w:tcPr>
            <w:tcW w:w="0" w:type="auto"/>
            <w:tcBorders>
              <w:top w:val="single" w:sz="4" w:space="0" w:color="auto"/>
              <w:left w:val="nil"/>
              <w:bottom w:val="single" w:sz="4" w:space="0" w:color="auto"/>
              <w:right w:val="nil"/>
            </w:tcBorders>
            <w:shd w:val="clear" w:color="000000" w:fill="00B0F0"/>
            <w:noWrap/>
            <w:vAlign w:val="center"/>
            <w:hideMark/>
          </w:tcPr>
          <w:p w14:paraId="02E74EFF"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ECE3E03"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92DEDD5"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209CEC9"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D4EB6A8"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764CFB80"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36B9DFEE" w14:textId="77777777" w:rsidR="0012544C" w:rsidRPr="0013176C" w:rsidRDefault="0012544C" w:rsidP="0040172C">
            <w:pPr>
              <w:rPr>
                <w:rFonts w:eastAsia="Times New Roman"/>
                <w:color w:val="000000"/>
                <w:sz w:val="20"/>
              </w:rPr>
            </w:pPr>
            <w:r>
              <w:rPr>
                <w:color w:val="000000"/>
                <w:sz w:val="20"/>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13D06CB4"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E6F48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040CA25"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97D020"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B181791"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21465725"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25957F0" w14:textId="77777777" w:rsidR="0012544C" w:rsidRPr="0013176C" w:rsidRDefault="0012544C" w:rsidP="0040172C">
            <w:pPr>
              <w:rPr>
                <w:rFonts w:eastAsia="Times New Roman"/>
                <w:color w:val="000000"/>
                <w:sz w:val="20"/>
              </w:rPr>
            </w:pPr>
            <w:r>
              <w:rPr>
                <w:color w:val="000000"/>
                <w:sz w:val="20"/>
              </w:rPr>
              <w:t>Países Bajos</w:t>
            </w:r>
          </w:p>
        </w:tc>
        <w:tc>
          <w:tcPr>
            <w:tcW w:w="0" w:type="auto"/>
            <w:tcBorders>
              <w:top w:val="single" w:sz="4" w:space="0" w:color="auto"/>
              <w:left w:val="nil"/>
              <w:bottom w:val="single" w:sz="4" w:space="0" w:color="auto"/>
              <w:right w:val="nil"/>
            </w:tcBorders>
            <w:shd w:val="clear" w:color="000000" w:fill="00B0F0"/>
            <w:noWrap/>
            <w:vAlign w:val="center"/>
            <w:hideMark/>
          </w:tcPr>
          <w:p w14:paraId="388F3E2C"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A50E95D"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D157B4A"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C278BF0"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4307006"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4874A658"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2289EC6D" w14:textId="77777777" w:rsidR="0012544C" w:rsidRPr="0013176C" w:rsidRDefault="0012544C" w:rsidP="0040172C">
            <w:pPr>
              <w:rPr>
                <w:rFonts w:eastAsia="Times New Roman"/>
                <w:color w:val="000000"/>
                <w:sz w:val="20"/>
              </w:rPr>
            </w:pPr>
            <w:r>
              <w:rPr>
                <w:color w:val="000000"/>
                <w:sz w:val="20"/>
              </w:rPr>
              <w:t>Nueva Zelandia</w:t>
            </w:r>
          </w:p>
        </w:tc>
        <w:tc>
          <w:tcPr>
            <w:tcW w:w="0" w:type="auto"/>
            <w:tcBorders>
              <w:top w:val="single" w:sz="4" w:space="0" w:color="auto"/>
              <w:left w:val="nil"/>
              <w:bottom w:val="single" w:sz="4" w:space="0" w:color="auto"/>
              <w:right w:val="nil"/>
            </w:tcBorders>
            <w:shd w:val="clear" w:color="000000" w:fill="C00000"/>
            <w:noWrap/>
            <w:vAlign w:val="center"/>
            <w:hideMark/>
          </w:tcPr>
          <w:p w14:paraId="203FDE1A"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D38506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707747"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99C90B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667D574"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1F19F263"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3E1E6AB1" w14:textId="77777777" w:rsidR="0012544C" w:rsidRPr="0013176C" w:rsidRDefault="0012544C" w:rsidP="0040172C">
            <w:pPr>
              <w:rPr>
                <w:rFonts w:eastAsia="Times New Roman"/>
                <w:color w:val="000000"/>
                <w:sz w:val="20"/>
              </w:rPr>
            </w:pPr>
            <w:r>
              <w:rPr>
                <w:color w:val="000000"/>
                <w:sz w:val="20"/>
              </w:rPr>
              <w:t>Noruega</w:t>
            </w:r>
          </w:p>
        </w:tc>
        <w:tc>
          <w:tcPr>
            <w:tcW w:w="0" w:type="auto"/>
            <w:tcBorders>
              <w:top w:val="single" w:sz="4" w:space="0" w:color="auto"/>
              <w:left w:val="nil"/>
              <w:bottom w:val="single" w:sz="4" w:space="0" w:color="auto"/>
              <w:right w:val="nil"/>
            </w:tcBorders>
            <w:shd w:val="clear" w:color="000000" w:fill="C00000"/>
            <w:noWrap/>
            <w:vAlign w:val="center"/>
            <w:hideMark/>
          </w:tcPr>
          <w:p w14:paraId="2FEFD14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E3C8DDA"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41A9DB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C2248A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A4B2011"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42E2EDE2"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41747B02" w14:textId="77777777" w:rsidR="0012544C" w:rsidRPr="0013176C" w:rsidRDefault="0012544C" w:rsidP="0040172C">
            <w:pPr>
              <w:rPr>
                <w:rFonts w:eastAsia="Times New Roman"/>
                <w:color w:val="000000"/>
                <w:sz w:val="20"/>
              </w:rPr>
            </w:pPr>
            <w:r>
              <w:rPr>
                <w:color w:val="000000"/>
                <w:sz w:val="20"/>
              </w:rPr>
              <w:t>Polonia</w:t>
            </w:r>
          </w:p>
        </w:tc>
        <w:tc>
          <w:tcPr>
            <w:tcW w:w="0" w:type="auto"/>
            <w:tcBorders>
              <w:top w:val="single" w:sz="4" w:space="0" w:color="auto"/>
              <w:left w:val="nil"/>
              <w:bottom w:val="single" w:sz="4" w:space="0" w:color="auto"/>
              <w:right w:val="nil"/>
            </w:tcBorders>
            <w:shd w:val="clear" w:color="000000" w:fill="C00000"/>
            <w:noWrap/>
            <w:vAlign w:val="center"/>
            <w:hideMark/>
          </w:tcPr>
          <w:p w14:paraId="2C9FDAAA"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B94648F"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6E2694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EDFD3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318362B"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4A35988C"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16CCBDE9" w14:textId="77777777" w:rsidR="0012544C" w:rsidRPr="0013176C" w:rsidRDefault="0012544C" w:rsidP="0040172C">
            <w:pPr>
              <w:rPr>
                <w:rFonts w:eastAsia="Times New Roman"/>
                <w:color w:val="000000"/>
                <w:sz w:val="20"/>
              </w:rPr>
            </w:pPr>
            <w:r>
              <w:rPr>
                <w:color w:val="000000"/>
                <w:sz w:val="20"/>
              </w:rPr>
              <w:t>República Eslovaca</w:t>
            </w:r>
          </w:p>
        </w:tc>
        <w:tc>
          <w:tcPr>
            <w:tcW w:w="0" w:type="auto"/>
            <w:tcBorders>
              <w:top w:val="single" w:sz="4" w:space="0" w:color="auto"/>
              <w:left w:val="nil"/>
              <w:bottom w:val="single" w:sz="4" w:space="0" w:color="auto"/>
              <w:right w:val="nil"/>
            </w:tcBorders>
            <w:shd w:val="clear" w:color="000000" w:fill="C00000"/>
            <w:noWrap/>
            <w:vAlign w:val="center"/>
            <w:hideMark/>
          </w:tcPr>
          <w:p w14:paraId="479E6012"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1D876DF"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85504CF"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0A62ABA"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1C1FDE2"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37A518CA"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52A1DB6" w14:textId="77777777" w:rsidR="0012544C" w:rsidRPr="0013176C" w:rsidRDefault="0012544C" w:rsidP="0040172C">
            <w:pPr>
              <w:rPr>
                <w:rFonts w:eastAsia="Times New Roman"/>
                <w:color w:val="000000"/>
                <w:sz w:val="20"/>
              </w:rPr>
            </w:pPr>
            <w:r>
              <w:rPr>
                <w:color w:val="000000"/>
                <w:sz w:val="20"/>
              </w:rPr>
              <w:t>Eslovenia</w:t>
            </w:r>
          </w:p>
        </w:tc>
        <w:tc>
          <w:tcPr>
            <w:tcW w:w="0" w:type="auto"/>
            <w:tcBorders>
              <w:top w:val="single" w:sz="4" w:space="0" w:color="auto"/>
              <w:left w:val="nil"/>
              <w:bottom w:val="single" w:sz="4" w:space="0" w:color="auto"/>
              <w:right w:val="nil"/>
            </w:tcBorders>
            <w:shd w:val="clear" w:color="000000" w:fill="C00000"/>
            <w:noWrap/>
            <w:vAlign w:val="center"/>
            <w:hideMark/>
          </w:tcPr>
          <w:p w14:paraId="3BC2835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359199"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1F7121"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B43AA98"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DF47E7B"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3E5942DD"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53B4CAA2" w14:textId="77777777" w:rsidR="0012544C" w:rsidRPr="0013176C" w:rsidRDefault="0012544C" w:rsidP="0040172C">
            <w:pPr>
              <w:rPr>
                <w:rFonts w:eastAsia="Times New Roman"/>
                <w:color w:val="000000"/>
                <w:sz w:val="20"/>
              </w:rPr>
            </w:pPr>
            <w:r>
              <w:rPr>
                <w:color w:val="000000"/>
                <w:sz w:val="20"/>
              </w:rPr>
              <w:t>España</w:t>
            </w:r>
          </w:p>
        </w:tc>
        <w:tc>
          <w:tcPr>
            <w:tcW w:w="0" w:type="auto"/>
            <w:tcBorders>
              <w:top w:val="single" w:sz="4" w:space="0" w:color="auto"/>
              <w:left w:val="nil"/>
              <w:bottom w:val="single" w:sz="4" w:space="0" w:color="auto"/>
              <w:right w:val="nil"/>
            </w:tcBorders>
            <w:shd w:val="clear" w:color="000000" w:fill="C00000"/>
            <w:noWrap/>
            <w:vAlign w:val="center"/>
            <w:hideMark/>
          </w:tcPr>
          <w:p w14:paraId="59CE8D1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4081FFF"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6C055A7"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A29D3E"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877287D" w14:textId="77777777" w:rsidR="0012544C" w:rsidRPr="0013176C" w:rsidRDefault="0012544C" w:rsidP="0040172C">
            <w:pPr>
              <w:jc w:val="center"/>
              <w:rPr>
                <w:rFonts w:eastAsia="Times New Roman"/>
                <w:color w:val="FFFFFF"/>
                <w:sz w:val="20"/>
              </w:rPr>
            </w:pPr>
            <w:r>
              <w:rPr>
                <w:color w:val="FFFFFF"/>
                <w:sz w:val="20"/>
              </w:rPr>
              <w:t>NO</w:t>
            </w:r>
          </w:p>
        </w:tc>
      </w:tr>
      <w:tr w:rsidR="0012544C" w:rsidRPr="008C107C" w14:paraId="009F5A15"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166F101" w14:textId="77777777" w:rsidR="0012544C" w:rsidRPr="0013176C" w:rsidRDefault="0012544C" w:rsidP="0040172C">
            <w:pPr>
              <w:rPr>
                <w:rFonts w:eastAsia="Times New Roman"/>
                <w:color w:val="000000"/>
                <w:sz w:val="20"/>
              </w:rPr>
            </w:pPr>
            <w:r>
              <w:rPr>
                <w:color w:val="000000"/>
                <w:sz w:val="20"/>
              </w:rPr>
              <w:t>Suecia</w:t>
            </w:r>
          </w:p>
        </w:tc>
        <w:tc>
          <w:tcPr>
            <w:tcW w:w="0" w:type="auto"/>
            <w:tcBorders>
              <w:top w:val="single" w:sz="4" w:space="0" w:color="auto"/>
              <w:left w:val="nil"/>
              <w:bottom w:val="single" w:sz="4" w:space="0" w:color="auto"/>
              <w:right w:val="nil"/>
            </w:tcBorders>
            <w:shd w:val="clear" w:color="000000" w:fill="00B0F0"/>
            <w:noWrap/>
            <w:vAlign w:val="center"/>
            <w:hideMark/>
          </w:tcPr>
          <w:p w14:paraId="6538693C"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02A13A4"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9404EA6"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3160881" w14:textId="77777777" w:rsidR="0012544C" w:rsidRPr="0013176C"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F50FA4F" w14:textId="77777777" w:rsidR="0012544C" w:rsidRPr="0013176C" w:rsidRDefault="0012544C" w:rsidP="0040172C">
            <w:pPr>
              <w:jc w:val="center"/>
              <w:rPr>
                <w:rFonts w:eastAsia="Times New Roman"/>
                <w:color w:val="FFFFFF"/>
                <w:sz w:val="20"/>
              </w:rPr>
            </w:pPr>
            <w:r>
              <w:rPr>
                <w:color w:val="FFFFFF"/>
                <w:sz w:val="20"/>
              </w:rPr>
              <w:t>SÍ</w:t>
            </w:r>
          </w:p>
        </w:tc>
      </w:tr>
      <w:tr w:rsidR="0012544C" w:rsidRPr="008C107C" w14:paraId="2DA01C72"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7C4F7FA3" w14:textId="77777777" w:rsidR="0012544C" w:rsidRPr="0013176C" w:rsidRDefault="0012544C" w:rsidP="0040172C">
            <w:pPr>
              <w:rPr>
                <w:rFonts w:eastAsia="Times New Roman"/>
                <w:color w:val="000000"/>
                <w:sz w:val="20"/>
              </w:rPr>
            </w:pPr>
            <w:r>
              <w:rPr>
                <w:color w:val="000000"/>
                <w:sz w:val="20"/>
              </w:rPr>
              <w:t>Reino Unido</w:t>
            </w:r>
          </w:p>
        </w:tc>
        <w:tc>
          <w:tcPr>
            <w:tcW w:w="0" w:type="auto"/>
            <w:tcBorders>
              <w:top w:val="single" w:sz="4" w:space="0" w:color="auto"/>
              <w:left w:val="nil"/>
              <w:bottom w:val="single" w:sz="4" w:space="0" w:color="auto"/>
              <w:right w:val="nil"/>
            </w:tcBorders>
            <w:shd w:val="clear" w:color="000000" w:fill="C00000"/>
            <w:noWrap/>
            <w:vAlign w:val="center"/>
            <w:hideMark/>
          </w:tcPr>
          <w:p w14:paraId="10E0904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0B766B"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CCAA80F"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59E2256" w14:textId="77777777" w:rsidR="0012544C" w:rsidRPr="0013176C"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E9823BE" w14:textId="77777777" w:rsidR="0012544C" w:rsidRPr="0013176C" w:rsidRDefault="0012544C" w:rsidP="0040172C">
            <w:pPr>
              <w:jc w:val="center"/>
              <w:rPr>
                <w:rFonts w:eastAsia="Times New Roman"/>
                <w:color w:val="FFFFFF"/>
                <w:sz w:val="20"/>
              </w:rPr>
            </w:pPr>
            <w:r>
              <w:rPr>
                <w:color w:val="FFFFFF"/>
                <w:sz w:val="20"/>
              </w:rPr>
              <w:t>NO</w:t>
            </w:r>
          </w:p>
        </w:tc>
      </w:tr>
    </w:tbl>
    <w:p w14:paraId="727014F5" w14:textId="77777777" w:rsidR="0012544C" w:rsidRPr="00F02599" w:rsidRDefault="0012544C" w:rsidP="0012544C"/>
    <w:p w14:paraId="50E0E926" w14:textId="77777777" w:rsidR="0012544C" w:rsidRPr="00D37A32" w:rsidRDefault="0012544C" w:rsidP="0012544C">
      <w:pPr>
        <w:pStyle w:val="Subtitle"/>
      </w:pPr>
      <w:r>
        <w:lastRenderedPageBreak/>
        <w:t>* Falta información.</w:t>
      </w:r>
    </w:p>
    <w:p w14:paraId="5F5D313E"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1536FA95" w14:textId="77777777" w:rsidR="0012544C" w:rsidRDefault="0012544C" w:rsidP="0012544C"/>
    <w:p w14:paraId="7937DE8C" w14:textId="77777777" w:rsidR="0012544C" w:rsidRDefault="0012544C" w:rsidP="0012544C">
      <w:r>
        <w:t xml:space="preserve">Cuando se trata de la inclusión de publicaciones periódicas, los sistemas que abarcan “todas las obras publicadas” deben distinguirse de los que se basan en el número de préstamos o en las existencias, en los que a menudo quedan excluidas las publicaciones periódicas. Además, los sistemas de derecho de préstamo público basados en políticas de promoción del arte y la cultura puede que se centren en la escritura literaria, lo que influye en las decisiones sobre la inclusión de las publicaciones periódicas. </w:t>
      </w:r>
    </w:p>
    <w:p w14:paraId="6F619871" w14:textId="77777777" w:rsidR="0012544C" w:rsidRPr="00E10043" w:rsidRDefault="0012544C" w:rsidP="0012544C"/>
    <w:p w14:paraId="0E22235C" w14:textId="77777777" w:rsidR="0012544C" w:rsidRPr="00E10043" w:rsidRDefault="0012544C" w:rsidP="0012544C">
      <w:r>
        <w:t>En los sistemas de derecho de préstamo público basados en el número de préstamos o en las existencias, la exclusión de las publicaciones periódicas es una práctica común. Esta decisión a menudo se deriva de la percepción de que las publicaciones periódicas, especialmente los periódicos, se utilizan principalmente con fines de consulta y no de préstamo. Si bien esto es cierto respecto de determinadas categorías, como los periódicos, no necesariamente coincide con la actividad de préstamo observada en relación con revistas y publicaciones periódicas, sobre todo en sectores especializados.</w:t>
      </w:r>
    </w:p>
    <w:p w14:paraId="4EB34116" w14:textId="77777777" w:rsidR="0012544C" w:rsidRPr="00E10043" w:rsidRDefault="0012544C" w:rsidP="0012544C"/>
    <w:p w14:paraId="4DD4B977" w14:textId="77777777" w:rsidR="0012544C" w:rsidRDefault="0012544C" w:rsidP="0012544C">
      <w:r>
        <w:t xml:space="preserve">Si un sistema incluye las publicaciones periódicas, como ocurre en </w:t>
      </w:r>
      <w:r>
        <w:rPr>
          <w:b/>
        </w:rPr>
        <w:t xml:space="preserve">Alemania, Bélgica </w:t>
      </w:r>
      <w:r>
        <w:t xml:space="preserve">o los </w:t>
      </w:r>
      <w:r>
        <w:rPr>
          <w:b/>
        </w:rPr>
        <w:t>Países Bajos</w:t>
      </w:r>
      <w:r>
        <w:t xml:space="preserve">, uno de los principales retos reside en la dificultad de identificar a cada uno de los autores. A diferencia de los libros, en los que la autoría de una obra concreta puede atribuirse claramente, las publicaciones periódicas suelen incluir contribuciones de múltiples autores. </w:t>
      </w:r>
    </w:p>
    <w:p w14:paraId="74DBE737" w14:textId="77777777" w:rsidR="0012544C" w:rsidRDefault="0012544C" w:rsidP="0012544C"/>
    <w:p w14:paraId="334212C8" w14:textId="77777777" w:rsidR="0012544C" w:rsidRPr="001817A6" w:rsidRDefault="0012544C" w:rsidP="0012544C">
      <w:r>
        <w:t xml:space="preserve">La adopción de un sistema de distribución basado en una tasa por habitante podría ser una posible solución. En lugar de tratar de identificar a los autores individuales de las publicaciones periódicas, los </w:t>
      </w:r>
      <w:proofErr w:type="spellStart"/>
      <w:r>
        <w:t>OGC</w:t>
      </w:r>
      <w:proofErr w:type="spellEnd"/>
      <w:r>
        <w:t xml:space="preserve"> pueden distribuir una parte de los fondos procedentes del derecho de préstamo público en función de la difusión general o el número de lectores de la publicación. Este enfoque reconoce la contribución colectiva de los autores a la publicación sin que ello suponga una compleja identificación de cada uno de los colaboradores individuales.</w:t>
      </w:r>
    </w:p>
    <w:p w14:paraId="08D7486B" w14:textId="77777777" w:rsidR="0012544C" w:rsidRPr="001817A6" w:rsidRDefault="0012544C" w:rsidP="0012544C"/>
    <w:p w14:paraId="4601E878" w14:textId="77777777" w:rsidR="0012544C" w:rsidRDefault="0012544C" w:rsidP="0012544C">
      <w:r>
        <w:t xml:space="preserve">Alternativamente, como en el caso de los </w:t>
      </w:r>
      <w:r>
        <w:rPr>
          <w:b/>
          <w:bCs/>
        </w:rPr>
        <w:t>Países Bajos</w:t>
      </w:r>
      <w:r>
        <w:t xml:space="preserve">, los </w:t>
      </w:r>
      <w:proofErr w:type="spellStart"/>
      <w:r>
        <w:t>OGC</w:t>
      </w:r>
      <w:proofErr w:type="spellEnd"/>
      <w:r>
        <w:t xml:space="preserve"> pueden explorar un mecanismo de tasas complementarias integradas en otras fuentes, como las tasas reprográficas. Al complementar los fondos procedentes del derecho de préstamo público mediante una tasa adicional, los </w:t>
      </w:r>
      <w:proofErr w:type="spellStart"/>
      <w:r>
        <w:t>OGC</w:t>
      </w:r>
      <w:proofErr w:type="spellEnd"/>
      <w:r>
        <w:t xml:space="preserve"> pueden abordar los problemas que plantea la naturaleza colectiva de las publicaciones periódicas y la dificultad de localizar a los autores individuales. Este método ofrece una solución pragmática, garantizando que los autores que contribuyen a las publicaciones periódicas reciban una compensación adicional.</w:t>
      </w:r>
    </w:p>
    <w:p w14:paraId="524014E4" w14:textId="77777777" w:rsidR="0012544C" w:rsidRDefault="0012544C" w:rsidP="0012544C"/>
    <w:p w14:paraId="7F6E4BBC" w14:textId="77777777" w:rsidR="0012544C" w:rsidRPr="00E10043" w:rsidRDefault="0012544C" w:rsidP="0012544C">
      <w:r>
        <w:t xml:space="preserve">El debate en torno a la inclusión de las publicaciones periódicas está vinculado a la distinción entre el uso como obras de consulta y las prácticas de préstamo. Mientras que los periódicos sirven principalmente como material de consulta, las revistas y publicaciones periódicas, en particular las destinadas a sectores especializados, suelen ser objeto de préstamos constantes. </w:t>
      </w:r>
    </w:p>
    <w:p w14:paraId="455C747E" w14:textId="77777777" w:rsidR="0012544C" w:rsidRPr="00E10043" w:rsidRDefault="0012544C" w:rsidP="0012544C"/>
    <w:p w14:paraId="06EDCFBB" w14:textId="77777777" w:rsidR="0012544C" w:rsidRPr="00F81591" w:rsidRDefault="0012544C" w:rsidP="0012544C">
      <w:pPr>
        <w:pStyle w:val="ListParagraph"/>
        <w:numPr>
          <w:ilvl w:val="0"/>
          <w:numId w:val="23"/>
        </w:numPr>
      </w:pPr>
      <w:r>
        <w:t xml:space="preserve">En el sistema de derecho de préstamo público del </w:t>
      </w:r>
      <w:r>
        <w:rPr>
          <w:b/>
          <w:bCs/>
        </w:rPr>
        <w:t>Reino Unido</w:t>
      </w:r>
      <w:r>
        <w:t xml:space="preserve">, centrado principalmente en el número de préstamos, así como en el sistema de </w:t>
      </w:r>
      <w:r>
        <w:rPr>
          <w:b/>
          <w:bCs/>
        </w:rPr>
        <w:t>Francia</w:t>
      </w:r>
      <w:r>
        <w:t>, las publicaciones periódicas están excluidas. Esta exclusión se basa en que las publicaciones periódicas, en particular los periódicos, se utilizan más comúnmente con fines de consulta.</w:t>
      </w:r>
    </w:p>
    <w:p w14:paraId="6C46F71F" w14:textId="77777777" w:rsidR="0012544C" w:rsidRPr="00E10043" w:rsidRDefault="0012544C" w:rsidP="0012544C"/>
    <w:p w14:paraId="79835752" w14:textId="77777777" w:rsidR="0012544C" w:rsidRDefault="0012544C" w:rsidP="0012544C">
      <w:pPr>
        <w:pStyle w:val="ListParagraph"/>
        <w:numPr>
          <w:ilvl w:val="0"/>
          <w:numId w:val="23"/>
        </w:numPr>
      </w:pPr>
      <w:r>
        <w:t xml:space="preserve">En los </w:t>
      </w:r>
      <w:r>
        <w:rPr>
          <w:b/>
          <w:bCs/>
        </w:rPr>
        <w:t>Países Bajos</w:t>
      </w:r>
      <w:r>
        <w:t xml:space="preserve">, donde el sistema del derecho de préstamo público se precia de su amplia cobertura de obras y titulares de derechos, la inclusión de las publicaciones periódicas se ve facilitada por el hecho de que la distribución de pagos a los periodistas en concepto de préstamo público está cargo de </w:t>
      </w:r>
      <w:proofErr w:type="spellStart"/>
      <w:r>
        <w:t>OGC</w:t>
      </w:r>
      <w:proofErr w:type="spellEnd"/>
      <w:r>
        <w:t xml:space="preserve"> </w:t>
      </w:r>
      <w:proofErr w:type="gramStart"/>
      <w:r>
        <w:t>especializados .</w:t>
      </w:r>
      <w:proofErr w:type="gramEnd"/>
    </w:p>
    <w:p w14:paraId="3EB9D6C1" w14:textId="77777777" w:rsidR="0012544C" w:rsidRDefault="0012544C" w:rsidP="0012544C"/>
    <w:p w14:paraId="7A708E97" w14:textId="65610384" w:rsidR="0012544C" w:rsidRPr="00A134F0" w:rsidRDefault="00E12406" w:rsidP="0012544C">
      <w:pPr>
        <w:pStyle w:val="Heading4"/>
        <w:numPr>
          <w:ilvl w:val="0"/>
          <w:numId w:val="7"/>
        </w:numPr>
        <w:ind w:left="0" w:firstLine="0"/>
        <w:rPr>
          <w:b/>
          <w:bCs w:val="0"/>
          <w:i w:val="0"/>
          <w:iCs/>
        </w:rPr>
      </w:pPr>
      <w:bookmarkStart w:id="38" w:name="_Toc166081758"/>
      <w:r>
        <w:rPr>
          <w:b/>
          <w:i w:val="0"/>
        </w:rPr>
        <w:lastRenderedPageBreak/>
        <w:t>NO LIBROS (FÍSICOS)</w:t>
      </w:r>
      <w:bookmarkEnd w:id="38"/>
    </w:p>
    <w:p w14:paraId="4B1B26F3" w14:textId="77777777" w:rsidR="0012544C" w:rsidRDefault="0012544C" w:rsidP="0012544C"/>
    <w:p w14:paraId="6BB207EC" w14:textId="77777777" w:rsidR="0012544C" w:rsidRDefault="0012544C" w:rsidP="0012544C">
      <w:r>
        <w:t xml:space="preserve">Al examinar las obras protegidas en soportes físicos distintas de los materiales impresos tradicionales, los audiolibros son los que más se acercan a las categorías mencionadas anteriormente; además, su identificación no requiere un esfuerzo adicional, ya que también llevan un ISBN. La mayoría de los sistemas de derecho de préstamo público reconocen la importancia de los audiolibros en soportes físicos y los incluyen en las estructuras de compensación. </w:t>
      </w:r>
    </w:p>
    <w:p w14:paraId="27E6EC29" w14:textId="77777777" w:rsidR="0012544C" w:rsidRDefault="0012544C" w:rsidP="0012544C"/>
    <w:p w14:paraId="60FEAB72" w14:textId="77777777" w:rsidR="0012544C" w:rsidRDefault="0012544C" w:rsidP="0012544C">
      <w:r>
        <w:t xml:space="preserve">En Europa, esto también se sustenta jurídicamente en el artículo 6.2) de la Directiva sobre derechos de alquiler y préstamo (2006) que establece en el caso de la música (CD), los audiolibros (CD) y las películas (DVD, Blu-ray) que los Estados miembros que no apliquen el derecho exclusivo de préstamo previsto en el artículo 6.1) a las obras presentadas en esta forma, deberán prever al menos una remuneración para los autores. </w:t>
      </w:r>
    </w:p>
    <w:p w14:paraId="25042A5A" w14:textId="77777777" w:rsidR="0012544C" w:rsidRPr="00486174" w:rsidRDefault="0012544C" w:rsidP="0012544C"/>
    <w:p w14:paraId="2BD994CA" w14:textId="77777777" w:rsidR="0012544C" w:rsidRPr="00486174" w:rsidRDefault="0012544C" w:rsidP="0012544C">
      <w:r>
        <w:t xml:space="preserve">El tratamiento de los programas informáticos en soportes físicos sigue planteando dificultades en el marco de los sistemas de derechos de préstamo público. Mientras que el artículo 4 de la Directiva sobre derechos de alquiler y préstamo (2006) aborda específicamente el alquiler de programas informáticos, el préstamo no se menciona en el contexto de estas obras. Los juegos de computadora y los videojuegos, a pesar de estar sujetos a prácticas de préstamo en las bibliotecas públicas, solo se contemplan en los sistemas de derecho de préstamo público de un puñado de países. La ausencia de </w:t>
      </w:r>
      <w:proofErr w:type="spellStart"/>
      <w:r>
        <w:t>OGC</w:t>
      </w:r>
      <w:proofErr w:type="spellEnd"/>
      <w:r>
        <w:t xml:space="preserve"> que administren la distribución relativa a estas obras puede que contribuya a su exclusión.</w:t>
      </w:r>
    </w:p>
    <w:p w14:paraId="552DD7E8" w14:textId="77777777" w:rsidR="0012544C" w:rsidRPr="00486174" w:rsidRDefault="0012544C" w:rsidP="0012544C"/>
    <w:p w14:paraId="5AC0C6E8" w14:textId="77777777" w:rsidR="0012544C" w:rsidRDefault="0012544C" w:rsidP="0012544C">
      <w:r>
        <w:t xml:space="preserve">Los juegos de mesa, que a menudo incorporan obras protegidas de ilustradores y autores de textos, rara vez se mencionan en los marcos nacionales del derecho de préstamo público. Cabe señalar que los </w:t>
      </w:r>
      <w:r>
        <w:rPr>
          <w:b/>
          <w:bCs/>
        </w:rPr>
        <w:t>Países Bajos</w:t>
      </w:r>
      <w:r>
        <w:t xml:space="preserve"> se destacan como una jurisdicción en la que se aplica la remuneración individual por los juegos de mesa. En otros sistemas, como el alemán, que teóricamente incluyen todas las obras protegidas, no existe un mecanismo de distribución establecido ni un </w:t>
      </w:r>
      <w:proofErr w:type="spellStart"/>
      <w:r>
        <w:t>OGC</w:t>
      </w:r>
      <w:proofErr w:type="spellEnd"/>
      <w:r>
        <w:t xml:space="preserve"> que represente a los titulares de los derechos pertinentes.</w:t>
      </w:r>
    </w:p>
    <w:p w14:paraId="309B9424" w14:textId="25EFD717" w:rsidR="0012544C" w:rsidRPr="00DA4F96" w:rsidRDefault="0012544C" w:rsidP="0012544C">
      <w:pPr>
        <w:pStyle w:val="Caption"/>
      </w:pPr>
      <w:bookmarkStart w:id="39" w:name="_Toc166081819"/>
      <w:r>
        <w:t xml:space="preserve">Cuadro </w:t>
      </w:r>
      <w:r>
        <w:fldChar w:fldCharType="begin"/>
      </w:r>
      <w:r w:rsidRPr="00DA4F96">
        <w:instrText xml:space="preserve"> SEQ Table \* ARABIC </w:instrText>
      </w:r>
      <w:r>
        <w:fldChar w:fldCharType="separate"/>
      </w:r>
      <w:r w:rsidR="00D862FA">
        <w:rPr>
          <w:noProof/>
        </w:rPr>
        <w:t>6</w:t>
      </w:r>
      <w:r>
        <w:fldChar w:fldCharType="end"/>
      </w:r>
      <w:r>
        <w:t xml:space="preserve"> No libros físicos incluidos en los sistemas de derecho de préstamo público</w:t>
      </w:r>
      <w:bookmarkEnd w:id="39"/>
    </w:p>
    <w:tbl>
      <w:tblPr>
        <w:tblW w:w="5000" w:type="pct"/>
        <w:tblLayout w:type="fixed"/>
        <w:tblCellMar>
          <w:left w:w="70" w:type="dxa"/>
          <w:right w:w="70" w:type="dxa"/>
        </w:tblCellMar>
        <w:tblLook w:val="04A0" w:firstRow="1" w:lastRow="0" w:firstColumn="1" w:lastColumn="0" w:noHBand="0" w:noVBand="1"/>
      </w:tblPr>
      <w:tblGrid>
        <w:gridCol w:w="2055"/>
        <w:gridCol w:w="779"/>
        <w:gridCol w:w="1184"/>
        <w:gridCol w:w="956"/>
        <w:gridCol w:w="2256"/>
        <w:gridCol w:w="1276"/>
        <w:gridCol w:w="849"/>
      </w:tblGrid>
      <w:tr w:rsidR="00E12406" w:rsidRPr="00E12406" w14:paraId="64B31849" w14:textId="77777777" w:rsidTr="00E12406">
        <w:trPr>
          <w:trHeight w:val="860"/>
        </w:trPr>
        <w:tc>
          <w:tcPr>
            <w:tcW w:w="1098" w:type="pct"/>
            <w:tcBorders>
              <w:top w:val="single" w:sz="12" w:space="0" w:color="00B0F0"/>
              <w:left w:val="nil"/>
              <w:bottom w:val="single" w:sz="12" w:space="0" w:color="00B0F0"/>
              <w:right w:val="nil"/>
            </w:tcBorders>
            <w:shd w:val="clear" w:color="auto" w:fill="auto"/>
            <w:vAlign w:val="center"/>
            <w:hideMark/>
          </w:tcPr>
          <w:p w14:paraId="5B8EE518" w14:textId="77777777" w:rsidR="0012544C" w:rsidRPr="00E12406" w:rsidRDefault="0012544C" w:rsidP="0040172C">
            <w:pPr>
              <w:rPr>
                <w:rFonts w:eastAsia="Times New Roman"/>
                <w:b/>
                <w:bCs/>
                <w:color w:val="000000"/>
                <w:sz w:val="19"/>
                <w:szCs w:val="19"/>
              </w:rPr>
            </w:pPr>
            <w:r w:rsidRPr="00E12406">
              <w:rPr>
                <w:b/>
                <w:color w:val="000000"/>
                <w:sz w:val="19"/>
                <w:szCs w:val="19"/>
              </w:rPr>
              <w:t>País</w:t>
            </w:r>
          </w:p>
        </w:tc>
        <w:tc>
          <w:tcPr>
            <w:tcW w:w="416" w:type="pct"/>
            <w:tcBorders>
              <w:top w:val="single" w:sz="12" w:space="0" w:color="00B0F0"/>
              <w:left w:val="nil"/>
              <w:bottom w:val="single" w:sz="12" w:space="0" w:color="00B0F0"/>
              <w:right w:val="nil"/>
            </w:tcBorders>
            <w:shd w:val="clear" w:color="auto" w:fill="auto"/>
            <w:vAlign w:val="center"/>
            <w:hideMark/>
          </w:tcPr>
          <w:p w14:paraId="13F7B685" w14:textId="77777777" w:rsidR="0012544C" w:rsidRPr="00E12406" w:rsidRDefault="0012544C" w:rsidP="0040172C">
            <w:pPr>
              <w:rPr>
                <w:rFonts w:eastAsia="Times New Roman"/>
                <w:b/>
                <w:bCs/>
                <w:color w:val="000000"/>
                <w:sz w:val="19"/>
                <w:szCs w:val="19"/>
              </w:rPr>
            </w:pPr>
            <w:r w:rsidRPr="00E12406">
              <w:rPr>
                <w:b/>
                <w:color w:val="000000"/>
                <w:sz w:val="19"/>
                <w:szCs w:val="19"/>
              </w:rPr>
              <w:t>Música (CD)</w:t>
            </w:r>
          </w:p>
        </w:tc>
        <w:tc>
          <w:tcPr>
            <w:tcW w:w="633" w:type="pct"/>
            <w:tcBorders>
              <w:top w:val="single" w:sz="12" w:space="0" w:color="00B0F0"/>
              <w:left w:val="nil"/>
              <w:bottom w:val="single" w:sz="12" w:space="0" w:color="00B0F0"/>
              <w:right w:val="nil"/>
            </w:tcBorders>
            <w:shd w:val="clear" w:color="auto" w:fill="auto"/>
            <w:vAlign w:val="center"/>
            <w:hideMark/>
          </w:tcPr>
          <w:p w14:paraId="2121B5E7" w14:textId="77777777" w:rsidR="0012544C" w:rsidRPr="00E12406" w:rsidRDefault="0012544C" w:rsidP="0040172C">
            <w:pPr>
              <w:rPr>
                <w:rFonts w:eastAsia="Times New Roman"/>
                <w:b/>
                <w:bCs/>
                <w:color w:val="000000"/>
                <w:sz w:val="19"/>
                <w:szCs w:val="19"/>
              </w:rPr>
            </w:pPr>
            <w:r w:rsidRPr="00E12406">
              <w:rPr>
                <w:b/>
                <w:color w:val="000000"/>
                <w:sz w:val="19"/>
                <w:szCs w:val="19"/>
              </w:rPr>
              <w:t>Audiolibros (CD)</w:t>
            </w:r>
          </w:p>
        </w:tc>
        <w:tc>
          <w:tcPr>
            <w:tcW w:w="511" w:type="pct"/>
            <w:tcBorders>
              <w:top w:val="single" w:sz="12" w:space="0" w:color="00B0F0"/>
              <w:left w:val="nil"/>
              <w:bottom w:val="single" w:sz="12" w:space="0" w:color="00B0F0"/>
              <w:right w:val="nil"/>
            </w:tcBorders>
            <w:shd w:val="clear" w:color="auto" w:fill="auto"/>
            <w:vAlign w:val="center"/>
            <w:hideMark/>
          </w:tcPr>
          <w:p w14:paraId="254C317E" w14:textId="77777777" w:rsidR="0012544C" w:rsidRPr="00E12406" w:rsidRDefault="0012544C" w:rsidP="0040172C">
            <w:pPr>
              <w:rPr>
                <w:rFonts w:eastAsia="Times New Roman"/>
                <w:b/>
                <w:bCs/>
                <w:color w:val="000000"/>
                <w:sz w:val="19"/>
                <w:szCs w:val="19"/>
              </w:rPr>
            </w:pPr>
            <w:r w:rsidRPr="00E12406">
              <w:rPr>
                <w:b/>
                <w:color w:val="000000"/>
                <w:sz w:val="19"/>
                <w:szCs w:val="19"/>
              </w:rPr>
              <w:t>Películas (DVD, Blu-ray)</w:t>
            </w:r>
          </w:p>
        </w:tc>
        <w:tc>
          <w:tcPr>
            <w:tcW w:w="1206" w:type="pct"/>
            <w:tcBorders>
              <w:top w:val="single" w:sz="12" w:space="0" w:color="00B0F0"/>
              <w:left w:val="nil"/>
              <w:bottom w:val="single" w:sz="12" w:space="0" w:color="00B0F0"/>
              <w:right w:val="nil"/>
            </w:tcBorders>
            <w:shd w:val="clear" w:color="auto" w:fill="auto"/>
            <w:vAlign w:val="center"/>
            <w:hideMark/>
          </w:tcPr>
          <w:p w14:paraId="771368B1" w14:textId="77777777" w:rsidR="0012544C" w:rsidRPr="00E12406" w:rsidRDefault="0012544C" w:rsidP="0040172C">
            <w:pPr>
              <w:rPr>
                <w:rFonts w:eastAsia="Times New Roman"/>
                <w:b/>
                <w:bCs/>
                <w:color w:val="000000"/>
                <w:sz w:val="19"/>
                <w:szCs w:val="19"/>
              </w:rPr>
            </w:pPr>
            <w:r w:rsidRPr="00E12406">
              <w:rPr>
                <w:b/>
                <w:color w:val="000000"/>
                <w:sz w:val="19"/>
                <w:szCs w:val="19"/>
              </w:rPr>
              <w:t>Juegos de ordenador/computadora / Videojuegos</w:t>
            </w:r>
          </w:p>
        </w:tc>
        <w:tc>
          <w:tcPr>
            <w:tcW w:w="682" w:type="pct"/>
            <w:tcBorders>
              <w:top w:val="single" w:sz="12" w:space="0" w:color="00B0F0"/>
              <w:left w:val="nil"/>
              <w:bottom w:val="single" w:sz="12" w:space="0" w:color="00B0F0"/>
              <w:right w:val="nil"/>
            </w:tcBorders>
            <w:shd w:val="clear" w:color="auto" w:fill="auto"/>
            <w:vAlign w:val="center"/>
            <w:hideMark/>
          </w:tcPr>
          <w:p w14:paraId="3EA437CD" w14:textId="6AD62B49" w:rsidR="0012544C" w:rsidRPr="00E12406" w:rsidRDefault="0012544C" w:rsidP="0040172C">
            <w:pPr>
              <w:rPr>
                <w:rFonts w:eastAsia="Times New Roman"/>
                <w:b/>
                <w:bCs/>
                <w:color w:val="000000"/>
                <w:sz w:val="19"/>
                <w:szCs w:val="19"/>
              </w:rPr>
            </w:pPr>
            <w:r w:rsidRPr="00E12406">
              <w:rPr>
                <w:b/>
                <w:color w:val="000000"/>
                <w:sz w:val="19"/>
                <w:szCs w:val="19"/>
              </w:rPr>
              <w:t>Programas informáticos</w:t>
            </w:r>
          </w:p>
        </w:tc>
        <w:tc>
          <w:tcPr>
            <w:tcW w:w="454" w:type="pct"/>
            <w:tcBorders>
              <w:top w:val="single" w:sz="12" w:space="0" w:color="00B0F0"/>
              <w:left w:val="nil"/>
              <w:bottom w:val="single" w:sz="12" w:space="0" w:color="00B0F0"/>
              <w:right w:val="nil"/>
            </w:tcBorders>
            <w:shd w:val="clear" w:color="auto" w:fill="auto"/>
            <w:vAlign w:val="center"/>
            <w:hideMark/>
          </w:tcPr>
          <w:p w14:paraId="3CFD83B9" w14:textId="77777777" w:rsidR="0012544C" w:rsidRPr="00E12406" w:rsidRDefault="0012544C" w:rsidP="0040172C">
            <w:pPr>
              <w:rPr>
                <w:rFonts w:eastAsia="Times New Roman"/>
                <w:b/>
                <w:bCs/>
                <w:color w:val="000000"/>
                <w:sz w:val="19"/>
                <w:szCs w:val="19"/>
              </w:rPr>
            </w:pPr>
            <w:r w:rsidRPr="00E12406">
              <w:rPr>
                <w:b/>
                <w:color w:val="000000"/>
                <w:sz w:val="19"/>
                <w:szCs w:val="19"/>
              </w:rPr>
              <w:t>Juegos de mesa</w:t>
            </w:r>
          </w:p>
        </w:tc>
      </w:tr>
      <w:tr w:rsidR="00E12406" w:rsidRPr="00DA4F96" w14:paraId="78F6384A" w14:textId="77777777" w:rsidTr="00E12406">
        <w:trPr>
          <w:trHeight w:val="300"/>
        </w:trPr>
        <w:tc>
          <w:tcPr>
            <w:tcW w:w="1098" w:type="pct"/>
            <w:tcBorders>
              <w:top w:val="nil"/>
              <w:left w:val="nil"/>
              <w:bottom w:val="single" w:sz="4" w:space="0" w:color="auto"/>
              <w:right w:val="nil"/>
            </w:tcBorders>
            <w:shd w:val="clear" w:color="auto" w:fill="auto"/>
            <w:noWrap/>
            <w:vAlign w:val="center"/>
            <w:hideMark/>
          </w:tcPr>
          <w:p w14:paraId="45B79EAE" w14:textId="77777777" w:rsidR="0012544C" w:rsidRPr="00DA4F96" w:rsidRDefault="0012544C" w:rsidP="0040172C">
            <w:pPr>
              <w:rPr>
                <w:rFonts w:eastAsia="Times New Roman"/>
                <w:color w:val="000000"/>
              </w:rPr>
            </w:pPr>
            <w:r>
              <w:rPr>
                <w:color w:val="000000"/>
              </w:rPr>
              <w:t>Australia</w:t>
            </w:r>
          </w:p>
        </w:tc>
        <w:tc>
          <w:tcPr>
            <w:tcW w:w="416" w:type="pct"/>
            <w:tcBorders>
              <w:top w:val="nil"/>
              <w:left w:val="nil"/>
              <w:bottom w:val="single" w:sz="4" w:space="0" w:color="auto"/>
              <w:right w:val="nil"/>
            </w:tcBorders>
            <w:shd w:val="clear" w:color="000000" w:fill="C00000"/>
            <w:noWrap/>
            <w:vAlign w:val="center"/>
            <w:hideMark/>
          </w:tcPr>
          <w:p w14:paraId="304F6436"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nil"/>
              <w:left w:val="nil"/>
              <w:bottom w:val="single" w:sz="4" w:space="0" w:color="auto"/>
              <w:right w:val="nil"/>
            </w:tcBorders>
            <w:shd w:val="clear" w:color="000000" w:fill="00B0F0"/>
            <w:noWrap/>
            <w:vAlign w:val="center"/>
            <w:hideMark/>
          </w:tcPr>
          <w:p w14:paraId="70C42DC7"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nil"/>
              <w:left w:val="nil"/>
              <w:bottom w:val="single" w:sz="4" w:space="0" w:color="auto"/>
              <w:right w:val="nil"/>
            </w:tcBorders>
            <w:shd w:val="clear" w:color="000000" w:fill="C00000"/>
            <w:noWrap/>
            <w:vAlign w:val="center"/>
            <w:hideMark/>
          </w:tcPr>
          <w:p w14:paraId="311D140B"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nil"/>
              <w:left w:val="nil"/>
              <w:bottom w:val="single" w:sz="4" w:space="0" w:color="auto"/>
              <w:right w:val="nil"/>
            </w:tcBorders>
            <w:shd w:val="clear" w:color="000000" w:fill="C00000"/>
            <w:noWrap/>
            <w:vAlign w:val="center"/>
            <w:hideMark/>
          </w:tcPr>
          <w:p w14:paraId="4396C170"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nil"/>
              <w:left w:val="nil"/>
              <w:bottom w:val="single" w:sz="4" w:space="0" w:color="auto"/>
              <w:right w:val="nil"/>
            </w:tcBorders>
            <w:shd w:val="clear" w:color="000000" w:fill="C00000"/>
            <w:noWrap/>
            <w:vAlign w:val="center"/>
            <w:hideMark/>
          </w:tcPr>
          <w:p w14:paraId="0987BE8E"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nil"/>
              <w:left w:val="nil"/>
              <w:bottom w:val="single" w:sz="4" w:space="0" w:color="auto"/>
              <w:right w:val="nil"/>
            </w:tcBorders>
            <w:shd w:val="clear" w:color="000000" w:fill="C00000"/>
            <w:noWrap/>
            <w:vAlign w:val="center"/>
            <w:hideMark/>
          </w:tcPr>
          <w:p w14:paraId="37A61166"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56BF3948"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18DA5E9B" w14:textId="77777777" w:rsidR="0012544C" w:rsidRPr="00DA4F96" w:rsidRDefault="0012544C" w:rsidP="0040172C">
            <w:pPr>
              <w:rPr>
                <w:rFonts w:eastAsia="Times New Roman"/>
                <w:color w:val="000000"/>
              </w:rPr>
            </w:pPr>
            <w:r>
              <w:rPr>
                <w:color w:val="000000"/>
              </w:rPr>
              <w:t>Austria</w:t>
            </w:r>
          </w:p>
        </w:tc>
        <w:tc>
          <w:tcPr>
            <w:tcW w:w="416" w:type="pct"/>
            <w:tcBorders>
              <w:top w:val="single" w:sz="4" w:space="0" w:color="auto"/>
              <w:left w:val="nil"/>
              <w:bottom w:val="single" w:sz="4" w:space="0" w:color="auto"/>
              <w:right w:val="nil"/>
            </w:tcBorders>
            <w:shd w:val="clear" w:color="000000" w:fill="00B0F0"/>
            <w:noWrap/>
            <w:vAlign w:val="center"/>
            <w:hideMark/>
          </w:tcPr>
          <w:p w14:paraId="0C6C0D32"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2842E313"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C00000"/>
            <w:noWrap/>
            <w:vAlign w:val="center"/>
            <w:hideMark/>
          </w:tcPr>
          <w:p w14:paraId="290E1450"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1C2E14AF"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2EDC4C53"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5468E252"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3718B1F2"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10562AA" w14:textId="77777777" w:rsidR="0012544C" w:rsidRPr="00DA4F96" w:rsidRDefault="0012544C" w:rsidP="0040172C">
            <w:pPr>
              <w:rPr>
                <w:rFonts w:eastAsia="Times New Roman"/>
                <w:color w:val="000000"/>
              </w:rPr>
            </w:pPr>
            <w:r>
              <w:rPr>
                <w:color w:val="000000"/>
              </w:rPr>
              <w:t>Bélgica</w:t>
            </w:r>
          </w:p>
        </w:tc>
        <w:tc>
          <w:tcPr>
            <w:tcW w:w="416" w:type="pct"/>
            <w:tcBorders>
              <w:top w:val="single" w:sz="4" w:space="0" w:color="auto"/>
              <w:left w:val="nil"/>
              <w:bottom w:val="single" w:sz="4" w:space="0" w:color="auto"/>
              <w:right w:val="nil"/>
            </w:tcBorders>
            <w:shd w:val="clear" w:color="000000" w:fill="00B0F0"/>
            <w:noWrap/>
            <w:vAlign w:val="center"/>
            <w:hideMark/>
          </w:tcPr>
          <w:p w14:paraId="46A6CFA0"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08780BFD"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0070A635"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7CA4E2B1"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C00000"/>
            <w:noWrap/>
            <w:vAlign w:val="center"/>
            <w:hideMark/>
          </w:tcPr>
          <w:p w14:paraId="5C999D48"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0C33B7A3"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2B31A0B3"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96F6090" w14:textId="77777777" w:rsidR="0012544C" w:rsidRPr="00DA4F96" w:rsidRDefault="0012544C" w:rsidP="0040172C">
            <w:pPr>
              <w:rPr>
                <w:rFonts w:eastAsia="Times New Roman"/>
                <w:color w:val="000000"/>
              </w:rPr>
            </w:pPr>
            <w:r>
              <w:rPr>
                <w:color w:val="000000"/>
              </w:rPr>
              <w:t>Canadá</w:t>
            </w:r>
          </w:p>
        </w:tc>
        <w:tc>
          <w:tcPr>
            <w:tcW w:w="416" w:type="pct"/>
            <w:tcBorders>
              <w:top w:val="single" w:sz="4" w:space="0" w:color="auto"/>
              <w:left w:val="nil"/>
              <w:bottom w:val="single" w:sz="4" w:space="0" w:color="auto"/>
              <w:right w:val="nil"/>
            </w:tcBorders>
            <w:shd w:val="clear" w:color="000000" w:fill="C00000"/>
            <w:noWrap/>
            <w:vAlign w:val="center"/>
            <w:hideMark/>
          </w:tcPr>
          <w:p w14:paraId="50D8515F"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00B0F0"/>
            <w:noWrap/>
            <w:vAlign w:val="center"/>
            <w:hideMark/>
          </w:tcPr>
          <w:p w14:paraId="15B69A48"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C00000"/>
            <w:noWrap/>
            <w:vAlign w:val="center"/>
            <w:hideMark/>
          </w:tcPr>
          <w:p w14:paraId="19497DCC"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336BB315"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45C1FA68"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DB03016"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1D50E025"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29EEAB4D" w14:textId="77777777" w:rsidR="0012544C" w:rsidRPr="00DA4F96" w:rsidRDefault="0012544C" w:rsidP="0040172C">
            <w:pPr>
              <w:rPr>
                <w:rFonts w:eastAsia="Times New Roman"/>
                <w:color w:val="000000"/>
              </w:rPr>
            </w:pPr>
            <w:r>
              <w:rPr>
                <w:color w:val="000000"/>
              </w:rPr>
              <w:t>Croacia</w:t>
            </w:r>
          </w:p>
        </w:tc>
        <w:tc>
          <w:tcPr>
            <w:tcW w:w="416" w:type="pct"/>
            <w:tcBorders>
              <w:top w:val="single" w:sz="4" w:space="0" w:color="auto"/>
              <w:left w:val="nil"/>
              <w:bottom w:val="single" w:sz="4" w:space="0" w:color="auto"/>
              <w:right w:val="nil"/>
            </w:tcBorders>
            <w:shd w:val="clear" w:color="000000" w:fill="00B0F0"/>
            <w:noWrap/>
            <w:vAlign w:val="center"/>
            <w:hideMark/>
          </w:tcPr>
          <w:p w14:paraId="442E6C42"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43FBFE29"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35525119"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31FDFCA2"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C00000"/>
            <w:noWrap/>
            <w:vAlign w:val="center"/>
            <w:hideMark/>
          </w:tcPr>
          <w:p w14:paraId="77D19071"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D9F24BB"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59A8458"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2B3A67C" w14:textId="77777777" w:rsidR="0012544C" w:rsidRPr="00DA4F96" w:rsidRDefault="0012544C" w:rsidP="0040172C">
            <w:pPr>
              <w:rPr>
                <w:rFonts w:eastAsia="Times New Roman"/>
                <w:color w:val="000000"/>
              </w:rPr>
            </w:pPr>
            <w:r>
              <w:rPr>
                <w:color w:val="000000"/>
              </w:rPr>
              <w:t>Chipre</w:t>
            </w:r>
          </w:p>
        </w:tc>
        <w:tc>
          <w:tcPr>
            <w:tcW w:w="416" w:type="pct"/>
            <w:tcBorders>
              <w:top w:val="single" w:sz="4" w:space="0" w:color="auto"/>
              <w:left w:val="nil"/>
              <w:bottom w:val="single" w:sz="4" w:space="0" w:color="auto"/>
              <w:right w:val="nil"/>
            </w:tcBorders>
            <w:shd w:val="clear" w:color="000000" w:fill="00B0F0"/>
            <w:noWrap/>
            <w:vAlign w:val="center"/>
            <w:hideMark/>
          </w:tcPr>
          <w:p w14:paraId="0106C1FC"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7B4C9957"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44A392AC"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523E9D6F"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00B0F0"/>
            <w:noWrap/>
            <w:vAlign w:val="center"/>
            <w:hideMark/>
          </w:tcPr>
          <w:p w14:paraId="472A9A11" w14:textId="77777777" w:rsidR="0012544C" w:rsidRPr="00DA4F96" w:rsidRDefault="0012544C" w:rsidP="0040172C">
            <w:pPr>
              <w:jc w:val="center"/>
              <w:rPr>
                <w:rFonts w:eastAsia="Times New Roman"/>
                <w:color w:val="FFFFFF"/>
                <w:sz w:val="18"/>
                <w:szCs w:val="18"/>
              </w:rPr>
            </w:pPr>
            <w:r>
              <w:rPr>
                <w:color w:val="FFFFFF"/>
                <w:sz w:val="18"/>
              </w:rPr>
              <w:t>SÍ</w:t>
            </w:r>
          </w:p>
        </w:tc>
        <w:tc>
          <w:tcPr>
            <w:tcW w:w="454" w:type="pct"/>
            <w:tcBorders>
              <w:top w:val="single" w:sz="4" w:space="0" w:color="auto"/>
              <w:left w:val="nil"/>
              <w:bottom w:val="single" w:sz="4" w:space="0" w:color="auto"/>
              <w:right w:val="nil"/>
            </w:tcBorders>
            <w:shd w:val="clear" w:color="000000" w:fill="00B0F0"/>
            <w:noWrap/>
            <w:vAlign w:val="center"/>
            <w:hideMark/>
          </w:tcPr>
          <w:p w14:paraId="486569D9" w14:textId="77777777" w:rsidR="0012544C" w:rsidRPr="00DA4F96" w:rsidRDefault="0012544C" w:rsidP="0040172C">
            <w:pPr>
              <w:jc w:val="center"/>
              <w:rPr>
                <w:rFonts w:eastAsia="Times New Roman"/>
                <w:color w:val="FFFFFF"/>
                <w:sz w:val="18"/>
                <w:szCs w:val="18"/>
              </w:rPr>
            </w:pPr>
            <w:r>
              <w:rPr>
                <w:color w:val="FFFFFF"/>
                <w:sz w:val="18"/>
              </w:rPr>
              <w:t>SÍ</w:t>
            </w:r>
          </w:p>
        </w:tc>
      </w:tr>
      <w:tr w:rsidR="00E12406" w:rsidRPr="00DA4F96" w14:paraId="347867CE" w14:textId="77777777" w:rsidTr="00E12406">
        <w:trPr>
          <w:trHeight w:val="290"/>
        </w:trPr>
        <w:tc>
          <w:tcPr>
            <w:tcW w:w="1098" w:type="pct"/>
            <w:tcBorders>
              <w:top w:val="nil"/>
              <w:left w:val="nil"/>
              <w:bottom w:val="single" w:sz="4" w:space="0" w:color="auto"/>
              <w:right w:val="nil"/>
            </w:tcBorders>
            <w:shd w:val="clear" w:color="auto" w:fill="auto"/>
            <w:vAlign w:val="center"/>
            <w:hideMark/>
          </w:tcPr>
          <w:p w14:paraId="43D40DFE" w14:textId="77777777" w:rsidR="0012544C" w:rsidRPr="00DA4F96" w:rsidRDefault="0012544C" w:rsidP="0040172C">
            <w:pPr>
              <w:rPr>
                <w:rFonts w:eastAsia="Times New Roman"/>
                <w:color w:val="000000"/>
              </w:rPr>
            </w:pPr>
            <w:r>
              <w:rPr>
                <w:color w:val="000000"/>
              </w:rPr>
              <w:t>República Checa</w:t>
            </w:r>
          </w:p>
        </w:tc>
        <w:tc>
          <w:tcPr>
            <w:tcW w:w="416" w:type="pct"/>
            <w:tcBorders>
              <w:top w:val="single" w:sz="4" w:space="0" w:color="auto"/>
              <w:left w:val="nil"/>
              <w:bottom w:val="single" w:sz="4" w:space="0" w:color="auto"/>
              <w:right w:val="nil"/>
            </w:tcBorders>
            <w:shd w:val="clear" w:color="000000" w:fill="00B0F0"/>
            <w:noWrap/>
            <w:vAlign w:val="center"/>
            <w:hideMark/>
          </w:tcPr>
          <w:p w14:paraId="3929A403"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0D85DFA9"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63E1FE54"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6FE6D599"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00B0F0"/>
            <w:noWrap/>
            <w:vAlign w:val="center"/>
            <w:hideMark/>
          </w:tcPr>
          <w:p w14:paraId="059D3CCE" w14:textId="77777777" w:rsidR="0012544C" w:rsidRPr="00DA4F96" w:rsidRDefault="0012544C" w:rsidP="0040172C">
            <w:pPr>
              <w:jc w:val="center"/>
              <w:rPr>
                <w:rFonts w:eastAsia="Times New Roman"/>
                <w:color w:val="FFFFFF"/>
                <w:sz w:val="18"/>
                <w:szCs w:val="18"/>
              </w:rPr>
            </w:pPr>
            <w:r>
              <w:rPr>
                <w:color w:val="FFFFFF"/>
                <w:sz w:val="18"/>
              </w:rPr>
              <w:t>SÍ</w:t>
            </w:r>
          </w:p>
        </w:tc>
        <w:tc>
          <w:tcPr>
            <w:tcW w:w="454" w:type="pct"/>
            <w:tcBorders>
              <w:top w:val="single" w:sz="4" w:space="0" w:color="auto"/>
              <w:left w:val="nil"/>
              <w:bottom w:val="single" w:sz="4" w:space="0" w:color="auto"/>
              <w:right w:val="nil"/>
            </w:tcBorders>
            <w:shd w:val="clear" w:color="000000" w:fill="C00000"/>
            <w:noWrap/>
            <w:vAlign w:val="center"/>
            <w:hideMark/>
          </w:tcPr>
          <w:p w14:paraId="7C3265CD"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6C211B33"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A3306E8" w14:textId="77777777" w:rsidR="0012544C" w:rsidRPr="00DA4F96" w:rsidRDefault="0012544C" w:rsidP="0040172C">
            <w:pPr>
              <w:rPr>
                <w:rFonts w:eastAsia="Times New Roman"/>
                <w:color w:val="000000"/>
              </w:rPr>
            </w:pPr>
            <w:r>
              <w:rPr>
                <w:color w:val="000000"/>
              </w:rPr>
              <w:t>Dinamarca</w:t>
            </w:r>
          </w:p>
        </w:tc>
        <w:tc>
          <w:tcPr>
            <w:tcW w:w="416" w:type="pct"/>
            <w:tcBorders>
              <w:top w:val="single" w:sz="4" w:space="0" w:color="auto"/>
              <w:left w:val="nil"/>
              <w:bottom w:val="single" w:sz="4" w:space="0" w:color="auto"/>
              <w:right w:val="nil"/>
            </w:tcBorders>
            <w:shd w:val="clear" w:color="000000" w:fill="00B0F0"/>
            <w:noWrap/>
            <w:vAlign w:val="center"/>
            <w:hideMark/>
          </w:tcPr>
          <w:p w14:paraId="629CA72E"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2EC672B1"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0E2AC81F"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1A4BFC3F"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C00000"/>
            <w:noWrap/>
            <w:vAlign w:val="center"/>
            <w:hideMark/>
          </w:tcPr>
          <w:p w14:paraId="7018AC17"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D8ED8D3"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9033D49"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D1D59CE" w14:textId="77777777" w:rsidR="0012544C" w:rsidRPr="00DA4F96" w:rsidRDefault="0012544C" w:rsidP="0040172C">
            <w:pPr>
              <w:rPr>
                <w:rFonts w:eastAsia="Times New Roman"/>
                <w:color w:val="000000"/>
              </w:rPr>
            </w:pPr>
            <w:r>
              <w:rPr>
                <w:color w:val="000000"/>
              </w:rPr>
              <w:t>Estonia</w:t>
            </w:r>
          </w:p>
        </w:tc>
        <w:tc>
          <w:tcPr>
            <w:tcW w:w="416" w:type="pct"/>
            <w:tcBorders>
              <w:top w:val="single" w:sz="4" w:space="0" w:color="auto"/>
              <w:left w:val="nil"/>
              <w:bottom w:val="single" w:sz="4" w:space="0" w:color="auto"/>
              <w:right w:val="nil"/>
            </w:tcBorders>
            <w:shd w:val="clear" w:color="000000" w:fill="00B0F0"/>
            <w:noWrap/>
            <w:vAlign w:val="center"/>
            <w:hideMark/>
          </w:tcPr>
          <w:p w14:paraId="7A0B0B6D"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14C23B67"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7A6D99FC"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59B941E5"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3321D704"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44292B7"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033B775A"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C530C50" w14:textId="77777777" w:rsidR="0012544C" w:rsidRPr="00DA4F96" w:rsidRDefault="0012544C" w:rsidP="0040172C">
            <w:pPr>
              <w:rPr>
                <w:rFonts w:eastAsia="Times New Roman"/>
                <w:color w:val="000000"/>
              </w:rPr>
            </w:pPr>
            <w:r>
              <w:rPr>
                <w:color w:val="000000"/>
              </w:rPr>
              <w:t>Islas Feroe</w:t>
            </w:r>
          </w:p>
        </w:tc>
        <w:tc>
          <w:tcPr>
            <w:tcW w:w="416" w:type="pct"/>
            <w:tcBorders>
              <w:top w:val="single" w:sz="4" w:space="0" w:color="auto"/>
              <w:left w:val="nil"/>
              <w:bottom w:val="single" w:sz="4" w:space="0" w:color="auto"/>
              <w:right w:val="nil"/>
            </w:tcBorders>
            <w:shd w:val="clear" w:color="000000" w:fill="00B0F0"/>
            <w:noWrap/>
            <w:vAlign w:val="center"/>
            <w:hideMark/>
          </w:tcPr>
          <w:p w14:paraId="690C1707"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0FDC49B4"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11042FEC"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nil"/>
              <w:left w:val="nil"/>
              <w:bottom w:val="single" w:sz="4" w:space="0" w:color="auto"/>
              <w:right w:val="nil"/>
            </w:tcBorders>
            <w:shd w:val="clear" w:color="auto" w:fill="auto"/>
            <w:noWrap/>
            <w:vAlign w:val="center"/>
            <w:hideMark/>
          </w:tcPr>
          <w:p w14:paraId="68AF26AE"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nil"/>
              <w:left w:val="nil"/>
              <w:bottom w:val="single" w:sz="4" w:space="0" w:color="auto"/>
              <w:right w:val="nil"/>
            </w:tcBorders>
            <w:shd w:val="clear" w:color="auto" w:fill="auto"/>
            <w:noWrap/>
            <w:vAlign w:val="center"/>
            <w:hideMark/>
          </w:tcPr>
          <w:p w14:paraId="226BD906" w14:textId="77777777" w:rsidR="0012544C" w:rsidRPr="00DA4F96" w:rsidRDefault="0012544C" w:rsidP="0040172C">
            <w:pPr>
              <w:jc w:val="center"/>
              <w:rPr>
                <w:rFonts w:eastAsia="Times New Roman"/>
                <w:color w:val="000000"/>
                <w:sz w:val="18"/>
                <w:szCs w:val="18"/>
              </w:rPr>
            </w:pPr>
            <w:r>
              <w:rPr>
                <w:color w:val="000000"/>
                <w:sz w:val="18"/>
              </w:rPr>
              <w:t> </w:t>
            </w:r>
          </w:p>
        </w:tc>
        <w:tc>
          <w:tcPr>
            <w:tcW w:w="454" w:type="pct"/>
            <w:tcBorders>
              <w:top w:val="nil"/>
              <w:left w:val="nil"/>
              <w:bottom w:val="single" w:sz="4" w:space="0" w:color="auto"/>
              <w:right w:val="nil"/>
            </w:tcBorders>
            <w:shd w:val="clear" w:color="auto" w:fill="auto"/>
            <w:noWrap/>
            <w:vAlign w:val="center"/>
            <w:hideMark/>
          </w:tcPr>
          <w:p w14:paraId="1E717FAB"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193C12CC"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1B5E5BF7" w14:textId="77777777" w:rsidR="0012544C" w:rsidRPr="00DA4F96" w:rsidRDefault="0012544C" w:rsidP="0040172C">
            <w:pPr>
              <w:rPr>
                <w:rFonts w:eastAsia="Times New Roman"/>
                <w:color w:val="000000"/>
              </w:rPr>
            </w:pPr>
            <w:r>
              <w:rPr>
                <w:color w:val="000000"/>
              </w:rPr>
              <w:t>Finlandia</w:t>
            </w:r>
          </w:p>
        </w:tc>
        <w:tc>
          <w:tcPr>
            <w:tcW w:w="416" w:type="pct"/>
            <w:tcBorders>
              <w:top w:val="single" w:sz="4" w:space="0" w:color="auto"/>
              <w:left w:val="nil"/>
              <w:bottom w:val="single" w:sz="4" w:space="0" w:color="auto"/>
              <w:right w:val="nil"/>
            </w:tcBorders>
            <w:shd w:val="clear" w:color="000000" w:fill="00B0F0"/>
            <w:noWrap/>
            <w:vAlign w:val="center"/>
            <w:hideMark/>
          </w:tcPr>
          <w:p w14:paraId="0DFAC2EA"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68144D9E"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6DF29298"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0DEEB627"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19CE9D0F"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266C0658"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A8297FF"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30A9D1C2" w14:textId="77777777" w:rsidR="0012544C" w:rsidRPr="00DA4F96" w:rsidRDefault="0012544C" w:rsidP="0040172C">
            <w:pPr>
              <w:rPr>
                <w:rFonts w:eastAsia="Times New Roman"/>
                <w:color w:val="000000"/>
              </w:rPr>
            </w:pPr>
            <w:r>
              <w:rPr>
                <w:color w:val="000000"/>
              </w:rPr>
              <w:t>Francia</w:t>
            </w:r>
          </w:p>
        </w:tc>
        <w:tc>
          <w:tcPr>
            <w:tcW w:w="416" w:type="pct"/>
            <w:tcBorders>
              <w:top w:val="single" w:sz="4" w:space="0" w:color="auto"/>
              <w:left w:val="nil"/>
              <w:bottom w:val="single" w:sz="4" w:space="0" w:color="auto"/>
              <w:right w:val="nil"/>
            </w:tcBorders>
            <w:shd w:val="clear" w:color="000000" w:fill="C00000"/>
            <w:noWrap/>
            <w:vAlign w:val="center"/>
            <w:hideMark/>
          </w:tcPr>
          <w:p w14:paraId="7DE0DB69"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364E467A"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73F28F8F"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3B7A479A"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5D19B317"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DF85285"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0216B6B9"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7F0E101D" w14:textId="77777777" w:rsidR="0012544C" w:rsidRPr="00DA4F96" w:rsidRDefault="0012544C" w:rsidP="0040172C">
            <w:pPr>
              <w:rPr>
                <w:rFonts w:eastAsia="Times New Roman"/>
                <w:color w:val="000000"/>
              </w:rPr>
            </w:pPr>
            <w:r>
              <w:rPr>
                <w:color w:val="000000"/>
              </w:rPr>
              <w:t>Georgia*</w:t>
            </w:r>
          </w:p>
        </w:tc>
        <w:tc>
          <w:tcPr>
            <w:tcW w:w="416" w:type="pct"/>
            <w:tcBorders>
              <w:top w:val="nil"/>
              <w:left w:val="nil"/>
              <w:bottom w:val="single" w:sz="4" w:space="0" w:color="auto"/>
              <w:right w:val="nil"/>
            </w:tcBorders>
            <w:shd w:val="clear" w:color="auto" w:fill="auto"/>
            <w:noWrap/>
            <w:vAlign w:val="center"/>
            <w:hideMark/>
          </w:tcPr>
          <w:p w14:paraId="598D19C0" w14:textId="77777777" w:rsidR="0012544C" w:rsidRPr="00DA4F96" w:rsidRDefault="0012544C" w:rsidP="0040172C">
            <w:pPr>
              <w:jc w:val="center"/>
              <w:rPr>
                <w:rFonts w:eastAsia="Times New Roman"/>
                <w:color w:val="000000"/>
                <w:sz w:val="18"/>
                <w:szCs w:val="18"/>
              </w:rPr>
            </w:pPr>
            <w:r>
              <w:rPr>
                <w:color w:val="000000"/>
                <w:sz w:val="18"/>
              </w:rPr>
              <w:t> </w:t>
            </w:r>
          </w:p>
        </w:tc>
        <w:tc>
          <w:tcPr>
            <w:tcW w:w="633" w:type="pct"/>
            <w:tcBorders>
              <w:top w:val="nil"/>
              <w:left w:val="nil"/>
              <w:bottom w:val="single" w:sz="4" w:space="0" w:color="auto"/>
              <w:right w:val="nil"/>
            </w:tcBorders>
            <w:shd w:val="clear" w:color="auto" w:fill="auto"/>
            <w:noWrap/>
            <w:vAlign w:val="center"/>
            <w:hideMark/>
          </w:tcPr>
          <w:p w14:paraId="1521C646" w14:textId="77777777" w:rsidR="0012544C" w:rsidRPr="00DA4F96" w:rsidRDefault="0012544C" w:rsidP="0040172C">
            <w:pPr>
              <w:jc w:val="center"/>
              <w:rPr>
                <w:rFonts w:eastAsia="Times New Roman"/>
                <w:color w:val="000000"/>
                <w:sz w:val="18"/>
                <w:szCs w:val="18"/>
              </w:rPr>
            </w:pPr>
            <w:r>
              <w:rPr>
                <w:color w:val="000000"/>
                <w:sz w:val="18"/>
              </w:rPr>
              <w:t> </w:t>
            </w:r>
          </w:p>
        </w:tc>
        <w:tc>
          <w:tcPr>
            <w:tcW w:w="511" w:type="pct"/>
            <w:tcBorders>
              <w:top w:val="nil"/>
              <w:left w:val="nil"/>
              <w:bottom w:val="single" w:sz="4" w:space="0" w:color="auto"/>
              <w:right w:val="nil"/>
            </w:tcBorders>
            <w:shd w:val="clear" w:color="auto" w:fill="auto"/>
            <w:noWrap/>
            <w:vAlign w:val="center"/>
            <w:hideMark/>
          </w:tcPr>
          <w:p w14:paraId="4BC03802" w14:textId="77777777" w:rsidR="0012544C" w:rsidRPr="00DA4F96" w:rsidRDefault="0012544C" w:rsidP="0040172C">
            <w:pPr>
              <w:jc w:val="center"/>
              <w:rPr>
                <w:rFonts w:eastAsia="Times New Roman"/>
                <w:color w:val="000000"/>
                <w:sz w:val="18"/>
                <w:szCs w:val="18"/>
              </w:rPr>
            </w:pPr>
            <w:r>
              <w:rPr>
                <w:color w:val="000000"/>
                <w:sz w:val="18"/>
              </w:rPr>
              <w:t> </w:t>
            </w:r>
          </w:p>
        </w:tc>
        <w:tc>
          <w:tcPr>
            <w:tcW w:w="1206" w:type="pct"/>
            <w:tcBorders>
              <w:top w:val="nil"/>
              <w:left w:val="nil"/>
              <w:bottom w:val="single" w:sz="4" w:space="0" w:color="auto"/>
              <w:right w:val="nil"/>
            </w:tcBorders>
            <w:shd w:val="clear" w:color="auto" w:fill="auto"/>
            <w:noWrap/>
            <w:vAlign w:val="center"/>
            <w:hideMark/>
          </w:tcPr>
          <w:p w14:paraId="283170A1"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nil"/>
              <w:left w:val="nil"/>
              <w:bottom w:val="single" w:sz="4" w:space="0" w:color="auto"/>
              <w:right w:val="nil"/>
            </w:tcBorders>
            <w:shd w:val="clear" w:color="auto" w:fill="auto"/>
            <w:noWrap/>
            <w:vAlign w:val="center"/>
            <w:hideMark/>
          </w:tcPr>
          <w:p w14:paraId="0BBAAA68" w14:textId="77777777" w:rsidR="0012544C" w:rsidRPr="00DA4F96" w:rsidRDefault="0012544C" w:rsidP="0040172C">
            <w:pPr>
              <w:jc w:val="center"/>
              <w:rPr>
                <w:rFonts w:eastAsia="Times New Roman"/>
                <w:color w:val="000000"/>
                <w:sz w:val="18"/>
                <w:szCs w:val="18"/>
              </w:rPr>
            </w:pPr>
            <w:r>
              <w:rPr>
                <w:color w:val="000000"/>
                <w:sz w:val="18"/>
              </w:rPr>
              <w:t> </w:t>
            </w:r>
          </w:p>
        </w:tc>
        <w:tc>
          <w:tcPr>
            <w:tcW w:w="454" w:type="pct"/>
            <w:tcBorders>
              <w:top w:val="nil"/>
              <w:left w:val="nil"/>
              <w:bottom w:val="single" w:sz="4" w:space="0" w:color="auto"/>
              <w:right w:val="nil"/>
            </w:tcBorders>
            <w:shd w:val="clear" w:color="auto" w:fill="auto"/>
            <w:noWrap/>
            <w:vAlign w:val="center"/>
            <w:hideMark/>
          </w:tcPr>
          <w:p w14:paraId="13280A10"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3E9C6E3A" w14:textId="77777777" w:rsidTr="00E12406">
        <w:trPr>
          <w:trHeight w:val="421"/>
        </w:trPr>
        <w:tc>
          <w:tcPr>
            <w:tcW w:w="1098" w:type="pct"/>
            <w:tcBorders>
              <w:top w:val="nil"/>
              <w:left w:val="nil"/>
              <w:bottom w:val="single" w:sz="4" w:space="0" w:color="auto"/>
              <w:right w:val="nil"/>
            </w:tcBorders>
            <w:shd w:val="clear" w:color="auto" w:fill="auto"/>
            <w:noWrap/>
            <w:vAlign w:val="center"/>
            <w:hideMark/>
          </w:tcPr>
          <w:p w14:paraId="3C6C7F72" w14:textId="77777777" w:rsidR="0012544C" w:rsidRPr="00DA4F96" w:rsidRDefault="0012544C" w:rsidP="0040172C">
            <w:pPr>
              <w:rPr>
                <w:rFonts w:eastAsia="Times New Roman"/>
                <w:color w:val="000000"/>
              </w:rPr>
            </w:pPr>
            <w:r>
              <w:rPr>
                <w:color w:val="000000"/>
              </w:rPr>
              <w:t>Alemania</w:t>
            </w:r>
          </w:p>
        </w:tc>
        <w:tc>
          <w:tcPr>
            <w:tcW w:w="416" w:type="pct"/>
            <w:tcBorders>
              <w:top w:val="single" w:sz="4" w:space="0" w:color="auto"/>
              <w:left w:val="nil"/>
              <w:bottom w:val="single" w:sz="4" w:space="0" w:color="auto"/>
              <w:right w:val="nil"/>
            </w:tcBorders>
            <w:shd w:val="clear" w:color="000000" w:fill="00B0F0"/>
            <w:noWrap/>
            <w:vAlign w:val="center"/>
            <w:hideMark/>
          </w:tcPr>
          <w:p w14:paraId="296200A6"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2FBFAEAE"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679D22E6"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auto" w:fill="00B0F0"/>
            <w:noWrap/>
            <w:vAlign w:val="center"/>
            <w:hideMark/>
          </w:tcPr>
          <w:p w14:paraId="1250BBA8"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auto" w:fill="00B0F0"/>
            <w:noWrap/>
            <w:vAlign w:val="center"/>
            <w:hideMark/>
          </w:tcPr>
          <w:p w14:paraId="3E3BD74D" w14:textId="77777777" w:rsidR="0012544C" w:rsidRDefault="0012544C" w:rsidP="0040172C">
            <w:pPr>
              <w:rPr>
                <w:rFonts w:eastAsia="Times New Roman"/>
                <w:color w:val="FFFFFF"/>
                <w:sz w:val="18"/>
                <w:szCs w:val="18"/>
              </w:rPr>
            </w:pPr>
            <w:r>
              <w:rPr>
                <w:color w:val="FFFFFF"/>
                <w:sz w:val="18"/>
              </w:rPr>
              <w:t xml:space="preserve">       SÍ</w:t>
            </w:r>
          </w:p>
          <w:p w14:paraId="18BF7274" w14:textId="77777777" w:rsidR="0012544C" w:rsidRPr="00DA4F96" w:rsidRDefault="0012544C" w:rsidP="0040172C">
            <w:pPr>
              <w:jc w:val="center"/>
              <w:rPr>
                <w:rFonts w:eastAsia="Times New Roman"/>
                <w:color w:val="FFFFFF"/>
                <w:sz w:val="18"/>
                <w:szCs w:val="18"/>
                <w:lang w:eastAsia="de-DE"/>
              </w:rPr>
            </w:pPr>
          </w:p>
        </w:tc>
        <w:tc>
          <w:tcPr>
            <w:tcW w:w="454" w:type="pct"/>
            <w:tcBorders>
              <w:top w:val="single" w:sz="4" w:space="0" w:color="auto"/>
              <w:left w:val="nil"/>
              <w:bottom w:val="single" w:sz="4" w:space="0" w:color="auto"/>
              <w:right w:val="nil"/>
            </w:tcBorders>
            <w:shd w:val="clear" w:color="auto" w:fill="00B0F0"/>
            <w:noWrap/>
            <w:vAlign w:val="center"/>
            <w:hideMark/>
          </w:tcPr>
          <w:p w14:paraId="03967894" w14:textId="77777777" w:rsidR="0012544C" w:rsidRPr="00DA4F96" w:rsidRDefault="0012544C" w:rsidP="0040172C">
            <w:pPr>
              <w:jc w:val="center"/>
              <w:rPr>
                <w:rFonts w:eastAsia="Times New Roman"/>
                <w:color w:val="FFFFFF"/>
                <w:sz w:val="18"/>
                <w:szCs w:val="18"/>
              </w:rPr>
            </w:pPr>
            <w:r>
              <w:rPr>
                <w:color w:val="FFFFFF"/>
                <w:sz w:val="18"/>
              </w:rPr>
              <w:t>SÍ</w:t>
            </w:r>
          </w:p>
        </w:tc>
      </w:tr>
      <w:tr w:rsidR="00E12406" w:rsidRPr="00DA4F96" w14:paraId="6E3BCA06"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123D8436" w14:textId="77777777" w:rsidR="0012544C" w:rsidRPr="00DA4F96" w:rsidRDefault="0012544C" w:rsidP="0040172C">
            <w:pPr>
              <w:rPr>
                <w:rFonts w:eastAsia="Times New Roman"/>
                <w:color w:val="000000"/>
              </w:rPr>
            </w:pPr>
            <w:r>
              <w:rPr>
                <w:color w:val="000000"/>
              </w:rPr>
              <w:t>Grecia</w:t>
            </w:r>
          </w:p>
        </w:tc>
        <w:tc>
          <w:tcPr>
            <w:tcW w:w="416" w:type="pct"/>
            <w:tcBorders>
              <w:top w:val="single" w:sz="4" w:space="0" w:color="auto"/>
              <w:left w:val="nil"/>
              <w:bottom w:val="single" w:sz="4" w:space="0" w:color="auto"/>
              <w:right w:val="nil"/>
            </w:tcBorders>
            <w:shd w:val="clear" w:color="000000" w:fill="00B0F0"/>
            <w:noWrap/>
            <w:vAlign w:val="center"/>
            <w:hideMark/>
          </w:tcPr>
          <w:p w14:paraId="5D05B6A0"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3F3BFC01"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7B3F9112"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50AD5028"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C00000"/>
            <w:noWrap/>
            <w:vAlign w:val="center"/>
            <w:hideMark/>
          </w:tcPr>
          <w:p w14:paraId="23E8E8AC"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932D5AB"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29F22AD4"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6C23E45" w14:textId="77777777" w:rsidR="0012544C" w:rsidRPr="00DA4F96" w:rsidRDefault="0012544C" w:rsidP="0040172C">
            <w:pPr>
              <w:rPr>
                <w:rFonts w:eastAsia="Times New Roman"/>
                <w:color w:val="000000"/>
              </w:rPr>
            </w:pPr>
            <w:r>
              <w:rPr>
                <w:color w:val="000000"/>
              </w:rPr>
              <w:t>Groenlandia</w:t>
            </w:r>
          </w:p>
        </w:tc>
        <w:tc>
          <w:tcPr>
            <w:tcW w:w="416" w:type="pct"/>
            <w:tcBorders>
              <w:top w:val="nil"/>
              <w:left w:val="nil"/>
              <w:bottom w:val="single" w:sz="4" w:space="0" w:color="auto"/>
              <w:right w:val="nil"/>
            </w:tcBorders>
            <w:shd w:val="clear" w:color="auto" w:fill="auto"/>
            <w:noWrap/>
            <w:vAlign w:val="center"/>
            <w:hideMark/>
          </w:tcPr>
          <w:p w14:paraId="64DB9ABB" w14:textId="77777777" w:rsidR="0012544C" w:rsidRPr="00DA4F96" w:rsidRDefault="0012544C" w:rsidP="0040172C">
            <w:pPr>
              <w:jc w:val="center"/>
              <w:rPr>
                <w:rFonts w:eastAsia="Times New Roman"/>
                <w:color w:val="000000"/>
                <w:sz w:val="18"/>
                <w:szCs w:val="18"/>
              </w:rPr>
            </w:pPr>
            <w:r>
              <w:rPr>
                <w:color w:val="000000"/>
                <w:sz w:val="18"/>
              </w:rPr>
              <w:t> </w:t>
            </w:r>
          </w:p>
        </w:tc>
        <w:tc>
          <w:tcPr>
            <w:tcW w:w="633" w:type="pct"/>
            <w:tcBorders>
              <w:top w:val="single" w:sz="4" w:space="0" w:color="auto"/>
              <w:left w:val="nil"/>
              <w:bottom w:val="single" w:sz="4" w:space="0" w:color="auto"/>
              <w:right w:val="nil"/>
            </w:tcBorders>
            <w:shd w:val="clear" w:color="000000" w:fill="00B0F0"/>
            <w:noWrap/>
            <w:vAlign w:val="center"/>
            <w:hideMark/>
          </w:tcPr>
          <w:p w14:paraId="57CBE494"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nil"/>
              <w:left w:val="nil"/>
              <w:bottom w:val="single" w:sz="4" w:space="0" w:color="auto"/>
              <w:right w:val="nil"/>
            </w:tcBorders>
            <w:shd w:val="clear" w:color="auto" w:fill="auto"/>
            <w:noWrap/>
            <w:vAlign w:val="center"/>
            <w:hideMark/>
          </w:tcPr>
          <w:p w14:paraId="440CEA24" w14:textId="77777777" w:rsidR="0012544C" w:rsidRPr="00DA4F96" w:rsidRDefault="0012544C" w:rsidP="0040172C">
            <w:pPr>
              <w:jc w:val="center"/>
              <w:rPr>
                <w:rFonts w:eastAsia="Times New Roman"/>
                <w:color w:val="000000"/>
                <w:sz w:val="18"/>
                <w:szCs w:val="18"/>
              </w:rPr>
            </w:pPr>
            <w:r>
              <w:rPr>
                <w:color w:val="000000"/>
                <w:sz w:val="18"/>
              </w:rPr>
              <w:t> </w:t>
            </w:r>
          </w:p>
        </w:tc>
        <w:tc>
          <w:tcPr>
            <w:tcW w:w="1206" w:type="pct"/>
            <w:tcBorders>
              <w:top w:val="nil"/>
              <w:left w:val="nil"/>
              <w:bottom w:val="single" w:sz="4" w:space="0" w:color="auto"/>
              <w:right w:val="nil"/>
            </w:tcBorders>
            <w:shd w:val="clear" w:color="auto" w:fill="auto"/>
            <w:noWrap/>
            <w:vAlign w:val="center"/>
            <w:hideMark/>
          </w:tcPr>
          <w:p w14:paraId="3E7F41E4"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nil"/>
              <w:left w:val="nil"/>
              <w:bottom w:val="single" w:sz="4" w:space="0" w:color="auto"/>
              <w:right w:val="nil"/>
            </w:tcBorders>
            <w:shd w:val="clear" w:color="auto" w:fill="auto"/>
            <w:noWrap/>
            <w:vAlign w:val="center"/>
            <w:hideMark/>
          </w:tcPr>
          <w:p w14:paraId="330FA75D" w14:textId="77777777" w:rsidR="0012544C" w:rsidRPr="00DA4F96" w:rsidRDefault="0012544C" w:rsidP="0040172C">
            <w:pPr>
              <w:jc w:val="center"/>
              <w:rPr>
                <w:rFonts w:eastAsia="Times New Roman"/>
                <w:color w:val="000000"/>
                <w:sz w:val="18"/>
                <w:szCs w:val="18"/>
              </w:rPr>
            </w:pPr>
            <w:r>
              <w:rPr>
                <w:color w:val="000000"/>
                <w:sz w:val="18"/>
              </w:rPr>
              <w:t> </w:t>
            </w:r>
          </w:p>
        </w:tc>
        <w:tc>
          <w:tcPr>
            <w:tcW w:w="454" w:type="pct"/>
            <w:tcBorders>
              <w:top w:val="nil"/>
              <w:left w:val="nil"/>
              <w:bottom w:val="single" w:sz="4" w:space="0" w:color="auto"/>
              <w:right w:val="nil"/>
            </w:tcBorders>
            <w:shd w:val="clear" w:color="auto" w:fill="auto"/>
            <w:noWrap/>
            <w:vAlign w:val="center"/>
            <w:hideMark/>
          </w:tcPr>
          <w:p w14:paraId="7A9464F6"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4D58045D"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A61CB6D" w14:textId="77777777" w:rsidR="0012544C" w:rsidRPr="00DA4F96" w:rsidRDefault="0012544C" w:rsidP="0040172C">
            <w:pPr>
              <w:rPr>
                <w:rFonts w:eastAsia="Times New Roman"/>
                <w:color w:val="000000"/>
              </w:rPr>
            </w:pPr>
            <w:r>
              <w:rPr>
                <w:color w:val="000000"/>
              </w:rPr>
              <w:lastRenderedPageBreak/>
              <w:t>Hungría</w:t>
            </w:r>
          </w:p>
        </w:tc>
        <w:tc>
          <w:tcPr>
            <w:tcW w:w="416" w:type="pct"/>
            <w:tcBorders>
              <w:top w:val="single" w:sz="4" w:space="0" w:color="auto"/>
              <w:left w:val="nil"/>
              <w:bottom w:val="single" w:sz="4" w:space="0" w:color="auto"/>
              <w:right w:val="nil"/>
            </w:tcBorders>
            <w:shd w:val="clear" w:color="000000" w:fill="00B0F0"/>
            <w:noWrap/>
            <w:vAlign w:val="center"/>
            <w:hideMark/>
          </w:tcPr>
          <w:p w14:paraId="24C5E838"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nil"/>
              <w:left w:val="nil"/>
              <w:bottom w:val="single" w:sz="4" w:space="0" w:color="auto"/>
              <w:right w:val="nil"/>
            </w:tcBorders>
            <w:shd w:val="clear" w:color="auto" w:fill="auto"/>
            <w:noWrap/>
            <w:vAlign w:val="center"/>
            <w:hideMark/>
          </w:tcPr>
          <w:p w14:paraId="576A7B18" w14:textId="77777777" w:rsidR="0012544C" w:rsidRPr="00DA4F96" w:rsidRDefault="0012544C" w:rsidP="0040172C">
            <w:pPr>
              <w:jc w:val="center"/>
              <w:rPr>
                <w:rFonts w:eastAsia="Times New Roman"/>
                <w:color w:val="000000"/>
                <w:sz w:val="18"/>
                <w:szCs w:val="18"/>
              </w:rPr>
            </w:pPr>
            <w:r>
              <w:rPr>
                <w:color w:val="000000"/>
                <w:sz w:val="18"/>
              </w:rPr>
              <w:t> </w:t>
            </w:r>
          </w:p>
        </w:tc>
        <w:tc>
          <w:tcPr>
            <w:tcW w:w="511" w:type="pct"/>
            <w:tcBorders>
              <w:top w:val="single" w:sz="4" w:space="0" w:color="auto"/>
              <w:left w:val="nil"/>
              <w:bottom w:val="single" w:sz="4" w:space="0" w:color="auto"/>
              <w:right w:val="nil"/>
            </w:tcBorders>
            <w:shd w:val="clear" w:color="000000" w:fill="00B0F0"/>
            <w:noWrap/>
            <w:vAlign w:val="center"/>
            <w:hideMark/>
          </w:tcPr>
          <w:p w14:paraId="2B011DE3"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64E462F5"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28B53483"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nil"/>
              <w:left w:val="nil"/>
              <w:bottom w:val="single" w:sz="4" w:space="0" w:color="auto"/>
              <w:right w:val="nil"/>
            </w:tcBorders>
            <w:shd w:val="clear" w:color="auto" w:fill="auto"/>
            <w:noWrap/>
            <w:vAlign w:val="center"/>
            <w:hideMark/>
          </w:tcPr>
          <w:p w14:paraId="4AAC4175"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1FBCBF3A"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4AC3BFA" w14:textId="77777777" w:rsidR="0012544C" w:rsidRPr="00DA4F96" w:rsidRDefault="0012544C" w:rsidP="0040172C">
            <w:pPr>
              <w:rPr>
                <w:rFonts w:eastAsia="Times New Roman"/>
                <w:color w:val="000000"/>
              </w:rPr>
            </w:pPr>
            <w:r>
              <w:rPr>
                <w:color w:val="000000"/>
              </w:rPr>
              <w:t>Islandia</w:t>
            </w:r>
          </w:p>
        </w:tc>
        <w:tc>
          <w:tcPr>
            <w:tcW w:w="416" w:type="pct"/>
            <w:tcBorders>
              <w:top w:val="single" w:sz="4" w:space="0" w:color="auto"/>
              <w:left w:val="nil"/>
              <w:bottom w:val="single" w:sz="4" w:space="0" w:color="auto"/>
              <w:right w:val="nil"/>
            </w:tcBorders>
            <w:shd w:val="clear" w:color="000000" w:fill="C00000"/>
            <w:noWrap/>
            <w:vAlign w:val="center"/>
            <w:hideMark/>
          </w:tcPr>
          <w:p w14:paraId="1E85B7A5"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00B0F0"/>
            <w:noWrap/>
            <w:vAlign w:val="center"/>
            <w:hideMark/>
          </w:tcPr>
          <w:p w14:paraId="0AE2F5E8"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C00000"/>
            <w:noWrap/>
            <w:vAlign w:val="center"/>
            <w:hideMark/>
          </w:tcPr>
          <w:p w14:paraId="40008B44"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6FEB7C34"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3808C230"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430E8979"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61B94AF7"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2700C680" w14:textId="77777777" w:rsidR="0012544C" w:rsidRPr="00DA4F96" w:rsidRDefault="0012544C" w:rsidP="0040172C">
            <w:pPr>
              <w:rPr>
                <w:rFonts w:eastAsia="Times New Roman"/>
                <w:color w:val="000000"/>
              </w:rPr>
            </w:pPr>
            <w:r>
              <w:rPr>
                <w:color w:val="000000"/>
              </w:rPr>
              <w:t>Irlanda</w:t>
            </w:r>
          </w:p>
        </w:tc>
        <w:tc>
          <w:tcPr>
            <w:tcW w:w="416" w:type="pct"/>
            <w:tcBorders>
              <w:top w:val="single" w:sz="4" w:space="0" w:color="auto"/>
              <w:left w:val="nil"/>
              <w:bottom w:val="single" w:sz="4" w:space="0" w:color="auto"/>
              <w:right w:val="nil"/>
            </w:tcBorders>
            <w:shd w:val="clear" w:color="000000" w:fill="C00000"/>
            <w:noWrap/>
            <w:vAlign w:val="center"/>
            <w:hideMark/>
          </w:tcPr>
          <w:p w14:paraId="63CBD957"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1E5DCB54"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0F4E1E80"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42F4C4D4"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432FD8ED"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1DA1C2C2"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6ADD128"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1C7DD24E" w14:textId="77777777" w:rsidR="0012544C" w:rsidRPr="00DA4F96" w:rsidRDefault="0012544C" w:rsidP="0040172C">
            <w:pPr>
              <w:rPr>
                <w:rFonts w:eastAsia="Times New Roman"/>
                <w:color w:val="000000"/>
              </w:rPr>
            </w:pPr>
            <w:r>
              <w:rPr>
                <w:color w:val="000000"/>
              </w:rPr>
              <w:t>Israel</w:t>
            </w:r>
          </w:p>
        </w:tc>
        <w:tc>
          <w:tcPr>
            <w:tcW w:w="416" w:type="pct"/>
            <w:tcBorders>
              <w:top w:val="single" w:sz="4" w:space="0" w:color="auto"/>
              <w:left w:val="nil"/>
              <w:bottom w:val="single" w:sz="4" w:space="0" w:color="auto"/>
              <w:right w:val="nil"/>
            </w:tcBorders>
            <w:shd w:val="clear" w:color="000000" w:fill="C00000"/>
            <w:noWrap/>
            <w:vAlign w:val="center"/>
            <w:hideMark/>
          </w:tcPr>
          <w:p w14:paraId="21F9B562"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nil"/>
              <w:left w:val="nil"/>
              <w:bottom w:val="single" w:sz="4" w:space="0" w:color="auto"/>
              <w:right w:val="nil"/>
            </w:tcBorders>
            <w:shd w:val="clear" w:color="auto" w:fill="auto"/>
            <w:noWrap/>
            <w:vAlign w:val="center"/>
            <w:hideMark/>
          </w:tcPr>
          <w:p w14:paraId="03B0292D" w14:textId="77777777" w:rsidR="0012544C" w:rsidRPr="00DA4F96" w:rsidRDefault="0012544C" w:rsidP="0040172C">
            <w:pPr>
              <w:jc w:val="center"/>
              <w:rPr>
                <w:rFonts w:eastAsia="Times New Roman"/>
                <w:color w:val="000000"/>
                <w:sz w:val="18"/>
                <w:szCs w:val="18"/>
              </w:rPr>
            </w:pPr>
            <w:r>
              <w:rPr>
                <w:color w:val="000000"/>
                <w:sz w:val="18"/>
              </w:rPr>
              <w:t> </w:t>
            </w:r>
          </w:p>
        </w:tc>
        <w:tc>
          <w:tcPr>
            <w:tcW w:w="511" w:type="pct"/>
            <w:tcBorders>
              <w:top w:val="single" w:sz="4" w:space="0" w:color="auto"/>
              <w:left w:val="nil"/>
              <w:bottom w:val="single" w:sz="4" w:space="0" w:color="auto"/>
              <w:right w:val="nil"/>
            </w:tcBorders>
            <w:shd w:val="clear" w:color="000000" w:fill="C00000"/>
            <w:noWrap/>
            <w:vAlign w:val="center"/>
            <w:hideMark/>
          </w:tcPr>
          <w:p w14:paraId="18285C25"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nil"/>
              <w:left w:val="nil"/>
              <w:bottom w:val="single" w:sz="4" w:space="0" w:color="auto"/>
              <w:right w:val="nil"/>
            </w:tcBorders>
            <w:shd w:val="clear" w:color="auto" w:fill="auto"/>
            <w:noWrap/>
            <w:vAlign w:val="center"/>
            <w:hideMark/>
          </w:tcPr>
          <w:p w14:paraId="5F63C524"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nil"/>
              <w:left w:val="nil"/>
              <w:bottom w:val="single" w:sz="4" w:space="0" w:color="auto"/>
              <w:right w:val="nil"/>
            </w:tcBorders>
            <w:shd w:val="clear" w:color="auto" w:fill="auto"/>
            <w:noWrap/>
            <w:vAlign w:val="center"/>
            <w:hideMark/>
          </w:tcPr>
          <w:p w14:paraId="118EDDC8" w14:textId="77777777" w:rsidR="0012544C" w:rsidRPr="00DA4F96" w:rsidRDefault="0012544C" w:rsidP="0040172C">
            <w:pPr>
              <w:jc w:val="center"/>
              <w:rPr>
                <w:rFonts w:eastAsia="Times New Roman"/>
                <w:color w:val="000000"/>
                <w:sz w:val="18"/>
                <w:szCs w:val="18"/>
              </w:rPr>
            </w:pPr>
            <w:r>
              <w:rPr>
                <w:color w:val="000000"/>
                <w:sz w:val="18"/>
              </w:rPr>
              <w:t> </w:t>
            </w:r>
          </w:p>
        </w:tc>
        <w:tc>
          <w:tcPr>
            <w:tcW w:w="454" w:type="pct"/>
            <w:tcBorders>
              <w:top w:val="nil"/>
              <w:left w:val="nil"/>
              <w:bottom w:val="single" w:sz="4" w:space="0" w:color="auto"/>
              <w:right w:val="nil"/>
            </w:tcBorders>
            <w:shd w:val="clear" w:color="auto" w:fill="auto"/>
            <w:noWrap/>
            <w:vAlign w:val="center"/>
            <w:hideMark/>
          </w:tcPr>
          <w:p w14:paraId="30DF041E"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5F4AB583"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53DD8B5" w14:textId="77777777" w:rsidR="0012544C" w:rsidRPr="00DA4F96" w:rsidRDefault="0012544C" w:rsidP="0040172C">
            <w:pPr>
              <w:rPr>
                <w:rFonts w:eastAsia="Times New Roman"/>
                <w:color w:val="000000"/>
              </w:rPr>
            </w:pPr>
            <w:r>
              <w:rPr>
                <w:color w:val="000000"/>
              </w:rPr>
              <w:t>Italia</w:t>
            </w:r>
          </w:p>
        </w:tc>
        <w:tc>
          <w:tcPr>
            <w:tcW w:w="416" w:type="pct"/>
            <w:tcBorders>
              <w:top w:val="single" w:sz="4" w:space="0" w:color="auto"/>
              <w:left w:val="nil"/>
              <w:bottom w:val="single" w:sz="4" w:space="0" w:color="auto"/>
              <w:right w:val="nil"/>
            </w:tcBorders>
            <w:shd w:val="clear" w:color="000000" w:fill="00B0F0"/>
            <w:noWrap/>
            <w:vAlign w:val="center"/>
            <w:hideMark/>
          </w:tcPr>
          <w:p w14:paraId="30AF3DE5"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4DE63F20"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15108CAA"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36F107A9"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000000" w:fill="C00000"/>
            <w:noWrap/>
            <w:vAlign w:val="center"/>
            <w:hideMark/>
          </w:tcPr>
          <w:p w14:paraId="57BFB72F"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0E36947"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44079E48"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50225202" w14:textId="77777777" w:rsidR="0012544C" w:rsidRPr="00DA4F96" w:rsidRDefault="0012544C" w:rsidP="0040172C">
            <w:pPr>
              <w:rPr>
                <w:rFonts w:eastAsia="Times New Roman"/>
                <w:color w:val="000000"/>
              </w:rPr>
            </w:pPr>
            <w:r>
              <w:rPr>
                <w:color w:val="000000"/>
              </w:rPr>
              <w:t>Letonia</w:t>
            </w:r>
          </w:p>
        </w:tc>
        <w:tc>
          <w:tcPr>
            <w:tcW w:w="416" w:type="pct"/>
            <w:tcBorders>
              <w:top w:val="single" w:sz="4" w:space="0" w:color="auto"/>
              <w:left w:val="nil"/>
              <w:bottom w:val="single" w:sz="4" w:space="0" w:color="auto"/>
              <w:right w:val="nil"/>
            </w:tcBorders>
            <w:shd w:val="clear" w:color="000000" w:fill="00B0F0"/>
            <w:noWrap/>
            <w:vAlign w:val="center"/>
            <w:hideMark/>
          </w:tcPr>
          <w:p w14:paraId="4FB0F463"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529C55C0"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52929425"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5C4A30C6"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253DF3E6"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54C27B78"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017EC4B"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73501B60" w14:textId="77777777" w:rsidR="0012544C" w:rsidRPr="00DA4F96" w:rsidRDefault="0012544C" w:rsidP="0040172C">
            <w:pPr>
              <w:rPr>
                <w:rFonts w:eastAsia="Times New Roman"/>
                <w:color w:val="000000"/>
              </w:rPr>
            </w:pPr>
            <w:r>
              <w:rPr>
                <w:color w:val="000000"/>
              </w:rPr>
              <w:t>Liechtenstein</w:t>
            </w:r>
          </w:p>
        </w:tc>
        <w:tc>
          <w:tcPr>
            <w:tcW w:w="416" w:type="pct"/>
            <w:tcBorders>
              <w:top w:val="single" w:sz="4" w:space="0" w:color="auto"/>
              <w:left w:val="nil"/>
              <w:bottom w:val="single" w:sz="4" w:space="0" w:color="auto"/>
              <w:right w:val="nil"/>
            </w:tcBorders>
            <w:shd w:val="clear" w:color="000000" w:fill="00B0F0"/>
            <w:noWrap/>
            <w:vAlign w:val="center"/>
            <w:hideMark/>
          </w:tcPr>
          <w:p w14:paraId="63372F4E"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571E9FDF"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4CE8145D"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nil"/>
              <w:left w:val="nil"/>
              <w:bottom w:val="single" w:sz="4" w:space="0" w:color="auto"/>
              <w:right w:val="nil"/>
            </w:tcBorders>
            <w:shd w:val="clear" w:color="auto" w:fill="auto"/>
            <w:noWrap/>
            <w:vAlign w:val="center"/>
            <w:hideMark/>
          </w:tcPr>
          <w:p w14:paraId="7E621244"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single" w:sz="4" w:space="0" w:color="auto"/>
              <w:left w:val="nil"/>
              <w:bottom w:val="single" w:sz="4" w:space="0" w:color="auto"/>
              <w:right w:val="nil"/>
            </w:tcBorders>
            <w:shd w:val="clear" w:color="000000" w:fill="C00000"/>
            <w:noWrap/>
            <w:vAlign w:val="center"/>
            <w:hideMark/>
          </w:tcPr>
          <w:p w14:paraId="1363BCC8"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44E04B8"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3539475A"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60D0F759" w14:textId="77777777" w:rsidR="0012544C" w:rsidRPr="00DA4F96" w:rsidRDefault="0012544C" w:rsidP="0040172C">
            <w:pPr>
              <w:rPr>
                <w:rFonts w:eastAsia="Times New Roman"/>
                <w:color w:val="000000"/>
              </w:rPr>
            </w:pPr>
            <w:r>
              <w:rPr>
                <w:color w:val="000000"/>
              </w:rPr>
              <w:t>Lituania</w:t>
            </w:r>
          </w:p>
        </w:tc>
        <w:tc>
          <w:tcPr>
            <w:tcW w:w="416" w:type="pct"/>
            <w:tcBorders>
              <w:top w:val="single" w:sz="4" w:space="0" w:color="auto"/>
              <w:left w:val="nil"/>
              <w:bottom w:val="single" w:sz="4" w:space="0" w:color="auto"/>
              <w:right w:val="nil"/>
            </w:tcBorders>
            <w:shd w:val="clear" w:color="000000" w:fill="C00000"/>
            <w:noWrap/>
            <w:vAlign w:val="center"/>
            <w:hideMark/>
          </w:tcPr>
          <w:p w14:paraId="4BAE0625"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6E2E9A19"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0CDA9710"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38E1FC88"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50A1BE54"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680F7CF2"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0AEEDAD7"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71730FB3" w14:textId="77777777" w:rsidR="0012544C" w:rsidRPr="00DA4F96" w:rsidRDefault="0012544C" w:rsidP="0040172C">
            <w:pPr>
              <w:rPr>
                <w:rFonts w:eastAsia="Times New Roman"/>
                <w:color w:val="000000"/>
              </w:rPr>
            </w:pPr>
            <w:r>
              <w:rPr>
                <w:color w:val="000000"/>
              </w:rPr>
              <w:t>Luxemburgo</w:t>
            </w:r>
          </w:p>
        </w:tc>
        <w:tc>
          <w:tcPr>
            <w:tcW w:w="416" w:type="pct"/>
            <w:tcBorders>
              <w:top w:val="nil"/>
              <w:left w:val="nil"/>
              <w:bottom w:val="single" w:sz="4" w:space="0" w:color="auto"/>
              <w:right w:val="nil"/>
            </w:tcBorders>
            <w:shd w:val="clear" w:color="auto" w:fill="auto"/>
            <w:noWrap/>
            <w:vAlign w:val="center"/>
            <w:hideMark/>
          </w:tcPr>
          <w:p w14:paraId="662E3538" w14:textId="77777777" w:rsidR="0012544C" w:rsidRPr="00DA4F96" w:rsidRDefault="0012544C" w:rsidP="0040172C">
            <w:pPr>
              <w:jc w:val="center"/>
              <w:rPr>
                <w:rFonts w:eastAsia="Times New Roman"/>
                <w:color w:val="000000"/>
                <w:sz w:val="18"/>
                <w:szCs w:val="18"/>
              </w:rPr>
            </w:pPr>
            <w:r>
              <w:rPr>
                <w:color w:val="000000"/>
                <w:sz w:val="18"/>
              </w:rPr>
              <w:t> </w:t>
            </w:r>
          </w:p>
        </w:tc>
        <w:tc>
          <w:tcPr>
            <w:tcW w:w="633" w:type="pct"/>
            <w:tcBorders>
              <w:top w:val="nil"/>
              <w:left w:val="nil"/>
              <w:bottom w:val="single" w:sz="4" w:space="0" w:color="auto"/>
              <w:right w:val="nil"/>
            </w:tcBorders>
            <w:shd w:val="clear" w:color="auto" w:fill="auto"/>
            <w:noWrap/>
            <w:vAlign w:val="center"/>
            <w:hideMark/>
          </w:tcPr>
          <w:p w14:paraId="15BC9477" w14:textId="77777777" w:rsidR="0012544C" w:rsidRPr="00DA4F96" w:rsidRDefault="0012544C" w:rsidP="0040172C">
            <w:pPr>
              <w:jc w:val="center"/>
              <w:rPr>
                <w:rFonts w:eastAsia="Times New Roman"/>
                <w:color w:val="000000"/>
                <w:sz w:val="18"/>
                <w:szCs w:val="18"/>
              </w:rPr>
            </w:pPr>
            <w:r>
              <w:rPr>
                <w:color w:val="000000"/>
                <w:sz w:val="18"/>
              </w:rPr>
              <w:t> </w:t>
            </w:r>
          </w:p>
        </w:tc>
        <w:tc>
          <w:tcPr>
            <w:tcW w:w="511" w:type="pct"/>
            <w:tcBorders>
              <w:top w:val="nil"/>
              <w:left w:val="nil"/>
              <w:bottom w:val="single" w:sz="4" w:space="0" w:color="auto"/>
              <w:right w:val="nil"/>
            </w:tcBorders>
            <w:shd w:val="clear" w:color="auto" w:fill="auto"/>
            <w:noWrap/>
            <w:vAlign w:val="center"/>
            <w:hideMark/>
          </w:tcPr>
          <w:p w14:paraId="7E985B04" w14:textId="77777777" w:rsidR="0012544C" w:rsidRPr="00DA4F96" w:rsidRDefault="0012544C" w:rsidP="0040172C">
            <w:pPr>
              <w:jc w:val="center"/>
              <w:rPr>
                <w:rFonts w:eastAsia="Times New Roman"/>
                <w:color w:val="000000"/>
                <w:sz w:val="18"/>
                <w:szCs w:val="18"/>
              </w:rPr>
            </w:pPr>
            <w:r>
              <w:rPr>
                <w:color w:val="000000"/>
                <w:sz w:val="18"/>
              </w:rPr>
              <w:t> </w:t>
            </w:r>
          </w:p>
        </w:tc>
        <w:tc>
          <w:tcPr>
            <w:tcW w:w="1206" w:type="pct"/>
            <w:tcBorders>
              <w:top w:val="single" w:sz="4" w:space="0" w:color="auto"/>
              <w:left w:val="nil"/>
              <w:bottom w:val="single" w:sz="4" w:space="0" w:color="auto"/>
              <w:right w:val="nil"/>
            </w:tcBorders>
            <w:shd w:val="clear" w:color="000000" w:fill="C00000"/>
            <w:noWrap/>
            <w:vAlign w:val="center"/>
            <w:hideMark/>
          </w:tcPr>
          <w:p w14:paraId="35E894BA"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369E692E"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635D9BB"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2CEF332B"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084E1FFC" w14:textId="77777777" w:rsidR="0012544C" w:rsidRPr="00DA4F96" w:rsidRDefault="0012544C" w:rsidP="0040172C">
            <w:pPr>
              <w:rPr>
                <w:rFonts w:eastAsia="Times New Roman"/>
                <w:color w:val="000000"/>
              </w:rPr>
            </w:pPr>
            <w:r>
              <w:rPr>
                <w:color w:val="000000"/>
              </w:rPr>
              <w:t>Malta</w:t>
            </w:r>
          </w:p>
        </w:tc>
        <w:tc>
          <w:tcPr>
            <w:tcW w:w="416" w:type="pct"/>
            <w:tcBorders>
              <w:top w:val="single" w:sz="4" w:space="0" w:color="auto"/>
              <w:left w:val="nil"/>
              <w:bottom w:val="single" w:sz="4" w:space="0" w:color="auto"/>
              <w:right w:val="nil"/>
            </w:tcBorders>
            <w:shd w:val="clear" w:color="000000" w:fill="C00000"/>
            <w:noWrap/>
            <w:vAlign w:val="center"/>
            <w:hideMark/>
          </w:tcPr>
          <w:p w14:paraId="382DAAAA"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4AF9045D"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4E293E00"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1F3C5427"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687520F3"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07E00BD"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F9A2ABE"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6F8AD0A9" w14:textId="77777777" w:rsidR="0012544C" w:rsidRPr="00DA4F96" w:rsidRDefault="0012544C" w:rsidP="0040172C">
            <w:pPr>
              <w:rPr>
                <w:rFonts w:eastAsia="Times New Roman"/>
                <w:color w:val="000000"/>
              </w:rPr>
            </w:pPr>
            <w:r>
              <w:rPr>
                <w:color w:val="000000"/>
              </w:rPr>
              <w:t>Países Bajos</w:t>
            </w:r>
          </w:p>
        </w:tc>
        <w:tc>
          <w:tcPr>
            <w:tcW w:w="416" w:type="pct"/>
            <w:tcBorders>
              <w:top w:val="single" w:sz="4" w:space="0" w:color="auto"/>
              <w:left w:val="nil"/>
              <w:bottom w:val="single" w:sz="4" w:space="0" w:color="auto"/>
              <w:right w:val="nil"/>
            </w:tcBorders>
            <w:shd w:val="clear" w:color="000000" w:fill="00B0F0"/>
            <w:noWrap/>
            <w:vAlign w:val="center"/>
            <w:hideMark/>
          </w:tcPr>
          <w:p w14:paraId="3B73CDA5"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64A4FC4B"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286FC2C8"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00B0F0"/>
            <w:noWrap/>
            <w:vAlign w:val="center"/>
            <w:hideMark/>
          </w:tcPr>
          <w:p w14:paraId="62903DF5" w14:textId="77777777" w:rsidR="0012544C" w:rsidRPr="00DA4F96" w:rsidRDefault="0012544C" w:rsidP="0040172C">
            <w:pPr>
              <w:jc w:val="center"/>
              <w:rPr>
                <w:rFonts w:eastAsia="Times New Roman"/>
                <w:color w:val="FFFFFF"/>
                <w:sz w:val="18"/>
                <w:szCs w:val="18"/>
              </w:rPr>
            </w:pPr>
            <w:r>
              <w:rPr>
                <w:color w:val="FFFFFF"/>
                <w:sz w:val="18"/>
              </w:rPr>
              <w:t>SÍ</w:t>
            </w:r>
          </w:p>
        </w:tc>
        <w:tc>
          <w:tcPr>
            <w:tcW w:w="682" w:type="pct"/>
            <w:tcBorders>
              <w:top w:val="single" w:sz="4" w:space="0" w:color="auto"/>
              <w:left w:val="nil"/>
              <w:bottom w:val="single" w:sz="4" w:space="0" w:color="auto"/>
              <w:right w:val="nil"/>
            </w:tcBorders>
            <w:shd w:val="clear" w:color="auto" w:fill="C00000"/>
            <w:noWrap/>
            <w:vAlign w:val="center"/>
            <w:hideMark/>
          </w:tcPr>
          <w:p w14:paraId="52A5CEE6" w14:textId="77777777" w:rsidR="0012544C" w:rsidRPr="002035AD" w:rsidRDefault="0012544C" w:rsidP="0040172C">
            <w:pPr>
              <w:jc w:val="center"/>
              <w:rPr>
                <w:rFonts w:eastAsia="Times New Roman"/>
                <w:color w:val="FFFFFF" w:themeColor="background1"/>
                <w:sz w:val="18"/>
                <w:szCs w:val="18"/>
              </w:rPr>
            </w:pPr>
            <w:r>
              <w:rPr>
                <w:color w:val="FFFFFF" w:themeColor="background1"/>
                <w:sz w:val="18"/>
              </w:rPr>
              <w:t>NO</w:t>
            </w:r>
          </w:p>
        </w:tc>
        <w:tc>
          <w:tcPr>
            <w:tcW w:w="454" w:type="pct"/>
            <w:tcBorders>
              <w:top w:val="single" w:sz="4" w:space="0" w:color="auto"/>
              <w:left w:val="nil"/>
              <w:bottom w:val="single" w:sz="4" w:space="0" w:color="auto"/>
              <w:right w:val="nil"/>
            </w:tcBorders>
            <w:shd w:val="clear" w:color="000000" w:fill="00B0F0"/>
            <w:noWrap/>
            <w:vAlign w:val="center"/>
            <w:hideMark/>
          </w:tcPr>
          <w:p w14:paraId="3DFF20CD" w14:textId="77777777" w:rsidR="0012544C" w:rsidRPr="00DA4F96" w:rsidRDefault="0012544C" w:rsidP="0040172C">
            <w:pPr>
              <w:jc w:val="center"/>
              <w:rPr>
                <w:rFonts w:eastAsia="Times New Roman"/>
                <w:color w:val="FFFFFF"/>
                <w:sz w:val="18"/>
                <w:szCs w:val="18"/>
              </w:rPr>
            </w:pPr>
            <w:r>
              <w:rPr>
                <w:color w:val="FFFFFF"/>
                <w:sz w:val="18"/>
              </w:rPr>
              <w:t>SÍ</w:t>
            </w:r>
          </w:p>
        </w:tc>
      </w:tr>
      <w:tr w:rsidR="00E12406" w:rsidRPr="00DA4F96" w14:paraId="54B5FF4F"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5866A5CC" w14:textId="77777777" w:rsidR="0012544C" w:rsidRPr="00DA4F96" w:rsidRDefault="0012544C" w:rsidP="0040172C">
            <w:pPr>
              <w:rPr>
                <w:rFonts w:eastAsia="Times New Roman"/>
                <w:color w:val="000000"/>
              </w:rPr>
            </w:pPr>
            <w:r>
              <w:rPr>
                <w:color w:val="000000"/>
              </w:rPr>
              <w:t>Nueva Zelandia</w:t>
            </w:r>
          </w:p>
        </w:tc>
        <w:tc>
          <w:tcPr>
            <w:tcW w:w="416" w:type="pct"/>
            <w:tcBorders>
              <w:top w:val="single" w:sz="4" w:space="0" w:color="auto"/>
              <w:left w:val="nil"/>
              <w:bottom w:val="single" w:sz="4" w:space="0" w:color="auto"/>
              <w:right w:val="nil"/>
            </w:tcBorders>
            <w:shd w:val="clear" w:color="000000" w:fill="C00000"/>
            <w:noWrap/>
            <w:vAlign w:val="center"/>
            <w:hideMark/>
          </w:tcPr>
          <w:p w14:paraId="74F356CD"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3655F28E"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1A4703A3"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316333B8"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45C3F9D4"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0A5407A5"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51AEBCFD"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651066A5" w14:textId="77777777" w:rsidR="0012544C" w:rsidRPr="00DA4F96" w:rsidRDefault="0012544C" w:rsidP="0040172C">
            <w:pPr>
              <w:rPr>
                <w:rFonts w:eastAsia="Times New Roman"/>
                <w:color w:val="000000"/>
              </w:rPr>
            </w:pPr>
            <w:r>
              <w:rPr>
                <w:color w:val="000000"/>
              </w:rPr>
              <w:t>Noruega</w:t>
            </w:r>
          </w:p>
        </w:tc>
        <w:tc>
          <w:tcPr>
            <w:tcW w:w="416" w:type="pct"/>
            <w:tcBorders>
              <w:top w:val="single" w:sz="4" w:space="0" w:color="auto"/>
              <w:left w:val="nil"/>
              <w:bottom w:val="single" w:sz="4" w:space="0" w:color="auto"/>
              <w:right w:val="nil"/>
            </w:tcBorders>
            <w:shd w:val="clear" w:color="000000" w:fill="C00000"/>
            <w:noWrap/>
            <w:vAlign w:val="center"/>
            <w:hideMark/>
          </w:tcPr>
          <w:p w14:paraId="413EA5D4"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00B0F0"/>
            <w:noWrap/>
            <w:vAlign w:val="center"/>
            <w:hideMark/>
          </w:tcPr>
          <w:p w14:paraId="1B6C8059"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nil"/>
              <w:left w:val="nil"/>
              <w:bottom w:val="single" w:sz="4" w:space="0" w:color="auto"/>
              <w:right w:val="nil"/>
            </w:tcBorders>
            <w:shd w:val="clear" w:color="auto" w:fill="auto"/>
            <w:noWrap/>
            <w:vAlign w:val="center"/>
            <w:hideMark/>
          </w:tcPr>
          <w:p w14:paraId="2C849101" w14:textId="77777777" w:rsidR="0012544C" w:rsidRPr="00DA4F96" w:rsidRDefault="0012544C" w:rsidP="0040172C">
            <w:pPr>
              <w:jc w:val="center"/>
              <w:rPr>
                <w:rFonts w:eastAsia="Times New Roman"/>
                <w:color w:val="000000"/>
                <w:sz w:val="18"/>
                <w:szCs w:val="18"/>
              </w:rPr>
            </w:pPr>
            <w:r>
              <w:rPr>
                <w:color w:val="000000"/>
                <w:sz w:val="18"/>
              </w:rPr>
              <w:t> </w:t>
            </w:r>
          </w:p>
        </w:tc>
        <w:tc>
          <w:tcPr>
            <w:tcW w:w="1206" w:type="pct"/>
            <w:tcBorders>
              <w:top w:val="nil"/>
              <w:left w:val="nil"/>
              <w:bottom w:val="single" w:sz="4" w:space="0" w:color="auto"/>
              <w:right w:val="nil"/>
            </w:tcBorders>
            <w:shd w:val="clear" w:color="auto" w:fill="auto"/>
            <w:noWrap/>
            <w:vAlign w:val="center"/>
            <w:hideMark/>
          </w:tcPr>
          <w:p w14:paraId="74BB8F74" w14:textId="77777777" w:rsidR="0012544C" w:rsidRPr="00DA4F96" w:rsidRDefault="0012544C" w:rsidP="0040172C">
            <w:pPr>
              <w:jc w:val="center"/>
              <w:rPr>
                <w:rFonts w:eastAsia="Times New Roman"/>
                <w:color w:val="000000"/>
                <w:sz w:val="18"/>
                <w:szCs w:val="18"/>
              </w:rPr>
            </w:pPr>
            <w:r>
              <w:rPr>
                <w:color w:val="000000"/>
                <w:sz w:val="18"/>
              </w:rPr>
              <w:t> </w:t>
            </w:r>
          </w:p>
        </w:tc>
        <w:tc>
          <w:tcPr>
            <w:tcW w:w="682" w:type="pct"/>
            <w:tcBorders>
              <w:top w:val="nil"/>
              <w:left w:val="nil"/>
              <w:bottom w:val="single" w:sz="4" w:space="0" w:color="auto"/>
              <w:right w:val="nil"/>
            </w:tcBorders>
            <w:shd w:val="clear" w:color="auto" w:fill="auto"/>
            <w:noWrap/>
            <w:vAlign w:val="center"/>
            <w:hideMark/>
          </w:tcPr>
          <w:p w14:paraId="5A7B48E7" w14:textId="77777777" w:rsidR="0012544C" w:rsidRPr="00DA4F96" w:rsidRDefault="0012544C" w:rsidP="0040172C">
            <w:pPr>
              <w:jc w:val="center"/>
              <w:rPr>
                <w:rFonts w:eastAsia="Times New Roman"/>
                <w:color w:val="000000"/>
                <w:sz w:val="18"/>
                <w:szCs w:val="18"/>
              </w:rPr>
            </w:pPr>
            <w:r>
              <w:rPr>
                <w:color w:val="000000"/>
                <w:sz w:val="18"/>
              </w:rPr>
              <w:t> </w:t>
            </w:r>
          </w:p>
        </w:tc>
        <w:tc>
          <w:tcPr>
            <w:tcW w:w="454" w:type="pct"/>
            <w:tcBorders>
              <w:top w:val="nil"/>
              <w:left w:val="nil"/>
              <w:bottom w:val="single" w:sz="4" w:space="0" w:color="auto"/>
              <w:right w:val="nil"/>
            </w:tcBorders>
            <w:shd w:val="clear" w:color="auto" w:fill="auto"/>
            <w:noWrap/>
            <w:vAlign w:val="center"/>
            <w:hideMark/>
          </w:tcPr>
          <w:p w14:paraId="46A8B82F" w14:textId="77777777" w:rsidR="0012544C" w:rsidRPr="00DA4F96" w:rsidRDefault="0012544C" w:rsidP="0040172C">
            <w:pPr>
              <w:jc w:val="center"/>
              <w:rPr>
                <w:rFonts w:eastAsia="Times New Roman"/>
                <w:color w:val="000000"/>
                <w:sz w:val="18"/>
                <w:szCs w:val="18"/>
              </w:rPr>
            </w:pPr>
            <w:r>
              <w:rPr>
                <w:color w:val="000000"/>
                <w:sz w:val="18"/>
              </w:rPr>
              <w:t> </w:t>
            </w:r>
          </w:p>
        </w:tc>
      </w:tr>
      <w:tr w:rsidR="00E12406" w:rsidRPr="00DA4F96" w14:paraId="5EACC0C1"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37950E8D" w14:textId="77777777" w:rsidR="0012544C" w:rsidRPr="00DA4F96" w:rsidRDefault="0012544C" w:rsidP="0040172C">
            <w:pPr>
              <w:rPr>
                <w:rFonts w:eastAsia="Times New Roman"/>
                <w:color w:val="000000"/>
              </w:rPr>
            </w:pPr>
            <w:r>
              <w:rPr>
                <w:color w:val="000000"/>
              </w:rPr>
              <w:t>Polonia</w:t>
            </w:r>
          </w:p>
        </w:tc>
        <w:tc>
          <w:tcPr>
            <w:tcW w:w="416" w:type="pct"/>
            <w:tcBorders>
              <w:top w:val="single" w:sz="4" w:space="0" w:color="auto"/>
              <w:left w:val="nil"/>
              <w:bottom w:val="single" w:sz="4" w:space="0" w:color="auto"/>
              <w:right w:val="nil"/>
            </w:tcBorders>
            <w:shd w:val="clear" w:color="000000" w:fill="C00000"/>
            <w:noWrap/>
            <w:vAlign w:val="center"/>
            <w:hideMark/>
          </w:tcPr>
          <w:p w14:paraId="6C5C0C7D"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22580C60"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26DF872F"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6851D46A"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264EC525"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36EDDFBA"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7435CA9A"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246B9251" w14:textId="77777777" w:rsidR="0012544C" w:rsidRPr="00DA4F96" w:rsidRDefault="0012544C" w:rsidP="0040172C">
            <w:pPr>
              <w:rPr>
                <w:rFonts w:eastAsia="Times New Roman"/>
                <w:color w:val="000000"/>
              </w:rPr>
            </w:pPr>
            <w:r>
              <w:rPr>
                <w:color w:val="000000"/>
              </w:rPr>
              <w:t>República Eslovaca</w:t>
            </w:r>
          </w:p>
        </w:tc>
        <w:tc>
          <w:tcPr>
            <w:tcW w:w="416" w:type="pct"/>
            <w:tcBorders>
              <w:top w:val="single" w:sz="4" w:space="0" w:color="auto"/>
              <w:left w:val="nil"/>
              <w:bottom w:val="single" w:sz="4" w:space="0" w:color="auto"/>
              <w:right w:val="nil"/>
            </w:tcBorders>
            <w:shd w:val="clear" w:color="000000" w:fill="C00000"/>
            <w:noWrap/>
            <w:vAlign w:val="center"/>
            <w:hideMark/>
          </w:tcPr>
          <w:p w14:paraId="4DD8FDF9"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C00000"/>
            <w:noWrap/>
            <w:vAlign w:val="center"/>
            <w:hideMark/>
          </w:tcPr>
          <w:p w14:paraId="18941D6A" w14:textId="77777777" w:rsidR="0012544C" w:rsidRPr="00DA4F96" w:rsidRDefault="0012544C" w:rsidP="0040172C">
            <w:pPr>
              <w:jc w:val="center"/>
              <w:rPr>
                <w:rFonts w:eastAsia="Times New Roman"/>
                <w:color w:val="FFFFFF"/>
                <w:sz w:val="18"/>
                <w:szCs w:val="18"/>
              </w:rPr>
            </w:pPr>
            <w:r>
              <w:rPr>
                <w:color w:val="FFFFFF"/>
                <w:sz w:val="18"/>
              </w:rPr>
              <w:t>NO</w:t>
            </w:r>
          </w:p>
        </w:tc>
        <w:tc>
          <w:tcPr>
            <w:tcW w:w="511" w:type="pct"/>
            <w:tcBorders>
              <w:top w:val="single" w:sz="4" w:space="0" w:color="auto"/>
              <w:left w:val="nil"/>
              <w:bottom w:val="single" w:sz="4" w:space="0" w:color="auto"/>
              <w:right w:val="nil"/>
            </w:tcBorders>
            <w:shd w:val="clear" w:color="000000" w:fill="C00000"/>
            <w:noWrap/>
            <w:vAlign w:val="center"/>
            <w:hideMark/>
          </w:tcPr>
          <w:p w14:paraId="05392AD3"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7D2CA6C8"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35074775"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34D36A2"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490151EE"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EAA698F" w14:textId="77777777" w:rsidR="0012544C" w:rsidRPr="00DA4F96" w:rsidRDefault="0012544C" w:rsidP="0040172C">
            <w:pPr>
              <w:rPr>
                <w:rFonts w:eastAsia="Times New Roman"/>
                <w:color w:val="000000"/>
              </w:rPr>
            </w:pPr>
            <w:r>
              <w:rPr>
                <w:color w:val="000000"/>
              </w:rPr>
              <w:t>Eslovenia</w:t>
            </w:r>
          </w:p>
        </w:tc>
        <w:tc>
          <w:tcPr>
            <w:tcW w:w="416" w:type="pct"/>
            <w:tcBorders>
              <w:top w:val="single" w:sz="4" w:space="0" w:color="auto"/>
              <w:left w:val="nil"/>
              <w:bottom w:val="single" w:sz="4" w:space="0" w:color="auto"/>
              <w:right w:val="nil"/>
            </w:tcBorders>
            <w:shd w:val="clear" w:color="000000" w:fill="00B0F0"/>
            <w:noWrap/>
            <w:vAlign w:val="center"/>
            <w:hideMark/>
          </w:tcPr>
          <w:p w14:paraId="7AA07746"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nil"/>
              <w:left w:val="nil"/>
              <w:bottom w:val="single" w:sz="4" w:space="0" w:color="auto"/>
              <w:right w:val="nil"/>
            </w:tcBorders>
            <w:shd w:val="clear" w:color="auto" w:fill="auto"/>
            <w:noWrap/>
            <w:vAlign w:val="center"/>
            <w:hideMark/>
          </w:tcPr>
          <w:p w14:paraId="790CC0F2" w14:textId="77777777" w:rsidR="0012544C" w:rsidRPr="00DA4F96" w:rsidRDefault="0012544C" w:rsidP="0040172C">
            <w:pPr>
              <w:jc w:val="center"/>
              <w:rPr>
                <w:rFonts w:eastAsia="Times New Roman"/>
                <w:color w:val="000000"/>
                <w:sz w:val="18"/>
                <w:szCs w:val="18"/>
              </w:rPr>
            </w:pPr>
            <w:r>
              <w:rPr>
                <w:color w:val="000000"/>
                <w:sz w:val="18"/>
              </w:rPr>
              <w:t> </w:t>
            </w:r>
          </w:p>
        </w:tc>
        <w:tc>
          <w:tcPr>
            <w:tcW w:w="511" w:type="pct"/>
            <w:tcBorders>
              <w:top w:val="single" w:sz="4" w:space="0" w:color="auto"/>
              <w:left w:val="nil"/>
              <w:bottom w:val="single" w:sz="4" w:space="0" w:color="auto"/>
              <w:right w:val="nil"/>
            </w:tcBorders>
            <w:shd w:val="clear" w:color="000000" w:fill="00B0F0"/>
            <w:noWrap/>
            <w:vAlign w:val="center"/>
            <w:hideMark/>
          </w:tcPr>
          <w:p w14:paraId="79530251"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008CC7C1"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33D7E100"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7BDF8514"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0126A457"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52B0EADB" w14:textId="77777777" w:rsidR="0012544C" w:rsidRPr="00DA4F96" w:rsidRDefault="0012544C" w:rsidP="0040172C">
            <w:pPr>
              <w:rPr>
                <w:rFonts w:eastAsia="Times New Roman"/>
                <w:color w:val="000000"/>
              </w:rPr>
            </w:pPr>
            <w:r>
              <w:rPr>
                <w:color w:val="000000"/>
              </w:rPr>
              <w:t>España</w:t>
            </w:r>
          </w:p>
        </w:tc>
        <w:tc>
          <w:tcPr>
            <w:tcW w:w="416" w:type="pct"/>
            <w:tcBorders>
              <w:top w:val="single" w:sz="4" w:space="0" w:color="auto"/>
              <w:left w:val="nil"/>
              <w:bottom w:val="single" w:sz="4" w:space="0" w:color="auto"/>
              <w:right w:val="nil"/>
            </w:tcBorders>
            <w:shd w:val="clear" w:color="000000" w:fill="00B0F0"/>
            <w:noWrap/>
            <w:vAlign w:val="center"/>
            <w:hideMark/>
          </w:tcPr>
          <w:p w14:paraId="682EB3C4"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62B348BB"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00B0F0"/>
            <w:noWrap/>
            <w:vAlign w:val="center"/>
            <w:hideMark/>
          </w:tcPr>
          <w:p w14:paraId="12FA28AB" w14:textId="77777777" w:rsidR="0012544C" w:rsidRPr="00DA4F96" w:rsidRDefault="0012544C" w:rsidP="0040172C">
            <w:pPr>
              <w:jc w:val="center"/>
              <w:rPr>
                <w:rFonts w:eastAsia="Times New Roman"/>
                <w:color w:val="FFFFFF"/>
                <w:sz w:val="18"/>
                <w:szCs w:val="18"/>
              </w:rPr>
            </w:pPr>
            <w:r>
              <w:rPr>
                <w:color w:val="FFFFFF"/>
                <w:sz w:val="18"/>
              </w:rPr>
              <w:t>SÍ</w:t>
            </w:r>
          </w:p>
        </w:tc>
        <w:tc>
          <w:tcPr>
            <w:tcW w:w="1206" w:type="pct"/>
            <w:tcBorders>
              <w:top w:val="single" w:sz="4" w:space="0" w:color="auto"/>
              <w:left w:val="nil"/>
              <w:bottom w:val="single" w:sz="4" w:space="0" w:color="auto"/>
              <w:right w:val="nil"/>
            </w:tcBorders>
            <w:shd w:val="clear" w:color="000000" w:fill="C00000"/>
            <w:noWrap/>
            <w:vAlign w:val="center"/>
            <w:hideMark/>
          </w:tcPr>
          <w:p w14:paraId="21F6EFD4"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195B6B57"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63319B7B"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29EA9BD0"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427B4B3D" w14:textId="77777777" w:rsidR="0012544C" w:rsidRPr="00DA4F96" w:rsidRDefault="0012544C" w:rsidP="0040172C">
            <w:pPr>
              <w:rPr>
                <w:rFonts w:eastAsia="Times New Roman"/>
                <w:color w:val="000000"/>
              </w:rPr>
            </w:pPr>
            <w:r>
              <w:rPr>
                <w:color w:val="000000"/>
              </w:rPr>
              <w:t>Suecia</w:t>
            </w:r>
          </w:p>
        </w:tc>
        <w:tc>
          <w:tcPr>
            <w:tcW w:w="416" w:type="pct"/>
            <w:tcBorders>
              <w:top w:val="single" w:sz="4" w:space="0" w:color="auto"/>
              <w:left w:val="nil"/>
              <w:bottom w:val="single" w:sz="4" w:space="0" w:color="auto"/>
              <w:right w:val="nil"/>
            </w:tcBorders>
            <w:shd w:val="clear" w:color="000000" w:fill="00B0F0"/>
            <w:noWrap/>
            <w:vAlign w:val="center"/>
            <w:hideMark/>
          </w:tcPr>
          <w:p w14:paraId="0F022E65" w14:textId="77777777" w:rsidR="0012544C" w:rsidRPr="00DA4F96" w:rsidRDefault="0012544C" w:rsidP="0040172C">
            <w:pPr>
              <w:jc w:val="center"/>
              <w:rPr>
                <w:rFonts w:eastAsia="Times New Roman"/>
                <w:color w:val="FFFFFF"/>
                <w:sz w:val="18"/>
                <w:szCs w:val="18"/>
              </w:rPr>
            </w:pPr>
            <w:r>
              <w:rPr>
                <w:color w:val="FFFFFF"/>
                <w:sz w:val="18"/>
              </w:rPr>
              <w:t>SÍ</w:t>
            </w:r>
          </w:p>
        </w:tc>
        <w:tc>
          <w:tcPr>
            <w:tcW w:w="633" w:type="pct"/>
            <w:tcBorders>
              <w:top w:val="single" w:sz="4" w:space="0" w:color="auto"/>
              <w:left w:val="nil"/>
              <w:bottom w:val="single" w:sz="4" w:space="0" w:color="auto"/>
              <w:right w:val="nil"/>
            </w:tcBorders>
            <w:shd w:val="clear" w:color="000000" w:fill="00B0F0"/>
            <w:noWrap/>
            <w:vAlign w:val="center"/>
            <w:hideMark/>
          </w:tcPr>
          <w:p w14:paraId="61BA7F5A"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C00000"/>
            <w:noWrap/>
            <w:vAlign w:val="center"/>
            <w:hideMark/>
          </w:tcPr>
          <w:p w14:paraId="4AB49568"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0CD49E56"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53CAFDC4"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2D762EB5" w14:textId="77777777" w:rsidR="0012544C" w:rsidRPr="00DA4F96" w:rsidRDefault="0012544C" w:rsidP="0040172C">
            <w:pPr>
              <w:jc w:val="center"/>
              <w:rPr>
                <w:rFonts w:eastAsia="Times New Roman"/>
                <w:color w:val="FFFFFF"/>
                <w:sz w:val="18"/>
                <w:szCs w:val="18"/>
              </w:rPr>
            </w:pPr>
            <w:r>
              <w:rPr>
                <w:color w:val="FFFFFF"/>
                <w:sz w:val="18"/>
              </w:rPr>
              <w:t>NO</w:t>
            </w:r>
          </w:p>
        </w:tc>
      </w:tr>
      <w:tr w:rsidR="00E12406" w:rsidRPr="00DA4F96" w14:paraId="1469327D" w14:textId="77777777" w:rsidTr="00E12406">
        <w:trPr>
          <w:trHeight w:val="290"/>
        </w:trPr>
        <w:tc>
          <w:tcPr>
            <w:tcW w:w="1098" w:type="pct"/>
            <w:tcBorders>
              <w:top w:val="nil"/>
              <w:left w:val="nil"/>
              <w:bottom w:val="single" w:sz="4" w:space="0" w:color="auto"/>
              <w:right w:val="nil"/>
            </w:tcBorders>
            <w:shd w:val="clear" w:color="auto" w:fill="auto"/>
            <w:noWrap/>
            <w:vAlign w:val="center"/>
            <w:hideMark/>
          </w:tcPr>
          <w:p w14:paraId="28684E09" w14:textId="77777777" w:rsidR="0012544C" w:rsidRPr="00DA4F96" w:rsidRDefault="0012544C" w:rsidP="0040172C">
            <w:pPr>
              <w:rPr>
                <w:rFonts w:eastAsia="Times New Roman"/>
                <w:color w:val="000000"/>
              </w:rPr>
            </w:pPr>
            <w:r>
              <w:rPr>
                <w:color w:val="000000"/>
              </w:rPr>
              <w:t>Reino Unido</w:t>
            </w:r>
          </w:p>
        </w:tc>
        <w:tc>
          <w:tcPr>
            <w:tcW w:w="416" w:type="pct"/>
            <w:tcBorders>
              <w:top w:val="single" w:sz="4" w:space="0" w:color="auto"/>
              <w:left w:val="nil"/>
              <w:bottom w:val="single" w:sz="4" w:space="0" w:color="auto"/>
              <w:right w:val="nil"/>
            </w:tcBorders>
            <w:shd w:val="clear" w:color="000000" w:fill="C00000"/>
            <w:noWrap/>
            <w:vAlign w:val="center"/>
            <w:hideMark/>
          </w:tcPr>
          <w:p w14:paraId="44867015" w14:textId="77777777" w:rsidR="0012544C" w:rsidRPr="00DA4F96" w:rsidRDefault="0012544C" w:rsidP="0040172C">
            <w:pPr>
              <w:jc w:val="center"/>
              <w:rPr>
                <w:rFonts w:eastAsia="Times New Roman"/>
                <w:color w:val="FFFFFF"/>
                <w:sz w:val="18"/>
                <w:szCs w:val="18"/>
              </w:rPr>
            </w:pPr>
            <w:r>
              <w:rPr>
                <w:color w:val="FFFFFF"/>
                <w:sz w:val="18"/>
              </w:rPr>
              <w:t>NO</w:t>
            </w:r>
          </w:p>
        </w:tc>
        <w:tc>
          <w:tcPr>
            <w:tcW w:w="633" w:type="pct"/>
            <w:tcBorders>
              <w:top w:val="single" w:sz="4" w:space="0" w:color="auto"/>
              <w:left w:val="nil"/>
              <w:bottom w:val="single" w:sz="4" w:space="0" w:color="auto"/>
              <w:right w:val="nil"/>
            </w:tcBorders>
            <w:shd w:val="clear" w:color="000000" w:fill="00B0F0"/>
            <w:noWrap/>
            <w:vAlign w:val="center"/>
            <w:hideMark/>
          </w:tcPr>
          <w:p w14:paraId="7486B409" w14:textId="77777777" w:rsidR="0012544C" w:rsidRPr="00DA4F96" w:rsidRDefault="0012544C" w:rsidP="0040172C">
            <w:pPr>
              <w:jc w:val="center"/>
              <w:rPr>
                <w:rFonts w:eastAsia="Times New Roman"/>
                <w:color w:val="FFFFFF"/>
                <w:sz w:val="18"/>
                <w:szCs w:val="18"/>
              </w:rPr>
            </w:pPr>
            <w:r>
              <w:rPr>
                <w:color w:val="FFFFFF"/>
                <w:sz w:val="18"/>
              </w:rPr>
              <w:t>SÍ</w:t>
            </w:r>
          </w:p>
        </w:tc>
        <w:tc>
          <w:tcPr>
            <w:tcW w:w="511" w:type="pct"/>
            <w:tcBorders>
              <w:top w:val="single" w:sz="4" w:space="0" w:color="auto"/>
              <w:left w:val="nil"/>
              <w:bottom w:val="single" w:sz="4" w:space="0" w:color="auto"/>
              <w:right w:val="nil"/>
            </w:tcBorders>
            <w:shd w:val="clear" w:color="000000" w:fill="C00000"/>
            <w:noWrap/>
            <w:vAlign w:val="center"/>
            <w:hideMark/>
          </w:tcPr>
          <w:p w14:paraId="6EB5B860" w14:textId="77777777" w:rsidR="0012544C" w:rsidRPr="00DA4F96" w:rsidRDefault="0012544C" w:rsidP="0040172C">
            <w:pPr>
              <w:jc w:val="center"/>
              <w:rPr>
                <w:rFonts w:eastAsia="Times New Roman"/>
                <w:color w:val="FFFFFF"/>
                <w:sz w:val="18"/>
                <w:szCs w:val="18"/>
              </w:rPr>
            </w:pPr>
            <w:r>
              <w:rPr>
                <w:color w:val="FFFFFF"/>
                <w:sz w:val="18"/>
              </w:rPr>
              <w:t>NO</w:t>
            </w:r>
          </w:p>
        </w:tc>
        <w:tc>
          <w:tcPr>
            <w:tcW w:w="1206" w:type="pct"/>
            <w:tcBorders>
              <w:top w:val="single" w:sz="4" w:space="0" w:color="auto"/>
              <w:left w:val="nil"/>
              <w:bottom w:val="single" w:sz="4" w:space="0" w:color="auto"/>
              <w:right w:val="nil"/>
            </w:tcBorders>
            <w:shd w:val="clear" w:color="000000" w:fill="C00000"/>
            <w:noWrap/>
            <w:vAlign w:val="center"/>
            <w:hideMark/>
          </w:tcPr>
          <w:p w14:paraId="4C6F257F" w14:textId="77777777" w:rsidR="0012544C" w:rsidRPr="00DA4F96" w:rsidRDefault="0012544C" w:rsidP="0040172C">
            <w:pPr>
              <w:jc w:val="center"/>
              <w:rPr>
                <w:rFonts w:eastAsia="Times New Roman"/>
                <w:color w:val="FFFFFF"/>
                <w:sz w:val="18"/>
                <w:szCs w:val="18"/>
              </w:rPr>
            </w:pPr>
            <w:r>
              <w:rPr>
                <w:color w:val="FFFFFF"/>
                <w:sz w:val="18"/>
              </w:rPr>
              <w:t>NO</w:t>
            </w:r>
          </w:p>
        </w:tc>
        <w:tc>
          <w:tcPr>
            <w:tcW w:w="682" w:type="pct"/>
            <w:tcBorders>
              <w:top w:val="single" w:sz="4" w:space="0" w:color="auto"/>
              <w:left w:val="nil"/>
              <w:bottom w:val="single" w:sz="4" w:space="0" w:color="auto"/>
              <w:right w:val="nil"/>
            </w:tcBorders>
            <w:shd w:val="clear" w:color="000000" w:fill="C00000"/>
            <w:noWrap/>
            <w:vAlign w:val="center"/>
            <w:hideMark/>
          </w:tcPr>
          <w:p w14:paraId="5EFE6542" w14:textId="77777777" w:rsidR="0012544C" w:rsidRPr="00DA4F96" w:rsidRDefault="0012544C" w:rsidP="0040172C">
            <w:pPr>
              <w:jc w:val="center"/>
              <w:rPr>
                <w:rFonts w:eastAsia="Times New Roman"/>
                <w:color w:val="FFFFFF"/>
                <w:sz w:val="18"/>
                <w:szCs w:val="18"/>
              </w:rPr>
            </w:pPr>
            <w:r>
              <w:rPr>
                <w:color w:val="FFFFFF"/>
                <w:sz w:val="18"/>
              </w:rPr>
              <w:t>NO</w:t>
            </w:r>
          </w:p>
        </w:tc>
        <w:tc>
          <w:tcPr>
            <w:tcW w:w="454" w:type="pct"/>
            <w:tcBorders>
              <w:top w:val="single" w:sz="4" w:space="0" w:color="auto"/>
              <w:left w:val="nil"/>
              <w:bottom w:val="single" w:sz="4" w:space="0" w:color="auto"/>
              <w:right w:val="nil"/>
            </w:tcBorders>
            <w:shd w:val="clear" w:color="000000" w:fill="C00000"/>
            <w:noWrap/>
            <w:vAlign w:val="center"/>
            <w:hideMark/>
          </w:tcPr>
          <w:p w14:paraId="607F72EF" w14:textId="77777777" w:rsidR="0012544C" w:rsidRPr="00DA4F96" w:rsidRDefault="0012544C" w:rsidP="0040172C">
            <w:pPr>
              <w:jc w:val="center"/>
              <w:rPr>
                <w:rFonts w:eastAsia="Times New Roman"/>
                <w:color w:val="FFFFFF"/>
                <w:sz w:val="18"/>
                <w:szCs w:val="18"/>
              </w:rPr>
            </w:pPr>
            <w:r>
              <w:rPr>
                <w:color w:val="FFFFFF"/>
                <w:sz w:val="18"/>
              </w:rPr>
              <w:t>NO</w:t>
            </w:r>
          </w:p>
        </w:tc>
      </w:tr>
    </w:tbl>
    <w:p w14:paraId="22C29BF6" w14:textId="77777777" w:rsidR="0012544C" w:rsidRDefault="0012544C" w:rsidP="0012544C"/>
    <w:p w14:paraId="1EE5E8D6" w14:textId="77777777" w:rsidR="0012544C" w:rsidRPr="00D37A32" w:rsidRDefault="0012544C" w:rsidP="0012544C">
      <w:pPr>
        <w:pStyle w:val="Subtitle"/>
      </w:pPr>
      <w:r>
        <w:t>* Falta información.</w:t>
      </w:r>
    </w:p>
    <w:p w14:paraId="7522239E" w14:textId="77777777" w:rsidR="0012544C" w:rsidRDefault="0012544C" w:rsidP="0012544C">
      <w:pPr>
        <w:pStyle w:val="Subtitle"/>
      </w:pPr>
      <w:r>
        <w:t>Las celdas vacías indican los casos en los no se disponía de información sobre la inclusión de tipos concretos de bibliotecas o no se mencionaba en la disposición jurídica.</w:t>
      </w:r>
    </w:p>
    <w:p w14:paraId="39BD6859" w14:textId="77777777" w:rsidR="0012544C" w:rsidRDefault="0012544C" w:rsidP="0012544C"/>
    <w:p w14:paraId="3258F33A" w14:textId="5DE9F358" w:rsidR="0012544C" w:rsidRPr="00A134F0" w:rsidRDefault="00E12406" w:rsidP="0012544C">
      <w:pPr>
        <w:pStyle w:val="Heading4"/>
        <w:numPr>
          <w:ilvl w:val="0"/>
          <w:numId w:val="7"/>
        </w:numPr>
        <w:ind w:left="0" w:firstLine="0"/>
        <w:rPr>
          <w:b/>
          <w:bCs w:val="0"/>
          <w:i w:val="0"/>
          <w:iCs/>
        </w:rPr>
      </w:pPr>
      <w:bookmarkStart w:id="40" w:name="_Toc166081759"/>
      <w:r>
        <w:rPr>
          <w:b/>
          <w:i w:val="0"/>
        </w:rPr>
        <w:t>LIBROS ELECTRÓNICOS</w:t>
      </w:r>
      <w:bookmarkEnd w:id="40"/>
    </w:p>
    <w:p w14:paraId="1977CA32" w14:textId="77777777" w:rsidR="0012544C" w:rsidRDefault="0012544C" w:rsidP="0012544C"/>
    <w:p w14:paraId="239496A4" w14:textId="77777777" w:rsidR="0012544C" w:rsidRDefault="0012544C" w:rsidP="0012544C">
      <w:r>
        <w:t xml:space="preserve">La integración de los libros electrónicos en los sistemas de derecho de préstamo público se ha visto impulsada por los debates jurídicos en curso (véase el capítulo </w:t>
      </w:r>
      <w:r w:rsidRPr="007C6413">
        <w:fldChar w:fldCharType="begin" w:fldLock="1"/>
      </w:r>
      <w:r w:rsidRPr="007C6413">
        <w:instrText xml:space="preserve"> REF _Ref158195316 \r \h </w:instrText>
      </w:r>
      <w:r w:rsidRPr="007C6413">
        <w:fldChar w:fldCharType="separate"/>
      </w:r>
      <w:r w:rsidRPr="007C6413">
        <w:t>5.1.4</w:t>
      </w:r>
      <w:r w:rsidRPr="007C6413">
        <w:fldChar w:fldCharType="end"/>
      </w:r>
      <w:r>
        <w:t>), los cambios en los hábitos de lectura de los usuarios de las bibliotecas y el incremento del volumen de préstamos de libros electrónicos en detrimento del de libros físicos</w:t>
      </w:r>
      <w:r>
        <w:rPr>
          <w:rStyle w:val="FootnoteReference"/>
        </w:rPr>
        <w:footnoteReference w:id="67"/>
      </w:r>
      <w:r>
        <w:t xml:space="preserve">. </w:t>
      </w:r>
    </w:p>
    <w:p w14:paraId="1663C714" w14:textId="77777777" w:rsidR="0012544C" w:rsidRPr="007C6413" w:rsidRDefault="0012544C" w:rsidP="0012544C"/>
    <w:p w14:paraId="0CD91845" w14:textId="77777777" w:rsidR="0012544C" w:rsidRPr="007F55A6" w:rsidRDefault="0012544C" w:rsidP="0012544C">
      <w:pPr>
        <w:pStyle w:val="ListParagraph"/>
        <w:numPr>
          <w:ilvl w:val="0"/>
          <w:numId w:val="23"/>
        </w:numPr>
      </w:pPr>
      <w:r>
        <w:t xml:space="preserve">El </w:t>
      </w:r>
      <w:r>
        <w:rPr>
          <w:b/>
        </w:rPr>
        <w:t>Canadá</w:t>
      </w:r>
      <w:r>
        <w:rPr>
          <w:rStyle w:val="FootnoteReference"/>
          <w:lang w:val="en-US"/>
        </w:rPr>
        <w:footnoteReference w:id="68"/>
      </w:r>
      <w:r>
        <w:t xml:space="preserve"> y </w:t>
      </w:r>
      <w:r>
        <w:rPr>
          <w:b/>
        </w:rPr>
        <w:t>Australia</w:t>
      </w:r>
      <w:r>
        <w:t>, cuyos sistemas funcionan en el marco de una política general de promoción del arte y la cultura, se ha introducido una financiación del derecho de préstamo público de libros electrónicos, y tales sistemas prevén una compensación equitativa para los autores sin afectar a los modelos de concesión de licencias entre bibliotecas y editores.</w:t>
      </w:r>
    </w:p>
    <w:p w14:paraId="7F84C5E9" w14:textId="77777777" w:rsidR="0012544C" w:rsidRDefault="0012544C" w:rsidP="0012544C"/>
    <w:p w14:paraId="23A97A5A" w14:textId="77777777" w:rsidR="0012544C" w:rsidRPr="00605F39" w:rsidRDefault="0012544C" w:rsidP="0012544C">
      <w:pPr>
        <w:pStyle w:val="ListParagraph"/>
        <w:numPr>
          <w:ilvl w:val="0"/>
          <w:numId w:val="23"/>
        </w:numPr>
      </w:pPr>
      <w:r>
        <w:t>La Sociedad de Autores declaró en 2013, antes de que e</w:t>
      </w:r>
      <w:r>
        <w:rPr>
          <w:b/>
          <w:bCs/>
        </w:rPr>
        <w:t>l Reino Unido</w:t>
      </w:r>
      <w:r>
        <w:t xml:space="preserve"> modificara el derecho de préstamo público para que abarcara también los libros electrónicos, que las autoridades bibliotecarias, el gobierno y los editores deberían garantizar que los autores también recibieran una remuneración equitativa por los libros electrónicos. Tras una larga campaña y debates con las partes interesadas, la inclusión de los </w:t>
      </w:r>
      <w:proofErr w:type="gramStart"/>
      <w:r>
        <w:t xml:space="preserve">libros electrónicos y los </w:t>
      </w:r>
      <w:r>
        <w:lastRenderedPageBreak/>
        <w:t>audiolibros electrónicos</w:t>
      </w:r>
      <w:proofErr w:type="gramEnd"/>
      <w:r>
        <w:t xml:space="preserve"> quedó establecida en la Ley de Economía Digital de 2017, y los primeros pagos por préstamo público se efectuaron en 2020</w:t>
      </w:r>
      <w:r>
        <w:rPr>
          <w:rStyle w:val="FootnoteReference"/>
          <w:lang w:val="en-US"/>
        </w:rPr>
        <w:footnoteReference w:id="69"/>
      </w:r>
      <w:r>
        <w:t xml:space="preserve">. </w:t>
      </w:r>
    </w:p>
    <w:p w14:paraId="37C7882B" w14:textId="77777777" w:rsidR="0012544C" w:rsidRDefault="0012544C" w:rsidP="0012544C"/>
    <w:p w14:paraId="7CBF994F" w14:textId="77777777" w:rsidR="0012544C" w:rsidRDefault="0012544C" w:rsidP="0012544C">
      <w:r>
        <w:t xml:space="preserve">En los países que cuentan con sistemas basados en el derecho de autor, donde el derecho de préstamo público contempla tradicionalmente solo las obras en soportes físicos, una regulación del derecho de préstamo público sobre los libros electrónicos plantea retos jurídicos que exigen soluciones innovadoras, como el modelo de “una copia-un usuario” que se debatió en los </w:t>
      </w:r>
      <w:r>
        <w:rPr>
          <w:b/>
          <w:bCs/>
        </w:rPr>
        <w:t>Países Bajos</w:t>
      </w:r>
      <w:r>
        <w:rPr>
          <w:rStyle w:val="FootnoteReference"/>
        </w:rPr>
        <w:footnoteReference w:id="70"/>
      </w:r>
      <w:r>
        <w:t>. La cuestión de si el préstamo electrónico debe estar sujeto a una excepción en lugar de funcionar con arreglo a modelos de licencia individuales propiciaría un debate sobre el establecimiento de un sistema de remuneración que cumpla la regla de los tres pasos establecida en el Convenio de Berna y la legislación de la UE sobre el derecho de autor</w:t>
      </w:r>
      <w:r>
        <w:rPr>
          <w:rStyle w:val="FootnoteReference"/>
        </w:rPr>
        <w:footnoteReference w:id="71"/>
      </w:r>
      <w:r>
        <w:t>. En la actualidad, no se vislumbra una regulación del derecho de préstamo público a escala de la UE</w:t>
      </w:r>
      <w:r>
        <w:rPr>
          <w:rStyle w:val="FootnoteReference"/>
        </w:rPr>
        <w:footnoteReference w:id="72"/>
      </w:r>
      <w:r>
        <w:t>.</w:t>
      </w:r>
    </w:p>
    <w:p w14:paraId="5D6954AC" w14:textId="77777777" w:rsidR="0012544C" w:rsidRDefault="0012544C" w:rsidP="0012544C">
      <w:r>
        <w:t xml:space="preserve"> </w:t>
      </w:r>
    </w:p>
    <w:p w14:paraId="2CE236C2" w14:textId="77777777" w:rsidR="0012544C" w:rsidRDefault="0012544C" w:rsidP="0012544C">
      <w:r>
        <w:t>Las claves del conflicto solo se abordan brevemente en el ámbito de este estudio y deberían ser objeto de investigaciones más profundas en otro contexto.</w:t>
      </w:r>
    </w:p>
    <w:p w14:paraId="7D5B7602" w14:textId="77777777" w:rsidR="0012544C" w:rsidRDefault="0012544C" w:rsidP="0012544C"/>
    <w:p w14:paraId="38CB1A25" w14:textId="77777777" w:rsidR="0012544C" w:rsidRDefault="0012544C" w:rsidP="0012544C">
      <w:r>
        <w:t>La mayoría de los autores y editores exigen que se apliquen modelos individuales de concesión de licencias en el caso del préstamo electrónico, en lugar de que los libros electrónicos estén sujetos a normas similares a las que regulan el acceso a los ejemplares físicos de las obras en las bibliotecas. En su opinión, los titulares de derechos deben tener libertad para comercializar una primera licencia de los libros electrónicos tras su publicación antes de ponerlos a disposición para uso bibliotecario (lo que se denomina explotación comercial en diferentes ventanas o “</w:t>
      </w:r>
      <w:proofErr w:type="spellStart"/>
      <w:r>
        <w:t>windowing</w:t>
      </w:r>
      <w:proofErr w:type="spellEnd"/>
      <w:r>
        <w:t xml:space="preserve">”), lo cual se aplica más a los </w:t>
      </w:r>
      <w:proofErr w:type="spellStart"/>
      <w:r>
        <w:t>autoeditores</w:t>
      </w:r>
      <w:proofErr w:type="spellEnd"/>
      <w:r>
        <w:t xml:space="preserve"> o los editores que solo publican libros electrónicos; se trata de mecanismos similares a los que se aplican en el sector cinematográfico, donde primero se atiende a los mercados primarios (salas de cine) antes de someter las obras a modelos de </w:t>
      </w:r>
      <w:proofErr w:type="spellStart"/>
      <w:r>
        <w:rPr>
          <w:i/>
          <w:iCs/>
        </w:rPr>
        <w:t>streaming</w:t>
      </w:r>
      <w:proofErr w:type="spellEnd"/>
      <w:r>
        <w:t>, que son menos atractivos desde el punto de vista financiero. Los titulares de derechos temen que las condiciones del préstamo electrónico en el marco de los sistemas de derecho de préstamo público sean económicamente mucho menos favorables que las condiciones de concesión de licencias que se aplican en la actualidad</w:t>
      </w:r>
      <w:r>
        <w:rPr>
          <w:rStyle w:val="FootnoteReference"/>
        </w:rPr>
        <w:footnoteReference w:id="73"/>
      </w:r>
      <w:r>
        <w:t xml:space="preserve">. </w:t>
      </w:r>
    </w:p>
    <w:p w14:paraId="62B6DB2D" w14:textId="77777777" w:rsidR="0012544C" w:rsidRPr="00042DFD" w:rsidRDefault="0012544C" w:rsidP="0012544C"/>
    <w:p w14:paraId="1C03301B" w14:textId="77777777" w:rsidR="0012544C" w:rsidRDefault="0012544C" w:rsidP="0012544C">
      <w:r>
        <w:t>Las bibliotecas, por su parte, abogan por el derecho de conceder licencias y/o comprar cualquier libro electrónico disponible en el comercio sin restricciones (“</w:t>
      </w:r>
      <w:proofErr w:type="spellStart"/>
      <w:r>
        <w:t>windowing</w:t>
      </w:r>
      <w:proofErr w:type="spellEnd"/>
      <w:r>
        <w:t>”) para permitir el acceso del público a todas las obras publicadas. En su opinión, la concesión de licencias para libros electrónicos debe estar disponible en condiciones razonables y a un precio justo para las bibliotecas y en condiciones que respeten las limitaciones y excepciones a los derechos de autor en favor de las bibliotecas y sus usuarios en la legislación nacional</w:t>
      </w:r>
      <w:r>
        <w:rPr>
          <w:rStyle w:val="FootnoteReference"/>
        </w:rPr>
        <w:footnoteReference w:id="74"/>
      </w:r>
      <w:r>
        <w:t>.</w:t>
      </w:r>
    </w:p>
    <w:p w14:paraId="41593EB8" w14:textId="77777777" w:rsidR="0012544C" w:rsidRDefault="0012544C" w:rsidP="0012544C"/>
    <w:p w14:paraId="17C7FA8E" w14:textId="77777777" w:rsidR="0012544C" w:rsidRDefault="0012544C" w:rsidP="0012544C">
      <w:r>
        <w:t xml:space="preserve">Este debate está en curso actualmente en muchos países, por ejemplo: </w:t>
      </w:r>
    </w:p>
    <w:p w14:paraId="6DE3C7AA" w14:textId="77777777" w:rsidR="0012544C" w:rsidRDefault="0012544C" w:rsidP="0012544C"/>
    <w:p w14:paraId="566FB9CB" w14:textId="77777777" w:rsidR="0012544C" w:rsidRPr="00285BBC" w:rsidRDefault="0012544C" w:rsidP="0012544C">
      <w:pPr>
        <w:pStyle w:val="ListParagraph"/>
        <w:numPr>
          <w:ilvl w:val="0"/>
          <w:numId w:val="23"/>
        </w:numPr>
      </w:pPr>
      <w:r>
        <w:t xml:space="preserve">En </w:t>
      </w:r>
      <w:r>
        <w:rPr>
          <w:b/>
          <w:bCs/>
        </w:rPr>
        <w:t>Alemania</w:t>
      </w:r>
      <w:r>
        <w:t xml:space="preserve">, el Ministerio de Justicia está estudiando si debe incluirse en la legislación nacional sobre derecho de autor una normativa jurídica sobre el préstamo de libros electrónicos en las bibliotecas públicas. Actualmente se están evaluando las respuestas </w:t>
      </w:r>
      <w:r>
        <w:lastRenderedPageBreak/>
        <w:t>a un cuestionario proporcionadas por las partes interesadas. Esta encuesta ha sido complementada por un estudio científico para examinar los efectos del préstamo electrónico en el mercado del libro, dirigido por el Comisario de Cultura y Medios de Comunicación del Gobierno Federal (</w:t>
      </w:r>
      <w:proofErr w:type="spellStart"/>
      <w:r>
        <w:t>BKM</w:t>
      </w:r>
      <w:proofErr w:type="spellEnd"/>
      <w:r>
        <w:t>), que también está organizando mesas redondas entre las partes interesadas</w:t>
      </w:r>
      <w:r>
        <w:rPr>
          <w:rStyle w:val="FootnoteReference"/>
          <w:lang w:val="en-US"/>
        </w:rPr>
        <w:footnoteReference w:id="75"/>
      </w:r>
      <w:r>
        <w:t xml:space="preserve">. Los miembros de la </w:t>
      </w:r>
      <w:proofErr w:type="spellStart"/>
      <w:r>
        <w:t>Netzwerk</w:t>
      </w:r>
      <w:proofErr w:type="spellEnd"/>
      <w:r>
        <w:t xml:space="preserve"> </w:t>
      </w:r>
      <w:proofErr w:type="spellStart"/>
      <w:r>
        <w:t>Autorenrechte</w:t>
      </w:r>
      <w:proofErr w:type="spellEnd"/>
      <w:r>
        <w:t>, “Red de Derechos de Autor” (</w:t>
      </w:r>
      <w:proofErr w:type="spellStart"/>
      <w:r>
        <w:t>NAR</w:t>
      </w:r>
      <w:proofErr w:type="spellEnd"/>
      <w:r>
        <w:t xml:space="preserve">), que representa a 16 asociaciones y 16 000 autores y traductores profesionales del sector del libro de </w:t>
      </w:r>
      <w:r>
        <w:rPr>
          <w:b/>
          <w:bCs/>
        </w:rPr>
        <w:t xml:space="preserve">Alemania, Austria </w:t>
      </w:r>
      <w:r>
        <w:t xml:space="preserve">y </w:t>
      </w:r>
      <w:r>
        <w:rPr>
          <w:b/>
          <w:bCs/>
        </w:rPr>
        <w:t>Suiza</w:t>
      </w:r>
      <w:r>
        <w:t xml:space="preserve"> de todos los géneros, están examinando desde 2018 una serie de aspectos del préstamo físico y digital en las bibliotecas públicas</w:t>
      </w:r>
      <w:r>
        <w:rPr>
          <w:rStyle w:val="FootnoteReference"/>
          <w:lang w:val="en-US"/>
        </w:rPr>
        <w:footnoteReference w:id="76"/>
      </w:r>
      <w:r>
        <w:t xml:space="preserve">. </w:t>
      </w:r>
    </w:p>
    <w:p w14:paraId="17379676" w14:textId="77777777" w:rsidR="0012544C" w:rsidRDefault="0012544C" w:rsidP="0012544C"/>
    <w:p w14:paraId="4A93EE0E" w14:textId="77777777" w:rsidR="0012544C" w:rsidRDefault="0012544C" w:rsidP="0012544C">
      <w:pPr>
        <w:pStyle w:val="ListParagraph"/>
        <w:numPr>
          <w:ilvl w:val="0"/>
          <w:numId w:val="23"/>
        </w:numPr>
      </w:pPr>
      <w:r>
        <w:t xml:space="preserve">En respuesta al reto jurídico que supone la remuneración asociada a los libros electrónicos, los </w:t>
      </w:r>
      <w:r>
        <w:rPr>
          <w:b/>
          <w:bCs/>
        </w:rPr>
        <w:t>Países Bajos</w:t>
      </w:r>
      <w:r>
        <w:t xml:space="preserve"> han desarrollado un modelo híbrido muy específico que combina la concesión de licencias con el derecho de préstamo público. Este enfoque innovador reconoce las características de los contenidos digitales al tiempo que ofrece una compensación equitativa a los autores. Con este sistema, las bibliotecas adquieren licencias de libros electrónicos en función del número de préstamos, y los autores reciben una compensación en concepto de derechos de préstamo público por cada préstamo admisible. </w:t>
      </w:r>
    </w:p>
    <w:p w14:paraId="282069FA" w14:textId="77777777" w:rsidR="0012544C" w:rsidRPr="00D862FA" w:rsidRDefault="0012544C" w:rsidP="0012544C">
      <w:pPr>
        <w:pStyle w:val="ListParagraph"/>
        <w:rPr>
          <w:lang w:val="fr-CH"/>
        </w:rPr>
      </w:pPr>
    </w:p>
    <w:p w14:paraId="7E8E5BF5" w14:textId="77777777" w:rsidR="0012544C" w:rsidRDefault="0012544C" w:rsidP="0012544C">
      <w:pPr>
        <w:pStyle w:val="ListParagraph"/>
        <w:numPr>
          <w:ilvl w:val="0"/>
          <w:numId w:val="23"/>
        </w:numPr>
      </w:pPr>
      <w:r>
        <w:rPr>
          <w:b/>
          <w:bCs/>
        </w:rPr>
        <w:t>Noruega</w:t>
      </w:r>
      <w:r>
        <w:t xml:space="preserve"> prevé pagos por préstamo público por los libros electrónicos que se prestan en las bibliotecas</w:t>
      </w:r>
      <w:r>
        <w:rPr>
          <w:rStyle w:val="FootnoteReference"/>
          <w:lang w:val="en-US"/>
        </w:rPr>
        <w:footnoteReference w:id="77"/>
      </w:r>
      <w:r>
        <w:t>, sin embargo, la distribución no se realiza sobre la base del número de préstamos o de las existencias.</w:t>
      </w:r>
    </w:p>
    <w:p w14:paraId="366AB26D" w14:textId="77777777" w:rsidR="0012544C" w:rsidRPr="00C60422" w:rsidRDefault="0012544C" w:rsidP="0012544C"/>
    <w:p w14:paraId="364BD325" w14:textId="77777777" w:rsidR="0012544C" w:rsidRPr="00C528AB" w:rsidRDefault="0012544C" w:rsidP="0012544C">
      <w:pPr>
        <w:pStyle w:val="ListParagraph"/>
        <w:numPr>
          <w:ilvl w:val="0"/>
          <w:numId w:val="23"/>
        </w:numPr>
      </w:pPr>
      <w:r>
        <w:rPr>
          <w:b/>
          <w:bCs/>
        </w:rPr>
        <w:t>Dinamarca</w:t>
      </w:r>
      <w:r>
        <w:t xml:space="preserve"> incluyó los </w:t>
      </w:r>
      <w:proofErr w:type="gramStart"/>
      <w:r>
        <w:t>libros electrónicos y los audiolibros electrónicos</w:t>
      </w:r>
      <w:proofErr w:type="gramEnd"/>
      <w:r>
        <w:t xml:space="preserve"> en el plan “</w:t>
      </w:r>
      <w:proofErr w:type="spellStart"/>
      <w:r>
        <w:t>eReolen</w:t>
      </w:r>
      <w:proofErr w:type="spellEnd"/>
      <w:r>
        <w:t>” en 2017, que facilita la colaboración entre bibliotecas y editores para que las obras estén disponibles, lo que implica diferentes modelos de licencia, el modelo de una copia-un usuario, pero también el modelo de una copia-múltiples usuarios y el modelo de libre acceso para todos</w:t>
      </w:r>
      <w:r>
        <w:rPr>
          <w:rStyle w:val="FootnoteReference"/>
          <w:lang w:val="en-US"/>
        </w:rPr>
        <w:footnoteReference w:id="78"/>
      </w:r>
      <w:r>
        <w:t xml:space="preserve">. </w:t>
      </w:r>
    </w:p>
    <w:p w14:paraId="15EFFA3A" w14:textId="77777777" w:rsidR="0012544C" w:rsidRPr="00D862FA" w:rsidRDefault="0012544C" w:rsidP="0012544C">
      <w:pPr>
        <w:pStyle w:val="ListParagraph"/>
        <w:rPr>
          <w:lang w:val="fr-CH"/>
        </w:rPr>
      </w:pPr>
    </w:p>
    <w:p w14:paraId="325F36FF" w14:textId="77777777" w:rsidR="0012544C" w:rsidRPr="00042DFD" w:rsidRDefault="0012544C" w:rsidP="0012544C">
      <w:r>
        <w:t>El debate y los ejemplos actuales muestran la dificultad que supone encontrar soluciones para implantar un sistema de compensación por el préstamo de libros electrónicos que equilibre los intereses de autores, editores y bibliotecas.</w:t>
      </w:r>
    </w:p>
    <w:p w14:paraId="09CDA9C2" w14:textId="4679CC39" w:rsidR="0012544C" w:rsidRPr="00AE6B14" w:rsidRDefault="0012544C" w:rsidP="0012544C">
      <w:pPr>
        <w:pStyle w:val="Caption"/>
      </w:pPr>
      <w:bookmarkStart w:id="41" w:name="_Toc166081820"/>
      <w:r>
        <w:t xml:space="preserve">Cuadro </w:t>
      </w:r>
      <w:r>
        <w:fldChar w:fldCharType="begin"/>
      </w:r>
      <w:r w:rsidRPr="00AE6B14">
        <w:instrText xml:space="preserve"> SEQ Table \* ARABIC </w:instrText>
      </w:r>
      <w:r>
        <w:fldChar w:fldCharType="separate"/>
      </w:r>
      <w:r w:rsidR="00D862FA">
        <w:rPr>
          <w:noProof/>
        </w:rPr>
        <w:t>7</w:t>
      </w:r>
      <w:r>
        <w:fldChar w:fldCharType="end"/>
      </w:r>
      <w:r>
        <w:t xml:space="preserve"> Libros electrónicos incluidos en los sistemas de derecho de préstamo público</w:t>
      </w:r>
      <w:bookmarkEnd w:id="41"/>
    </w:p>
    <w:tbl>
      <w:tblPr>
        <w:tblW w:w="0" w:type="auto"/>
        <w:tblCellMar>
          <w:left w:w="70" w:type="dxa"/>
          <w:right w:w="70" w:type="dxa"/>
        </w:tblCellMar>
        <w:tblLook w:val="04A0" w:firstRow="1" w:lastRow="0" w:firstColumn="1" w:lastColumn="0" w:noHBand="0" w:noVBand="1"/>
      </w:tblPr>
      <w:tblGrid>
        <w:gridCol w:w="1973"/>
        <w:gridCol w:w="933"/>
        <w:gridCol w:w="814"/>
        <w:gridCol w:w="867"/>
        <w:gridCol w:w="487"/>
        <w:gridCol w:w="487"/>
        <w:gridCol w:w="1384"/>
        <w:gridCol w:w="1384"/>
        <w:gridCol w:w="1026"/>
      </w:tblGrid>
      <w:tr w:rsidR="0012544C" w:rsidRPr="00E12406" w14:paraId="48CBA44C" w14:textId="77777777" w:rsidTr="00E12406">
        <w:trPr>
          <w:trHeight w:val="1420"/>
        </w:trPr>
        <w:tc>
          <w:tcPr>
            <w:tcW w:w="1976" w:type="dxa"/>
            <w:tcBorders>
              <w:top w:val="single" w:sz="12" w:space="0" w:color="00B0F0"/>
              <w:left w:val="nil"/>
              <w:bottom w:val="single" w:sz="12" w:space="0" w:color="00B0F0"/>
              <w:right w:val="nil"/>
            </w:tcBorders>
            <w:shd w:val="clear" w:color="auto" w:fill="auto"/>
            <w:vAlign w:val="center"/>
            <w:hideMark/>
          </w:tcPr>
          <w:p w14:paraId="31F63824" w14:textId="77777777" w:rsidR="0012544C" w:rsidRPr="00E12406" w:rsidRDefault="0012544C" w:rsidP="0040172C">
            <w:pPr>
              <w:rPr>
                <w:rFonts w:eastAsia="Times New Roman"/>
                <w:b/>
                <w:bCs/>
                <w:color w:val="000000"/>
                <w:sz w:val="19"/>
                <w:szCs w:val="19"/>
              </w:rPr>
            </w:pPr>
            <w:r w:rsidRPr="00E12406">
              <w:rPr>
                <w:b/>
                <w:color w:val="000000"/>
                <w:sz w:val="19"/>
                <w:szCs w:val="19"/>
              </w:rPr>
              <w:t>País</w:t>
            </w:r>
          </w:p>
        </w:tc>
        <w:tc>
          <w:tcPr>
            <w:tcW w:w="935" w:type="dxa"/>
            <w:tcBorders>
              <w:top w:val="single" w:sz="12" w:space="0" w:color="00B0F0"/>
              <w:left w:val="nil"/>
              <w:bottom w:val="single" w:sz="12" w:space="0" w:color="00B0F0"/>
              <w:right w:val="nil"/>
            </w:tcBorders>
            <w:shd w:val="clear" w:color="auto" w:fill="auto"/>
            <w:vAlign w:val="center"/>
            <w:hideMark/>
          </w:tcPr>
          <w:p w14:paraId="4DD48D8D" w14:textId="77777777" w:rsidR="0012544C" w:rsidRPr="00E12406" w:rsidRDefault="0012544C" w:rsidP="0040172C">
            <w:pPr>
              <w:rPr>
                <w:rFonts w:eastAsia="Times New Roman"/>
                <w:b/>
                <w:bCs/>
                <w:color w:val="000000"/>
                <w:sz w:val="19"/>
                <w:szCs w:val="19"/>
              </w:rPr>
            </w:pPr>
            <w:r w:rsidRPr="00E12406">
              <w:rPr>
                <w:b/>
                <w:color w:val="000000"/>
                <w:sz w:val="19"/>
                <w:szCs w:val="19"/>
              </w:rPr>
              <w:t>Obras literarias</w:t>
            </w:r>
          </w:p>
        </w:tc>
        <w:tc>
          <w:tcPr>
            <w:tcW w:w="816" w:type="dxa"/>
            <w:tcBorders>
              <w:top w:val="single" w:sz="12" w:space="0" w:color="00B0F0"/>
              <w:left w:val="nil"/>
              <w:bottom w:val="single" w:sz="12" w:space="0" w:color="00B0F0"/>
              <w:right w:val="nil"/>
            </w:tcBorders>
            <w:shd w:val="clear" w:color="auto" w:fill="auto"/>
            <w:vAlign w:val="center"/>
            <w:hideMark/>
          </w:tcPr>
          <w:p w14:paraId="6E473735" w14:textId="77777777" w:rsidR="0012544C" w:rsidRPr="00E12406" w:rsidRDefault="0012544C" w:rsidP="0040172C">
            <w:pPr>
              <w:rPr>
                <w:rFonts w:eastAsia="Times New Roman"/>
                <w:b/>
                <w:bCs/>
                <w:color w:val="000000"/>
                <w:sz w:val="19"/>
                <w:szCs w:val="19"/>
              </w:rPr>
            </w:pPr>
            <w:r w:rsidRPr="00E12406">
              <w:rPr>
                <w:b/>
                <w:color w:val="000000"/>
                <w:sz w:val="19"/>
                <w:szCs w:val="19"/>
              </w:rPr>
              <w:t>No ficción</w:t>
            </w:r>
          </w:p>
        </w:tc>
        <w:tc>
          <w:tcPr>
            <w:tcW w:w="0" w:type="auto"/>
            <w:tcBorders>
              <w:top w:val="single" w:sz="12" w:space="0" w:color="00B0F0"/>
              <w:left w:val="nil"/>
              <w:bottom w:val="single" w:sz="12" w:space="0" w:color="00B0F0"/>
              <w:right w:val="nil"/>
            </w:tcBorders>
            <w:shd w:val="clear" w:color="auto" w:fill="auto"/>
            <w:vAlign w:val="center"/>
            <w:hideMark/>
          </w:tcPr>
          <w:p w14:paraId="3D1DD60E" w14:textId="77777777" w:rsidR="0012544C" w:rsidRPr="00E12406" w:rsidRDefault="0012544C" w:rsidP="0040172C">
            <w:pPr>
              <w:rPr>
                <w:rFonts w:eastAsia="Times New Roman"/>
                <w:b/>
                <w:bCs/>
                <w:color w:val="000000"/>
                <w:sz w:val="19"/>
                <w:szCs w:val="19"/>
              </w:rPr>
            </w:pPr>
            <w:r w:rsidRPr="00E12406">
              <w:rPr>
                <w:b/>
                <w:color w:val="000000"/>
                <w:sz w:val="19"/>
                <w:szCs w:val="19"/>
              </w:rPr>
              <w:t>Cómics / Novelas gráficas</w:t>
            </w:r>
          </w:p>
        </w:tc>
        <w:tc>
          <w:tcPr>
            <w:tcW w:w="0" w:type="auto"/>
            <w:gridSpan w:val="2"/>
            <w:tcBorders>
              <w:top w:val="single" w:sz="12" w:space="0" w:color="00B0F0"/>
              <w:left w:val="nil"/>
              <w:bottom w:val="single" w:sz="12" w:space="0" w:color="00B0F0"/>
              <w:right w:val="nil"/>
            </w:tcBorders>
            <w:shd w:val="clear" w:color="auto" w:fill="auto"/>
            <w:vAlign w:val="center"/>
            <w:hideMark/>
          </w:tcPr>
          <w:p w14:paraId="3CA99CD8" w14:textId="77777777" w:rsidR="0012544C" w:rsidRPr="00E12406" w:rsidRDefault="0012544C" w:rsidP="0040172C">
            <w:pPr>
              <w:rPr>
                <w:rFonts w:eastAsia="Times New Roman"/>
                <w:b/>
                <w:bCs/>
                <w:color w:val="000000"/>
                <w:sz w:val="19"/>
                <w:szCs w:val="19"/>
              </w:rPr>
            </w:pPr>
            <w:r w:rsidRPr="00E12406">
              <w:rPr>
                <w:b/>
                <w:color w:val="000000"/>
                <w:sz w:val="19"/>
                <w:szCs w:val="19"/>
              </w:rPr>
              <w:t>Libros infantiles (ficción y no ficción)</w:t>
            </w:r>
          </w:p>
        </w:tc>
        <w:tc>
          <w:tcPr>
            <w:tcW w:w="0" w:type="auto"/>
            <w:tcBorders>
              <w:top w:val="single" w:sz="12" w:space="0" w:color="00B0F0"/>
              <w:left w:val="nil"/>
              <w:bottom w:val="single" w:sz="12" w:space="0" w:color="00B0F0"/>
              <w:right w:val="nil"/>
            </w:tcBorders>
            <w:shd w:val="clear" w:color="auto" w:fill="auto"/>
            <w:vAlign w:val="center"/>
            <w:hideMark/>
          </w:tcPr>
          <w:p w14:paraId="51F2E86E" w14:textId="77777777" w:rsidR="0012544C" w:rsidRPr="00E12406" w:rsidRDefault="0012544C" w:rsidP="0040172C">
            <w:pPr>
              <w:rPr>
                <w:rFonts w:eastAsia="Times New Roman"/>
                <w:b/>
                <w:bCs/>
                <w:color w:val="000000"/>
                <w:sz w:val="19"/>
                <w:szCs w:val="19"/>
              </w:rPr>
            </w:pPr>
            <w:r w:rsidRPr="00E12406">
              <w:rPr>
                <w:b/>
                <w:color w:val="000000"/>
                <w:sz w:val="19"/>
                <w:szCs w:val="19"/>
              </w:rPr>
              <w:t>Libros de texto (excluidos los libros de texto universitarios y de educación superior)</w:t>
            </w:r>
          </w:p>
        </w:tc>
        <w:tc>
          <w:tcPr>
            <w:tcW w:w="0" w:type="auto"/>
            <w:tcBorders>
              <w:top w:val="single" w:sz="12" w:space="0" w:color="00B0F0"/>
              <w:left w:val="nil"/>
              <w:bottom w:val="single" w:sz="12" w:space="0" w:color="00B0F0"/>
              <w:right w:val="nil"/>
            </w:tcBorders>
            <w:shd w:val="clear" w:color="auto" w:fill="auto"/>
            <w:vAlign w:val="center"/>
            <w:hideMark/>
          </w:tcPr>
          <w:p w14:paraId="6ECB9541" w14:textId="77777777" w:rsidR="0012544C" w:rsidRPr="00E12406" w:rsidRDefault="0012544C" w:rsidP="0040172C">
            <w:pPr>
              <w:rPr>
                <w:rFonts w:eastAsia="Times New Roman"/>
                <w:b/>
                <w:bCs/>
                <w:color w:val="000000"/>
                <w:sz w:val="19"/>
                <w:szCs w:val="19"/>
              </w:rPr>
            </w:pPr>
            <w:r w:rsidRPr="00E12406">
              <w:rPr>
                <w:b/>
                <w:color w:val="000000"/>
                <w:sz w:val="19"/>
                <w:szCs w:val="19"/>
              </w:rPr>
              <w:t>Obras científicas (incluidos los libros de texto universitarios y de educación superior)</w:t>
            </w:r>
          </w:p>
        </w:tc>
        <w:tc>
          <w:tcPr>
            <w:tcW w:w="0" w:type="auto"/>
            <w:tcBorders>
              <w:top w:val="single" w:sz="12" w:space="0" w:color="00B0F0"/>
              <w:left w:val="nil"/>
              <w:bottom w:val="single" w:sz="12" w:space="0" w:color="00B0F0"/>
              <w:right w:val="nil"/>
            </w:tcBorders>
            <w:shd w:val="clear" w:color="auto" w:fill="auto"/>
            <w:vAlign w:val="center"/>
            <w:hideMark/>
          </w:tcPr>
          <w:p w14:paraId="1329E1E4" w14:textId="77777777" w:rsidR="0012544C" w:rsidRPr="00E12406" w:rsidRDefault="0012544C" w:rsidP="0040172C">
            <w:pPr>
              <w:rPr>
                <w:rFonts w:eastAsia="Times New Roman"/>
                <w:b/>
                <w:bCs/>
                <w:color w:val="000000"/>
                <w:sz w:val="19"/>
                <w:szCs w:val="19"/>
              </w:rPr>
            </w:pPr>
            <w:r w:rsidRPr="00E12406">
              <w:rPr>
                <w:b/>
                <w:color w:val="000000"/>
                <w:sz w:val="19"/>
                <w:szCs w:val="19"/>
              </w:rPr>
              <w:t>Partituras</w:t>
            </w:r>
          </w:p>
        </w:tc>
      </w:tr>
      <w:tr w:rsidR="00E12406" w:rsidRPr="00104014" w14:paraId="7839F34A" w14:textId="77777777" w:rsidTr="00E12406">
        <w:trPr>
          <w:trHeight w:val="300"/>
        </w:trPr>
        <w:tc>
          <w:tcPr>
            <w:tcW w:w="1976" w:type="dxa"/>
            <w:tcBorders>
              <w:top w:val="nil"/>
              <w:left w:val="nil"/>
              <w:bottom w:val="single" w:sz="4" w:space="0" w:color="auto"/>
              <w:right w:val="nil"/>
            </w:tcBorders>
            <w:shd w:val="clear" w:color="auto" w:fill="auto"/>
            <w:noWrap/>
            <w:vAlign w:val="center"/>
            <w:hideMark/>
          </w:tcPr>
          <w:p w14:paraId="476AC17D" w14:textId="77777777" w:rsidR="0012544C" w:rsidRPr="00104014" w:rsidRDefault="0012544C" w:rsidP="0040172C">
            <w:pPr>
              <w:rPr>
                <w:rFonts w:eastAsia="Times New Roman"/>
                <w:color w:val="000000"/>
              </w:rPr>
            </w:pPr>
            <w:r>
              <w:rPr>
                <w:color w:val="000000"/>
              </w:rPr>
              <w:t>Australia</w:t>
            </w:r>
          </w:p>
        </w:tc>
        <w:tc>
          <w:tcPr>
            <w:tcW w:w="935" w:type="dxa"/>
            <w:tcBorders>
              <w:top w:val="single" w:sz="12" w:space="0" w:color="00B0F0"/>
              <w:left w:val="nil"/>
              <w:bottom w:val="single" w:sz="4" w:space="0" w:color="auto"/>
              <w:right w:val="nil"/>
            </w:tcBorders>
            <w:shd w:val="clear" w:color="000000" w:fill="00B0F0"/>
            <w:noWrap/>
            <w:vAlign w:val="center"/>
            <w:hideMark/>
          </w:tcPr>
          <w:p w14:paraId="658DB5FE"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12" w:space="0" w:color="00B0F0"/>
              <w:left w:val="nil"/>
              <w:bottom w:val="single" w:sz="4" w:space="0" w:color="auto"/>
              <w:right w:val="nil"/>
            </w:tcBorders>
            <w:shd w:val="clear" w:color="000000" w:fill="00B0F0"/>
            <w:noWrap/>
            <w:vAlign w:val="center"/>
            <w:hideMark/>
          </w:tcPr>
          <w:p w14:paraId="088BCC76"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12" w:space="0" w:color="00B0F0"/>
              <w:left w:val="nil"/>
              <w:bottom w:val="single" w:sz="4" w:space="0" w:color="auto"/>
              <w:right w:val="nil"/>
            </w:tcBorders>
            <w:shd w:val="clear" w:color="000000" w:fill="00B0F0"/>
            <w:noWrap/>
            <w:vAlign w:val="center"/>
            <w:hideMark/>
          </w:tcPr>
          <w:p w14:paraId="762F6FA7"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12" w:space="0" w:color="00B0F0"/>
              <w:left w:val="nil"/>
              <w:bottom w:val="single" w:sz="4" w:space="0" w:color="auto"/>
              <w:right w:val="nil"/>
            </w:tcBorders>
            <w:shd w:val="clear" w:color="000000" w:fill="00B0F0"/>
            <w:noWrap/>
            <w:vAlign w:val="center"/>
            <w:hideMark/>
          </w:tcPr>
          <w:p w14:paraId="14DB60FE"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12" w:space="0" w:color="00B0F0"/>
              <w:left w:val="nil"/>
              <w:bottom w:val="single" w:sz="4" w:space="0" w:color="auto"/>
              <w:right w:val="nil"/>
            </w:tcBorders>
            <w:shd w:val="clear" w:color="000000" w:fill="00B0F0"/>
            <w:noWrap/>
            <w:vAlign w:val="center"/>
            <w:hideMark/>
          </w:tcPr>
          <w:p w14:paraId="3F24A58C"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12" w:space="0" w:color="00B0F0"/>
              <w:left w:val="nil"/>
              <w:bottom w:val="single" w:sz="4" w:space="0" w:color="auto"/>
              <w:right w:val="nil"/>
            </w:tcBorders>
            <w:shd w:val="clear" w:color="000000" w:fill="00B0F0"/>
            <w:noWrap/>
            <w:vAlign w:val="center"/>
            <w:hideMark/>
          </w:tcPr>
          <w:p w14:paraId="7BEFCB51"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957CC00"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6A7B644E"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2374F2C" w14:textId="77777777" w:rsidR="0012544C" w:rsidRPr="00104014" w:rsidRDefault="0012544C" w:rsidP="0040172C">
            <w:pPr>
              <w:rPr>
                <w:rFonts w:eastAsia="Times New Roman"/>
                <w:color w:val="000000"/>
              </w:rPr>
            </w:pPr>
            <w:r>
              <w:rPr>
                <w:color w:val="000000"/>
              </w:rPr>
              <w:t>Austria</w:t>
            </w:r>
          </w:p>
        </w:tc>
        <w:tc>
          <w:tcPr>
            <w:tcW w:w="935" w:type="dxa"/>
            <w:tcBorders>
              <w:top w:val="single" w:sz="4" w:space="0" w:color="auto"/>
              <w:left w:val="nil"/>
              <w:bottom w:val="single" w:sz="4" w:space="0" w:color="auto"/>
              <w:right w:val="nil"/>
            </w:tcBorders>
            <w:shd w:val="clear" w:color="000000" w:fill="C00000"/>
            <w:noWrap/>
            <w:vAlign w:val="center"/>
            <w:hideMark/>
          </w:tcPr>
          <w:p w14:paraId="7EE53D65"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3B7159E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692E9D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D214DF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1B908C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925A1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95F240"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4E146F88"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1AC3FA20" w14:textId="77777777" w:rsidR="0012544C" w:rsidRPr="00104014" w:rsidRDefault="0012544C" w:rsidP="0040172C">
            <w:pPr>
              <w:rPr>
                <w:rFonts w:eastAsia="Times New Roman"/>
                <w:color w:val="000000"/>
              </w:rPr>
            </w:pPr>
            <w:r>
              <w:rPr>
                <w:color w:val="000000"/>
              </w:rPr>
              <w:t>Bélgica</w:t>
            </w:r>
          </w:p>
        </w:tc>
        <w:tc>
          <w:tcPr>
            <w:tcW w:w="935" w:type="dxa"/>
            <w:tcBorders>
              <w:top w:val="single" w:sz="4" w:space="0" w:color="auto"/>
              <w:left w:val="nil"/>
              <w:bottom w:val="single" w:sz="4" w:space="0" w:color="auto"/>
              <w:right w:val="nil"/>
            </w:tcBorders>
            <w:shd w:val="clear" w:color="000000" w:fill="C00000"/>
            <w:noWrap/>
            <w:vAlign w:val="center"/>
            <w:hideMark/>
          </w:tcPr>
          <w:p w14:paraId="6B5F65C7"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45D0806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ADB964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52058D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4FC00B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B3A46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0B6C0F0"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21FF8AD4"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0107A507" w14:textId="77777777" w:rsidR="0012544C" w:rsidRPr="00104014" w:rsidRDefault="0012544C" w:rsidP="0040172C">
            <w:pPr>
              <w:rPr>
                <w:rFonts w:eastAsia="Times New Roman"/>
                <w:color w:val="000000"/>
              </w:rPr>
            </w:pPr>
            <w:r>
              <w:rPr>
                <w:color w:val="000000"/>
              </w:rPr>
              <w:t>Canadá</w:t>
            </w:r>
          </w:p>
        </w:tc>
        <w:tc>
          <w:tcPr>
            <w:tcW w:w="935" w:type="dxa"/>
            <w:tcBorders>
              <w:top w:val="single" w:sz="4" w:space="0" w:color="auto"/>
              <w:left w:val="nil"/>
              <w:bottom w:val="single" w:sz="4" w:space="0" w:color="auto"/>
              <w:right w:val="nil"/>
            </w:tcBorders>
            <w:shd w:val="clear" w:color="000000" w:fill="00B0F0"/>
            <w:noWrap/>
            <w:vAlign w:val="center"/>
            <w:hideMark/>
          </w:tcPr>
          <w:p w14:paraId="1D52B13F"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4" w:space="0" w:color="auto"/>
              <w:left w:val="nil"/>
              <w:bottom w:val="single" w:sz="4" w:space="0" w:color="auto"/>
              <w:right w:val="nil"/>
            </w:tcBorders>
            <w:shd w:val="clear" w:color="000000" w:fill="00B0F0"/>
            <w:noWrap/>
            <w:vAlign w:val="center"/>
            <w:hideMark/>
          </w:tcPr>
          <w:p w14:paraId="08667E1B"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F0083F9"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31D3C575"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44ADB2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6C5D26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E25FA48"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4241DEA6"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37DA55B" w14:textId="77777777" w:rsidR="0012544C" w:rsidRPr="00104014" w:rsidRDefault="0012544C" w:rsidP="0040172C">
            <w:pPr>
              <w:rPr>
                <w:rFonts w:eastAsia="Times New Roman"/>
                <w:color w:val="000000"/>
              </w:rPr>
            </w:pPr>
            <w:r>
              <w:rPr>
                <w:color w:val="000000"/>
              </w:rPr>
              <w:lastRenderedPageBreak/>
              <w:t>Croacia</w:t>
            </w:r>
          </w:p>
        </w:tc>
        <w:tc>
          <w:tcPr>
            <w:tcW w:w="935" w:type="dxa"/>
            <w:tcBorders>
              <w:top w:val="single" w:sz="4" w:space="0" w:color="auto"/>
              <w:left w:val="nil"/>
              <w:bottom w:val="single" w:sz="4" w:space="0" w:color="auto"/>
              <w:right w:val="nil"/>
            </w:tcBorders>
            <w:shd w:val="clear" w:color="000000" w:fill="C00000"/>
            <w:noWrap/>
            <w:vAlign w:val="center"/>
            <w:hideMark/>
          </w:tcPr>
          <w:p w14:paraId="663D72B1"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5E65D9F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671D7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2E21E1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A8691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2D454F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6CBC498"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51A44202"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74076191" w14:textId="77777777" w:rsidR="0012544C" w:rsidRPr="00104014" w:rsidRDefault="0012544C" w:rsidP="0040172C">
            <w:pPr>
              <w:rPr>
                <w:rFonts w:eastAsia="Times New Roman"/>
                <w:color w:val="000000"/>
              </w:rPr>
            </w:pPr>
            <w:r>
              <w:rPr>
                <w:color w:val="000000"/>
              </w:rPr>
              <w:t>Chipre</w:t>
            </w:r>
          </w:p>
        </w:tc>
        <w:tc>
          <w:tcPr>
            <w:tcW w:w="935" w:type="dxa"/>
            <w:tcBorders>
              <w:top w:val="single" w:sz="4" w:space="0" w:color="auto"/>
              <w:left w:val="nil"/>
              <w:bottom w:val="single" w:sz="4" w:space="0" w:color="auto"/>
              <w:right w:val="nil"/>
            </w:tcBorders>
            <w:shd w:val="clear" w:color="000000" w:fill="C00000"/>
            <w:noWrap/>
            <w:vAlign w:val="center"/>
            <w:hideMark/>
          </w:tcPr>
          <w:p w14:paraId="5A36DAA8"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056F36E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69AD80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D5F15CE"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3D46AA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0D962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F4693E2"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1E507FA0" w14:textId="77777777" w:rsidTr="00E12406">
        <w:trPr>
          <w:trHeight w:val="290"/>
        </w:trPr>
        <w:tc>
          <w:tcPr>
            <w:tcW w:w="1976" w:type="dxa"/>
            <w:tcBorders>
              <w:top w:val="nil"/>
              <w:left w:val="nil"/>
              <w:bottom w:val="single" w:sz="4" w:space="0" w:color="auto"/>
              <w:right w:val="nil"/>
            </w:tcBorders>
            <w:shd w:val="clear" w:color="auto" w:fill="auto"/>
            <w:vAlign w:val="center"/>
            <w:hideMark/>
          </w:tcPr>
          <w:p w14:paraId="258518C6" w14:textId="77777777" w:rsidR="0012544C" w:rsidRPr="00104014" w:rsidRDefault="0012544C" w:rsidP="0040172C">
            <w:pPr>
              <w:rPr>
                <w:rFonts w:eastAsia="Times New Roman"/>
                <w:color w:val="000000"/>
              </w:rPr>
            </w:pPr>
            <w:r>
              <w:rPr>
                <w:color w:val="000000"/>
              </w:rPr>
              <w:t>República Checa</w:t>
            </w:r>
          </w:p>
        </w:tc>
        <w:tc>
          <w:tcPr>
            <w:tcW w:w="935" w:type="dxa"/>
            <w:tcBorders>
              <w:top w:val="single" w:sz="4" w:space="0" w:color="auto"/>
              <w:left w:val="nil"/>
              <w:bottom w:val="single" w:sz="4" w:space="0" w:color="auto"/>
              <w:right w:val="nil"/>
            </w:tcBorders>
            <w:shd w:val="clear" w:color="000000" w:fill="C00000"/>
            <w:noWrap/>
            <w:vAlign w:val="center"/>
            <w:hideMark/>
          </w:tcPr>
          <w:p w14:paraId="7E1439CB"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68FA271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BA916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3699D9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5CED2D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A7C468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CAB2FAC"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6D630C2B"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113CE210" w14:textId="77777777" w:rsidR="0012544C" w:rsidRPr="00104014" w:rsidRDefault="0012544C" w:rsidP="0040172C">
            <w:pPr>
              <w:rPr>
                <w:rFonts w:eastAsia="Times New Roman"/>
                <w:color w:val="000000"/>
              </w:rPr>
            </w:pPr>
            <w:r>
              <w:rPr>
                <w:color w:val="000000"/>
              </w:rPr>
              <w:t>Dinamarca</w:t>
            </w:r>
          </w:p>
        </w:tc>
        <w:tc>
          <w:tcPr>
            <w:tcW w:w="935" w:type="dxa"/>
            <w:tcBorders>
              <w:top w:val="single" w:sz="4" w:space="0" w:color="auto"/>
              <w:left w:val="nil"/>
              <w:bottom w:val="single" w:sz="4" w:space="0" w:color="auto"/>
              <w:right w:val="nil"/>
            </w:tcBorders>
            <w:shd w:val="clear" w:color="000000" w:fill="00B0F0"/>
            <w:noWrap/>
            <w:vAlign w:val="center"/>
            <w:hideMark/>
          </w:tcPr>
          <w:p w14:paraId="67B9377B"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4" w:space="0" w:color="auto"/>
              <w:left w:val="nil"/>
              <w:bottom w:val="single" w:sz="4" w:space="0" w:color="auto"/>
              <w:right w:val="nil"/>
            </w:tcBorders>
            <w:shd w:val="clear" w:color="000000" w:fill="00B0F0"/>
            <w:noWrap/>
            <w:vAlign w:val="center"/>
            <w:hideMark/>
          </w:tcPr>
          <w:p w14:paraId="47926850"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6B89DDA"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38C9768"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39910C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2256B4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auto" w:fill="auto"/>
            <w:noWrap/>
            <w:vAlign w:val="center"/>
            <w:hideMark/>
          </w:tcPr>
          <w:p w14:paraId="5091331F"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27511ECE"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0BD6BAA5" w14:textId="77777777" w:rsidR="0012544C" w:rsidRPr="00104014" w:rsidRDefault="0012544C" w:rsidP="0040172C">
            <w:pPr>
              <w:rPr>
                <w:rFonts w:eastAsia="Times New Roman"/>
                <w:color w:val="000000"/>
              </w:rPr>
            </w:pPr>
            <w:r>
              <w:rPr>
                <w:color w:val="000000"/>
              </w:rPr>
              <w:t>Estonia</w:t>
            </w:r>
          </w:p>
        </w:tc>
        <w:tc>
          <w:tcPr>
            <w:tcW w:w="935" w:type="dxa"/>
            <w:tcBorders>
              <w:top w:val="single" w:sz="4" w:space="0" w:color="auto"/>
              <w:left w:val="nil"/>
              <w:bottom w:val="single" w:sz="4" w:space="0" w:color="auto"/>
              <w:right w:val="nil"/>
            </w:tcBorders>
            <w:shd w:val="clear" w:color="000000" w:fill="C00000"/>
            <w:noWrap/>
            <w:vAlign w:val="center"/>
            <w:hideMark/>
          </w:tcPr>
          <w:p w14:paraId="47C30A82"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2076EA6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D0B4EB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5D72EB4"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B2764A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4DAD3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FB008E" w14:textId="77777777" w:rsidR="0012544C" w:rsidRPr="00104014" w:rsidRDefault="0012544C" w:rsidP="0040172C">
            <w:pPr>
              <w:jc w:val="center"/>
              <w:rPr>
                <w:rFonts w:eastAsia="Times New Roman"/>
                <w:color w:val="FFFFFF"/>
                <w:sz w:val="18"/>
                <w:szCs w:val="18"/>
              </w:rPr>
            </w:pPr>
            <w:r>
              <w:rPr>
                <w:color w:val="FFFFFF"/>
                <w:sz w:val="18"/>
              </w:rPr>
              <w:t>NO</w:t>
            </w:r>
          </w:p>
        </w:tc>
      </w:tr>
      <w:tr w:rsidR="0012544C" w:rsidRPr="00104014" w14:paraId="621FEA91"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E1788CB" w14:textId="77777777" w:rsidR="0012544C" w:rsidRPr="00104014" w:rsidRDefault="0012544C" w:rsidP="0040172C">
            <w:pPr>
              <w:rPr>
                <w:rFonts w:eastAsia="Times New Roman"/>
                <w:color w:val="000000"/>
              </w:rPr>
            </w:pPr>
            <w:r>
              <w:rPr>
                <w:color w:val="000000"/>
              </w:rPr>
              <w:t>Islas Feroe*</w:t>
            </w:r>
          </w:p>
        </w:tc>
        <w:tc>
          <w:tcPr>
            <w:tcW w:w="935" w:type="dxa"/>
            <w:tcBorders>
              <w:top w:val="nil"/>
              <w:left w:val="nil"/>
              <w:bottom w:val="single" w:sz="4" w:space="0" w:color="auto"/>
              <w:right w:val="nil"/>
            </w:tcBorders>
            <w:shd w:val="clear" w:color="auto" w:fill="auto"/>
            <w:noWrap/>
            <w:vAlign w:val="center"/>
            <w:hideMark/>
          </w:tcPr>
          <w:p w14:paraId="17E7CA49" w14:textId="77777777" w:rsidR="0012544C" w:rsidRPr="00104014" w:rsidRDefault="0012544C" w:rsidP="0040172C">
            <w:pPr>
              <w:jc w:val="center"/>
              <w:rPr>
                <w:rFonts w:eastAsia="Times New Roman"/>
                <w:color w:val="000000"/>
                <w:sz w:val="18"/>
                <w:szCs w:val="18"/>
              </w:rPr>
            </w:pPr>
            <w:r>
              <w:rPr>
                <w:color w:val="000000"/>
                <w:sz w:val="18"/>
              </w:rPr>
              <w:t> </w:t>
            </w:r>
          </w:p>
        </w:tc>
        <w:tc>
          <w:tcPr>
            <w:tcW w:w="816" w:type="dxa"/>
            <w:tcBorders>
              <w:top w:val="nil"/>
              <w:left w:val="nil"/>
              <w:bottom w:val="single" w:sz="4" w:space="0" w:color="auto"/>
              <w:right w:val="nil"/>
            </w:tcBorders>
            <w:shd w:val="clear" w:color="auto" w:fill="auto"/>
            <w:noWrap/>
            <w:vAlign w:val="center"/>
            <w:hideMark/>
          </w:tcPr>
          <w:p w14:paraId="324813C9"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22BC184"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gridSpan w:val="2"/>
            <w:tcBorders>
              <w:top w:val="nil"/>
              <w:left w:val="nil"/>
              <w:bottom w:val="single" w:sz="4" w:space="0" w:color="auto"/>
              <w:right w:val="nil"/>
            </w:tcBorders>
            <w:shd w:val="clear" w:color="auto" w:fill="auto"/>
            <w:noWrap/>
            <w:vAlign w:val="center"/>
            <w:hideMark/>
          </w:tcPr>
          <w:p w14:paraId="33ABA0F9"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A4B36E3"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28598C8"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2A42DCDE"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136F2958"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7D76A62C" w14:textId="77777777" w:rsidR="0012544C" w:rsidRPr="00104014" w:rsidRDefault="0012544C" w:rsidP="0040172C">
            <w:pPr>
              <w:rPr>
                <w:rFonts w:eastAsia="Times New Roman"/>
                <w:color w:val="000000"/>
              </w:rPr>
            </w:pPr>
            <w:r>
              <w:rPr>
                <w:color w:val="000000"/>
              </w:rPr>
              <w:t>Finlandia</w:t>
            </w:r>
          </w:p>
        </w:tc>
        <w:tc>
          <w:tcPr>
            <w:tcW w:w="935" w:type="dxa"/>
            <w:tcBorders>
              <w:top w:val="single" w:sz="4" w:space="0" w:color="auto"/>
              <w:left w:val="nil"/>
              <w:bottom w:val="single" w:sz="4" w:space="0" w:color="auto"/>
              <w:right w:val="nil"/>
            </w:tcBorders>
            <w:shd w:val="clear" w:color="000000" w:fill="00B0F0"/>
            <w:noWrap/>
            <w:vAlign w:val="center"/>
            <w:hideMark/>
          </w:tcPr>
          <w:p w14:paraId="4BD1DC98"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4" w:space="0" w:color="auto"/>
              <w:left w:val="nil"/>
              <w:bottom w:val="single" w:sz="4" w:space="0" w:color="auto"/>
              <w:right w:val="nil"/>
            </w:tcBorders>
            <w:shd w:val="clear" w:color="000000" w:fill="00B0F0"/>
            <w:noWrap/>
            <w:vAlign w:val="center"/>
            <w:hideMark/>
          </w:tcPr>
          <w:p w14:paraId="4D08A1BD"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F31A66D"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ECA8A7A"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B2F2CDC"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BD8B2CA"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34FB212" w14:textId="77777777" w:rsidR="0012544C" w:rsidRPr="00104014" w:rsidRDefault="0012544C" w:rsidP="0040172C">
            <w:pPr>
              <w:jc w:val="center"/>
              <w:rPr>
                <w:rFonts w:eastAsia="Times New Roman"/>
                <w:color w:val="FFFFFF"/>
                <w:sz w:val="18"/>
                <w:szCs w:val="18"/>
              </w:rPr>
            </w:pPr>
            <w:r>
              <w:rPr>
                <w:color w:val="FFFFFF"/>
                <w:sz w:val="18"/>
              </w:rPr>
              <w:t>SÍ</w:t>
            </w:r>
          </w:p>
        </w:tc>
      </w:tr>
      <w:tr w:rsidR="00E12406" w:rsidRPr="00104014" w14:paraId="0C3B7F65"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2A91CF6A" w14:textId="77777777" w:rsidR="0012544C" w:rsidRPr="00104014" w:rsidRDefault="0012544C" w:rsidP="0040172C">
            <w:pPr>
              <w:rPr>
                <w:rFonts w:eastAsia="Times New Roman"/>
                <w:color w:val="000000"/>
              </w:rPr>
            </w:pPr>
            <w:r>
              <w:rPr>
                <w:color w:val="000000"/>
              </w:rPr>
              <w:t>Francia</w:t>
            </w:r>
          </w:p>
        </w:tc>
        <w:tc>
          <w:tcPr>
            <w:tcW w:w="935" w:type="dxa"/>
            <w:tcBorders>
              <w:top w:val="single" w:sz="4" w:space="0" w:color="auto"/>
              <w:left w:val="nil"/>
              <w:bottom w:val="single" w:sz="4" w:space="0" w:color="auto"/>
              <w:right w:val="nil"/>
            </w:tcBorders>
            <w:shd w:val="clear" w:color="000000" w:fill="C00000"/>
            <w:noWrap/>
            <w:vAlign w:val="center"/>
            <w:hideMark/>
          </w:tcPr>
          <w:p w14:paraId="36CEE30F"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39E9903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04E58A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8AD0F1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2288CD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8B009B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4729E9C" w14:textId="77777777" w:rsidR="0012544C" w:rsidRPr="00104014" w:rsidRDefault="0012544C" w:rsidP="0040172C">
            <w:pPr>
              <w:jc w:val="center"/>
              <w:rPr>
                <w:rFonts w:eastAsia="Times New Roman"/>
                <w:color w:val="FFFFFF"/>
                <w:sz w:val="18"/>
                <w:szCs w:val="18"/>
              </w:rPr>
            </w:pPr>
            <w:r>
              <w:rPr>
                <w:color w:val="FFFFFF"/>
                <w:sz w:val="18"/>
              </w:rPr>
              <w:t>NO</w:t>
            </w:r>
          </w:p>
        </w:tc>
      </w:tr>
      <w:tr w:rsidR="0012544C" w:rsidRPr="00104014" w14:paraId="17EB7283"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1930C6C" w14:textId="77777777" w:rsidR="0012544C" w:rsidRPr="00104014" w:rsidRDefault="0012544C" w:rsidP="0040172C">
            <w:pPr>
              <w:rPr>
                <w:rFonts w:eastAsia="Times New Roman"/>
                <w:color w:val="000000"/>
              </w:rPr>
            </w:pPr>
            <w:r>
              <w:rPr>
                <w:color w:val="000000"/>
              </w:rPr>
              <w:t>Georgia*</w:t>
            </w:r>
          </w:p>
        </w:tc>
        <w:tc>
          <w:tcPr>
            <w:tcW w:w="935" w:type="dxa"/>
            <w:tcBorders>
              <w:top w:val="nil"/>
              <w:left w:val="nil"/>
              <w:bottom w:val="single" w:sz="4" w:space="0" w:color="auto"/>
              <w:right w:val="nil"/>
            </w:tcBorders>
            <w:shd w:val="clear" w:color="auto" w:fill="auto"/>
            <w:noWrap/>
            <w:vAlign w:val="center"/>
            <w:hideMark/>
          </w:tcPr>
          <w:p w14:paraId="6150770E" w14:textId="77777777" w:rsidR="0012544C" w:rsidRPr="00104014" w:rsidRDefault="0012544C" w:rsidP="0040172C">
            <w:pPr>
              <w:jc w:val="center"/>
              <w:rPr>
                <w:rFonts w:eastAsia="Times New Roman"/>
                <w:color w:val="000000"/>
                <w:sz w:val="18"/>
                <w:szCs w:val="18"/>
              </w:rPr>
            </w:pPr>
            <w:r>
              <w:rPr>
                <w:color w:val="000000"/>
                <w:sz w:val="18"/>
              </w:rPr>
              <w:t> </w:t>
            </w:r>
          </w:p>
        </w:tc>
        <w:tc>
          <w:tcPr>
            <w:tcW w:w="816" w:type="dxa"/>
            <w:tcBorders>
              <w:top w:val="nil"/>
              <w:left w:val="nil"/>
              <w:bottom w:val="single" w:sz="4" w:space="0" w:color="auto"/>
              <w:right w:val="nil"/>
            </w:tcBorders>
            <w:shd w:val="clear" w:color="auto" w:fill="auto"/>
            <w:noWrap/>
            <w:vAlign w:val="center"/>
            <w:hideMark/>
          </w:tcPr>
          <w:p w14:paraId="66F43C89"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42C3358D"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gridSpan w:val="2"/>
            <w:tcBorders>
              <w:top w:val="nil"/>
              <w:left w:val="nil"/>
              <w:bottom w:val="single" w:sz="4" w:space="0" w:color="auto"/>
              <w:right w:val="nil"/>
            </w:tcBorders>
            <w:shd w:val="clear" w:color="auto" w:fill="auto"/>
            <w:noWrap/>
            <w:vAlign w:val="center"/>
            <w:hideMark/>
          </w:tcPr>
          <w:p w14:paraId="55EA3DA2"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64B60C5"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64CC3523"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091F7C2D"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18828B32"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3E94CCDA" w14:textId="77777777" w:rsidR="0012544C" w:rsidRPr="00104014" w:rsidRDefault="0012544C" w:rsidP="0040172C">
            <w:pPr>
              <w:rPr>
                <w:rFonts w:eastAsia="Times New Roman"/>
                <w:color w:val="000000"/>
              </w:rPr>
            </w:pPr>
            <w:r>
              <w:rPr>
                <w:color w:val="000000"/>
              </w:rPr>
              <w:t>Alemania</w:t>
            </w:r>
          </w:p>
        </w:tc>
        <w:tc>
          <w:tcPr>
            <w:tcW w:w="935" w:type="dxa"/>
            <w:tcBorders>
              <w:top w:val="single" w:sz="4" w:space="0" w:color="auto"/>
              <w:left w:val="nil"/>
              <w:bottom w:val="single" w:sz="4" w:space="0" w:color="auto"/>
              <w:right w:val="nil"/>
            </w:tcBorders>
            <w:shd w:val="clear" w:color="000000" w:fill="C00000"/>
            <w:noWrap/>
            <w:vAlign w:val="center"/>
            <w:hideMark/>
          </w:tcPr>
          <w:p w14:paraId="6D83A90D"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6EF93A1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A36E450"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6E1CE6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FB8B44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BE9576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CB8A3A"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20431667"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322B283" w14:textId="77777777" w:rsidR="0012544C" w:rsidRPr="00104014" w:rsidRDefault="0012544C" w:rsidP="0040172C">
            <w:pPr>
              <w:rPr>
                <w:rFonts w:eastAsia="Times New Roman"/>
                <w:color w:val="000000"/>
              </w:rPr>
            </w:pPr>
            <w:r>
              <w:rPr>
                <w:color w:val="000000"/>
              </w:rPr>
              <w:t>Grecia</w:t>
            </w:r>
          </w:p>
        </w:tc>
        <w:tc>
          <w:tcPr>
            <w:tcW w:w="935" w:type="dxa"/>
            <w:tcBorders>
              <w:top w:val="single" w:sz="4" w:space="0" w:color="auto"/>
              <w:left w:val="nil"/>
              <w:bottom w:val="single" w:sz="4" w:space="0" w:color="auto"/>
              <w:right w:val="nil"/>
            </w:tcBorders>
            <w:shd w:val="clear" w:color="000000" w:fill="C00000"/>
            <w:noWrap/>
            <w:vAlign w:val="center"/>
            <w:hideMark/>
          </w:tcPr>
          <w:p w14:paraId="45273204"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0BB6A8E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97AA3D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0ED88D0"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A6757E"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3F64C34"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AD609CF" w14:textId="77777777" w:rsidR="0012544C" w:rsidRPr="00104014" w:rsidRDefault="0012544C" w:rsidP="0040172C">
            <w:pPr>
              <w:jc w:val="center"/>
              <w:rPr>
                <w:rFonts w:eastAsia="Times New Roman"/>
                <w:color w:val="FFFFFF"/>
                <w:sz w:val="18"/>
                <w:szCs w:val="18"/>
              </w:rPr>
            </w:pPr>
            <w:r>
              <w:rPr>
                <w:color w:val="FFFFFF"/>
                <w:sz w:val="18"/>
              </w:rPr>
              <w:t>NO</w:t>
            </w:r>
          </w:p>
        </w:tc>
      </w:tr>
      <w:tr w:rsidR="0012544C" w:rsidRPr="00104014" w14:paraId="2CC404DA"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8BF3CD7" w14:textId="77777777" w:rsidR="0012544C" w:rsidRPr="00104014" w:rsidRDefault="0012544C" w:rsidP="0040172C">
            <w:pPr>
              <w:rPr>
                <w:rFonts w:eastAsia="Times New Roman"/>
                <w:color w:val="000000"/>
              </w:rPr>
            </w:pPr>
            <w:r>
              <w:rPr>
                <w:color w:val="000000"/>
              </w:rPr>
              <w:t>Groenlandia*</w:t>
            </w:r>
          </w:p>
        </w:tc>
        <w:tc>
          <w:tcPr>
            <w:tcW w:w="935" w:type="dxa"/>
            <w:tcBorders>
              <w:top w:val="nil"/>
              <w:left w:val="nil"/>
              <w:bottom w:val="single" w:sz="4" w:space="0" w:color="auto"/>
              <w:right w:val="nil"/>
            </w:tcBorders>
            <w:shd w:val="clear" w:color="auto" w:fill="auto"/>
            <w:noWrap/>
            <w:vAlign w:val="center"/>
            <w:hideMark/>
          </w:tcPr>
          <w:p w14:paraId="6B8DF29F" w14:textId="77777777" w:rsidR="0012544C" w:rsidRPr="00104014" w:rsidRDefault="0012544C" w:rsidP="0040172C">
            <w:pPr>
              <w:jc w:val="center"/>
              <w:rPr>
                <w:rFonts w:eastAsia="Times New Roman"/>
                <w:color w:val="000000"/>
                <w:sz w:val="18"/>
                <w:szCs w:val="18"/>
              </w:rPr>
            </w:pPr>
            <w:r>
              <w:rPr>
                <w:color w:val="000000"/>
                <w:sz w:val="18"/>
              </w:rPr>
              <w:t> </w:t>
            </w:r>
          </w:p>
        </w:tc>
        <w:tc>
          <w:tcPr>
            <w:tcW w:w="816" w:type="dxa"/>
            <w:tcBorders>
              <w:top w:val="nil"/>
              <w:left w:val="nil"/>
              <w:bottom w:val="single" w:sz="4" w:space="0" w:color="auto"/>
              <w:right w:val="nil"/>
            </w:tcBorders>
            <w:shd w:val="clear" w:color="auto" w:fill="auto"/>
            <w:noWrap/>
            <w:vAlign w:val="center"/>
            <w:hideMark/>
          </w:tcPr>
          <w:p w14:paraId="3FA1BAE4"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A8BA3DB"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gridSpan w:val="2"/>
            <w:tcBorders>
              <w:top w:val="nil"/>
              <w:left w:val="nil"/>
              <w:bottom w:val="single" w:sz="4" w:space="0" w:color="auto"/>
              <w:right w:val="nil"/>
            </w:tcBorders>
            <w:shd w:val="clear" w:color="auto" w:fill="auto"/>
            <w:noWrap/>
            <w:vAlign w:val="center"/>
            <w:hideMark/>
          </w:tcPr>
          <w:p w14:paraId="1A19D909"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6CA7E4E4"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0004E8A2" w14:textId="77777777" w:rsidR="0012544C" w:rsidRPr="00104014"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75D2E3F"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322EDE66"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76FAD7FD" w14:textId="77777777" w:rsidR="0012544C" w:rsidRPr="00104014" w:rsidRDefault="0012544C" w:rsidP="0040172C">
            <w:pPr>
              <w:rPr>
                <w:rFonts w:eastAsia="Times New Roman"/>
                <w:color w:val="000000"/>
              </w:rPr>
            </w:pPr>
            <w:r>
              <w:rPr>
                <w:color w:val="000000"/>
              </w:rPr>
              <w:t>Hungría</w:t>
            </w:r>
          </w:p>
        </w:tc>
        <w:tc>
          <w:tcPr>
            <w:tcW w:w="935" w:type="dxa"/>
            <w:tcBorders>
              <w:top w:val="single" w:sz="4" w:space="0" w:color="auto"/>
              <w:left w:val="nil"/>
              <w:bottom w:val="single" w:sz="4" w:space="0" w:color="auto"/>
              <w:right w:val="nil"/>
            </w:tcBorders>
            <w:shd w:val="clear" w:color="000000" w:fill="C00000"/>
            <w:noWrap/>
            <w:vAlign w:val="center"/>
            <w:hideMark/>
          </w:tcPr>
          <w:p w14:paraId="103CF8FA"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0E28503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9AD73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E3FA63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AD82CC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23B7D6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F45C1F5"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3523F102"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B16B569" w14:textId="77777777" w:rsidR="0012544C" w:rsidRPr="00104014" w:rsidRDefault="0012544C" w:rsidP="0040172C">
            <w:pPr>
              <w:rPr>
                <w:rFonts w:eastAsia="Times New Roman"/>
                <w:color w:val="000000"/>
              </w:rPr>
            </w:pPr>
            <w:r>
              <w:rPr>
                <w:color w:val="000000"/>
              </w:rPr>
              <w:t>Islandia</w:t>
            </w:r>
          </w:p>
        </w:tc>
        <w:tc>
          <w:tcPr>
            <w:tcW w:w="935" w:type="dxa"/>
            <w:tcBorders>
              <w:top w:val="single" w:sz="4" w:space="0" w:color="auto"/>
              <w:left w:val="nil"/>
              <w:bottom w:val="single" w:sz="4" w:space="0" w:color="auto"/>
              <w:right w:val="nil"/>
            </w:tcBorders>
            <w:shd w:val="clear" w:color="000000" w:fill="C00000"/>
            <w:noWrap/>
            <w:vAlign w:val="center"/>
            <w:hideMark/>
          </w:tcPr>
          <w:p w14:paraId="413A6C7D"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7960CE1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1CF9B5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487B8B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5C6295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E2C8E7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E61B32E"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76B838B9"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3EE1B8F6" w14:textId="77777777" w:rsidR="0012544C" w:rsidRPr="00104014" w:rsidRDefault="0012544C" w:rsidP="0040172C">
            <w:pPr>
              <w:rPr>
                <w:rFonts w:eastAsia="Times New Roman"/>
                <w:color w:val="000000"/>
              </w:rPr>
            </w:pPr>
            <w:r>
              <w:rPr>
                <w:color w:val="000000"/>
              </w:rPr>
              <w:t>Irlanda</w:t>
            </w:r>
          </w:p>
        </w:tc>
        <w:tc>
          <w:tcPr>
            <w:tcW w:w="935" w:type="dxa"/>
            <w:tcBorders>
              <w:top w:val="single" w:sz="4" w:space="0" w:color="auto"/>
              <w:left w:val="nil"/>
              <w:bottom w:val="single" w:sz="4" w:space="0" w:color="auto"/>
              <w:right w:val="nil"/>
            </w:tcBorders>
            <w:shd w:val="clear" w:color="000000" w:fill="C00000"/>
            <w:noWrap/>
            <w:vAlign w:val="center"/>
            <w:hideMark/>
          </w:tcPr>
          <w:p w14:paraId="74818A09"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28995ED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ED8941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5B6B18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C4E96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93ABCCE"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D6A0114"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22B6696D"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146516F5" w14:textId="77777777" w:rsidR="0012544C" w:rsidRPr="00104014" w:rsidRDefault="0012544C" w:rsidP="0040172C">
            <w:pPr>
              <w:rPr>
                <w:rFonts w:eastAsia="Times New Roman"/>
                <w:color w:val="000000"/>
              </w:rPr>
            </w:pPr>
            <w:r>
              <w:rPr>
                <w:color w:val="000000"/>
              </w:rPr>
              <w:t>Israel</w:t>
            </w:r>
          </w:p>
        </w:tc>
        <w:tc>
          <w:tcPr>
            <w:tcW w:w="935" w:type="dxa"/>
            <w:tcBorders>
              <w:top w:val="single" w:sz="4" w:space="0" w:color="auto"/>
              <w:left w:val="nil"/>
              <w:bottom w:val="single" w:sz="4" w:space="0" w:color="auto"/>
              <w:right w:val="nil"/>
            </w:tcBorders>
            <w:shd w:val="clear" w:color="000000" w:fill="C00000"/>
            <w:noWrap/>
            <w:vAlign w:val="center"/>
            <w:hideMark/>
          </w:tcPr>
          <w:p w14:paraId="052E7153"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61BE391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9A1338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84355E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A445DA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BC9D9D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9B6BE7B"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433FFAEE"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AF72DEC" w14:textId="77777777" w:rsidR="0012544C" w:rsidRPr="00104014" w:rsidRDefault="0012544C" w:rsidP="0040172C">
            <w:pPr>
              <w:rPr>
                <w:rFonts w:eastAsia="Times New Roman"/>
                <w:color w:val="000000"/>
              </w:rPr>
            </w:pPr>
            <w:r>
              <w:rPr>
                <w:color w:val="000000"/>
              </w:rPr>
              <w:t>Italia</w:t>
            </w:r>
          </w:p>
        </w:tc>
        <w:tc>
          <w:tcPr>
            <w:tcW w:w="935" w:type="dxa"/>
            <w:tcBorders>
              <w:top w:val="single" w:sz="4" w:space="0" w:color="auto"/>
              <w:left w:val="nil"/>
              <w:bottom w:val="single" w:sz="4" w:space="0" w:color="auto"/>
              <w:right w:val="nil"/>
            </w:tcBorders>
            <w:shd w:val="clear" w:color="000000" w:fill="C00000"/>
            <w:noWrap/>
            <w:vAlign w:val="center"/>
            <w:hideMark/>
          </w:tcPr>
          <w:p w14:paraId="07A9A0D6"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118BED0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010599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E48E27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D250AC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11B77C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5CF781E"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09835A07"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088A42BF" w14:textId="77777777" w:rsidR="0012544C" w:rsidRPr="00104014" w:rsidRDefault="0012544C" w:rsidP="0040172C">
            <w:pPr>
              <w:rPr>
                <w:rFonts w:eastAsia="Times New Roman"/>
                <w:color w:val="000000"/>
              </w:rPr>
            </w:pPr>
            <w:r>
              <w:rPr>
                <w:color w:val="000000"/>
              </w:rPr>
              <w:t>Letonia</w:t>
            </w:r>
          </w:p>
        </w:tc>
        <w:tc>
          <w:tcPr>
            <w:tcW w:w="935" w:type="dxa"/>
            <w:tcBorders>
              <w:top w:val="single" w:sz="4" w:space="0" w:color="auto"/>
              <w:left w:val="nil"/>
              <w:bottom w:val="single" w:sz="4" w:space="0" w:color="auto"/>
              <w:right w:val="nil"/>
            </w:tcBorders>
            <w:shd w:val="clear" w:color="000000" w:fill="C00000"/>
            <w:noWrap/>
            <w:vAlign w:val="center"/>
            <w:hideMark/>
          </w:tcPr>
          <w:p w14:paraId="3B2F5B66"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22D232D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4F64E2E"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8222B4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1E22FD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D52DD3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FC8B94"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534FD77D"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0F2166EF" w14:textId="77777777" w:rsidR="0012544C" w:rsidRPr="00104014" w:rsidRDefault="0012544C" w:rsidP="0040172C">
            <w:pPr>
              <w:rPr>
                <w:rFonts w:eastAsia="Times New Roman"/>
                <w:color w:val="000000"/>
              </w:rPr>
            </w:pPr>
            <w:r>
              <w:rPr>
                <w:color w:val="000000"/>
              </w:rPr>
              <w:t>Liechtenstein</w:t>
            </w:r>
          </w:p>
        </w:tc>
        <w:tc>
          <w:tcPr>
            <w:tcW w:w="935" w:type="dxa"/>
            <w:tcBorders>
              <w:top w:val="single" w:sz="4" w:space="0" w:color="auto"/>
              <w:left w:val="nil"/>
              <w:bottom w:val="single" w:sz="4" w:space="0" w:color="auto"/>
              <w:right w:val="nil"/>
            </w:tcBorders>
            <w:shd w:val="clear" w:color="000000" w:fill="C00000"/>
            <w:noWrap/>
            <w:vAlign w:val="center"/>
            <w:hideMark/>
          </w:tcPr>
          <w:p w14:paraId="0F768EA2"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524A8BF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0E8FFB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5A5E52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855817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5523D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4E1A32"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5A5B54BD"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390AC2C2" w14:textId="77777777" w:rsidR="0012544C" w:rsidRPr="00104014" w:rsidRDefault="0012544C" w:rsidP="0040172C">
            <w:pPr>
              <w:rPr>
                <w:rFonts w:eastAsia="Times New Roman"/>
                <w:color w:val="000000"/>
              </w:rPr>
            </w:pPr>
            <w:r>
              <w:rPr>
                <w:color w:val="000000"/>
              </w:rPr>
              <w:t>Lituania</w:t>
            </w:r>
          </w:p>
        </w:tc>
        <w:tc>
          <w:tcPr>
            <w:tcW w:w="935" w:type="dxa"/>
            <w:tcBorders>
              <w:top w:val="single" w:sz="4" w:space="0" w:color="auto"/>
              <w:left w:val="nil"/>
              <w:bottom w:val="single" w:sz="4" w:space="0" w:color="auto"/>
              <w:right w:val="nil"/>
            </w:tcBorders>
            <w:shd w:val="clear" w:color="000000" w:fill="C00000"/>
            <w:noWrap/>
            <w:vAlign w:val="center"/>
            <w:hideMark/>
          </w:tcPr>
          <w:p w14:paraId="6CDE58FA"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29085A1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0760EE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C27BF1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BDAAE2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57A4A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543AAA"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2E36116B"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7CCEAD59" w14:textId="77777777" w:rsidR="0012544C" w:rsidRPr="00104014" w:rsidRDefault="0012544C" w:rsidP="0040172C">
            <w:pPr>
              <w:rPr>
                <w:rFonts w:eastAsia="Times New Roman"/>
                <w:color w:val="000000"/>
              </w:rPr>
            </w:pPr>
            <w:r>
              <w:rPr>
                <w:color w:val="000000"/>
              </w:rPr>
              <w:t>Luxemburgo</w:t>
            </w:r>
          </w:p>
        </w:tc>
        <w:tc>
          <w:tcPr>
            <w:tcW w:w="935" w:type="dxa"/>
            <w:tcBorders>
              <w:top w:val="single" w:sz="4" w:space="0" w:color="auto"/>
              <w:left w:val="nil"/>
              <w:bottom w:val="single" w:sz="4" w:space="0" w:color="auto"/>
              <w:right w:val="nil"/>
            </w:tcBorders>
            <w:shd w:val="clear" w:color="000000" w:fill="C00000"/>
            <w:noWrap/>
            <w:vAlign w:val="center"/>
            <w:hideMark/>
          </w:tcPr>
          <w:p w14:paraId="1FDD359B"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045E41F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F15859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7B291B3"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88C616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82BE4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EC9C923"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44F01CE3"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B46F735" w14:textId="77777777" w:rsidR="0012544C" w:rsidRPr="00104014" w:rsidRDefault="0012544C" w:rsidP="0040172C">
            <w:pPr>
              <w:rPr>
                <w:rFonts w:eastAsia="Times New Roman"/>
                <w:color w:val="000000"/>
              </w:rPr>
            </w:pPr>
            <w:r>
              <w:rPr>
                <w:color w:val="000000"/>
              </w:rPr>
              <w:t>Malta</w:t>
            </w:r>
          </w:p>
        </w:tc>
        <w:tc>
          <w:tcPr>
            <w:tcW w:w="935" w:type="dxa"/>
            <w:tcBorders>
              <w:top w:val="single" w:sz="4" w:space="0" w:color="auto"/>
              <w:left w:val="nil"/>
              <w:bottom w:val="single" w:sz="4" w:space="0" w:color="auto"/>
              <w:right w:val="nil"/>
            </w:tcBorders>
            <w:shd w:val="clear" w:color="000000" w:fill="C00000"/>
            <w:noWrap/>
            <w:vAlign w:val="center"/>
            <w:hideMark/>
          </w:tcPr>
          <w:p w14:paraId="1C869515"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7211FE9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6127B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53DACA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A15C20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C1A9A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396A2CC" w14:textId="77777777" w:rsidR="0012544C" w:rsidRPr="00104014" w:rsidRDefault="0012544C" w:rsidP="0040172C">
            <w:pPr>
              <w:jc w:val="center"/>
              <w:rPr>
                <w:rFonts w:eastAsia="Times New Roman"/>
                <w:color w:val="FFFFFF"/>
                <w:sz w:val="18"/>
                <w:szCs w:val="18"/>
              </w:rPr>
            </w:pPr>
            <w:r>
              <w:rPr>
                <w:color w:val="FFFFFF"/>
                <w:sz w:val="18"/>
              </w:rPr>
              <w:t>NO</w:t>
            </w:r>
          </w:p>
        </w:tc>
      </w:tr>
      <w:tr w:rsidR="0012544C" w:rsidRPr="004D1A62" w14:paraId="643528DF"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A9113D2" w14:textId="77777777" w:rsidR="0012544C" w:rsidRPr="00104014" w:rsidRDefault="0012544C" w:rsidP="0040172C">
            <w:pPr>
              <w:rPr>
                <w:rFonts w:eastAsia="Times New Roman"/>
                <w:color w:val="000000"/>
              </w:rPr>
            </w:pPr>
            <w:r>
              <w:rPr>
                <w:color w:val="000000"/>
              </w:rPr>
              <w:t>Países Bajos</w:t>
            </w:r>
          </w:p>
        </w:tc>
        <w:tc>
          <w:tcPr>
            <w:tcW w:w="3104" w:type="dxa"/>
            <w:gridSpan w:val="4"/>
            <w:tcBorders>
              <w:top w:val="single" w:sz="4" w:space="0" w:color="auto"/>
              <w:left w:val="nil"/>
              <w:bottom w:val="single" w:sz="4" w:space="0" w:color="auto"/>
              <w:right w:val="nil"/>
            </w:tcBorders>
            <w:shd w:val="clear" w:color="auto" w:fill="DDD9C3" w:themeFill="background2" w:themeFillShade="E6"/>
            <w:noWrap/>
            <w:vAlign w:val="center"/>
            <w:hideMark/>
          </w:tcPr>
          <w:p w14:paraId="3AB23396" w14:textId="77777777" w:rsidR="0012544C" w:rsidRPr="004D1A62" w:rsidRDefault="0012544C" w:rsidP="0040172C">
            <w:pPr>
              <w:jc w:val="center"/>
              <w:rPr>
                <w:rFonts w:eastAsia="Times New Roman"/>
                <w:color w:val="FFFFFF"/>
                <w:sz w:val="18"/>
                <w:szCs w:val="18"/>
              </w:rPr>
            </w:pPr>
            <w:r>
              <w:rPr>
                <w:color w:val="000000" w:themeColor="text1"/>
                <w:sz w:val="18"/>
              </w:rPr>
              <w:t>Se aplica un sistema específico.</w:t>
            </w:r>
          </w:p>
        </w:tc>
        <w:tc>
          <w:tcPr>
            <w:tcW w:w="0" w:type="auto"/>
            <w:gridSpan w:val="4"/>
            <w:tcBorders>
              <w:top w:val="single" w:sz="4" w:space="0" w:color="auto"/>
              <w:left w:val="nil"/>
              <w:bottom w:val="single" w:sz="4" w:space="0" w:color="auto"/>
              <w:right w:val="nil"/>
            </w:tcBorders>
            <w:shd w:val="clear" w:color="auto" w:fill="C00000"/>
            <w:vAlign w:val="center"/>
          </w:tcPr>
          <w:p w14:paraId="6171C23B" w14:textId="77777777" w:rsidR="0012544C" w:rsidRPr="004D1A62" w:rsidRDefault="0012544C" w:rsidP="0040172C">
            <w:pPr>
              <w:jc w:val="center"/>
              <w:rPr>
                <w:rFonts w:eastAsia="Times New Roman"/>
                <w:color w:val="FFFFFF"/>
                <w:sz w:val="18"/>
                <w:szCs w:val="18"/>
                <w:lang w:eastAsia="de-DE"/>
              </w:rPr>
            </w:pPr>
          </w:p>
        </w:tc>
      </w:tr>
      <w:tr w:rsidR="00E12406" w:rsidRPr="00104014" w14:paraId="18CE76B8"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66DF23D" w14:textId="77777777" w:rsidR="0012544C" w:rsidRPr="00104014" w:rsidRDefault="0012544C" w:rsidP="0040172C">
            <w:pPr>
              <w:rPr>
                <w:rFonts w:eastAsia="Times New Roman"/>
                <w:color w:val="000000"/>
              </w:rPr>
            </w:pPr>
            <w:r>
              <w:rPr>
                <w:color w:val="000000"/>
              </w:rPr>
              <w:t>Nueva Zelandia</w:t>
            </w:r>
          </w:p>
        </w:tc>
        <w:tc>
          <w:tcPr>
            <w:tcW w:w="935" w:type="dxa"/>
            <w:tcBorders>
              <w:top w:val="single" w:sz="4" w:space="0" w:color="auto"/>
              <w:left w:val="nil"/>
              <w:bottom w:val="single" w:sz="4" w:space="0" w:color="auto"/>
              <w:right w:val="nil"/>
            </w:tcBorders>
            <w:shd w:val="clear" w:color="000000" w:fill="C00000"/>
            <w:noWrap/>
            <w:vAlign w:val="center"/>
            <w:hideMark/>
          </w:tcPr>
          <w:p w14:paraId="22F2F856"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5E2DBD7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BCAE10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1280FCD"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F31D24"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auto" w:fill="C00000"/>
            <w:noWrap/>
            <w:vAlign w:val="center"/>
            <w:hideMark/>
          </w:tcPr>
          <w:p w14:paraId="71B1B69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9B751EB"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7ED82580"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3AD3C39" w14:textId="77777777" w:rsidR="0012544C" w:rsidRPr="00104014" w:rsidRDefault="0012544C" w:rsidP="0040172C">
            <w:pPr>
              <w:rPr>
                <w:rFonts w:eastAsia="Times New Roman"/>
                <w:color w:val="000000"/>
              </w:rPr>
            </w:pPr>
            <w:r>
              <w:rPr>
                <w:color w:val="000000"/>
              </w:rPr>
              <w:t>Noruega</w:t>
            </w:r>
          </w:p>
        </w:tc>
        <w:tc>
          <w:tcPr>
            <w:tcW w:w="935" w:type="dxa"/>
            <w:tcBorders>
              <w:top w:val="single" w:sz="4" w:space="0" w:color="auto"/>
              <w:left w:val="nil"/>
              <w:bottom w:val="single" w:sz="4" w:space="0" w:color="auto"/>
              <w:right w:val="nil"/>
            </w:tcBorders>
            <w:shd w:val="clear" w:color="000000" w:fill="00B0F0"/>
            <w:noWrap/>
            <w:vAlign w:val="center"/>
            <w:hideMark/>
          </w:tcPr>
          <w:p w14:paraId="67EC2634"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4" w:space="0" w:color="auto"/>
              <w:left w:val="nil"/>
              <w:bottom w:val="single" w:sz="4" w:space="0" w:color="auto"/>
              <w:right w:val="nil"/>
            </w:tcBorders>
            <w:shd w:val="clear" w:color="000000" w:fill="00B0F0"/>
            <w:noWrap/>
            <w:vAlign w:val="center"/>
            <w:hideMark/>
          </w:tcPr>
          <w:p w14:paraId="69828E60"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09CF1E2"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2FF8525B"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47C2C12"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AB3A587"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8E1F09B" w14:textId="77777777" w:rsidR="0012544C" w:rsidRPr="00104014" w:rsidRDefault="0012544C" w:rsidP="0040172C">
            <w:pPr>
              <w:jc w:val="center"/>
              <w:rPr>
                <w:rFonts w:eastAsia="Times New Roman"/>
                <w:color w:val="000000"/>
                <w:sz w:val="18"/>
                <w:szCs w:val="18"/>
              </w:rPr>
            </w:pPr>
            <w:r>
              <w:rPr>
                <w:color w:val="000000"/>
                <w:sz w:val="18"/>
              </w:rPr>
              <w:t> </w:t>
            </w:r>
          </w:p>
        </w:tc>
      </w:tr>
      <w:tr w:rsidR="00E12406" w:rsidRPr="00104014" w14:paraId="6A63D502"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45238C5F" w14:textId="77777777" w:rsidR="0012544C" w:rsidRPr="00104014" w:rsidRDefault="0012544C" w:rsidP="0040172C">
            <w:pPr>
              <w:rPr>
                <w:rFonts w:eastAsia="Times New Roman"/>
                <w:color w:val="000000"/>
              </w:rPr>
            </w:pPr>
            <w:r>
              <w:rPr>
                <w:color w:val="000000"/>
              </w:rPr>
              <w:t>Polonia</w:t>
            </w:r>
          </w:p>
        </w:tc>
        <w:tc>
          <w:tcPr>
            <w:tcW w:w="935" w:type="dxa"/>
            <w:tcBorders>
              <w:top w:val="single" w:sz="4" w:space="0" w:color="auto"/>
              <w:left w:val="nil"/>
              <w:bottom w:val="single" w:sz="4" w:space="0" w:color="auto"/>
              <w:right w:val="nil"/>
            </w:tcBorders>
            <w:shd w:val="clear" w:color="000000" w:fill="C00000"/>
            <w:noWrap/>
            <w:vAlign w:val="center"/>
            <w:hideMark/>
          </w:tcPr>
          <w:p w14:paraId="7FCCEF80"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740CFD4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15D8FB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D5E5FB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88B480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256E5E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ABF5D1D"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7BB81F23"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12EFA5C4" w14:textId="77777777" w:rsidR="0012544C" w:rsidRPr="00104014" w:rsidRDefault="0012544C" w:rsidP="0040172C">
            <w:pPr>
              <w:rPr>
                <w:rFonts w:eastAsia="Times New Roman"/>
                <w:color w:val="000000"/>
              </w:rPr>
            </w:pPr>
            <w:r>
              <w:rPr>
                <w:color w:val="000000"/>
              </w:rPr>
              <w:t>República Eslovaca</w:t>
            </w:r>
          </w:p>
        </w:tc>
        <w:tc>
          <w:tcPr>
            <w:tcW w:w="935" w:type="dxa"/>
            <w:tcBorders>
              <w:top w:val="single" w:sz="4" w:space="0" w:color="auto"/>
              <w:left w:val="nil"/>
              <w:bottom w:val="single" w:sz="4" w:space="0" w:color="auto"/>
              <w:right w:val="nil"/>
            </w:tcBorders>
            <w:shd w:val="clear" w:color="000000" w:fill="C00000"/>
            <w:noWrap/>
            <w:vAlign w:val="center"/>
            <w:hideMark/>
          </w:tcPr>
          <w:p w14:paraId="0EB7033C"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1E03BCA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0696B2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7405CC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34458A"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5C93A6"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D99434F"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2B200555"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18F8237" w14:textId="77777777" w:rsidR="0012544C" w:rsidRPr="00104014" w:rsidRDefault="0012544C" w:rsidP="0040172C">
            <w:pPr>
              <w:rPr>
                <w:rFonts w:eastAsia="Times New Roman"/>
                <w:color w:val="000000"/>
              </w:rPr>
            </w:pPr>
            <w:r>
              <w:rPr>
                <w:color w:val="000000"/>
              </w:rPr>
              <w:t>Eslovenia</w:t>
            </w:r>
          </w:p>
        </w:tc>
        <w:tc>
          <w:tcPr>
            <w:tcW w:w="935" w:type="dxa"/>
            <w:tcBorders>
              <w:top w:val="single" w:sz="4" w:space="0" w:color="auto"/>
              <w:left w:val="nil"/>
              <w:bottom w:val="single" w:sz="4" w:space="0" w:color="auto"/>
              <w:right w:val="nil"/>
            </w:tcBorders>
            <w:shd w:val="clear" w:color="000000" w:fill="C00000"/>
            <w:noWrap/>
            <w:vAlign w:val="center"/>
            <w:hideMark/>
          </w:tcPr>
          <w:p w14:paraId="59836599"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20DD94D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FA307E4"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C729A3B"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393B28F"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435EBB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A0CE87"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7DDB6BC0"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06796420" w14:textId="77777777" w:rsidR="0012544C" w:rsidRPr="00104014" w:rsidRDefault="0012544C" w:rsidP="0040172C">
            <w:pPr>
              <w:rPr>
                <w:rFonts w:eastAsia="Times New Roman"/>
                <w:color w:val="000000"/>
              </w:rPr>
            </w:pPr>
            <w:r>
              <w:rPr>
                <w:color w:val="000000"/>
              </w:rPr>
              <w:t>España</w:t>
            </w:r>
          </w:p>
        </w:tc>
        <w:tc>
          <w:tcPr>
            <w:tcW w:w="935" w:type="dxa"/>
            <w:tcBorders>
              <w:top w:val="single" w:sz="4" w:space="0" w:color="auto"/>
              <w:left w:val="nil"/>
              <w:bottom w:val="single" w:sz="4" w:space="0" w:color="auto"/>
              <w:right w:val="nil"/>
            </w:tcBorders>
            <w:shd w:val="clear" w:color="000000" w:fill="C00000"/>
            <w:noWrap/>
            <w:vAlign w:val="center"/>
            <w:hideMark/>
          </w:tcPr>
          <w:p w14:paraId="7A02D5B8"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59CDF997"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DECF889"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7078214"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615F8B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F3F200"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97E290"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5C5FA3B3"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65C1A2DA" w14:textId="77777777" w:rsidR="0012544C" w:rsidRPr="00104014" w:rsidRDefault="0012544C" w:rsidP="0040172C">
            <w:pPr>
              <w:rPr>
                <w:rFonts w:eastAsia="Times New Roman"/>
                <w:color w:val="000000"/>
              </w:rPr>
            </w:pPr>
            <w:r>
              <w:rPr>
                <w:color w:val="000000"/>
              </w:rPr>
              <w:t>Suecia</w:t>
            </w:r>
          </w:p>
        </w:tc>
        <w:tc>
          <w:tcPr>
            <w:tcW w:w="935" w:type="dxa"/>
            <w:tcBorders>
              <w:top w:val="single" w:sz="4" w:space="0" w:color="auto"/>
              <w:left w:val="nil"/>
              <w:bottom w:val="single" w:sz="4" w:space="0" w:color="auto"/>
              <w:right w:val="nil"/>
            </w:tcBorders>
            <w:shd w:val="clear" w:color="000000" w:fill="C00000"/>
            <w:noWrap/>
            <w:vAlign w:val="center"/>
            <w:hideMark/>
          </w:tcPr>
          <w:p w14:paraId="50917A02" w14:textId="77777777" w:rsidR="0012544C" w:rsidRPr="00104014" w:rsidRDefault="0012544C" w:rsidP="0040172C">
            <w:pPr>
              <w:jc w:val="center"/>
              <w:rPr>
                <w:rFonts w:eastAsia="Times New Roman"/>
                <w:color w:val="FFFFFF"/>
                <w:sz w:val="18"/>
                <w:szCs w:val="18"/>
              </w:rPr>
            </w:pPr>
            <w:r>
              <w:rPr>
                <w:color w:val="FFFFFF"/>
                <w:sz w:val="18"/>
              </w:rPr>
              <w:t>NO</w:t>
            </w:r>
          </w:p>
        </w:tc>
        <w:tc>
          <w:tcPr>
            <w:tcW w:w="816" w:type="dxa"/>
            <w:tcBorders>
              <w:top w:val="single" w:sz="4" w:space="0" w:color="auto"/>
              <w:left w:val="nil"/>
              <w:bottom w:val="single" w:sz="4" w:space="0" w:color="auto"/>
              <w:right w:val="nil"/>
            </w:tcBorders>
            <w:shd w:val="clear" w:color="000000" w:fill="C00000"/>
            <w:noWrap/>
            <w:vAlign w:val="center"/>
            <w:hideMark/>
          </w:tcPr>
          <w:p w14:paraId="78027F62"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DDB89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EFEE7D8"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41140C0"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EE0C8C"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B642802" w14:textId="77777777" w:rsidR="0012544C" w:rsidRPr="00104014" w:rsidRDefault="0012544C" w:rsidP="0040172C">
            <w:pPr>
              <w:jc w:val="center"/>
              <w:rPr>
                <w:rFonts w:eastAsia="Times New Roman"/>
                <w:color w:val="FFFFFF"/>
                <w:sz w:val="18"/>
                <w:szCs w:val="18"/>
              </w:rPr>
            </w:pPr>
            <w:r>
              <w:rPr>
                <w:color w:val="FFFFFF"/>
                <w:sz w:val="18"/>
              </w:rPr>
              <w:t>NO</w:t>
            </w:r>
          </w:p>
        </w:tc>
      </w:tr>
      <w:tr w:rsidR="00E12406" w:rsidRPr="00104014" w14:paraId="024528D3" w14:textId="77777777" w:rsidTr="00E12406">
        <w:trPr>
          <w:trHeight w:val="290"/>
        </w:trPr>
        <w:tc>
          <w:tcPr>
            <w:tcW w:w="1976" w:type="dxa"/>
            <w:tcBorders>
              <w:top w:val="nil"/>
              <w:left w:val="nil"/>
              <w:bottom w:val="single" w:sz="4" w:space="0" w:color="auto"/>
              <w:right w:val="nil"/>
            </w:tcBorders>
            <w:shd w:val="clear" w:color="auto" w:fill="auto"/>
            <w:noWrap/>
            <w:vAlign w:val="center"/>
            <w:hideMark/>
          </w:tcPr>
          <w:p w14:paraId="5C17F519" w14:textId="77777777" w:rsidR="0012544C" w:rsidRPr="00104014" w:rsidRDefault="0012544C" w:rsidP="0040172C">
            <w:pPr>
              <w:rPr>
                <w:rFonts w:eastAsia="Times New Roman"/>
                <w:color w:val="000000"/>
              </w:rPr>
            </w:pPr>
            <w:r>
              <w:rPr>
                <w:color w:val="000000"/>
              </w:rPr>
              <w:t>Reino Unido</w:t>
            </w:r>
          </w:p>
        </w:tc>
        <w:tc>
          <w:tcPr>
            <w:tcW w:w="935" w:type="dxa"/>
            <w:tcBorders>
              <w:top w:val="single" w:sz="4" w:space="0" w:color="auto"/>
              <w:left w:val="nil"/>
              <w:bottom w:val="single" w:sz="4" w:space="0" w:color="auto"/>
              <w:right w:val="nil"/>
            </w:tcBorders>
            <w:shd w:val="clear" w:color="000000" w:fill="00B0F0"/>
            <w:noWrap/>
            <w:vAlign w:val="center"/>
            <w:hideMark/>
          </w:tcPr>
          <w:p w14:paraId="1E22AF94" w14:textId="77777777" w:rsidR="0012544C" w:rsidRPr="00104014" w:rsidRDefault="0012544C" w:rsidP="0040172C">
            <w:pPr>
              <w:jc w:val="center"/>
              <w:rPr>
                <w:rFonts w:eastAsia="Times New Roman"/>
                <w:color w:val="FFFFFF"/>
                <w:sz w:val="18"/>
                <w:szCs w:val="18"/>
              </w:rPr>
            </w:pPr>
            <w:r>
              <w:rPr>
                <w:color w:val="FFFFFF"/>
                <w:sz w:val="18"/>
              </w:rPr>
              <w:t>SÍ</w:t>
            </w:r>
          </w:p>
        </w:tc>
        <w:tc>
          <w:tcPr>
            <w:tcW w:w="816" w:type="dxa"/>
            <w:tcBorders>
              <w:top w:val="single" w:sz="4" w:space="0" w:color="auto"/>
              <w:left w:val="nil"/>
              <w:bottom w:val="single" w:sz="4" w:space="0" w:color="auto"/>
              <w:right w:val="nil"/>
            </w:tcBorders>
            <w:shd w:val="clear" w:color="000000" w:fill="00B0F0"/>
            <w:noWrap/>
            <w:vAlign w:val="center"/>
            <w:hideMark/>
          </w:tcPr>
          <w:p w14:paraId="33B67F08"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B342D92"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1BC527D0" w14:textId="77777777" w:rsidR="0012544C" w:rsidRPr="00104014"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5950E15"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24A2C51" w14:textId="77777777" w:rsidR="0012544C" w:rsidRPr="00104014"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29326D3" w14:textId="77777777" w:rsidR="0012544C" w:rsidRPr="00104014" w:rsidRDefault="0012544C" w:rsidP="0040172C">
            <w:pPr>
              <w:jc w:val="center"/>
              <w:rPr>
                <w:rFonts w:eastAsia="Times New Roman"/>
                <w:color w:val="FFFFFF"/>
                <w:sz w:val="18"/>
                <w:szCs w:val="18"/>
              </w:rPr>
            </w:pPr>
            <w:r>
              <w:rPr>
                <w:color w:val="FFFFFF"/>
                <w:sz w:val="18"/>
              </w:rPr>
              <w:t>NO</w:t>
            </w:r>
          </w:p>
        </w:tc>
      </w:tr>
    </w:tbl>
    <w:p w14:paraId="323BD4A9" w14:textId="77777777" w:rsidR="0012544C" w:rsidRDefault="0012544C" w:rsidP="0012544C"/>
    <w:p w14:paraId="3C5A1F1B" w14:textId="77777777" w:rsidR="0012544C" w:rsidRPr="00D37A32" w:rsidRDefault="0012544C" w:rsidP="0012544C">
      <w:pPr>
        <w:pStyle w:val="Subtitle"/>
      </w:pPr>
      <w:r>
        <w:t>* Falta información.</w:t>
      </w:r>
    </w:p>
    <w:p w14:paraId="686812C4"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7BA4DFBD" w14:textId="77777777" w:rsidR="0012544C" w:rsidRPr="006D61B4" w:rsidRDefault="0012544C" w:rsidP="0012544C"/>
    <w:p w14:paraId="7F283D22" w14:textId="396F93FC" w:rsidR="0012544C" w:rsidRPr="00A134F0" w:rsidRDefault="00E12406" w:rsidP="0012544C">
      <w:pPr>
        <w:pStyle w:val="Heading4"/>
        <w:numPr>
          <w:ilvl w:val="0"/>
          <w:numId w:val="7"/>
        </w:numPr>
        <w:ind w:left="0" w:firstLine="0"/>
        <w:rPr>
          <w:b/>
          <w:bCs w:val="0"/>
          <w:i w:val="0"/>
          <w:iCs/>
        </w:rPr>
      </w:pPr>
      <w:bookmarkStart w:id="42" w:name="_Toc166081760"/>
      <w:r>
        <w:rPr>
          <w:b/>
          <w:i w:val="0"/>
        </w:rPr>
        <w:t>PUBLICACIONES ELECTRÓNICAS PERIÓDICAS</w:t>
      </w:r>
      <w:bookmarkEnd w:id="42"/>
    </w:p>
    <w:p w14:paraId="45BE3BB6" w14:textId="77777777" w:rsidR="0012544C" w:rsidRDefault="0012544C" w:rsidP="0012544C"/>
    <w:p w14:paraId="2E05806C" w14:textId="77777777" w:rsidR="0012544C" w:rsidRDefault="0012544C" w:rsidP="0012544C">
      <w:r>
        <w:t xml:space="preserve">Por medio de los recursos en línea y las entrevistas realizadas a efectos de este estudio también se buscó determinar si los sistemas pertinentes contemplaban las publicaciones periódicas electrónicas. Esta categoría abarca periódicos electrónicos, acceso en línea a publicaciones web, revistas electrónicas, periódicos electrónicos, revistas especializadas en formato electrónico, revistas científicas digitales, boletines electrónicos, blogs y bases de datos de conocimientos. </w:t>
      </w:r>
    </w:p>
    <w:p w14:paraId="241C77C4" w14:textId="77777777" w:rsidR="0012544C" w:rsidRDefault="0012544C" w:rsidP="0012544C"/>
    <w:p w14:paraId="732B6D72" w14:textId="77777777" w:rsidR="0012544C" w:rsidRDefault="0012544C" w:rsidP="0012544C">
      <w:pPr>
        <w:pStyle w:val="ListParagraph"/>
        <w:numPr>
          <w:ilvl w:val="0"/>
          <w:numId w:val="23"/>
        </w:numPr>
      </w:pPr>
      <w:r>
        <w:t xml:space="preserve">Actualmente, </w:t>
      </w:r>
      <w:r>
        <w:rPr>
          <w:b/>
          <w:bCs/>
        </w:rPr>
        <w:t>Dinamarca</w:t>
      </w:r>
      <w:r>
        <w:t xml:space="preserve"> es el único país cuyo sistema incluye todos estos tipos publicaciones.</w:t>
      </w:r>
    </w:p>
    <w:p w14:paraId="3A9F6248" w14:textId="250DBA37" w:rsidR="0012544C" w:rsidRPr="00A134F0" w:rsidRDefault="00E12406" w:rsidP="0012544C">
      <w:pPr>
        <w:pStyle w:val="Heading4"/>
        <w:numPr>
          <w:ilvl w:val="0"/>
          <w:numId w:val="7"/>
        </w:numPr>
        <w:ind w:left="0" w:firstLine="0"/>
        <w:rPr>
          <w:b/>
          <w:bCs w:val="0"/>
          <w:i w:val="0"/>
          <w:iCs/>
        </w:rPr>
      </w:pPr>
      <w:bookmarkStart w:id="43" w:name="_Toc166081761"/>
      <w:r>
        <w:rPr>
          <w:b/>
          <w:i w:val="0"/>
        </w:rPr>
        <w:lastRenderedPageBreak/>
        <w:t>NO LIBROS EN FORMATO DIGITAL</w:t>
      </w:r>
      <w:bookmarkEnd w:id="43"/>
    </w:p>
    <w:p w14:paraId="0F8A45B7" w14:textId="77777777" w:rsidR="0012544C" w:rsidRDefault="0012544C" w:rsidP="0012544C"/>
    <w:p w14:paraId="46A143FD" w14:textId="77777777" w:rsidR="0012544C" w:rsidRDefault="0012544C" w:rsidP="0012544C">
      <w:r>
        <w:t>Los audiolibros no solo están sujetos a los sistemas de derecho de préstamo público cuando se prestan en soportes físicos, sino que las bibliotecas públicas los ofrecen cada vez más en formato digital. Están contemplados incluso en algunos sistemas que no incluyen los libros electrónicos (</w:t>
      </w:r>
      <w:r>
        <w:rPr>
          <w:b/>
          <w:bCs/>
        </w:rPr>
        <w:t xml:space="preserve">Croacia, Islandia </w:t>
      </w:r>
      <w:r>
        <w:t xml:space="preserve">e </w:t>
      </w:r>
      <w:r>
        <w:rPr>
          <w:b/>
          <w:bCs/>
        </w:rPr>
        <w:t>Islas Feroe</w:t>
      </w:r>
      <w:r>
        <w:t>).</w:t>
      </w:r>
    </w:p>
    <w:p w14:paraId="33BA17D4" w14:textId="77777777" w:rsidR="0012544C" w:rsidRDefault="0012544C" w:rsidP="0012544C"/>
    <w:p w14:paraId="0530EE78" w14:textId="77777777" w:rsidR="0012544C" w:rsidRDefault="0012544C" w:rsidP="0012544C">
      <w:r>
        <w:t xml:space="preserve">El </w:t>
      </w:r>
      <w:proofErr w:type="spellStart"/>
      <w:r>
        <w:rPr>
          <w:i/>
          <w:iCs/>
        </w:rPr>
        <w:t>streaming</w:t>
      </w:r>
      <w:proofErr w:type="spellEnd"/>
      <w:r>
        <w:t xml:space="preserve"> de música y películas está incluido en los sistemas de </w:t>
      </w:r>
      <w:r>
        <w:rPr>
          <w:b/>
          <w:bCs/>
        </w:rPr>
        <w:t xml:space="preserve">Croacia, la República Checa, Dinamarca, Finlandia </w:t>
      </w:r>
      <w:r>
        <w:t xml:space="preserve">y </w:t>
      </w:r>
      <w:r>
        <w:rPr>
          <w:b/>
          <w:bCs/>
        </w:rPr>
        <w:t>Liechtenstein</w:t>
      </w:r>
      <w:r>
        <w:t xml:space="preserve">. </w:t>
      </w:r>
    </w:p>
    <w:p w14:paraId="41392BE3" w14:textId="77777777" w:rsidR="0012544C" w:rsidRDefault="0012544C" w:rsidP="0012544C"/>
    <w:p w14:paraId="49558971" w14:textId="77777777" w:rsidR="0012544C" w:rsidRPr="006070AA" w:rsidRDefault="0012544C" w:rsidP="0012544C">
      <w:r>
        <w:t>A pesar de que muchas prácticas de préstamo electrónico también incorporan cursos y seminarios educativos, estos formatos no están sujetos al derecho de préstamo público en ninguno de los sistemas activos.</w:t>
      </w:r>
    </w:p>
    <w:p w14:paraId="7186960E" w14:textId="01071631" w:rsidR="0012544C" w:rsidRDefault="0012544C" w:rsidP="0012544C">
      <w:pPr>
        <w:pStyle w:val="Caption"/>
      </w:pPr>
      <w:bookmarkStart w:id="44" w:name="_Toc166081821"/>
      <w:r>
        <w:t xml:space="preserve">Cuadro </w:t>
      </w:r>
      <w:r>
        <w:fldChar w:fldCharType="begin"/>
      </w:r>
      <w:r w:rsidRPr="009D09D5">
        <w:instrText xml:space="preserve"> SEQ Table \* ARABIC </w:instrText>
      </w:r>
      <w:r>
        <w:fldChar w:fldCharType="separate"/>
      </w:r>
      <w:r w:rsidR="00D862FA">
        <w:rPr>
          <w:noProof/>
        </w:rPr>
        <w:t>8</w:t>
      </w:r>
      <w:r>
        <w:fldChar w:fldCharType="end"/>
      </w:r>
      <w:r>
        <w:t xml:space="preserve"> No libros en formato digital incluidos en los sistemas de préstamo digital</w:t>
      </w:r>
      <w:bookmarkEnd w:id="44"/>
    </w:p>
    <w:tbl>
      <w:tblPr>
        <w:tblW w:w="5000" w:type="pct"/>
        <w:tblCellMar>
          <w:left w:w="70" w:type="dxa"/>
          <w:right w:w="70" w:type="dxa"/>
        </w:tblCellMar>
        <w:tblLook w:val="04A0" w:firstRow="1" w:lastRow="0" w:firstColumn="1" w:lastColumn="0" w:noHBand="0" w:noVBand="1"/>
      </w:tblPr>
      <w:tblGrid>
        <w:gridCol w:w="2073"/>
        <w:gridCol w:w="1820"/>
        <w:gridCol w:w="1820"/>
        <w:gridCol w:w="1821"/>
        <w:gridCol w:w="1821"/>
      </w:tblGrid>
      <w:tr w:rsidR="0012544C" w:rsidRPr="004A53E1" w14:paraId="6B2ACBB7" w14:textId="77777777" w:rsidTr="0040172C">
        <w:trPr>
          <w:trHeight w:val="580"/>
        </w:trPr>
        <w:tc>
          <w:tcPr>
            <w:tcW w:w="1000" w:type="pct"/>
            <w:tcBorders>
              <w:top w:val="single" w:sz="12" w:space="0" w:color="00B0F0"/>
              <w:left w:val="nil"/>
              <w:bottom w:val="single" w:sz="12" w:space="0" w:color="00B0F0"/>
              <w:right w:val="nil"/>
            </w:tcBorders>
            <w:shd w:val="clear" w:color="auto" w:fill="auto"/>
            <w:vAlign w:val="center"/>
            <w:hideMark/>
          </w:tcPr>
          <w:p w14:paraId="53378767" w14:textId="77777777" w:rsidR="0012544C" w:rsidRPr="004A53E1" w:rsidRDefault="0012544C" w:rsidP="0040172C">
            <w:pPr>
              <w:rPr>
                <w:rFonts w:eastAsia="Times New Roman"/>
                <w:b/>
                <w:bCs/>
                <w:color w:val="000000"/>
              </w:rPr>
            </w:pPr>
            <w:r>
              <w:rPr>
                <w:b/>
                <w:color w:val="000000"/>
              </w:rPr>
              <w:t>País</w:t>
            </w:r>
          </w:p>
        </w:tc>
        <w:tc>
          <w:tcPr>
            <w:tcW w:w="1000" w:type="pct"/>
            <w:tcBorders>
              <w:top w:val="single" w:sz="12" w:space="0" w:color="00B0F0"/>
              <w:left w:val="nil"/>
              <w:bottom w:val="single" w:sz="12" w:space="0" w:color="00B0F0"/>
              <w:right w:val="nil"/>
            </w:tcBorders>
            <w:shd w:val="clear" w:color="auto" w:fill="auto"/>
            <w:vAlign w:val="center"/>
            <w:hideMark/>
          </w:tcPr>
          <w:p w14:paraId="14525F0D" w14:textId="77777777" w:rsidR="0012544C" w:rsidRPr="004A53E1" w:rsidRDefault="0012544C" w:rsidP="0040172C">
            <w:pPr>
              <w:rPr>
                <w:rFonts w:eastAsia="Times New Roman"/>
                <w:b/>
                <w:bCs/>
                <w:color w:val="000000"/>
              </w:rPr>
            </w:pPr>
            <w:r>
              <w:rPr>
                <w:b/>
                <w:color w:val="000000"/>
              </w:rPr>
              <w:t>Música</w:t>
            </w:r>
          </w:p>
        </w:tc>
        <w:tc>
          <w:tcPr>
            <w:tcW w:w="1000" w:type="pct"/>
            <w:tcBorders>
              <w:top w:val="single" w:sz="12" w:space="0" w:color="00B0F0"/>
              <w:left w:val="nil"/>
              <w:bottom w:val="single" w:sz="12" w:space="0" w:color="00B0F0"/>
              <w:right w:val="nil"/>
            </w:tcBorders>
            <w:shd w:val="clear" w:color="auto" w:fill="auto"/>
            <w:vAlign w:val="center"/>
            <w:hideMark/>
          </w:tcPr>
          <w:p w14:paraId="37152707" w14:textId="77777777" w:rsidR="0012544C" w:rsidRPr="004A53E1" w:rsidRDefault="0012544C" w:rsidP="0040172C">
            <w:pPr>
              <w:rPr>
                <w:rFonts w:eastAsia="Times New Roman"/>
                <w:b/>
                <w:bCs/>
                <w:color w:val="000000"/>
              </w:rPr>
            </w:pPr>
            <w:r>
              <w:rPr>
                <w:b/>
                <w:color w:val="000000"/>
              </w:rPr>
              <w:t>Audiolibros</w:t>
            </w:r>
          </w:p>
        </w:tc>
        <w:tc>
          <w:tcPr>
            <w:tcW w:w="1000" w:type="pct"/>
            <w:tcBorders>
              <w:top w:val="single" w:sz="12" w:space="0" w:color="00B0F0"/>
              <w:left w:val="nil"/>
              <w:bottom w:val="single" w:sz="12" w:space="0" w:color="00B0F0"/>
              <w:right w:val="nil"/>
            </w:tcBorders>
            <w:shd w:val="clear" w:color="auto" w:fill="auto"/>
            <w:vAlign w:val="center"/>
            <w:hideMark/>
          </w:tcPr>
          <w:p w14:paraId="4186FEF3" w14:textId="77777777" w:rsidR="0012544C" w:rsidRPr="004A53E1" w:rsidRDefault="0012544C" w:rsidP="0040172C">
            <w:pPr>
              <w:rPr>
                <w:rFonts w:eastAsia="Times New Roman"/>
                <w:b/>
                <w:bCs/>
                <w:color w:val="000000"/>
              </w:rPr>
            </w:pPr>
            <w:r>
              <w:rPr>
                <w:b/>
                <w:color w:val="000000"/>
              </w:rPr>
              <w:t>Películas</w:t>
            </w:r>
          </w:p>
        </w:tc>
        <w:tc>
          <w:tcPr>
            <w:tcW w:w="1000" w:type="pct"/>
            <w:tcBorders>
              <w:top w:val="single" w:sz="12" w:space="0" w:color="00B0F0"/>
              <w:left w:val="nil"/>
              <w:bottom w:val="single" w:sz="12" w:space="0" w:color="00B0F0"/>
              <w:right w:val="nil"/>
            </w:tcBorders>
            <w:shd w:val="clear" w:color="auto" w:fill="auto"/>
            <w:vAlign w:val="center"/>
            <w:hideMark/>
          </w:tcPr>
          <w:p w14:paraId="72EF8E16" w14:textId="77777777" w:rsidR="0012544C" w:rsidRPr="004A53E1" w:rsidRDefault="0012544C" w:rsidP="0040172C">
            <w:pPr>
              <w:rPr>
                <w:rFonts w:eastAsia="Times New Roman"/>
                <w:b/>
                <w:bCs/>
                <w:color w:val="000000"/>
              </w:rPr>
            </w:pPr>
            <w:r>
              <w:rPr>
                <w:b/>
                <w:color w:val="000000"/>
              </w:rPr>
              <w:t>Cursos y seminarios educativos</w:t>
            </w:r>
          </w:p>
        </w:tc>
      </w:tr>
      <w:tr w:rsidR="0012544C" w:rsidRPr="004A53E1" w14:paraId="697BAB11" w14:textId="77777777" w:rsidTr="0040172C">
        <w:trPr>
          <w:trHeight w:val="300"/>
        </w:trPr>
        <w:tc>
          <w:tcPr>
            <w:tcW w:w="1000" w:type="pct"/>
            <w:tcBorders>
              <w:top w:val="nil"/>
              <w:left w:val="nil"/>
              <w:bottom w:val="single" w:sz="4" w:space="0" w:color="000000"/>
              <w:right w:val="nil"/>
            </w:tcBorders>
            <w:shd w:val="clear" w:color="auto" w:fill="auto"/>
            <w:noWrap/>
            <w:vAlign w:val="center"/>
            <w:hideMark/>
          </w:tcPr>
          <w:p w14:paraId="63D610B5" w14:textId="77777777" w:rsidR="0012544C" w:rsidRPr="004A53E1" w:rsidRDefault="0012544C" w:rsidP="0040172C">
            <w:pPr>
              <w:rPr>
                <w:rFonts w:eastAsia="Times New Roman"/>
                <w:color w:val="000000"/>
              </w:rPr>
            </w:pPr>
            <w:r>
              <w:rPr>
                <w:color w:val="000000"/>
              </w:rPr>
              <w:t>Australia</w:t>
            </w:r>
          </w:p>
        </w:tc>
        <w:tc>
          <w:tcPr>
            <w:tcW w:w="1000" w:type="pct"/>
            <w:tcBorders>
              <w:top w:val="single" w:sz="12" w:space="0" w:color="00B0F0"/>
              <w:left w:val="nil"/>
              <w:bottom w:val="single" w:sz="4" w:space="0" w:color="000000"/>
              <w:right w:val="nil"/>
            </w:tcBorders>
            <w:shd w:val="clear" w:color="000000" w:fill="C00000"/>
            <w:noWrap/>
            <w:vAlign w:val="center"/>
            <w:hideMark/>
          </w:tcPr>
          <w:p w14:paraId="264BD8E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12" w:space="0" w:color="00B0F0"/>
              <w:left w:val="nil"/>
              <w:bottom w:val="single" w:sz="4" w:space="0" w:color="000000"/>
              <w:right w:val="nil"/>
            </w:tcBorders>
            <w:shd w:val="clear" w:color="000000" w:fill="00B0F0"/>
            <w:noWrap/>
            <w:vAlign w:val="center"/>
            <w:hideMark/>
          </w:tcPr>
          <w:p w14:paraId="46CC0382"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12" w:space="0" w:color="00B0F0"/>
              <w:left w:val="nil"/>
              <w:bottom w:val="single" w:sz="4" w:space="0" w:color="000000"/>
              <w:right w:val="nil"/>
            </w:tcBorders>
            <w:shd w:val="clear" w:color="000000" w:fill="C00000"/>
            <w:noWrap/>
            <w:vAlign w:val="center"/>
            <w:hideMark/>
          </w:tcPr>
          <w:p w14:paraId="1BAF6EEA"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nil"/>
              <w:left w:val="nil"/>
              <w:bottom w:val="single" w:sz="4" w:space="0" w:color="000000"/>
              <w:right w:val="nil"/>
            </w:tcBorders>
            <w:shd w:val="clear" w:color="auto" w:fill="auto"/>
            <w:noWrap/>
            <w:vAlign w:val="center"/>
            <w:hideMark/>
          </w:tcPr>
          <w:p w14:paraId="343ED4EF"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193F2F70"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85E87A3" w14:textId="77777777" w:rsidR="0012544C" w:rsidRPr="004A53E1" w:rsidRDefault="0012544C" w:rsidP="0040172C">
            <w:pPr>
              <w:rPr>
                <w:rFonts w:eastAsia="Times New Roman"/>
                <w:color w:val="000000"/>
              </w:rPr>
            </w:pPr>
            <w:r>
              <w:rPr>
                <w:color w:val="000000"/>
              </w:rPr>
              <w:t>Austria</w:t>
            </w:r>
          </w:p>
        </w:tc>
        <w:tc>
          <w:tcPr>
            <w:tcW w:w="1000" w:type="pct"/>
            <w:tcBorders>
              <w:top w:val="single" w:sz="4" w:space="0" w:color="000000"/>
              <w:left w:val="nil"/>
              <w:bottom w:val="single" w:sz="4" w:space="0" w:color="000000"/>
              <w:right w:val="nil"/>
            </w:tcBorders>
            <w:shd w:val="clear" w:color="000000" w:fill="C00000"/>
            <w:noWrap/>
            <w:vAlign w:val="center"/>
            <w:hideMark/>
          </w:tcPr>
          <w:p w14:paraId="6D86579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5DB6B30"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DABEBC6"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780F4E1"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57C5F708"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80B8B0B" w14:textId="77777777" w:rsidR="0012544C" w:rsidRPr="004A53E1" w:rsidRDefault="0012544C" w:rsidP="0040172C">
            <w:pPr>
              <w:rPr>
                <w:rFonts w:eastAsia="Times New Roman"/>
                <w:color w:val="000000"/>
              </w:rPr>
            </w:pPr>
            <w:r>
              <w:rPr>
                <w:color w:val="000000"/>
              </w:rPr>
              <w:t>Bélgica</w:t>
            </w:r>
          </w:p>
        </w:tc>
        <w:tc>
          <w:tcPr>
            <w:tcW w:w="1000" w:type="pct"/>
            <w:tcBorders>
              <w:top w:val="single" w:sz="4" w:space="0" w:color="000000"/>
              <w:left w:val="nil"/>
              <w:bottom w:val="single" w:sz="4" w:space="0" w:color="000000"/>
              <w:right w:val="nil"/>
            </w:tcBorders>
            <w:shd w:val="clear" w:color="000000" w:fill="C00000"/>
            <w:noWrap/>
            <w:vAlign w:val="center"/>
            <w:hideMark/>
          </w:tcPr>
          <w:p w14:paraId="5DE1F70B"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0CF36DD"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8789C44"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60FD0B0"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07D40CE2"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60A2DAED" w14:textId="77777777" w:rsidR="0012544C" w:rsidRPr="004A53E1" w:rsidRDefault="0012544C" w:rsidP="0040172C">
            <w:pPr>
              <w:rPr>
                <w:rFonts w:eastAsia="Times New Roman"/>
                <w:color w:val="000000"/>
              </w:rPr>
            </w:pPr>
            <w:r>
              <w:rPr>
                <w:color w:val="000000"/>
              </w:rPr>
              <w:t>Canadá</w:t>
            </w:r>
          </w:p>
        </w:tc>
        <w:tc>
          <w:tcPr>
            <w:tcW w:w="1000" w:type="pct"/>
            <w:tcBorders>
              <w:top w:val="single" w:sz="4" w:space="0" w:color="000000"/>
              <w:left w:val="nil"/>
              <w:bottom w:val="single" w:sz="4" w:space="0" w:color="000000"/>
              <w:right w:val="nil"/>
            </w:tcBorders>
            <w:shd w:val="clear" w:color="000000" w:fill="C00000"/>
            <w:noWrap/>
            <w:vAlign w:val="center"/>
            <w:hideMark/>
          </w:tcPr>
          <w:p w14:paraId="62B59AF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6C0648D9"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48258E3D"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3CE9918"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39BDFFEB"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6CFEE170" w14:textId="77777777" w:rsidR="0012544C" w:rsidRPr="004A53E1" w:rsidRDefault="0012544C" w:rsidP="0040172C">
            <w:pPr>
              <w:rPr>
                <w:rFonts w:eastAsia="Times New Roman"/>
                <w:color w:val="000000"/>
              </w:rPr>
            </w:pPr>
            <w:r>
              <w:rPr>
                <w:color w:val="000000"/>
              </w:rPr>
              <w:t>Croacia</w:t>
            </w:r>
          </w:p>
        </w:tc>
        <w:tc>
          <w:tcPr>
            <w:tcW w:w="1000" w:type="pct"/>
            <w:tcBorders>
              <w:top w:val="single" w:sz="4" w:space="0" w:color="000000"/>
              <w:left w:val="nil"/>
              <w:bottom w:val="single" w:sz="4" w:space="0" w:color="000000"/>
              <w:right w:val="nil"/>
            </w:tcBorders>
            <w:shd w:val="clear" w:color="000000" w:fill="00B0F0"/>
            <w:noWrap/>
            <w:vAlign w:val="center"/>
            <w:hideMark/>
          </w:tcPr>
          <w:p w14:paraId="091B6D64"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7C4057C9"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4B74BEA4"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58C286E6"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633B43C"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90FB675" w14:textId="77777777" w:rsidR="0012544C" w:rsidRPr="004A53E1" w:rsidRDefault="0012544C" w:rsidP="0040172C">
            <w:pPr>
              <w:rPr>
                <w:rFonts w:eastAsia="Times New Roman"/>
                <w:color w:val="000000"/>
              </w:rPr>
            </w:pPr>
            <w:r>
              <w:rPr>
                <w:color w:val="000000"/>
              </w:rPr>
              <w:t>Chipre</w:t>
            </w:r>
          </w:p>
        </w:tc>
        <w:tc>
          <w:tcPr>
            <w:tcW w:w="1000" w:type="pct"/>
            <w:tcBorders>
              <w:top w:val="single" w:sz="4" w:space="0" w:color="000000"/>
              <w:left w:val="nil"/>
              <w:bottom w:val="single" w:sz="4" w:space="0" w:color="000000"/>
              <w:right w:val="nil"/>
            </w:tcBorders>
            <w:shd w:val="clear" w:color="000000" w:fill="C00000"/>
            <w:noWrap/>
            <w:vAlign w:val="center"/>
            <w:hideMark/>
          </w:tcPr>
          <w:p w14:paraId="7AD78968"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9BF51F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BB956CF"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04445BA"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7FE8CEA6" w14:textId="77777777" w:rsidTr="0040172C">
        <w:trPr>
          <w:trHeight w:val="290"/>
        </w:trPr>
        <w:tc>
          <w:tcPr>
            <w:tcW w:w="1000" w:type="pct"/>
            <w:tcBorders>
              <w:top w:val="nil"/>
              <w:left w:val="nil"/>
              <w:bottom w:val="single" w:sz="4" w:space="0" w:color="000000"/>
              <w:right w:val="nil"/>
            </w:tcBorders>
            <w:shd w:val="clear" w:color="auto" w:fill="auto"/>
            <w:vAlign w:val="center"/>
            <w:hideMark/>
          </w:tcPr>
          <w:p w14:paraId="28961619" w14:textId="77777777" w:rsidR="0012544C" w:rsidRPr="004A53E1" w:rsidRDefault="0012544C" w:rsidP="0040172C">
            <w:pPr>
              <w:rPr>
                <w:rFonts w:eastAsia="Times New Roman"/>
                <w:color w:val="000000"/>
              </w:rPr>
            </w:pPr>
            <w:r>
              <w:rPr>
                <w:color w:val="000000"/>
              </w:rPr>
              <w:t>República Checa</w:t>
            </w:r>
          </w:p>
        </w:tc>
        <w:tc>
          <w:tcPr>
            <w:tcW w:w="1000" w:type="pct"/>
            <w:tcBorders>
              <w:top w:val="single" w:sz="4" w:space="0" w:color="000000"/>
              <w:left w:val="nil"/>
              <w:bottom w:val="single" w:sz="4" w:space="0" w:color="000000"/>
              <w:right w:val="nil"/>
            </w:tcBorders>
            <w:shd w:val="clear" w:color="000000" w:fill="00B0F0"/>
            <w:noWrap/>
            <w:vAlign w:val="center"/>
            <w:hideMark/>
          </w:tcPr>
          <w:p w14:paraId="20DA8EAE"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7BA07BA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56B3C832"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4A1417FB"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D4D7B41"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14CA7AC" w14:textId="77777777" w:rsidR="0012544C" w:rsidRPr="004A53E1" w:rsidRDefault="0012544C" w:rsidP="0040172C">
            <w:pPr>
              <w:rPr>
                <w:rFonts w:eastAsia="Times New Roman"/>
                <w:color w:val="000000"/>
              </w:rPr>
            </w:pPr>
            <w:r>
              <w:rPr>
                <w:color w:val="000000"/>
              </w:rPr>
              <w:t>Dinamarca</w:t>
            </w:r>
          </w:p>
        </w:tc>
        <w:tc>
          <w:tcPr>
            <w:tcW w:w="1000" w:type="pct"/>
            <w:tcBorders>
              <w:top w:val="single" w:sz="4" w:space="0" w:color="000000"/>
              <w:left w:val="nil"/>
              <w:bottom w:val="single" w:sz="4" w:space="0" w:color="000000"/>
              <w:right w:val="nil"/>
            </w:tcBorders>
            <w:shd w:val="clear" w:color="000000" w:fill="00B0F0"/>
            <w:noWrap/>
            <w:vAlign w:val="center"/>
            <w:hideMark/>
          </w:tcPr>
          <w:p w14:paraId="14C94495"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0858CC78"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51A8BDE2"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nil"/>
              <w:left w:val="nil"/>
              <w:bottom w:val="single" w:sz="4" w:space="0" w:color="000000"/>
              <w:right w:val="nil"/>
            </w:tcBorders>
            <w:shd w:val="clear" w:color="auto" w:fill="auto"/>
            <w:noWrap/>
            <w:vAlign w:val="center"/>
            <w:hideMark/>
          </w:tcPr>
          <w:p w14:paraId="518959F9"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3BEDAE54"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07E1F44" w14:textId="77777777" w:rsidR="0012544C" w:rsidRPr="004A53E1" w:rsidRDefault="0012544C" w:rsidP="0040172C">
            <w:pPr>
              <w:rPr>
                <w:rFonts w:eastAsia="Times New Roman"/>
                <w:color w:val="000000"/>
              </w:rPr>
            </w:pPr>
            <w:r>
              <w:rPr>
                <w:color w:val="000000"/>
              </w:rPr>
              <w:t>Estonia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4182457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DAF2D2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46361D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3AC816A"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0F4C018"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84598DF" w14:textId="77777777" w:rsidR="0012544C" w:rsidRPr="004A53E1" w:rsidRDefault="0012544C" w:rsidP="0040172C">
            <w:pPr>
              <w:rPr>
                <w:rFonts w:eastAsia="Times New Roman"/>
                <w:color w:val="000000"/>
              </w:rPr>
            </w:pPr>
            <w:r>
              <w:rPr>
                <w:color w:val="000000"/>
              </w:rPr>
              <w:t>Islas Feroe</w:t>
            </w:r>
          </w:p>
        </w:tc>
        <w:tc>
          <w:tcPr>
            <w:tcW w:w="1000" w:type="pct"/>
            <w:tcBorders>
              <w:top w:val="single" w:sz="4" w:space="0" w:color="000000"/>
              <w:left w:val="nil"/>
              <w:bottom w:val="single" w:sz="4" w:space="0" w:color="000000"/>
              <w:right w:val="nil"/>
            </w:tcBorders>
            <w:shd w:val="clear" w:color="000000" w:fill="00B0F0"/>
            <w:noWrap/>
            <w:vAlign w:val="center"/>
            <w:hideMark/>
          </w:tcPr>
          <w:p w14:paraId="11065A03"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3BB7E501"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nil"/>
              <w:left w:val="nil"/>
              <w:bottom w:val="single" w:sz="4" w:space="0" w:color="000000"/>
              <w:right w:val="nil"/>
            </w:tcBorders>
            <w:shd w:val="clear" w:color="auto" w:fill="auto"/>
            <w:noWrap/>
            <w:vAlign w:val="center"/>
            <w:hideMark/>
          </w:tcPr>
          <w:p w14:paraId="18D92EE2"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5EE84D92"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43FAC265"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187A1B55" w14:textId="77777777" w:rsidR="0012544C" w:rsidRPr="004A53E1" w:rsidRDefault="0012544C" w:rsidP="0040172C">
            <w:pPr>
              <w:rPr>
                <w:rFonts w:eastAsia="Times New Roman"/>
                <w:color w:val="000000"/>
              </w:rPr>
            </w:pPr>
            <w:r>
              <w:rPr>
                <w:color w:val="000000"/>
              </w:rPr>
              <w:t>Finlandia</w:t>
            </w:r>
          </w:p>
        </w:tc>
        <w:tc>
          <w:tcPr>
            <w:tcW w:w="1000" w:type="pct"/>
            <w:tcBorders>
              <w:top w:val="single" w:sz="4" w:space="0" w:color="000000"/>
              <w:left w:val="nil"/>
              <w:bottom w:val="single" w:sz="4" w:space="0" w:color="000000"/>
              <w:right w:val="nil"/>
            </w:tcBorders>
            <w:shd w:val="clear" w:color="000000" w:fill="00B0F0"/>
            <w:noWrap/>
            <w:vAlign w:val="center"/>
            <w:hideMark/>
          </w:tcPr>
          <w:p w14:paraId="1F7751B7"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3F86980C"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2983D18A"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410A520E"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4DBD6AB"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06007855" w14:textId="77777777" w:rsidR="0012544C" w:rsidRPr="004A53E1" w:rsidRDefault="0012544C" w:rsidP="0040172C">
            <w:pPr>
              <w:rPr>
                <w:rFonts w:eastAsia="Times New Roman"/>
                <w:color w:val="000000"/>
              </w:rPr>
            </w:pPr>
            <w:r>
              <w:rPr>
                <w:color w:val="000000"/>
              </w:rPr>
              <w:t>Francia</w:t>
            </w:r>
          </w:p>
        </w:tc>
        <w:tc>
          <w:tcPr>
            <w:tcW w:w="1000" w:type="pct"/>
            <w:tcBorders>
              <w:top w:val="single" w:sz="4" w:space="0" w:color="000000"/>
              <w:left w:val="nil"/>
              <w:bottom w:val="single" w:sz="4" w:space="0" w:color="000000"/>
              <w:right w:val="nil"/>
            </w:tcBorders>
            <w:shd w:val="clear" w:color="000000" w:fill="C00000"/>
            <w:noWrap/>
            <w:vAlign w:val="center"/>
            <w:hideMark/>
          </w:tcPr>
          <w:p w14:paraId="5B150DF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1C5F308"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2095120"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A79FC96"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E452C9F"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0C71F3C" w14:textId="77777777" w:rsidR="0012544C" w:rsidRPr="004A53E1" w:rsidRDefault="0012544C" w:rsidP="0040172C">
            <w:pPr>
              <w:rPr>
                <w:rFonts w:eastAsia="Times New Roman"/>
                <w:color w:val="000000"/>
              </w:rPr>
            </w:pPr>
            <w:r>
              <w:rPr>
                <w:color w:val="000000"/>
              </w:rPr>
              <w:t>Georgia*</w:t>
            </w:r>
          </w:p>
        </w:tc>
        <w:tc>
          <w:tcPr>
            <w:tcW w:w="1000" w:type="pct"/>
            <w:tcBorders>
              <w:top w:val="nil"/>
              <w:left w:val="nil"/>
              <w:bottom w:val="single" w:sz="4" w:space="0" w:color="000000"/>
              <w:right w:val="nil"/>
            </w:tcBorders>
            <w:shd w:val="clear" w:color="auto" w:fill="auto"/>
            <w:noWrap/>
            <w:vAlign w:val="center"/>
            <w:hideMark/>
          </w:tcPr>
          <w:p w14:paraId="120614B8"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0E559B1B"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052C207F"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08E758C5"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495C7935"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ECDAC4D" w14:textId="77777777" w:rsidR="0012544C" w:rsidRPr="004A53E1" w:rsidRDefault="0012544C" w:rsidP="0040172C">
            <w:pPr>
              <w:rPr>
                <w:rFonts w:eastAsia="Times New Roman"/>
                <w:color w:val="000000"/>
              </w:rPr>
            </w:pPr>
            <w:r>
              <w:rPr>
                <w:color w:val="000000"/>
              </w:rPr>
              <w:t>Alemania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2357C5F7"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9524CD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55B22E8"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5704B5"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BD2BA53"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7BA2BDFE" w14:textId="77777777" w:rsidR="0012544C" w:rsidRPr="004A53E1" w:rsidRDefault="0012544C" w:rsidP="0040172C">
            <w:pPr>
              <w:rPr>
                <w:rFonts w:eastAsia="Times New Roman"/>
                <w:color w:val="000000"/>
              </w:rPr>
            </w:pPr>
            <w:r>
              <w:rPr>
                <w:color w:val="000000"/>
              </w:rPr>
              <w:t>Grecia</w:t>
            </w:r>
          </w:p>
        </w:tc>
        <w:tc>
          <w:tcPr>
            <w:tcW w:w="1000" w:type="pct"/>
            <w:tcBorders>
              <w:top w:val="single" w:sz="4" w:space="0" w:color="000000"/>
              <w:left w:val="nil"/>
              <w:bottom w:val="single" w:sz="4" w:space="0" w:color="000000"/>
              <w:right w:val="nil"/>
            </w:tcBorders>
            <w:shd w:val="clear" w:color="000000" w:fill="C00000"/>
            <w:noWrap/>
            <w:vAlign w:val="center"/>
            <w:hideMark/>
          </w:tcPr>
          <w:p w14:paraId="2D5FAE0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AA382E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DE2B62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D720FBD"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49ED55B0"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7E42D4F2" w14:textId="77777777" w:rsidR="0012544C" w:rsidRPr="004A53E1" w:rsidRDefault="0012544C" w:rsidP="0040172C">
            <w:pPr>
              <w:rPr>
                <w:rFonts w:eastAsia="Times New Roman"/>
                <w:color w:val="000000"/>
              </w:rPr>
            </w:pPr>
            <w:r>
              <w:rPr>
                <w:color w:val="000000"/>
              </w:rPr>
              <w:t>Groenlandia*</w:t>
            </w:r>
          </w:p>
        </w:tc>
        <w:tc>
          <w:tcPr>
            <w:tcW w:w="1000" w:type="pct"/>
            <w:tcBorders>
              <w:top w:val="nil"/>
              <w:left w:val="nil"/>
              <w:bottom w:val="single" w:sz="4" w:space="0" w:color="000000"/>
              <w:right w:val="nil"/>
            </w:tcBorders>
            <w:shd w:val="clear" w:color="auto" w:fill="auto"/>
            <w:noWrap/>
            <w:vAlign w:val="center"/>
            <w:hideMark/>
          </w:tcPr>
          <w:p w14:paraId="64F03D1A"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6F64EB94"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0DAE8481"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7B1E0687"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2E2E66BC"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30FD2977" w14:textId="77777777" w:rsidR="0012544C" w:rsidRPr="004A53E1" w:rsidRDefault="0012544C" w:rsidP="0040172C">
            <w:pPr>
              <w:rPr>
                <w:rFonts w:eastAsia="Times New Roman"/>
                <w:color w:val="000000"/>
              </w:rPr>
            </w:pPr>
            <w:r>
              <w:rPr>
                <w:color w:val="000000"/>
              </w:rPr>
              <w:t>Hungría</w:t>
            </w:r>
          </w:p>
        </w:tc>
        <w:tc>
          <w:tcPr>
            <w:tcW w:w="1000" w:type="pct"/>
            <w:tcBorders>
              <w:top w:val="single" w:sz="4" w:space="0" w:color="000000"/>
              <w:left w:val="nil"/>
              <w:bottom w:val="single" w:sz="4" w:space="0" w:color="000000"/>
              <w:right w:val="nil"/>
            </w:tcBorders>
            <w:shd w:val="clear" w:color="000000" w:fill="C00000"/>
            <w:noWrap/>
            <w:vAlign w:val="center"/>
            <w:hideMark/>
          </w:tcPr>
          <w:p w14:paraId="7B2C7C9D"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B590B0"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7CA14D"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C45006E"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3448DF14"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5280DFE" w14:textId="77777777" w:rsidR="0012544C" w:rsidRPr="004A53E1" w:rsidRDefault="0012544C" w:rsidP="0040172C">
            <w:pPr>
              <w:rPr>
                <w:rFonts w:eastAsia="Times New Roman"/>
                <w:color w:val="000000"/>
              </w:rPr>
            </w:pPr>
            <w:r>
              <w:rPr>
                <w:color w:val="000000"/>
              </w:rPr>
              <w:t>Islandia</w:t>
            </w:r>
          </w:p>
        </w:tc>
        <w:tc>
          <w:tcPr>
            <w:tcW w:w="1000" w:type="pct"/>
            <w:tcBorders>
              <w:top w:val="single" w:sz="4" w:space="0" w:color="000000"/>
              <w:left w:val="nil"/>
              <w:bottom w:val="single" w:sz="4" w:space="0" w:color="000000"/>
              <w:right w:val="nil"/>
            </w:tcBorders>
            <w:shd w:val="clear" w:color="000000" w:fill="C00000"/>
            <w:noWrap/>
            <w:vAlign w:val="center"/>
            <w:hideMark/>
          </w:tcPr>
          <w:p w14:paraId="2CAD9EF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1BB94853"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2E1847A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81D803"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9DF9965"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6AA2E2FF" w14:textId="77777777" w:rsidR="0012544C" w:rsidRPr="004A53E1" w:rsidRDefault="0012544C" w:rsidP="0040172C">
            <w:pPr>
              <w:rPr>
                <w:rFonts w:eastAsia="Times New Roman"/>
                <w:color w:val="000000"/>
              </w:rPr>
            </w:pPr>
            <w:r>
              <w:rPr>
                <w:color w:val="000000"/>
              </w:rPr>
              <w:t>Irlanda</w:t>
            </w:r>
          </w:p>
        </w:tc>
        <w:tc>
          <w:tcPr>
            <w:tcW w:w="1000" w:type="pct"/>
            <w:tcBorders>
              <w:top w:val="single" w:sz="4" w:space="0" w:color="000000"/>
              <w:left w:val="nil"/>
              <w:bottom w:val="single" w:sz="4" w:space="0" w:color="000000"/>
              <w:right w:val="nil"/>
            </w:tcBorders>
            <w:shd w:val="clear" w:color="000000" w:fill="C00000"/>
            <w:noWrap/>
            <w:vAlign w:val="center"/>
            <w:hideMark/>
          </w:tcPr>
          <w:p w14:paraId="05EB3D96"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CA65B04"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4FE72C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08643B1"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3C7309BF"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020C8519" w14:textId="77777777" w:rsidR="0012544C" w:rsidRPr="004A53E1" w:rsidRDefault="0012544C" w:rsidP="0040172C">
            <w:pPr>
              <w:rPr>
                <w:rFonts w:eastAsia="Times New Roman"/>
                <w:color w:val="000000"/>
              </w:rPr>
            </w:pPr>
            <w:r>
              <w:rPr>
                <w:color w:val="000000"/>
              </w:rPr>
              <w:t>Israel</w:t>
            </w:r>
          </w:p>
        </w:tc>
        <w:tc>
          <w:tcPr>
            <w:tcW w:w="1000" w:type="pct"/>
            <w:tcBorders>
              <w:top w:val="single" w:sz="4" w:space="0" w:color="000000"/>
              <w:left w:val="nil"/>
              <w:bottom w:val="single" w:sz="4" w:space="0" w:color="000000"/>
              <w:right w:val="nil"/>
            </w:tcBorders>
            <w:shd w:val="clear" w:color="000000" w:fill="C00000"/>
            <w:noWrap/>
            <w:vAlign w:val="center"/>
            <w:hideMark/>
          </w:tcPr>
          <w:p w14:paraId="355AB58C"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nil"/>
              <w:left w:val="nil"/>
              <w:bottom w:val="single" w:sz="4" w:space="0" w:color="000000"/>
              <w:right w:val="nil"/>
            </w:tcBorders>
            <w:shd w:val="clear" w:color="auto" w:fill="auto"/>
            <w:noWrap/>
            <w:vAlign w:val="center"/>
            <w:hideMark/>
          </w:tcPr>
          <w:p w14:paraId="73F38ECE"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61BA689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74BA7D9"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C5B7A46"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449BD07" w14:textId="77777777" w:rsidR="0012544C" w:rsidRPr="004A53E1" w:rsidRDefault="0012544C" w:rsidP="0040172C">
            <w:pPr>
              <w:rPr>
                <w:rFonts w:eastAsia="Times New Roman"/>
                <w:color w:val="000000"/>
              </w:rPr>
            </w:pPr>
            <w:r>
              <w:rPr>
                <w:color w:val="000000"/>
              </w:rPr>
              <w:t>Italia</w:t>
            </w:r>
          </w:p>
        </w:tc>
        <w:tc>
          <w:tcPr>
            <w:tcW w:w="1000" w:type="pct"/>
            <w:tcBorders>
              <w:top w:val="single" w:sz="4" w:space="0" w:color="000000"/>
              <w:left w:val="nil"/>
              <w:bottom w:val="single" w:sz="4" w:space="0" w:color="000000"/>
              <w:right w:val="nil"/>
            </w:tcBorders>
            <w:shd w:val="clear" w:color="000000" w:fill="C00000"/>
            <w:noWrap/>
            <w:vAlign w:val="center"/>
            <w:hideMark/>
          </w:tcPr>
          <w:p w14:paraId="3BE58AD0"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00B1C2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5443F7C"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6447C25"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C39FB04"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7C6E994E" w14:textId="77777777" w:rsidR="0012544C" w:rsidRPr="004A53E1" w:rsidRDefault="0012544C" w:rsidP="0040172C">
            <w:pPr>
              <w:rPr>
                <w:rFonts w:eastAsia="Times New Roman"/>
                <w:color w:val="000000"/>
              </w:rPr>
            </w:pPr>
            <w:r>
              <w:rPr>
                <w:color w:val="000000"/>
              </w:rPr>
              <w:t>Letonia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39FC4949"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E944A6A"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9F796A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A5A7B52"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56F6BCF6"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75F9674" w14:textId="77777777" w:rsidR="0012544C" w:rsidRPr="004A53E1" w:rsidRDefault="0012544C" w:rsidP="0040172C">
            <w:pPr>
              <w:rPr>
                <w:rFonts w:eastAsia="Times New Roman"/>
                <w:color w:val="000000"/>
              </w:rPr>
            </w:pPr>
            <w:r>
              <w:rPr>
                <w:color w:val="000000"/>
              </w:rPr>
              <w:t>Liechtenstein</w:t>
            </w:r>
          </w:p>
        </w:tc>
        <w:tc>
          <w:tcPr>
            <w:tcW w:w="1000" w:type="pct"/>
            <w:tcBorders>
              <w:top w:val="single" w:sz="4" w:space="0" w:color="000000"/>
              <w:left w:val="nil"/>
              <w:bottom w:val="single" w:sz="4" w:space="0" w:color="000000"/>
              <w:right w:val="nil"/>
            </w:tcBorders>
            <w:shd w:val="clear" w:color="000000" w:fill="00B0F0"/>
            <w:noWrap/>
            <w:vAlign w:val="center"/>
            <w:hideMark/>
          </w:tcPr>
          <w:p w14:paraId="391BBD5A"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783BFE08"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00B0F0"/>
            <w:noWrap/>
            <w:vAlign w:val="center"/>
            <w:hideMark/>
          </w:tcPr>
          <w:p w14:paraId="308D7F07"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nil"/>
              <w:left w:val="nil"/>
              <w:bottom w:val="single" w:sz="4" w:space="0" w:color="000000"/>
              <w:right w:val="nil"/>
            </w:tcBorders>
            <w:shd w:val="clear" w:color="auto" w:fill="auto"/>
            <w:noWrap/>
            <w:vAlign w:val="center"/>
            <w:hideMark/>
          </w:tcPr>
          <w:p w14:paraId="3F4F0EC7" w14:textId="77777777" w:rsidR="0012544C" w:rsidRPr="004A53E1" w:rsidRDefault="0012544C" w:rsidP="0040172C">
            <w:pPr>
              <w:jc w:val="center"/>
              <w:rPr>
                <w:rFonts w:eastAsia="Times New Roman"/>
                <w:color w:val="000000"/>
                <w:sz w:val="18"/>
                <w:szCs w:val="18"/>
              </w:rPr>
            </w:pPr>
            <w:r>
              <w:rPr>
                <w:color w:val="000000"/>
                <w:sz w:val="18"/>
              </w:rPr>
              <w:t> </w:t>
            </w:r>
          </w:p>
        </w:tc>
      </w:tr>
      <w:tr w:rsidR="0012544C" w:rsidRPr="004A53E1" w14:paraId="6EB9D2E8"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52BC0CF2" w14:textId="77777777" w:rsidR="0012544C" w:rsidRPr="004A53E1" w:rsidRDefault="0012544C" w:rsidP="0040172C">
            <w:pPr>
              <w:rPr>
                <w:rFonts w:eastAsia="Times New Roman"/>
                <w:color w:val="000000"/>
              </w:rPr>
            </w:pPr>
            <w:r>
              <w:rPr>
                <w:color w:val="000000"/>
              </w:rPr>
              <w:t>Lituania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1349891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71DF847"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3CA6DFF"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7EA9DF0"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30AF9721"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69DCFC80" w14:textId="77777777" w:rsidR="0012544C" w:rsidRPr="004A53E1" w:rsidRDefault="0012544C" w:rsidP="0040172C">
            <w:pPr>
              <w:rPr>
                <w:rFonts w:eastAsia="Times New Roman"/>
                <w:color w:val="000000"/>
              </w:rPr>
            </w:pPr>
            <w:r>
              <w:rPr>
                <w:color w:val="000000"/>
              </w:rPr>
              <w:t>Luxemburgo</w:t>
            </w:r>
          </w:p>
        </w:tc>
        <w:tc>
          <w:tcPr>
            <w:tcW w:w="1000" w:type="pct"/>
            <w:tcBorders>
              <w:top w:val="nil"/>
              <w:left w:val="nil"/>
              <w:bottom w:val="single" w:sz="4" w:space="0" w:color="000000"/>
              <w:right w:val="nil"/>
            </w:tcBorders>
            <w:shd w:val="clear" w:color="auto" w:fill="auto"/>
            <w:noWrap/>
            <w:vAlign w:val="center"/>
            <w:hideMark/>
          </w:tcPr>
          <w:p w14:paraId="5DCF9BD5"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009A1259"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nil"/>
              <w:left w:val="nil"/>
              <w:bottom w:val="single" w:sz="4" w:space="0" w:color="000000"/>
              <w:right w:val="nil"/>
            </w:tcBorders>
            <w:shd w:val="clear" w:color="auto" w:fill="auto"/>
            <w:noWrap/>
            <w:vAlign w:val="center"/>
            <w:hideMark/>
          </w:tcPr>
          <w:p w14:paraId="31BE9D40"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78A36D93"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ED71848"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5B458C74" w14:textId="77777777" w:rsidR="0012544C" w:rsidRPr="004A53E1" w:rsidRDefault="0012544C" w:rsidP="0040172C">
            <w:pPr>
              <w:rPr>
                <w:rFonts w:eastAsia="Times New Roman"/>
                <w:color w:val="000000"/>
              </w:rPr>
            </w:pPr>
            <w:r>
              <w:rPr>
                <w:color w:val="000000"/>
              </w:rPr>
              <w:t>Malta</w:t>
            </w:r>
          </w:p>
        </w:tc>
        <w:tc>
          <w:tcPr>
            <w:tcW w:w="1000" w:type="pct"/>
            <w:tcBorders>
              <w:top w:val="single" w:sz="4" w:space="0" w:color="000000"/>
              <w:left w:val="nil"/>
              <w:bottom w:val="single" w:sz="4" w:space="0" w:color="000000"/>
              <w:right w:val="nil"/>
            </w:tcBorders>
            <w:shd w:val="clear" w:color="000000" w:fill="C00000"/>
            <w:noWrap/>
            <w:vAlign w:val="center"/>
            <w:hideMark/>
          </w:tcPr>
          <w:p w14:paraId="162A1237"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70973D0"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0ACD65D"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1A8ABE4"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43555C78"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0CCB3C74" w14:textId="77777777" w:rsidR="0012544C" w:rsidRPr="004A53E1" w:rsidRDefault="0012544C" w:rsidP="0040172C">
            <w:pPr>
              <w:rPr>
                <w:rFonts w:eastAsia="Times New Roman"/>
                <w:color w:val="000000"/>
              </w:rPr>
            </w:pPr>
            <w:r>
              <w:rPr>
                <w:color w:val="000000"/>
              </w:rPr>
              <w:t>Países Bajos</w:t>
            </w:r>
          </w:p>
        </w:tc>
        <w:tc>
          <w:tcPr>
            <w:tcW w:w="1000" w:type="pct"/>
            <w:tcBorders>
              <w:top w:val="single" w:sz="4" w:space="0" w:color="000000"/>
              <w:left w:val="nil"/>
              <w:bottom w:val="single" w:sz="4" w:space="0" w:color="000000"/>
              <w:right w:val="nil"/>
            </w:tcBorders>
            <w:shd w:val="clear" w:color="000000" w:fill="C00000"/>
            <w:noWrap/>
            <w:vAlign w:val="center"/>
            <w:hideMark/>
          </w:tcPr>
          <w:p w14:paraId="6BDAEDC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8DFE71F"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0B25A37"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53BD488"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3E121A4"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3CC9331F" w14:textId="77777777" w:rsidR="0012544C" w:rsidRPr="004A53E1" w:rsidRDefault="0012544C" w:rsidP="0040172C">
            <w:pPr>
              <w:rPr>
                <w:rFonts w:eastAsia="Times New Roman"/>
                <w:color w:val="000000"/>
              </w:rPr>
            </w:pPr>
            <w:r>
              <w:rPr>
                <w:color w:val="000000"/>
              </w:rPr>
              <w:t>Nueva Zelandia</w:t>
            </w:r>
          </w:p>
        </w:tc>
        <w:tc>
          <w:tcPr>
            <w:tcW w:w="1000" w:type="pct"/>
            <w:tcBorders>
              <w:top w:val="single" w:sz="4" w:space="0" w:color="000000"/>
              <w:left w:val="nil"/>
              <w:bottom w:val="single" w:sz="4" w:space="0" w:color="000000"/>
              <w:right w:val="nil"/>
            </w:tcBorders>
            <w:shd w:val="clear" w:color="000000" w:fill="C00000"/>
            <w:noWrap/>
            <w:vAlign w:val="center"/>
            <w:hideMark/>
          </w:tcPr>
          <w:p w14:paraId="0DBB09B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B6FDEE8"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DC7640A"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555B3D8"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143709AB"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3ED43E96" w14:textId="77777777" w:rsidR="0012544C" w:rsidRPr="004A53E1" w:rsidRDefault="0012544C" w:rsidP="0040172C">
            <w:pPr>
              <w:rPr>
                <w:rFonts w:eastAsia="Times New Roman"/>
                <w:color w:val="000000"/>
              </w:rPr>
            </w:pPr>
            <w:r>
              <w:rPr>
                <w:color w:val="000000"/>
              </w:rPr>
              <w:t>Noruega</w:t>
            </w:r>
          </w:p>
        </w:tc>
        <w:tc>
          <w:tcPr>
            <w:tcW w:w="1000" w:type="pct"/>
            <w:tcBorders>
              <w:top w:val="single" w:sz="4" w:space="0" w:color="000000"/>
              <w:left w:val="nil"/>
              <w:bottom w:val="single" w:sz="4" w:space="0" w:color="000000"/>
              <w:right w:val="nil"/>
            </w:tcBorders>
            <w:shd w:val="clear" w:color="000000" w:fill="C00000"/>
            <w:noWrap/>
            <w:vAlign w:val="center"/>
            <w:hideMark/>
          </w:tcPr>
          <w:p w14:paraId="6F71C832"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7B1A1FD8"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3444A11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7E41644"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4697CFE1"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1E7AAC3B" w14:textId="77777777" w:rsidR="0012544C" w:rsidRPr="004A53E1" w:rsidRDefault="0012544C" w:rsidP="0040172C">
            <w:pPr>
              <w:rPr>
                <w:rFonts w:eastAsia="Times New Roman"/>
                <w:color w:val="000000"/>
              </w:rPr>
            </w:pPr>
            <w:r>
              <w:rPr>
                <w:color w:val="000000"/>
              </w:rPr>
              <w:t>Polonia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632E155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9F6B15A"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7FED3B8"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60CDD6F"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0840BF70"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90EBB70" w14:textId="77777777" w:rsidR="0012544C" w:rsidRPr="004A53E1" w:rsidRDefault="0012544C" w:rsidP="0040172C">
            <w:pPr>
              <w:rPr>
                <w:rFonts w:eastAsia="Times New Roman"/>
                <w:color w:val="000000"/>
              </w:rPr>
            </w:pPr>
            <w:r>
              <w:rPr>
                <w:color w:val="000000"/>
              </w:rPr>
              <w:t>República Eslovaca</w:t>
            </w:r>
          </w:p>
        </w:tc>
        <w:tc>
          <w:tcPr>
            <w:tcW w:w="1000" w:type="pct"/>
            <w:tcBorders>
              <w:top w:val="single" w:sz="4" w:space="0" w:color="000000"/>
              <w:left w:val="nil"/>
              <w:bottom w:val="single" w:sz="4" w:space="0" w:color="000000"/>
              <w:right w:val="nil"/>
            </w:tcBorders>
            <w:shd w:val="clear" w:color="000000" w:fill="C00000"/>
            <w:noWrap/>
            <w:vAlign w:val="center"/>
            <w:hideMark/>
          </w:tcPr>
          <w:p w14:paraId="55398337"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A6BB26B"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0A879C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A53B482"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203BB809"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36FCE7DB" w14:textId="77777777" w:rsidR="0012544C" w:rsidRPr="004A53E1" w:rsidRDefault="0012544C" w:rsidP="0040172C">
            <w:pPr>
              <w:rPr>
                <w:rFonts w:eastAsia="Times New Roman"/>
                <w:color w:val="000000"/>
              </w:rPr>
            </w:pPr>
            <w:r>
              <w:rPr>
                <w:color w:val="000000"/>
              </w:rPr>
              <w:lastRenderedPageBreak/>
              <w:t>Eslovenia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1F5790E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nil"/>
              <w:left w:val="nil"/>
              <w:bottom w:val="single" w:sz="4" w:space="0" w:color="000000"/>
              <w:right w:val="nil"/>
            </w:tcBorders>
            <w:shd w:val="clear" w:color="auto" w:fill="auto"/>
            <w:noWrap/>
            <w:vAlign w:val="center"/>
            <w:hideMark/>
          </w:tcPr>
          <w:p w14:paraId="7D5FC22A" w14:textId="77777777" w:rsidR="0012544C" w:rsidRPr="004A53E1" w:rsidRDefault="0012544C" w:rsidP="0040172C">
            <w:pPr>
              <w:jc w:val="center"/>
              <w:rPr>
                <w:rFonts w:eastAsia="Times New Roman"/>
                <w:color w:val="000000"/>
                <w:sz w:val="18"/>
                <w:szCs w:val="18"/>
              </w:rPr>
            </w:pPr>
            <w:r>
              <w:rPr>
                <w:color w:val="000000"/>
                <w:sz w:val="18"/>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5DA8BEF1"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DB1FCCB"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643E6B39"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2E100544" w14:textId="77777777" w:rsidR="0012544C" w:rsidRPr="004A53E1" w:rsidRDefault="0012544C" w:rsidP="0040172C">
            <w:pPr>
              <w:rPr>
                <w:rFonts w:eastAsia="Times New Roman"/>
                <w:color w:val="000000"/>
              </w:rPr>
            </w:pPr>
            <w:r>
              <w:rPr>
                <w:color w:val="000000"/>
              </w:rPr>
              <w:t>España</w:t>
            </w:r>
          </w:p>
        </w:tc>
        <w:tc>
          <w:tcPr>
            <w:tcW w:w="1000" w:type="pct"/>
            <w:tcBorders>
              <w:top w:val="single" w:sz="4" w:space="0" w:color="000000"/>
              <w:left w:val="nil"/>
              <w:bottom w:val="single" w:sz="4" w:space="0" w:color="000000"/>
              <w:right w:val="nil"/>
            </w:tcBorders>
            <w:shd w:val="clear" w:color="000000" w:fill="C00000"/>
            <w:noWrap/>
            <w:vAlign w:val="center"/>
            <w:hideMark/>
          </w:tcPr>
          <w:p w14:paraId="37A6CCEF"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510AE64"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BFEE355"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C6405C7"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6DE37BA6"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9A451EF" w14:textId="77777777" w:rsidR="0012544C" w:rsidRPr="004A53E1" w:rsidRDefault="0012544C" w:rsidP="0040172C">
            <w:pPr>
              <w:rPr>
                <w:rFonts w:eastAsia="Times New Roman"/>
                <w:color w:val="000000"/>
              </w:rPr>
            </w:pPr>
            <w:r>
              <w:rPr>
                <w:color w:val="000000"/>
              </w:rPr>
              <w:t>Suecia</w:t>
            </w:r>
          </w:p>
        </w:tc>
        <w:tc>
          <w:tcPr>
            <w:tcW w:w="1000" w:type="pct"/>
            <w:tcBorders>
              <w:top w:val="single" w:sz="4" w:space="0" w:color="000000"/>
              <w:left w:val="nil"/>
              <w:bottom w:val="single" w:sz="4" w:space="0" w:color="000000"/>
              <w:right w:val="nil"/>
            </w:tcBorders>
            <w:shd w:val="clear" w:color="000000" w:fill="C00000"/>
            <w:noWrap/>
            <w:vAlign w:val="center"/>
            <w:hideMark/>
          </w:tcPr>
          <w:p w14:paraId="3FE80AB3"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3EF5CCE"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0C81444"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6BE4ED8" w14:textId="77777777" w:rsidR="0012544C" w:rsidRPr="004A53E1" w:rsidRDefault="0012544C" w:rsidP="0040172C">
            <w:pPr>
              <w:jc w:val="center"/>
              <w:rPr>
                <w:rFonts w:eastAsia="Times New Roman"/>
                <w:color w:val="FFFFFF"/>
                <w:sz w:val="18"/>
                <w:szCs w:val="18"/>
              </w:rPr>
            </w:pPr>
            <w:r>
              <w:rPr>
                <w:color w:val="FFFFFF"/>
                <w:sz w:val="18"/>
              </w:rPr>
              <w:t>NO</w:t>
            </w:r>
          </w:p>
        </w:tc>
      </w:tr>
      <w:tr w:rsidR="0012544C" w:rsidRPr="004A53E1" w14:paraId="7D290EDE" w14:textId="77777777" w:rsidTr="0040172C">
        <w:trPr>
          <w:trHeight w:val="290"/>
        </w:trPr>
        <w:tc>
          <w:tcPr>
            <w:tcW w:w="1000" w:type="pct"/>
            <w:tcBorders>
              <w:top w:val="nil"/>
              <w:left w:val="nil"/>
              <w:bottom w:val="single" w:sz="4" w:space="0" w:color="000000"/>
              <w:right w:val="nil"/>
            </w:tcBorders>
            <w:shd w:val="clear" w:color="auto" w:fill="auto"/>
            <w:noWrap/>
            <w:vAlign w:val="center"/>
            <w:hideMark/>
          </w:tcPr>
          <w:p w14:paraId="4B0B7E93" w14:textId="77777777" w:rsidR="0012544C" w:rsidRPr="004A53E1" w:rsidRDefault="0012544C" w:rsidP="0040172C">
            <w:pPr>
              <w:rPr>
                <w:rFonts w:eastAsia="Times New Roman"/>
                <w:color w:val="000000"/>
              </w:rPr>
            </w:pPr>
            <w:r>
              <w:rPr>
                <w:color w:val="000000"/>
              </w:rPr>
              <w:t>Reino Unido</w:t>
            </w:r>
          </w:p>
        </w:tc>
        <w:tc>
          <w:tcPr>
            <w:tcW w:w="1000" w:type="pct"/>
            <w:tcBorders>
              <w:top w:val="single" w:sz="4" w:space="0" w:color="000000"/>
              <w:left w:val="nil"/>
              <w:bottom w:val="single" w:sz="4" w:space="0" w:color="000000"/>
              <w:right w:val="nil"/>
            </w:tcBorders>
            <w:shd w:val="clear" w:color="000000" w:fill="C00000"/>
            <w:noWrap/>
            <w:vAlign w:val="center"/>
            <w:hideMark/>
          </w:tcPr>
          <w:p w14:paraId="13039D34"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0CB29887" w14:textId="77777777" w:rsidR="0012544C" w:rsidRPr="004A53E1" w:rsidRDefault="0012544C" w:rsidP="0040172C">
            <w:pPr>
              <w:jc w:val="center"/>
              <w:rPr>
                <w:rFonts w:eastAsia="Times New Roman"/>
                <w:color w:val="FFFFFF"/>
                <w:sz w:val="18"/>
                <w:szCs w:val="18"/>
              </w:rPr>
            </w:pPr>
            <w:r>
              <w:rPr>
                <w:color w:val="FFFFFF"/>
                <w:sz w:val="18"/>
              </w:rPr>
              <w:t>SÍ</w:t>
            </w:r>
          </w:p>
        </w:tc>
        <w:tc>
          <w:tcPr>
            <w:tcW w:w="1000" w:type="pct"/>
            <w:tcBorders>
              <w:top w:val="single" w:sz="4" w:space="0" w:color="000000"/>
              <w:left w:val="nil"/>
              <w:bottom w:val="single" w:sz="4" w:space="0" w:color="000000"/>
              <w:right w:val="nil"/>
            </w:tcBorders>
            <w:shd w:val="clear" w:color="000000" w:fill="C00000"/>
            <w:noWrap/>
            <w:vAlign w:val="center"/>
            <w:hideMark/>
          </w:tcPr>
          <w:p w14:paraId="3A923535" w14:textId="77777777" w:rsidR="0012544C" w:rsidRPr="004A53E1" w:rsidRDefault="0012544C" w:rsidP="0040172C">
            <w:pPr>
              <w:jc w:val="center"/>
              <w:rPr>
                <w:rFonts w:eastAsia="Times New Roman"/>
                <w:color w:val="FFFFFF"/>
                <w:sz w:val="18"/>
                <w:szCs w:val="18"/>
              </w:rPr>
            </w:pPr>
            <w:r>
              <w:rPr>
                <w:color w:val="FFFFFF"/>
                <w:sz w:val="18"/>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60FF4A5" w14:textId="77777777" w:rsidR="0012544C" w:rsidRPr="004A53E1" w:rsidRDefault="0012544C" w:rsidP="0040172C">
            <w:pPr>
              <w:jc w:val="center"/>
              <w:rPr>
                <w:rFonts w:eastAsia="Times New Roman"/>
                <w:color w:val="FFFFFF"/>
                <w:sz w:val="18"/>
                <w:szCs w:val="18"/>
              </w:rPr>
            </w:pPr>
            <w:r>
              <w:rPr>
                <w:color w:val="FFFFFF"/>
                <w:sz w:val="18"/>
              </w:rPr>
              <w:t>NO</w:t>
            </w:r>
          </w:p>
        </w:tc>
      </w:tr>
    </w:tbl>
    <w:p w14:paraId="2B2C4BF1" w14:textId="77777777" w:rsidR="0012544C" w:rsidRDefault="0012544C" w:rsidP="0012544C"/>
    <w:p w14:paraId="5D6A289A" w14:textId="77777777" w:rsidR="0012544C" w:rsidRPr="00D37A32" w:rsidRDefault="0012544C" w:rsidP="0012544C">
      <w:pPr>
        <w:pStyle w:val="Subtitle"/>
      </w:pPr>
      <w:r>
        <w:t>* Falta información.</w:t>
      </w:r>
    </w:p>
    <w:p w14:paraId="4CA483CC"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5E60F982" w14:textId="77777777" w:rsidR="0012544C" w:rsidRPr="0009593F" w:rsidRDefault="0012544C" w:rsidP="0012544C"/>
    <w:p w14:paraId="4950C63E" w14:textId="123C1BC4" w:rsidR="0012544C" w:rsidRPr="00A134F0" w:rsidRDefault="00E12406" w:rsidP="0012544C">
      <w:pPr>
        <w:pStyle w:val="Heading3"/>
        <w:numPr>
          <w:ilvl w:val="0"/>
          <w:numId w:val="7"/>
        </w:numPr>
        <w:ind w:left="0" w:firstLine="0"/>
        <w:rPr>
          <w:b/>
          <w:bCs w:val="0"/>
          <w:u w:val="none"/>
        </w:rPr>
      </w:pPr>
      <w:bookmarkStart w:id="45" w:name="_Toc166081762"/>
      <w:r>
        <w:rPr>
          <w:b/>
          <w:u w:val="none"/>
        </w:rPr>
        <w:t>BENEFICIARIOS</w:t>
      </w:r>
      <w:bookmarkEnd w:id="45"/>
    </w:p>
    <w:p w14:paraId="3AD22672" w14:textId="580884AE" w:rsidR="0012544C" w:rsidRPr="00A134F0" w:rsidRDefault="00E12406" w:rsidP="0012544C">
      <w:pPr>
        <w:pStyle w:val="Heading4"/>
        <w:numPr>
          <w:ilvl w:val="0"/>
          <w:numId w:val="7"/>
        </w:numPr>
        <w:ind w:left="0" w:firstLine="0"/>
        <w:rPr>
          <w:b/>
          <w:bCs w:val="0"/>
          <w:i w:val="0"/>
        </w:rPr>
      </w:pPr>
      <w:bookmarkStart w:id="46" w:name="_Ref159083249"/>
      <w:bookmarkStart w:id="47" w:name="_Toc166081763"/>
      <w:r>
        <w:rPr>
          <w:b/>
          <w:i w:val="0"/>
        </w:rPr>
        <w:t>CREADORES DE TEXTOS</w:t>
      </w:r>
      <w:bookmarkEnd w:id="46"/>
      <w:bookmarkEnd w:id="47"/>
    </w:p>
    <w:p w14:paraId="2B19A8CD" w14:textId="550B6A4D" w:rsidR="0012544C" w:rsidRDefault="0012544C" w:rsidP="0012544C">
      <w:pPr>
        <w:pStyle w:val="Caption"/>
      </w:pPr>
      <w:bookmarkStart w:id="48" w:name="_Ref158197969"/>
      <w:bookmarkStart w:id="49" w:name="_Toc166081822"/>
      <w:r>
        <w:t xml:space="preserve">Cuadro </w:t>
      </w:r>
      <w:r>
        <w:fldChar w:fldCharType="begin"/>
      </w:r>
      <w:r w:rsidRPr="00690538">
        <w:instrText xml:space="preserve"> SEQ Table \* ARABIC </w:instrText>
      </w:r>
      <w:r>
        <w:fldChar w:fldCharType="separate"/>
      </w:r>
      <w:r w:rsidR="00D862FA">
        <w:rPr>
          <w:noProof/>
        </w:rPr>
        <w:t>9</w:t>
      </w:r>
      <w:r>
        <w:fldChar w:fldCharType="end"/>
      </w:r>
      <w:r>
        <w:t xml:space="preserve"> Creadores de textos </w:t>
      </w:r>
      <w:bookmarkStart w:id="50" w:name="_Hlk158104835"/>
      <w:r>
        <w:t>como beneficiarios de los sistemas de derecho de préstamo público</w:t>
      </w:r>
      <w:bookmarkEnd w:id="48"/>
      <w:bookmarkEnd w:id="50"/>
      <w:bookmarkEnd w:id="49"/>
    </w:p>
    <w:tbl>
      <w:tblPr>
        <w:tblW w:w="0" w:type="auto"/>
        <w:tblCellMar>
          <w:left w:w="70" w:type="dxa"/>
          <w:right w:w="70" w:type="dxa"/>
        </w:tblCellMar>
        <w:tblLook w:val="04A0" w:firstRow="1" w:lastRow="0" w:firstColumn="1" w:lastColumn="0" w:noHBand="0" w:noVBand="1"/>
      </w:tblPr>
      <w:tblGrid>
        <w:gridCol w:w="1998"/>
        <w:gridCol w:w="794"/>
        <w:gridCol w:w="1015"/>
        <w:gridCol w:w="1342"/>
        <w:gridCol w:w="1160"/>
        <w:gridCol w:w="1140"/>
        <w:gridCol w:w="833"/>
        <w:gridCol w:w="1073"/>
      </w:tblGrid>
      <w:tr w:rsidR="0012544C" w:rsidRPr="005865DD" w14:paraId="538097D4" w14:textId="77777777" w:rsidTr="0040172C">
        <w:trPr>
          <w:trHeight w:val="860"/>
        </w:trPr>
        <w:tc>
          <w:tcPr>
            <w:tcW w:w="0" w:type="auto"/>
            <w:tcBorders>
              <w:top w:val="single" w:sz="12" w:space="0" w:color="00B0F0"/>
              <w:left w:val="nil"/>
              <w:bottom w:val="single" w:sz="12" w:space="0" w:color="00B0F0"/>
              <w:right w:val="nil"/>
            </w:tcBorders>
            <w:shd w:val="clear" w:color="auto" w:fill="auto"/>
            <w:vAlign w:val="center"/>
            <w:hideMark/>
          </w:tcPr>
          <w:p w14:paraId="126D7B98" w14:textId="77777777" w:rsidR="0012544C" w:rsidRPr="005865DD" w:rsidRDefault="0012544C" w:rsidP="0040172C">
            <w:pPr>
              <w:rPr>
                <w:rFonts w:eastAsia="Times New Roman"/>
                <w:b/>
                <w:bCs/>
                <w:color w:val="000000"/>
                <w:sz w:val="18"/>
                <w:szCs w:val="18"/>
              </w:rPr>
            </w:pPr>
            <w:r>
              <w:rPr>
                <w:b/>
                <w:color w:val="000000"/>
                <w:sz w:val="18"/>
              </w:rPr>
              <w:t>País</w:t>
            </w:r>
          </w:p>
        </w:tc>
        <w:tc>
          <w:tcPr>
            <w:tcW w:w="0" w:type="auto"/>
            <w:tcBorders>
              <w:top w:val="single" w:sz="12" w:space="0" w:color="00B0F0"/>
              <w:left w:val="nil"/>
              <w:bottom w:val="single" w:sz="12" w:space="0" w:color="00B0F0"/>
              <w:right w:val="nil"/>
            </w:tcBorders>
            <w:shd w:val="clear" w:color="auto" w:fill="auto"/>
            <w:vAlign w:val="center"/>
            <w:hideMark/>
          </w:tcPr>
          <w:p w14:paraId="0D2B35C3" w14:textId="77777777" w:rsidR="0012544C" w:rsidRPr="005865DD" w:rsidRDefault="0012544C" w:rsidP="0040172C">
            <w:pPr>
              <w:rPr>
                <w:rFonts w:eastAsia="Times New Roman"/>
                <w:b/>
                <w:bCs/>
                <w:color w:val="000000"/>
                <w:sz w:val="18"/>
                <w:szCs w:val="18"/>
              </w:rPr>
            </w:pPr>
            <w:r>
              <w:rPr>
                <w:b/>
                <w:color w:val="000000"/>
                <w:sz w:val="18"/>
              </w:rPr>
              <w:t>Autores de texto (libros)</w:t>
            </w:r>
          </w:p>
        </w:tc>
        <w:tc>
          <w:tcPr>
            <w:tcW w:w="0" w:type="auto"/>
            <w:tcBorders>
              <w:top w:val="single" w:sz="12" w:space="0" w:color="00B0F0"/>
              <w:left w:val="nil"/>
              <w:bottom w:val="single" w:sz="12" w:space="0" w:color="00B0F0"/>
              <w:right w:val="nil"/>
            </w:tcBorders>
            <w:shd w:val="clear" w:color="auto" w:fill="auto"/>
            <w:vAlign w:val="center"/>
            <w:hideMark/>
          </w:tcPr>
          <w:p w14:paraId="4DBA2E84" w14:textId="77777777" w:rsidR="0012544C" w:rsidRPr="005865DD" w:rsidRDefault="0012544C" w:rsidP="0040172C">
            <w:pPr>
              <w:rPr>
                <w:rFonts w:eastAsia="Times New Roman"/>
                <w:b/>
                <w:bCs/>
                <w:color w:val="000000"/>
                <w:sz w:val="18"/>
                <w:szCs w:val="18"/>
              </w:rPr>
            </w:pPr>
            <w:r>
              <w:rPr>
                <w:b/>
                <w:color w:val="000000"/>
                <w:sz w:val="18"/>
              </w:rPr>
              <w:t>Autores originales también de obras traducidas</w:t>
            </w:r>
          </w:p>
        </w:tc>
        <w:tc>
          <w:tcPr>
            <w:tcW w:w="0" w:type="auto"/>
            <w:tcBorders>
              <w:top w:val="single" w:sz="12" w:space="0" w:color="00B0F0"/>
              <w:left w:val="nil"/>
              <w:bottom w:val="single" w:sz="12" w:space="0" w:color="00B0F0"/>
              <w:right w:val="nil"/>
            </w:tcBorders>
            <w:shd w:val="clear" w:color="auto" w:fill="auto"/>
            <w:vAlign w:val="center"/>
            <w:hideMark/>
          </w:tcPr>
          <w:p w14:paraId="7A974C06" w14:textId="77777777" w:rsidR="0012544C" w:rsidRPr="005865DD" w:rsidRDefault="0012544C" w:rsidP="0040172C">
            <w:pPr>
              <w:rPr>
                <w:rFonts w:eastAsia="Times New Roman"/>
                <w:b/>
                <w:bCs/>
                <w:color w:val="000000"/>
                <w:sz w:val="18"/>
                <w:szCs w:val="18"/>
              </w:rPr>
            </w:pPr>
            <w:r>
              <w:rPr>
                <w:b/>
                <w:color w:val="000000"/>
                <w:sz w:val="18"/>
              </w:rPr>
              <w:t>Autores de obras incluidas en compilaciones</w:t>
            </w:r>
          </w:p>
        </w:tc>
        <w:tc>
          <w:tcPr>
            <w:tcW w:w="0" w:type="auto"/>
            <w:tcBorders>
              <w:top w:val="single" w:sz="12" w:space="0" w:color="00B0F0"/>
              <w:left w:val="nil"/>
              <w:bottom w:val="single" w:sz="12" w:space="0" w:color="00B0F0"/>
              <w:right w:val="nil"/>
            </w:tcBorders>
            <w:shd w:val="clear" w:color="auto" w:fill="auto"/>
            <w:vAlign w:val="center"/>
            <w:hideMark/>
          </w:tcPr>
          <w:p w14:paraId="194C8CBA" w14:textId="77777777" w:rsidR="0012544C" w:rsidRPr="005865DD" w:rsidRDefault="0012544C" w:rsidP="0040172C">
            <w:pPr>
              <w:rPr>
                <w:rFonts w:eastAsia="Times New Roman"/>
                <w:b/>
                <w:bCs/>
                <w:color w:val="000000"/>
                <w:sz w:val="18"/>
                <w:szCs w:val="18"/>
              </w:rPr>
            </w:pPr>
            <w:r>
              <w:rPr>
                <w:b/>
                <w:color w:val="000000"/>
                <w:sz w:val="18"/>
              </w:rPr>
              <w:t>Autores con seudónimos</w:t>
            </w:r>
          </w:p>
        </w:tc>
        <w:tc>
          <w:tcPr>
            <w:tcW w:w="0" w:type="auto"/>
            <w:tcBorders>
              <w:top w:val="single" w:sz="12" w:space="0" w:color="00B0F0"/>
              <w:left w:val="nil"/>
              <w:bottom w:val="single" w:sz="12" w:space="0" w:color="00B0F0"/>
              <w:right w:val="nil"/>
            </w:tcBorders>
            <w:shd w:val="clear" w:color="auto" w:fill="auto"/>
            <w:vAlign w:val="center"/>
            <w:hideMark/>
          </w:tcPr>
          <w:p w14:paraId="28BF6981" w14:textId="77777777" w:rsidR="0012544C" w:rsidRPr="005865DD" w:rsidRDefault="0012544C" w:rsidP="0040172C">
            <w:pPr>
              <w:rPr>
                <w:rFonts w:eastAsia="Times New Roman"/>
                <w:b/>
                <w:bCs/>
                <w:color w:val="000000"/>
                <w:sz w:val="18"/>
                <w:szCs w:val="18"/>
              </w:rPr>
            </w:pPr>
            <w:r>
              <w:rPr>
                <w:b/>
                <w:color w:val="000000"/>
                <w:sz w:val="18"/>
              </w:rPr>
              <w:t>Traductores</w:t>
            </w:r>
          </w:p>
        </w:tc>
        <w:tc>
          <w:tcPr>
            <w:tcW w:w="0" w:type="auto"/>
            <w:tcBorders>
              <w:top w:val="single" w:sz="12" w:space="0" w:color="00B0F0"/>
              <w:left w:val="nil"/>
              <w:bottom w:val="single" w:sz="12" w:space="0" w:color="00B0F0"/>
              <w:right w:val="nil"/>
            </w:tcBorders>
            <w:shd w:val="clear" w:color="auto" w:fill="auto"/>
            <w:vAlign w:val="center"/>
            <w:hideMark/>
          </w:tcPr>
          <w:p w14:paraId="523F3A9A" w14:textId="77777777" w:rsidR="0012544C" w:rsidRPr="005865DD" w:rsidRDefault="0012544C" w:rsidP="0040172C">
            <w:pPr>
              <w:rPr>
                <w:rFonts w:eastAsia="Times New Roman"/>
                <w:b/>
                <w:bCs/>
                <w:color w:val="000000"/>
                <w:sz w:val="18"/>
                <w:szCs w:val="18"/>
              </w:rPr>
            </w:pPr>
            <w:r>
              <w:rPr>
                <w:b/>
                <w:color w:val="000000"/>
                <w:sz w:val="18"/>
              </w:rPr>
              <w:t>Editores</w:t>
            </w:r>
          </w:p>
        </w:tc>
        <w:tc>
          <w:tcPr>
            <w:tcW w:w="0" w:type="auto"/>
            <w:tcBorders>
              <w:top w:val="single" w:sz="12" w:space="0" w:color="00B0F0"/>
              <w:left w:val="nil"/>
              <w:bottom w:val="single" w:sz="12" w:space="0" w:color="00B0F0"/>
              <w:right w:val="nil"/>
            </w:tcBorders>
            <w:shd w:val="clear" w:color="auto" w:fill="auto"/>
            <w:vAlign w:val="center"/>
            <w:hideMark/>
          </w:tcPr>
          <w:p w14:paraId="5EB7FD63" w14:textId="77777777" w:rsidR="0012544C" w:rsidRPr="005865DD" w:rsidRDefault="0012544C" w:rsidP="0040172C">
            <w:pPr>
              <w:rPr>
                <w:rFonts w:eastAsia="Times New Roman"/>
                <w:b/>
                <w:bCs/>
                <w:color w:val="000000"/>
                <w:sz w:val="18"/>
                <w:szCs w:val="18"/>
              </w:rPr>
            </w:pPr>
            <w:r>
              <w:rPr>
                <w:b/>
                <w:color w:val="000000"/>
                <w:sz w:val="18"/>
              </w:rPr>
              <w:t>Periodistas</w:t>
            </w:r>
          </w:p>
        </w:tc>
      </w:tr>
      <w:tr w:rsidR="0012544C" w:rsidRPr="005865DD" w14:paraId="05D3DF3C" w14:textId="77777777" w:rsidTr="0040172C">
        <w:trPr>
          <w:trHeight w:val="300"/>
        </w:trPr>
        <w:tc>
          <w:tcPr>
            <w:tcW w:w="0" w:type="auto"/>
            <w:tcBorders>
              <w:top w:val="nil"/>
              <w:left w:val="nil"/>
              <w:bottom w:val="single" w:sz="4" w:space="0" w:color="auto"/>
              <w:right w:val="nil"/>
            </w:tcBorders>
            <w:shd w:val="clear" w:color="auto" w:fill="auto"/>
            <w:noWrap/>
            <w:vAlign w:val="center"/>
            <w:hideMark/>
          </w:tcPr>
          <w:p w14:paraId="074D8A31" w14:textId="77777777" w:rsidR="0012544C" w:rsidRPr="005865DD" w:rsidRDefault="0012544C" w:rsidP="0040172C">
            <w:pPr>
              <w:rPr>
                <w:rFonts w:eastAsia="Times New Roman"/>
                <w:color w:val="000000"/>
              </w:rPr>
            </w:pPr>
            <w:r>
              <w:rPr>
                <w:color w:val="000000"/>
              </w:rPr>
              <w:t>Australia</w:t>
            </w:r>
          </w:p>
        </w:tc>
        <w:tc>
          <w:tcPr>
            <w:tcW w:w="0" w:type="auto"/>
            <w:tcBorders>
              <w:top w:val="nil"/>
              <w:left w:val="nil"/>
              <w:bottom w:val="single" w:sz="4" w:space="0" w:color="auto"/>
              <w:right w:val="nil"/>
            </w:tcBorders>
            <w:shd w:val="clear" w:color="000000" w:fill="00B0F0"/>
            <w:noWrap/>
            <w:vAlign w:val="center"/>
            <w:hideMark/>
          </w:tcPr>
          <w:p w14:paraId="44BB3C0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000000" w:fill="C00000"/>
            <w:noWrap/>
            <w:vAlign w:val="center"/>
            <w:hideMark/>
          </w:tcPr>
          <w:p w14:paraId="5DFB14FC"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000000" w:fill="00B0F0"/>
            <w:noWrap/>
            <w:vAlign w:val="center"/>
            <w:hideMark/>
          </w:tcPr>
          <w:p w14:paraId="0461011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8734DEF"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000000" w:fill="00B0F0"/>
            <w:noWrap/>
            <w:vAlign w:val="center"/>
            <w:hideMark/>
          </w:tcPr>
          <w:p w14:paraId="1A81925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000000" w:fill="00B0F0"/>
            <w:noWrap/>
            <w:vAlign w:val="center"/>
            <w:hideMark/>
          </w:tcPr>
          <w:p w14:paraId="77D8804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000000" w:fill="C00000"/>
            <w:noWrap/>
            <w:vAlign w:val="center"/>
            <w:hideMark/>
          </w:tcPr>
          <w:p w14:paraId="47BF029B"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26D4A9A0"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C27BBFE" w14:textId="77777777" w:rsidR="0012544C" w:rsidRPr="005865DD" w:rsidRDefault="0012544C" w:rsidP="0040172C">
            <w:pPr>
              <w:rPr>
                <w:rFonts w:eastAsia="Times New Roman"/>
                <w:color w:val="000000"/>
              </w:rPr>
            </w:pPr>
            <w:r>
              <w:rPr>
                <w:color w:val="000000"/>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0B63C5C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DA7609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930B5D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CBD4CD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53A2D2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3E3D2F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622243A"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47579A14"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477C2FD3" w14:textId="77777777" w:rsidR="0012544C" w:rsidRPr="005865DD" w:rsidRDefault="0012544C" w:rsidP="0040172C">
            <w:pPr>
              <w:rPr>
                <w:rFonts w:eastAsia="Times New Roman"/>
                <w:color w:val="000000"/>
              </w:rPr>
            </w:pPr>
            <w:r>
              <w:rPr>
                <w:color w:val="000000"/>
              </w:rPr>
              <w:t>Bélgica</w:t>
            </w:r>
          </w:p>
        </w:tc>
        <w:tc>
          <w:tcPr>
            <w:tcW w:w="0" w:type="auto"/>
            <w:tcBorders>
              <w:top w:val="single" w:sz="4" w:space="0" w:color="auto"/>
              <w:left w:val="nil"/>
              <w:bottom w:val="single" w:sz="4" w:space="0" w:color="auto"/>
              <w:right w:val="nil"/>
            </w:tcBorders>
            <w:shd w:val="clear" w:color="000000" w:fill="00B0F0"/>
            <w:noWrap/>
            <w:vAlign w:val="center"/>
            <w:hideMark/>
          </w:tcPr>
          <w:p w14:paraId="02437D2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2262B2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D5217B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163A56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6CD8B4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6641BD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98D2880"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0B2E4D0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6BEDA78" w14:textId="77777777" w:rsidR="0012544C" w:rsidRPr="005865DD" w:rsidRDefault="0012544C" w:rsidP="0040172C">
            <w:pPr>
              <w:rPr>
                <w:rFonts w:eastAsia="Times New Roman"/>
                <w:color w:val="000000"/>
              </w:rPr>
            </w:pPr>
            <w:r>
              <w:rPr>
                <w:color w:val="000000"/>
              </w:rPr>
              <w:t>Canadá</w:t>
            </w:r>
          </w:p>
        </w:tc>
        <w:tc>
          <w:tcPr>
            <w:tcW w:w="0" w:type="auto"/>
            <w:tcBorders>
              <w:top w:val="single" w:sz="4" w:space="0" w:color="auto"/>
              <w:left w:val="nil"/>
              <w:bottom w:val="single" w:sz="4" w:space="0" w:color="auto"/>
              <w:right w:val="nil"/>
            </w:tcBorders>
            <w:shd w:val="clear" w:color="000000" w:fill="00B0F0"/>
            <w:noWrap/>
            <w:vAlign w:val="center"/>
            <w:hideMark/>
          </w:tcPr>
          <w:p w14:paraId="62CFE1F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C1CBFA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5F184B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D7C736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A6364D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21FAD8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451A4DB"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2449BDE5"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A4E2631" w14:textId="77777777" w:rsidR="0012544C" w:rsidRPr="005865DD" w:rsidRDefault="0012544C" w:rsidP="0040172C">
            <w:pPr>
              <w:rPr>
                <w:rFonts w:eastAsia="Times New Roman"/>
                <w:color w:val="000000"/>
              </w:rPr>
            </w:pPr>
            <w:r>
              <w:rPr>
                <w:color w:val="000000"/>
              </w:rPr>
              <w:t>Croacia</w:t>
            </w:r>
          </w:p>
        </w:tc>
        <w:tc>
          <w:tcPr>
            <w:tcW w:w="0" w:type="auto"/>
            <w:tcBorders>
              <w:top w:val="single" w:sz="4" w:space="0" w:color="auto"/>
              <w:left w:val="nil"/>
              <w:bottom w:val="single" w:sz="4" w:space="0" w:color="auto"/>
              <w:right w:val="nil"/>
            </w:tcBorders>
            <w:shd w:val="clear" w:color="000000" w:fill="00B0F0"/>
            <w:noWrap/>
            <w:vAlign w:val="center"/>
            <w:hideMark/>
          </w:tcPr>
          <w:p w14:paraId="731BEA0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0EF2D8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2B1384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3C8DF2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C25891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7096B2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F61C184"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6D5AD9FB"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C06C4F8" w14:textId="77777777" w:rsidR="0012544C" w:rsidRPr="005865DD" w:rsidRDefault="0012544C" w:rsidP="0040172C">
            <w:pPr>
              <w:rPr>
                <w:rFonts w:eastAsia="Times New Roman"/>
                <w:color w:val="000000"/>
              </w:rPr>
            </w:pPr>
            <w:r>
              <w:rPr>
                <w:color w:val="000000"/>
              </w:rPr>
              <w:t>Chipre</w:t>
            </w:r>
          </w:p>
        </w:tc>
        <w:tc>
          <w:tcPr>
            <w:tcW w:w="0" w:type="auto"/>
            <w:tcBorders>
              <w:top w:val="single" w:sz="4" w:space="0" w:color="auto"/>
              <w:left w:val="nil"/>
              <w:bottom w:val="single" w:sz="4" w:space="0" w:color="auto"/>
              <w:right w:val="nil"/>
            </w:tcBorders>
            <w:shd w:val="clear" w:color="000000" w:fill="00B0F0"/>
            <w:noWrap/>
            <w:vAlign w:val="center"/>
            <w:hideMark/>
          </w:tcPr>
          <w:p w14:paraId="6ABF429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669CB2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3A2A70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1ED880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089983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9A15E0D"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EA22464"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265006D5" w14:textId="77777777" w:rsidTr="0040172C">
        <w:trPr>
          <w:trHeight w:val="290"/>
        </w:trPr>
        <w:tc>
          <w:tcPr>
            <w:tcW w:w="0" w:type="auto"/>
            <w:tcBorders>
              <w:top w:val="nil"/>
              <w:left w:val="nil"/>
              <w:bottom w:val="single" w:sz="4" w:space="0" w:color="auto"/>
              <w:right w:val="nil"/>
            </w:tcBorders>
            <w:shd w:val="clear" w:color="auto" w:fill="auto"/>
            <w:vAlign w:val="center"/>
            <w:hideMark/>
          </w:tcPr>
          <w:p w14:paraId="5169613A" w14:textId="77777777" w:rsidR="0012544C" w:rsidRPr="005865DD" w:rsidRDefault="0012544C" w:rsidP="0040172C">
            <w:pPr>
              <w:rPr>
                <w:rFonts w:eastAsia="Times New Roman"/>
                <w:color w:val="000000"/>
              </w:rPr>
            </w:pPr>
            <w:r>
              <w:rPr>
                <w:color w:val="000000"/>
              </w:rPr>
              <w:t>República Checa</w:t>
            </w:r>
          </w:p>
        </w:tc>
        <w:tc>
          <w:tcPr>
            <w:tcW w:w="0" w:type="auto"/>
            <w:tcBorders>
              <w:top w:val="single" w:sz="4" w:space="0" w:color="auto"/>
              <w:left w:val="nil"/>
              <w:bottom w:val="single" w:sz="4" w:space="0" w:color="auto"/>
              <w:right w:val="nil"/>
            </w:tcBorders>
            <w:shd w:val="clear" w:color="000000" w:fill="00B0F0"/>
            <w:noWrap/>
            <w:vAlign w:val="center"/>
            <w:hideMark/>
          </w:tcPr>
          <w:p w14:paraId="52C3CF6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3CF87A62"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37BE4E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3087F6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80D63D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14BB465C"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F86ED71"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4353C762"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6722D9BE" w14:textId="77777777" w:rsidR="0012544C" w:rsidRPr="005865DD" w:rsidRDefault="0012544C" w:rsidP="0040172C">
            <w:pPr>
              <w:rPr>
                <w:rFonts w:eastAsia="Times New Roman"/>
                <w:color w:val="000000"/>
              </w:rPr>
            </w:pPr>
            <w:r>
              <w:rPr>
                <w:color w:val="000000"/>
              </w:rPr>
              <w:t>Dinamarca</w:t>
            </w:r>
          </w:p>
        </w:tc>
        <w:tc>
          <w:tcPr>
            <w:tcW w:w="0" w:type="auto"/>
            <w:tcBorders>
              <w:top w:val="single" w:sz="4" w:space="0" w:color="auto"/>
              <w:left w:val="nil"/>
              <w:bottom w:val="single" w:sz="4" w:space="0" w:color="auto"/>
              <w:right w:val="nil"/>
            </w:tcBorders>
            <w:shd w:val="clear" w:color="000000" w:fill="00B0F0"/>
            <w:noWrap/>
            <w:vAlign w:val="center"/>
            <w:hideMark/>
          </w:tcPr>
          <w:p w14:paraId="3F0828F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719390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DAD36C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91A5DF5"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639363A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8631433"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C0ABF24"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0C19111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014C576" w14:textId="77777777" w:rsidR="0012544C" w:rsidRPr="005865DD" w:rsidRDefault="0012544C" w:rsidP="0040172C">
            <w:pPr>
              <w:rPr>
                <w:rFonts w:eastAsia="Times New Roman"/>
                <w:color w:val="000000"/>
              </w:rPr>
            </w:pPr>
            <w:r>
              <w:rPr>
                <w:color w:val="000000"/>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37E7DE9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5530C7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E120EE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5D21C9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8A0A08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353A5D2A"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B14E81B"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5406DD99"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8B1DC40" w14:textId="77777777" w:rsidR="0012544C" w:rsidRPr="005865DD" w:rsidRDefault="0012544C" w:rsidP="0040172C">
            <w:pPr>
              <w:rPr>
                <w:rFonts w:eastAsia="Times New Roman"/>
                <w:color w:val="000000"/>
              </w:rPr>
            </w:pPr>
            <w:r>
              <w:rPr>
                <w:color w:val="000000"/>
              </w:rPr>
              <w:t>Islas Feroe</w:t>
            </w:r>
          </w:p>
        </w:tc>
        <w:tc>
          <w:tcPr>
            <w:tcW w:w="0" w:type="auto"/>
            <w:tcBorders>
              <w:top w:val="single" w:sz="4" w:space="0" w:color="auto"/>
              <w:left w:val="nil"/>
              <w:bottom w:val="single" w:sz="4" w:space="0" w:color="auto"/>
              <w:right w:val="nil"/>
            </w:tcBorders>
            <w:shd w:val="clear" w:color="000000" w:fill="00B0F0"/>
            <w:noWrap/>
            <w:vAlign w:val="center"/>
            <w:hideMark/>
          </w:tcPr>
          <w:p w14:paraId="1A5B59D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D93729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C9FD5A2"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AD38C54"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20BB629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FC2CA5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ED888D9"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142074AD"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6701EA9" w14:textId="77777777" w:rsidR="0012544C" w:rsidRPr="005865DD" w:rsidRDefault="0012544C" w:rsidP="0040172C">
            <w:pPr>
              <w:rPr>
                <w:rFonts w:eastAsia="Times New Roman"/>
                <w:color w:val="000000"/>
              </w:rPr>
            </w:pPr>
            <w:r>
              <w:rPr>
                <w:color w:val="000000"/>
              </w:rPr>
              <w:t>Finlandia</w:t>
            </w:r>
          </w:p>
        </w:tc>
        <w:tc>
          <w:tcPr>
            <w:tcW w:w="0" w:type="auto"/>
            <w:tcBorders>
              <w:top w:val="single" w:sz="4" w:space="0" w:color="auto"/>
              <w:left w:val="nil"/>
              <w:bottom w:val="single" w:sz="4" w:space="0" w:color="auto"/>
              <w:right w:val="nil"/>
            </w:tcBorders>
            <w:shd w:val="clear" w:color="000000" w:fill="00B0F0"/>
            <w:noWrap/>
            <w:vAlign w:val="center"/>
            <w:hideMark/>
          </w:tcPr>
          <w:p w14:paraId="3654F85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4C7C4E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ED9743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74D032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07DE0F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82BD3EC"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6DD20F"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64A45462"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C28C18D" w14:textId="77777777" w:rsidR="0012544C" w:rsidRPr="005865DD" w:rsidRDefault="0012544C" w:rsidP="0040172C">
            <w:pPr>
              <w:rPr>
                <w:rFonts w:eastAsia="Times New Roman"/>
                <w:color w:val="000000"/>
              </w:rPr>
            </w:pPr>
            <w:r>
              <w:rPr>
                <w:color w:val="000000"/>
              </w:rPr>
              <w:t>Francia</w:t>
            </w:r>
          </w:p>
        </w:tc>
        <w:tc>
          <w:tcPr>
            <w:tcW w:w="0" w:type="auto"/>
            <w:tcBorders>
              <w:top w:val="single" w:sz="4" w:space="0" w:color="auto"/>
              <w:left w:val="nil"/>
              <w:bottom w:val="single" w:sz="4" w:space="0" w:color="auto"/>
              <w:right w:val="nil"/>
            </w:tcBorders>
            <w:shd w:val="clear" w:color="000000" w:fill="00B0F0"/>
            <w:noWrap/>
            <w:vAlign w:val="center"/>
            <w:hideMark/>
          </w:tcPr>
          <w:p w14:paraId="02961A9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387AB1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6BB51B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B3AF1D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F5B769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2E1DB1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D9E154E"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302F54EC"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F4627F8" w14:textId="77777777" w:rsidR="0012544C" w:rsidRPr="005865DD" w:rsidRDefault="0012544C" w:rsidP="0040172C">
            <w:pPr>
              <w:rPr>
                <w:rFonts w:eastAsia="Times New Roman"/>
                <w:color w:val="000000"/>
              </w:rPr>
            </w:pPr>
            <w:r>
              <w:rPr>
                <w:color w:val="000000"/>
              </w:rPr>
              <w:t>Georgia*</w:t>
            </w:r>
          </w:p>
        </w:tc>
        <w:tc>
          <w:tcPr>
            <w:tcW w:w="0" w:type="auto"/>
            <w:tcBorders>
              <w:top w:val="nil"/>
              <w:left w:val="nil"/>
              <w:bottom w:val="single" w:sz="4" w:space="0" w:color="auto"/>
              <w:right w:val="nil"/>
            </w:tcBorders>
            <w:shd w:val="clear" w:color="auto" w:fill="auto"/>
            <w:noWrap/>
            <w:vAlign w:val="center"/>
            <w:hideMark/>
          </w:tcPr>
          <w:p w14:paraId="11780BF2"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56EF4E4"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CB5AE96"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0F78F93"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644BE77F"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EFCDEF5"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56024574" w14:textId="77777777" w:rsidR="0012544C" w:rsidRPr="005865DD" w:rsidRDefault="0012544C" w:rsidP="0040172C">
            <w:pPr>
              <w:jc w:val="center"/>
              <w:rPr>
                <w:rFonts w:eastAsia="Times New Roman"/>
                <w:color w:val="000000"/>
                <w:sz w:val="18"/>
                <w:szCs w:val="18"/>
                <w:lang w:eastAsia="de-DE"/>
              </w:rPr>
            </w:pPr>
          </w:p>
        </w:tc>
      </w:tr>
      <w:tr w:rsidR="0012544C" w:rsidRPr="005865DD" w14:paraId="11F79DA2"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2D9BD26" w14:textId="77777777" w:rsidR="0012544C" w:rsidRPr="005865DD" w:rsidRDefault="0012544C" w:rsidP="0040172C">
            <w:pPr>
              <w:rPr>
                <w:rFonts w:eastAsia="Times New Roman"/>
                <w:color w:val="000000"/>
              </w:rPr>
            </w:pPr>
            <w:r>
              <w:rPr>
                <w:color w:val="000000"/>
              </w:rPr>
              <w:t>Alemania</w:t>
            </w:r>
          </w:p>
        </w:tc>
        <w:tc>
          <w:tcPr>
            <w:tcW w:w="0" w:type="auto"/>
            <w:tcBorders>
              <w:top w:val="single" w:sz="4" w:space="0" w:color="auto"/>
              <w:left w:val="nil"/>
              <w:bottom w:val="single" w:sz="4" w:space="0" w:color="auto"/>
              <w:right w:val="nil"/>
            </w:tcBorders>
            <w:shd w:val="clear" w:color="000000" w:fill="00B0F0"/>
            <w:noWrap/>
            <w:vAlign w:val="center"/>
            <w:hideMark/>
          </w:tcPr>
          <w:p w14:paraId="163A255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FB809F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26451B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DA0417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7FC0D2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B908CD9"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auto" w:fill="auto"/>
            <w:noWrap/>
            <w:vAlign w:val="center"/>
            <w:hideMark/>
          </w:tcPr>
          <w:p w14:paraId="63781CD9" w14:textId="77777777" w:rsidR="0012544C" w:rsidRPr="005865DD" w:rsidRDefault="0012544C" w:rsidP="0040172C">
            <w:pPr>
              <w:jc w:val="center"/>
              <w:rPr>
                <w:rFonts w:eastAsia="Times New Roman"/>
                <w:color w:val="000000"/>
                <w:sz w:val="18"/>
                <w:szCs w:val="18"/>
                <w:lang w:eastAsia="de-DE"/>
              </w:rPr>
            </w:pPr>
          </w:p>
        </w:tc>
      </w:tr>
      <w:tr w:rsidR="0012544C" w:rsidRPr="005865DD" w14:paraId="5C078A2E"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6366F96F" w14:textId="77777777" w:rsidR="0012544C" w:rsidRPr="005865DD" w:rsidRDefault="0012544C" w:rsidP="0040172C">
            <w:pPr>
              <w:rPr>
                <w:rFonts w:eastAsia="Times New Roman"/>
                <w:color w:val="000000"/>
              </w:rPr>
            </w:pPr>
            <w:r>
              <w:rPr>
                <w:color w:val="000000"/>
              </w:rPr>
              <w:t>Grecia</w:t>
            </w:r>
          </w:p>
        </w:tc>
        <w:tc>
          <w:tcPr>
            <w:tcW w:w="0" w:type="auto"/>
            <w:tcBorders>
              <w:top w:val="single" w:sz="4" w:space="0" w:color="auto"/>
              <w:left w:val="nil"/>
              <w:bottom w:val="single" w:sz="4" w:space="0" w:color="auto"/>
              <w:right w:val="nil"/>
            </w:tcBorders>
            <w:shd w:val="clear" w:color="000000" w:fill="00B0F0"/>
            <w:noWrap/>
            <w:vAlign w:val="center"/>
            <w:hideMark/>
          </w:tcPr>
          <w:p w14:paraId="007C104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288944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CAC917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355D11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E42764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6C1753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6BA8185"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237D1560"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84CEFC3" w14:textId="77777777" w:rsidR="0012544C" w:rsidRPr="005865DD" w:rsidRDefault="0012544C" w:rsidP="0040172C">
            <w:pPr>
              <w:rPr>
                <w:rFonts w:eastAsia="Times New Roman"/>
                <w:color w:val="000000"/>
              </w:rPr>
            </w:pPr>
            <w:r>
              <w:rPr>
                <w:color w:val="000000"/>
              </w:rPr>
              <w:t>Groenlandia</w:t>
            </w:r>
          </w:p>
        </w:tc>
        <w:tc>
          <w:tcPr>
            <w:tcW w:w="0" w:type="auto"/>
            <w:tcBorders>
              <w:top w:val="single" w:sz="4" w:space="0" w:color="auto"/>
              <w:left w:val="nil"/>
              <w:bottom w:val="single" w:sz="4" w:space="0" w:color="auto"/>
              <w:right w:val="nil"/>
            </w:tcBorders>
            <w:shd w:val="clear" w:color="000000" w:fill="00B0F0"/>
            <w:noWrap/>
            <w:vAlign w:val="center"/>
            <w:hideMark/>
          </w:tcPr>
          <w:p w14:paraId="2A96D8A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801EC62"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CD65F83"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71B24CB"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75F517D"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1EC62F22"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340AF59B" w14:textId="77777777" w:rsidR="0012544C" w:rsidRPr="005865DD" w:rsidRDefault="0012544C" w:rsidP="0040172C">
            <w:pPr>
              <w:jc w:val="center"/>
              <w:rPr>
                <w:rFonts w:eastAsia="Times New Roman"/>
                <w:color w:val="000000"/>
                <w:sz w:val="18"/>
                <w:szCs w:val="18"/>
                <w:lang w:eastAsia="de-DE"/>
              </w:rPr>
            </w:pPr>
          </w:p>
        </w:tc>
      </w:tr>
      <w:tr w:rsidR="0012544C" w:rsidRPr="005865DD" w14:paraId="66B4A475"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10A9C417" w14:textId="77777777" w:rsidR="0012544C" w:rsidRPr="005865DD" w:rsidRDefault="0012544C" w:rsidP="0040172C">
            <w:pPr>
              <w:rPr>
                <w:rFonts w:eastAsia="Times New Roman"/>
                <w:color w:val="000000"/>
              </w:rPr>
            </w:pPr>
            <w:r>
              <w:rPr>
                <w:color w:val="000000"/>
              </w:rPr>
              <w:t>Hungría</w:t>
            </w:r>
          </w:p>
        </w:tc>
        <w:tc>
          <w:tcPr>
            <w:tcW w:w="0" w:type="auto"/>
            <w:tcBorders>
              <w:top w:val="single" w:sz="4" w:space="0" w:color="auto"/>
              <w:left w:val="nil"/>
              <w:bottom w:val="single" w:sz="4" w:space="0" w:color="auto"/>
              <w:right w:val="nil"/>
            </w:tcBorders>
            <w:shd w:val="clear" w:color="000000" w:fill="00B0F0"/>
            <w:noWrap/>
            <w:vAlign w:val="center"/>
            <w:hideMark/>
          </w:tcPr>
          <w:p w14:paraId="5BD4736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05B45F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89762D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2B739E7"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7A3547C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910917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BA93DCD"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43298D9C"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B16052E" w14:textId="77777777" w:rsidR="0012544C" w:rsidRPr="005865DD" w:rsidRDefault="0012544C" w:rsidP="0040172C">
            <w:pPr>
              <w:rPr>
                <w:rFonts w:eastAsia="Times New Roman"/>
                <w:color w:val="000000"/>
              </w:rPr>
            </w:pPr>
            <w:r>
              <w:rPr>
                <w:color w:val="000000"/>
              </w:rPr>
              <w:t>Islandia</w:t>
            </w:r>
          </w:p>
        </w:tc>
        <w:tc>
          <w:tcPr>
            <w:tcW w:w="0" w:type="auto"/>
            <w:tcBorders>
              <w:top w:val="single" w:sz="4" w:space="0" w:color="auto"/>
              <w:left w:val="nil"/>
              <w:bottom w:val="single" w:sz="4" w:space="0" w:color="auto"/>
              <w:right w:val="nil"/>
            </w:tcBorders>
            <w:shd w:val="clear" w:color="000000" w:fill="00B0F0"/>
            <w:noWrap/>
            <w:vAlign w:val="center"/>
            <w:hideMark/>
          </w:tcPr>
          <w:p w14:paraId="56D1860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3F0FD652"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D9DD377"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AC6679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88163F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16E4356D"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BE24979"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6E7807D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C2A6DAB" w14:textId="77777777" w:rsidR="0012544C" w:rsidRPr="005865DD" w:rsidRDefault="0012544C" w:rsidP="0040172C">
            <w:pPr>
              <w:rPr>
                <w:rFonts w:eastAsia="Times New Roman"/>
                <w:color w:val="000000"/>
              </w:rPr>
            </w:pPr>
            <w:r>
              <w:rPr>
                <w:color w:val="000000"/>
              </w:rPr>
              <w:t>Irlanda</w:t>
            </w:r>
          </w:p>
        </w:tc>
        <w:tc>
          <w:tcPr>
            <w:tcW w:w="0" w:type="auto"/>
            <w:tcBorders>
              <w:top w:val="single" w:sz="4" w:space="0" w:color="auto"/>
              <w:left w:val="nil"/>
              <w:bottom w:val="single" w:sz="4" w:space="0" w:color="auto"/>
              <w:right w:val="nil"/>
            </w:tcBorders>
            <w:shd w:val="clear" w:color="000000" w:fill="00B0F0"/>
            <w:noWrap/>
            <w:vAlign w:val="center"/>
            <w:hideMark/>
          </w:tcPr>
          <w:p w14:paraId="72BE045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EB9B24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4F8656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85792D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2A8005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221EE15"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C00000"/>
            <w:noWrap/>
            <w:vAlign w:val="center"/>
            <w:hideMark/>
          </w:tcPr>
          <w:p w14:paraId="7AB78BB8"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3BA2369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DD239B3" w14:textId="77777777" w:rsidR="0012544C" w:rsidRPr="005865DD" w:rsidRDefault="0012544C" w:rsidP="0040172C">
            <w:pPr>
              <w:rPr>
                <w:rFonts w:eastAsia="Times New Roman"/>
                <w:color w:val="000000"/>
              </w:rPr>
            </w:pPr>
            <w:r>
              <w:rPr>
                <w:color w:val="000000"/>
              </w:rPr>
              <w:t>Israel</w:t>
            </w:r>
          </w:p>
        </w:tc>
        <w:tc>
          <w:tcPr>
            <w:tcW w:w="0" w:type="auto"/>
            <w:tcBorders>
              <w:top w:val="single" w:sz="4" w:space="0" w:color="auto"/>
              <w:left w:val="nil"/>
              <w:bottom w:val="single" w:sz="4" w:space="0" w:color="auto"/>
              <w:right w:val="nil"/>
            </w:tcBorders>
            <w:shd w:val="clear" w:color="000000" w:fill="00B0F0"/>
            <w:noWrap/>
            <w:vAlign w:val="center"/>
            <w:hideMark/>
          </w:tcPr>
          <w:p w14:paraId="54FC331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A41A40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33E2E6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3871669"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607390A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C8281E9"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5BE968B"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157377CD"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59157F32" w14:textId="77777777" w:rsidR="0012544C" w:rsidRPr="005865DD" w:rsidRDefault="0012544C" w:rsidP="0040172C">
            <w:pPr>
              <w:rPr>
                <w:rFonts w:eastAsia="Times New Roman"/>
                <w:color w:val="000000"/>
              </w:rPr>
            </w:pPr>
            <w:r>
              <w:rPr>
                <w:color w:val="000000"/>
              </w:rPr>
              <w:t>Italia**</w:t>
            </w:r>
          </w:p>
        </w:tc>
        <w:tc>
          <w:tcPr>
            <w:tcW w:w="0" w:type="auto"/>
            <w:tcBorders>
              <w:top w:val="nil"/>
              <w:left w:val="nil"/>
              <w:bottom w:val="single" w:sz="4" w:space="0" w:color="auto"/>
              <w:right w:val="nil"/>
            </w:tcBorders>
            <w:shd w:val="clear" w:color="000000" w:fill="C9C9C9"/>
            <w:noWrap/>
            <w:vAlign w:val="center"/>
            <w:hideMark/>
          </w:tcPr>
          <w:p w14:paraId="28BD856B"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09B43510"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61645C76"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623BF6CD"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317811CE"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664FE4EC" w14:textId="77777777" w:rsidR="0012544C" w:rsidRPr="005865DD" w:rsidRDefault="0012544C" w:rsidP="0040172C">
            <w:pPr>
              <w:jc w:val="center"/>
              <w:rPr>
                <w:rFonts w:eastAsia="Times New Roman"/>
                <w:color w:val="000000"/>
                <w:sz w:val="18"/>
                <w:szCs w:val="18"/>
              </w:rPr>
            </w:pPr>
            <w:r>
              <w:rPr>
                <w:color w:val="000000"/>
                <w:sz w:val="18"/>
              </w:rPr>
              <w:t>n. d.</w:t>
            </w:r>
          </w:p>
        </w:tc>
        <w:tc>
          <w:tcPr>
            <w:tcW w:w="0" w:type="auto"/>
            <w:tcBorders>
              <w:top w:val="nil"/>
              <w:left w:val="nil"/>
              <w:bottom w:val="single" w:sz="4" w:space="0" w:color="auto"/>
              <w:right w:val="nil"/>
            </w:tcBorders>
            <w:shd w:val="clear" w:color="000000" w:fill="C9C9C9"/>
            <w:noWrap/>
            <w:vAlign w:val="center"/>
            <w:hideMark/>
          </w:tcPr>
          <w:p w14:paraId="220E30D1" w14:textId="77777777" w:rsidR="0012544C" w:rsidRPr="005865DD" w:rsidRDefault="0012544C" w:rsidP="0040172C">
            <w:pPr>
              <w:jc w:val="center"/>
              <w:rPr>
                <w:rFonts w:eastAsia="Times New Roman"/>
                <w:color w:val="000000"/>
                <w:sz w:val="18"/>
                <w:szCs w:val="18"/>
              </w:rPr>
            </w:pPr>
            <w:r>
              <w:rPr>
                <w:color w:val="000000"/>
                <w:sz w:val="18"/>
              </w:rPr>
              <w:t>n. d.</w:t>
            </w:r>
          </w:p>
        </w:tc>
      </w:tr>
      <w:tr w:rsidR="0012544C" w:rsidRPr="005865DD" w14:paraId="45B9A30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9C7BDF4" w14:textId="77777777" w:rsidR="0012544C" w:rsidRPr="005865DD" w:rsidRDefault="0012544C" w:rsidP="0040172C">
            <w:pPr>
              <w:rPr>
                <w:rFonts w:eastAsia="Times New Roman"/>
                <w:color w:val="000000"/>
              </w:rPr>
            </w:pPr>
            <w:r>
              <w:rPr>
                <w:color w:val="000000"/>
              </w:rPr>
              <w:t>Letonia</w:t>
            </w:r>
          </w:p>
        </w:tc>
        <w:tc>
          <w:tcPr>
            <w:tcW w:w="0" w:type="auto"/>
            <w:tcBorders>
              <w:top w:val="single" w:sz="4" w:space="0" w:color="auto"/>
              <w:left w:val="nil"/>
              <w:bottom w:val="single" w:sz="4" w:space="0" w:color="auto"/>
              <w:right w:val="nil"/>
            </w:tcBorders>
            <w:shd w:val="clear" w:color="000000" w:fill="00B0F0"/>
            <w:noWrap/>
            <w:vAlign w:val="center"/>
            <w:hideMark/>
          </w:tcPr>
          <w:p w14:paraId="4ECF023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696051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44E849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341A67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89B143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0627F29"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DB50CD2"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756096DB"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7DB08CCC" w14:textId="77777777" w:rsidR="0012544C" w:rsidRPr="005865DD" w:rsidRDefault="0012544C" w:rsidP="0040172C">
            <w:pPr>
              <w:rPr>
                <w:rFonts w:eastAsia="Times New Roman"/>
                <w:color w:val="000000"/>
              </w:rPr>
            </w:pPr>
            <w:r>
              <w:rPr>
                <w:color w:val="000000"/>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791669F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BEC0C4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9A11BF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4BB013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52B5C9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B8B3DF5" w14:textId="77777777" w:rsidR="0012544C" w:rsidRPr="005865DD" w:rsidRDefault="0012544C" w:rsidP="0040172C">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37D4AF94" w14:textId="77777777" w:rsidR="0012544C" w:rsidRPr="005865DD" w:rsidRDefault="0012544C" w:rsidP="0040172C">
            <w:pPr>
              <w:jc w:val="center"/>
              <w:rPr>
                <w:rFonts w:eastAsia="Times New Roman"/>
                <w:color w:val="000000"/>
                <w:sz w:val="18"/>
                <w:szCs w:val="18"/>
                <w:lang w:eastAsia="de-DE"/>
              </w:rPr>
            </w:pPr>
          </w:p>
        </w:tc>
      </w:tr>
      <w:tr w:rsidR="0012544C" w:rsidRPr="005865DD" w14:paraId="7516AA54"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15884473" w14:textId="77777777" w:rsidR="0012544C" w:rsidRPr="005865DD" w:rsidRDefault="0012544C" w:rsidP="0040172C">
            <w:pPr>
              <w:rPr>
                <w:rFonts w:eastAsia="Times New Roman"/>
                <w:color w:val="000000"/>
              </w:rPr>
            </w:pPr>
            <w:r>
              <w:rPr>
                <w:color w:val="000000"/>
              </w:rPr>
              <w:t>Lituania</w:t>
            </w:r>
          </w:p>
        </w:tc>
        <w:tc>
          <w:tcPr>
            <w:tcW w:w="0" w:type="auto"/>
            <w:tcBorders>
              <w:top w:val="single" w:sz="4" w:space="0" w:color="auto"/>
              <w:left w:val="nil"/>
              <w:bottom w:val="single" w:sz="4" w:space="0" w:color="auto"/>
              <w:right w:val="nil"/>
            </w:tcBorders>
            <w:shd w:val="clear" w:color="000000" w:fill="00B0F0"/>
            <w:noWrap/>
            <w:vAlign w:val="center"/>
            <w:hideMark/>
          </w:tcPr>
          <w:p w14:paraId="27B6B10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6B2AE7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FDCD3C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5B5D92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C5989A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202EAF7"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FCE62B"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73A3A9CC"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19146E4" w14:textId="77777777" w:rsidR="0012544C" w:rsidRPr="005865DD" w:rsidRDefault="0012544C" w:rsidP="0040172C">
            <w:pPr>
              <w:rPr>
                <w:rFonts w:eastAsia="Times New Roman"/>
                <w:color w:val="000000"/>
              </w:rPr>
            </w:pPr>
            <w:r>
              <w:rPr>
                <w:color w:val="000000"/>
              </w:rPr>
              <w:t>Luxemburgo</w:t>
            </w:r>
          </w:p>
        </w:tc>
        <w:tc>
          <w:tcPr>
            <w:tcW w:w="0" w:type="auto"/>
            <w:tcBorders>
              <w:top w:val="single" w:sz="4" w:space="0" w:color="auto"/>
              <w:left w:val="nil"/>
              <w:bottom w:val="single" w:sz="4" w:space="0" w:color="auto"/>
              <w:right w:val="nil"/>
            </w:tcBorders>
            <w:shd w:val="clear" w:color="000000" w:fill="00B0F0"/>
            <w:noWrap/>
            <w:vAlign w:val="center"/>
            <w:hideMark/>
          </w:tcPr>
          <w:p w14:paraId="3D593B5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3477B3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84F9C4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12BA78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2C6244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669BF88"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1E5B027"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5E360AF1"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68B5EAF2" w14:textId="77777777" w:rsidR="0012544C" w:rsidRPr="005865DD" w:rsidRDefault="0012544C" w:rsidP="0040172C">
            <w:pPr>
              <w:rPr>
                <w:rFonts w:eastAsia="Times New Roman"/>
                <w:color w:val="000000"/>
              </w:rPr>
            </w:pPr>
            <w:r>
              <w:rPr>
                <w:color w:val="000000"/>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26033F3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59D4A77"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E3EB27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6523789"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B29393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785DB6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53E32F8"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1367A85D"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5A4E97E4" w14:textId="77777777" w:rsidR="0012544C" w:rsidRPr="005865DD" w:rsidRDefault="0012544C" w:rsidP="0040172C">
            <w:pPr>
              <w:rPr>
                <w:rFonts w:eastAsia="Times New Roman"/>
                <w:color w:val="000000"/>
              </w:rPr>
            </w:pPr>
            <w:r>
              <w:rPr>
                <w:color w:val="000000"/>
              </w:rPr>
              <w:t>Países Bajos</w:t>
            </w:r>
          </w:p>
        </w:tc>
        <w:tc>
          <w:tcPr>
            <w:tcW w:w="0" w:type="auto"/>
            <w:tcBorders>
              <w:top w:val="single" w:sz="4" w:space="0" w:color="auto"/>
              <w:left w:val="nil"/>
              <w:bottom w:val="single" w:sz="4" w:space="0" w:color="auto"/>
              <w:right w:val="nil"/>
            </w:tcBorders>
            <w:shd w:val="clear" w:color="000000" w:fill="00B0F0"/>
            <w:noWrap/>
            <w:vAlign w:val="center"/>
            <w:hideMark/>
          </w:tcPr>
          <w:p w14:paraId="1425E597"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CE58A9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D02167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425F1F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EC02C75"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D763FE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C7F1C25" w14:textId="77777777" w:rsidR="0012544C" w:rsidRPr="005865DD" w:rsidRDefault="0012544C" w:rsidP="0040172C">
            <w:pPr>
              <w:jc w:val="center"/>
              <w:rPr>
                <w:rFonts w:eastAsia="Times New Roman"/>
                <w:color w:val="FFFFFF"/>
                <w:sz w:val="18"/>
                <w:szCs w:val="18"/>
              </w:rPr>
            </w:pPr>
            <w:r>
              <w:rPr>
                <w:color w:val="FFFFFF"/>
                <w:sz w:val="18"/>
              </w:rPr>
              <w:t>SÍ</w:t>
            </w:r>
          </w:p>
        </w:tc>
      </w:tr>
      <w:tr w:rsidR="0012544C" w:rsidRPr="005865DD" w14:paraId="795F4D89"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AB2A100" w14:textId="77777777" w:rsidR="0012544C" w:rsidRPr="005865DD" w:rsidRDefault="0012544C" w:rsidP="0040172C">
            <w:pPr>
              <w:rPr>
                <w:rFonts w:eastAsia="Times New Roman"/>
                <w:color w:val="000000"/>
              </w:rPr>
            </w:pPr>
            <w:r>
              <w:rPr>
                <w:color w:val="000000"/>
              </w:rPr>
              <w:t>Nueva Zelandia</w:t>
            </w:r>
          </w:p>
        </w:tc>
        <w:tc>
          <w:tcPr>
            <w:tcW w:w="0" w:type="auto"/>
            <w:tcBorders>
              <w:top w:val="single" w:sz="4" w:space="0" w:color="auto"/>
              <w:left w:val="nil"/>
              <w:bottom w:val="single" w:sz="4" w:space="0" w:color="auto"/>
              <w:right w:val="nil"/>
            </w:tcBorders>
            <w:shd w:val="clear" w:color="000000" w:fill="00B0F0"/>
            <w:noWrap/>
            <w:vAlign w:val="center"/>
            <w:hideMark/>
          </w:tcPr>
          <w:p w14:paraId="01D72CB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6DBD07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9D9002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4E6EAD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9CC6026"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091591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03128AB1"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57B396D5"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582E8B8A" w14:textId="77777777" w:rsidR="0012544C" w:rsidRPr="005865DD" w:rsidRDefault="0012544C" w:rsidP="0040172C">
            <w:pPr>
              <w:rPr>
                <w:rFonts w:eastAsia="Times New Roman"/>
                <w:color w:val="000000"/>
              </w:rPr>
            </w:pPr>
            <w:r>
              <w:rPr>
                <w:color w:val="000000"/>
              </w:rPr>
              <w:t>Noruega</w:t>
            </w:r>
          </w:p>
        </w:tc>
        <w:tc>
          <w:tcPr>
            <w:tcW w:w="0" w:type="auto"/>
            <w:tcBorders>
              <w:top w:val="single" w:sz="4" w:space="0" w:color="auto"/>
              <w:left w:val="nil"/>
              <w:bottom w:val="single" w:sz="4" w:space="0" w:color="auto"/>
              <w:right w:val="nil"/>
            </w:tcBorders>
            <w:shd w:val="clear" w:color="000000" w:fill="00B0F0"/>
            <w:noWrap/>
            <w:vAlign w:val="center"/>
            <w:hideMark/>
          </w:tcPr>
          <w:p w14:paraId="0CAC06F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E94502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AD2DB60"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636E67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3342EFB"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3FB4586"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9A70690"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04872065"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1FAE3F06" w14:textId="77777777" w:rsidR="0012544C" w:rsidRPr="005865DD" w:rsidRDefault="0012544C" w:rsidP="0040172C">
            <w:pPr>
              <w:rPr>
                <w:rFonts w:eastAsia="Times New Roman"/>
                <w:color w:val="000000"/>
              </w:rPr>
            </w:pPr>
            <w:r>
              <w:rPr>
                <w:color w:val="000000"/>
              </w:rPr>
              <w:lastRenderedPageBreak/>
              <w:t>Polonia</w:t>
            </w:r>
          </w:p>
        </w:tc>
        <w:tc>
          <w:tcPr>
            <w:tcW w:w="0" w:type="auto"/>
            <w:tcBorders>
              <w:top w:val="single" w:sz="4" w:space="0" w:color="auto"/>
              <w:left w:val="nil"/>
              <w:bottom w:val="single" w:sz="4" w:space="0" w:color="auto"/>
              <w:right w:val="nil"/>
            </w:tcBorders>
            <w:shd w:val="clear" w:color="000000" w:fill="00B0F0"/>
            <w:noWrap/>
            <w:vAlign w:val="center"/>
            <w:hideMark/>
          </w:tcPr>
          <w:p w14:paraId="7AB4944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CA881F6"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78EC06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A787AB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B07F6D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B95CA28"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794CE0"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30CBC811"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4EF26F46" w14:textId="77777777" w:rsidR="0012544C" w:rsidRPr="005865DD" w:rsidRDefault="0012544C" w:rsidP="0040172C">
            <w:pPr>
              <w:rPr>
                <w:rFonts w:eastAsia="Times New Roman"/>
                <w:color w:val="000000"/>
              </w:rPr>
            </w:pPr>
            <w:r>
              <w:rPr>
                <w:color w:val="000000"/>
              </w:rPr>
              <w:t>República Eslovaca</w:t>
            </w:r>
          </w:p>
        </w:tc>
        <w:tc>
          <w:tcPr>
            <w:tcW w:w="0" w:type="auto"/>
            <w:tcBorders>
              <w:top w:val="single" w:sz="4" w:space="0" w:color="auto"/>
              <w:left w:val="nil"/>
              <w:bottom w:val="single" w:sz="4" w:space="0" w:color="auto"/>
              <w:right w:val="nil"/>
            </w:tcBorders>
            <w:shd w:val="clear" w:color="000000" w:fill="00B0F0"/>
            <w:noWrap/>
            <w:vAlign w:val="center"/>
            <w:hideMark/>
          </w:tcPr>
          <w:p w14:paraId="45A3AD3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333805B2"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73F4FCA"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2E4AED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A14E36C"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E65743C"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528FF02"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118DDB68"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14C713F0" w14:textId="77777777" w:rsidR="0012544C" w:rsidRPr="005865DD" w:rsidRDefault="0012544C" w:rsidP="0040172C">
            <w:pPr>
              <w:rPr>
                <w:rFonts w:eastAsia="Times New Roman"/>
                <w:color w:val="000000"/>
              </w:rPr>
            </w:pPr>
            <w:r>
              <w:rPr>
                <w:color w:val="000000"/>
              </w:rPr>
              <w:t>Eslovenia</w:t>
            </w:r>
          </w:p>
        </w:tc>
        <w:tc>
          <w:tcPr>
            <w:tcW w:w="0" w:type="auto"/>
            <w:tcBorders>
              <w:top w:val="single" w:sz="4" w:space="0" w:color="auto"/>
              <w:left w:val="nil"/>
              <w:bottom w:val="single" w:sz="4" w:space="0" w:color="auto"/>
              <w:right w:val="nil"/>
            </w:tcBorders>
            <w:shd w:val="clear" w:color="000000" w:fill="00B0F0"/>
            <w:noWrap/>
            <w:vAlign w:val="center"/>
            <w:hideMark/>
          </w:tcPr>
          <w:p w14:paraId="345496E9"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C2E2F6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2DC61B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B9CD21D" w14:textId="77777777" w:rsidR="0012544C" w:rsidRPr="005865DD" w:rsidRDefault="0012544C" w:rsidP="0040172C">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2A358452"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22209D7"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EE064F5"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6960AE3E"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0A26D470" w14:textId="77777777" w:rsidR="0012544C" w:rsidRPr="005865DD" w:rsidRDefault="0012544C" w:rsidP="0040172C">
            <w:pPr>
              <w:rPr>
                <w:rFonts w:eastAsia="Times New Roman"/>
                <w:color w:val="000000"/>
              </w:rPr>
            </w:pPr>
            <w:r>
              <w:rPr>
                <w:color w:val="000000"/>
              </w:rPr>
              <w:t>España</w:t>
            </w:r>
          </w:p>
        </w:tc>
        <w:tc>
          <w:tcPr>
            <w:tcW w:w="0" w:type="auto"/>
            <w:tcBorders>
              <w:top w:val="single" w:sz="4" w:space="0" w:color="auto"/>
              <w:left w:val="nil"/>
              <w:bottom w:val="single" w:sz="4" w:space="0" w:color="auto"/>
              <w:right w:val="nil"/>
            </w:tcBorders>
            <w:shd w:val="clear" w:color="000000" w:fill="00B0F0"/>
            <w:noWrap/>
            <w:vAlign w:val="center"/>
            <w:hideMark/>
          </w:tcPr>
          <w:p w14:paraId="0EB0943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2733FA4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0150A8D"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24282C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C9F4DE1"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67B7ED1"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ABCD5BD"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60FB77EE"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D0960A8" w14:textId="77777777" w:rsidR="0012544C" w:rsidRPr="005865DD" w:rsidRDefault="0012544C" w:rsidP="0040172C">
            <w:pPr>
              <w:rPr>
                <w:rFonts w:eastAsia="Times New Roman"/>
                <w:color w:val="000000"/>
              </w:rPr>
            </w:pPr>
            <w:r>
              <w:rPr>
                <w:color w:val="000000"/>
              </w:rPr>
              <w:t>Suecia</w:t>
            </w:r>
          </w:p>
        </w:tc>
        <w:tc>
          <w:tcPr>
            <w:tcW w:w="0" w:type="auto"/>
            <w:tcBorders>
              <w:top w:val="single" w:sz="4" w:space="0" w:color="auto"/>
              <w:left w:val="nil"/>
              <w:bottom w:val="single" w:sz="4" w:space="0" w:color="auto"/>
              <w:right w:val="nil"/>
            </w:tcBorders>
            <w:shd w:val="clear" w:color="000000" w:fill="00B0F0"/>
            <w:noWrap/>
            <w:vAlign w:val="center"/>
            <w:hideMark/>
          </w:tcPr>
          <w:p w14:paraId="2BCDE898"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1560E7B6"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1A5F873"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7392A9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724DD3F"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C48784E" w14:textId="77777777" w:rsidR="0012544C" w:rsidRPr="005865DD"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33C0793" w14:textId="77777777" w:rsidR="0012544C" w:rsidRPr="005865DD" w:rsidRDefault="0012544C" w:rsidP="0040172C">
            <w:pPr>
              <w:jc w:val="center"/>
              <w:rPr>
                <w:rFonts w:eastAsia="Times New Roman"/>
                <w:color w:val="FFFFFF"/>
                <w:sz w:val="18"/>
                <w:szCs w:val="18"/>
              </w:rPr>
            </w:pPr>
            <w:r>
              <w:rPr>
                <w:color w:val="FFFFFF"/>
                <w:sz w:val="18"/>
              </w:rPr>
              <w:t>NO</w:t>
            </w:r>
          </w:p>
        </w:tc>
      </w:tr>
      <w:tr w:rsidR="0012544C" w:rsidRPr="005865DD" w14:paraId="69EACF1D"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A34C419" w14:textId="77777777" w:rsidR="0012544C" w:rsidRPr="005865DD" w:rsidRDefault="0012544C" w:rsidP="0040172C">
            <w:pPr>
              <w:rPr>
                <w:rFonts w:eastAsia="Times New Roman"/>
                <w:color w:val="000000"/>
              </w:rPr>
            </w:pPr>
            <w:r>
              <w:rPr>
                <w:color w:val="000000"/>
              </w:rPr>
              <w:t>Reino Unido</w:t>
            </w:r>
          </w:p>
        </w:tc>
        <w:tc>
          <w:tcPr>
            <w:tcW w:w="0" w:type="auto"/>
            <w:tcBorders>
              <w:top w:val="single" w:sz="4" w:space="0" w:color="auto"/>
              <w:left w:val="nil"/>
              <w:bottom w:val="single" w:sz="4" w:space="0" w:color="auto"/>
              <w:right w:val="nil"/>
            </w:tcBorders>
            <w:shd w:val="clear" w:color="000000" w:fill="00B0F0"/>
            <w:noWrap/>
            <w:vAlign w:val="center"/>
            <w:hideMark/>
          </w:tcPr>
          <w:p w14:paraId="4553B65E"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7881256"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A342D14" w14:textId="77777777" w:rsidR="0012544C" w:rsidRPr="005865D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00B0F0"/>
            <w:noWrap/>
            <w:vAlign w:val="center"/>
            <w:hideMark/>
          </w:tcPr>
          <w:p w14:paraId="3EB24F2D" w14:textId="77777777" w:rsidR="0012544C" w:rsidRPr="002F2700" w:rsidRDefault="0012544C" w:rsidP="0040172C">
            <w:pPr>
              <w:jc w:val="center"/>
              <w:rPr>
                <w:rFonts w:eastAsia="Times New Roman"/>
                <w:color w:val="FFFFFF" w:themeColor="background1"/>
                <w:sz w:val="18"/>
                <w:szCs w:val="18"/>
              </w:rPr>
            </w:pPr>
            <w:r>
              <w:rPr>
                <w:color w:val="FFFFFF" w:themeColor="background1"/>
                <w:sz w:val="18"/>
              </w:rPr>
              <w:t>SÍ</w:t>
            </w:r>
          </w:p>
        </w:tc>
        <w:tc>
          <w:tcPr>
            <w:tcW w:w="0" w:type="auto"/>
            <w:tcBorders>
              <w:top w:val="single" w:sz="4" w:space="0" w:color="auto"/>
              <w:left w:val="nil"/>
              <w:bottom w:val="single" w:sz="4" w:space="0" w:color="auto"/>
              <w:right w:val="nil"/>
            </w:tcBorders>
            <w:shd w:val="clear" w:color="auto" w:fill="00B0F0"/>
            <w:noWrap/>
            <w:vAlign w:val="center"/>
            <w:hideMark/>
          </w:tcPr>
          <w:p w14:paraId="59945560" w14:textId="77777777" w:rsidR="0012544C" w:rsidRPr="002F2700" w:rsidRDefault="0012544C" w:rsidP="0040172C">
            <w:pPr>
              <w:jc w:val="center"/>
              <w:rPr>
                <w:rFonts w:eastAsia="Times New Roman"/>
                <w:color w:val="FFFFFF" w:themeColor="background1"/>
                <w:sz w:val="18"/>
                <w:szCs w:val="18"/>
              </w:rPr>
            </w:pPr>
            <w:r>
              <w:rPr>
                <w:color w:val="FFFFFF" w:themeColor="background1"/>
                <w:sz w:val="18"/>
              </w:rPr>
              <w:t>SÍ</w:t>
            </w:r>
          </w:p>
        </w:tc>
        <w:tc>
          <w:tcPr>
            <w:tcW w:w="0" w:type="auto"/>
            <w:tcBorders>
              <w:top w:val="nil"/>
              <w:left w:val="nil"/>
              <w:bottom w:val="single" w:sz="4" w:space="0" w:color="auto"/>
              <w:right w:val="nil"/>
            </w:tcBorders>
            <w:shd w:val="clear" w:color="auto" w:fill="00B0F0"/>
            <w:noWrap/>
            <w:vAlign w:val="center"/>
            <w:hideMark/>
          </w:tcPr>
          <w:p w14:paraId="2A9C3086" w14:textId="77777777" w:rsidR="0012544C" w:rsidRPr="002F2700" w:rsidRDefault="0012544C" w:rsidP="0040172C">
            <w:pPr>
              <w:jc w:val="center"/>
              <w:rPr>
                <w:rFonts w:eastAsia="Times New Roman"/>
                <w:color w:val="FFFFFF" w:themeColor="background1"/>
                <w:sz w:val="18"/>
                <w:szCs w:val="18"/>
              </w:rPr>
            </w:pPr>
            <w:r>
              <w:rPr>
                <w:color w:val="FFFFFF" w:themeColor="background1"/>
                <w:sz w:val="18"/>
              </w:rPr>
              <w:t>SÍ</w:t>
            </w:r>
          </w:p>
        </w:tc>
        <w:tc>
          <w:tcPr>
            <w:tcW w:w="0" w:type="auto"/>
            <w:tcBorders>
              <w:top w:val="nil"/>
              <w:left w:val="nil"/>
              <w:bottom w:val="single" w:sz="4" w:space="0" w:color="auto"/>
              <w:right w:val="nil"/>
            </w:tcBorders>
            <w:shd w:val="clear" w:color="auto" w:fill="C00000"/>
            <w:noWrap/>
            <w:vAlign w:val="center"/>
            <w:hideMark/>
          </w:tcPr>
          <w:p w14:paraId="44FE46B1" w14:textId="77777777" w:rsidR="0012544C" w:rsidRPr="002F2700" w:rsidRDefault="0012544C" w:rsidP="0040172C">
            <w:pPr>
              <w:jc w:val="center"/>
              <w:rPr>
                <w:rFonts w:eastAsia="Times New Roman"/>
                <w:color w:val="FFFFFF" w:themeColor="background1"/>
                <w:sz w:val="18"/>
                <w:szCs w:val="18"/>
              </w:rPr>
            </w:pPr>
            <w:r>
              <w:rPr>
                <w:color w:val="FFFFFF" w:themeColor="background1"/>
                <w:sz w:val="18"/>
              </w:rPr>
              <w:t>NO</w:t>
            </w:r>
          </w:p>
        </w:tc>
      </w:tr>
    </w:tbl>
    <w:p w14:paraId="70186B11" w14:textId="77777777" w:rsidR="0012544C" w:rsidRDefault="0012544C" w:rsidP="0012544C">
      <w:pPr>
        <w:pStyle w:val="Subtitle"/>
        <w:rPr>
          <w:lang w:val="en-US"/>
        </w:rPr>
      </w:pPr>
    </w:p>
    <w:p w14:paraId="73D05BB7" w14:textId="77777777" w:rsidR="0012544C" w:rsidRDefault="0012544C" w:rsidP="0012544C">
      <w:pPr>
        <w:pStyle w:val="Subtitle"/>
      </w:pPr>
      <w:r>
        <w:t>* Falta información.</w:t>
      </w:r>
    </w:p>
    <w:p w14:paraId="1B5B7517" w14:textId="77777777" w:rsidR="0012544C" w:rsidRPr="00BC28C7" w:rsidRDefault="0012544C" w:rsidP="0012544C">
      <w:pPr>
        <w:pStyle w:val="Subtitle"/>
      </w:pPr>
      <w:r>
        <w:t>** El derecho de préstamo público no es aplicable a personas físicas; se reserva únicamente para fines culturales.</w:t>
      </w:r>
    </w:p>
    <w:p w14:paraId="1EA7C5B4"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255855C5" w14:textId="77777777" w:rsidR="0012544C" w:rsidRPr="007202C6" w:rsidRDefault="0012544C" w:rsidP="0012544C"/>
    <w:p w14:paraId="48DF3611" w14:textId="77777777" w:rsidR="0012544C" w:rsidRPr="007202C6" w:rsidRDefault="0012544C" w:rsidP="0012544C">
      <w:r>
        <w:t>La inclusión de autores de textos y traductores, en particular de obras literarias, es un principio universal de los sistemas de derecho de préstamo público. Sin embargo, se observan matices en las diversas contribuciones de los autores y en el reconocimiento específico que se otorga a las distintas funciones dentro del proceso creativo.</w:t>
      </w:r>
    </w:p>
    <w:p w14:paraId="3629F94D" w14:textId="77777777" w:rsidR="0012544C" w:rsidRPr="007202C6" w:rsidRDefault="0012544C" w:rsidP="0012544C"/>
    <w:p w14:paraId="034DD19F" w14:textId="77777777" w:rsidR="0012544C" w:rsidRPr="005271ED" w:rsidRDefault="0012544C" w:rsidP="0012544C">
      <w:pPr>
        <w:pStyle w:val="ListParagraph"/>
        <w:numPr>
          <w:ilvl w:val="0"/>
          <w:numId w:val="23"/>
        </w:numPr>
        <w:ind w:left="142" w:hanging="142"/>
        <w:rPr>
          <w:b/>
          <w:bCs/>
        </w:rPr>
      </w:pPr>
      <w:r>
        <w:rPr>
          <w:b/>
        </w:rPr>
        <w:t xml:space="preserve">Autores originales de obras traducidas </w:t>
      </w:r>
    </w:p>
    <w:p w14:paraId="5B6F81A6" w14:textId="77777777" w:rsidR="0012544C" w:rsidRPr="003F7811" w:rsidRDefault="0012544C" w:rsidP="0012544C">
      <w:pPr>
        <w:pStyle w:val="ListParagraph"/>
        <w:rPr>
          <w:lang w:val="en-US"/>
        </w:rPr>
      </w:pPr>
    </w:p>
    <w:p w14:paraId="5FCDA2AF" w14:textId="77777777" w:rsidR="0012544C" w:rsidRDefault="0012544C" w:rsidP="0012544C">
      <w:r>
        <w:t xml:space="preserve">Los sistemas aplican distintos enfoques respecto a la remuneración de los autores originales por la traducción de sus obras. Los sistemas que promueven la lengua nacional y la cultura pueden optar por no compensar a los autores originales por la traducción. Como el marco jurídico internacional no obliga a los países a aplicar el trato nacional (véase </w:t>
      </w:r>
      <w:r>
        <w:fldChar w:fldCharType="begin" w:fldLock="1"/>
      </w:r>
      <w:r>
        <w:instrText xml:space="preserve"> REF _Ref158981259 \r \h </w:instrText>
      </w:r>
      <w:r>
        <w:fldChar w:fldCharType="separate"/>
      </w:r>
      <w:r>
        <w:t>5.1</w:t>
      </w:r>
      <w:r>
        <w:fldChar w:fldCharType="end"/>
      </w:r>
      <w:r>
        <w:t>), se pueden establecer otras normas.</w:t>
      </w:r>
    </w:p>
    <w:p w14:paraId="6EE6FB33" w14:textId="77777777" w:rsidR="0012544C" w:rsidRDefault="0012544C" w:rsidP="0012544C"/>
    <w:p w14:paraId="2E3FB563" w14:textId="77777777" w:rsidR="0012544C" w:rsidRPr="00B41D41" w:rsidRDefault="0012544C" w:rsidP="0012544C">
      <w:pPr>
        <w:pStyle w:val="ListParagraph"/>
        <w:numPr>
          <w:ilvl w:val="0"/>
          <w:numId w:val="23"/>
        </w:numPr>
      </w:pPr>
      <w:r>
        <w:t xml:space="preserve">En </w:t>
      </w:r>
      <w:r>
        <w:rPr>
          <w:b/>
          <w:bCs/>
        </w:rPr>
        <w:t xml:space="preserve">Australia </w:t>
      </w:r>
      <w:r>
        <w:t>el sistema se centra en recompensar a los creadores australianos de libros y a los editores de libros en Australia. El sistema tiene por “objetivo apoyar el enriquecimiento de la cultura australiana alentando a las personas australianas a crear libros y a los editores a publicar libros en Australia”. Sobre esta base, no se realizan pagos por préstamo público a autores, ilustradores, traductores, compiladores o editores que no sean australianos.</w:t>
      </w:r>
    </w:p>
    <w:p w14:paraId="5D1E5321" w14:textId="77777777" w:rsidR="0012544C" w:rsidRDefault="0012544C" w:rsidP="0012544C"/>
    <w:p w14:paraId="6F6813B8" w14:textId="77777777" w:rsidR="0012544C" w:rsidRDefault="0012544C" w:rsidP="0012544C">
      <w:r>
        <w:t>Las limitaciones de los fondos y la existencia de lenguas nacionales poco habladas o traducidas pueden influir en la decisión de incluir solo a los autores originales en su propia lengua.</w:t>
      </w:r>
    </w:p>
    <w:p w14:paraId="06C967EB" w14:textId="77777777" w:rsidR="0012544C" w:rsidRDefault="0012544C" w:rsidP="0012544C"/>
    <w:p w14:paraId="77A44F66" w14:textId="77777777" w:rsidR="0012544C" w:rsidRPr="00DF5DC9" w:rsidRDefault="0012544C" w:rsidP="0012544C">
      <w:pPr>
        <w:pStyle w:val="ListParagraph"/>
        <w:numPr>
          <w:ilvl w:val="0"/>
          <w:numId w:val="23"/>
        </w:numPr>
      </w:pPr>
      <w:r>
        <w:t xml:space="preserve">En </w:t>
      </w:r>
      <w:r>
        <w:rPr>
          <w:b/>
          <w:bCs/>
        </w:rPr>
        <w:t>Croacia, Groenlandia</w:t>
      </w:r>
      <w:r>
        <w:t xml:space="preserve"> y </w:t>
      </w:r>
      <w:r>
        <w:rPr>
          <w:b/>
          <w:bCs/>
        </w:rPr>
        <w:t>Polonia</w:t>
      </w:r>
      <w:r>
        <w:t xml:space="preserve"> solo pueden ser beneficiarios quienes contribuyan a publicaciones originales y a publicaciones traducidas a la lengua nacional respectiva. </w:t>
      </w:r>
    </w:p>
    <w:p w14:paraId="7587029F" w14:textId="77777777" w:rsidR="0012544C" w:rsidRPr="00D862FA" w:rsidRDefault="0012544C" w:rsidP="0012544C">
      <w:pPr>
        <w:pStyle w:val="ListParagraph"/>
        <w:rPr>
          <w:lang w:val="fr-CH"/>
        </w:rPr>
      </w:pPr>
    </w:p>
    <w:p w14:paraId="577C96A8" w14:textId="77777777" w:rsidR="0012544C" w:rsidRDefault="0012544C" w:rsidP="0012544C">
      <w:r>
        <w:t xml:space="preserve">A la hora de establecer nuevos sistemas, se puede considerar el establecimiento de acuerdos recíprocos entre los </w:t>
      </w:r>
      <w:proofErr w:type="spellStart"/>
      <w:r>
        <w:t>OGC</w:t>
      </w:r>
      <w:proofErr w:type="spellEnd"/>
      <w:r>
        <w:t xml:space="preserve"> responsables sobre la distribución de las tasas, como una manera de compensar a los autores originales, siguiendo las recomendaciones contenidas en el considerando 16.a) de la Directiva sobre derechos de alquiler y préstamo (2006), especialmente en el caso de los sistemas que funcionan en el marco del Derecho europeo. Esto se consideró necesario en Europa, ya que el principio de trato nacional en virtud del Convenio de Berna no es aplicable</w:t>
      </w:r>
      <w:r>
        <w:rPr>
          <w:rStyle w:val="FootnoteReference"/>
        </w:rPr>
        <w:footnoteReference w:id="79"/>
      </w:r>
      <w:r>
        <w:t xml:space="preserve">. </w:t>
      </w:r>
    </w:p>
    <w:p w14:paraId="61AC7F79" w14:textId="77777777" w:rsidR="0012544C" w:rsidRDefault="0012544C" w:rsidP="0012544C"/>
    <w:p w14:paraId="31A339FF" w14:textId="77777777" w:rsidR="0012544C" w:rsidRDefault="0012544C" w:rsidP="0012544C">
      <w:r>
        <w:t xml:space="preserve">Los acuerdos recíprocos también ofrecen a los autores una gran ventaja, sobre todo cuando los mercados sólidos asignan una parte proporcional a los mercados más pequeños. Sin embargo, según el European Writers' Council, los fondos que se asignan a otro país en el marco de acuerdos siempre deberían estar sujetos a un límite máximo en relación con el </w:t>
      </w:r>
      <w:r>
        <w:lastRenderedPageBreak/>
        <w:t>presupuesto total para garantizar que los autores de países en desarrollo o de lenguas de menor difusión se beneficien por el préstamo de sus obras en países con un elevado número de lectores</w:t>
      </w:r>
      <w:r>
        <w:rPr>
          <w:rStyle w:val="FootnoteReference"/>
        </w:rPr>
        <w:footnoteReference w:id="80"/>
      </w:r>
      <w:r>
        <w:t>.</w:t>
      </w:r>
    </w:p>
    <w:p w14:paraId="5DF4BAD6" w14:textId="77777777" w:rsidR="0012544C" w:rsidRPr="00D862FA" w:rsidRDefault="0012544C" w:rsidP="0012544C">
      <w:pPr>
        <w:pStyle w:val="ListParagraph"/>
        <w:ind w:left="142"/>
        <w:rPr>
          <w:b/>
          <w:bCs/>
          <w:lang w:val="fr-CH"/>
        </w:rPr>
      </w:pPr>
    </w:p>
    <w:p w14:paraId="10B07D5C" w14:textId="77777777" w:rsidR="0012544C" w:rsidRPr="005271ED" w:rsidRDefault="0012544C" w:rsidP="0012544C">
      <w:pPr>
        <w:pStyle w:val="ListParagraph"/>
        <w:numPr>
          <w:ilvl w:val="0"/>
          <w:numId w:val="23"/>
        </w:numPr>
        <w:ind w:left="142" w:hanging="142"/>
        <w:rPr>
          <w:b/>
          <w:bCs/>
        </w:rPr>
      </w:pPr>
      <w:r>
        <w:rPr>
          <w:b/>
        </w:rPr>
        <w:t>Autores presentes en compilaciones</w:t>
      </w:r>
    </w:p>
    <w:p w14:paraId="5DC5EF30" w14:textId="77777777" w:rsidR="0012544C" w:rsidRDefault="0012544C" w:rsidP="0012544C"/>
    <w:p w14:paraId="0D75EA32" w14:textId="77777777" w:rsidR="0012544C" w:rsidRDefault="0012544C" w:rsidP="0012544C">
      <w:r>
        <w:t xml:space="preserve">La identificación de los autores de obras incluidas en compilaciones plantea problemas. Para agilizar los procesos y limitar los costos, muchos sistemas de derechos de propiedad intelectual limitan la cantidad de autores que pueden incluirse en una compilación a </w:t>
      </w:r>
      <w:proofErr w:type="gramStart"/>
      <w:r>
        <w:t>un cifra determinada</w:t>
      </w:r>
      <w:proofErr w:type="gramEnd"/>
      <w:r>
        <w:t>, que suele oscilar entre 3 (</w:t>
      </w:r>
      <w:r>
        <w:rPr>
          <w:b/>
        </w:rPr>
        <w:t>Suecia</w:t>
      </w:r>
      <w:r>
        <w:t>) y 5 (</w:t>
      </w:r>
      <w:r>
        <w:rPr>
          <w:b/>
        </w:rPr>
        <w:t>Canadá</w:t>
      </w:r>
      <w:r>
        <w:t>) como una solución pragmática al problema.</w:t>
      </w:r>
    </w:p>
    <w:p w14:paraId="7FA626E6" w14:textId="77777777" w:rsidR="0012544C" w:rsidRPr="007202C6" w:rsidRDefault="0012544C" w:rsidP="0012544C"/>
    <w:p w14:paraId="242F423D" w14:textId="77777777" w:rsidR="0012544C" w:rsidRPr="009B0989" w:rsidRDefault="0012544C" w:rsidP="0012544C">
      <w:pPr>
        <w:pStyle w:val="ListParagraph"/>
        <w:numPr>
          <w:ilvl w:val="0"/>
          <w:numId w:val="23"/>
        </w:numPr>
        <w:ind w:left="142" w:hanging="142"/>
        <w:rPr>
          <w:b/>
          <w:bCs/>
        </w:rPr>
      </w:pPr>
      <w:r>
        <w:rPr>
          <w:b/>
        </w:rPr>
        <w:t xml:space="preserve">Autores con seudónimo </w:t>
      </w:r>
    </w:p>
    <w:p w14:paraId="440CDB3A" w14:textId="77777777" w:rsidR="0012544C" w:rsidRPr="001F665F" w:rsidRDefault="0012544C" w:rsidP="0012544C">
      <w:pPr>
        <w:pStyle w:val="ListParagraph"/>
        <w:rPr>
          <w:lang w:val="en-US"/>
        </w:rPr>
      </w:pPr>
    </w:p>
    <w:p w14:paraId="3C431B55" w14:textId="77777777" w:rsidR="0012544C" w:rsidRPr="007202C6" w:rsidRDefault="0012544C" w:rsidP="0012544C">
      <w:r>
        <w:t xml:space="preserve">Los autores que escriben bajo un seudónimo plantean cuestiones aún más complejas. Para abordar estas cuestiones, los sistemas de derecho de préstamo público se apoyan en las capacidades de los </w:t>
      </w:r>
      <w:proofErr w:type="spellStart"/>
      <w:r>
        <w:t>OGC</w:t>
      </w:r>
      <w:proofErr w:type="spellEnd"/>
      <w:r>
        <w:t xml:space="preserve"> y las organizaciones de autores para cotejar los datos facilitados sobre el número de préstamos o de existencias con sus registros internos. </w:t>
      </w:r>
    </w:p>
    <w:p w14:paraId="757C6EDB" w14:textId="77777777" w:rsidR="0012544C" w:rsidRDefault="0012544C" w:rsidP="0012544C"/>
    <w:p w14:paraId="41B5C5BD" w14:textId="77777777" w:rsidR="0012544C" w:rsidRPr="009B0989" w:rsidRDefault="0012544C" w:rsidP="0012544C">
      <w:pPr>
        <w:pStyle w:val="ListParagraph"/>
        <w:numPr>
          <w:ilvl w:val="0"/>
          <w:numId w:val="23"/>
        </w:numPr>
        <w:ind w:left="142" w:hanging="142"/>
        <w:rPr>
          <w:b/>
          <w:bCs/>
        </w:rPr>
      </w:pPr>
      <w:r>
        <w:rPr>
          <w:b/>
        </w:rPr>
        <w:t>Contribuciones de los editores</w:t>
      </w:r>
    </w:p>
    <w:p w14:paraId="756FB900" w14:textId="77777777" w:rsidR="0012544C" w:rsidRPr="0045658E" w:rsidRDefault="0012544C" w:rsidP="0012544C">
      <w:pPr>
        <w:pStyle w:val="ListParagraph"/>
        <w:rPr>
          <w:lang w:val="en-US"/>
        </w:rPr>
      </w:pPr>
    </w:p>
    <w:p w14:paraId="5A1930EE" w14:textId="77777777" w:rsidR="0012544C" w:rsidRDefault="0012544C" w:rsidP="0012544C">
      <w:r>
        <w:t xml:space="preserve">Los editores pueden contribuir a una obra impresa de una forma sujeta a derechos de autor, sin embargo, colectivamente puede resultar difícil distinguir tales contribuciones protegidas por derechos de autor de otras. En la mayoría de los sistemas de derecho de préstamo público los editores solo perciben una parte de los pagos por préstamo público en caso de que también hayan contribuido a la obra como redactores del texto (es decir, en los capítulos introductorios). En estos casos, en el </w:t>
      </w:r>
      <w:r>
        <w:fldChar w:fldCharType="begin" w:fldLock="1"/>
      </w:r>
      <w:r>
        <w:instrText xml:space="preserve"> REF _Ref158197969 \h </w:instrText>
      </w:r>
      <w:r>
        <w:fldChar w:fldCharType="separate"/>
      </w:r>
      <w:r w:rsidRPr="00690538">
        <w:t xml:space="preserve">Table </w:t>
      </w:r>
      <w:r>
        <w:t>9</w:t>
      </w:r>
      <w:r w:rsidRPr="00690538">
        <w:t xml:space="preserve"> Text </w:t>
      </w:r>
      <w:proofErr w:type="spellStart"/>
      <w:r>
        <w:t>c</w:t>
      </w:r>
      <w:r w:rsidRPr="00690538">
        <w:t>reators</w:t>
      </w:r>
      <w:proofErr w:type="spellEnd"/>
      <w:r w:rsidRPr="00690538">
        <w:t xml:space="preserve"> as </w:t>
      </w:r>
      <w:r>
        <w:t xml:space="preserve">eligible </w:t>
      </w:r>
      <w:proofErr w:type="spellStart"/>
      <w:r>
        <w:t>recipients</w:t>
      </w:r>
      <w:proofErr w:type="spellEnd"/>
      <w:r>
        <w:t xml:space="preserve"> </w:t>
      </w:r>
      <w:proofErr w:type="spellStart"/>
      <w:r>
        <w:t>under</w:t>
      </w:r>
      <w:proofErr w:type="spellEnd"/>
      <w:r>
        <w:t xml:space="preserve"> </w:t>
      </w:r>
      <w:proofErr w:type="spellStart"/>
      <w:r>
        <w:t>PLR</w:t>
      </w:r>
      <w:proofErr w:type="spellEnd"/>
      <w:r>
        <w:t xml:space="preserve"> </w:t>
      </w:r>
      <w:proofErr w:type="spellStart"/>
      <w:r>
        <w:t>systems</w:t>
      </w:r>
      <w:proofErr w:type="spellEnd"/>
      <w:r>
        <w:fldChar w:fldCharType="end"/>
      </w:r>
      <w:r>
        <w:t xml:space="preserve"> no figuraría un derecho de editor, sino que se reconocería la parte del editor que le corresponde como un autor presente en una compilación. </w:t>
      </w:r>
    </w:p>
    <w:p w14:paraId="13770516" w14:textId="77777777" w:rsidR="0012544C" w:rsidRDefault="0012544C" w:rsidP="0012544C"/>
    <w:p w14:paraId="580AE2AD" w14:textId="77777777" w:rsidR="0012544C" w:rsidRPr="005A6A75" w:rsidRDefault="0012544C" w:rsidP="0012544C">
      <w:pPr>
        <w:pStyle w:val="ListParagraph"/>
        <w:numPr>
          <w:ilvl w:val="0"/>
          <w:numId w:val="23"/>
        </w:numPr>
      </w:pPr>
      <w:r>
        <w:t xml:space="preserve">En </w:t>
      </w:r>
      <w:r>
        <w:rPr>
          <w:b/>
        </w:rPr>
        <w:t>Alemania</w:t>
      </w:r>
      <w:r>
        <w:t>, donde los editores recibían una parte de los pagos por préstamo público debido a una posible contribución sujeta a derechos de autor, actualmente hay una causa pendiente sobre la participación de los editores en la distribución de la remuneración por préstamo público</w:t>
      </w:r>
      <w:r>
        <w:rPr>
          <w:rStyle w:val="FootnoteReference"/>
          <w:lang w:val="en-US"/>
        </w:rPr>
        <w:footnoteReference w:id="81"/>
      </w:r>
      <w:r>
        <w:t>.</w:t>
      </w:r>
    </w:p>
    <w:p w14:paraId="34A6DDD7" w14:textId="77777777" w:rsidR="0012544C" w:rsidRDefault="0012544C" w:rsidP="0012544C"/>
    <w:p w14:paraId="00995687" w14:textId="77777777" w:rsidR="0012544C" w:rsidRPr="009B0989" w:rsidRDefault="0012544C" w:rsidP="0012544C">
      <w:pPr>
        <w:pStyle w:val="ListParagraph"/>
        <w:numPr>
          <w:ilvl w:val="0"/>
          <w:numId w:val="23"/>
        </w:numPr>
        <w:ind w:left="142" w:hanging="142"/>
        <w:rPr>
          <w:b/>
          <w:bCs/>
        </w:rPr>
      </w:pPr>
      <w:r>
        <w:rPr>
          <w:b/>
        </w:rPr>
        <w:t>Periodistas</w:t>
      </w:r>
    </w:p>
    <w:p w14:paraId="15992F38" w14:textId="77777777" w:rsidR="0012544C" w:rsidRDefault="0012544C" w:rsidP="0012544C">
      <w:pPr>
        <w:pStyle w:val="ListParagraph"/>
        <w:rPr>
          <w:lang w:val="en-US"/>
        </w:rPr>
      </w:pPr>
    </w:p>
    <w:p w14:paraId="30B53756" w14:textId="495A8EFA" w:rsidR="0012544C" w:rsidRPr="00B82849" w:rsidRDefault="0012544C" w:rsidP="0012544C">
      <w:r>
        <w:t>En consonancia con la situación relativa a las publicaciones periódicas descrita en la sección</w:t>
      </w:r>
      <w:r w:rsidR="00E12406">
        <w:t> </w:t>
      </w:r>
      <w:r>
        <w:fldChar w:fldCharType="begin" w:fldLock="1"/>
      </w:r>
      <w:r>
        <w:instrText xml:space="preserve"> REF _Ref162951057 \r \h </w:instrText>
      </w:r>
      <w:r>
        <w:fldChar w:fldCharType="separate"/>
      </w:r>
      <w:r>
        <w:t>6.1.2.3</w:t>
      </w:r>
      <w:r>
        <w:fldChar w:fldCharType="end"/>
      </w:r>
      <w:r>
        <w:t>, los marcos de derecho de préstamo público rara vez prevén la distribución de pagos a periodistas por el préstamo de revistas y publicaciones periódicas, aunque en teoría el préstamo de publicaciones periódicas esté sujeto al pago de tasas.</w:t>
      </w:r>
    </w:p>
    <w:p w14:paraId="3318A1DE" w14:textId="77777777" w:rsidR="0012544C" w:rsidRDefault="0012544C" w:rsidP="0012544C"/>
    <w:p w14:paraId="530685A5" w14:textId="76458090" w:rsidR="0012544C" w:rsidRPr="00A72588" w:rsidRDefault="00AE3CCC" w:rsidP="0012544C">
      <w:pPr>
        <w:pStyle w:val="Heading4"/>
        <w:numPr>
          <w:ilvl w:val="0"/>
          <w:numId w:val="7"/>
        </w:numPr>
        <w:ind w:left="0" w:firstLine="0"/>
        <w:rPr>
          <w:b/>
          <w:bCs w:val="0"/>
          <w:i w:val="0"/>
          <w:iCs/>
        </w:rPr>
      </w:pPr>
      <w:bookmarkStart w:id="51" w:name="_Toc166081764"/>
      <w:r>
        <w:rPr>
          <w:b/>
          <w:i w:val="0"/>
        </w:rPr>
        <w:t>ARTISTAS VISUALES</w:t>
      </w:r>
      <w:bookmarkEnd w:id="51"/>
      <w:r>
        <w:rPr>
          <w:b/>
          <w:i w:val="0"/>
        </w:rPr>
        <w:t xml:space="preserve"> </w:t>
      </w:r>
    </w:p>
    <w:p w14:paraId="3C41F1C8" w14:textId="77777777" w:rsidR="0012544C" w:rsidRDefault="0012544C" w:rsidP="0012544C"/>
    <w:p w14:paraId="48E557ED" w14:textId="77777777" w:rsidR="0012544C" w:rsidRDefault="0012544C" w:rsidP="0012544C">
      <w:r>
        <w:t>Los sistemas también difieren según si los ilustradores, fotógrafos y artistas visuales reciben una parte del pago de los derechos de préstamo público cuando no figuran como coautores del título, como suele ser el caso de los libros ilustrados. Mientras que los artistas visuales, ilustradores y fotógrafos que figuran como coautores suelen ser beneficiarios de los sistemas de derecho de préstamo público, la contribución de otros profesionales de las artes visuales suele quedar explícitamente excluida.</w:t>
      </w:r>
    </w:p>
    <w:p w14:paraId="216B09DF" w14:textId="77777777" w:rsidR="0012544C" w:rsidRPr="00D34FEC" w:rsidRDefault="0012544C" w:rsidP="0012544C"/>
    <w:p w14:paraId="226683A2" w14:textId="77777777" w:rsidR="0012544C" w:rsidRPr="00D34FEC" w:rsidRDefault="0012544C" w:rsidP="0012544C">
      <w:r>
        <w:lastRenderedPageBreak/>
        <w:t>Los países que no prevén una compensación por derecho de préstamo público para otros ilustradores, como en el caso de los diseñadores gráficos de cubiertas de libros, sostienen que estos ilustradores no participan en el éxito de los libros en los mercados primarios, por lo que no es necesario que reciban una compensación por el préstamo de esos libros en las bibliotecas</w:t>
      </w:r>
      <w:r>
        <w:rPr>
          <w:rStyle w:val="FootnoteReference"/>
        </w:rPr>
        <w:footnoteReference w:id="82"/>
      </w:r>
      <w:r>
        <w:t>. La participación de otros artistas visuales que no figuran como autores de la obra suele no estar contemplada en los sistemas de distribución pertinentes, ya que estos autores no figuran en los datos relativos a la obra ni en los relativos al préstamo.</w:t>
      </w:r>
    </w:p>
    <w:p w14:paraId="51D4AC9A" w14:textId="77777777" w:rsidR="0012544C" w:rsidRPr="00D34FEC" w:rsidRDefault="0012544C" w:rsidP="0012544C"/>
    <w:p w14:paraId="66EE661C" w14:textId="77777777" w:rsidR="0012544C" w:rsidRDefault="0012544C" w:rsidP="0012544C">
      <w:r>
        <w:t xml:space="preserve">Si bien en algunos países los </w:t>
      </w:r>
      <w:proofErr w:type="spellStart"/>
      <w:r>
        <w:t>OGC</w:t>
      </w:r>
      <w:proofErr w:type="spellEnd"/>
      <w:r>
        <w:t xml:space="preserve"> de imágenes recaudan una parte en nombre de los ilustradores y otros artistas visuales que no figuran como coautores, es preciso partir de una base objetiva para determinar dicha parte. Se podría basar en un examen de muestras representativas de las obras que permita evaluar la proporción de otras imágenes presentes en las obras en relación con el texto. Habida cuenta de que esos pagos no pueden asignarse a creadores individuales, podrían realizarse en forma de una cuantía fija. </w:t>
      </w:r>
    </w:p>
    <w:p w14:paraId="62D03C07" w14:textId="77777777" w:rsidR="0012544C" w:rsidRDefault="0012544C" w:rsidP="0012544C"/>
    <w:p w14:paraId="699BBC0C" w14:textId="77777777" w:rsidR="0012544C" w:rsidRDefault="0012544C" w:rsidP="0012544C">
      <w:pPr>
        <w:pStyle w:val="ListParagraph"/>
        <w:numPr>
          <w:ilvl w:val="0"/>
          <w:numId w:val="23"/>
        </w:numPr>
      </w:pPr>
      <w:r>
        <w:t xml:space="preserve">En </w:t>
      </w:r>
      <w:r>
        <w:rPr>
          <w:b/>
        </w:rPr>
        <w:t>Alemania</w:t>
      </w:r>
      <w:r>
        <w:t xml:space="preserve">, en una oportunidad, se determinó de la forma descrita la proporción de obras creadas por artistas visuales contenidas en libros que son objeto de préstamo en el marco de un estudio empírico, pero ha resultado muy difícil reproducir ese proceso. Por lo tanto, la proporción entre texto e imágenes respecto de la tasa fija que se abona se ha mantenido estable por acuerdo de los </w:t>
      </w:r>
      <w:proofErr w:type="spellStart"/>
      <w:r>
        <w:t>OGC</w:t>
      </w:r>
      <w:proofErr w:type="spellEnd"/>
      <w:r>
        <w:t xml:space="preserve"> interesados.</w:t>
      </w:r>
    </w:p>
    <w:p w14:paraId="1689FA98" w14:textId="77777777" w:rsidR="0012544C" w:rsidRDefault="0012544C" w:rsidP="0012544C"/>
    <w:p w14:paraId="465F51B7" w14:textId="77777777" w:rsidR="0012544C" w:rsidRPr="00166703" w:rsidRDefault="0012544C" w:rsidP="0012544C">
      <w:r>
        <w:t>En sistemas muy detallados (</w:t>
      </w:r>
      <w:r>
        <w:rPr>
          <w:b/>
          <w:bCs/>
        </w:rPr>
        <w:t>Países Bajos</w:t>
      </w:r>
      <w:r>
        <w:t xml:space="preserve">) se incluyen a otros artistas visuales, especialmente en películas y obras multimedia. A menudo, la distribución de los pagos a estos artistas de películas se confía a un </w:t>
      </w:r>
      <w:proofErr w:type="spellStart"/>
      <w:r>
        <w:t>OGC</w:t>
      </w:r>
      <w:proofErr w:type="spellEnd"/>
      <w:r>
        <w:t xml:space="preserve"> especializado. En el Derecho europeo, se menciona la remuneración de dichos artistas, ya que queda claro en el artículo 2.2) de la Directiva sobre derechos alquiler y préstamo (2006) que se considerará autor o coautor al director principal de una obra cinematográfica o audiovisual. Otros artistas de películas pueden ser remunerados como coautores en virtud de la legislación nacional.</w:t>
      </w:r>
    </w:p>
    <w:p w14:paraId="51CEB1AC" w14:textId="77777777" w:rsidR="0012544C" w:rsidRDefault="0012544C" w:rsidP="0012544C"/>
    <w:p w14:paraId="0182E54F" w14:textId="77777777" w:rsidR="0012544C" w:rsidRDefault="0012544C" w:rsidP="0012544C">
      <w:r>
        <w:t>Habida cuenta de que el artículo 3.2) de la Directiva sobre derechos de alquiler y préstamo (2006) establece que la remuneración no comprende los derechos de alquiler y préstamo respecto de edificios y obras de artes aplicadas, muchos actos jurídicos en el marco del Derecho europeo contienen una mención al respecto, aunque los casos prácticos son bastante raros.</w:t>
      </w:r>
    </w:p>
    <w:p w14:paraId="15A3C8AA" w14:textId="3B363097" w:rsidR="0012544C" w:rsidRDefault="0012544C" w:rsidP="0012544C">
      <w:pPr>
        <w:pStyle w:val="Caption"/>
      </w:pPr>
      <w:bookmarkStart w:id="52" w:name="_Toc166081823"/>
      <w:r>
        <w:t xml:space="preserve">Cuadro </w:t>
      </w:r>
      <w:r>
        <w:fldChar w:fldCharType="begin"/>
      </w:r>
      <w:r w:rsidRPr="00707719">
        <w:instrText xml:space="preserve"> SEQ Table \* ARABIC </w:instrText>
      </w:r>
      <w:r>
        <w:fldChar w:fldCharType="separate"/>
      </w:r>
      <w:r w:rsidR="00D862FA">
        <w:rPr>
          <w:noProof/>
        </w:rPr>
        <w:t>10</w:t>
      </w:r>
      <w:r>
        <w:fldChar w:fldCharType="end"/>
      </w:r>
      <w:r>
        <w:t xml:space="preserve"> Artistas visuales como beneficiarios de los sistemas de derecho de préstamo público</w:t>
      </w:r>
      <w:bookmarkEnd w:id="52"/>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12544C" w:rsidRPr="00EA40D6" w14:paraId="2247A0E5" w14:textId="77777777" w:rsidTr="0040172C">
        <w:trPr>
          <w:trHeight w:val="590"/>
        </w:trPr>
        <w:tc>
          <w:tcPr>
            <w:tcW w:w="2100" w:type="dxa"/>
            <w:tcBorders>
              <w:top w:val="single" w:sz="12" w:space="0" w:color="00B0F0"/>
              <w:left w:val="nil"/>
              <w:bottom w:val="single" w:sz="12" w:space="0" w:color="00B0F0"/>
              <w:right w:val="nil"/>
            </w:tcBorders>
            <w:shd w:val="clear" w:color="auto" w:fill="auto"/>
            <w:vAlign w:val="center"/>
            <w:hideMark/>
          </w:tcPr>
          <w:p w14:paraId="4755E7BE" w14:textId="77777777" w:rsidR="0012544C" w:rsidRPr="00726D3F" w:rsidRDefault="0012544C" w:rsidP="0040172C">
            <w:pPr>
              <w:rPr>
                <w:rFonts w:eastAsia="Times New Roman"/>
                <w:b/>
                <w:bCs/>
                <w:color w:val="000000"/>
                <w:sz w:val="20"/>
              </w:rPr>
            </w:pPr>
            <w:r>
              <w:rPr>
                <w:b/>
                <w:color w:val="000000"/>
                <w:sz w:val="20"/>
              </w:rPr>
              <w:t>País</w:t>
            </w:r>
          </w:p>
        </w:tc>
        <w:tc>
          <w:tcPr>
            <w:tcW w:w="2100" w:type="dxa"/>
            <w:tcBorders>
              <w:top w:val="single" w:sz="12" w:space="0" w:color="00B0F0"/>
              <w:left w:val="nil"/>
              <w:bottom w:val="single" w:sz="12" w:space="0" w:color="00B0F0"/>
              <w:right w:val="nil"/>
            </w:tcBorders>
            <w:shd w:val="clear" w:color="auto" w:fill="auto"/>
            <w:vAlign w:val="center"/>
            <w:hideMark/>
          </w:tcPr>
          <w:p w14:paraId="45A83C07" w14:textId="77777777" w:rsidR="0012544C" w:rsidRPr="00726D3F" w:rsidRDefault="0012544C" w:rsidP="0040172C">
            <w:pPr>
              <w:rPr>
                <w:rFonts w:eastAsia="Times New Roman"/>
                <w:b/>
                <w:bCs/>
                <w:color w:val="000000"/>
                <w:sz w:val="20"/>
              </w:rPr>
            </w:pPr>
            <w:r>
              <w:rPr>
                <w:b/>
                <w:color w:val="000000"/>
                <w:sz w:val="20"/>
              </w:rPr>
              <w:t>Ilustradores (Coautores)</w:t>
            </w:r>
          </w:p>
        </w:tc>
        <w:tc>
          <w:tcPr>
            <w:tcW w:w="2100" w:type="dxa"/>
            <w:tcBorders>
              <w:top w:val="single" w:sz="12" w:space="0" w:color="00B0F0"/>
              <w:left w:val="nil"/>
              <w:bottom w:val="single" w:sz="12" w:space="0" w:color="00B0F0"/>
              <w:right w:val="nil"/>
            </w:tcBorders>
            <w:shd w:val="clear" w:color="auto" w:fill="auto"/>
            <w:vAlign w:val="center"/>
            <w:hideMark/>
          </w:tcPr>
          <w:p w14:paraId="6213AC29" w14:textId="77777777" w:rsidR="0012544C" w:rsidRPr="00726D3F" w:rsidRDefault="0012544C" w:rsidP="0040172C">
            <w:pPr>
              <w:rPr>
                <w:rFonts w:eastAsia="Times New Roman"/>
                <w:b/>
                <w:bCs/>
                <w:color w:val="000000"/>
                <w:sz w:val="20"/>
              </w:rPr>
            </w:pPr>
            <w:r>
              <w:rPr>
                <w:b/>
                <w:color w:val="000000"/>
                <w:sz w:val="20"/>
              </w:rPr>
              <w:t>Fotógrafos y artistas plásticos</w:t>
            </w:r>
          </w:p>
        </w:tc>
        <w:tc>
          <w:tcPr>
            <w:tcW w:w="2100" w:type="dxa"/>
            <w:tcBorders>
              <w:top w:val="single" w:sz="12" w:space="0" w:color="00B0F0"/>
              <w:left w:val="nil"/>
              <w:bottom w:val="single" w:sz="12" w:space="0" w:color="00B0F0"/>
              <w:right w:val="nil"/>
            </w:tcBorders>
            <w:shd w:val="clear" w:color="auto" w:fill="auto"/>
            <w:vAlign w:val="center"/>
            <w:hideMark/>
          </w:tcPr>
          <w:p w14:paraId="27C09602" w14:textId="77777777" w:rsidR="0012544C" w:rsidRPr="00726D3F" w:rsidRDefault="0012544C" w:rsidP="0040172C">
            <w:pPr>
              <w:rPr>
                <w:rFonts w:eastAsia="Times New Roman"/>
                <w:b/>
                <w:bCs/>
                <w:color w:val="000000"/>
                <w:sz w:val="20"/>
              </w:rPr>
            </w:pPr>
            <w:r>
              <w:rPr>
                <w:b/>
                <w:color w:val="000000"/>
                <w:sz w:val="20"/>
              </w:rPr>
              <w:t>Otros artistas visuales (artistas de películas)</w:t>
            </w:r>
          </w:p>
        </w:tc>
      </w:tr>
      <w:tr w:rsidR="0012544C" w:rsidRPr="00726D3F" w14:paraId="0684FCD5" w14:textId="77777777" w:rsidTr="0040172C">
        <w:trPr>
          <w:trHeight w:val="300"/>
        </w:trPr>
        <w:tc>
          <w:tcPr>
            <w:tcW w:w="2100" w:type="dxa"/>
            <w:tcBorders>
              <w:top w:val="nil"/>
              <w:left w:val="nil"/>
              <w:bottom w:val="single" w:sz="4" w:space="0" w:color="auto"/>
              <w:right w:val="nil"/>
            </w:tcBorders>
            <w:shd w:val="clear" w:color="auto" w:fill="auto"/>
            <w:noWrap/>
            <w:vAlign w:val="center"/>
            <w:hideMark/>
          </w:tcPr>
          <w:p w14:paraId="30F446B0" w14:textId="77777777" w:rsidR="0012544C" w:rsidRPr="00726D3F" w:rsidRDefault="0012544C" w:rsidP="0040172C">
            <w:pPr>
              <w:rPr>
                <w:rFonts w:eastAsia="Times New Roman"/>
                <w:color w:val="000000"/>
              </w:rPr>
            </w:pPr>
            <w:r>
              <w:rPr>
                <w:color w:val="000000"/>
              </w:rPr>
              <w:t>Australia</w:t>
            </w:r>
          </w:p>
        </w:tc>
        <w:tc>
          <w:tcPr>
            <w:tcW w:w="2100" w:type="dxa"/>
            <w:tcBorders>
              <w:top w:val="nil"/>
              <w:left w:val="nil"/>
              <w:bottom w:val="single" w:sz="4" w:space="0" w:color="auto"/>
              <w:right w:val="nil"/>
            </w:tcBorders>
            <w:shd w:val="clear" w:color="000000" w:fill="00B0F0"/>
            <w:noWrap/>
            <w:vAlign w:val="center"/>
            <w:hideMark/>
          </w:tcPr>
          <w:p w14:paraId="26488B15"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00B0F0"/>
            <w:noWrap/>
            <w:vAlign w:val="center"/>
            <w:hideMark/>
          </w:tcPr>
          <w:p w14:paraId="480C607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C00000"/>
            <w:noWrap/>
            <w:vAlign w:val="center"/>
            <w:hideMark/>
          </w:tcPr>
          <w:p w14:paraId="1DDEC700"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497F6402"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6E422D7" w14:textId="77777777" w:rsidR="0012544C" w:rsidRPr="00726D3F" w:rsidRDefault="0012544C" w:rsidP="0040172C">
            <w:pPr>
              <w:rPr>
                <w:rFonts w:eastAsia="Times New Roman"/>
                <w:color w:val="000000"/>
              </w:rPr>
            </w:pPr>
            <w:r>
              <w:rPr>
                <w:color w:val="000000"/>
              </w:rPr>
              <w:t>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6919531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B949F8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FB8A42E"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36C3D2B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72C7EC3" w14:textId="77777777" w:rsidR="0012544C" w:rsidRPr="00726D3F" w:rsidRDefault="0012544C" w:rsidP="0040172C">
            <w:pPr>
              <w:rPr>
                <w:rFonts w:eastAsia="Times New Roman"/>
                <w:color w:val="000000"/>
              </w:rPr>
            </w:pPr>
            <w:r>
              <w:rPr>
                <w:color w:val="000000"/>
              </w:rPr>
              <w:t>Bélgica</w:t>
            </w:r>
          </w:p>
        </w:tc>
        <w:tc>
          <w:tcPr>
            <w:tcW w:w="2100" w:type="dxa"/>
            <w:tcBorders>
              <w:top w:val="single" w:sz="4" w:space="0" w:color="auto"/>
              <w:left w:val="nil"/>
              <w:bottom w:val="single" w:sz="4" w:space="0" w:color="auto"/>
              <w:right w:val="nil"/>
            </w:tcBorders>
            <w:shd w:val="clear" w:color="000000" w:fill="00B0F0"/>
            <w:noWrap/>
            <w:vAlign w:val="center"/>
            <w:hideMark/>
          </w:tcPr>
          <w:p w14:paraId="4107D71B"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4D3FF99"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40173CA"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59AC0019"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1788C02" w14:textId="77777777" w:rsidR="0012544C" w:rsidRPr="00726D3F" w:rsidRDefault="0012544C" w:rsidP="0040172C">
            <w:pPr>
              <w:rPr>
                <w:rFonts w:eastAsia="Times New Roman"/>
                <w:color w:val="000000"/>
              </w:rPr>
            </w:pPr>
            <w:r>
              <w:rPr>
                <w:color w:val="000000"/>
              </w:rPr>
              <w:t>Canadá</w:t>
            </w:r>
          </w:p>
        </w:tc>
        <w:tc>
          <w:tcPr>
            <w:tcW w:w="2100" w:type="dxa"/>
            <w:tcBorders>
              <w:top w:val="single" w:sz="4" w:space="0" w:color="auto"/>
              <w:left w:val="nil"/>
              <w:bottom w:val="single" w:sz="4" w:space="0" w:color="auto"/>
              <w:right w:val="nil"/>
            </w:tcBorders>
            <w:shd w:val="clear" w:color="000000" w:fill="00B0F0"/>
            <w:noWrap/>
            <w:vAlign w:val="center"/>
            <w:hideMark/>
          </w:tcPr>
          <w:p w14:paraId="589FD90E"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756CDF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829764C"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67366D9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68CABA7" w14:textId="77777777" w:rsidR="0012544C" w:rsidRPr="00726D3F" w:rsidRDefault="0012544C" w:rsidP="0040172C">
            <w:pPr>
              <w:rPr>
                <w:rFonts w:eastAsia="Times New Roman"/>
                <w:color w:val="000000"/>
              </w:rPr>
            </w:pPr>
            <w:r>
              <w:rPr>
                <w:color w:val="000000"/>
              </w:rPr>
              <w:t>Croacia</w:t>
            </w:r>
          </w:p>
        </w:tc>
        <w:tc>
          <w:tcPr>
            <w:tcW w:w="2100" w:type="dxa"/>
            <w:tcBorders>
              <w:top w:val="single" w:sz="4" w:space="0" w:color="auto"/>
              <w:left w:val="nil"/>
              <w:bottom w:val="single" w:sz="4" w:space="0" w:color="auto"/>
              <w:right w:val="nil"/>
            </w:tcBorders>
            <w:shd w:val="clear" w:color="000000" w:fill="00B0F0"/>
            <w:noWrap/>
            <w:vAlign w:val="center"/>
            <w:hideMark/>
          </w:tcPr>
          <w:p w14:paraId="4DA2071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BF642D6"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16EEAE7"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1F608E82"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E182E1A" w14:textId="77777777" w:rsidR="0012544C" w:rsidRPr="00726D3F" w:rsidRDefault="0012544C" w:rsidP="0040172C">
            <w:pPr>
              <w:rPr>
                <w:rFonts w:eastAsia="Times New Roman"/>
                <w:color w:val="000000"/>
              </w:rPr>
            </w:pPr>
            <w:r>
              <w:rPr>
                <w:color w:val="000000"/>
              </w:rPr>
              <w:t>Chipre</w:t>
            </w:r>
          </w:p>
        </w:tc>
        <w:tc>
          <w:tcPr>
            <w:tcW w:w="2100" w:type="dxa"/>
            <w:tcBorders>
              <w:top w:val="single" w:sz="4" w:space="0" w:color="auto"/>
              <w:left w:val="nil"/>
              <w:bottom w:val="single" w:sz="4" w:space="0" w:color="auto"/>
              <w:right w:val="nil"/>
            </w:tcBorders>
            <w:shd w:val="clear" w:color="000000" w:fill="00B0F0"/>
            <w:noWrap/>
            <w:vAlign w:val="center"/>
            <w:hideMark/>
          </w:tcPr>
          <w:p w14:paraId="70AD5DE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5F86B8B"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6427A74"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08698EB9" w14:textId="77777777" w:rsidTr="0040172C">
        <w:trPr>
          <w:trHeight w:val="290"/>
        </w:trPr>
        <w:tc>
          <w:tcPr>
            <w:tcW w:w="2100" w:type="dxa"/>
            <w:tcBorders>
              <w:top w:val="nil"/>
              <w:left w:val="nil"/>
              <w:bottom w:val="single" w:sz="4" w:space="0" w:color="auto"/>
              <w:right w:val="nil"/>
            </w:tcBorders>
            <w:shd w:val="clear" w:color="auto" w:fill="auto"/>
            <w:vAlign w:val="center"/>
            <w:hideMark/>
          </w:tcPr>
          <w:p w14:paraId="5647C6F3" w14:textId="77777777" w:rsidR="0012544C" w:rsidRPr="00726D3F" w:rsidRDefault="0012544C" w:rsidP="0040172C">
            <w:pPr>
              <w:rPr>
                <w:rFonts w:eastAsia="Times New Roman"/>
                <w:color w:val="000000"/>
              </w:rPr>
            </w:pPr>
            <w:r>
              <w:rPr>
                <w:color w:val="000000"/>
              </w:rPr>
              <w:t>República Checa</w:t>
            </w:r>
          </w:p>
        </w:tc>
        <w:tc>
          <w:tcPr>
            <w:tcW w:w="2100" w:type="dxa"/>
            <w:tcBorders>
              <w:top w:val="single" w:sz="4" w:space="0" w:color="auto"/>
              <w:left w:val="nil"/>
              <w:bottom w:val="single" w:sz="4" w:space="0" w:color="auto"/>
              <w:right w:val="nil"/>
            </w:tcBorders>
            <w:shd w:val="clear" w:color="000000" w:fill="00B0F0"/>
            <w:noWrap/>
            <w:vAlign w:val="center"/>
            <w:hideMark/>
          </w:tcPr>
          <w:p w14:paraId="1AA83B2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2F34AEC"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A8E1934"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2E77F692"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49516D6" w14:textId="77777777" w:rsidR="0012544C" w:rsidRPr="00726D3F" w:rsidRDefault="0012544C" w:rsidP="0040172C">
            <w:pPr>
              <w:rPr>
                <w:rFonts w:eastAsia="Times New Roman"/>
                <w:color w:val="000000"/>
              </w:rPr>
            </w:pPr>
            <w:r>
              <w:rPr>
                <w:color w:val="000000"/>
              </w:rPr>
              <w:t>Dinamarca</w:t>
            </w:r>
          </w:p>
        </w:tc>
        <w:tc>
          <w:tcPr>
            <w:tcW w:w="2100" w:type="dxa"/>
            <w:tcBorders>
              <w:top w:val="single" w:sz="4" w:space="0" w:color="auto"/>
              <w:left w:val="nil"/>
              <w:bottom w:val="single" w:sz="4" w:space="0" w:color="auto"/>
              <w:right w:val="nil"/>
            </w:tcBorders>
            <w:shd w:val="clear" w:color="000000" w:fill="00B0F0"/>
            <w:noWrap/>
            <w:vAlign w:val="center"/>
            <w:hideMark/>
          </w:tcPr>
          <w:p w14:paraId="769A0274"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D5D1FDE"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89C47B6"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305CE852"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B3B16A1" w14:textId="77777777" w:rsidR="0012544C" w:rsidRPr="00726D3F" w:rsidRDefault="0012544C" w:rsidP="0040172C">
            <w:pPr>
              <w:rPr>
                <w:rFonts w:eastAsia="Times New Roman"/>
                <w:color w:val="000000"/>
              </w:rPr>
            </w:pPr>
            <w:r>
              <w:rPr>
                <w:color w:val="000000"/>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34E0054A"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137C9D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44619EA"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0EAE8652" w14:textId="77777777" w:rsidTr="0040172C">
        <w:trPr>
          <w:trHeight w:val="320"/>
        </w:trPr>
        <w:tc>
          <w:tcPr>
            <w:tcW w:w="2100" w:type="dxa"/>
            <w:tcBorders>
              <w:top w:val="nil"/>
              <w:left w:val="nil"/>
              <w:bottom w:val="single" w:sz="4" w:space="0" w:color="auto"/>
              <w:right w:val="nil"/>
            </w:tcBorders>
            <w:shd w:val="clear" w:color="auto" w:fill="auto"/>
            <w:noWrap/>
            <w:vAlign w:val="center"/>
            <w:hideMark/>
          </w:tcPr>
          <w:p w14:paraId="7749621C" w14:textId="77777777" w:rsidR="0012544C" w:rsidRPr="00726D3F" w:rsidRDefault="0012544C" w:rsidP="0040172C">
            <w:pPr>
              <w:rPr>
                <w:rFonts w:eastAsia="Times New Roman"/>
                <w:color w:val="000000"/>
              </w:rPr>
            </w:pPr>
            <w:r>
              <w:rPr>
                <w:color w:val="000000"/>
              </w:rPr>
              <w:t>Islas Feroe</w:t>
            </w:r>
          </w:p>
        </w:tc>
        <w:tc>
          <w:tcPr>
            <w:tcW w:w="2100" w:type="dxa"/>
            <w:tcBorders>
              <w:top w:val="single" w:sz="4" w:space="0" w:color="auto"/>
              <w:left w:val="nil"/>
              <w:bottom w:val="single" w:sz="4" w:space="0" w:color="auto"/>
              <w:right w:val="nil"/>
            </w:tcBorders>
            <w:shd w:val="clear" w:color="000000" w:fill="00B0F0"/>
            <w:noWrap/>
            <w:vAlign w:val="center"/>
            <w:hideMark/>
          </w:tcPr>
          <w:p w14:paraId="5545C195"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020633E"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nil"/>
              <w:right w:val="nil"/>
            </w:tcBorders>
            <w:shd w:val="clear" w:color="000000" w:fill="00B0F0"/>
            <w:noWrap/>
            <w:vAlign w:val="center"/>
            <w:hideMark/>
          </w:tcPr>
          <w:p w14:paraId="258C33DE"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485C3CB9"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863B3E1" w14:textId="77777777" w:rsidR="0012544C" w:rsidRPr="00726D3F" w:rsidRDefault="0012544C" w:rsidP="0040172C">
            <w:pPr>
              <w:rPr>
                <w:rFonts w:eastAsia="Times New Roman"/>
                <w:color w:val="000000"/>
              </w:rPr>
            </w:pPr>
            <w:r>
              <w:rPr>
                <w:color w:val="000000"/>
              </w:rPr>
              <w:t>Finlandia</w:t>
            </w:r>
          </w:p>
        </w:tc>
        <w:tc>
          <w:tcPr>
            <w:tcW w:w="2100" w:type="dxa"/>
            <w:tcBorders>
              <w:top w:val="single" w:sz="4" w:space="0" w:color="auto"/>
              <w:left w:val="nil"/>
              <w:bottom w:val="single" w:sz="4" w:space="0" w:color="auto"/>
              <w:right w:val="nil"/>
            </w:tcBorders>
            <w:shd w:val="clear" w:color="000000" w:fill="00B0F0"/>
            <w:noWrap/>
            <w:vAlign w:val="center"/>
            <w:hideMark/>
          </w:tcPr>
          <w:p w14:paraId="03F8B282"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6E4CAB0"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240BB3F"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5B887275"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5926112" w14:textId="77777777" w:rsidR="0012544C" w:rsidRPr="00726D3F" w:rsidRDefault="0012544C" w:rsidP="0040172C">
            <w:pPr>
              <w:rPr>
                <w:rFonts w:eastAsia="Times New Roman"/>
                <w:color w:val="000000"/>
              </w:rPr>
            </w:pPr>
            <w:r>
              <w:rPr>
                <w:color w:val="000000"/>
              </w:rPr>
              <w:t>Francia</w:t>
            </w:r>
          </w:p>
        </w:tc>
        <w:tc>
          <w:tcPr>
            <w:tcW w:w="2100" w:type="dxa"/>
            <w:tcBorders>
              <w:top w:val="single" w:sz="4" w:space="0" w:color="auto"/>
              <w:left w:val="nil"/>
              <w:bottom w:val="single" w:sz="4" w:space="0" w:color="auto"/>
              <w:right w:val="nil"/>
            </w:tcBorders>
            <w:shd w:val="clear" w:color="000000" w:fill="00B0F0"/>
            <w:noWrap/>
            <w:vAlign w:val="center"/>
            <w:hideMark/>
          </w:tcPr>
          <w:p w14:paraId="2BA2BD8A"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D4E3459"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C3AEC4F"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71B86E5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C9BD197" w14:textId="77777777" w:rsidR="0012544C" w:rsidRPr="00726D3F" w:rsidRDefault="0012544C" w:rsidP="0040172C">
            <w:pPr>
              <w:rPr>
                <w:rFonts w:eastAsia="Times New Roman"/>
                <w:color w:val="000000"/>
              </w:rPr>
            </w:pPr>
            <w:r>
              <w:rPr>
                <w:color w:val="000000"/>
              </w:rPr>
              <w:lastRenderedPageBreak/>
              <w:t>Georgia*</w:t>
            </w:r>
          </w:p>
        </w:tc>
        <w:tc>
          <w:tcPr>
            <w:tcW w:w="2100" w:type="dxa"/>
            <w:tcBorders>
              <w:top w:val="nil"/>
              <w:left w:val="nil"/>
              <w:bottom w:val="single" w:sz="4" w:space="0" w:color="auto"/>
              <w:right w:val="nil"/>
            </w:tcBorders>
            <w:shd w:val="clear" w:color="auto" w:fill="auto"/>
            <w:noWrap/>
            <w:vAlign w:val="center"/>
            <w:hideMark/>
          </w:tcPr>
          <w:p w14:paraId="20C45497" w14:textId="77777777" w:rsidR="0012544C" w:rsidRPr="00726D3F"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26EDEA51" w14:textId="77777777" w:rsidR="0012544C" w:rsidRPr="00726D3F"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1042E784" w14:textId="77777777" w:rsidR="0012544C" w:rsidRPr="00726D3F" w:rsidRDefault="0012544C" w:rsidP="0040172C">
            <w:pPr>
              <w:jc w:val="center"/>
              <w:rPr>
                <w:rFonts w:eastAsia="Times New Roman"/>
                <w:color w:val="000000"/>
                <w:sz w:val="18"/>
                <w:szCs w:val="18"/>
              </w:rPr>
            </w:pPr>
            <w:r>
              <w:rPr>
                <w:color w:val="000000"/>
                <w:sz w:val="18"/>
              </w:rPr>
              <w:t> </w:t>
            </w:r>
          </w:p>
        </w:tc>
      </w:tr>
      <w:tr w:rsidR="0012544C" w:rsidRPr="00726D3F" w14:paraId="176D04A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B6F0DED" w14:textId="77777777" w:rsidR="0012544C" w:rsidRPr="00726D3F" w:rsidRDefault="0012544C" w:rsidP="0040172C">
            <w:pPr>
              <w:rPr>
                <w:rFonts w:eastAsia="Times New Roman"/>
                <w:color w:val="000000"/>
              </w:rPr>
            </w:pPr>
            <w:r>
              <w:rPr>
                <w:color w:val="000000"/>
              </w:rPr>
              <w:t>Alemania</w:t>
            </w:r>
          </w:p>
        </w:tc>
        <w:tc>
          <w:tcPr>
            <w:tcW w:w="2100" w:type="dxa"/>
            <w:tcBorders>
              <w:top w:val="single" w:sz="4" w:space="0" w:color="auto"/>
              <w:left w:val="nil"/>
              <w:bottom w:val="single" w:sz="4" w:space="0" w:color="auto"/>
              <w:right w:val="nil"/>
            </w:tcBorders>
            <w:shd w:val="clear" w:color="000000" w:fill="00B0F0"/>
            <w:noWrap/>
            <w:vAlign w:val="center"/>
            <w:hideMark/>
          </w:tcPr>
          <w:p w14:paraId="7E7607A6"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110613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C6F5DC4"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2F3C12E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C58CD24" w14:textId="77777777" w:rsidR="0012544C" w:rsidRPr="00726D3F" w:rsidRDefault="0012544C" w:rsidP="0040172C">
            <w:pPr>
              <w:rPr>
                <w:rFonts w:eastAsia="Times New Roman"/>
                <w:color w:val="000000"/>
              </w:rPr>
            </w:pPr>
            <w:r>
              <w:rPr>
                <w:color w:val="000000"/>
              </w:rPr>
              <w:t>Grecia</w:t>
            </w:r>
          </w:p>
        </w:tc>
        <w:tc>
          <w:tcPr>
            <w:tcW w:w="2100" w:type="dxa"/>
            <w:tcBorders>
              <w:top w:val="single" w:sz="4" w:space="0" w:color="auto"/>
              <w:left w:val="nil"/>
              <w:bottom w:val="single" w:sz="4" w:space="0" w:color="auto"/>
              <w:right w:val="nil"/>
            </w:tcBorders>
            <w:shd w:val="clear" w:color="000000" w:fill="00B0F0"/>
            <w:noWrap/>
            <w:vAlign w:val="center"/>
            <w:hideMark/>
          </w:tcPr>
          <w:p w14:paraId="05C2C0B0"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B66D4EA"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302D898"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60DC7D4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EAE70BA" w14:textId="77777777" w:rsidR="0012544C" w:rsidRPr="00726D3F" w:rsidRDefault="0012544C" w:rsidP="0040172C">
            <w:pPr>
              <w:rPr>
                <w:rFonts w:eastAsia="Times New Roman"/>
                <w:color w:val="000000"/>
              </w:rPr>
            </w:pPr>
            <w:r>
              <w:rPr>
                <w:color w:val="000000"/>
              </w:rPr>
              <w:t>Groenlandia*</w:t>
            </w:r>
          </w:p>
        </w:tc>
        <w:tc>
          <w:tcPr>
            <w:tcW w:w="2100" w:type="dxa"/>
            <w:tcBorders>
              <w:top w:val="nil"/>
              <w:left w:val="nil"/>
              <w:bottom w:val="single" w:sz="4" w:space="0" w:color="auto"/>
              <w:right w:val="nil"/>
            </w:tcBorders>
            <w:shd w:val="clear" w:color="auto" w:fill="auto"/>
            <w:noWrap/>
            <w:vAlign w:val="center"/>
            <w:hideMark/>
          </w:tcPr>
          <w:p w14:paraId="7527619D" w14:textId="77777777" w:rsidR="0012544C" w:rsidRPr="00726D3F"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02D8C045" w14:textId="77777777" w:rsidR="0012544C" w:rsidRPr="00726D3F"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5054D0D6" w14:textId="77777777" w:rsidR="0012544C" w:rsidRPr="00726D3F" w:rsidRDefault="0012544C" w:rsidP="0040172C">
            <w:pPr>
              <w:jc w:val="center"/>
              <w:rPr>
                <w:rFonts w:eastAsia="Times New Roman"/>
                <w:color w:val="000000"/>
                <w:sz w:val="18"/>
                <w:szCs w:val="18"/>
              </w:rPr>
            </w:pPr>
            <w:r>
              <w:rPr>
                <w:color w:val="000000"/>
                <w:sz w:val="18"/>
              </w:rPr>
              <w:t> </w:t>
            </w:r>
          </w:p>
        </w:tc>
      </w:tr>
      <w:tr w:rsidR="0012544C" w:rsidRPr="00726D3F" w14:paraId="3C941314"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05C008D5" w14:textId="77777777" w:rsidR="0012544C" w:rsidRPr="00726D3F" w:rsidRDefault="0012544C" w:rsidP="0040172C">
            <w:pPr>
              <w:rPr>
                <w:rFonts w:eastAsia="Times New Roman"/>
                <w:color w:val="000000"/>
              </w:rPr>
            </w:pPr>
            <w:r>
              <w:rPr>
                <w:color w:val="000000"/>
              </w:rPr>
              <w:t>Hungría</w:t>
            </w:r>
          </w:p>
        </w:tc>
        <w:tc>
          <w:tcPr>
            <w:tcW w:w="2100" w:type="dxa"/>
            <w:tcBorders>
              <w:top w:val="single" w:sz="4" w:space="0" w:color="auto"/>
              <w:left w:val="nil"/>
              <w:bottom w:val="single" w:sz="4" w:space="0" w:color="auto"/>
              <w:right w:val="nil"/>
            </w:tcBorders>
            <w:shd w:val="clear" w:color="000000" w:fill="00B0F0"/>
            <w:noWrap/>
            <w:vAlign w:val="center"/>
            <w:hideMark/>
          </w:tcPr>
          <w:p w14:paraId="331F91A5"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D233E9B"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2C25AE14" w14:textId="77777777" w:rsidR="0012544C" w:rsidRPr="00726D3F" w:rsidRDefault="0012544C" w:rsidP="0040172C">
            <w:pPr>
              <w:jc w:val="center"/>
              <w:rPr>
                <w:rFonts w:eastAsia="Times New Roman"/>
                <w:color w:val="000000"/>
                <w:sz w:val="18"/>
                <w:szCs w:val="18"/>
              </w:rPr>
            </w:pPr>
            <w:r>
              <w:rPr>
                <w:color w:val="000000"/>
                <w:sz w:val="18"/>
              </w:rPr>
              <w:t> </w:t>
            </w:r>
          </w:p>
        </w:tc>
      </w:tr>
      <w:tr w:rsidR="0012544C" w:rsidRPr="00726D3F" w14:paraId="4A0B9F0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7ACA9A1" w14:textId="77777777" w:rsidR="0012544C" w:rsidRPr="00726D3F" w:rsidRDefault="0012544C" w:rsidP="0040172C">
            <w:pPr>
              <w:rPr>
                <w:rFonts w:eastAsia="Times New Roman"/>
                <w:color w:val="000000"/>
              </w:rPr>
            </w:pPr>
            <w:r>
              <w:rPr>
                <w:color w:val="000000"/>
              </w:rPr>
              <w:t>Islandia</w:t>
            </w:r>
          </w:p>
        </w:tc>
        <w:tc>
          <w:tcPr>
            <w:tcW w:w="2100" w:type="dxa"/>
            <w:tcBorders>
              <w:top w:val="single" w:sz="4" w:space="0" w:color="auto"/>
              <w:left w:val="nil"/>
              <w:bottom w:val="single" w:sz="4" w:space="0" w:color="auto"/>
              <w:right w:val="nil"/>
            </w:tcBorders>
            <w:shd w:val="clear" w:color="000000" w:fill="00B0F0"/>
            <w:noWrap/>
            <w:vAlign w:val="center"/>
            <w:hideMark/>
          </w:tcPr>
          <w:p w14:paraId="55F4444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6EC39E0"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F75174B"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2901428D"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AE13A25" w14:textId="77777777" w:rsidR="0012544C" w:rsidRPr="00726D3F" w:rsidRDefault="0012544C" w:rsidP="0040172C">
            <w:pPr>
              <w:rPr>
                <w:rFonts w:eastAsia="Times New Roman"/>
                <w:color w:val="000000"/>
              </w:rPr>
            </w:pPr>
            <w:r>
              <w:rPr>
                <w:color w:val="000000"/>
              </w:rPr>
              <w:t>Irlanda</w:t>
            </w:r>
          </w:p>
        </w:tc>
        <w:tc>
          <w:tcPr>
            <w:tcW w:w="2100" w:type="dxa"/>
            <w:tcBorders>
              <w:top w:val="single" w:sz="4" w:space="0" w:color="auto"/>
              <w:left w:val="nil"/>
              <w:bottom w:val="single" w:sz="4" w:space="0" w:color="auto"/>
              <w:right w:val="nil"/>
            </w:tcBorders>
            <w:shd w:val="clear" w:color="000000" w:fill="00B0F0"/>
            <w:noWrap/>
            <w:vAlign w:val="center"/>
            <w:hideMark/>
          </w:tcPr>
          <w:p w14:paraId="6D806C6A"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2CC0994"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8986256"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575F6315"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062F5BD" w14:textId="77777777" w:rsidR="0012544C" w:rsidRPr="00726D3F" w:rsidRDefault="0012544C" w:rsidP="0040172C">
            <w:pPr>
              <w:rPr>
                <w:rFonts w:eastAsia="Times New Roman"/>
                <w:color w:val="000000"/>
              </w:rPr>
            </w:pPr>
            <w:r>
              <w:rPr>
                <w:color w:val="000000"/>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5F7A1752" w14:textId="77777777" w:rsidR="0012544C" w:rsidRPr="00726D3F"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9DD7F73" w14:textId="77777777" w:rsidR="0012544C" w:rsidRPr="00726D3F"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16F56BC"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3814E9E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0168EEFB" w14:textId="77777777" w:rsidR="0012544C" w:rsidRPr="00726D3F" w:rsidRDefault="0012544C" w:rsidP="0040172C">
            <w:pPr>
              <w:rPr>
                <w:rFonts w:eastAsia="Times New Roman"/>
                <w:color w:val="000000"/>
              </w:rPr>
            </w:pPr>
            <w:r>
              <w:rPr>
                <w:color w:val="000000"/>
              </w:rPr>
              <w:t>Italia</w:t>
            </w:r>
          </w:p>
        </w:tc>
        <w:tc>
          <w:tcPr>
            <w:tcW w:w="2100" w:type="dxa"/>
            <w:tcBorders>
              <w:top w:val="single" w:sz="4" w:space="0" w:color="auto"/>
              <w:left w:val="nil"/>
              <w:bottom w:val="single" w:sz="4" w:space="0" w:color="auto"/>
              <w:right w:val="nil"/>
            </w:tcBorders>
            <w:shd w:val="clear" w:color="000000" w:fill="C00000"/>
            <w:noWrap/>
            <w:vAlign w:val="center"/>
            <w:hideMark/>
          </w:tcPr>
          <w:p w14:paraId="31A4B833" w14:textId="77777777" w:rsidR="0012544C" w:rsidRPr="00726D3F"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73B4C08" w14:textId="77777777" w:rsidR="0012544C" w:rsidRPr="00726D3F"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8E0832B"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2843B120"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55E9DB6" w14:textId="77777777" w:rsidR="0012544C" w:rsidRPr="00726D3F" w:rsidRDefault="0012544C" w:rsidP="0040172C">
            <w:pPr>
              <w:rPr>
                <w:rFonts w:eastAsia="Times New Roman"/>
                <w:color w:val="000000"/>
              </w:rPr>
            </w:pPr>
            <w:r>
              <w:rPr>
                <w:color w:val="000000"/>
              </w:rPr>
              <w:t>Letonia</w:t>
            </w:r>
          </w:p>
        </w:tc>
        <w:tc>
          <w:tcPr>
            <w:tcW w:w="2100" w:type="dxa"/>
            <w:tcBorders>
              <w:top w:val="single" w:sz="4" w:space="0" w:color="auto"/>
              <w:left w:val="nil"/>
              <w:bottom w:val="single" w:sz="4" w:space="0" w:color="auto"/>
              <w:right w:val="nil"/>
            </w:tcBorders>
            <w:shd w:val="clear" w:color="000000" w:fill="00B0F0"/>
            <w:noWrap/>
            <w:vAlign w:val="center"/>
            <w:hideMark/>
          </w:tcPr>
          <w:p w14:paraId="69D51194"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E10390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F68885A"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0E9D2D96"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7EED697" w14:textId="77777777" w:rsidR="0012544C" w:rsidRPr="00726D3F" w:rsidRDefault="0012544C" w:rsidP="0040172C">
            <w:pPr>
              <w:rPr>
                <w:rFonts w:eastAsia="Times New Roman"/>
                <w:color w:val="000000"/>
              </w:rPr>
            </w:pPr>
            <w:r>
              <w:rPr>
                <w:color w:val="000000"/>
              </w:rPr>
              <w:t>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30AB410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4E9E7FB"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C756480"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55B93FED" w14:textId="77777777" w:rsidTr="0040172C">
        <w:trPr>
          <w:trHeight w:val="330"/>
        </w:trPr>
        <w:tc>
          <w:tcPr>
            <w:tcW w:w="2100" w:type="dxa"/>
            <w:tcBorders>
              <w:top w:val="nil"/>
              <w:left w:val="nil"/>
              <w:bottom w:val="single" w:sz="4" w:space="0" w:color="auto"/>
              <w:right w:val="nil"/>
            </w:tcBorders>
            <w:shd w:val="clear" w:color="auto" w:fill="auto"/>
            <w:noWrap/>
            <w:vAlign w:val="center"/>
            <w:hideMark/>
          </w:tcPr>
          <w:p w14:paraId="3EEA97FA" w14:textId="77777777" w:rsidR="0012544C" w:rsidRPr="00726D3F" w:rsidRDefault="0012544C" w:rsidP="0040172C">
            <w:pPr>
              <w:rPr>
                <w:rFonts w:eastAsia="Times New Roman"/>
                <w:color w:val="000000"/>
              </w:rPr>
            </w:pPr>
            <w:r>
              <w:rPr>
                <w:color w:val="000000"/>
              </w:rPr>
              <w:t>Lituania</w:t>
            </w:r>
          </w:p>
        </w:tc>
        <w:tc>
          <w:tcPr>
            <w:tcW w:w="2100" w:type="dxa"/>
            <w:tcBorders>
              <w:top w:val="single" w:sz="4" w:space="0" w:color="auto"/>
              <w:left w:val="nil"/>
              <w:bottom w:val="single" w:sz="4" w:space="0" w:color="auto"/>
              <w:right w:val="nil"/>
            </w:tcBorders>
            <w:shd w:val="clear" w:color="000000" w:fill="00B0F0"/>
            <w:noWrap/>
            <w:vAlign w:val="center"/>
            <w:hideMark/>
          </w:tcPr>
          <w:p w14:paraId="48D52C69"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51582C6"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nil"/>
              <w:right w:val="nil"/>
            </w:tcBorders>
            <w:shd w:val="clear" w:color="000000" w:fill="00B0F0"/>
            <w:noWrap/>
            <w:vAlign w:val="center"/>
            <w:hideMark/>
          </w:tcPr>
          <w:p w14:paraId="1546BC7A"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3153CBB0"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ED65C5C" w14:textId="77777777" w:rsidR="0012544C" w:rsidRPr="00726D3F" w:rsidRDefault="0012544C" w:rsidP="0040172C">
            <w:pPr>
              <w:rPr>
                <w:rFonts w:eastAsia="Times New Roman"/>
                <w:color w:val="000000"/>
              </w:rPr>
            </w:pPr>
            <w:r>
              <w:rPr>
                <w:color w:val="000000"/>
              </w:rPr>
              <w:t>Luxemburgo</w:t>
            </w:r>
          </w:p>
        </w:tc>
        <w:tc>
          <w:tcPr>
            <w:tcW w:w="2100" w:type="dxa"/>
            <w:tcBorders>
              <w:top w:val="single" w:sz="4" w:space="0" w:color="auto"/>
              <w:left w:val="nil"/>
              <w:bottom w:val="single" w:sz="4" w:space="0" w:color="auto"/>
              <w:right w:val="nil"/>
            </w:tcBorders>
            <w:shd w:val="clear" w:color="000000" w:fill="00B0F0"/>
            <w:noWrap/>
            <w:vAlign w:val="center"/>
            <w:hideMark/>
          </w:tcPr>
          <w:p w14:paraId="40A2198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5BA1D4C"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002AA7F"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4C79B73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6B9FB05" w14:textId="77777777" w:rsidR="0012544C" w:rsidRPr="00726D3F" w:rsidRDefault="0012544C" w:rsidP="0040172C">
            <w:pPr>
              <w:rPr>
                <w:rFonts w:eastAsia="Times New Roman"/>
                <w:color w:val="000000"/>
              </w:rPr>
            </w:pPr>
            <w:r>
              <w:rPr>
                <w:color w:val="000000"/>
              </w:rPr>
              <w:t>Malta</w:t>
            </w:r>
          </w:p>
        </w:tc>
        <w:tc>
          <w:tcPr>
            <w:tcW w:w="2100" w:type="dxa"/>
            <w:tcBorders>
              <w:top w:val="single" w:sz="4" w:space="0" w:color="auto"/>
              <w:left w:val="nil"/>
              <w:bottom w:val="single" w:sz="4" w:space="0" w:color="auto"/>
              <w:right w:val="nil"/>
            </w:tcBorders>
            <w:shd w:val="clear" w:color="000000" w:fill="00B0F0"/>
            <w:noWrap/>
            <w:vAlign w:val="center"/>
            <w:hideMark/>
          </w:tcPr>
          <w:p w14:paraId="57DFF815"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63D34D7"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3520F592"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497855FF"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477406D" w14:textId="77777777" w:rsidR="0012544C" w:rsidRPr="00726D3F" w:rsidRDefault="0012544C" w:rsidP="0040172C">
            <w:pPr>
              <w:rPr>
                <w:rFonts w:eastAsia="Times New Roman"/>
                <w:color w:val="000000"/>
              </w:rPr>
            </w:pPr>
            <w:r>
              <w:rPr>
                <w:color w:val="000000"/>
              </w:rPr>
              <w:t>Países Bajos</w:t>
            </w:r>
          </w:p>
        </w:tc>
        <w:tc>
          <w:tcPr>
            <w:tcW w:w="2100" w:type="dxa"/>
            <w:tcBorders>
              <w:top w:val="single" w:sz="4" w:space="0" w:color="auto"/>
              <w:left w:val="nil"/>
              <w:bottom w:val="single" w:sz="4" w:space="0" w:color="auto"/>
              <w:right w:val="nil"/>
            </w:tcBorders>
            <w:shd w:val="clear" w:color="000000" w:fill="00B0F0"/>
            <w:noWrap/>
            <w:vAlign w:val="center"/>
            <w:hideMark/>
          </w:tcPr>
          <w:p w14:paraId="1DEF885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94D4280"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3FCEF61"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7FC0FA08"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887F7EC" w14:textId="77777777" w:rsidR="0012544C" w:rsidRPr="00726D3F" w:rsidRDefault="0012544C" w:rsidP="0040172C">
            <w:pPr>
              <w:rPr>
                <w:rFonts w:eastAsia="Times New Roman"/>
                <w:color w:val="000000"/>
              </w:rPr>
            </w:pPr>
            <w:r>
              <w:rPr>
                <w:color w:val="000000"/>
              </w:rPr>
              <w:t>Nueva Zelandia</w:t>
            </w:r>
          </w:p>
        </w:tc>
        <w:tc>
          <w:tcPr>
            <w:tcW w:w="2100" w:type="dxa"/>
            <w:tcBorders>
              <w:top w:val="single" w:sz="4" w:space="0" w:color="auto"/>
              <w:left w:val="nil"/>
              <w:bottom w:val="single" w:sz="4" w:space="0" w:color="auto"/>
              <w:right w:val="nil"/>
            </w:tcBorders>
            <w:shd w:val="clear" w:color="000000" w:fill="00B0F0"/>
            <w:noWrap/>
            <w:vAlign w:val="center"/>
            <w:hideMark/>
          </w:tcPr>
          <w:p w14:paraId="033EDBE0"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D85CA4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30AD346D"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3762EA9D"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9450D34" w14:textId="77777777" w:rsidR="0012544C" w:rsidRPr="00726D3F" w:rsidRDefault="0012544C" w:rsidP="0040172C">
            <w:pPr>
              <w:rPr>
                <w:rFonts w:eastAsia="Times New Roman"/>
                <w:color w:val="000000"/>
              </w:rPr>
            </w:pPr>
            <w:r>
              <w:rPr>
                <w:color w:val="000000"/>
              </w:rPr>
              <w:t>Noruega</w:t>
            </w:r>
          </w:p>
        </w:tc>
        <w:tc>
          <w:tcPr>
            <w:tcW w:w="2100" w:type="dxa"/>
            <w:tcBorders>
              <w:top w:val="single" w:sz="4" w:space="0" w:color="auto"/>
              <w:left w:val="nil"/>
              <w:bottom w:val="single" w:sz="4" w:space="0" w:color="auto"/>
              <w:right w:val="nil"/>
            </w:tcBorders>
            <w:shd w:val="clear" w:color="000000" w:fill="00B0F0"/>
            <w:noWrap/>
            <w:vAlign w:val="center"/>
            <w:hideMark/>
          </w:tcPr>
          <w:p w14:paraId="591846F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366C7EC"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691074EF" w14:textId="77777777" w:rsidR="0012544C" w:rsidRPr="00726D3F" w:rsidRDefault="0012544C" w:rsidP="0040172C">
            <w:pPr>
              <w:jc w:val="center"/>
              <w:rPr>
                <w:rFonts w:eastAsia="Times New Roman"/>
                <w:color w:val="000000"/>
                <w:sz w:val="18"/>
                <w:szCs w:val="18"/>
              </w:rPr>
            </w:pPr>
            <w:r>
              <w:rPr>
                <w:color w:val="000000"/>
                <w:sz w:val="18"/>
              </w:rPr>
              <w:t> </w:t>
            </w:r>
          </w:p>
        </w:tc>
      </w:tr>
      <w:tr w:rsidR="0012544C" w:rsidRPr="00726D3F" w14:paraId="52287C5C"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8CF5130" w14:textId="77777777" w:rsidR="0012544C" w:rsidRPr="00726D3F" w:rsidRDefault="0012544C" w:rsidP="0040172C">
            <w:pPr>
              <w:rPr>
                <w:rFonts w:eastAsia="Times New Roman"/>
                <w:color w:val="000000"/>
              </w:rPr>
            </w:pPr>
            <w:r>
              <w:rPr>
                <w:color w:val="000000"/>
              </w:rPr>
              <w:t>Polonia</w:t>
            </w:r>
          </w:p>
        </w:tc>
        <w:tc>
          <w:tcPr>
            <w:tcW w:w="2100" w:type="dxa"/>
            <w:tcBorders>
              <w:top w:val="single" w:sz="4" w:space="0" w:color="auto"/>
              <w:left w:val="nil"/>
              <w:bottom w:val="single" w:sz="4" w:space="0" w:color="auto"/>
              <w:right w:val="nil"/>
            </w:tcBorders>
            <w:shd w:val="clear" w:color="000000" w:fill="00B0F0"/>
            <w:noWrap/>
            <w:vAlign w:val="center"/>
            <w:hideMark/>
          </w:tcPr>
          <w:p w14:paraId="746A9B9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38DEF08E"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BBF3A32"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0EB7AFC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637BA59" w14:textId="77777777" w:rsidR="0012544C" w:rsidRPr="00726D3F" w:rsidRDefault="0012544C" w:rsidP="0040172C">
            <w:pPr>
              <w:rPr>
                <w:rFonts w:eastAsia="Times New Roman"/>
                <w:color w:val="000000"/>
              </w:rPr>
            </w:pPr>
            <w:r>
              <w:rPr>
                <w:color w:val="000000"/>
              </w:rPr>
              <w:t>República Eslovaca</w:t>
            </w:r>
          </w:p>
        </w:tc>
        <w:tc>
          <w:tcPr>
            <w:tcW w:w="2100" w:type="dxa"/>
            <w:tcBorders>
              <w:top w:val="single" w:sz="4" w:space="0" w:color="auto"/>
              <w:left w:val="nil"/>
              <w:bottom w:val="single" w:sz="4" w:space="0" w:color="auto"/>
              <w:right w:val="nil"/>
            </w:tcBorders>
            <w:shd w:val="clear" w:color="000000" w:fill="00B0F0"/>
            <w:noWrap/>
            <w:vAlign w:val="center"/>
            <w:hideMark/>
          </w:tcPr>
          <w:p w14:paraId="52F4DBD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6A3D77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68D1DA9"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2DB14099"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7DFB897" w14:textId="77777777" w:rsidR="0012544C" w:rsidRPr="00726D3F" w:rsidRDefault="0012544C" w:rsidP="0040172C">
            <w:pPr>
              <w:rPr>
                <w:rFonts w:eastAsia="Times New Roman"/>
                <w:color w:val="000000"/>
              </w:rPr>
            </w:pPr>
            <w:r>
              <w:rPr>
                <w:color w:val="000000"/>
              </w:rPr>
              <w:t>Eslovenia</w:t>
            </w:r>
          </w:p>
        </w:tc>
        <w:tc>
          <w:tcPr>
            <w:tcW w:w="2100" w:type="dxa"/>
            <w:tcBorders>
              <w:top w:val="single" w:sz="4" w:space="0" w:color="auto"/>
              <w:left w:val="nil"/>
              <w:bottom w:val="single" w:sz="4" w:space="0" w:color="auto"/>
              <w:right w:val="nil"/>
            </w:tcBorders>
            <w:shd w:val="clear" w:color="000000" w:fill="00B0F0"/>
            <w:noWrap/>
            <w:vAlign w:val="center"/>
            <w:hideMark/>
          </w:tcPr>
          <w:p w14:paraId="1CB95B63"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DF3B956"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A19DFF3"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345816E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040806D3" w14:textId="77777777" w:rsidR="0012544C" w:rsidRPr="00726D3F" w:rsidRDefault="0012544C" w:rsidP="0040172C">
            <w:pPr>
              <w:rPr>
                <w:rFonts w:eastAsia="Times New Roman"/>
                <w:color w:val="000000"/>
              </w:rPr>
            </w:pPr>
            <w:r>
              <w:rPr>
                <w:color w:val="000000"/>
              </w:rPr>
              <w:t>España</w:t>
            </w:r>
          </w:p>
        </w:tc>
        <w:tc>
          <w:tcPr>
            <w:tcW w:w="2100" w:type="dxa"/>
            <w:tcBorders>
              <w:top w:val="single" w:sz="4" w:space="0" w:color="auto"/>
              <w:left w:val="nil"/>
              <w:bottom w:val="single" w:sz="4" w:space="0" w:color="auto"/>
              <w:right w:val="nil"/>
            </w:tcBorders>
            <w:shd w:val="clear" w:color="000000" w:fill="00B0F0"/>
            <w:noWrap/>
            <w:vAlign w:val="center"/>
            <w:hideMark/>
          </w:tcPr>
          <w:p w14:paraId="42FA8CF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0FDCD8C"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3C33F16" w14:textId="77777777" w:rsidR="0012544C" w:rsidRPr="00726D3F" w:rsidRDefault="0012544C" w:rsidP="0040172C">
            <w:pPr>
              <w:jc w:val="center"/>
              <w:rPr>
                <w:rFonts w:eastAsia="Times New Roman"/>
                <w:color w:val="FFFFFF"/>
                <w:sz w:val="18"/>
                <w:szCs w:val="18"/>
              </w:rPr>
            </w:pPr>
            <w:r>
              <w:rPr>
                <w:color w:val="FFFFFF"/>
                <w:sz w:val="18"/>
              </w:rPr>
              <w:t>SÍ</w:t>
            </w:r>
          </w:p>
        </w:tc>
      </w:tr>
      <w:tr w:rsidR="0012544C" w:rsidRPr="00726D3F" w14:paraId="3A37B09C"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2740CBD" w14:textId="77777777" w:rsidR="0012544C" w:rsidRPr="00726D3F" w:rsidRDefault="0012544C" w:rsidP="0040172C">
            <w:pPr>
              <w:rPr>
                <w:rFonts w:eastAsia="Times New Roman"/>
                <w:color w:val="000000"/>
              </w:rPr>
            </w:pPr>
            <w:r>
              <w:rPr>
                <w:color w:val="000000"/>
              </w:rPr>
              <w:t>Suecia</w:t>
            </w:r>
          </w:p>
        </w:tc>
        <w:tc>
          <w:tcPr>
            <w:tcW w:w="2100" w:type="dxa"/>
            <w:tcBorders>
              <w:top w:val="single" w:sz="4" w:space="0" w:color="auto"/>
              <w:left w:val="nil"/>
              <w:bottom w:val="single" w:sz="4" w:space="0" w:color="auto"/>
              <w:right w:val="nil"/>
            </w:tcBorders>
            <w:shd w:val="clear" w:color="000000" w:fill="00B0F0"/>
            <w:noWrap/>
            <w:vAlign w:val="center"/>
            <w:hideMark/>
          </w:tcPr>
          <w:p w14:paraId="2919808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265B5E1"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2FF60F7" w14:textId="77777777" w:rsidR="0012544C" w:rsidRPr="00726D3F" w:rsidRDefault="0012544C" w:rsidP="0040172C">
            <w:pPr>
              <w:jc w:val="center"/>
              <w:rPr>
                <w:rFonts w:eastAsia="Times New Roman"/>
                <w:color w:val="FFFFFF"/>
                <w:sz w:val="18"/>
                <w:szCs w:val="18"/>
              </w:rPr>
            </w:pPr>
            <w:r>
              <w:rPr>
                <w:color w:val="FFFFFF"/>
                <w:sz w:val="18"/>
              </w:rPr>
              <w:t>NO</w:t>
            </w:r>
          </w:p>
        </w:tc>
      </w:tr>
      <w:tr w:rsidR="0012544C" w:rsidRPr="00726D3F" w14:paraId="3051563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057F1217" w14:textId="77777777" w:rsidR="0012544C" w:rsidRPr="00726D3F" w:rsidRDefault="0012544C" w:rsidP="0040172C">
            <w:pPr>
              <w:rPr>
                <w:rFonts w:eastAsia="Times New Roman"/>
                <w:color w:val="000000"/>
              </w:rPr>
            </w:pPr>
            <w:r>
              <w:rPr>
                <w:color w:val="000000"/>
              </w:rPr>
              <w:t>Reino Unido</w:t>
            </w:r>
          </w:p>
        </w:tc>
        <w:tc>
          <w:tcPr>
            <w:tcW w:w="2100" w:type="dxa"/>
            <w:tcBorders>
              <w:top w:val="single" w:sz="4" w:space="0" w:color="auto"/>
              <w:left w:val="nil"/>
              <w:bottom w:val="single" w:sz="4" w:space="0" w:color="auto"/>
              <w:right w:val="nil"/>
            </w:tcBorders>
            <w:shd w:val="clear" w:color="000000" w:fill="00B0F0"/>
            <w:noWrap/>
            <w:vAlign w:val="center"/>
            <w:hideMark/>
          </w:tcPr>
          <w:p w14:paraId="76E59F6B"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221CC5F" w14:textId="77777777" w:rsidR="0012544C" w:rsidRPr="00726D3F"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C00000"/>
            <w:noWrap/>
            <w:vAlign w:val="center"/>
            <w:hideMark/>
          </w:tcPr>
          <w:p w14:paraId="45AA4622" w14:textId="77777777" w:rsidR="0012544C" w:rsidRPr="00726D3F" w:rsidRDefault="0012544C" w:rsidP="0040172C">
            <w:pPr>
              <w:jc w:val="center"/>
              <w:rPr>
                <w:rFonts w:eastAsia="Times New Roman"/>
                <w:color w:val="000000"/>
                <w:sz w:val="18"/>
                <w:szCs w:val="18"/>
              </w:rPr>
            </w:pPr>
            <w:r>
              <w:rPr>
                <w:color w:val="FFFFFF" w:themeColor="background1"/>
                <w:sz w:val="18"/>
              </w:rPr>
              <w:t> NO</w:t>
            </w:r>
          </w:p>
        </w:tc>
      </w:tr>
    </w:tbl>
    <w:p w14:paraId="3B65BAAC" w14:textId="77777777" w:rsidR="0012544C" w:rsidRDefault="0012544C" w:rsidP="0012544C"/>
    <w:p w14:paraId="48B73CE3" w14:textId="77777777" w:rsidR="0012544C" w:rsidRPr="00D37A32" w:rsidRDefault="0012544C" w:rsidP="0012544C">
      <w:pPr>
        <w:pStyle w:val="Subtitle"/>
      </w:pPr>
      <w:r>
        <w:t>* Falta información.</w:t>
      </w:r>
    </w:p>
    <w:p w14:paraId="38A7B997" w14:textId="77777777" w:rsidR="0012544C" w:rsidRPr="00E72852" w:rsidRDefault="0012544C" w:rsidP="0012544C">
      <w:pPr>
        <w:pStyle w:val="Subtitle"/>
      </w:pPr>
      <w:r>
        <w:t>Las celdas vacías indican los casos en los no se disponía de información sobre la inclusión de tipos concretos de bibliotecas o no se mencionaba en la disposición jurídica.</w:t>
      </w:r>
    </w:p>
    <w:p w14:paraId="1587A9A1" w14:textId="77777777" w:rsidR="0012544C" w:rsidRPr="005E793B" w:rsidRDefault="0012544C" w:rsidP="0012544C"/>
    <w:p w14:paraId="10833BD1" w14:textId="41448588" w:rsidR="0012544C" w:rsidRPr="00A72588" w:rsidRDefault="00AE3CCC" w:rsidP="0012544C">
      <w:pPr>
        <w:pStyle w:val="Heading4"/>
        <w:numPr>
          <w:ilvl w:val="0"/>
          <w:numId w:val="7"/>
        </w:numPr>
        <w:ind w:left="0" w:firstLine="0"/>
        <w:rPr>
          <w:b/>
          <w:bCs w:val="0"/>
          <w:i w:val="0"/>
          <w:iCs/>
        </w:rPr>
      </w:pPr>
      <w:bookmarkStart w:id="53" w:name="_Toc166081765"/>
      <w:r>
        <w:rPr>
          <w:b/>
          <w:i w:val="0"/>
        </w:rPr>
        <w:t>OTROS TITULARES DE DERECHOS DE AUTOR Y DERECHOS CONEXOS</w:t>
      </w:r>
      <w:bookmarkEnd w:id="53"/>
    </w:p>
    <w:p w14:paraId="159A687E" w14:textId="77777777" w:rsidR="0012544C" w:rsidRDefault="0012544C" w:rsidP="0012544C"/>
    <w:p w14:paraId="5FA759A7" w14:textId="77777777" w:rsidR="0012544C" w:rsidRDefault="0012544C" w:rsidP="0012544C">
      <w:r>
        <w:t>Los sistemas de derecho de préstamo público cuyo ámbito de aplicación incluye audiolibros, CD de música y películas, también suelen incluir como beneficiarios a los creadores correspondientes, es decir, a los autores de composiciones musicales y letristas. Estos sistemas también incluyen a los titulares de derechos conexos, como los productores de audiolibros, películas y música, reconociendo así que los productores desempeñan un papel importante para que estas obras estén a disposición del público en las bibliotecas.</w:t>
      </w:r>
    </w:p>
    <w:p w14:paraId="32273821" w14:textId="77777777" w:rsidR="0012544C" w:rsidRDefault="0012544C" w:rsidP="0012544C">
      <w:r>
        <w:t>El Derecho europeo, en virtud del inciso d) del artículo 3.1) de la Directiva sobre derechos de alquiler y préstamo (2006), reconoce y define explícitamente a los productores de películas.</w:t>
      </w:r>
    </w:p>
    <w:p w14:paraId="25A12960" w14:textId="692D8CCC" w:rsidR="0012544C" w:rsidRDefault="0012544C" w:rsidP="00AE3CCC">
      <w:pPr>
        <w:pStyle w:val="Caption"/>
        <w:keepNext/>
      </w:pPr>
      <w:bookmarkStart w:id="54" w:name="_Toc166081824"/>
      <w:r>
        <w:lastRenderedPageBreak/>
        <w:t xml:space="preserve">Cuadro </w:t>
      </w:r>
      <w:r>
        <w:fldChar w:fldCharType="begin"/>
      </w:r>
      <w:r w:rsidRPr="00DC177B">
        <w:instrText xml:space="preserve"> SEQ Table \* ARABIC </w:instrText>
      </w:r>
      <w:r>
        <w:fldChar w:fldCharType="separate"/>
      </w:r>
      <w:r w:rsidR="00D862FA">
        <w:rPr>
          <w:noProof/>
        </w:rPr>
        <w:t>11</w:t>
      </w:r>
      <w:r>
        <w:fldChar w:fldCharType="end"/>
      </w:r>
      <w:r>
        <w:t xml:space="preserve"> Otros titulares de derechos de autor y de derechos conexos como beneficiarios de los sistemas de derecho de préstamo público</w:t>
      </w:r>
      <w:bookmarkEnd w:id="54"/>
    </w:p>
    <w:tbl>
      <w:tblPr>
        <w:tblW w:w="0" w:type="auto"/>
        <w:tblCellMar>
          <w:left w:w="70" w:type="dxa"/>
          <w:right w:w="70" w:type="dxa"/>
        </w:tblCellMar>
        <w:tblLook w:val="04A0" w:firstRow="1" w:lastRow="0" w:firstColumn="1" w:lastColumn="0" w:noHBand="0" w:noVBand="1"/>
      </w:tblPr>
      <w:tblGrid>
        <w:gridCol w:w="2073"/>
        <w:gridCol w:w="1666"/>
        <w:gridCol w:w="1835"/>
        <w:gridCol w:w="1786"/>
        <w:gridCol w:w="1995"/>
      </w:tblGrid>
      <w:tr w:rsidR="0012544C" w:rsidRPr="00EA40D6" w14:paraId="66CF5360" w14:textId="77777777" w:rsidTr="0040172C">
        <w:trPr>
          <w:trHeight w:val="800"/>
        </w:trPr>
        <w:tc>
          <w:tcPr>
            <w:tcW w:w="0" w:type="auto"/>
            <w:tcBorders>
              <w:top w:val="single" w:sz="12" w:space="0" w:color="00B0F0"/>
              <w:left w:val="nil"/>
              <w:bottom w:val="single" w:sz="12" w:space="0" w:color="00B0F0"/>
              <w:right w:val="nil"/>
            </w:tcBorders>
            <w:shd w:val="clear" w:color="auto" w:fill="auto"/>
            <w:vAlign w:val="center"/>
            <w:hideMark/>
          </w:tcPr>
          <w:p w14:paraId="32BD041E" w14:textId="77777777" w:rsidR="0012544C" w:rsidRPr="00AA7347" w:rsidRDefault="0012544C" w:rsidP="00AE3CCC">
            <w:pPr>
              <w:keepNext/>
              <w:rPr>
                <w:rFonts w:eastAsia="Times New Roman"/>
                <w:b/>
                <w:bCs/>
                <w:color w:val="000000"/>
              </w:rPr>
            </w:pPr>
            <w:r>
              <w:rPr>
                <w:b/>
                <w:color w:val="000000"/>
              </w:rPr>
              <w:t>País</w:t>
            </w:r>
          </w:p>
        </w:tc>
        <w:tc>
          <w:tcPr>
            <w:tcW w:w="0" w:type="auto"/>
            <w:tcBorders>
              <w:top w:val="single" w:sz="12" w:space="0" w:color="00B0F0"/>
              <w:left w:val="nil"/>
              <w:bottom w:val="single" w:sz="12" w:space="0" w:color="00B0F0"/>
              <w:right w:val="nil"/>
            </w:tcBorders>
            <w:shd w:val="clear" w:color="auto" w:fill="auto"/>
            <w:vAlign w:val="center"/>
            <w:hideMark/>
          </w:tcPr>
          <w:p w14:paraId="1853CE3D" w14:textId="77777777" w:rsidR="0012544C" w:rsidRPr="00AA7347" w:rsidRDefault="0012544C" w:rsidP="00AE3CCC">
            <w:pPr>
              <w:keepNext/>
              <w:rPr>
                <w:rFonts w:eastAsia="Times New Roman"/>
                <w:b/>
                <w:bCs/>
                <w:color w:val="000000"/>
                <w:sz w:val="20"/>
              </w:rPr>
            </w:pPr>
            <w:r>
              <w:rPr>
                <w:b/>
                <w:color w:val="000000"/>
                <w:sz w:val="20"/>
              </w:rPr>
              <w:t>Productores de audiolibros</w:t>
            </w:r>
          </w:p>
        </w:tc>
        <w:tc>
          <w:tcPr>
            <w:tcW w:w="0" w:type="auto"/>
            <w:tcBorders>
              <w:top w:val="single" w:sz="12" w:space="0" w:color="00B0F0"/>
              <w:left w:val="nil"/>
              <w:bottom w:val="single" w:sz="12" w:space="0" w:color="00B0F0"/>
              <w:right w:val="nil"/>
            </w:tcBorders>
            <w:shd w:val="clear" w:color="auto" w:fill="auto"/>
            <w:vAlign w:val="center"/>
            <w:hideMark/>
          </w:tcPr>
          <w:p w14:paraId="621BBDBE" w14:textId="77777777" w:rsidR="0012544C" w:rsidRPr="00AA7347" w:rsidRDefault="0012544C" w:rsidP="00AE3CCC">
            <w:pPr>
              <w:keepNext/>
              <w:rPr>
                <w:rFonts w:eastAsia="Times New Roman"/>
                <w:b/>
                <w:bCs/>
                <w:color w:val="000000"/>
                <w:sz w:val="20"/>
              </w:rPr>
            </w:pPr>
            <w:r>
              <w:rPr>
                <w:b/>
                <w:color w:val="000000"/>
                <w:sz w:val="20"/>
              </w:rPr>
              <w:t>Productores de películas y música</w:t>
            </w:r>
          </w:p>
        </w:tc>
        <w:tc>
          <w:tcPr>
            <w:tcW w:w="0" w:type="auto"/>
            <w:tcBorders>
              <w:top w:val="single" w:sz="12" w:space="0" w:color="00B0F0"/>
              <w:left w:val="single" w:sz="12" w:space="0" w:color="00B0F0"/>
              <w:bottom w:val="single" w:sz="12" w:space="0" w:color="00B0F0"/>
              <w:right w:val="nil"/>
            </w:tcBorders>
            <w:shd w:val="clear" w:color="auto" w:fill="auto"/>
            <w:vAlign w:val="center"/>
            <w:hideMark/>
          </w:tcPr>
          <w:p w14:paraId="5D4B1C15" w14:textId="77777777" w:rsidR="0012544C" w:rsidRPr="00AA7347" w:rsidRDefault="0012544C" w:rsidP="00AE3CCC">
            <w:pPr>
              <w:keepNext/>
              <w:rPr>
                <w:rFonts w:eastAsia="Times New Roman"/>
                <w:b/>
                <w:bCs/>
                <w:color w:val="000000"/>
                <w:sz w:val="20"/>
              </w:rPr>
            </w:pPr>
            <w:r>
              <w:rPr>
                <w:b/>
                <w:color w:val="000000"/>
                <w:sz w:val="20"/>
              </w:rPr>
              <w:t>Actores / Narradores de audiolibros</w:t>
            </w:r>
          </w:p>
        </w:tc>
        <w:tc>
          <w:tcPr>
            <w:tcW w:w="0" w:type="auto"/>
            <w:tcBorders>
              <w:top w:val="single" w:sz="12" w:space="0" w:color="00B0F0"/>
              <w:left w:val="nil"/>
              <w:bottom w:val="single" w:sz="12" w:space="0" w:color="00B0F0"/>
              <w:right w:val="nil"/>
            </w:tcBorders>
            <w:shd w:val="clear" w:color="auto" w:fill="auto"/>
            <w:vAlign w:val="center"/>
            <w:hideMark/>
          </w:tcPr>
          <w:p w14:paraId="25812759" w14:textId="77777777" w:rsidR="0012544C" w:rsidRPr="00AA7347" w:rsidRDefault="0012544C" w:rsidP="00AE3CCC">
            <w:pPr>
              <w:keepNext/>
              <w:rPr>
                <w:rFonts w:eastAsia="Times New Roman"/>
                <w:b/>
                <w:bCs/>
                <w:color w:val="000000"/>
                <w:sz w:val="20"/>
              </w:rPr>
            </w:pPr>
            <w:r>
              <w:rPr>
                <w:b/>
                <w:color w:val="000000"/>
                <w:sz w:val="20"/>
              </w:rPr>
              <w:t>Compositores, letristas y músicos</w:t>
            </w:r>
          </w:p>
        </w:tc>
      </w:tr>
      <w:tr w:rsidR="0012544C" w:rsidRPr="00AA7347" w14:paraId="1D949F7B"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3ABE861B" w14:textId="77777777" w:rsidR="0012544C" w:rsidRPr="00AA7347" w:rsidRDefault="0012544C" w:rsidP="00AE3CCC">
            <w:pPr>
              <w:keepNext/>
              <w:rPr>
                <w:rFonts w:eastAsia="Times New Roman"/>
                <w:color w:val="000000"/>
              </w:rPr>
            </w:pPr>
            <w:r>
              <w:rPr>
                <w:color w:val="000000"/>
              </w:rPr>
              <w:t>Australia</w:t>
            </w:r>
          </w:p>
        </w:tc>
        <w:tc>
          <w:tcPr>
            <w:tcW w:w="0" w:type="auto"/>
            <w:tcBorders>
              <w:top w:val="nil"/>
              <w:left w:val="nil"/>
              <w:bottom w:val="single" w:sz="4" w:space="0" w:color="auto"/>
              <w:right w:val="nil"/>
            </w:tcBorders>
            <w:shd w:val="clear" w:color="000000" w:fill="C00000"/>
            <w:noWrap/>
            <w:vAlign w:val="center"/>
            <w:hideMark/>
          </w:tcPr>
          <w:p w14:paraId="3A2B99CB"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000000" w:fill="C00000"/>
            <w:noWrap/>
            <w:vAlign w:val="center"/>
            <w:hideMark/>
          </w:tcPr>
          <w:p w14:paraId="35B7CE5F"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nil"/>
              <w:left w:val="single" w:sz="12" w:space="0" w:color="00B0F0"/>
              <w:bottom w:val="single" w:sz="4" w:space="0" w:color="auto"/>
              <w:right w:val="nil"/>
            </w:tcBorders>
            <w:shd w:val="clear" w:color="000000" w:fill="C00000"/>
            <w:noWrap/>
            <w:vAlign w:val="center"/>
            <w:hideMark/>
          </w:tcPr>
          <w:p w14:paraId="6774F33E"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000000" w:fill="C00000"/>
            <w:noWrap/>
            <w:vAlign w:val="center"/>
            <w:hideMark/>
          </w:tcPr>
          <w:p w14:paraId="0CA47E79" w14:textId="77777777" w:rsidR="0012544C" w:rsidRPr="00AA7347" w:rsidRDefault="0012544C" w:rsidP="00AE3CCC">
            <w:pPr>
              <w:keepNext/>
              <w:jc w:val="center"/>
              <w:rPr>
                <w:rFonts w:eastAsia="Times New Roman"/>
                <w:color w:val="FFFFFF"/>
                <w:sz w:val="18"/>
                <w:szCs w:val="18"/>
              </w:rPr>
            </w:pPr>
            <w:r>
              <w:rPr>
                <w:color w:val="FFFFFF"/>
                <w:sz w:val="18"/>
              </w:rPr>
              <w:t>NO</w:t>
            </w:r>
          </w:p>
        </w:tc>
      </w:tr>
      <w:tr w:rsidR="0012544C" w:rsidRPr="00AA7347" w14:paraId="78ABEE6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9B6FC03" w14:textId="77777777" w:rsidR="0012544C" w:rsidRPr="00AA7347" w:rsidRDefault="0012544C" w:rsidP="00AE3CCC">
            <w:pPr>
              <w:keepNext/>
              <w:rPr>
                <w:rFonts w:eastAsia="Times New Roman"/>
                <w:color w:val="000000"/>
              </w:rPr>
            </w:pPr>
            <w:r>
              <w:rPr>
                <w:color w:val="000000"/>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2BEEE020"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618E7B9"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047E4B40"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C197BB6" w14:textId="77777777" w:rsidR="0012544C" w:rsidRPr="00AA7347" w:rsidRDefault="0012544C" w:rsidP="00AE3CCC">
            <w:pPr>
              <w:keepNext/>
              <w:jc w:val="center"/>
              <w:rPr>
                <w:rFonts w:eastAsia="Times New Roman"/>
                <w:color w:val="FFFFFF"/>
                <w:sz w:val="18"/>
                <w:szCs w:val="18"/>
              </w:rPr>
            </w:pPr>
            <w:r>
              <w:rPr>
                <w:color w:val="FFFFFF"/>
                <w:sz w:val="18"/>
              </w:rPr>
              <w:t>SÍ</w:t>
            </w:r>
          </w:p>
        </w:tc>
      </w:tr>
      <w:tr w:rsidR="0012544C" w:rsidRPr="00AA7347" w14:paraId="0E68F98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6E6A86E" w14:textId="77777777" w:rsidR="0012544C" w:rsidRPr="00AA7347" w:rsidRDefault="0012544C" w:rsidP="00AE3CCC">
            <w:pPr>
              <w:keepNext/>
              <w:rPr>
                <w:rFonts w:eastAsia="Times New Roman"/>
                <w:color w:val="000000"/>
              </w:rPr>
            </w:pPr>
            <w:r>
              <w:rPr>
                <w:color w:val="000000"/>
              </w:rPr>
              <w:t>Bélgica</w:t>
            </w:r>
          </w:p>
        </w:tc>
        <w:tc>
          <w:tcPr>
            <w:tcW w:w="0" w:type="auto"/>
            <w:tcBorders>
              <w:top w:val="single" w:sz="4" w:space="0" w:color="auto"/>
              <w:left w:val="nil"/>
              <w:bottom w:val="single" w:sz="4" w:space="0" w:color="auto"/>
              <w:right w:val="nil"/>
            </w:tcBorders>
            <w:shd w:val="clear" w:color="000000" w:fill="00B0F0"/>
            <w:noWrap/>
            <w:vAlign w:val="center"/>
            <w:hideMark/>
          </w:tcPr>
          <w:p w14:paraId="09D88644"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2A38D62"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6773C8A8"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FE5CFFD" w14:textId="77777777" w:rsidR="0012544C" w:rsidRPr="00AA7347" w:rsidRDefault="0012544C" w:rsidP="00AE3CCC">
            <w:pPr>
              <w:keepNext/>
              <w:jc w:val="center"/>
              <w:rPr>
                <w:rFonts w:eastAsia="Times New Roman"/>
                <w:color w:val="FFFFFF"/>
                <w:sz w:val="18"/>
                <w:szCs w:val="18"/>
              </w:rPr>
            </w:pPr>
            <w:r>
              <w:rPr>
                <w:color w:val="FFFFFF"/>
                <w:sz w:val="18"/>
              </w:rPr>
              <w:t>SÍ</w:t>
            </w:r>
          </w:p>
        </w:tc>
      </w:tr>
      <w:tr w:rsidR="0012544C" w:rsidRPr="00AA7347" w14:paraId="4D30D0E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C3950A2" w14:textId="77777777" w:rsidR="0012544C" w:rsidRPr="00AA7347" w:rsidRDefault="0012544C" w:rsidP="00AE3CCC">
            <w:pPr>
              <w:keepNext/>
              <w:rPr>
                <w:rFonts w:eastAsia="Times New Roman"/>
                <w:color w:val="000000"/>
              </w:rPr>
            </w:pPr>
            <w:r>
              <w:rPr>
                <w:color w:val="000000"/>
              </w:rPr>
              <w:t>Canadá</w:t>
            </w:r>
          </w:p>
        </w:tc>
        <w:tc>
          <w:tcPr>
            <w:tcW w:w="0" w:type="auto"/>
            <w:tcBorders>
              <w:top w:val="single" w:sz="4" w:space="0" w:color="auto"/>
              <w:left w:val="nil"/>
              <w:bottom w:val="single" w:sz="4" w:space="0" w:color="auto"/>
              <w:right w:val="nil"/>
            </w:tcBorders>
            <w:shd w:val="clear" w:color="000000" w:fill="C00000"/>
            <w:noWrap/>
            <w:vAlign w:val="center"/>
            <w:hideMark/>
          </w:tcPr>
          <w:p w14:paraId="6DD75793"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947A500"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C91E1EB"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1394C406" w14:textId="77777777" w:rsidR="0012544C" w:rsidRPr="00AA7347" w:rsidRDefault="0012544C" w:rsidP="00AE3CCC">
            <w:pPr>
              <w:keepNext/>
              <w:jc w:val="center"/>
              <w:rPr>
                <w:rFonts w:eastAsia="Times New Roman"/>
                <w:color w:val="FFFFFF"/>
                <w:sz w:val="18"/>
                <w:szCs w:val="18"/>
              </w:rPr>
            </w:pPr>
            <w:r>
              <w:rPr>
                <w:color w:val="FFFFFF"/>
                <w:sz w:val="18"/>
              </w:rPr>
              <w:t>NO</w:t>
            </w:r>
          </w:p>
        </w:tc>
      </w:tr>
      <w:tr w:rsidR="0012544C" w:rsidRPr="00AA7347" w14:paraId="4173E44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4CA1224" w14:textId="77777777" w:rsidR="0012544C" w:rsidRPr="00AA7347" w:rsidRDefault="0012544C" w:rsidP="00AE3CCC">
            <w:pPr>
              <w:keepNext/>
              <w:rPr>
                <w:rFonts w:eastAsia="Times New Roman"/>
                <w:color w:val="000000"/>
              </w:rPr>
            </w:pPr>
            <w:r>
              <w:rPr>
                <w:color w:val="000000"/>
              </w:rPr>
              <w:t>Croacia</w:t>
            </w:r>
          </w:p>
        </w:tc>
        <w:tc>
          <w:tcPr>
            <w:tcW w:w="0" w:type="auto"/>
            <w:tcBorders>
              <w:top w:val="single" w:sz="4" w:space="0" w:color="auto"/>
              <w:left w:val="nil"/>
              <w:bottom w:val="single" w:sz="4" w:space="0" w:color="auto"/>
              <w:right w:val="nil"/>
            </w:tcBorders>
            <w:shd w:val="clear" w:color="000000" w:fill="00B0F0"/>
            <w:noWrap/>
            <w:vAlign w:val="center"/>
            <w:hideMark/>
          </w:tcPr>
          <w:p w14:paraId="3726D714"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815F899"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2DEEF9B9" w14:textId="77777777" w:rsidR="0012544C" w:rsidRPr="00AA7347" w:rsidRDefault="0012544C" w:rsidP="00AE3CCC">
            <w:pPr>
              <w:keepNext/>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3EEF683" w14:textId="77777777" w:rsidR="0012544C" w:rsidRPr="00AA7347" w:rsidRDefault="0012544C" w:rsidP="00AE3CCC">
            <w:pPr>
              <w:keepNext/>
              <w:jc w:val="center"/>
              <w:rPr>
                <w:rFonts w:eastAsia="Times New Roman"/>
                <w:color w:val="FFFFFF"/>
                <w:sz w:val="18"/>
                <w:szCs w:val="18"/>
              </w:rPr>
            </w:pPr>
            <w:r>
              <w:rPr>
                <w:color w:val="FFFFFF"/>
                <w:sz w:val="18"/>
              </w:rPr>
              <w:t>SÍ</w:t>
            </w:r>
          </w:p>
        </w:tc>
      </w:tr>
      <w:tr w:rsidR="0012544C" w:rsidRPr="00AA7347" w14:paraId="05B37A6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609EFE2" w14:textId="77777777" w:rsidR="0012544C" w:rsidRPr="00AA7347" w:rsidRDefault="0012544C" w:rsidP="00AE3CCC">
            <w:pPr>
              <w:keepNext/>
              <w:rPr>
                <w:rFonts w:eastAsia="Times New Roman"/>
                <w:color w:val="000000"/>
              </w:rPr>
            </w:pPr>
            <w:r>
              <w:rPr>
                <w:color w:val="000000"/>
              </w:rPr>
              <w:t>Chipre</w:t>
            </w:r>
          </w:p>
        </w:tc>
        <w:tc>
          <w:tcPr>
            <w:tcW w:w="0" w:type="auto"/>
            <w:tcBorders>
              <w:top w:val="single" w:sz="4" w:space="0" w:color="auto"/>
              <w:left w:val="nil"/>
              <w:bottom w:val="single" w:sz="4" w:space="0" w:color="auto"/>
              <w:right w:val="nil"/>
            </w:tcBorders>
            <w:shd w:val="clear" w:color="000000" w:fill="C00000"/>
            <w:noWrap/>
            <w:vAlign w:val="center"/>
            <w:hideMark/>
          </w:tcPr>
          <w:p w14:paraId="16447464"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B31D826"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23E1002" w14:textId="77777777" w:rsidR="0012544C" w:rsidRPr="00AA7347" w:rsidRDefault="0012544C" w:rsidP="00AE3CCC">
            <w:pPr>
              <w:keepNext/>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1F8ED46" w14:textId="77777777" w:rsidR="0012544C" w:rsidRPr="00AA7347" w:rsidRDefault="0012544C" w:rsidP="00AE3CCC">
            <w:pPr>
              <w:keepNext/>
              <w:jc w:val="center"/>
              <w:rPr>
                <w:rFonts w:eastAsia="Times New Roman"/>
                <w:color w:val="FFFFFF"/>
                <w:sz w:val="18"/>
                <w:szCs w:val="18"/>
              </w:rPr>
            </w:pPr>
            <w:r>
              <w:rPr>
                <w:color w:val="FFFFFF"/>
                <w:sz w:val="18"/>
              </w:rPr>
              <w:t>NO</w:t>
            </w:r>
          </w:p>
        </w:tc>
      </w:tr>
      <w:tr w:rsidR="0012544C" w:rsidRPr="00AA7347" w14:paraId="3D5B63D6" w14:textId="77777777" w:rsidTr="0040172C">
        <w:trPr>
          <w:trHeight w:val="280"/>
        </w:trPr>
        <w:tc>
          <w:tcPr>
            <w:tcW w:w="0" w:type="auto"/>
            <w:tcBorders>
              <w:top w:val="nil"/>
              <w:left w:val="nil"/>
              <w:bottom w:val="single" w:sz="4" w:space="0" w:color="auto"/>
              <w:right w:val="nil"/>
            </w:tcBorders>
            <w:shd w:val="clear" w:color="auto" w:fill="auto"/>
            <w:vAlign w:val="center"/>
            <w:hideMark/>
          </w:tcPr>
          <w:p w14:paraId="516AE747" w14:textId="77777777" w:rsidR="0012544C" w:rsidRPr="00AA7347" w:rsidRDefault="0012544C" w:rsidP="0040172C">
            <w:pPr>
              <w:rPr>
                <w:rFonts w:eastAsia="Times New Roman"/>
                <w:color w:val="000000"/>
              </w:rPr>
            </w:pPr>
            <w:r>
              <w:rPr>
                <w:color w:val="000000"/>
              </w:rPr>
              <w:t>República Checa</w:t>
            </w:r>
          </w:p>
        </w:tc>
        <w:tc>
          <w:tcPr>
            <w:tcW w:w="0" w:type="auto"/>
            <w:tcBorders>
              <w:top w:val="single" w:sz="4" w:space="0" w:color="auto"/>
              <w:left w:val="nil"/>
              <w:bottom w:val="single" w:sz="4" w:space="0" w:color="auto"/>
              <w:right w:val="nil"/>
            </w:tcBorders>
            <w:shd w:val="clear" w:color="000000" w:fill="C00000"/>
            <w:noWrap/>
            <w:vAlign w:val="center"/>
            <w:hideMark/>
          </w:tcPr>
          <w:p w14:paraId="0D377B4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481A053"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BF04CD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C0D940"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76692E3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611DEAF" w14:textId="77777777" w:rsidR="0012544C" w:rsidRPr="00AA7347" w:rsidRDefault="0012544C" w:rsidP="0040172C">
            <w:pPr>
              <w:rPr>
                <w:rFonts w:eastAsia="Times New Roman"/>
                <w:color w:val="000000"/>
              </w:rPr>
            </w:pPr>
            <w:r>
              <w:rPr>
                <w:color w:val="000000"/>
              </w:rPr>
              <w:t>Dinamarca</w:t>
            </w:r>
          </w:p>
        </w:tc>
        <w:tc>
          <w:tcPr>
            <w:tcW w:w="0" w:type="auto"/>
            <w:tcBorders>
              <w:top w:val="single" w:sz="4" w:space="0" w:color="auto"/>
              <w:left w:val="nil"/>
              <w:bottom w:val="single" w:sz="4" w:space="0" w:color="auto"/>
              <w:right w:val="nil"/>
            </w:tcBorders>
            <w:shd w:val="clear" w:color="000000" w:fill="00B0F0"/>
            <w:noWrap/>
            <w:vAlign w:val="center"/>
            <w:hideMark/>
          </w:tcPr>
          <w:p w14:paraId="2698C687"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E04F2B2"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2EDF85B6"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01951EF"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20A93DB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C1EDF81" w14:textId="77777777" w:rsidR="0012544C" w:rsidRPr="00AA7347" w:rsidRDefault="0012544C" w:rsidP="0040172C">
            <w:pPr>
              <w:rPr>
                <w:rFonts w:eastAsia="Times New Roman"/>
                <w:color w:val="000000"/>
              </w:rPr>
            </w:pPr>
            <w:r>
              <w:rPr>
                <w:color w:val="000000"/>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07712485"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A92AED4"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0849AA73"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D1CB06F"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1B43D0F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7B1291D" w14:textId="77777777" w:rsidR="0012544C" w:rsidRPr="00AA7347" w:rsidRDefault="0012544C" w:rsidP="0040172C">
            <w:pPr>
              <w:rPr>
                <w:rFonts w:eastAsia="Times New Roman"/>
                <w:color w:val="000000"/>
              </w:rPr>
            </w:pPr>
            <w:r>
              <w:rPr>
                <w:color w:val="000000"/>
              </w:rPr>
              <w:t>Islas Feroe</w:t>
            </w:r>
          </w:p>
        </w:tc>
        <w:tc>
          <w:tcPr>
            <w:tcW w:w="0" w:type="auto"/>
            <w:tcBorders>
              <w:top w:val="nil"/>
              <w:left w:val="nil"/>
              <w:bottom w:val="single" w:sz="4" w:space="0" w:color="auto"/>
              <w:right w:val="nil"/>
            </w:tcBorders>
            <w:shd w:val="clear" w:color="auto" w:fill="auto"/>
            <w:noWrap/>
            <w:vAlign w:val="center"/>
            <w:hideMark/>
          </w:tcPr>
          <w:p w14:paraId="028307A5"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7C8EAB4"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single" w:sz="12" w:space="0" w:color="00B0F0"/>
              <w:bottom w:val="single" w:sz="4" w:space="0" w:color="auto"/>
              <w:right w:val="nil"/>
            </w:tcBorders>
            <w:shd w:val="clear" w:color="auto" w:fill="auto"/>
            <w:noWrap/>
            <w:vAlign w:val="center"/>
            <w:hideMark/>
          </w:tcPr>
          <w:p w14:paraId="71E0EA36"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5C85FCE5"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07E9D12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3B412D6" w14:textId="77777777" w:rsidR="0012544C" w:rsidRPr="00AA7347" w:rsidRDefault="0012544C" w:rsidP="0040172C">
            <w:pPr>
              <w:rPr>
                <w:rFonts w:eastAsia="Times New Roman"/>
                <w:color w:val="000000"/>
              </w:rPr>
            </w:pPr>
            <w:r>
              <w:rPr>
                <w:color w:val="000000"/>
              </w:rPr>
              <w:t>Finlandia</w:t>
            </w:r>
          </w:p>
        </w:tc>
        <w:tc>
          <w:tcPr>
            <w:tcW w:w="0" w:type="auto"/>
            <w:tcBorders>
              <w:top w:val="single" w:sz="4" w:space="0" w:color="auto"/>
              <w:left w:val="nil"/>
              <w:bottom w:val="single" w:sz="4" w:space="0" w:color="auto"/>
              <w:right w:val="nil"/>
            </w:tcBorders>
            <w:shd w:val="clear" w:color="000000" w:fill="C00000"/>
            <w:noWrap/>
            <w:vAlign w:val="center"/>
            <w:hideMark/>
          </w:tcPr>
          <w:p w14:paraId="7E43485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63A74E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3BA40A0D"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1F2274DC"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01066CD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0086AC1" w14:textId="77777777" w:rsidR="0012544C" w:rsidRPr="00AA7347" w:rsidRDefault="0012544C" w:rsidP="0040172C">
            <w:pPr>
              <w:rPr>
                <w:rFonts w:eastAsia="Times New Roman"/>
                <w:color w:val="000000"/>
              </w:rPr>
            </w:pPr>
            <w:r>
              <w:rPr>
                <w:color w:val="000000"/>
              </w:rPr>
              <w:t>Francia</w:t>
            </w:r>
          </w:p>
        </w:tc>
        <w:tc>
          <w:tcPr>
            <w:tcW w:w="0" w:type="auto"/>
            <w:tcBorders>
              <w:top w:val="single" w:sz="4" w:space="0" w:color="auto"/>
              <w:left w:val="nil"/>
              <w:bottom w:val="single" w:sz="4" w:space="0" w:color="auto"/>
              <w:right w:val="nil"/>
            </w:tcBorders>
            <w:shd w:val="clear" w:color="000000" w:fill="C00000"/>
            <w:noWrap/>
            <w:vAlign w:val="center"/>
            <w:hideMark/>
          </w:tcPr>
          <w:p w14:paraId="4DF4357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CB32D4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70DC0475"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A3E148"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02BFD8F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E8A13DF" w14:textId="77777777" w:rsidR="0012544C" w:rsidRPr="00AA7347" w:rsidRDefault="0012544C" w:rsidP="0040172C">
            <w:pPr>
              <w:rPr>
                <w:rFonts w:eastAsia="Times New Roman"/>
                <w:color w:val="000000"/>
              </w:rPr>
            </w:pPr>
            <w:r>
              <w:rPr>
                <w:color w:val="000000"/>
              </w:rPr>
              <w:t>Georgia</w:t>
            </w:r>
          </w:p>
        </w:tc>
        <w:tc>
          <w:tcPr>
            <w:tcW w:w="0" w:type="auto"/>
            <w:tcBorders>
              <w:top w:val="nil"/>
              <w:left w:val="nil"/>
              <w:bottom w:val="single" w:sz="4" w:space="0" w:color="auto"/>
              <w:right w:val="nil"/>
            </w:tcBorders>
            <w:shd w:val="clear" w:color="auto" w:fill="auto"/>
            <w:noWrap/>
            <w:vAlign w:val="center"/>
            <w:hideMark/>
          </w:tcPr>
          <w:p w14:paraId="422952D1"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465AE43B"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single" w:sz="12" w:space="0" w:color="00B0F0"/>
              <w:bottom w:val="single" w:sz="4" w:space="0" w:color="auto"/>
              <w:right w:val="nil"/>
            </w:tcBorders>
            <w:shd w:val="clear" w:color="auto" w:fill="auto"/>
            <w:noWrap/>
            <w:vAlign w:val="center"/>
            <w:hideMark/>
          </w:tcPr>
          <w:p w14:paraId="27F29024"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F906D5A" w14:textId="77777777" w:rsidR="0012544C" w:rsidRPr="00AA7347" w:rsidRDefault="0012544C" w:rsidP="0040172C">
            <w:pPr>
              <w:jc w:val="center"/>
              <w:rPr>
                <w:rFonts w:eastAsia="Times New Roman"/>
                <w:color w:val="000000"/>
                <w:sz w:val="18"/>
                <w:szCs w:val="18"/>
              </w:rPr>
            </w:pPr>
            <w:r>
              <w:rPr>
                <w:color w:val="000000"/>
                <w:sz w:val="18"/>
              </w:rPr>
              <w:t> </w:t>
            </w:r>
          </w:p>
        </w:tc>
      </w:tr>
      <w:tr w:rsidR="0012544C" w:rsidRPr="00AA7347" w14:paraId="1B08D02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4F3F35F" w14:textId="77777777" w:rsidR="0012544C" w:rsidRPr="00AA7347" w:rsidRDefault="0012544C" w:rsidP="0040172C">
            <w:pPr>
              <w:rPr>
                <w:rFonts w:eastAsia="Times New Roman"/>
                <w:color w:val="000000"/>
              </w:rPr>
            </w:pPr>
            <w:r>
              <w:rPr>
                <w:color w:val="000000"/>
              </w:rPr>
              <w:t>Alemania</w:t>
            </w:r>
          </w:p>
        </w:tc>
        <w:tc>
          <w:tcPr>
            <w:tcW w:w="0" w:type="auto"/>
            <w:tcBorders>
              <w:top w:val="single" w:sz="4" w:space="0" w:color="auto"/>
              <w:left w:val="nil"/>
              <w:bottom w:val="single" w:sz="4" w:space="0" w:color="auto"/>
              <w:right w:val="nil"/>
            </w:tcBorders>
            <w:shd w:val="clear" w:color="000000" w:fill="00B0F0"/>
            <w:noWrap/>
            <w:vAlign w:val="center"/>
            <w:hideMark/>
          </w:tcPr>
          <w:p w14:paraId="6DCC435A"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5040BB3F"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E5C3AEC"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34D642D"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343B3F0A"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C26AF7A" w14:textId="77777777" w:rsidR="0012544C" w:rsidRPr="00AA7347" w:rsidRDefault="0012544C" w:rsidP="0040172C">
            <w:pPr>
              <w:rPr>
                <w:rFonts w:eastAsia="Times New Roman"/>
                <w:color w:val="000000"/>
              </w:rPr>
            </w:pPr>
            <w:r>
              <w:rPr>
                <w:color w:val="000000"/>
              </w:rPr>
              <w:t>Grecia</w:t>
            </w:r>
          </w:p>
        </w:tc>
        <w:tc>
          <w:tcPr>
            <w:tcW w:w="0" w:type="auto"/>
            <w:tcBorders>
              <w:top w:val="single" w:sz="4" w:space="0" w:color="auto"/>
              <w:left w:val="nil"/>
              <w:bottom w:val="single" w:sz="4" w:space="0" w:color="auto"/>
              <w:right w:val="nil"/>
            </w:tcBorders>
            <w:shd w:val="clear" w:color="000000" w:fill="C00000"/>
            <w:noWrap/>
            <w:vAlign w:val="center"/>
            <w:hideMark/>
          </w:tcPr>
          <w:p w14:paraId="3326BB74"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FF22CB3"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38A9CDE2"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654C1E82"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1CBA652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FEE25FE" w14:textId="77777777" w:rsidR="0012544C" w:rsidRPr="00AA7347" w:rsidRDefault="0012544C" w:rsidP="0040172C">
            <w:pPr>
              <w:rPr>
                <w:rFonts w:eastAsia="Times New Roman"/>
                <w:color w:val="000000"/>
              </w:rPr>
            </w:pPr>
            <w:r>
              <w:rPr>
                <w:color w:val="000000"/>
              </w:rPr>
              <w:t>Groenlandia*</w:t>
            </w:r>
          </w:p>
        </w:tc>
        <w:tc>
          <w:tcPr>
            <w:tcW w:w="0" w:type="auto"/>
            <w:tcBorders>
              <w:top w:val="nil"/>
              <w:left w:val="nil"/>
              <w:bottom w:val="single" w:sz="4" w:space="0" w:color="auto"/>
              <w:right w:val="nil"/>
            </w:tcBorders>
            <w:shd w:val="clear" w:color="auto" w:fill="auto"/>
            <w:noWrap/>
            <w:vAlign w:val="center"/>
            <w:hideMark/>
          </w:tcPr>
          <w:p w14:paraId="4E34666D"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4B4A45AE"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single" w:sz="12" w:space="0" w:color="00B0F0"/>
              <w:bottom w:val="single" w:sz="4" w:space="0" w:color="auto"/>
              <w:right w:val="nil"/>
            </w:tcBorders>
            <w:shd w:val="clear" w:color="auto" w:fill="auto"/>
            <w:noWrap/>
            <w:vAlign w:val="center"/>
            <w:hideMark/>
          </w:tcPr>
          <w:p w14:paraId="7B5FF521"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2B4BF9C9" w14:textId="77777777" w:rsidR="0012544C" w:rsidRPr="00AA7347" w:rsidRDefault="0012544C" w:rsidP="0040172C">
            <w:pPr>
              <w:jc w:val="center"/>
              <w:rPr>
                <w:rFonts w:eastAsia="Times New Roman"/>
                <w:color w:val="000000"/>
                <w:sz w:val="18"/>
                <w:szCs w:val="18"/>
              </w:rPr>
            </w:pPr>
            <w:r>
              <w:rPr>
                <w:color w:val="000000"/>
                <w:sz w:val="18"/>
              </w:rPr>
              <w:t> </w:t>
            </w:r>
          </w:p>
        </w:tc>
      </w:tr>
      <w:tr w:rsidR="0012544C" w:rsidRPr="00AA7347" w14:paraId="112F70D1"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5C7F199" w14:textId="77777777" w:rsidR="0012544C" w:rsidRPr="00AA7347" w:rsidRDefault="0012544C" w:rsidP="0040172C">
            <w:pPr>
              <w:rPr>
                <w:rFonts w:eastAsia="Times New Roman"/>
                <w:color w:val="000000"/>
              </w:rPr>
            </w:pPr>
            <w:r>
              <w:rPr>
                <w:color w:val="000000"/>
              </w:rPr>
              <w:t>Hungría*</w:t>
            </w:r>
          </w:p>
        </w:tc>
        <w:tc>
          <w:tcPr>
            <w:tcW w:w="0" w:type="auto"/>
            <w:tcBorders>
              <w:top w:val="nil"/>
              <w:left w:val="nil"/>
              <w:bottom w:val="single" w:sz="4" w:space="0" w:color="auto"/>
              <w:right w:val="nil"/>
            </w:tcBorders>
            <w:shd w:val="clear" w:color="auto" w:fill="auto"/>
            <w:noWrap/>
            <w:vAlign w:val="center"/>
            <w:hideMark/>
          </w:tcPr>
          <w:p w14:paraId="528C3F4A"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6964E960"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single" w:sz="12" w:space="0" w:color="00B0F0"/>
              <w:bottom w:val="single" w:sz="4" w:space="0" w:color="auto"/>
              <w:right w:val="nil"/>
            </w:tcBorders>
            <w:shd w:val="clear" w:color="auto" w:fill="auto"/>
            <w:noWrap/>
            <w:vAlign w:val="center"/>
            <w:hideMark/>
          </w:tcPr>
          <w:p w14:paraId="5F59EC81"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7D2E888" w14:textId="77777777" w:rsidR="0012544C" w:rsidRPr="00AA7347" w:rsidRDefault="0012544C" w:rsidP="0040172C">
            <w:pPr>
              <w:jc w:val="center"/>
              <w:rPr>
                <w:rFonts w:eastAsia="Times New Roman"/>
                <w:color w:val="000000"/>
                <w:sz w:val="18"/>
                <w:szCs w:val="18"/>
              </w:rPr>
            </w:pPr>
            <w:r>
              <w:rPr>
                <w:color w:val="000000"/>
                <w:sz w:val="18"/>
              </w:rPr>
              <w:t> </w:t>
            </w:r>
          </w:p>
        </w:tc>
      </w:tr>
      <w:tr w:rsidR="0012544C" w:rsidRPr="00AA7347" w14:paraId="11E46368"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407B95F" w14:textId="77777777" w:rsidR="0012544C" w:rsidRPr="00AA7347" w:rsidRDefault="0012544C" w:rsidP="0040172C">
            <w:pPr>
              <w:rPr>
                <w:rFonts w:eastAsia="Times New Roman"/>
                <w:color w:val="000000"/>
              </w:rPr>
            </w:pPr>
            <w:r>
              <w:rPr>
                <w:color w:val="000000"/>
              </w:rPr>
              <w:t>Islandia</w:t>
            </w:r>
          </w:p>
        </w:tc>
        <w:tc>
          <w:tcPr>
            <w:tcW w:w="0" w:type="auto"/>
            <w:tcBorders>
              <w:top w:val="single" w:sz="4" w:space="0" w:color="auto"/>
              <w:left w:val="nil"/>
              <w:bottom w:val="single" w:sz="4" w:space="0" w:color="auto"/>
              <w:right w:val="nil"/>
            </w:tcBorders>
            <w:shd w:val="clear" w:color="000000" w:fill="C00000"/>
            <w:noWrap/>
            <w:vAlign w:val="center"/>
            <w:hideMark/>
          </w:tcPr>
          <w:p w14:paraId="175F5B3D"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03BF1F3"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6BDD95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486F58"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2FAC123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1C6377F" w14:textId="77777777" w:rsidR="0012544C" w:rsidRPr="00AA7347" w:rsidRDefault="0012544C" w:rsidP="0040172C">
            <w:pPr>
              <w:rPr>
                <w:rFonts w:eastAsia="Times New Roman"/>
                <w:color w:val="000000"/>
              </w:rPr>
            </w:pPr>
            <w:r>
              <w:rPr>
                <w:color w:val="000000"/>
              </w:rPr>
              <w:t>Irlanda</w:t>
            </w:r>
          </w:p>
        </w:tc>
        <w:tc>
          <w:tcPr>
            <w:tcW w:w="0" w:type="auto"/>
            <w:tcBorders>
              <w:top w:val="single" w:sz="4" w:space="0" w:color="auto"/>
              <w:left w:val="nil"/>
              <w:bottom w:val="single" w:sz="4" w:space="0" w:color="auto"/>
              <w:right w:val="nil"/>
            </w:tcBorders>
            <w:shd w:val="clear" w:color="000000" w:fill="C00000"/>
            <w:noWrap/>
            <w:vAlign w:val="center"/>
            <w:hideMark/>
          </w:tcPr>
          <w:p w14:paraId="2C4BA4C8"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FD557D"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DC57C2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C395CDB"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6A0A668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7441EA6" w14:textId="77777777" w:rsidR="0012544C" w:rsidRPr="00AA7347" w:rsidRDefault="0012544C" w:rsidP="0040172C">
            <w:pPr>
              <w:rPr>
                <w:rFonts w:eastAsia="Times New Roman"/>
                <w:color w:val="000000"/>
              </w:rPr>
            </w:pPr>
            <w:r>
              <w:rPr>
                <w:color w:val="000000"/>
              </w:rPr>
              <w:t>Israel</w:t>
            </w:r>
          </w:p>
        </w:tc>
        <w:tc>
          <w:tcPr>
            <w:tcW w:w="0" w:type="auto"/>
            <w:tcBorders>
              <w:top w:val="nil"/>
              <w:left w:val="nil"/>
              <w:bottom w:val="single" w:sz="4" w:space="0" w:color="auto"/>
              <w:right w:val="nil"/>
            </w:tcBorders>
            <w:shd w:val="clear" w:color="auto" w:fill="auto"/>
            <w:noWrap/>
            <w:vAlign w:val="center"/>
            <w:hideMark/>
          </w:tcPr>
          <w:p w14:paraId="0B58AF82"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6451C29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nil"/>
              <w:left w:val="single" w:sz="12" w:space="0" w:color="00B0F0"/>
              <w:bottom w:val="single" w:sz="4" w:space="0" w:color="auto"/>
              <w:right w:val="nil"/>
            </w:tcBorders>
            <w:shd w:val="clear" w:color="auto" w:fill="auto"/>
            <w:noWrap/>
            <w:vAlign w:val="center"/>
            <w:hideMark/>
          </w:tcPr>
          <w:p w14:paraId="2FA36683"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2AA07DE4"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11165F4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C0CF715" w14:textId="77777777" w:rsidR="0012544C" w:rsidRPr="00AA7347" w:rsidRDefault="0012544C" w:rsidP="0040172C">
            <w:pPr>
              <w:rPr>
                <w:rFonts w:eastAsia="Times New Roman"/>
                <w:color w:val="000000"/>
              </w:rPr>
            </w:pPr>
            <w:r>
              <w:rPr>
                <w:color w:val="000000"/>
              </w:rPr>
              <w:t>Italia**</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086F9B87" w14:textId="77777777" w:rsidR="0012544C" w:rsidRPr="00AA7347" w:rsidRDefault="0012544C" w:rsidP="0040172C">
            <w:pPr>
              <w:jc w:val="center"/>
              <w:rPr>
                <w:rFonts w:eastAsia="Times New Roman"/>
                <w:color w:val="FFFFFF"/>
                <w:sz w:val="18"/>
                <w:szCs w:val="18"/>
              </w:rPr>
            </w:pPr>
            <w:r>
              <w:rPr>
                <w:color w:val="FFFFFF"/>
                <w:sz w:val="18"/>
              </w:rPr>
              <w:t>n. d.</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3CAE34AD" w14:textId="77777777" w:rsidR="0012544C" w:rsidRPr="00AA7347" w:rsidRDefault="0012544C" w:rsidP="0040172C">
            <w:pPr>
              <w:jc w:val="center"/>
              <w:rPr>
                <w:rFonts w:eastAsia="Times New Roman"/>
                <w:color w:val="FFFFFF"/>
                <w:sz w:val="18"/>
                <w:szCs w:val="18"/>
              </w:rPr>
            </w:pPr>
            <w:r>
              <w:rPr>
                <w:color w:val="FFFFFF"/>
                <w:sz w:val="18"/>
              </w:rPr>
              <w:t>n. d.</w:t>
            </w:r>
          </w:p>
        </w:tc>
        <w:tc>
          <w:tcPr>
            <w:tcW w:w="0" w:type="auto"/>
            <w:tcBorders>
              <w:top w:val="single" w:sz="4" w:space="0" w:color="auto"/>
              <w:left w:val="single" w:sz="12" w:space="0" w:color="00B0F0"/>
              <w:bottom w:val="single" w:sz="4" w:space="0" w:color="auto"/>
              <w:right w:val="nil"/>
            </w:tcBorders>
            <w:shd w:val="clear" w:color="auto" w:fill="DDD9C3" w:themeFill="background2" w:themeFillShade="E6"/>
            <w:noWrap/>
            <w:vAlign w:val="center"/>
            <w:hideMark/>
          </w:tcPr>
          <w:p w14:paraId="0227B841" w14:textId="77777777" w:rsidR="0012544C" w:rsidRPr="00AA7347" w:rsidRDefault="0012544C" w:rsidP="0040172C">
            <w:pPr>
              <w:jc w:val="center"/>
              <w:rPr>
                <w:rFonts w:eastAsia="Times New Roman"/>
                <w:color w:val="FFFFFF"/>
                <w:sz w:val="18"/>
                <w:szCs w:val="18"/>
              </w:rPr>
            </w:pPr>
            <w:r>
              <w:rPr>
                <w:color w:val="FFFFFF"/>
                <w:sz w:val="18"/>
              </w:rPr>
              <w:t>n. d.</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48D43C33" w14:textId="77777777" w:rsidR="0012544C" w:rsidRPr="00AA7347" w:rsidRDefault="0012544C" w:rsidP="0040172C">
            <w:pPr>
              <w:jc w:val="center"/>
              <w:rPr>
                <w:rFonts w:eastAsia="Times New Roman"/>
                <w:color w:val="FFFFFF"/>
                <w:sz w:val="18"/>
                <w:szCs w:val="18"/>
              </w:rPr>
            </w:pPr>
            <w:r>
              <w:rPr>
                <w:color w:val="FFFFFF"/>
                <w:sz w:val="18"/>
              </w:rPr>
              <w:t>n. d.</w:t>
            </w:r>
          </w:p>
        </w:tc>
      </w:tr>
      <w:tr w:rsidR="0012544C" w:rsidRPr="00AA7347" w14:paraId="748252C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251DCBE" w14:textId="77777777" w:rsidR="0012544C" w:rsidRPr="00AA7347" w:rsidRDefault="0012544C" w:rsidP="0040172C">
            <w:pPr>
              <w:rPr>
                <w:rFonts w:eastAsia="Times New Roman"/>
                <w:color w:val="000000"/>
              </w:rPr>
            </w:pPr>
            <w:r>
              <w:rPr>
                <w:color w:val="000000"/>
              </w:rPr>
              <w:t>Letonia</w:t>
            </w:r>
          </w:p>
        </w:tc>
        <w:tc>
          <w:tcPr>
            <w:tcW w:w="0" w:type="auto"/>
            <w:tcBorders>
              <w:top w:val="single" w:sz="4" w:space="0" w:color="auto"/>
              <w:left w:val="nil"/>
              <w:bottom w:val="single" w:sz="4" w:space="0" w:color="auto"/>
              <w:right w:val="nil"/>
            </w:tcBorders>
            <w:shd w:val="clear" w:color="000000" w:fill="C00000"/>
            <w:noWrap/>
            <w:vAlign w:val="center"/>
            <w:hideMark/>
          </w:tcPr>
          <w:p w14:paraId="398E367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FCC847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401BDA5"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1D50735"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32AC787A"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6AF2E15" w14:textId="77777777" w:rsidR="0012544C" w:rsidRPr="00AA7347" w:rsidRDefault="0012544C" w:rsidP="0040172C">
            <w:pPr>
              <w:rPr>
                <w:rFonts w:eastAsia="Times New Roman"/>
                <w:color w:val="000000"/>
              </w:rPr>
            </w:pPr>
            <w:r>
              <w:rPr>
                <w:color w:val="000000"/>
              </w:rPr>
              <w:t>Liechtenstein</w:t>
            </w:r>
          </w:p>
        </w:tc>
        <w:tc>
          <w:tcPr>
            <w:tcW w:w="0" w:type="auto"/>
            <w:tcBorders>
              <w:top w:val="single" w:sz="4" w:space="0" w:color="auto"/>
              <w:left w:val="nil"/>
              <w:bottom w:val="single" w:sz="4" w:space="0" w:color="auto"/>
              <w:right w:val="nil"/>
            </w:tcBorders>
            <w:shd w:val="clear" w:color="000000" w:fill="C00000"/>
            <w:noWrap/>
            <w:vAlign w:val="center"/>
            <w:hideMark/>
          </w:tcPr>
          <w:p w14:paraId="4987AAAE"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nil"/>
              <w:left w:val="nil"/>
              <w:bottom w:val="single" w:sz="4" w:space="0" w:color="auto"/>
              <w:right w:val="nil"/>
            </w:tcBorders>
            <w:shd w:val="clear" w:color="auto" w:fill="auto"/>
            <w:noWrap/>
            <w:vAlign w:val="center"/>
            <w:hideMark/>
          </w:tcPr>
          <w:p w14:paraId="74ABA0E3"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single" w:sz="12" w:space="0" w:color="00B0F0"/>
              <w:bottom w:val="single" w:sz="4" w:space="0" w:color="auto"/>
              <w:right w:val="nil"/>
            </w:tcBorders>
            <w:shd w:val="clear" w:color="auto" w:fill="auto"/>
            <w:noWrap/>
            <w:vAlign w:val="center"/>
            <w:hideMark/>
          </w:tcPr>
          <w:p w14:paraId="77480FD6"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229469D3" w14:textId="77777777" w:rsidR="0012544C" w:rsidRPr="00AA7347" w:rsidRDefault="0012544C" w:rsidP="0040172C">
            <w:pPr>
              <w:jc w:val="center"/>
              <w:rPr>
                <w:rFonts w:eastAsia="Times New Roman"/>
                <w:color w:val="000000"/>
                <w:sz w:val="18"/>
                <w:szCs w:val="18"/>
              </w:rPr>
            </w:pPr>
            <w:r>
              <w:rPr>
                <w:color w:val="000000"/>
                <w:sz w:val="18"/>
              </w:rPr>
              <w:t> </w:t>
            </w:r>
          </w:p>
        </w:tc>
      </w:tr>
      <w:tr w:rsidR="0012544C" w:rsidRPr="00AA7347" w14:paraId="170FFD4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D96BC56" w14:textId="77777777" w:rsidR="0012544C" w:rsidRPr="00AA7347" w:rsidRDefault="0012544C" w:rsidP="0040172C">
            <w:pPr>
              <w:rPr>
                <w:rFonts w:eastAsia="Times New Roman"/>
                <w:color w:val="000000"/>
              </w:rPr>
            </w:pPr>
            <w:r>
              <w:rPr>
                <w:color w:val="000000"/>
              </w:rPr>
              <w:t>Lituania</w:t>
            </w:r>
          </w:p>
        </w:tc>
        <w:tc>
          <w:tcPr>
            <w:tcW w:w="0" w:type="auto"/>
            <w:tcBorders>
              <w:top w:val="single" w:sz="4" w:space="0" w:color="auto"/>
              <w:left w:val="nil"/>
              <w:bottom w:val="single" w:sz="4" w:space="0" w:color="auto"/>
              <w:right w:val="nil"/>
            </w:tcBorders>
            <w:shd w:val="clear" w:color="000000" w:fill="C00000"/>
            <w:noWrap/>
            <w:vAlign w:val="center"/>
            <w:hideMark/>
          </w:tcPr>
          <w:p w14:paraId="3AC3E4D1"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2DFAE6"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6FEFC47"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212EDF"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560DACA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B734ABA" w14:textId="77777777" w:rsidR="0012544C" w:rsidRPr="00AA7347" w:rsidRDefault="0012544C" w:rsidP="0040172C">
            <w:pPr>
              <w:rPr>
                <w:rFonts w:eastAsia="Times New Roman"/>
                <w:color w:val="000000"/>
              </w:rPr>
            </w:pPr>
            <w:r>
              <w:rPr>
                <w:color w:val="000000"/>
              </w:rPr>
              <w:t>Luxemburgo</w:t>
            </w:r>
          </w:p>
        </w:tc>
        <w:tc>
          <w:tcPr>
            <w:tcW w:w="0" w:type="auto"/>
            <w:tcBorders>
              <w:top w:val="single" w:sz="4" w:space="0" w:color="auto"/>
              <w:left w:val="nil"/>
              <w:bottom w:val="single" w:sz="4" w:space="0" w:color="auto"/>
              <w:right w:val="nil"/>
            </w:tcBorders>
            <w:shd w:val="clear" w:color="000000" w:fill="C00000"/>
            <w:noWrap/>
            <w:vAlign w:val="center"/>
            <w:hideMark/>
          </w:tcPr>
          <w:p w14:paraId="7106B08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8AF785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EA8BC7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A53A5D4"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77EF3FF1"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5A46491" w14:textId="77777777" w:rsidR="0012544C" w:rsidRPr="00AA7347" w:rsidRDefault="0012544C" w:rsidP="0040172C">
            <w:pPr>
              <w:rPr>
                <w:rFonts w:eastAsia="Times New Roman"/>
                <w:color w:val="000000"/>
              </w:rPr>
            </w:pPr>
            <w:r>
              <w:rPr>
                <w:color w:val="000000"/>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6EB304D6"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4CD70BD"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86AEB30"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8CD52D2"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31F27B9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074F1EB" w14:textId="77777777" w:rsidR="0012544C" w:rsidRPr="00AA7347" w:rsidRDefault="0012544C" w:rsidP="0040172C">
            <w:pPr>
              <w:rPr>
                <w:rFonts w:eastAsia="Times New Roman"/>
                <w:color w:val="000000"/>
              </w:rPr>
            </w:pPr>
            <w:r>
              <w:rPr>
                <w:color w:val="000000"/>
              </w:rPr>
              <w:t>Países Bajos</w:t>
            </w:r>
          </w:p>
        </w:tc>
        <w:tc>
          <w:tcPr>
            <w:tcW w:w="0" w:type="auto"/>
            <w:tcBorders>
              <w:top w:val="single" w:sz="4" w:space="0" w:color="auto"/>
              <w:left w:val="nil"/>
              <w:bottom w:val="single" w:sz="4" w:space="0" w:color="auto"/>
              <w:right w:val="nil"/>
            </w:tcBorders>
            <w:shd w:val="clear" w:color="000000" w:fill="00B0F0"/>
            <w:noWrap/>
            <w:vAlign w:val="center"/>
            <w:hideMark/>
          </w:tcPr>
          <w:p w14:paraId="11719778"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DCC9AEE"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3D60691D"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6AD5068"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1F6D266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E7B8F6B" w14:textId="77777777" w:rsidR="0012544C" w:rsidRPr="00AA7347" w:rsidRDefault="0012544C" w:rsidP="0040172C">
            <w:pPr>
              <w:rPr>
                <w:rFonts w:eastAsia="Times New Roman"/>
                <w:color w:val="000000"/>
              </w:rPr>
            </w:pPr>
            <w:r>
              <w:rPr>
                <w:color w:val="000000"/>
              </w:rPr>
              <w:t>Nueva Zelandia</w:t>
            </w:r>
          </w:p>
        </w:tc>
        <w:tc>
          <w:tcPr>
            <w:tcW w:w="0" w:type="auto"/>
            <w:tcBorders>
              <w:top w:val="single" w:sz="4" w:space="0" w:color="auto"/>
              <w:left w:val="nil"/>
              <w:bottom w:val="single" w:sz="4" w:space="0" w:color="auto"/>
              <w:right w:val="nil"/>
            </w:tcBorders>
            <w:shd w:val="clear" w:color="000000" w:fill="C00000"/>
            <w:noWrap/>
            <w:vAlign w:val="center"/>
            <w:hideMark/>
          </w:tcPr>
          <w:p w14:paraId="2539CD9F"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59206C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E1A0A95"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14C243"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7B9E27D2"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9683C9A" w14:textId="77777777" w:rsidR="0012544C" w:rsidRPr="00AA7347" w:rsidRDefault="0012544C" w:rsidP="0040172C">
            <w:pPr>
              <w:rPr>
                <w:rFonts w:eastAsia="Times New Roman"/>
                <w:color w:val="000000"/>
              </w:rPr>
            </w:pPr>
            <w:r>
              <w:rPr>
                <w:color w:val="000000"/>
              </w:rPr>
              <w:t>Noruega</w:t>
            </w:r>
          </w:p>
        </w:tc>
        <w:tc>
          <w:tcPr>
            <w:tcW w:w="0" w:type="auto"/>
            <w:tcBorders>
              <w:top w:val="single" w:sz="4" w:space="0" w:color="auto"/>
              <w:left w:val="nil"/>
              <w:bottom w:val="single" w:sz="4" w:space="0" w:color="auto"/>
              <w:right w:val="nil"/>
            </w:tcBorders>
            <w:shd w:val="clear" w:color="000000" w:fill="C00000"/>
            <w:noWrap/>
            <w:vAlign w:val="center"/>
            <w:hideMark/>
          </w:tcPr>
          <w:p w14:paraId="6EE9B656"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04EBA5"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2D0C9B9"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D77B34"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1A8B053E"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D6A8A63" w14:textId="77777777" w:rsidR="0012544C" w:rsidRPr="00AA7347" w:rsidRDefault="0012544C" w:rsidP="0040172C">
            <w:pPr>
              <w:rPr>
                <w:rFonts w:eastAsia="Times New Roman"/>
                <w:color w:val="000000"/>
              </w:rPr>
            </w:pPr>
            <w:r>
              <w:rPr>
                <w:color w:val="000000"/>
              </w:rPr>
              <w:t>Polonia</w:t>
            </w:r>
          </w:p>
        </w:tc>
        <w:tc>
          <w:tcPr>
            <w:tcW w:w="0" w:type="auto"/>
            <w:tcBorders>
              <w:top w:val="single" w:sz="4" w:space="0" w:color="auto"/>
              <w:left w:val="nil"/>
              <w:bottom w:val="single" w:sz="4" w:space="0" w:color="auto"/>
              <w:right w:val="nil"/>
            </w:tcBorders>
            <w:shd w:val="clear" w:color="000000" w:fill="C00000"/>
            <w:noWrap/>
            <w:vAlign w:val="center"/>
            <w:hideMark/>
          </w:tcPr>
          <w:p w14:paraId="7B4BF5C4"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C205F82"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70FCC914"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CBAEFB7"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6DDBF7D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254D31E" w14:textId="77777777" w:rsidR="0012544C" w:rsidRPr="00AA7347" w:rsidRDefault="0012544C" w:rsidP="0040172C">
            <w:pPr>
              <w:rPr>
                <w:rFonts w:eastAsia="Times New Roman"/>
                <w:color w:val="000000"/>
              </w:rPr>
            </w:pPr>
            <w:r>
              <w:rPr>
                <w:color w:val="000000"/>
              </w:rPr>
              <w:t>República Eslovaca</w:t>
            </w:r>
          </w:p>
        </w:tc>
        <w:tc>
          <w:tcPr>
            <w:tcW w:w="0" w:type="auto"/>
            <w:tcBorders>
              <w:top w:val="single" w:sz="4" w:space="0" w:color="auto"/>
              <w:left w:val="nil"/>
              <w:bottom w:val="single" w:sz="4" w:space="0" w:color="auto"/>
              <w:right w:val="nil"/>
            </w:tcBorders>
            <w:shd w:val="clear" w:color="000000" w:fill="C00000"/>
            <w:noWrap/>
            <w:vAlign w:val="center"/>
            <w:hideMark/>
          </w:tcPr>
          <w:p w14:paraId="6B341D8E"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95ED3DC"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5F281C0"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36892FE"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15C3F6CE"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AC087BE" w14:textId="77777777" w:rsidR="0012544C" w:rsidRPr="00AA7347" w:rsidRDefault="0012544C" w:rsidP="0040172C">
            <w:pPr>
              <w:rPr>
                <w:rFonts w:eastAsia="Times New Roman"/>
                <w:color w:val="000000"/>
              </w:rPr>
            </w:pPr>
            <w:r>
              <w:rPr>
                <w:color w:val="000000"/>
              </w:rPr>
              <w:t>Eslovenia</w:t>
            </w:r>
          </w:p>
        </w:tc>
        <w:tc>
          <w:tcPr>
            <w:tcW w:w="0" w:type="auto"/>
            <w:tcBorders>
              <w:top w:val="single" w:sz="4" w:space="0" w:color="auto"/>
              <w:left w:val="nil"/>
              <w:bottom w:val="single" w:sz="4" w:space="0" w:color="auto"/>
              <w:right w:val="nil"/>
            </w:tcBorders>
            <w:shd w:val="clear" w:color="000000" w:fill="00B0F0"/>
            <w:noWrap/>
            <w:vAlign w:val="center"/>
            <w:hideMark/>
          </w:tcPr>
          <w:p w14:paraId="37244F2D"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6FE524F"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nil"/>
              <w:left w:val="single" w:sz="12" w:space="0" w:color="00B0F0"/>
              <w:bottom w:val="single" w:sz="4" w:space="0" w:color="auto"/>
              <w:right w:val="nil"/>
            </w:tcBorders>
            <w:shd w:val="clear" w:color="auto" w:fill="auto"/>
            <w:noWrap/>
            <w:vAlign w:val="center"/>
            <w:hideMark/>
          </w:tcPr>
          <w:p w14:paraId="65A855D2" w14:textId="77777777" w:rsidR="0012544C" w:rsidRPr="00AA7347" w:rsidRDefault="0012544C" w:rsidP="0040172C">
            <w:pPr>
              <w:jc w:val="center"/>
              <w:rPr>
                <w:rFonts w:eastAsia="Times New Roman"/>
                <w:color w:val="000000"/>
                <w:sz w:val="18"/>
                <w:szCs w:val="18"/>
              </w:rPr>
            </w:pPr>
            <w:r>
              <w:rPr>
                <w:color w:val="000000"/>
                <w:sz w:val="18"/>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05F1512E" w14:textId="77777777" w:rsidR="0012544C" w:rsidRPr="00AA7347" w:rsidRDefault="0012544C" w:rsidP="0040172C">
            <w:pPr>
              <w:jc w:val="center"/>
              <w:rPr>
                <w:rFonts w:eastAsia="Times New Roman"/>
                <w:color w:val="FFFFFF"/>
                <w:sz w:val="18"/>
                <w:szCs w:val="18"/>
              </w:rPr>
            </w:pPr>
            <w:r>
              <w:rPr>
                <w:color w:val="FFFFFF"/>
                <w:sz w:val="18"/>
              </w:rPr>
              <w:t>SÍ</w:t>
            </w:r>
          </w:p>
        </w:tc>
      </w:tr>
      <w:tr w:rsidR="0012544C" w:rsidRPr="00AA7347" w14:paraId="32914C2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9DFECF1" w14:textId="77777777" w:rsidR="0012544C" w:rsidRPr="00AA7347" w:rsidRDefault="0012544C" w:rsidP="0040172C">
            <w:pPr>
              <w:rPr>
                <w:rFonts w:eastAsia="Times New Roman"/>
                <w:color w:val="000000"/>
              </w:rPr>
            </w:pPr>
            <w:r>
              <w:rPr>
                <w:color w:val="000000"/>
              </w:rPr>
              <w:t>España</w:t>
            </w:r>
          </w:p>
        </w:tc>
        <w:tc>
          <w:tcPr>
            <w:tcW w:w="0" w:type="auto"/>
            <w:tcBorders>
              <w:top w:val="single" w:sz="4" w:space="0" w:color="auto"/>
              <w:left w:val="nil"/>
              <w:bottom w:val="single" w:sz="4" w:space="0" w:color="auto"/>
              <w:right w:val="nil"/>
            </w:tcBorders>
            <w:shd w:val="clear" w:color="000000" w:fill="C00000"/>
            <w:noWrap/>
            <w:vAlign w:val="center"/>
            <w:hideMark/>
          </w:tcPr>
          <w:p w14:paraId="3E91A48E"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462AE9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8D1540B"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191D47B"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4C66A08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B232300" w14:textId="77777777" w:rsidR="0012544C" w:rsidRPr="00AA7347" w:rsidRDefault="0012544C" w:rsidP="0040172C">
            <w:pPr>
              <w:rPr>
                <w:rFonts w:eastAsia="Times New Roman"/>
                <w:color w:val="000000"/>
              </w:rPr>
            </w:pPr>
            <w:r>
              <w:rPr>
                <w:color w:val="000000"/>
              </w:rPr>
              <w:t>Suecia</w:t>
            </w:r>
          </w:p>
        </w:tc>
        <w:tc>
          <w:tcPr>
            <w:tcW w:w="0" w:type="auto"/>
            <w:tcBorders>
              <w:top w:val="single" w:sz="4" w:space="0" w:color="auto"/>
              <w:left w:val="nil"/>
              <w:bottom w:val="single" w:sz="4" w:space="0" w:color="auto"/>
              <w:right w:val="nil"/>
            </w:tcBorders>
            <w:shd w:val="clear" w:color="000000" w:fill="C00000"/>
            <w:noWrap/>
            <w:vAlign w:val="center"/>
            <w:hideMark/>
          </w:tcPr>
          <w:p w14:paraId="5E027EA1"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C0D935"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1597D41"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126E688" w14:textId="77777777" w:rsidR="0012544C" w:rsidRPr="00AA7347" w:rsidRDefault="0012544C" w:rsidP="0040172C">
            <w:pPr>
              <w:jc w:val="center"/>
              <w:rPr>
                <w:rFonts w:eastAsia="Times New Roman"/>
                <w:color w:val="FFFFFF"/>
                <w:sz w:val="18"/>
                <w:szCs w:val="18"/>
              </w:rPr>
            </w:pPr>
            <w:r>
              <w:rPr>
                <w:color w:val="FFFFFF"/>
                <w:sz w:val="18"/>
              </w:rPr>
              <w:t>NO</w:t>
            </w:r>
          </w:p>
        </w:tc>
      </w:tr>
      <w:tr w:rsidR="0012544C" w:rsidRPr="00AA7347" w14:paraId="4C3AE2D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82A6DC9" w14:textId="77777777" w:rsidR="0012544C" w:rsidRPr="00AA7347" w:rsidRDefault="0012544C" w:rsidP="0040172C">
            <w:pPr>
              <w:rPr>
                <w:rFonts w:eastAsia="Times New Roman"/>
                <w:color w:val="000000"/>
              </w:rPr>
            </w:pPr>
            <w:r>
              <w:rPr>
                <w:color w:val="000000"/>
              </w:rPr>
              <w:t>Reino Unido</w:t>
            </w:r>
          </w:p>
        </w:tc>
        <w:tc>
          <w:tcPr>
            <w:tcW w:w="0" w:type="auto"/>
            <w:tcBorders>
              <w:top w:val="single" w:sz="4" w:space="0" w:color="auto"/>
              <w:left w:val="nil"/>
              <w:bottom w:val="single" w:sz="4" w:space="0" w:color="auto"/>
              <w:right w:val="nil"/>
            </w:tcBorders>
            <w:shd w:val="clear" w:color="000000" w:fill="00B0F0"/>
            <w:noWrap/>
            <w:vAlign w:val="center"/>
            <w:hideMark/>
          </w:tcPr>
          <w:p w14:paraId="2EC2832D"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72F0FF0" w14:textId="77777777" w:rsidR="0012544C" w:rsidRPr="00AA7347" w:rsidRDefault="0012544C" w:rsidP="0040172C">
            <w:pPr>
              <w:jc w:val="center"/>
              <w:rPr>
                <w:rFonts w:eastAsia="Times New Roman"/>
                <w:color w:val="FFFFFF"/>
                <w:sz w:val="18"/>
                <w:szCs w:val="18"/>
              </w:rPr>
            </w:pPr>
            <w:r>
              <w:rPr>
                <w:color w:val="FFFFFF"/>
                <w:sz w:val="18"/>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63836C09" w14:textId="77777777" w:rsidR="0012544C" w:rsidRPr="00AA734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43D48D3B" w14:textId="77777777" w:rsidR="0012544C" w:rsidRPr="00AA7347" w:rsidRDefault="0012544C" w:rsidP="0040172C">
            <w:pPr>
              <w:jc w:val="center"/>
              <w:rPr>
                <w:rFonts w:eastAsia="Times New Roman"/>
                <w:color w:val="FFFFFF"/>
                <w:sz w:val="18"/>
                <w:szCs w:val="18"/>
              </w:rPr>
            </w:pPr>
            <w:r>
              <w:rPr>
                <w:color w:val="FFFFFF"/>
                <w:sz w:val="18"/>
              </w:rPr>
              <w:t>NO</w:t>
            </w:r>
          </w:p>
        </w:tc>
      </w:tr>
    </w:tbl>
    <w:p w14:paraId="0A1DBDE9" w14:textId="77777777" w:rsidR="0012544C" w:rsidRPr="008F101C" w:rsidRDefault="0012544C" w:rsidP="0012544C"/>
    <w:p w14:paraId="320B38A9" w14:textId="77777777" w:rsidR="0012544C" w:rsidRDefault="0012544C" w:rsidP="0012544C">
      <w:pPr>
        <w:pStyle w:val="Subtitle"/>
      </w:pPr>
      <w:r>
        <w:t>* Falta información.</w:t>
      </w:r>
    </w:p>
    <w:p w14:paraId="73897AE4" w14:textId="77777777" w:rsidR="0012544C" w:rsidRPr="00F27761" w:rsidRDefault="0012544C" w:rsidP="0012544C">
      <w:pPr>
        <w:pStyle w:val="Subtitle"/>
      </w:pPr>
      <w:r>
        <w:t>** El derecho de préstamo público no es aplicable a personas físicas; se reserva únicamente para fines culturales.</w:t>
      </w:r>
    </w:p>
    <w:p w14:paraId="7C3C7250"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35FA6013" w14:textId="77777777" w:rsidR="0012544C" w:rsidRPr="00563FB6" w:rsidRDefault="0012544C" w:rsidP="0012544C"/>
    <w:p w14:paraId="614479DD" w14:textId="7660AD9D" w:rsidR="0012544C" w:rsidRPr="00A72588" w:rsidRDefault="00AE3CCC" w:rsidP="00AE3CCC">
      <w:pPr>
        <w:pStyle w:val="Heading4"/>
        <w:numPr>
          <w:ilvl w:val="0"/>
          <w:numId w:val="7"/>
        </w:numPr>
        <w:ind w:left="0" w:firstLine="0"/>
        <w:rPr>
          <w:b/>
          <w:bCs w:val="0"/>
          <w:i w:val="0"/>
          <w:iCs/>
        </w:rPr>
      </w:pPr>
      <w:bookmarkStart w:id="55" w:name="_Toc166081766"/>
      <w:r>
        <w:rPr>
          <w:b/>
          <w:i w:val="0"/>
        </w:rPr>
        <w:lastRenderedPageBreak/>
        <w:t>EDITORES</w:t>
      </w:r>
      <w:bookmarkEnd w:id="55"/>
    </w:p>
    <w:p w14:paraId="1B03FFA2" w14:textId="77777777" w:rsidR="0012544C" w:rsidRPr="00AD712E" w:rsidRDefault="0012544C" w:rsidP="00AE3CCC">
      <w:pPr>
        <w:keepNext/>
      </w:pPr>
    </w:p>
    <w:p w14:paraId="0372B65B" w14:textId="77777777" w:rsidR="0012544C" w:rsidRDefault="0012544C" w:rsidP="00AE3CCC">
      <w:pPr>
        <w:keepNext/>
      </w:pPr>
      <w:r>
        <w:t xml:space="preserve">En los sistemas tradicionales de derecho de préstamo público, la atención se centra en compensar a los autores individuales por el préstamo de sus obras. Por consiguiente, no todos los sistemas reconocen a los editores como beneficiarios directos del derecho de préstamo público. Esta exclusión se justifica basándose en el principio de compensar a los creadores primarios, los autores, que contribuyen al contenido artístico e intelectual de las obras literarias. Aunque los editores desempeñan un papel fundamental en la realización y comercialización de estas obras, los beneficiarios de los sistemas de derecho de préstamo público suelen ser principalmente los autores individuales. </w:t>
      </w:r>
    </w:p>
    <w:p w14:paraId="62CA85FE" w14:textId="77777777" w:rsidR="0012544C" w:rsidRDefault="0012544C" w:rsidP="0012544C"/>
    <w:p w14:paraId="0E833F50" w14:textId="77777777" w:rsidR="0012544C" w:rsidRDefault="0012544C" w:rsidP="0012544C">
      <w:r>
        <w:t xml:space="preserve">No obstante, los sistemas de derecho de préstamo público pueden tener otro tipo de efectos positivos en los editores, como en el caso de las lenguas y los mercados del libro compartidos, como </w:t>
      </w:r>
      <w:r>
        <w:rPr>
          <w:b/>
          <w:bCs/>
        </w:rPr>
        <w:t>Alemania</w:t>
      </w:r>
      <w:r>
        <w:t xml:space="preserve"> y </w:t>
      </w:r>
      <w:r>
        <w:rPr>
          <w:b/>
          <w:bCs/>
        </w:rPr>
        <w:t>Austria</w:t>
      </w:r>
      <w:r>
        <w:t>, que prevén pagos a los editores del otro país en virtud de acuerdos bilaterales.</w:t>
      </w:r>
    </w:p>
    <w:p w14:paraId="5C2091F7" w14:textId="77777777" w:rsidR="0012544C" w:rsidRDefault="0012544C" w:rsidP="0012544C"/>
    <w:p w14:paraId="688C8985" w14:textId="77777777" w:rsidR="0012544C" w:rsidRDefault="0012544C" w:rsidP="0012544C">
      <w:r>
        <w:t>Los editores también pueden beneficiarse de forma indirecta de los sistemas que no les ofrecen una compensación directa. Por ejemplo, en los países nórdicos, donde los autores perciben importantes ingresos en concepto de derecho de préstamo público, los editores tienen menos presión financiera para la prefinanciación de proyectos</w:t>
      </w:r>
      <w:r>
        <w:rPr>
          <w:rStyle w:val="FootnoteReference"/>
        </w:rPr>
        <w:footnoteReference w:id="83"/>
      </w:r>
      <w:r>
        <w:t>.</w:t>
      </w:r>
    </w:p>
    <w:p w14:paraId="72849685" w14:textId="77777777" w:rsidR="0012544C" w:rsidRPr="003031B2" w:rsidRDefault="0012544C" w:rsidP="0012544C"/>
    <w:p w14:paraId="638F5909" w14:textId="77777777" w:rsidR="0012544C" w:rsidRDefault="0012544C" w:rsidP="0012544C">
      <w:r>
        <w:t xml:space="preserve">La inclusión de los editores como beneficiarios y la parte correspondiente a los editores varía en los sistemas de derecho de préstamo público. Especialmente en aquellos países que contemplan restricciones de nacionalidad o residencia para los autores (véase </w:t>
      </w:r>
      <w:r>
        <w:fldChar w:fldCharType="begin" w:fldLock="1"/>
      </w:r>
      <w:r>
        <w:instrText xml:space="preserve"> REF _Ref158831127 \r \h </w:instrText>
      </w:r>
      <w:r>
        <w:fldChar w:fldCharType="separate"/>
      </w:r>
      <w:r>
        <w:t>6.1.3.5</w:t>
      </w:r>
      <w:r>
        <w:fldChar w:fldCharType="end"/>
      </w:r>
      <w:r>
        <w:t>), también existen restricciones de admisibilidad respecto de los editores.</w:t>
      </w:r>
    </w:p>
    <w:p w14:paraId="0D579DB1" w14:textId="77777777" w:rsidR="0012544C" w:rsidRDefault="0012544C" w:rsidP="0012544C"/>
    <w:p w14:paraId="75494698" w14:textId="77777777" w:rsidR="0012544C" w:rsidRDefault="0012544C" w:rsidP="0012544C">
      <w:pPr>
        <w:pStyle w:val="ListParagraph"/>
        <w:numPr>
          <w:ilvl w:val="0"/>
          <w:numId w:val="23"/>
        </w:numPr>
        <w:contextualSpacing w:val="0"/>
      </w:pPr>
      <w:r>
        <w:t xml:space="preserve">En </w:t>
      </w:r>
      <w:r>
        <w:rPr>
          <w:b/>
        </w:rPr>
        <w:t>Australia</w:t>
      </w:r>
      <w:r>
        <w:t>, los editores que pueden ser beneficiarios son empresas cuya actividad consiste total o sustancialmente en la publicación de libros y que publican regularmente en Australia. Se efectúan pagos a los editores únicamente si un creador beneficiario también recibe un pago.</w:t>
      </w:r>
    </w:p>
    <w:p w14:paraId="1726375F" w14:textId="77777777" w:rsidR="0012544C" w:rsidRDefault="0012544C" w:rsidP="0012544C">
      <w:pPr>
        <w:pStyle w:val="ListParagraph"/>
        <w:contextualSpacing w:val="0"/>
        <w:rPr>
          <w:lang w:val="en-US"/>
        </w:rPr>
      </w:pPr>
    </w:p>
    <w:p w14:paraId="3026FE9F" w14:textId="77777777" w:rsidR="0012544C" w:rsidRDefault="0012544C" w:rsidP="0012544C">
      <w:pPr>
        <w:pStyle w:val="ListParagraph"/>
        <w:numPr>
          <w:ilvl w:val="0"/>
          <w:numId w:val="23"/>
        </w:numPr>
      </w:pPr>
      <w:r>
        <w:t xml:space="preserve">En </w:t>
      </w:r>
      <w:r>
        <w:rPr>
          <w:b/>
          <w:bCs/>
        </w:rPr>
        <w:t>Bélgica</w:t>
      </w:r>
      <w:r>
        <w:t xml:space="preserve">, se entiende por editores “las personas físicas o jurídicas que, en el marco de una actividad profesional y mediante una estructura empresarial organizada, invierten en obras de autores, preparan y producen estas obras para su publicación, se encargan de su publicación, explotación, comercialización y distribución y que pueden hacer valer derechos específicos (incluidos los derechos de remuneración) sobre estas obras en virtud de la ley, de una cesión o de una licencia”. </w:t>
      </w:r>
    </w:p>
    <w:p w14:paraId="6302DBB2" w14:textId="77777777" w:rsidR="0012544C" w:rsidRPr="00D862FA" w:rsidRDefault="0012544C" w:rsidP="0012544C">
      <w:pPr>
        <w:pStyle w:val="ListParagraph"/>
        <w:rPr>
          <w:lang w:val="fr-CH"/>
        </w:rPr>
      </w:pPr>
    </w:p>
    <w:p w14:paraId="7FB335DE" w14:textId="77777777" w:rsidR="0012544C" w:rsidRDefault="0012544C" w:rsidP="0012544C">
      <w:pPr>
        <w:pStyle w:val="ListParagraph"/>
        <w:numPr>
          <w:ilvl w:val="0"/>
          <w:numId w:val="23"/>
        </w:numPr>
      </w:pPr>
      <w:r>
        <w:t xml:space="preserve">En </w:t>
      </w:r>
      <w:r>
        <w:rPr>
          <w:b/>
        </w:rPr>
        <w:t>Estonia</w:t>
      </w:r>
      <w:r>
        <w:t>, los editores reciben una remuneración únicamente si adquieren los derechos exclusivos de préstamo público de los creadores.</w:t>
      </w:r>
    </w:p>
    <w:p w14:paraId="19268FAB" w14:textId="77777777" w:rsidR="0012544C" w:rsidRPr="00D862FA" w:rsidRDefault="0012544C" w:rsidP="0012544C">
      <w:pPr>
        <w:pStyle w:val="ListParagraph"/>
        <w:rPr>
          <w:lang w:val="fr-CH"/>
        </w:rPr>
      </w:pPr>
    </w:p>
    <w:p w14:paraId="77625D12" w14:textId="77777777" w:rsidR="0012544C" w:rsidRDefault="0012544C" w:rsidP="0012544C">
      <w:pPr>
        <w:pStyle w:val="ListParagraph"/>
        <w:numPr>
          <w:ilvl w:val="0"/>
          <w:numId w:val="23"/>
        </w:numPr>
        <w:contextualSpacing w:val="0"/>
      </w:pPr>
      <w:r>
        <w:t xml:space="preserve">En </w:t>
      </w:r>
      <w:r>
        <w:rPr>
          <w:b/>
          <w:bCs/>
        </w:rPr>
        <w:t>Francia,</w:t>
      </w:r>
      <w:r>
        <w:t xml:space="preserve"> todos los editores gozan del derecho de préstamo público sobre los libros que venden a una biblioteca.</w:t>
      </w:r>
    </w:p>
    <w:p w14:paraId="13998676" w14:textId="77777777" w:rsidR="0012544C" w:rsidRPr="00C343A1" w:rsidRDefault="0012544C" w:rsidP="0012544C"/>
    <w:p w14:paraId="03C8075B" w14:textId="77777777" w:rsidR="0012544C" w:rsidRDefault="0012544C" w:rsidP="0012544C">
      <w:pPr>
        <w:pStyle w:val="ListParagraph"/>
        <w:numPr>
          <w:ilvl w:val="0"/>
          <w:numId w:val="23"/>
        </w:numPr>
      </w:pPr>
      <w:r>
        <w:t xml:space="preserve">En </w:t>
      </w:r>
      <w:r>
        <w:rPr>
          <w:b/>
          <w:bCs/>
        </w:rPr>
        <w:t>Bélgica, Austria</w:t>
      </w:r>
      <w:r>
        <w:t xml:space="preserve"> y </w:t>
      </w:r>
      <w:r>
        <w:rPr>
          <w:b/>
          <w:bCs/>
        </w:rPr>
        <w:t>Grecia</w:t>
      </w:r>
      <w:r>
        <w:t xml:space="preserve">, los editores beneficiarios reciben el 30 % de las sumas en concepto de derecho de préstamo público; en la </w:t>
      </w:r>
      <w:r>
        <w:rPr>
          <w:b/>
          <w:bCs/>
        </w:rPr>
        <w:t>República Checa</w:t>
      </w:r>
      <w:r>
        <w:t>, los editores de libros reciben el 25 % de las sumas en concepto de derecho de préstamo público.</w:t>
      </w:r>
    </w:p>
    <w:p w14:paraId="2BCEE129" w14:textId="77777777" w:rsidR="0012544C" w:rsidRPr="00D862FA" w:rsidRDefault="0012544C" w:rsidP="0012544C">
      <w:pPr>
        <w:pStyle w:val="ListParagraph"/>
        <w:rPr>
          <w:lang w:val="fr-CH"/>
        </w:rPr>
      </w:pPr>
    </w:p>
    <w:p w14:paraId="3AA0B717" w14:textId="352ACFB3" w:rsidR="0012544C" w:rsidRPr="003643D8" w:rsidRDefault="0012544C" w:rsidP="00AE3CCC">
      <w:pPr>
        <w:pStyle w:val="Caption"/>
        <w:keepNext/>
      </w:pPr>
      <w:bookmarkStart w:id="56" w:name="_Toc166081825"/>
      <w:r>
        <w:lastRenderedPageBreak/>
        <w:t xml:space="preserve">Cuadro </w:t>
      </w:r>
      <w:r>
        <w:fldChar w:fldCharType="begin"/>
      </w:r>
      <w:r w:rsidRPr="003643D8">
        <w:instrText xml:space="preserve"> SEQ Table \* ARABIC </w:instrText>
      </w:r>
      <w:r>
        <w:fldChar w:fldCharType="separate"/>
      </w:r>
      <w:r w:rsidR="00D862FA">
        <w:rPr>
          <w:noProof/>
        </w:rPr>
        <w:t>12</w:t>
      </w:r>
      <w:r>
        <w:fldChar w:fldCharType="end"/>
      </w:r>
      <w:r>
        <w:t xml:space="preserve"> Editores como beneficiarios de los sistemas de derecho de préstamo público</w:t>
      </w:r>
      <w:bookmarkEnd w:id="56"/>
    </w:p>
    <w:tbl>
      <w:tblPr>
        <w:tblW w:w="6300" w:type="dxa"/>
        <w:tblCellMar>
          <w:left w:w="70" w:type="dxa"/>
          <w:right w:w="70" w:type="dxa"/>
        </w:tblCellMar>
        <w:tblLook w:val="04A0" w:firstRow="1" w:lastRow="0" w:firstColumn="1" w:lastColumn="0" w:noHBand="0" w:noVBand="1"/>
      </w:tblPr>
      <w:tblGrid>
        <w:gridCol w:w="2100"/>
        <w:gridCol w:w="2100"/>
        <w:gridCol w:w="2100"/>
      </w:tblGrid>
      <w:tr w:rsidR="0012544C" w:rsidRPr="00212B74" w14:paraId="03A20E4F" w14:textId="77777777" w:rsidTr="0040172C">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429CB4FD" w14:textId="77777777" w:rsidR="0012544C" w:rsidRPr="00212B74" w:rsidRDefault="0012544C" w:rsidP="00AE3CCC">
            <w:pPr>
              <w:keepNext/>
              <w:rPr>
                <w:rFonts w:eastAsia="Times New Roman"/>
                <w:b/>
                <w:bCs/>
                <w:color w:val="000000"/>
              </w:rPr>
            </w:pPr>
            <w:r>
              <w:rPr>
                <w:b/>
                <w:color w:val="000000"/>
              </w:rPr>
              <w:t>País</w:t>
            </w:r>
          </w:p>
        </w:tc>
        <w:tc>
          <w:tcPr>
            <w:tcW w:w="2100" w:type="dxa"/>
            <w:tcBorders>
              <w:top w:val="single" w:sz="12" w:space="0" w:color="00B0F0"/>
              <w:left w:val="nil"/>
              <w:bottom w:val="single" w:sz="12" w:space="0" w:color="00B0F0"/>
              <w:right w:val="nil"/>
            </w:tcBorders>
            <w:shd w:val="clear" w:color="auto" w:fill="auto"/>
            <w:vAlign w:val="center"/>
            <w:hideMark/>
          </w:tcPr>
          <w:p w14:paraId="10D81A44" w14:textId="77777777" w:rsidR="0012544C" w:rsidRPr="00212B74" w:rsidRDefault="0012544C" w:rsidP="00AE3CCC">
            <w:pPr>
              <w:keepNext/>
              <w:rPr>
                <w:rFonts w:eastAsia="Times New Roman"/>
                <w:b/>
                <w:bCs/>
                <w:color w:val="000000"/>
              </w:rPr>
            </w:pPr>
            <w:r>
              <w:rPr>
                <w:b/>
                <w:color w:val="000000"/>
              </w:rPr>
              <w:t>Editores de libros</w:t>
            </w:r>
          </w:p>
        </w:tc>
        <w:tc>
          <w:tcPr>
            <w:tcW w:w="2100" w:type="dxa"/>
            <w:tcBorders>
              <w:top w:val="single" w:sz="12" w:space="0" w:color="00B0F0"/>
              <w:left w:val="nil"/>
              <w:bottom w:val="single" w:sz="12" w:space="0" w:color="00B0F0"/>
              <w:right w:val="nil"/>
            </w:tcBorders>
            <w:shd w:val="clear" w:color="auto" w:fill="auto"/>
            <w:vAlign w:val="center"/>
            <w:hideMark/>
          </w:tcPr>
          <w:p w14:paraId="4D7459B3" w14:textId="77777777" w:rsidR="0012544C" w:rsidRPr="00212B74" w:rsidRDefault="0012544C" w:rsidP="00AE3CCC">
            <w:pPr>
              <w:keepNext/>
              <w:rPr>
                <w:rFonts w:eastAsia="Times New Roman"/>
                <w:b/>
                <w:bCs/>
                <w:color w:val="000000"/>
              </w:rPr>
            </w:pPr>
            <w:r>
              <w:rPr>
                <w:b/>
                <w:color w:val="000000"/>
              </w:rPr>
              <w:t>Editores de periódicos</w:t>
            </w:r>
          </w:p>
        </w:tc>
      </w:tr>
      <w:tr w:rsidR="0012544C" w:rsidRPr="00212B74" w14:paraId="0D66AE11"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B0B9DD9" w14:textId="77777777" w:rsidR="0012544C" w:rsidRPr="00212B74" w:rsidRDefault="0012544C" w:rsidP="00AE3CCC">
            <w:pPr>
              <w:keepNext/>
              <w:rPr>
                <w:rFonts w:eastAsia="Times New Roman"/>
                <w:color w:val="000000"/>
              </w:rPr>
            </w:pPr>
            <w:r>
              <w:rPr>
                <w:color w:val="000000"/>
              </w:rPr>
              <w:t>Australia</w:t>
            </w:r>
          </w:p>
        </w:tc>
        <w:tc>
          <w:tcPr>
            <w:tcW w:w="2100" w:type="dxa"/>
            <w:tcBorders>
              <w:top w:val="nil"/>
              <w:left w:val="nil"/>
              <w:bottom w:val="single" w:sz="4" w:space="0" w:color="auto"/>
              <w:right w:val="nil"/>
            </w:tcBorders>
            <w:shd w:val="clear" w:color="000000" w:fill="00B0F0"/>
            <w:noWrap/>
            <w:vAlign w:val="center"/>
            <w:hideMark/>
          </w:tcPr>
          <w:p w14:paraId="07B39408" w14:textId="77777777" w:rsidR="0012544C" w:rsidRPr="00212B74" w:rsidRDefault="0012544C" w:rsidP="00AE3CCC">
            <w:pPr>
              <w:keepNext/>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C00000"/>
            <w:noWrap/>
            <w:vAlign w:val="center"/>
            <w:hideMark/>
          </w:tcPr>
          <w:p w14:paraId="0F42B6AC" w14:textId="77777777" w:rsidR="0012544C" w:rsidRPr="00212B74" w:rsidRDefault="0012544C" w:rsidP="00AE3CCC">
            <w:pPr>
              <w:keepNext/>
              <w:jc w:val="center"/>
              <w:rPr>
                <w:rFonts w:eastAsia="Times New Roman"/>
                <w:color w:val="FFFFFF"/>
                <w:sz w:val="18"/>
                <w:szCs w:val="18"/>
              </w:rPr>
            </w:pPr>
            <w:r>
              <w:rPr>
                <w:color w:val="FFFFFF"/>
                <w:sz w:val="18"/>
              </w:rPr>
              <w:t>NO</w:t>
            </w:r>
          </w:p>
        </w:tc>
      </w:tr>
      <w:tr w:rsidR="0012544C" w:rsidRPr="00212B74" w14:paraId="0552866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73083E4" w14:textId="77777777" w:rsidR="0012544C" w:rsidRPr="00212B74" w:rsidRDefault="0012544C" w:rsidP="00AE3CCC">
            <w:pPr>
              <w:keepNext/>
              <w:rPr>
                <w:rFonts w:eastAsia="Times New Roman"/>
                <w:color w:val="000000"/>
              </w:rPr>
            </w:pPr>
            <w:r>
              <w:rPr>
                <w:color w:val="000000"/>
              </w:rPr>
              <w:t>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5B4080C4" w14:textId="77777777" w:rsidR="0012544C" w:rsidRPr="00212B74" w:rsidRDefault="0012544C" w:rsidP="00AE3CCC">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498CF38" w14:textId="77777777" w:rsidR="0012544C" w:rsidRPr="00212B74" w:rsidRDefault="0012544C" w:rsidP="00AE3CCC">
            <w:pPr>
              <w:keepNext/>
              <w:jc w:val="center"/>
              <w:rPr>
                <w:rFonts w:eastAsia="Times New Roman"/>
                <w:color w:val="FFFFFF"/>
                <w:sz w:val="18"/>
                <w:szCs w:val="18"/>
              </w:rPr>
            </w:pPr>
            <w:r>
              <w:rPr>
                <w:color w:val="FFFFFF"/>
                <w:sz w:val="18"/>
              </w:rPr>
              <w:t>NO</w:t>
            </w:r>
          </w:p>
        </w:tc>
      </w:tr>
      <w:tr w:rsidR="0012544C" w:rsidRPr="00212B74" w14:paraId="1D5AB47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9FA6526" w14:textId="77777777" w:rsidR="0012544C" w:rsidRPr="00212B74" w:rsidRDefault="0012544C" w:rsidP="0040172C">
            <w:pPr>
              <w:rPr>
                <w:rFonts w:eastAsia="Times New Roman"/>
                <w:color w:val="000000"/>
              </w:rPr>
            </w:pPr>
            <w:r>
              <w:rPr>
                <w:color w:val="000000"/>
              </w:rPr>
              <w:t>Bélgica</w:t>
            </w:r>
          </w:p>
        </w:tc>
        <w:tc>
          <w:tcPr>
            <w:tcW w:w="2100" w:type="dxa"/>
            <w:tcBorders>
              <w:top w:val="single" w:sz="4" w:space="0" w:color="auto"/>
              <w:left w:val="nil"/>
              <w:bottom w:val="single" w:sz="4" w:space="0" w:color="auto"/>
              <w:right w:val="nil"/>
            </w:tcBorders>
            <w:shd w:val="clear" w:color="000000" w:fill="00B0F0"/>
            <w:noWrap/>
            <w:vAlign w:val="center"/>
            <w:hideMark/>
          </w:tcPr>
          <w:p w14:paraId="26072CD6"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C4FD2E6" w14:textId="77777777" w:rsidR="0012544C" w:rsidRPr="00212B74" w:rsidRDefault="0012544C" w:rsidP="0040172C">
            <w:pPr>
              <w:jc w:val="center"/>
              <w:rPr>
                <w:rFonts w:eastAsia="Times New Roman"/>
                <w:color w:val="FFFFFF"/>
                <w:sz w:val="18"/>
                <w:szCs w:val="18"/>
              </w:rPr>
            </w:pPr>
            <w:r>
              <w:rPr>
                <w:color w:val="FFFFFF"/>
                <w:sz w:val="18"/>
              </w:rPr>
              <w:t>SÍ</w:t>
            </w:r>
          </w:p>
        </w:tc>
      </w:tr>
      <w:tr w:rsidR="0012544C" w:rsidRPr="00212B74" w14:paraId="5605443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BCB3831" w14:textId="77777777" w:rsidR="0012544C" w:rsidRPr="00212B74" w:rsidRDefault="0012544C" w:rsidP="0040172C">
            <w:pPr>
              <w:rPr>
                <w:rFonts w:eastAsia="Times New Roman"/>
                <w:color w:val="000000"/>
              </w:rPr>
            </w:pPr>
            <w:r>
              <w:rPr>
                <w:color w:val="000000"/>
              </w:rPr>
              <w:t>Canadá</w:t>
            </w:r>
          </w:p>
        </w:tc>
        <w:tc>
          <w:tcPr>
            <w:tcW w:w="2100" w:type="dxa"/>
            <w:tcBorders>
              <w:top w:val="single" w:sz="4" w:space="0" w:color="auto"/>
              <w:left w:val="nil"/>
              <w:bottom w:val="single" w:sz="4" w:space="0" w:color="auto"/>
              <w:right w:val="nil"/>
            </w:tcBorders>
            <w:shd w:val="clear" w:color="000000" w:fill="C00000"/>
            <w:noWrap/>
            <w:vAlign w:val="center"/>
            <w:hideMark/>
          </w:tcPr>
          <w:p w14:paraId="7E377149"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001F448"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6919E9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31819C7" w14:textId="77777777" w:rsidR="0012544C" w:rsidRPr="00212B74" w:rsidRDefault="0012544C" w:rsidP="0040172C">
            <w:pPr>
              <w:rPr>
                <w:rFonts w:eastAsia="Times New Roman"/>
                <w:color w:val="000000"/>
              </w:rPr>
            </w:pPr>
            <w:r>
              <w:rPr>
                <w:color w:val="000000"/>
              </w:rPr>
              <w:t>Croacia</w:t>
            </w:r>
          </w:p>
        </w:tc>
        <w:tc>
          <w:tcPr>
            <w:tcW w:w="2100" w:type="dxa"/>
            <w:tcBorders>
              <w:top w:val="single" w:sz="4" w:space="0" w:color="auto"/>
              <w:left w:val="nil"/>
              <w:bottom w:val="single" w:sz="4" w:space="0" w:color="auto"/>
              <w:right w:val="nil"/>
            </w:tcBorders>
            <w:shd w:val="clear" w:color="000000" w:fill="00B0F0"/>
            <w:noWrap/>
            <w:vAlign w:val="center"/>
            <w:hideMark/>
          </w:tcPr>
          <w:p w14:paraId="6EA1A88E"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ACC3171" w14:textId="77777777" w:rsidR="0012544C" w:rsidRPr="00212B74" w:rsidRDefault="0012544C" w:rsidP="0040172C">
            <w:pPr>
              <w:jc w:val="center"/>
              <w:rPr>
                <w:rFonts w:eastAsia="Times New Roman"/>
                <w:color w:val="FFFFFF"/>
                <w:sz w:val="18"/>
                <w:szCs w:val="18"/>
              </w:rPr>
            </w:pPr>
            <w:r>
              <w:rPr>
                <w:color w:val="FFFFFF"/>
                <w:sz w:val="18"/>
              </w:rPr>
              <w:t>SÍ</w:t>
            </w:r>
          </w:p>
        </w:tc>
      </w:tr>
      <w:tr w:rsidR="0012544C" w:rsidRPr="00212B74" w14:paraId="2FE2E08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B7D8E7F" w14:textId="77777777" w:rsidR="0012544C" w:rsidRPr="00212B74" w:rsidRDefault="0012544C" w:rsidP="0040172C">
            <w:pPr>
              <w:rPr>
                <w:rFonts w:eastAsia="Times New Roman"/>
                <w:color w:val="000000"/>
              </w:rPr>
            </w:pPr>
            <w:r>
              <w:rPr>
                <w:color w:val="000000"/>
              </w:rPr>
              <w:t>Chipre</w:t>
            </w:r>
          </w:p>
        </w:tc>
        <w:tc>
          <w:tcPr>
            <w:tcW w:w="2100" w:type="dxa"/>
            <w:tcBorders>
              <w:top w:val="single" w:sz="4" w:space="0" w:color="auto"/>
              <w:left w:val="nil"/>
              <w:bottom w:val="single" w:sz="4" w:space="0" w:color="auto"/>
              <w:right w:val="nil"/>
            </w:tcBorders>
            <w:shd w:val="clear" w:color="000000" w:fill="C00000"/>
            <w:noWrap/>
            <w:vAlign w:val="center"/>
            <w:hideMark/>
          </w:tcPr>
          <w:p w14:paraId="4AD08C35"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D9FA0A6"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00D4CC47" w14:textId="77777777" w:rsidTr="0040172C">
        <w:trPr>
          <w:trHeight w:val="280"/>
        </w:trPr>
        <w:tc>
          <w:tcPr>
            <w:tcW w:w="2100" w:type="dxa"/>
            <w:tcBorders>
              <w:top w:val="nil"/>
              <w:left w:val="nil"/>
              <w:bottom w:val="single" w:sz="4" w:space="0" w:color="auto"/>
              <w:right w:val="nil"/>
            </w:tcBorders>
            <w:shd w:val="clear" w:color="auto" w:fill="auto"/>
            <w:vAlign w:val="center"/>
            <w:hideMark/>
          </w:tcPr>
          <w:p w14:paraId="2DCBE41F" w14:textId="77777777" w:rsidR="0012544C" w:rsidRPr="00212B74" w:rsidRDefault="0012544C" w:rsidP="0040172C">
            <w:pPr>
              <w:rPr>
                <w:rFonts w:eastAsia="Times New Roman"/>
                <w:color w:val="000000"/>
              </w:rPr>
            </w:pPr>
            <w:r>
              <w:rPr>
                <w:color w:val="000000"/>
              </w:rPr>
              <w:t>República Checa</w:t>
            </w:r>
          </w:p>
        </w:tc>
        <w:tc>
          <w:tcPr>
            <w:tcW w:w="2100" w:type="dxa"/>
            <w:tcBorders>
              <w:top w:val="single" w:sz="4" w:space="0" w:color="auto"/>
              <w:left w:val="nil"/>
              <w:bottom w:val="single" w:sz="4" w:space="0" w:color="auto"/>
              <w:right w:val="nil"/>
            </w:tcBorders>
            <w:shd w:val="clear" w:color="000000" w:fill="00B0F0"/>
            <w:noWrap/>
            <w:vAlign w:val="center"/>
            <w:hideMark/>
          </w:tcPr>
          <w:p w14:paraId="01FB4DA3"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0DE078F"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52BC34B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EAD634E" w14:textId="77777777" w:rsidR="0012544C" w:rsidRPr="00212B74" w:rsidRDefault="0012544C" w:rsidP="0040172C">
            <w:pPr>
              <w:rPr>
                <w:rFonts w:eastAsia="Times New Roman"/>
                <w:color w:val="000000"/>
              </w:rPr>
            </w:pPr>
            <w:r>
              <w:rPr>
                <w:color w:val="000000"/>
              </w:rPr>
              <w:t>Dinamarca</w:t>
            </w:r>
          </w:p>
        </w:tc>
        <w:tc>
          <w:tcPr>
            <w:tcW w:w="2100" w:type="dxa"/>
            <w:tcBorders>
              <w:top w:val="single" w:sz="4" w:space="0" w:color="auto"/>
              <w:left w:val="nil"/>
              <w:bottom w:val="single" w:sz="4" w:space="0" w:color="auto"/>
              <w:right w:val="nil"/>
            </w:tcBorders>
            <w:shd w:val="clear" w:color="000000" w:fill="00B0F0"/>
            <w:noWrap/>
            <w:vAlign w:val="center"/>
            <w:hideMark/>
          </w:tcPr>
          <w:p w14:paraId="5CC7AB49"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302EFF3" w14:textId="77777777" w:rsidR="0012544C" w:rsidRPr="00212B74" w:rsidRDefault="0012544C" w:rsidP="0040172C">
            <w:pPr>
              <w:jc w:val="center"/>
              <w:rPr>
                <w:rFonts w:eastAsia="Times New Roman"/>
                <w:color w:val="FFFFFF"/>
                <w:sz w:val="18"/>
                <w:szCs w:val="18"/>
              </w:rPr>
            </w:pPr>
            <w:r>
              <w:rPr>
                <w:color w:val="FFFFFF"/>
                <w:sz w:val="18"/>
              </w:rPr>
              <w:t>SÍ</w:t>
            </w:r>
          </w:p>
        </w:tc>
      </w:tr>
      <w:tr w:rsidR="0012544C" w:rsidRPr="00212B74" w14:paraId="5CB52F5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93F18A4" w14:textId="77777777" w:rsidR="0012544C" w:rsidRPr="00212B74" w:rsidRDefault="0012544C" w:rsidP="0040172C">
            <w:pPr>
              <w:rPr>
                <w:rFonts w:eastAsia="Times New Roman"/>
                <w:color w:val="000000"/>
              </w:rPr>
            </w:pPr>
            <w:r>
              <w:rPr>
                <w:color w:val="000000"/>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24A0FBFC"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EEFB30F"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02BA8A5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DE64E90" w14:textId="77777777" w:rsidR="0012544C" w:rsidRPr="00212B74" w:rsidRDefault="0012544C" w:rsidP="0040172C">
            <w:pPr>
              <w:rPr>
                <w:rFonts w:eastAsia="Times New Roman"/>
                <w:color w:val="000000"/>
              </w:rPr>
            </w:pPr>
            <w:r>
              <w:rPr>
                <w:color w:val="000000"/>
              </w:rPr>
              <w:t>Islas Feroe</w:t>
            </w:r>
          </w:p>
        </w:tc>
        <w:tc>
          <w:tcPr>
            <w:tcW w:w="2100" w:type="dxa"/>
            <w:tcBorders>
              <w:top w:val="single" w:sz="4" w:space="0" w:color="auto"/>
              <w:left w:val="nil"/>
              <w:bottom w:val="single" w:sz="4" w:space="0" w:color="auto"/>
              <w:right w:val="nil"/>
            </w:tcBorders>
            <w:shd w:val="clear" w:color="000000" w:fill="00B0F0"/>
            <w:noWrap/>
            <w:vAlign w:val="center"/>
            <w:hideMark/>
          </w:tcPr>
          <w:p w14:paraId="7760ACFF"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2D9A5CD" w14:textId="77777777" w:rsidR="0012544C" w:rsidRPr="00212B74" w:rsidRDefault="0012544C" w:rsidP="0040172C">
            <w:pPr>
              <w:jc w:val="center"/>
              <w:rPr>
                <w:rFonts w:eastAsia="Times New Roman"/>
                <w:color w:val="000000"/>
                <w:sz w:val="18"/>
                <w:szCs w:val="18"/>
              </w:rPr>
            </w:pPr>
            <w:r>
              <w:rPr>
                <w:color w:val="000000"/>
                <w:sz w:val="18"/>
              </w:rPr>
              <w:t> </w:t>
            </w:r>
          </w:p>
        </w:tc>
      </w:tr>
      <w:tr w:rsidR="0012544C" w:rsidRPr="00212B74" w14:paraId="69F03FF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95A9994" w14:textId="77777777" w:rsidR="0012544C" w:rsidRPr="00212B74" w:rsidRDefault="0012544C" w:rsidP="0040172C">
            <w:pPr>
              <w:rPr>
                <w:rFonts w:eastAsia="Times New Roman"/>
                <w:color w:val="000000"/>
              </w:rPr>
            </w:pPr>
            <w:r>
              <w:rPr>
                <w:color w:val="000000"/>
              </w:rPr>
              <w:t>Finlandia</w:t>
            </w:r>
          </w:p>
        </w:tc>
        <w:tc>
          <w:tcPr>
            <w:tcW w:w="2100" w:type="dxa"/>
            <w:tcBorders>
              <w:top w:val="single" w:sz="4" w:space="0" w:color="auto"/>
              <w:left w:val="nil"/>
              <w:bottom w:val="single" w:sz="4" w:space="0" w:color="auto"/>
              <w:right w:val="nil"/>
            </w:tcBorders>
            <w:shd w:val="clear" w:color="000000" w:fill="C00000"/>
            <w:noWrap/>
            <w:vAlign w:val="center"/>
            <w:hideMark/>
          </w:tcPr>
          <w:p w14:paraId="33C29869"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B5DD63A"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FB1770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0D3D3B5" w14:textId="77777777" w:rsidR="0012544C" w:rsidRPr="00212B74" w:rsidRDefault="0012544C" w:rsidP="0040172C">
            <w:pPr>
              <w:rPr>
                <w:rFonts w:eastAsia="Times New Roman"/>
                <w:color w:val="000000"/>
              </w:rPr>
            </w:pPr>
            <w:r>
              <w:rPr>
                <w:color w:val="000000"/>
              </w:rPr>
              <w:t>Francia</w:t>
            </w:r>
          </w:p>
        </w:tc>
        <w:tc>
          <w:tcPr>
            <w:tcW w:w="2100" w:type="dxa"/>
            <w:tcBorders>
              <w:top w:val="single" w:sz="4" w:space="0" w:color="auto"/>
              <w:left w:val="nil"/>
              <w:bottom w:val="single" w:sz="4" w:space="0" w:color="auto"/>
              <w:right w:val="nil"/>
            </w:tcBorders>
            <w:shd w:val="clear" w:color="000000" w:fill="00B0F0"/>
            <w:noWrap/>
            <w:vAlign w:val="center"/>
            <w:hideMark/>
          </w:tcPr>
          <w:p w14:paraId="196D97D4"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C666806"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088524C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62F76D8" w14:textId="77777777" w:rsidR="0012544C" w:rsidRPr="00212B74" w:rsidRDefault="0012544C" w:rsidP="0040172C">
            <w:pPr>
              <w:rPr>
                <w:rFonts w:eastAsia="Times New Roman"/>
                <w:color w:val="000000"/>
              </w:rPr>
            </w:pPr>
            <w:r>
              <w:rPr>
                <w:color w:val="000000"/>
              </w:rPr>
              <w:t>Georgia*</w:t>
            </w:r>
          </w:p>
        </w:tc>
        <w:tc>
          <w:tcPr>
            <w:tcW w:w="2100" w:type="dxa"/>
            <w:tcBorders>
              <w:top w:val="nil"/>
              <w:left w:val="nil"/>
              <w:bottom w:val="single" w:sz="4" w:space="0" w:color="auto"/>
              <w:right w:val="nil"/>
            </w:tcBorders>
            <w:shd w:val="clear" w:color="auto" w:fill="auto"/>
            <w:noWrap/>
            <w:vAlign w:val="center"/>
            <w:hideMark/>
          </w:tcPr>
          <w:p w14:paraId="15EF249F" w14:textId="77777777" w:rsidR="0012544C" w:rsidRPr="00212B74"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125CADD3" w14:textId="77777777" w:rsidR="0012544C" w:rsidRPr="00212B74" w:rsidRDefault="0012544C" w:rsidP="0040172C">
            <w:pPr>
              <w:jc w:val="center"/>
              <w:rPr>
                <w:rFonts w:eastAsia="Times New Roman"/>
                <w:color w:val="000000"/>
                <w:sz w:val="18"/>
                <w:szCs w:val="18"/>
              </w:rPr>
            </w:pPr>
            <w:r>
              <w:rPr>
                <w:color w:val="000000"/>
                <w:sz w:val="18"/>
              </w:rPr>
              <w:t> </w:t>
            </w:r>
          </w:p>
        </w:tc>
      </w:tr>
      <w:tr w:rsidR="0012544C" w:rsidRPr="00212B74" w14:paraId="029F494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6E00DA6" w14:textId="77777777" w:rsidR="0012544C" w:rsidRPr="00212B74" w:rsidRDefault="0012544C" w:rsidP="0040172C">
            <w:pPr>
              <w:rPr>
                <w:rFonts w:eastAsia="Times New Roman"/>
                <w:color w:val="000000"/>
              </w:rPr>
            </w:pPr>
            <w:r>
              <w:rPr>
                <w:color w:val="000000"/>
              </w:rPr>
              <w:t>Alemania</w:t>
            </w:r>
          </w:p>
        </w:tc>
        <w:tc>
          <w:tcPr>
            <w:tcW w:w="2100" w:type="dxa"/>
            <w:tcBorders>
              <w:top w:val="single" w:sz="4" w:space="0" w:color="auto"/>
              <w:left w:val="nil"/>
              <w:bottom w:val="single" w:sz="4" w:space="0" w:color="auto"/>
              <w:right w:val="nil"/>
            </w:tcBorders>
            <w:shd w:val="clear" w:color="000000" w:fill="00B0F0"/>
            <w:noWrap/>
            <w:vAlign w:val="center"/>
            <w:hideMark/>
          </w:tcPr>
          <w:p w14:paraId="0C789E15"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A553A03"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041E7AA"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3CAE782" w14:textId="77777777" w:rsidR="0012544C" w:rsidRPr="00212B74" w:rsidRDefault="0012544C" w:rsidP="0040172C">
            <w:pPr>
              <w:rPr>
                <w:rFonts w:eastAsia="Times New Roman"/>
                <w:color w:val="000000"/>
              </w:rPr>
            </w:pPr>
            <w:r>
              <w:rPr>
                <w:color w:val="000000"/>
              </w:rPr>
              <w:t>Grecia</w:t>
            </w:r>
          </w:p>
        </w:tc>
        <w:tc>
          <w:tcPr>
            <w:tcW w:w="2100" w:type="dxa"/>
            <w:tcBorders>
              <w:top w:val="single" w:sz="4" w:space="0" w:color="auto"/>
              <w:left w:val="nil"/>
              <w:bottom w:val="single" w:sz="4" w:space="0" w:color="auto"/>
              <w:right w:val="nil"/>
            </w:tcBorders>
            <w:shd w:val="clear" w:color="000000" w:fill="00B0F0"/>
            <w:noWrap/>
            <w:vAlign w:val="center"/>
            <w:hideMark/>
          </w:tcPr>
          <w:p w14:paraId="0A204158"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27792A8" w14:textId="77777777" w:rsidR="0012544C" w:rsidRPr="00212B74" w:rsidRDefault="0012544C" w:rsidP="0040172C">
            <w:pPr>
              <w:jc w:val="center"/>
              <w:rPr>
                <w:rFonts w:eastAsia="Times New Roman"/>
                <w:color w:val="FFFFFF"/>
                <w:sz w:val="18"/>
                <w:szCs w:val="18"/>
              </w:rPr>
            </w:pPr>
            <w:r>
              <w:rPr>
                <w:color w:val="FFFFFF"/>
                <w:sz w:val="18"/>
              </w:rPr>
              <w:t>SÍ</w:t>
            </w:r>
          </w:p>
        </w:tc>
      </w:tr>
      <w:tr w:rsidR="0012544C" w:rsidRPr="00212B74" w14:paraId="30DF18C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B6113D0" w14:textId="77777777" w:rsidR="0012544C" w:rsidRPr="00212B74" w:rsidRDefault="0012544C" w:rsidP="0040172C">
            <w:pPr>
              <w:rPr>
                <w:rFonts w:eastAsia="Times New Roman"/>
                <w:color w:val="000000"/>
              </w:rPr>
            </w:pPr>
            <w:r>
              <w:rPr>
                <w:color w:val="000000"/>
              </w:rPr>
              <w:t>Groenlandia*</w:t>
            </w:r>
          </w:p>
        </w:tc>
        <w:tc>
          <w:tcPr>
            <w:tcW w:w="2100" w:type="dxa"/>
            <w:tcBorders>
              <w:top w:val="nil"/>
              <w:left w:val="nil"/>
              <w:bottom w:val="single" w:sz="4" w:space="0" w:color="auto"/>
              <w:right w:val="nil"/>
            </w:tcBorders>
            <w:shd w:val="clear" w:color="auto" w:fill="auto"/>
            <w:noWrap/>
            <w:vAlign w:val="center"/>
            <w:hideMark/>
          </w:tcPr>
          <w:p w14:paraId="6641EF19" w14:textId="77777777" w:rsidR="0012544C" w:rsidRPr="00212B74"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0A7E7870" w14:textId="77777777" w:rsidR="0012544C" w:rsidRPr="00212B74" w:rsidRDefault="0012544C" w:rsidP="0040172C">
            <w:pPr>
              <w:jc w:val="center"/>
              <w:rPr>
                <w:rFonts w:eastAsia="Times New Roman"/>
                <w:color w:val="000000"/>
                <w:sz w:val="18"/>
                <w:szCs w:val="18"/>
              </w:rPr>
            </w:pPr>
            <w:r>
              <w:rPr>
                <w:color w:val="000000"/>
                <w:sz w:val="18"/>
              </w:rPr>
              <w:t> </w:t>
            </w:r>
          </w:p>
        </w:tc>
      </w:tr>
      <w:tr w:rsidR="0012544C" w:rsidRPr="00212B74" w14:paraId="6CC7B3C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9C798E9" w14:textId="77777777" w:rsidR="0012544C" w:rsidRPr="00212B74" w:rsidRDefault="0012544C" w:rsidP="0040172C">
            <w:pPr>
              <w:rPr>
                <w:rFonts w:eastAsia="Times New Roman"/>
                <w:color w:val="000000"/>
              </w:rPr>
            </w:pPr>
            <w:r>
              <w:rPr>
                <w:color w:val="000000"/>
              </w:rPr>
              <w:t>Hungría</w:t>
            </w:r>
          </w:p>
        </w:tc>
        <w:tc>
          <w:tcPr>
            <w:tcW w:w="2100" w:type="dxa"/>
            <w:tcBorders>
              <w:top w:val="single" w:sz="4" w:space="0" w:color="auto"/>
              <w:left w:val="nil"/>
              <w:bottom w:val="single" w:sz="4" w:space="0" w:color="auto"/>
              <w:right w:val="nil"/>
            </w:tcBorders>
            <w:shd w:val="clear" w:color="000000" w:fill="C00000"/>
            <w:noWrap/>
            <w:vAlign w:val="center"/>
            <w:hideMark/>
          </w:tcPr>
          <w:p w14:paraId="79420911"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562DD10"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230D5EA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449F5EC" w14:textId="77777777" w:rsidR="0012544C" w:rsidRPr="00212B74" w:rsidRDefault="0012544C" w:rsidP="0040172C">
            <w:pPr>
              <w:rPr>
                <w:rFonts w:eastAsia="Times New Roman"/>
                <w:color w:val="000000"/>
              </w:rPr>
            </w:pPr>
            <w:r>
              <w:rPr>
                <w:color w:val="000000"/>
              </w:rPr>
              <w:t>Islandia</w:t>
            </w:r>
          </w:p>
        </w:tc>
        <w:tc>
          <w:tcPr>
            <w:tcW w:w="2100" w:type="dxa"/>
            <w:tcBorders>
              <w:top w:val="single" w:sz="4" w:space="0" w:color="auto"/>
              <w:left w:val="nil"/>
              <w:bottom w:val="single" w:sz="4" w:space="0" w:color="auto"/>
              <w:right w:val="nil"/>
            </w:tcBorders>
            <w:shd w:val="clear" w:color="000000" w:fill="C00000"/>
            <w:noWrap/>
            <w:vAlign w:val="center"/>
            <w:hideMark/>
          </w:tcPr>
          <w:p w14:paraId="646C43F6"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8781D6B"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050D161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2F5CD4A" w14:textId="77777777" w:rsidR="0012544C" w:rsidRPr="00212B74" w:rsidRDefault="0012544C" w:rsidP="0040172C">
            <w:pPr>
              <w:rPr>
                <w:rFonts w:eastAsia="Times New Roman"/>
                <w:color w:val="000000"/>
              </w:rPr>
            </w:pPr>
            <w:r>
              <w:rPr>
                <w:color w:val="000000"/>
              </w:rPr>
              <w:t>Irlanda</w:t>
            </w:r>
          </w:p>
        </w:tc>
        <w:tc>
          <w:tcPr>
            <w:tcW w:w="2100" w:type="dxa"/>
            <w:tcBorders>
              <w:top w:val="single" w:sz="4" w:space="0" w:color="auto"/>
              <w:left w:val="nil"/>
              <w:bottom w:val="single" w:sz="4" w:space="0" w:color="auto"/>
              <w:right w:val="nil"/>
            </w:tcBorders>
            <w:shd w:val="clear" w:color="000000" w:fill="C00000"/>
            <w:noWrap/>
            <w:vAlign w:val="center"/>
            <w:hideMark/>
          </w:tcPr>
          <w:p w14:paraId="3AD183CC"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2BA02E0"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397EE11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214DAC6" w14:textId="77777777" w:rsidR="0012544C" w:rsidRPr="00212B74" w:rsidRDefault="0012544C" w:rsidP="0040172C">
            <w:pPr>
              <w:rPr>
                <w:rFonts w:eastAsia="Times New Roman"/>
                <w:color w:val="000000"/>
              </w:rPr>
            </w:pPr>
            <w:r>
              <w:rPr>
                <w:color w:val="000000"/>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5519D224"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A9FA4B7"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28740D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38D01D2" w14:textId="77777777" w:rsidR="0012544C" w:rsidRPr="00212B74" w:rsidRDefault="0012544C" w:rsidP="0040172C">
            <w:pPr>
              <w:rPr>
                <w:rFonts w:eastAsia="Times New Roman"/>
                <w:color w:val="000000"/>
              </w:rPr>
            </w:pPr>
            <w:r>
              <w:rPr>
                <w:color w:val="000000"/>
              </w:rPr>
              <w:t>Italia**</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638BBB6A" w14:textId="77777777" w:rsidR="0012544C" w:rsidRPr="00212B74" w:rsidRDefault="0012544C" w:rsidP="0040172C">
            <w:pPr>
              <w:jc w:val="center"/>
              <w:rPr>
                <w:rFonts w:eastAsia="Times New Roman"/>
                <w:color w:val="FFFFFF"/>
                <w:sz w:val="18"/>
                <w:szCs w:val="18"/>
              </w:rPr>
            </w:pPr>
            <w:r>
              <w:rPr>
                <w:color w:val="FFFFFF"/>
                <w:sz w:val="18"/>
              </w:rPr>
              <w:t>n. d.</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02A1C174" w14:textId="77777777" w:rsidR="0012544C" w:rsidRPr="00212B74" w:rsidRDefault="0012544C" w:rsidP="0040172C">
            <w:pPr>
              <w:jc w:val="center"/>
              <w:rPr>
                <w:rFonts w:eastAsia="Times New Roman"/>
                <w:color w:val="FFFFFF"/>
                <w:sz w:val="18"/>
                <w:szCs w:val="18"/>
              </w:rPr>
            </w:pPr>
            <w:r>
              <w:rPr>
                <w:color w:val="FFFFFF"/>
                <w:sz w:val="18"/>
              </w:rPr>
              <w:t>n. d.</w:t>
            </w:r>
          </w:p>
        </w:tc>
      </w:tr>
      <w:tr w:rsidR="0012544C" w:rsidRPr="00212B74" w14:paraId="42A3083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9CFD080" w14:textId="77777777" w:rsidR="0012544C" w:rsidRPr="00212B74" w:rsidRDefault="0012544C" w:rsidP="0040172C">
            <w:pPr>
              <w:rPr>
                <w:rFonts w:eastAsia="Times New Roman"/>
                <w:color w:val="000000"/>
              </w:rPr>
            </w:pPr>
            <w:r>
              <w:rPr>
                <w:color w:val="000000"/>
              </w:rPr>
              <w:t>Letonia</w:t>
            </w:r>
          </w:p>
        </w:tc>
        <w:tc>
          <w:tcPr>
            <w:tcW w:w="2100" w:type="dxa"/>
            <w:tcBorders>
              <w:top w:val="single" w:sz="4" w:space="0" w:color="auto"/>
              <w:left w:val="nil"/>
              <w:bottom w:val="single" w:sz="4" w:space="0" w:color="auto"/>
              <w:right w:val="nil"/>
            </w:tcBorders>
            <w:shd w:val="clear" w:color="000000" w:fill="C00000"/>
            <w:noWrap/>
            <w:vAlign w:val="center"/>
            <w:hideMark/>
          </w:tcPr>
          <w:p w14:paraId="647E9F28"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8ACA782"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189E6C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37FAFC1" w14:textId="77777777" w:rsidR="0012544C" w:rsidRPr="00212B74" w:rsidRDefault="0012544C" w:rsidP="0040172C">
            <w:pPr>
              <w:rPr>
                <w:rFonts w:eastAsia="Times New Roman"/>
                <w:color w:val="000000"/>
              </w:rPr>
            </w:pPr>
            <w:r>
              <w:rPr>
                <w:color w:val="000000"/>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54863D4E"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CEAAA09"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5318BED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267FD8B" w14:textId="77777777" w:rsidR="0012544C" w:rsidRPr="00212B74" w:rsidRDefault="0012544C" w:rsidP="0040172C">
            <w:pPr>
              <w:rPr>
                <w:rFonts w:eastAsia="Times New Roman"/>
                <w:color w:val="000000"/>
              </w:rPr>
            </w:pPr>
            <w:r>
              <w:rPr>
                <w:color w:val="000000"/>
              </w:rPr>
              <w:t>Lituania</w:t>
            </w:r>
          </w:p>
        </w:tc>
        <w:tc>
          <w:tcPr>
            <w:tcW w:w="2100" w:type="dxa"/>
            <w:tcBorders>
              <w:top w:val="single" w:sz="4" w:space="0" w:color="auto"/>
              <w:left w:val="nil"/>
              <w:bottom w:val="single" w:sz="4" w:space="0" w:color="auto"/>
              <w:right w:val="nil"/>
            </w:tcBorders>
            <w:shd w:val="clear" w:color="000000" w:fill="C00000"/>
            <w:noWrap/>
            <w:vAlign w:val="center"/>
            <w:hideMark/>
          </w:tcPr>
          <w:p w14:paraId="1A76AABF"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5810E91"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5AD69D7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75D5893" w14:textId="77777777" w:rsidR="0012544C" w:rsidRPr="00212B74" w:rsidRDefault="0012544C" w:rsidP="0040172C">
            <w:pPr>
              <w:rPr>
                <w:rFonts w:eastAsia="Times New Roman"/>
                <w:color w:val="000000"/>
              </w:rPr>
            </w:pPr>
            <w:r>
              <w:rPr>
                <w:color w:val="000000"/>
              </w:rPr>
              <w:t>Luxemburgo</w:t>
            </w:r>
          </w:p>
        </w:tc>
        <w:tc>
          <w:tcPr>
            <w:tcW w:w="2100" w:type="dxa"/>
            <w:tcBorders>
              <w:top w:val="single" w:sz="4" w:space="0" w:color="auto"/>
              <w:left w:val="nil"/>
              <w:bottom w:val="single" w:sz="4" w:space="0" w:color="auto"/>
              <w:right w:val="nil"/>
            </w:tcBorders>
            <w:shd w:val="clear" w:color="000000" w:fill="C00000"/>
            <w:noWrap/>
            <w:vAlign w:val="center"/>
            <w:hideMark/>
          </w:tcPr>
          <w:p w14:paraId="531BFAE2"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3749720"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54704C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6639500" w14:textId="77777777" w:rsidR="0012544C" w:rsidRPr="00212B74" w:rsidRDefault="0012544C" w:rsidP="0040172C">
            <w:pPr>
              <w:rPr>
                <w:rFonts w:eastAsia="Times New Roman"/>
                <w:color w:val="000000"/>
              </w:rPr>
            </w:pPr>
            <w:r>
              <w:rPr>
                <w:color w:val="000000"/>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655818BC"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FB9C853"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FA8DB1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08FEEA2" w14:textId="77777777" w:rsidR="0012544C" w:rsidRPr="00212B74" w:rsidRDefault="0012544C" w:rsidP="0040172C">
            <w:pPr>
              <w:rPr>
                <w:rFonts w:eastAsia="Times New Roman"/>
                <w:color w:val="000000"/>
              </w:rPr>
            </w:pPr>
            <w:r>
              <w:rPr>
                <w:color w:val="000000"/>
              </w:rPr>
              <w:t>Países Bajos</w:t>
            </w:r>
          </w:p>
        </w:tc>
        <w:tc>
          <w:tcPr>
            <w:tcW w:w="2100" w:type="dxa"/>
            <w:tcBorders>
              <w:top w:val="single" w:sz="4" w:space="0" w:color="auto"/>
              <w:left w:val="nil"/>
              <w:bottom w:val="single" w:sz="4" w:space="0" w:color="auto"/>
              <w:right w:val="nil"/>
            </w:tcBorders>
            <w:shd w:val="clear" w:color="000000" w:fill="00B0F0"/>
            <w:noWrap/>
            <w:vAlign w:val="center"/>
            <w:hideMark/>
          </w:tcPr>
          <w:p w14:paraId="0CC2A59B"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257DC3D" w14:textId="77777777" w:rsidR="0012544C" w:rsidRPr="00212B74" w:rsidRDefault="0012544C" w:rsidP="0040172C">
            <w:pPr>
              <w:jc w:val="center"/>
              <w:rPr>
                <w:rFonts w:eastAsia="Times New Roman"/>
                <w:color w:val="FFFFFF"/>
                <w:sz w:val="18"/>
                <w:szCs w:val="18"/>
              </w:rPr>
            </w:pPr>
            <w:r>
              <w:rPr>
                <w:color w:val="FFFFFF"/>
                <w:sz w:val="18"/>
              </w:rPr>
              <w:t>SÍ</w:t>
            </w:r>
          </w:p>
        </w:tc>
      </w:tr>
      <w:tr w:rsidR="0012544C" w:rsidRPr="00212B74" w14:paraId="0859EE4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BE9CD69" w14:textId="77777777" w:rsidR="0012544C" w:rsidRPr="00212B74" w:rsidRDefault="0012544C" w:rsidP="0040172C">
            <w:pPr>
              <w:rPr>
                <w:rFonts w:eastAsia="Times New Roman"/>
                <w:color w:val="000000"/>
              </w:rPr>
            </w:pPr>
            <w:r>
              <w:rPr>
                <w:color w:val="000000"/>
              </w:rPr>
              <w:t>Nueva Zelandia</w:t>
            </w:r>
          </w:p>
        </w:tc>
        <w:tc>
          <w:tcPr>
            <w:tcW w:w="2100" w:type="dxa"/>
            <w:tcBorders>
              <w:top w:val="single" w:sz="4" w:space="0" w:color="auto"/>
              <w:left w:val="nil"/>
              <w:bottom w:val="single" w:sz="4" w:space="0" w:color="auto"/>
              <w:right w:val="nil"/>
            </w:tcBorders>
            <w:shd w:val="clear" w:color="000000" w:fill="C00000"/>
            <w:noWrap/>
            <w:vAlign w:val="center"/>
            <w:hideMark/>
          </w:tcPr>
          <w:p w14:paraId="4379F6A2"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8F77540"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46850C6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D16949F" w14:textId="77777777" w:rsidR="0012544C" w:rsidRPr="00212B74" w:rsidRDefault="0012544C" w:rsidP="0040172C">
            <w:pPr>
              <w:rPr>
                <w:rFonts w:eastAsia="Times New Roman"/>
                <w:color w:val="000000"/>
              </w:rPr>
            </w:pPr>
            <w:r>
              <w:rPr>
                <w:color w:val="000000"/>
              </w:rPr>
              <w:t>Noruega</w:t>
            </w:r>
          </w:p>
        </w:tc>
        <w:tc>
          <w:tcPr>
            <w:tcW w:w="2100" w:type="dxa"/>
            <w:tcBorders>
              <w:top w:val="single" w:sz="4" w:space="0" w:color="auto"/>
              <w:left w:val="nil"/>
              <w:bottom w:val="single" w:sz="4" w:space="0" w:color="auto"/>
              <w:right w:val="nil"/>
            </w:tcBorders>
            <w:shd w:val="clear" w:color="000000" w:fill="C00000"/>
            <w:noWrap/>
            <w:vAlign w:val="center"/>
            <w:hideMark/>
          </w:tcPr>
          <w:p w14:paraId="66508382"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9D1F3DC"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3C292B0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93977D9" w14:textId="77777777" w:rsidR="0012544C" w:rsidRPr="00212B74" w:rsidRDefault="0012544C" w:rsidP="0040172C">
            <w:pPr>
              <w:rPr>
                <w:rFonts w:eastAsia="Times New Roman"/>
                <w:color w:val="000000"/>
              </w:rPr>
            </w:pPr>
            <w:r>
              <w:rPr>
                <w:color w:val="000000"/>
              </w:rPr>
              <w:t>Polonia</w:t>
            </w:r>
          </w:p>
        </w:tc>
        <w:tc>
          <w:tcPr>
            <w:tcW w:w="2100" w:type="dxa"/>
            <w:tcBorders>
              <w:top w:val="single" w:sz="4" w:space="0" w:color="auto"/>
              <w:left w:val="nil"/>
              <w:bottom w:val="single" w:sz="4" w:space="0" w:color="auto"/>
              <w:right w:val="nil"/>
            </w:tcBorders>
            <w:shd w:val="clear" w:color="000000" w:fill="00B0F0"/>
            <w:noWrap/>
            <w:vAlign w:val="center"/>
            <w:hideMark/>
          </w:tcPr>
          <w:p w14:paraId="2CB7B505" w14:textId="77777777" w:rsidR="0012544C" w:rsidRPr="00212B74"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EA85DF4"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98EC26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263F5F9" w14:textId="77777777" w:rsidR="0012544C" w:rsidRPr="00212B74" w:rsidRDefault="0012544C" w:rsidP="0040172C">
            <w:pPr>
              <w:rPr>
                <w:rFonts w:eastAsia="Times New Roman"/>
                <w:color w:val="000000"/>
              </w:rPr>
            </w:pPr>
            <w:r>
              <w:rPr>
                <w:color w:val="000000"/>
              </w:rPr>
              <w:t>República Eslovaca</w:t>
            </w:r>
          </w:p>
        </w:tc>
        <w:tc>
          <w:tcPr>
            <w:tcW w:w="2100" w:type="dxa"/>
            <w:tcBorders>
              <w:top w:val="single" w:sz="4" w:space="0" w:color="auto"/>
              <w:left w:val="nil"/>
              <w:bottom w:val="single" w:sz="4" w:space="0" w:color="auto"/>
              <w:right w:val="nil"/>
            </w:tcBorders>
            <w:shd w:val="clear" w:color="000000" w:fill="C00000"/>
            <w:noWrap/>
            <w:vAlign w:val="center"/>
            <w:hideMark/>
          </w:tcPr>
          <w:p w14:paraId="1FE009CE"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0E4EE16"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7BE1E1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4C5699A" w14:textId="77777777" w:rsidR="0012544C" w:rsidRPr="00212B74" w:rsidRDefault="0012544C" w:rsidP="0040172C">
            <w:pPr>
              <w:rPr>
                <w:rFonts w:eastAsia="Times New Roman"/>
                <w:color w:val="000000"/>
              </w:rPr>
            </w:pPr>
            <w:r>
              <w:rPr>
                <w:color w:val="000000"/>
              </w:rPr>
              <w:t>Eslovenia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7470ED8B"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B55DAF8"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6BE8D85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395CC9E" w14:textId="77777777" w:rsidR="0012544C" w:rsidRPr="00212B74" w:rsidRDefault="0012544C" w:rsidP="0040172C">
            <w:pPr>
              <w:rPr>
                <w:rFonts w:eastAsia="Times New Roman"/>
                <w:color w:val="000000"/>
              </w:rPr>
            </w:pPr>
            <w:r>
              <w:rPr>
                <w:color w:val="000000"/>
              </w:rPr>
              <w:t>España</w:t>
            </w:r>
          </w:p>
        </w:tc>
        <w:tc>
          <w:tcPr>
            <w:tcW w:w="2100" w:type="dxa"/>
            <w:tcBorders>
              <w:top w:val="single" w:sz="4" w:space="0" w:color="auto"/>
              <w:left w:val="nil"/>
              <w:bottom w:val="single" w:sz="4" w:space="0" w:color="auto"/>
              <w:right w:val="nil"/>
            </w:tcBorders>
            <w:shd w:val="clear" w:color="000000" w:fill="C00000"/>
            <w:noWrap/>
            <w:vAlign w:val="center"/>
            <w:hideMark/>
          </w:tcPr>
          <w:p w14:paraId="54D7CF4B"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63860DC"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0523313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EC0B50F" w14:textId="77777777" w:rsidR="0012544C" w:rsidRPr="00212B74" w:rsidRDefault="0012544C" w:rsidP="0040172C">
            <w:pPr>
              <w:rPr>
                <w:rFonts w:eastAsia="Times New Roman"/>
                <w:color w:val="000000"/>
              </w:rPr>
            </w:pPr>
            <w:r>
              <w:rPr>
                <w:color w:val="000000"/>
              </w:rPr>
              <w:t>Suecia</w:t>
            </w:r>
          </w:p>
        </w:tc>
        <w:tc>
          <w:tcPr>
            <w:tcW w:w="2100" w:type="dxa"/>
            <w:tcBorders>
              <w:top w:val="single" w:sz="4" w:space="0" w:color="auto"/>
              <w:left w:val="nil"/>
              <w:bottom w:val="single" w:sz="4" w:space="0" w:color="auto"/>
              <w:right w:val="nil"/>
            </w:tcBorders>
            <w:shd w:val="clear" w:color="000000" w:fill="C00000"/>
            <w:noWrap/>
            <w:vAlign w:val="center"/>
            <w:hideMark/>
          </w:tcPr>
          <w:p w14:paraId="21EEDB7D"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367187C" w14:textId="77777777" w:rsidR="0012544C" w:rsidRPr="00212B74" w:rsidRDefault="0012544C" w:rsidP="0040172C">
            <w:pPr>
              <w:jc w:val="center"/>
              <w:rPr>
                <w:rFonts w:eastAsia="Times New Roman"/>
                <w:color w:val="FFFFFF"/>
                <w:sz w:val="18"/>
                <w:szCs w:val="18"/>
              </w:rPr>
            </w:pPr>
            <w:r>
              <w:rPr>
                <w:color w:val="FFFFFF"/>
                <w:sz w:val="18"/>
              </w:rPr>
              <w:t>NO</w:t>
            </w:r>
          </w:p>
        </w:tc>
      </w:tr>
      <w:tr w:rsidR="0012544C" w:rsidRPr="00212B74" w14:paraId="1F407BF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224524A" w14:textId="77777777" w:rsidR="0012544C" w:rsidRPr="00212B74" w:rsidRDefault="0012544C" w:rsidP="0040172C">
            <w:pPr>
              <w:rPr>
                <w:rFonts w:eastAsia="Times New Roman"/>
                <w:color w:val="000000"/>
              </w:rPr>
            </w:pPr>
            <w:r>
              <w:rPr>
                <w:color w:val="000000"/>
              </w:rPr>
              <w:t>Reino Unido</w:t>
            </w:r>
          </w:p>
        </w:tc>
        <w:tc>
          <w:tcPr>
            <w:tcW w:w="2100" w:type="dxa"/>
            <w:tcBorders>
              <w:top w:val="single" w:sz="4" w:space="0" w:color="auto"/>
              <w:left w:val="nil"/>
              <w:bottom w:val="single" w:sz="4" w:space="0" w:color="auto"/>
              <w:right w:val="nil"/>
            </w:tcBorders>
            <w:shd w:val="clear" w:color="000000" w:fill="C00000"/>
            <w:noWrap/>
            <w:vAlign w:val="center"/>
            <w:hideMark/>
          </w:tcPr>
          <w:p w14:paraId="3675C104" w14:textId="77777777" w:rsidR="0012544C" w:rsidRPr="00212B74"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E7A9204" w14:textId="77777777" w:rsidR="0012544C" w:rsidRPr="00212B74" w:rsidRDefault="0012544C" w:rsidP="0040172C">
            <w:pPr>
              <w:jc w:val="center"/>
              <w:rPr>
                <w:rFonts w:eastAsia="Times New Roman"/>
                <w:color w:val="FFFFFF"/>
                <w:sz w:val="18"/>
                <w:szCs w:val="18"/>
              </w:rPr>
            </w:pPr>
            <w:r>
              <w:rPr>
                <w:color w:val="FFFFFF"/>
                <w:sz w:val="18"/>
              </w:rPr>
              <w:t>NO</w:t>
            </w:r>
          </w:p>
        </w:tc>
      </w:tr>
    </w:tbl>
    <w:p w14:paraId="07DFBA40" w14:textId="77777777" w:rsidR="0012544C" w:rsidRDefault="0012544C" w:rsidP="0012544C">
      <w:pPr>
        <w:pStyle w:val="Subtitle"/>
        <w:rPr>
          <w:lang w:val="en-US"/>
        </w:rPr>
      </w:pPr>
    </w:p>
    <w:p w14:paraId="2CF8D9BB" w14:textId="77777777" w:rsidR="0012544C" w:rsidRDefault="0012544C" w:rsidP="0012544C">
      <w:pPr>
        <w:pStyle w:val="Subtitle"/>
      </w:pPr>
      <w:r>
        <w:t>* Falta información.</w:t>
      </w:r>
    </w:p>
    <w:p w14:paraId="61C5A26A" w14:textId="77777777" w:rsidR="0012544C" w:rsidRDefault="0012544C" w:rsidP="0012544C">
      <w:pPr>
        <w:pStyle w:val="Subtitle"/>
      </w:pPr>
      <w:r>
        <w:t>** El derecho de préstamo público no es aplicable a personas físicas; se reserva únicamente para fines culturales.</w:t>
      </w:r>
    </w:p>
    <w:p w14:paraId="75F4A149" w14:textId="77777777" w:rsidR="0012544C" w:rsidRDefault="0012544C" w:rsidP="0012544C"/>
    <w:p w14:paraId="44DC531F" w14:textId="52E78810" w:rsidR="0012544C" w:rsidRPr="00A72588" w:rsidRDefault="00874220" w:rsidP="0012544C">
      <w:pPr>
        <w:pStyle w:val="Heading4"/>
        <w:numPr>
          <w:ilvl w:val="0"/>
          <w:numId w:val="7"/>
        </w:numPr>
        <w:ind w:left="0" w:firstLine="0"/>
        <w:rPr>
          <w:b/>
          <w:bCs w:val="0"/>
          <w:i w:val="0"/>
          <w:iCs/>
        </w:rPr>
      </w:pPr>
      <w:bookmarkStart w:id="57" w:name="_Ref158831127"/>
      <w:bookmarkStart w:id="58" w:name="_Toc166081767"/>
      <w:r>
        <w:rPr>
          <w:b/>
          <w:i w:val="0"/>
        </w:rPr>
        <w:t>RESTRICCIONES DE ADMISIBILIDAD</w:t>
      </w:r>
      <w:bookmarkEnd w:id="57"/>
      <w:bookmarkEnd w:id="58"/>
    </w:p>
    <w:p w14:paraId="536DB1CA" w14:textId="77777777" w:rsidR="0012544C" w:rsidRPr="00301C16" w:rsidRDefault="0012544C" w:rsidP="0012544C"/>
    <w:p w14:paraId="324A70F2" w14:textId="77777777" w:rsidR="0012544C" w:rsidRDefault="0012544C" w:rsidP="0012544C">
      <w:r>
        <w:t xml:space="preserve">En muchos sistemas de derecho de préstamo público solo pueden ser beneficiarios los nacionales, residentes o escritores en una lengua específica. Estas restricciones existen </w:t>
      </w:r>
      <w:r>
        <w:lastRenderedPageBreak/>
        <w:t>incluso en el Derecho europeo, pero tras intensos debates en los que participó la Comisión Europea, no han sido cuestionadas ante los tribunales</w:t>
      </w:r>
      <w:r>
        <w:rPr>
          <w:rStyle w:val="FootnoteReference"/>
        </w:rPr>
        <w:footnoteReference w:id="84"/>
      </w:r>
      <w:r>
        <w:t>.</w:t>
      </w:r>
    </w:p>
    <w:p w14:paraId="6CDBB03B" w14:textId="188E115A" w:rsidR="0012544C" w:rsidRPr="00361AAB" w:rsidRDefault="0012544C" w:rsidP="0012544C">
      <w:pPr>
        <w:pStyle w:val="Caption"/>
      </w:pPr>
      <w:bookmarkStart w:id="59" w:name="_Toc166081826"/>
      <w:r>
        <w:t xml:space="preserve">Cuadro </w:t>
      </w:r>
      <w:r>
        <w:fldChar w:fldCharType="begin"/>
      </w:r>
      <w:r w:rsidRPr="00361AAB">
        <w:instrText xml:space="preserve"> SEQ Table \* ARABIC </w:instrText>
      </w:r>
      <w:r>
        <w:fldChar w:fldCharType="separate"/>
      </w:r>
      <w:r w:rsidR="00D862FA">
        <w:rPr>
          <w:noProof/>
        </w:rPr>
        <w:t>13</w:t>
      </w:r>
      <w:r>
        <w:fldChar w:fldCharType="end"/>
      </w:r>
      <w:r>
        <w:t xml:space="preserve"> Restricciones de admisibilidad de los sistemas de derecho de préstamo público</w:t>
      </w:r>
      <w:bookmarkEnd w:id="59"/>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12544C" w:rsidRPr="00EA40D6" w14:paraId="7CBE338A" w14:textId="77777777" w:rsidTr="0040172C">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4304A9BD" w14:textId="77777777" w:rsidR="0012544C" w:rsidRPr="00D441F7" w:rsidRDefault="0012544C" w:rsidP="0040172C">
            <w:pPr>
              <w:rPr>
                <w:rFonts w:eastAsia="Times New Roman"/>
                <w:b/>
                <w:bCs/>
                <w:color w:val="000000"/>
              </w:rPr>
            </w:pPr>
            <w:r>
              <w:rPr>
                <w:b/>
                <w:color w:val="000000"/>
              </w:rPr>
              <w:t>País</w:t>
            </w:r>
          </w:p>
        </w:tc>
        <w:tc>
          <w:tcPr>
            <w:tcW w:w="2100" w:type="dxa"/>
            <w:tcBorders>
              <w:top w:val="single" w:sz="12" w:space="0" w:color="00B0F0"/>
              <w:left w:val="nil"/>
              <w:bottom w:val="single" w:sz="12" w:space="0" w:color="00B0F0"/>
              <w:right w:val="nil"/>
            </w:tcBorders>
            <w:shd w:val="clear" w:color="auto" w:fill="auto"/>
            <w:vAlign w:val="center"/>
            <w:hideMark/>
          </w:tcPr>
          <w:p w14:paraId="24F09D7D" w14:textId="77777777" w:rsidR="0012544C" w:rsidRPr="00D441F7" w:rsidRDefault="0012544C" w:rsidP="0040172C">
            <w:pPr>
              <w:rPr>
                <w:rFonts w:eastAsia="Times New Roman"/>
                <w:b/>
                <w:bCs/>
                <w:color w:val="000000"/>
              </w:rPr>
            </w:pPr>
            <w:r>
              <w:rPr>
                <w:b/>
                <w:color w:val="000000"/>
              </w:rPr>
              <w:t>Nacionales</w:t>
            </w:r>
          </w:p>
        </w:tc>
        <w:tc>
          <w:tcPr>
            <w:tcW w:w="2100" w:type="dxa"/>
            <w:tcBorders>
              <w:top w:val="single" w:sz="12" w:space="0" w:color="00B0F0"/>
              <w:left w:val="nil"/>
              <w:bottom w:val="single" w:sz="12" w:space="0" w:color="00B0F0"/>
              <w:right w:val="nil"/>
            </w:tcBorders>
            <w:shd w:val="clear" w:color="auto" w:fill="auto"/>
            <w:vAlign w:val="center"/>
            <w:hideMark/>
          </w:tcPr>
          <w:p w14:paraId="3DD6987B" w14:textId="77777777" w:rsidR="0012544C" w:rsidRPr="00D441F7" w:rsidRDefault="0012544C" w:rsidP="0040172C">
            <w:pPr>
              <w:rPr>
                <w:rFonts w:eastAsia="Times New Roman"/>
                <w:b/>
                <w:bCs/>
                <w:color w:val="000000"/>
              </w:rPr>
            </w:pPr>
            <w:r>
              <w:rPr>
                <w:b/>
                <w:color w:val="000000"/>
              </w:rPr>
              <w:t>Residentes</w:t>
            </w:r>
          </w:p>
        </w:tc>
        <w:tc>
          <w:tcPr>
            <w:tcW w:w="2100" w:type="dxa"/>
            <w:tcBorders>
              <w:top w:val="single" w:sz="12" w:space="0" w:color="00B0F0"/>
              <w:left w:val="nil"/>
              <w:bottom w:val="single" w:sz="12" w:space="0" w:color="00B0F0"/>
              <w:right w:val="nil"/>
            </w:tcBorders>
            <w:shd w:val="clear" w:color="auto" w:fill="auto"/>
            <w:vAlign w:val="center"/>
            <w:hideMark/>
          </w:tcPr>
          <w:p w14:paraId="6CA478E1" w14:textId="77777777" w:rsidR="0012544C" w:rsidRPr="00D441F7" w:rsidRDefault="0012544C" w:rsidP="0040172C">
            <w:pPr>
              <w:rPr>
                <w:rFonts w:eastAsia="Times New Roman"/>
                <w:b/>
                <w:bCs/>
                <w:color w:val="000000"/>
              </w:rPr>
            </w:pPr>
            <w:r>
              <w:rPr>
                <w:b/>
                <w:color w:val="000000"/>
              </w:rPr>
              <w:t>Escritores en una lengua específica</w:t>
            </w:r>
          </w:p>
        </w:tc>
      </w:tr>
      <w:tr w:rsidR="0012544C" w:rsidRPr="00D441F7" w14:paraId="76F635C7"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7CC333D" w14:textId="77777777" w:rsidR="0012544C" w:rsidRPr="00D441F7" w:rsidRDefault="0012544C" w:rsidP="0040172C">
            <w:pPr>
              <w:rPr>
                <w:rFonts w:eastAsia="Times New Roman"/>
                <w:color w:val="000000"/>
              </w:rPr>
            </w:pPr>
            <w:r>
              <w:rPr>
                <w:color w:val="000000"/>
              </w:rPr>
              <w:t>Australia</w:t>
            </w:r>
          </w:p>
        </w:tc>
        <w:tc>
          <w:tcPr>
            <w:tcW w:w="2100" w:type="dxa"/>
            <w:tcBorders>
              <w:top w:val="nil"/>
              <w:left w:val="nil"/>
              <w:bottom w:val="single" w:sz="4" w:space="0" w:color="auto"/>
              <w:right w:val="nil"/>
            </w:tcBorders>
            <w:shd w:val="clear" w:color="000000" w:fill="00B0F0"/>
            <w:noWrap/>
            <w:vAlign w:val="center"/>
            <w:hideMark/>
          </w:tcPr>
          <w:p w14:paraId="5FD6799C"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00B0F0"/>
            <w:noWrap/>
            <w:vAlign w:val="center"/>
            <w:hideMark/>
          </w:tcPr>
          <w:p w14:paraId="42043654"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C00000"/>
            <w:noWrap/>
            <w:vAlign w:val="center"/>
            <w:hideMark/>
          </w:tcPr>
          <w:p w14:paraId="36A51A7E"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7D50485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E7A039C" w14:textId="77777777" w:rsidR="0012544C" w:rsidRPr="00D441F7" w:rsidRDefault="0012544C" w:rsidP="0040172C">
            <w:pPr>
              <w:rPr>
                <w:rFonts w:eastAsia="Times New Roman"/>
                <w:color w:val="000000"/>
              </w:rPr>
            </w:pPr>
            <w:r>
              <w:rPr>
                <w:color w:val="000000"/>
              </w:rPr>
              <w:t>Austria</w:t>
            </w:r>
          </w:p>
        </w:tc>
        <w:tc>
          <w:tcPr>
            <w:tcW w:w="2100" w:type="dxa"/>
            <w:tcBorders>
              <w:top w:val="single" w:sz="4" w:space="0" w:color="auto"/>
              <w:left w:val="nil"/>
              <w:bottom w:val="single" w:sz="4" w:space="0" w:color="auto"/>
              <w:right w:val="nil"/>
            </w:tcBorders>
            <w:shd w:val="clear" w:color="000000" w:fill="C00000"/>
            <w:noWrap/>
            <w:vAlign w:val="center"/>
            <w:hideMark/>
          </w:tcPr>
          <w:p w14:paraId="09E95C4E"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886CDA3"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68BD3FC"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71A622E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BF4B4C9" w14:textId="77777777" w:rsidR="0012544C" w:rsidRPr="00D441F7" w:rsidRDefault="0012544C" w:rsidP="0040172C">
            <w:pPr>
              <w:rPr>
                <w:rFonts w:eastAsia="Times New Roman"/>
                <w:color w:val="000000"/>
              </w:rPr>
            </w:pPr>
            <w:r>
              <w:rPr>
                <w:color w:val="000000"/>
              </w:rPr>
              <w:t>Bélgica</w:t>
            </w:r>
          </w:p>
        </w:tc>
        <w:tc>
          <w:tcPr>
            <w:tcW w:w="2100" w:type="dxa"/>
            <w:tcBorders>
              <w:top w:val="single" w:sz="4" w:space="0" w:color="auto"/>
              <w:left w:val="nil"/>
              <w:bottom w:val="single" w:sz="4" w:space="0" w:color="auto"/>
              <w:right w:val="nil"/>
            </w:tcBorders>
            <w:shd w:val="clear" w:color="000000" w:fill="C00000"/>
            <w:noWrap/>
            <w:vAlign w:val="center"/>
            <w:hideMark/>
          </w:tcPr>
          <w:p w14:paraId="45C841E2"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E94642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DD2F8F9"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0C8BF3C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D95C579" w14:textId="77777777" w:rsidR="0012544C" w:rsidRPr="00D441F7" w:rsidRDefault="0012544C" w:rsidP="0040172C">
            <w:pPr>
              <w:rPr>
                <w:rFonts w:eastAsia="Times New Roman"/>
                <w:color w:val="000000"/>
              </w:rPr>
            </w:pPr>
            <w:r>
              <w:rPr>
                <w:color w:val="000000"/>
              </w:rPr>
              <w:t>Canadá</w:t>
            </w:r>
          </w:p>
        </w:tc>
        <w:tc>
          <w:tcPr>
            <w:tcW w:w="2100" w:type="dxa"/>
            <w:tcBorders>
              <w:top w:val="single" w:sz="4" w:space="0" w:color="auto"/>
              <w:left w:val="nil"/>
              <w:bottom w:val="single" w:sz="4" w:space="0" w:color="auto"/>
              <w:right w:val="nil"/>
            </w:tcBorders>
            <w:shd w:val="clear" w:color="000000" w:fill="00B0F0"/>
            <w:noWrap/>
            <w:vAlign w:val="center"/>
            <w:hideMark/>
          </w:tcPr>
          <w:p w14:paraId="45C5666F"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0F781FF"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242ED06"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47C1AC0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0139851" w14:textId="77777777" w:rsidR="0012544C" w:rsidRPr="00D441F7" w:rsidRDefault="0012544C" w:rsidP="0040172C">
            <w:pPr>
              <w:rPr>
                <w:rFonts w:eastAsia="Times New Roman"/>
                <w:color w:val="000000"/>
              </w:rPr>
            </w:pPr>
            <w:r>
              <w:rPr>
                <w:color w:val="000000"/>
              </w:rPr>
              <w:t>Croacia</w:t>
            </w:r>
          </w:p>
        </w:tc>
        <w:tc>
          <w:tcPr>
            <w:tcW w:w="2100" w:type="dxa"/>
            <w:tcBorders>
              <w:top w:val="single" w:sz="4" w:space="0" w:color="auto"/>
              <w:left w:val="nil"/>
              <w:bottom w:val="single" w:sz="4" w:space="0" w:color="auto"/>
              <w:right w:val="nil"/>
            </w:tcBorders>
            <w:shd w:val="clear" w:color="000000" w:fill="00B0F0"/>
            <w:noWrap/>
            <w:vAlign w:val="center"/>
            <w:hideMark/>
          </w:tcPr>
          <w:p w14:paraId="3AC74DC4"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AFF393D"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C439540"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76525D4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BF0E15A" w14:textId="77777777" w:rsidR="0012544C" w:rsidRPr="00D441F7" w:rsidRDefault="0012544C" w:rsidP="0040172C">
            <w:pPr>
              <w:rPr>
                <w:rFonts w:eastAsia="Times New Roman"/>
                <w:color w:val="000000"/>
              </w:rPr>
            </w:pPr>
            <w:r>
              <w:rPr>
                <w:color w:val="000000"/>
              </w:rPr>
              <w:t>Chipre</w:t>
            </w:r>
          </w:p>
        </w:tc>
        <w:tc>
          <w:tcPr>
            <w:tcW w:w="2100" w:type="dxa"/>
            <w:tcBorders>
              <w:top w:val="single" w:sz="4" w:space="0" w:color="auto"/>
              <w:left w:val="nil"/>
              <w:bottom w:val="single" w:sz="4" w:space="0" w:color="auto"/>
              <w:right w:val="nil"/>
            </w:tcBorders>
            <w:shd w:val="clear" w:color="000000" w:fill="00B0F0"/>
            <w:noWrap/>
            <w:vAlign w:val="center"/>
            <w:hideMark/>
          </w:tcPr>
          <w:p w14:paraId="130239FA"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776DE19"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6333A5B"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569E23DF" w14:textId="77777777" w:rsidTr="0040172C">
        <w:trPr>
          <w:trHeight w:val="280"/>
        </w:trPr>
        <w:tc>
          <w:tcPr>
            <w:tcW w:w="2100" w:type="dxa"/>
            <w:tcBorders>
              <w:top w:val="nil"/>
              <w:left w:val="nil"/>
              <w:bottom w:val="single" w:sz="4" w:space="0" w:color="auto"/>
              <w:right w:val="nil"/>
            </w:tcBorders>
            <w:shd w:val="clear" w:color="auto" w:fill="auto"/>
            <w:vAlign w:val="center"/>
            <w:hideMark/>
          </w:tcPr>
          <w:p w14:paraId="50D1F4D7" w14:textId="77777777" w:rsidR="0012544C" w:rsidRPr="00D441F7" w:rsidRDefault="0012544C" w:rsidP="0040172C">
            <w:pPr>
              <w:rPr>
                <w:rFonts w:eastAsia="Times New Roman"/>
                <w:color w:val="000000"/>
              </w:rPr>
            </w:pPr>
            <w:r>
              <w:rPr>
                <w:color w:val="000000"/>
              </w:rPr>
              <w:t>República Checa</w:t>
            </w:r>
          </w:p>
        </w:tc>
        <w:tc>
          <w:tcPr>
            <w:tcW w:w="2100" w:type="dxa"/>
            <w:tcBorders>
              <w:top w:val="single" w:sz="4" w:space="0" w:color="auto"/>
              <w:left w:val="nil"/>
              <w:bottom w:val="single" w:sz="4" w:space="0" w:color="auto"/>
              <w:right w:val="nil"/>
            </w:tcBorders>
            <w:shd w:val="clear" w:color="000000" w:fill="C00000"/>
            <w:noWrap/>
            <w:vAlign w:val="center"/>
            <w:hideMark/>
          </w:tcPr>
          <w:p w14:paraId="21AAB9D8"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DA84FDD"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D0C9433"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25EC0F1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BD2F676" w14:textId="77777777" w:rsidR="0012544C" w:rsidRPr="00D441F7" w:rsidRDefault="0012544C" w:rsidP="0040172C">
            <w:pPr>
              <w:rPr>
                <w:rFonts w:eastAsia="Times New Roman"/>
                <w:color w:val="000000"/>
              </w:rPr>
            </w:pPr>
            <w:r>
              <w:rPr>
                <w:color w:val="000000"/>
              </w:rPr>
              <w:t>Dinamarca</w:t>
            </w:r>
          </w:p>
        </w:tc>
        <w:tc>
          <w:tcPr>
            <w:tcW w:w="2100" w:type="dxa"/>
            <w:tcBorders>
              <w:top w:val="single" w:sz="4" w:space="0" w:color="auto"/>
              <w:left w:val="nil"/>
              <w:bottom w:val="single" w:sz="4" w:space="0" w:color="auto"/>
              <w:right w:val="nil"/>
            </w:tcBorders>
            <w:shd w:val="clear" w:color="000000" w:fill="C00000"/>
            <w:noWrap/>
            <w:vAlign w:val="center"/>
            <w:hideMark/>
          </w:tcPr>
          <w:p w14:paraId="3745B52E"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84474EA"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545E842"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51FFA5C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C0C648F" w14:textId="77777777" w:rsidR="0012544C" w:rsidRPr="00D441F7" w:rsidRDefault="0012544C" w:rsidP="0040172C">
            <w:pPr>
              <w:rPr>
                <w:rFonts w:eastAsia="Times New Roman"/>
                <w:color w:val="000000"/>
              </w:rPr>
            </w:pPr>
            <w:r>
              <w:rPr>
                <w:color w:val="000000"/>
              </w:rPr>
              <w:t>Estonia</w:t>
            </w:r>
          </w:p>
        </w:tc>
        <w:tc>
          <w:tcPr>
            <w:tcW w:w="2100" w:type="dxa"/>
            <w:tcBorders>
              <w:top w:val="single" w:sz="4" w:space="0" w:color="auto"/>
              <w:left w:val="nil"/>
              <w:bottom w:val="single" w:sz="4" w:space="0" w:color="auto"/>
              <w:right w:val="nil"/>
            </w:tcBorders>
            <w:shd w:val="clear" w:color="000000" w:fill="C00000"/>
            <w:noWrap/>
            <w:vAlign w:val="center"/>
            <w:hideMark/>
          </w:tcPr>
          <w:p w14:paraId="327AB56A"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88E79E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CE756F3"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1D9EB19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787CD16" w14:textId="77777777" w:rsidR="0012544C" w:rsidRPr="00D441F7" w:rsidRDefault="0012544C" w:rsidP="0040172C">
            <w:pPr>
              <w:rPr>
                <w:rFonts w:eastAsia="Times New Roman"/>
                <w:color w:val="000000"/>
              </w:rPr>
            </w:pPr>
            <w:r>
              <w:rPr>
                <w:color w:val="000000"/>
              </w:rPr>
              <w:t>Islas Feroe</w:t>
            </w:r>
          </w:p>
        </w:tc>
        <w:tc>
          <w:tcPr>
            <w:tcW w:w="2100" w:type="dxa"/>
            <w:tcBorders>
              <w:top w:val="single" w:sz="4" w:space="0" w:color="auto"/>
              <w:left w:val="nil"/>
              <w:bottom w:val="single" w:sz="4" w:space="0" w:color="auto"/>
              <w:right w:val="nil"/>
            </w:tcBorders>
            <w:shd w:val="clear" w:color="000000" w:fill="C00000"/>
            <w:noWrap/>
            <w:vAlign w:val="center"/>
            <w:hideMark/>
          </w:tcPr>
          <w:p w14:paraId="0FD3A042"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4B7C098"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8645F09"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305DD86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C10A99A" w14:textId="77777777" w:rsidR="0012544C" w:rsidRPr="00D441F7" w:rsidRDefault="0012544C" w:rsidP="0040172C">
            <w:pPr>
              <w:rPr>
                <w:rFonts w:eastAsia="Times New Roman"/>
                <w:color w:val="000000"/>
              </w:rPr>
            </w:pPr>
            <w:r>
              <w:rPr>
                <w:color w:val="000000"/>
              </w:rPr>
              <w:t>Finlandia</w:t>
            </w:r>
          </w:p>
        </w:tc>
        <w:tc>
          <w:tcPr>
            <w:tcW w:w="2100" w:type="dxa"/>
            <w:tcBorders>
              <w:top w:val="single" w:sz="4" w:space="0" w:color="auto"/>
              <w:left w:val="nil"/>
              <w:bottom w:val="single" w:sz="4" w:space="0" w:color="auto"/>
              <w:right w:val="nil"/>
            </w:tcBorders>
            <w:shd w:val="clear" w:color="000000" w:fill="C00000"/>
            <w:noWrap/>
            <w:vAlign w:val="center"/>
            <w:hideMark/>
          </w:tcPr>
          <w:p w14:paraId="5647636B"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BBDDE0F"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DFCA54B"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693F60E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B44D7EB" w14:textId="77777777" w:rsidR="0012544C" w:rsidRPr="00D441F7" w:rsidRDefault="0012544C" w:rsidP="0040172C">
            <w:pPr>
              <w:rPr>
                <w:rFonts w:eastAsia="Times New Roman"/>
                <w:color w:val="000000"/>
              </w:rPr>
            </w:pPr>
            <w:r>
              <w:rPr>
                <w:color w:val="000000"/>
              </w:rPr>
              <w:t>Francia</w:t>
            </w:r>
          </w:p>
        </w:tc>
        <w:tc>
          <w:tcPr>
            <w:tcW w:w="2100" w:type="dxa"/>
            <w:tcBorders>
              <w:top w:val="single" w:sz="4" w:space="0" w:color="auto"/>
              <w:left w:val="nil"/>
              <w:bottom w:val="single" w:sz="4" w:space="0" w:color="auto"/>
              <w:right w:val="nil"/>
            </w:tcBorders>
            <w:shd w:val="clear" w:color="000000" w:fill="C00000"/>
            <w:noWrap/>
            <w:vAlign w:val="center"/>
            <w:hideMark/>
          </w:tcPr>
          <w:p w14:paraId="3B1C11B0"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EDF5312"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882B3FB"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18633DD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F745029" w14:textId="77777777" w:rsidR="0012544C" w:rsidRPr="00D441F7" w:rsidRDefault="0012544C" w:rsidP="0040172C">
            <w:pPr>
              <w:rPr>
                <w:rFonts w:eastAsia="Times New Roman"/>
                <w:color w:val="000000"/>
              </w:rPr>
            </w:pPr>
            <w:r>
              <w:rPr>
                <w:color w:val="000000"/>
              </w:rPr>
              <w:t>Georgia*</w:t>
            </w:r>
          </w:p>
        </w:tc>
        <w:tc>
          <w:tcPr>
            <w:tcW w:w="2100" w:type="dxa"/>
            <w:tcBorders>
              <w:top w:val="nil"/>
              <w:left w:val="nil"/>
              <w:bottom w:val="single" w:sz="4" w:space="0" w:color="auto"/>
              <w:right w:val="nil"/>
            </w:tcBorders>
            <w:shd w:val="clear" w:color="auto" w:fill="auto"/>
            <w:noWrap/>
            <w:vAlign w:val="center"/>
            <w:hideMark/>
          </w:tcPr>
          <w:p w14:paraId="6C34061D" w14:textId="77777777" w:rsidR="0012544C" w:rsidRPr="00D441F7"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22DB82D8" w14:textId="77777777" w:rsidR="0012544C" w:rsidRPr="00D441F7"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5A375921" w14:textId="77777777" w:rsidR="0012544C" w:rsidRPr="00D441F7" w:rsidRDefault="0012544C" w:rsidP="0040172C">
            <w:pPr>
              <w:jc w:val="center"/>
              <w:rPr>
                <w:rFonts w:eastAsia="Times New Roman"/>
                <w:color w:val="000000"/>
                <w:sz w:val="18"/>
                <w:szCs w:val="18"/>
              </w:rPr>
            </w:pPr>
            <w:r>
              <w:rPr>
                <w:color w:val="000000"/>
                <w:sz w:val="18"/>
              </w:rPr>
              <w:t> </w:t>
            </w:r>
          </w:p>
        </w:tc>
      </w:tr>
      <w:tr w:rsidR="0012544C" w:rsidRPr="00D441F7" w14:paraId="53EC398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247A4A4" w14:textId="77777777" w:rsidR="0012544C" w:rsidRPr="00D441F7" w:rsidRDefault="0012544C" w:rsidP="0040172C">
            <w:pPr>
              <w:rPr>
                <w:rFonts w:eastAsia="Times New Roman"/>
                <w:color w:val="000000"/>
              </w:rPr>
            </w:pPr>
            <w:r>
              <w:rPr>
                <w:color w:val="000000"/>
              </w:rPr>
              <w:t>Alemania</w:t>
            </w:r>
          </w:p>
        </w:tc>
        <w:tc>
          <w:tcPr>
            <w:tcW w:w="2100" w:type="dxa"/>
            <w:tcBorders>
              <w:top w:val="single" w:sz="4" w:space="0" w:color="auto"/>
              <w:left w:val="nil"/>
              <w:bottom w:val="single" w:sz="4" w:space="0" w:color="auto"/>
              <w:right w:val="nil"/>
            </w:tcBorders>
            <w:shd w:val="clear" w:color="000000" w:fill="C00000"/>
            <w:noWrap/>
            <w:vAlign w:val="center"/>
            <w:hideMark/>
          </w:tcPr>
          <w:p w14:paraId="0183EB05"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CDBBE3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51CFB94"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071287D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867C4F0" w14:textId="77777777" w:rsidR="0012544C" w:rsidRPr="00D441F7" w:rsidRDefault="0012544C" w:rsidP="0040172C">
            <w:pPr>
              <w:rPr>
                <w:rFonts w:eastAsia="Times New Roman"/>
                <w:color w:val="000000"/>
              </w:rPr>
            </w:pPr>
            <w:r>
              <w:rPr>
                <w:color w:val="000000"/>
              </w:rPr>
              <w:t>Grecia</w:t>
            </w:r>
          </w:p>
        </w:tc>
        <w:tc>
          <w:tcPr>
            <w:tcW w:w="2100" w:type="dxa"/>
            <w:tcBorders>
              <w:top w:val="single" w:sz="4" w:space="0" w:color="auto"/>
              <w:left w:val="nil"/>
              <w:bottom w:val="single" w:sz="4" w:space="0" w:color="auto"/>
              <w:right w:val="nil"/>
            </w:tcBorders>
            <w:shd w:val="clear" w:color="000000" w:fill="C00000"/>
            <w:noWrap/>
            <w:vAlign w:val="center"/>
            <w:hideMark/>
          </w:tcPr>
          <w:p w14:paraId="2FFAFD4F"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AD49C89"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9860FA1"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207BCAB1"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CF29367" w14:textId="77777777" w:rsidR="0012544C" w:rsidRPr="00D441F7" w:rsidRDefault="0012544C" w:rsidP="0040172C">
            <w:pPr>
              <w:rPr>
                <w:rFonts w:eastAsia="Times New Roman"/>
                <w:color w:val="000000"/>
              </w:rPr>
            </w:pPr>
            <w:r>
              <w:rPr>
                <w:color w:val="000000"/>
              </w:rPr>
              <w:t>Groenlandia</w:t>
            </w:r>
          </w:p>
        </w:tc>
        <w:tc>
          <w:tcPr>
            <w:tcW w:w="2100" w:type="dxa"/>
            <w:tcBorders>
              <w:top w:val="single" w:sz="4" w:space="0" w:color="auto"/>
              <w:left w:val="nil"/>
              <w:bottom w:val="single" w:sz="4" w:space="0" w:color="auto"/>
              <w:right w:val="nil"/>
            </w:tcBorders>
            <w:shd w:val="clear" w:color="000000" w:fill="C00000"/>
            <w:noWrap/>
            <w:vAlign w:val="center"/>
            <w:hideMark/>
          </w:tcPr>
          <w:p w14:paraId="310DD51F"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AB5E61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F490CC6"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47B6253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81BBC12" w14:textId="77777777" w:rsidR="0012544C" w:rsidRPr="00D441F7" w:rsidRDefault="0012544C" w:rsidP="0040172C">
            <w:pPr>
              <w:rPr>
                <w:rFonts w:eastAsia="Times New Roman"/>
                <w:color w:val="000000"/>
              </w:rPr>
            </w:pPr>
            <w:r>
              <w:rPr>
                <w:color w:val="000000"/>
              </w:rPr>
              <w:t>Hungría</w:t>
            </w:r>
          </w:p>
        </w:tc>
        <w:tc>
          <w:tcPr>
            <w:tcW w:w="2100" w:type="dxa"/>
            <w:tcBorders>
              <w:top w:val="single" w:sz="4" w:space="0" w:color="auto"/>
              <w:left w:val="nil"/>
              <w:bottom w:val="single" w:sz="4" w:space="0" w:color="auto"/>
              <w:right w:val="nil"/>
            </w:tcBorders>
            <w:shd w:val="clear" w:color="000000" w:fill="C00000"/>
            <w:noWrap/>
            <w:vAlign w:val="center"/>
            <w:hideMark/>
          </w:tcPr>
          <w:p w14:paraId="6B0ADB39"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A890E00"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6EAC5E2"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7CF1CDE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1BDF4EA" w14:textId="77777777" w:rsidR="0012544C" w:rsidRPr="00D441F7" w:rsidRDefault="0012544C" w:rsidP="0040172C">
            <w:pPr>
              <w:rPr>
                <w:rFonts w:eastAsia="Times New Roman"/>
                <w:color w:val="000000"/>
              </w:rPr>
            </w:pPr>
            <w:r>
              <w:rPr>
                <w:color w:val="000000"/>
              </w:rPr>
              <w:t>Islandia</w:t>
            </w:r>
          </w:p>
        </w:tc>
        <w:tc>
          <w:tcPr>
            <w:tcW w:w="2100" w:type="dxa"/>
            <w:tcBorders>
              <w:top w:val="single" w:sz="4" w:space="0" w:color="auto"/>
              <w:left w:val="nil"/>
              <w:bottom w:val="single" w:sz="4" w:space="0" w:color="auto"/>
              <w:right w:val="nil"/>
            </w:tcBorders>
            <w:shd w:val="clear" w:color="000000" w:fill="00B0F0"/>
            <w:noWrap/>
            <w:vAlign w:val="center"/>
            <w:hideMark/>
          </w:tcPr>
          <w:p w14:paraId="5F697140"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6B2A7F9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86D8771"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707446F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374ADD8" w14:textId="77777777" w:rsidR="0012544C" w:rsidRPr="00D441F7" w:rsidRDefault="0012544C" w:rsidP="0040172C">
            <w:pPr>
              <w:rPr>
                <w:rFonts w:eastAsia="Times New Roman"/>
                <w:color w:val="000000"/>
              </w:rPr>
            </w:pPr>
            <w:r>
              <w:rPr>
                <w:color w:val="000000"/>
              </w:rPr>
              <w:t>Irlanda</w:t>
            </w:r>
          </w:p>
        </w:tc>
        <w:tc>
          <w:tcPr>
            <w:tcW w:w="2100" w:type="dxa"/>
            <w:tcBorders>
              <w:top w:val="single" w:sz="4" w:space="0" w:color="auto"/>
              <w:left w:val="nil"/>
              <w:bottom w:val="single" w:sz="4" w:space="0" w:color="auto"/>
              <w:right w:val="nil"/>
            </w:tcBorders>
            <w:shd w:val="clear" w:color="000000" w:fill="C00000"/>
            <w:noWrap/>
            <w:vAlign w:val="center"/>
            <w:hideMark/>
          </w:tcPr>
          <w:p w14:paraId="0E3E27CA"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1892E94"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6CC8E1B"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226635E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7D3A765" w14:textId="77777777" w:rsidR="0012544C" w:rsidRPr="00D441F7" w:rsidRDefault="0012544C" w:rsidP="0040172C">
            <w:pPr>
              <w:rPr>
                <w:rFonts w:eastAsia="Times New Roman"/>
                <w:color w:val="000000"/>
              </w:rPr>
            </w:pPr>
            <w:r>
              <w:rPr>
                <w:color w:val="000000"/>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4DC9A355"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B8BE552"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50E954C7"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612D9C4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62EB011" w14:textId="77777777" w:rsidR="0012544C" w:rsidRPr="00D441F7" w:rsidRDefault="0012544C" w:rsidP="0040172C">
            <w:pPr>
              <w:rPr>
                <w:rFonts w:eastAsia="Times New Roman"/>
                <w:color w:val="000000"/>
              </w:rPr>
            </w:pPr>
            <w:r>
              <w:rPr>
                <w:color w:val="000000"/>
              </w:rPr>
              <w:t>Italia</w:t>
            </w:r>
          </w:p>
        </w:tc>
        <w:tc>
          <w:tcPr>
            <w:tcW w:w="2100" w:type="dxa"/>
            <w:tcBorders>
              <w:top w:val="single" w:sz="4" w:space="0" w:color="auto"/>
              <w:left w:val="nil"/>
              <w:bottom w:val="single" w:sz="4" w:space="0" w:color="auto"/>
              <w:right w:val="nil"/>
            </w:tcBorders>
            <w:shd w:val="clear" w:color="000000" w:fill="C00000"/>
            <w:noWrap/>
            <w:vAlign w:val="center"/>
            <w:hideMark/>
          </w:tcPr>
          <w:p w14:paraId="08254B2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9C0DBE1"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6C00FDF"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24DF145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DD12776" w14:textId="77777777" w:rsidR="0012544C" w:rsidRPr="00D441F7" w:rsidRDefault="0012544C" w:rsidP="0040172C">
            <w:pPr>
              <w:rPr>
                <w:rFonts w:eastAsia="Times New Roman"/>
                <w:color w:val="000000"/>
              </w:rPr>
            </w:pPr>
            <w:r>
              <w:rPr>
                <w:color w:val="000000"/>
              </w:rPr>
              <w:t>Letonia</w:t>
            </w:r>
          </w:p>
        </w:tc>
        <w:tc>
          <w:tcPr>
            <w:tcW w:w="2100" w:type="dxa"/>
            <w:tcBorders>
              <w:top w:val="single" w:sz="4" w:space="0" w:color="auto"/>
              <w:left w:val="nil"/>
              <w:bottom w:val="single" w:sz="4" w:space="0" w:color="auto"/>
              <w:right w:val="nil"/>
            </w:tcBorders>
            <w:shd w:val="clear" w:color="000000" w:fill="C00000"/>
            <w:noWrap/>
            <w:vAlign w:val="center"/>
            <w:hideMark/>
          </w:tcPr>
          <w:p w14:paraId="4BE3A14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6AED83D"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CAA85E3"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0BEDF1FA"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D1BC391" w14:textId="77777777" w:rsidR="0012544C" w:rsidRPr="00D441F7" w:rsidRDefault="0012544C" w:rsidP="0040172C">
            <w:pPr>
              <w:rPr>
                <w:rFonts w:eastAsia="Times New Roman"/>
                <w:color w:val="000000"/>
              </w:rPr>
            </w:pPr>
            <w:r>
              <w:rPr>
                <w:color w:val="000000"/>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4D2A5E7A"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D774F20"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523728B"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5695D48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268AF21" w14:textId="77777777" w:rsidR="0012544C" w:rsidRPr="00D441F7" w:rsidRDefault="0012544C" w:rsidP="0040172C">
            <w:pPr>
              <w:rPr>
                <w:rFonts w:eastAsia="Times New Roman"/>
                <w:color w:val="000000"/>
              </w:rPr>
            </w:pPr>
            <w:r>
              <w:rPr>
                <w:color w:val="000000"/>
              </w:rPr>
              <w:t>Lituania</w:t>
            </w:r>
          </w:p>
        </w:tc>
        <w:tc>
          <w:tcPr>
            <w:tcW w:w="2100" w:type="dxa"/>
            <w:tcBorders>
              <w:top w:val="single" w:sz="4" w:space="0" w:color="auto"/>
              <w:left w:val="nil"/>
              <w:bottom w:val="single" w:sz="4" w:space="0" w:color="auto"/>
              <w:right w:val="nil"/>
            </w:tcBorders>
            <w:shd w:val="clear" w:color="000000" w:fill="C00000"/>
            <w:noWrap/>
            <w:vAlign w:val="center"/>
            <w:hideMark/>
          </w:tcPr>
          <w:p w14:paraId="45135E61"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3187D7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D9209FC"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48C2E51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D06F990" w14:textId="77777777" w:rsidR="0012544C" w:rsidRPr="00D441F7" w:rsidRDefault="0012544C" w:rsidP="0040172C">
            <w:pPr>
              <w:rPr>
                <w:rFonts w:eastAsia="Times New Roman"/>
                <w:color w:val="000000"/>
              </w:rPr>
            </w:pPr>
            <w:r>
              <w:rPr>
                <w:color w:val="000000"/>
              </w:rPr>
              <w:t>Luxemburgo</w:t>
            </w:r>
          </w:p>
        </w:tc>
        <w:tc>
          <w:tcPr>
            <w:tcW w:w="2100" w:type="dxa"/>
            <w:tcBorders>
              <w:top w:val="single" w:sz="4" w:space="0" w:color="auto"/>
              <w:left w:val="nil"/>
              <w:bottom w:val="single" w:sz="4" w:space="0" w:color="auto"/>
              <w:right w:val="nil"/>
            </w:tcBorders>
            <w:shd w:val="clear" w:color="000000" w:fill="C00000"/>
            <w:noWrap/>
            <w:vAlign w:val="center"/>
            <w:hideMark/>
          </w:tcPr>
          <w:p w14:paraId="1FA0DDD5"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96B0A05"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A6C5343"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00C0BC0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7DC7714" w14:textId="77777777" w:rsidR="0012544C" w:rsidRPr="00D441F7" w:rsidRDefault="0012544C" w:rsidP="0040172C">
            <w:pPr>
              <w:rPr>
                <w:rFonts w:eastAsia="Times New Roman"/>
                <w:color w:val="000000"/>
              </w:rPr>
            </w:pPr>
            <w:r>
              <w:rPr>
                <w:color w:val="000000"/>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5FD12988"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6333C91"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6A771AD"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235CB59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CF98179" w14:textId="77777777" w:rsidR="0012544C" w:rsidRPr="00D441F7" w:rsidRDefault="0012544C" w:rsidP="0040172C">
            <w:pPr>
              <w:rPr>
                <w:rFonts w:eastAsia="Times New Roman"/>
                <w:color w:val="000000"/>
              </w:rPr>
            </w:pPr>
            <w:r>
              <w:rPr>
                <w:color w:val="000000"/>
              </w:rPr>
              <w:t>Países Bajos</w:t>
            </w:r>
          </w:p>
        </w:tc>
        <w:tc>
          <w:tcPr>
            <w:tcW w:w="2100" w:type="dxa"/>
            <w:tcBorders>
              <w:top w:val="single" w:sz="4" w:space="0" w:color="auto"/>
              <w:left w:val="nil"/>
              <w:bottom w:val="single" w:sz="4" w:space="0" w:color="auto"/>
              <w:right w:val="nil"/>
            </w:tcBorders>
            <w:shd w:val="clear" w:color="000000" w:fill="C00000"/>
            <w:noWrap/>
            <w:vAlign w:val="center"/>
            <w:hideMark/>
          </w:tcPr>
          <w:p w14:paraId="0AE8FC9E"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72FE994"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420A4BC"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4AE6DA8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6AE1321" w14:textId="77777777" w:rsidR="0012544C" w:rsidRPr="00D441F7" w:rsidRDefault="0012544C" w:rsidP="0040172C">
            <w:pPr>
              <w:rPr>
                <w:rFonts w:eastAsia="Times New Roman"/>
                <w:color w:val="000000"/>
              </w:rPr>
            </w:pPr>
            <w:r>
              <w:rPr>
                <w:color w:val="000000"/>
              </w:rPr>
              <w:t>Nueva Zelandia</w:t>
            </w:r>
          </w:p>
        </w:tc>
        <w:tc>
          <w:tcPr>
            <w:tcW w:w="2100" w:type="dxa"/>
            <w:tcBorders>
              <w:top w:val="single" w:sz="4" w:space="0" w:color="auto"/>
              <w:left w:val="nil"/>
              <w:bottom w:val="single" w:sz="4" w:space="0" w:color="auto"/>
              <w:right w:val="nil"/>
            </w:tcBorders>
            <w:shd w:val="clear" w:color="000000" w:fill="00B0F0"/>
            <w:noWrap/>
            <w:vAlign w:val="center"/>
            <w:hideMark/>
          </w:tcPr>
          <w:p w14:paraId="4F20AD35"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33A1AA63"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C127387"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7CFAC8E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55A811B" w14:textId="77777777" w:rsidR="0012544C" w:rsidRPr="00D441F7" w:rsidRDefault="0012544C" w:rsidP="0040172C">
            <w:pPr>
              <w:rPr>
                <w:rFonts w:eastAsia="Times New Roman"/>
                <w:color w:val="000000"/>
              </w:rPr>
            </w:pPr>
            <w:r>
              <w:rPr>
                <w:color w:val="000000"/>
              </w:rPr>
              <w:t>Noruega</w:t>
            </w:r>
          </w:p>
        </w:tc>
        <w:tc>
          <w:tcPr>
            <w:tcW w:w="2100" w:type="dxa"/>
            <w:tcBorders>
              <w:top w:val="single" w:sz="4" w:space="0" w:color="auto"/>
              <w:left w:val="nil"/>
              <w:bottom w:val="single" w:sz="4" w:space="0" w:color="auto"/>
              <w:right w:val="nil"/>
            </w:tcBorders>
            <w:shd w:val="clear" w:color="000000" w:fill="C00000"/>
            <w:noWrap/>
            <w:vAlign w:val="center"/>
            <w:hideMark/>
          </w:tcPr>
          <w:p w14:paraId="4C179949"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060735D"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F369B90"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15EB0EB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BFA9E89" w14:textId="77777777" w:rsidR="0012544C" w:rsidRPr="00D441F7" w:rsidRDefault="0012544C" w:rsidP="0040172C">
            <w:pPr>
              <w:rPr>
                <w:rFonts w:eastAsia="Times New Roman"/>
                <w:color w:val="000000"/>
              </w:rPr>
            </w:pPr>
            <w:r>
              <w:rPr>
                <w:color w:val="000000"/>
              </w:rPr>
              <w:t>Polonia</w:t>
            </w:r>
          </w:p>
        </w:tc>
        <w:tc>
          <w:tcPr>
            <w:tcW w:w="2100" w:type="dxa"/>
            <w:tcBorders>
              <w:top w:val="single" w:sz="4" w:space="0" w:color="auto"/>
              <w:left w:val="nil"/>
              <w:bottom w:val="single" w:sz="4" w:space="0" w:color="auto"/>
              <w:right w:val="nil"/>
            </w:tcBorders>
            <w:shd w:val="clear" w:color="000000" w:fill="C00000"/>
            <w:noWrap/>
            <w:vAlign w:val="center"/>
            <w:hideMark/>
          </w:tcPr>
          <w:p w14:paraId="18A0CC68"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BCE7511"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A6DEB5C"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2AB60D6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59FC08A" w14:textId="77777777" w:rsidR="0012544C" w:rsidRPr="00D441F7" w:rsidRDefault="0012544C" w:rsidP="0040172C">
            <w:pPr>
              <w:rPr>
                <w:rFonts w:eastAsia="Times New Roman"/>
                <w:color w:val="000000"/>
              </w:rPr>
            </w:pPr>
            <w:r>
              <w:rPr>
                <w:color w:val="000000"/>
              </w:rPr>
              <w:t>República Eslovaca</w:t>
            </w:r>
          </w:p>
        </w:tc>
        <w:tc>
          <w:tcPr>
            <w:tcW w:w="2100" w:type="dxa"/>
            <w:tcBorders>
              <w:top w:val="single" w:sz="4" w:space="0" w:color="auto"/>
              <w:left w:val="nil"/>
              <w:bottom w:val="single" w:sz="4" w:space="0" w:color="auto"/>
              <w:right w:val="nil"/>
            </w:tcBorders>
            <w:shd w:val="clear" w:color="000000" w:fill="C00000"/>
            <w:noWrap/>
            <w:vAlign w:val="center"/>
            <w:hideMark/>
          </w:tcPr>
          <w:p w14:paraId="0CAA7455"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23DA0A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148A386"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53327B8A"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52CB1A3" w14:textId="77777777" w:rsidR="0012544C" w:rsidRPr="00D441F7" w:rsidRDefault="0012544C" w:rsidP="0040172C">
            <w:pPr>
              <w:rPr>
                <w:rFonts w:eastAsia="Times New Roman"/>
                <w:color w:val="000000"/>
              </w:rPr>
            </w:pPr>
            <w:r>
              <w:rPr>
                <w:color w:val="000000"/>
              </w:rPr>
              <w:t>Eslovenia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3EA77ACE"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A1EFA57"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176BCB6"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52EE2F6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2BA4CC6" w14:textId="77777777" w:rsidR="0012544C" w:rsidRPr="00D441F7" w:rsidRDefault="0012544C" w:rsidP="0040172C">
            <w:pPr>
              <w:rPr>
                <w:rFonts w:eastAsia="Times New Roman"/>
                <w:color w:val="000000"/>
              </w:rPr>
            </w:pPr>
            <w:r>
              <w:rPr>
                <w:color w:val="000000"/>
              </w:rPr>
              <w:t>España</w:t>
            </w:r>
          </w:p>
        </w:tc>
        <w:tc>
          <w:tcPr>
            <w:tcW w:w="2100" w:type="dxa"/>
            <w:tcBorders>
              <w:top w:val="single" w:sz="4" w:space="0" w:color="auto"/>
              <w:left w:val="nil"/>
              <w:bottom w:val="single" w:sz="4" w:space="0" w:color="auto"/>
              <w:right w:val="nil"/>
            </w:tcBorders>
            <w:shd w:val="clear" w:color="000000" w:fill="C00000"/>
            <w:noWrap/>
            <w:vAlign w:val="center"/>
            <w:hideMark/>
          </w:tcPr>
          <w:p w14:paraId="50203A7F"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F70E98F"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9BD0178" w14:textId="77777777" w:rsidR="0012544C" w:rsidRPr="00D441F7" w:rsidRDefault="0012544C" w:rsidP="0040172C">
            <w:pPr>
              <w:jc w:val="center"/>
              <w:rPr>
                <w:rFonts w:eastAsia="Times New Roman"/>
                <w:color w:val="FFFFFF"/>
                <w:sz w:val="18"/>
                <w:szCs w:val="18"/>
              </w:rPr>
            </w:pPr>
            <w:r>
              <w:rPr>
                <w:color w:val="FFFFFF"/>
                <w:sz w:val="18"/>
              </w:rPr>
              <w:t>NO</w:t>
            </w:r>
          </w:p>
        </w:tc>
      </w:tr>
      <w:tr w:rsidR="0012544C" w:rsidRPr="00D441F7" w14:paraId="3761B58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69EA32C" w14:textId="77777777" w:rsidR="0012544C" w:rsidRPr="00D441F7" w:rsidRDefault="0012544C" w:rsidP="0040172C">
            <w:pPr>
              <w:rPr>
                <w:rFonts w:eastAsia="Times New Roman"/>
                <w:color w:val="000000"/>
              </w:rPr>
            </w:pPr>
            <w:r>
              <w:rPr>
                <w:color w:val="000000"/>
              </w:rPr>
              <w:t>Suecia</w:t>
            </w:r>
          </w:p>
        </w:tc>
        <w:tc>
          <w:tcPr>
            <w:tcW w:w="2100" w:type="dxa"/>
            <w:tcBorders>
              <w:top w:val="single" w:sz="4" w:space="0" w:color="auto"/>
              <w:left w:val="nil"/>
              <w:bottom w:val="single" w:sz="4" w:space="0" w:color="auto"/>
              <w:right w:val="nil"/>
            </w:tcBorders>
            <w:shd w:val="clear" w:color="000000" w:fill="C00000"/>
            <w:noWrap/>
            <w:vAlign w:val="center"/>
            <w:hideMark/>
          </w:tcPr>
          <w:p w14:paraId="5EE68D6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DCB67A8" w14:textId="77777777" w:rsidR="0012544C" w:rsidRPr="00D441F7"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F547D90" w14:textId="77777777" w:rsidR="0012544C" w:rsidRPr="00D441F7" w:rsidRDefault="0012544C" w:rsidP="0040172C">
            <w:pPr>
              <w:jc w:val="center"/>
              <w:rPr>
                <w:rFonts w:eastAsia="Times New Roman"/>
                <w:color w:val="FFFFFF"/>
                <w:sz w:val="18"/>
                <w:szCs w:val="18"/>
              </w:rPr>
            </w:pPr>
            <w:r>
              <w:rPr>
                <w:color w:val="FFFFFF"/>
                <w:sz w:val="18"/>
              </w:rPr>
              <w:t>SÍ</w:t>
            </w:r>
          </w:p>
        </w:tc>
      </w:tr>
      <w:tr w:rsidR="0012544C" w:rsidRPr="00D441F7" w14:paraId="251A4EF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A7D1EE8" w14:textId="77777777" w:rsidR="0012544C" w:rsidRPr="00D441F7" w:rsidRDefault="0012544C" w:rsidP="0040172C">
            <w:pPr>
              <w:rPr>
                <w:rFonts w:eastAsia="Times New Roman"/>
                <w:color w:val="000000"/>
              </w:rPr>
            </w:pPr>
            <w:r>
              <w:rPr>
                <w:color w:val="000000"/>
              </w:rPr>
              <w:t>Reino Unido</w:t>
            </w:r>
          </w:p>
        </w:tc>
        <w:tc>
          <w:tcPr>
            <w:tcW w:w="2100" w:type="dxa"/>
            <w:tcBorders>
              <w:top w:val="single" w:sz="4" w:space="0" w:color="auto"/>
              <w:left w:val="nil"/>
              <w:bottom w:val="single" w:sz="4" w:space="0" w:color="auto"/>
              <w:right w:val="nil"/>
            </w:tcBorders>
            <w:shd w:val="clear" w:color="000000" w:fill="C00000"/>
            <w:noWrap/>
            <w:vAlign w:val="center"/>
            <w:hideMark/>
          </w:tcPr>
          <w:p w14:paraId="6D178C96" w14:textId="77777777" w:rsidR="0012544C" w:rsidRPr="00D441F7"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auto" w:fill="00B0F0"/>
            <w:noWrap/>
            <w:vAlign w:val="center"/>
            <w:hideMark/>
          </w:tcPr>
          <w:p w14:paraId="3B793C52" w14:textId="77777777" w:rsidR="0012544C" w:rsidRPr="00D441F7" w:rsidRDefault="0012544C" w:rsidP="0040172C">
            <w:pPr>
              <w:jc w:val="center"/>
              <w:rPr>
                <w:rFonts w:eastAsia="Times New Roman"/>
                <w:color w:val="FFFFFF"/>
                <w:sz w:val="18"/>
                <w:szCs w:val="18"/>
              </w:rPr>
            </w:pPr>
            <w:r>
              <w:rPr>
                <w:color w:val="FFFFFF"/>
                <w:sz w:val="18"/>
              </w:rPr>
              <w:t>SI**</w:t>
            </w:r>
          </w:p>
        </w:tc>
        <w:tc>
          <w:tcPr>
            <w:tcW w:w="2100" w:type="dxa"/>
            <w:tcBorders>
              <w:top w:val="single" w:sz="4" w:space="0" w:color="auto"/>
              <w:left w:val="nil"/>
              <w:bottom w:val="single" w:sz="4" w:space="0" w:color="auto"/>
              <w:right w:val="nil"/>
            </w:tcBorders>
            <w:shd w:val="clear" w:color="000000" w:fill="C00000"/>
            <w:noWrap/>
            <w:vAlign w:val="center"/>
            <w:hideMark/>
          </w:tcPr>
          <w:p w14:paraId="350BE9EF" w14:textId="77777777" w:rsidR="0012544C" w:rsidRPr="00D441F7" w:rsidRDefault="0012544C" w:rsidP="0040172C">
            <w:pPr>
              <w:jc w:val="center"/>
              <w:rPr>
                <w:rFonts w:eastAsia="Times New Roman"/>
                <w:color w:val="FFFFFF"/>
                <w:sz w:val="18"/>
                <w:szCs w:val="18"/>
              </w:rPr>
            </w:pPr>
            <w:r>
              <w:rPr>
                <w:color w:val="FFFFFF"/>
                <w:sz w:val="18"/>
              </w:rPr>
              <w:t>NO</w:t>
            </w:r>
          </w:p>
        </w:tc>
      </w:tr>
    </w:tbl>
    <w:p w14:paraId="7D551F97" w14:textId="77777777" w:rsidR="0012544C" w:rsidRDefault="0012544C" w:rsidP="0012544C"/>
    <w:p w14:paraId="45A9E256" w14:textId="77777777" w:rsidR="0012544C" w:rsidRDefault="0012544C" w:rsidP="0012544C">
      <w:pPr>
        <w:rPr>
          <w:sz w:val="18"/>
          <w:szCs w:val="18"/>
        </w:rPr>
      </w:pPr>
      <w:r>
        <w:t>* Falta información.</w:t>
      </w:r>
    </w:p>
    <w:p w14:paraId="215CC819" w14:textId="77777777" w:rsidR="0012544C" w:rsidRPr="008F634E" w:rsidRDefault="0012544C" w:rsidP="0012544C">
      <w:pPr>
        <w:rPr>
          <w:sz w:val="18"/>
          <w:szCs w:val="18"/>
        </w:rPr>
      </w:pPr>
      <w:r>
        <w:rPr>
          <w:sz w:val="18"/>
        </w:rPr>
        <w:t xml:space="preserve">** Los residentes y ciudadanos de países del </w:t>
      </w:r>
      <w:proofErr w:type="spellStart"/>
      <w:r>
        <w:rPr>
          <w:sz w:val="18"/>
        </w:rPr>
        <w:t>EEE</w:t>
      </w:r>
      <w:proofErr w:type="spellEnd"/>
      <w:r>
        <w:rPr>
          <w:sz w:val="18"/>
        </w:rPr>
        <w:t xml:space="preserve"> pueden ser beneficiarios.</w:t>
      </w:r>
    </w:p>
    <w:p w14:paraId="7F752C2A" w14:textId="77777777" w:rsidR="0012544C" w:rsidRPr="008F634E" w:rsidRDefault="0012544C" w:rsidP="0012544C">
      <w:pPr>
        <w:rPr>
          <w:sz w:val="18"/>
          <w:szCs w:val="18"/>
        </w:rPr>
      </w:pPr>
      <w:r>
        <w:rPr>
          <w:sz w:val="18"/>
        </w:rPr>
        <w:t>Las celdas vacías indican los casos en los no se disponía de información sobre la inclusión de tipos concretos de bibliotecas o no se mencionaba en la disposición jurídica.</w:t>
      </w:r>
    </w:p>
    <w:p w14:paraId="4D2C333B" w14:textId="77777777" w:rsidR="0012544C" w:rsidRPr="001867AB" w:rsidRDefault="0012544C" w:rsidP="0012544C"/>
    <w:p w14:paraId="33B62E88" w14:textId="55F419E7" w:rsidR="0012544C" w:rsidRPr="00A72588" w:rsidRDefault="00874220" w:rsidP="0012544C">
      <w:pPr>
        <w:pStyle w:val="Heading3"/>
        <w:numPr>
          <w:ilvl w:val="0"/>
          <w:numId w:val="7"/>
        </w:numPr>
        <w:ind w:left="0" w:firstLine="0"/>
        <w:rPr>
          <w:b/>
          <w:bCs w:val="0"/>
          <w:u w:val="none"/>
        </w:rPr>
      </w:pPr>
      <w:bookmarkStart w:id="60" w:name="_Toc166081768"/>
      <w:r>
        <w:rPr>
          <w:b/>
          <w:u w:val="none"/>
        </w:rPr>
        <w:lastRenderedPageBreak/>
        <w:t>FINANCIACIÓN DE LOS SISTEMAS DE DERECHO DE PRÉSTAMO PÚBLICO</w:t>
      </w:r>
      <w:bookmarkEnd w:id="60"/>
    </w:p>
    <w:p w14:paraId="6F23F7E9" w14:textId="77777777" w:rsidR="0012544C" w:rsidRPr="006B60F0" w:rsidRDefault="0012544C" w:rsidP="0012544C"/>
    <w:p w14:paraId="51EAA40C" w14:textId="77777777" w:rsidR="0012544C" w:rsidRDefault="0012544C" w:rsidP="0012544C">
      <w:r>
        <w:t xml:space="preserve">En este capítulo se abordará la financiación de los sistemas de derecho de préstamo público. </w:t>
      </w:r>
    </w:p>
    <w:p w14:paraId="31A44AAF" w14:textId="77777777" w:rsidR="0012544C" w:rsidRDefault="0012544C" w:rsidP="0012544C"/>
    <w:p w14:paraId="06D1EBC0" w14:textId="3401AEE8" w:rsidR="0012544C" w:rsidRPr="00A72588" w:rsidRDefault="00874220" w:rsidP="0012544C">
      <w:pPr>
        <w:pStyle w:val="Heading4"/>
        <w:numPr>
          <w:ilvl w:val="0"/>
          <w:numId w:val="7"/>
        </w:numPr>
        <w:ind w:left="0" w:firstLine="0"/>
        <w:rPr>
          <w:b/>
          <w:bCs w:val="0"/>
          <w:i w:val="0"/>
          <w:iCs/>
        </w:rPr>
      </w:pPr>
      <w:bookmarkStart w:id="61" w:name="_Toc166081769"/>
      <w:r>
        <w:rPr>
          <w:b/>
          <w:i w:val="0"/>
        </w:rPr>
        <w:t>ENTIDADES RESPONSABLES</w:t>
      </w:r>
      <w:bookmarkEnd w:id="61"/>
    </w:p>
    <w:p w14:paraId="3E4DE5DD" w14:textId="77777777" w:rsidR="0012544C" w:rsidRDefault="0012544C" w:rsidP="0012544C"/>
    <w:p w14:paraId="4D782334" w14:textId="77777777" w:rsidR="0012544C" w:rsidRDefault="0012544C" w:rsidP="0012544C">
      <w:r>
        <w:t xml:space="preserve">En la mayoría de los países, los sistemas de derecho de préstamo público son financiados directamente por el Estado. En otros la financiación se realiza más bien a nivel regional; en este caso, la gestión de la facturación y los procedimientos de pago pueden estar a cargo de un </w:t>
      </w:r>
      <w:proofErr w:type="spellStart"/>
      <w:r>
        <w:t>OGC</w:t>
      </w:r>
      <w:proofErr w:type="spellEnd"/>
      <w:r>
        <w:t xml:space="preserve">. Hay que tener en cuenta que en un sistema de derecho de préstamo público cuanto más numerosos sean los deudores, mayores serán los costos administrativos vinculados a la gestión de los ingresos. </w:t>
      </w:r>
    </w:p>
    <w:p w14:paraId="14EB6C84" w14:textId="77777777" w:rsidR="0012544C" w:rsidRPr="00D862FA" w:rsidRDefault="0012544C" w:rsidP="0012544C">
      <w:pPr>
        <w:pStyle w:val="ListParagraph"/>
        <w:rPr>
          <w:lang w:val="fr-CH"/>
        </w:rPr>
      </w:pPr>
    </w:p>
    <w:p w14:paraId="26AEC9A3" w14:textId="77777777" w:rsidR="0012544C" w:rsidRDefault="0012544C" w:rsidP="0012544C">
      <w:pPr>
        <w:pStyle w:val="ListParagraph"/>
        <w:numPr>
          <w:ilvl w:val="0"/>
          <w:numId w:val="23"/>
        </w:numPr>
      </w:pPr>
      <w:r>
        <w:rPr>
          <w:b/>
        </w:rPr>
        <w:t>España</w:t>
      </w:r>
      <w:r>
        <w:t xml:space="preserve"> ofrece un ejemplo de un </w:t>
      </w:r>
      <w:proofErr w:type="spellStart"/>
      <w:r>
        <w:t>OGC</w:t>
      </w:r>
      <w:proofErr w:type="spellEnd"/>
      <w:r>
        <w:t xml:space="preserve">, CEDRO, que se encarga de la gestión de los pagos por préstamo público abonados por las entidades jurídicas que ostentan la titularidad de las bibliotecas. </w:t>
      </w:r>
    </w:p>
    <w:p w14:paraId="1A7A4936" w14:textId="77777777" w:rsidR="0012544C" w:rsidRPr="00D862FA" w:rsidRDefault="0012544C" w:rsidP="0012544C">
      <w:pPr>
        <w:pStyle w:val="ListParagraph"/>
        <w:rPr>
          <w:lang w:val="fr-CH"/>
        </w:rPr>
      </w:pPr>
    </w:p>
    <w:p w14:paraId="60574BAC" w14:textId="77777777" w:rsidR="0012544C" w:rsidRPr="00D9471D" w:rsidRDefault="0012544C" w:rsidP="0012544C">
      <w:pPr>
        <w:pStyle w:val="ListParagraph"/>
        <w:numPr>
          <w:ilvl w:val="0"/>
          <w:numId w:val="23"/>
        </w:numPr>
      </w:pPr>
      <w:r>
        <w:t xml:space="preserve">En </w:t>
      </w:r>
      <w:r>
        <w:rPr>
          <w:b/>
          <w:bCs/>
        </w:rPr>
        <w:t>Bélgica</w:t>
      </w:r>
      <w:r>
        <w:t>, los deudores son las regiones y las bibliotecas a título individual con la finalidad de cobrar a los usuarios de las bibliotecas.</w:t>
      </w:r>
    </w:p>
    <w:p w14:paraId="0FFEE206" w14:textId="0FBA3675" w:rsidR="0012544C" w:rsidRPr="0039259F" w:rsidRDefault="0012544C" w:rsidP="0012544C">
      <w:pPr>
        <w:pStyle w:val="Caption"/>
      </w:pPr>
      <w:bookmarkStart w:id="62" w:name="_Toc166081827"/>
      <w:r>
        <w:t xml:space="preserve">Cuadro </w:t>
      </w:r>
      <w:r>
        <w:fldChar w:fldCharType="begin"/>
      </w:r>
      <w:r w:rsidRPr="0039259F">
        <w:instrText xml:space="preserve"> SEQ Table \* ARABIC </w:instrText>
      </w:r>
      <w:r>
        <w:fldChar w:fldCharType="separate"/>
      </w:r>
      <w:r w:rsidR="00D862FA">
        <w:rPr>
          <w:noProof/>
        </w:rPr>
        <w:t>14</w:t>
      </w:r>
      <w:r>
        <w:fldChar w:fldCharType="end"/>
      </w:r>
      <w:r>
        <w:t xml:space="preserve"> Financiación de los sistemas de derecho de préstamo público - entidades obligadas al pago</w:t>
      </w:r>
      <w:bookmarkEnd w:id="62"/>
    </w:p>
    <w:tbl>
      <w:tblPr>
        <w:tblW w:w="0" w:type="auto"/>
        <w:tblCellMar>
          <w:left w:w="70" w:type="dxa"/>
          <w:right w:w="70" w:type="dxa"/>
        </w:tblCellMar>
        <w:tblLook w:val="04A0" w:firstRow="1" w:lastRow="0" w:firstColumn="1" w:lastColumn="0" w:noHBand="0" w:noVBand="1"/>
      </w:tblPr>
      <w:tblGrid>
        <w:gridCol w:w="2074"/>
        <w:gridCol w:w="2071"/>
        <w:gridCol w:w="940"/>
        <w:gridCol w:w="818"/>
        <w:gridCol w:w="1664"/>
        <w:gridCol w:w="1788"/>
      </w:tblGrid>
      <w:tr w:rsidR="0012544C" w:rsidRPr="00AF61FD" w14:paraId="53776D72" w14:textId="77777777" w:rsidTr="0040172C">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4031C02B" w14:textId="77777777" w:rsidR="0012544C" w:rsidRPr="00AF61FD" w:rsidRDefault="0012544C" w:rsidP="0040172C">
            <w:pPr>
              <w:rPr>
                <w:rFonts w:eastAsia="Times New Roman"/>
                <w:b/>
                <w:bCs/>
                <w:color w:val="000000"/>
                <w:sz w:val="20"/>
              </w:rPr>
            </w:pPr>
            <w:r>
              <w:rPr>
                <w:b/>
                <w:color w:val="000000"/>
                <w:sz w:val="20"/>
              </w:rPr>
              <w:t>País</w:t>
            </w:r>
          </w:p>
        </w:tc>
        <w:tc>
          <w:tcPr>
            <w:tcW w:w="0" w:type="auto"/>
            <w:tcBorders>
              <w:top w:val="single" w:sz="12" w:space="0" w:color="00B0F0"/>
              <w:left w:val="nil"/>
              <w:bottom w:val="single" w:sz="12" w:space="0" w:color="00B0F0"/>
              <w:right w:val="nil"/>
            </w:tcBorders>
            <w:shd w:val="clear" w:color="auto" w:fill="auto"/>
            <w:vAlign w:val="center"/>
            <w:hideMark/>
          </w:tcPr>
          <w:p w14:paraId="4FA6101B" w14:textId="77777777" w:rsidR="0012544C" w:rsidRPr="00AF61FD" w:rsidRDefault="0012544C" w:rsidP="0040172C">
            <w:pPr>
              <w:rPr>
                <w:rFonts w:eastAsia="Times New Roman"/>
                <w:b/>
                <w:bCs/>
                <w:color w:val="000000"/>
                <w:sz w:val="20"/>
              </w:rPr>
            </w:pPr>
            <w:r>
              <w:rPr>
                <w:b/>
                <w:color w:val="000000"/>
                <w:sz w:val="20"/>
              </w:rPr>
              <w:t>Estado (Nacional/Lander)</w:t>
            </w:r>
          </w:p>
        </w:tc>
        <w:tc>
          <w:tcPr>
            <w:tcW w:w="0" w:type="auto"/>
            <w:tcBorders>
              <w:top w:val="single" w:sz="12" w:space="0" w:color="00B0F0"/>
              <w:left w:val="nil"/>
              <w:bottom w:val="single" w:sz="12" w:space="0" w:color="00B0F0"/>
              <w:right w:val="nil"/>
            </w:tcBorders>
            <w:shd w:val="clear" w:color="auto" w:fill="auto"/>
            <w:vAlign w:val="center"/>
            <w:hideMark/>
          </w:tcPr>
          <w:p w14:paraId="30C4B786" w14:textId="77777777" w:rsidR="0012544C" w:rsidRPr="00AF61FD" w:rsidRDefault="0012544C" w:rsidP="0040172C">
            <w:pPr>
              <w:rPr>
                <w:rFonts w:eastAsia="Times New Roman"/>
                <w:b/>
                <w:bCs/>
                <w:color w:val="000000"/>
                <w:sz w:val="20"/>
              </w:rPr>
            </w:pPr>
            <w:r>
              <w:rPr>
                <w:b/>
                <w:color w:val="000000"/>
                <w:sz w:val="20"/>
              </w:rPr>
              <w:t>Comuna</w:t>
            </w:r>
          </w:p>
        </w:tc>
        <w:tc>
          <w:tcPr>
            <w:tcW w:w="0" w:type="auto"/>
            <w:tcBorders>
              <w:top w:val="single" w:sz="12" w:space="0" w:color="00B0F0"/>
              <w:left w:val="nil"/>
              <w:bottom w:val="single" w:sz="12" w:space="0" w:color="00B0F0"/>
              <w:right w:val="nil"/>
            </w:tcBorders>
            <w:shd w:val="clear" w:color="auto" w:fill="auto"/>
            <w:vAlign w:val="center"/>
            <w:hideMark/>
          </w:tcPr>
          <w:p w14:paraId="05C14FBF" w14:textId="77777777" w:rsidR="0012544C" w:rsidRPr="00AF61FD" w:rsidRDefault="0012544C" w:rsidP="0040172C">
            <w:pPr>
              <w:rPr>
                <w:rFonts w:eastAsia="Times New Roman"/>
                <w:b/>
                <w:bCs/>
                <w:color w:val="000000"/>
                <w:sz w:val="20"/>
              </w:rPr>
            </w:pPr>
            <w:r>
              <w:rPr>
                <w:b/>
                <w:color w:val="000000"/>
                <w:sz w:val="20"/>
              </w:rPr>
              <w:t>Ciudad</w:t>
            </w:r>
          </w:p>
        </w:tc>
        <w:tc>
          <w:tcPr>
            <w:tcW w:w="0" w:type="auto"/>
            <w:tcBorders>
              <w:top w:val="single" w:sz="12" w:space="0" w:color="00B0F0"/>
              <w:left w:val="nil"/>
              <w:bottom w:val="single" w:sz="12" w:space="0" w:color="00B0F0"/>
              <w:right w:val="nil"/>
            </w:tcBorders>
            <w:shd w:val="clear" w:color="auto" w:fill="auto"/>
            <w:vAlign w:val="center"/>
            <w:hideMark/>
          </w:tcPr>
          <w:p w14:paraId="641D1179" w14:textId="77777777" w:rsidR="0012544C" w:rsidRPr="00AF61FD" w:rsidRDefault="0012544C" w:rsidP="0040172C">
            <w:pPr>
              <w:rPr>
                <w:rFonts w:eastAsia="Times New Roman"/>
                <w:b/>
                <w:bCs/>
                <w:color w:val="000000"/>
                <w:sz w:val="20"/>
              </w:rPr>
            </w:pPr>
            <w:r>
              <w:rPr>
                <w:b/>
                <w:color w:val="000000"/>
                <w:sz w:val="20"/>
              </w:rPr>
              <w:t>Biblioteca a título individual</w:t>
            </w:r>
          </w:p>
        </w:tc>
        <w:tc>
          <w:tcPr>
            <w:tcW w:w="0" w:type="auto"/>
            <w:tcBorders>
              <w:top w:val="single" w:sz="12" w:space="0" w:color="00B0F0"/>
              <w:left w:val="nil"/>
              <w:bottom w:val="single" w:sz="12" w:space="0" w:color="00B0F0"/>
              <w:right w:val="nil"/>
            </w:tcBorders>
            <w:shd w:val="clear" w:color="auto" w:fill="auto"/>
            <w:vAlign w:val="center"/>
            <w:hideMark/>
          </w:tcPr>
          <w:p w14:paraId="4A344CE9" w14:textId="77777777" w:rsidR="0012544C" w:rsidRPr="00AF61FD" w:rsidRDefault="0012544C" w:rsidP="0040172C">
            <w:pPr>
              <w:rPr>
                <w:rFonts w:eastAsia="Times New Roman"/>
                <w:b/>
                <w:bCs/>
                <w:color w:val="000000"/>
                <w:sz w:val="20"/>
              </w:rPr>
            </w:pPr>
            <w:r>
              <w:rPr>
                <w:b/>
                <w:color w:val="000000"/>
                <w:sz w:val="20"/>
              </w:rPr>
              <w:t>Usuarios de las bibliotecas</w:t>
            </w:r>
          </w:p>
        </w:tc>
      </w:tr>
      <w:tr w:rsidR="0012544C" w:rsidRPr="00AF61FD" w14:paraId="6065877A"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27AE9059" w14:textId="77777777" w:rsidR="0012544C" w:rsidRPr="00AF61FD" w:rsidRDefault="0012544C" w:rsidP="0040172C">
            <w:pPr>
              <w:rPr>
                <w:rFonts w:eastAsia="Times New Roman"/>
                <w:color w:val="000000"/>
              </w:rPr>
            </w:pPr>
            <w:r>
              <w:rPr>
                <w:color w:val="000000"/>
              </w:rPr>
              <w:t>Australia</w:t>
            </w:r>
          </w:p>
        </w:tc>
        <w:tc>
          <w:tcPr>
            <w:tcW w:w="0" w:type="auto"/>
            <w:tcBorders>
              <w:top w:val="nil"/>
              <w:left w:val="nil"/>
              <w:bottom w:val="single" w:sz="4" w:space="0" w:color="auto"/>
              <w:right w:val="nil"/>
            </w:tcBorders>
            <w:shd w:val="clear" w:color="000000" w:fill="00B0F0"/>
            <w:noWrap/>
            <w:vAlign w:val="center"/>
            <w:hideMark/>
          </w:tcPr>
          <w:p w14:paraId="6EE46951"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BA9311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4CD82D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B216E7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C9878F7"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5379ACB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20B34CE" w14:textId="77777777" w:rsidR="0012544C" w:rsidRPr="00AF61FD" w:rsidRDefault="0012544C" w:rsidP="0040172C">
            <w:pPr>
              <w:rPr>
                <w:rFonts w:eastAsia="Times New Roman"/>
                <w:color w:val="000000"/>
              </w:rPr>
            </w:pPr>
            <w:r>
              <w:rPr>
                <w:color w:val="000000"/>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72F5825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F9777E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0E01A2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0585BA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C1F24F"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3C0A35D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DE38267" w14:textId="77777777" w:rsidR="0012544C" w:rsidRPr="00AF61FD" w:rsidRDefault="0012544C" w:rsidP="0040172C">
            <w:pPr>
              <w:rPr>
                <w:rFonts w:eastAsia="Times New Roman"/>
                <w:color w:val="000000"/>
              </w:rPr>
            </w:pPr>
            <w:r>
              <w:rPr>
                <w:color w:val="000000"/>
              </w:rPr>
              <w:t>Bélgica</w:t>
            </w:r>
          </w:p>
        </w:tc>
        <w:tc>
          <w:tcPr>
            <w:tcW w:w="0" w:type="auto"/>
            <w:tcBorders>
              <w:top w:val="single" w:sz="4" w:space="0" w:color="auto"/>
              <w:left w:val="nil"/>
              <w:bottom w:val="single" w:sz="4" w:space="0" w:color="auto"/>
              <w:right w:val="nil"/>
            </w:tcBorders>
            <w:shd w:val="clear" w:color="000000" w:fill="00B0F0"/>
            <w:noWrap/>
            <w:vAlign w:val="center"/>
            <w:hideMark/>
          </w:tcPr>
          <w:p w14:paraId="1C0EA3C7"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78ADD498"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3FC1BA1D"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60DBDC9"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000000" w:fill="D9E1F2"/>
            <w:noWrap/>
            <w:vAlign w:val="center"/>
            <w:hideMark/>
          </w:tcPr>
          <w:p w14:paraId="583673ED" w14:textId="77777777" w:rsidR="0012544C" w:rsidRPr="00AF61FD" w:rsidRDefault="0012544C" w:rsidP="0040172C">
            <w:pPr>
              <w:jc w:val="center"/>
              <w:rPr>
                <w:rFonts w:eastAsia="Times New Roman"/>
                <w:color w:val="000000"/>
                <w:sz w:val="18"/>
                <w:szCs w:val="18"/>
              </w:rPr>
            </w:pPr>
            <w:r>
              <w:rPr>
                <w:color w:val="000000"/>
                <w:sz w:val="18"/>
              </w:rPr>
              <w:t>indirectamente</w:t>
            </w:r>
          </w:p>
        </w:tc>
      </w:tr>
      <w:tr w:rsidR="0012544C" w:rsidRPr="00AF61FD" w14:paraId="1AA2C51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EC17FA1" w14:textId="77777777" w:rsidR="0012544C" w:rsidRPr="00AF61FD" w:rsidRDefault="0012544C" w:rsidP="0040172C">
            <w:pPr>
              <w:rPr>
                <w:rFonts w:eastAsia="Times New Roman"/>
                <w:color w:val="000000"/>
              </w:rPr>
            </w:pPr>
            <w:r>
              <w:rPr>
                <w:color w:val="000000"/>
              </w:rPr>
              <w:t>Canadá</w:t>
            </w:r>
          </w:p>
        </w:tc>
        <w:tc>
          <w:tcPr>
            <w:tcW w:w="0" w:type="auto"/>
            <w:tcBorders>
              <w:top w:val="single" w:sz="4" w:space="0" w:color="auto"/>
              <w:left w:val="nil"/>
              <w:bottom w:val="single" w:sz="4" w:space="0" w:color="auto"/>
              <w:right w:val="nil"/>
            </w:tcBorders>
            <w:shd w:val="clear" w:color="000000" w:fill="00B0F0"/>
            <w:noWrap/>
            <w:vAlign w:val="center"/>
            <w:hideMark/>
          </w:tcPr>
          <w:p w14:paraId="104A389B"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A6A423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97A07E7"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98DE1F0"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32196CB"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7BF254D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16FA093" w14:textId="77777777" w:rsidR="0012544C" w:rsidRPr="00AF61FD" w:rsidRDefault="0012544C" w:rsidP="0040172C">
            <w:pPr>
              <w:rPr>
                <w:rFonts w:eastAsia="Times New Roman"/>
                <w:color w:val="000000"/>
              </w:rPr>
            </w:pPr>
            <w:r>
              <w:rPr>
                <w:color w:val="000000"/>
              </w:rPr>
              <w:t>Croacia</w:t>
            </w:r>
          </w:p>
        </w:tc>
        <w:tc>
          <w:tcPr>
            <w:tcW w:w="0" w:type="auto"/>
            <w:tcBorders>
              <w:top w:val="single" w:sz="4" w:space="0" w:color="auto"/>
              <w:left w:val="nil"/>
              <w:bottom w:val="single" w:sz="4" w:space="0" w:color="auto"/>
              <w:right w:val="nil"/>
            </w:tcBorders>
            <w:shd w:val="clear" w:color="000000" w:fill="00B0F0"/>
            <w:noWrap/>
            <w:vAlign w:val="center"/>
            <w:hideMark/>
          </w:tcPr>
          <w:p w14:paraId="62702175"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2C081A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E3B0969"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9E4D2E5"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A7B6C30"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1410DF1D"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AAD890F" w14:textId="77777777" w:rsidR="0012544C" w:rsidRPr="00AF61FD" w:rsidRDefault="0012544C" w:rsidP="0040172C">
            <w:pPr>
              <w:rPr>
                <w:rFonts w:eastAsia="Times New Roman"/>
                <w:color w:val="000000"/>
              </w:rPr>
            </w:pPr>
            <w:r>
              <w:rPr>
                <w:color w:val="000000"/>
              </w:rPr>
              <w:t>Chipre</w:t>
            </w:r>
          </w:p>
        </w:tc>
        <w:tc>
          <w:tcPr>
            <w:tcW w:w="0" w:type="auto"/>
            <w:tcBorders>
              <w:top w:val="nil"/>
              <w:left w:val="nil"/>
              <w:bottom w:val="single" w:sz="4" w:space="0" w:color="auto"/>
              <w:right w:val="nil"/>
            </w:tcBorders>
            <w:shd w:val="clear" w:color="auto" w:fill="auto"/>
            <w:noWrap/>
            <w:vAlign w:val="center"/>
            <w:hideMark/>
          </w:tcPr>
          <w:p w14:paraId="0E6FCCE9"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214AC8E"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E2CC058"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5DBB414"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48984160" w14:textId="77777777" w:rsidR="0012544C" w:rsidRPr="00AF61FD" w:rsidRDefault="0012544C" w:rsidP="0040172C">
            <w:pPr>
              <w:jc w:val="center"/>
              <w:rPr>
                <w:rFonts w:eastAsia="Times New Roman"/>
                <w:color w:val="000000"/>
                <w:sz w:val="18"/>
                <w:szCs w:val="18"/>
              </w:rPr>
            </w:pPr>
            <w:r>
              <w:rPr>
                <w:color w:val="000000"/>
                <w:sz w:val="18"/>
              </w:rPr>
              <w:t> </w:t>
            </w:r>
          </w:p>
        </w:tc>
      </w:tr>
      <w:tr w:rsidR="0012544C" w:rsidRPr="00AF61FD" w14:paraId="796A24E1" w14:textId="77777777" w:rsidTr="0040172C">
        <w:trPr>
          <w:trHeight w:val="280"/>
        </w:trPr>
        <w:tc>
          <w:tcPr>
            <w:tcW w:w="0" w:type="auto"/>
            <w:tcBorders>
              <w:top w:val="nil"/>
              <w:left w:val="nil"/>
              <w:bottom w:val="single" w:sz="4" w:space="0" w:color="auto"/>
              <w:right w:val="nil"/>
            </w:tcBorders>
            <w:shd w:val="clear" w:color="auto" w:fill="auto"/>
            <w:vAlign w:val="center"/>
            <w:hideMark/>
          </w:tcPr>
          <w:p w14:paraId="664C09D7" w14:textId="77777777" w:rsidR="0012544C" w:rsidRPr="00AF61FD" w:rsidRDefault="0012544C" w:rsidP="0040172C">
            <w:pPr>
              <w:rPr>
                <w:rFonts w:eastAsia="Times New Roman"/>
                <w:color w:val="000000"/>
              </w:rPr>
            </w:pPr>
            <w:r>
              <w:rPr>
                <w:color w:val="000000"/>
              </w:rPr>
              <w:t>República Checa</w:t>
            </w:r>
          </w:p>
        </w:tc>
        <w:tc>
          <w:tcPr>
            <w:tcW w:w="0" w:type="auto"/>
            <w:tcBorders>
              <w:top w:val="single" w:sz="4" w:space="0" w:color="auto"/>
              <w:left w:val="nil"/>
              <w:bottom w:val="single" w:sz="4" w:space="0" w:color="auto"/>
              <w:right w:val="nil"/>
            </w:tcBorders>
            <w:shd w:val="clear" w:color="000000" w:fill="00B0F0"/>
            <w:noWrap/>
            <w:vAlign w:val="center"/>
            <w:hideMark/>
          </w:tcPr>
          <w:p w14:paraId="0E2260B0"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7E402C6"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14B40A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EFCB8B0"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046063C"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0AC1C7E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815B9F4" w14:textId="77777777" w:rsidR="0012544C" w:rsidRPr="00AF61FD" w:rsidRDefault="0012544C" w:rsidP="0040172C">
            <w:pPr>
              <w:rPr>
                <w:rFonts w:eastAsia="Times New Roman"/>
                <w:color w:val="000000"/>
              </w:rPr>
            </w:pPr>
            <w:r>
              <w:rPr>
                <w:color w:val="000000"/>
              </w:rPr>
              <w:t>Dinamarca</w:t>
            </w:r>
          </w:p>
        </w:tc>
        <w:tc>
          <w:tcPr>
            <w:tcW w:w="0" w:type="auto"/>
            <w:tcBorders>
              <w:top w:val="single" w:sz="4" w:space="0" w:color="auto"/>
              <w:left w:val="nil"/>
              <w:bottom w:val="single" w:sz="4" w:space="0" w:color="auto"/>
              <w:right w:val="nil"/>
            </w:tcBorders>
            <w:shd w:val="clear" w:color="000000" w:fill="00B0F0"/>
            <w:noWrap/>
            <w:vAlign w:val="center"/>
            <w:hideMark/>
          </w:tcPr>
          <w:p w14:paraId="748BCD55"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2513449"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04F987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89976D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271972F"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AC4E8A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71FD7FE" w14:textId="77777777" w:rsidR="0012544C" w:rsidRPr="00AF61FD" w:rsidRDefault="0012544C" w:rsidP="0040172C">
            <w:pPr>
              <w:rPr>
                <w:rFonts w:eastAsia="Times New Roman"/>
                <w:color w:val="000000"/>
              </w:rPr>
            </w:pPr>
            <w:r>
              <w:rPr>
                <w:color w:val="000000"/>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2BADFFA5"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D3524A6"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ACBC7A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6B61E5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3B7BC70"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F59DF2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F1F4CCC" w14:textId="77777777" w:rsidR="0012544C" w:rsidRPr="00AF61FD" w:rsidRDefault="0012544C" w:rsidP="0040172C">
            <w:pPr>
              <w:rPr>
                <w:rFonts w:eastAsia="Times New Roman"/>
                <w:color w:val="000000"/>
              </w:rPr>
            </w:pPr>
            <w:r>
              <w:rPr>
                <w:color w:val="000000"/>
              </w:rPr>
              <w:t>Islas Feroe</w:t>
            </w:r>
          </w:p>
        </w:tc>
        <w:tc>
          <w:tcPr>
            <w:tcW w:w="0" w:type="auto"/>
            <w:tcBorders>
              <w:top w:val="single" w:sz="4" w:space="0" w:color="auto"/>
              <w:left w:val="nil"/>
              <w:bottom w:val="single" w:sz="4" w:space="0" w:color="auto"/>
              <w:right w:val="nil"/>
            </w:tcBorders>
            <w:shd w:val="clear" w:color="000000" w:fill="00B0F0"/>
            <w:noWrap/>
            <w:vAlign w:val="center"/>
            <w:hideMark/>
          </w:tcPr>
          <w:p w14:paraId="6ED23C65"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263EC80"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E749D14"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ABAD30A"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6C3F3179" w14:textId="77777777" w:rsidR="0012544C" w:rsidRPr="00AF61FD" w:rsidRDefault="0012544C" w:rsidP="0040172C">
            <w:pPr>
              <w:jc w:val="center"/>
              <w:rPr>
                <w:rFonts w:eastAsia="Times New Roman"/>
                <w:color w:val="000000"/>
                <w:sz w:val="18"/>
                <w:szCs w:val="18"/>
              </w:rPr>
            </w:pPr>
            <w:r>
              <w:rPr>
                <w:color w:val="000000"/>
                <w:sz w:val="18"/>
              </w:rPr>
              <w:t> </w:t>
            </w:r>
          </w:p>
        </w:tc>
      </w:tr>
      <w:tr w:rsidR="0012544C" w:rsidRPr="00AF61FD" w14:paraId="7E98A56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5D1A551" w14:textId="77777777" w:rsidR="0012544C" w:rsidRPr="00AF61FD" w:rsidRDefault="0012544C" w:rsidP="0040172C">
            <w:pPr>
              <w:rPr>
                <w:rFonts w:eastAsia="Times New Roman"/>
                <w:color w:val="000000"/>
              </w:rPr>
            </w:pPr>
            <w:r>
              <w:rPr>
                <w:color w:val="000000"/>
              </w:rPr>
              <w:t>Finlandia</w:t>
            </w:r>
          </w:p>
        </w:tc>
        <w:tc>
          <w:tcPr>
            <w:tcW w:w="0" w:type="auto"/>
            <w:tcBorders>
              <w:top w:val="single" w:sz="4" w:space="0" w:color="auto"/>
              <w:left w:val="nil"/>
              <w:bottom w:val="single" w:sz="4" w:space="0" w:color="auto"/>
              <w:right w:val="nil"/>
            </w:tcBorders>
            <w:shd w:val="clear" w:color="000000" w:fill="00B0F0"/>
            <w:noWrap/>
            <w:vAlign w:val="center"/>
            <w:hideMark/>
          </w:tcPr>
          <w:p w14:paraId="16BFF456"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D0D4DE6"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272556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743635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F47551A"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1AA8B8D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10D5966" w14:textId="77777777" w:rsidR="0012544C" w:rsidRPr="00AF61FD" w:rsidRDefault="0012544C" w:rsidP="0040172C">
            <w:pPr>
              <w:rPr>
                <w:rFonts w:eastAsia="Times New Roman"/>
                <w:color w:val="000000"/>
              </w:rPr>
            </w:pPr>
            <w:r>
              <w:rPr>
                <w:color w:val="000000"/>
              </w:rPr>
              <w:t>Francia</w:t>
            </w:r>
          </w:p>
        </w:tc>
        <w:tc>
          <w:tcPr>
            <w:tcW w:w="0" w:type="auto"/>
            <w:tcBorders>
              <w:top w:val="single" w:sz="4" w:space="0" w:color="auto"/>
              <w:left w:val="nil"/>
              <w:bottom w:val="single" w:sz="4" w:space="0" w:color="auto"/>
              <w:right w:val="nil"/>
            </w:tcBorders>
            <w:shd w:val="clear" w:color="000000" w:fill="00B0F0"/>
            <w:noWrap/>
            <w:vAlign w:val="center"/>
            <w:hideMark/>
          </w:tcPr>
          <w:p w14:paraId="382B6BE8"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4D7728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852922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2BE5AB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BAA987D"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0780892"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5C90519" w14:textId="77777777" w:rsidR="0012544C" w:rsidRPr="00AF61FD" w:rsidRDefault="0012544C" w:rsidP="0040172C">
            <w:pPr>
              <w:rPr>
                <w:rFonts w:eastAsia="Times New Roman"/>
                <w:color w:val="000000"/>
              </w:rPr>
            </w:pPr>
            <w:r>
              <w:rPr>
                <w:color w:val="000000"/>
              </w:rPr>
              <w:t>Georgia*</w:t>
            </w:r>
          </w:p>
        </w:tc>
        <w:tc>
          <w:tcPr>
            <w:tcW w:w="0" w:type="auto"/>
            <w:tcBorders>
              <w:top w:val="nil"/>
              <w:left w:val="nil"/>
              <w:bottom w:val="single" w:sz="4" w:space="0" w:color="auto"/>
              <w:right w:val="nil"/>
            </w:tcBorders>
            <w:shd w:val="clear" w:color="auto" w:fill="auto"/>
            <w:noWrap/>
            <w:vAlign w:val="center"/>
            <w:hideMark/>
          </w:tcPr>
          <w:p w14:paraId="1BD571DE"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667E06B2"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0BD3CB96"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735E2B4"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4946E97C" w14:textId="77777777" w:rsidR="0012544C" w:rsidRPr="00AF61FD" w:rsidRDefault="0012544C" w:rsidP="0040172C">
            <w:pPr>
              <w:jc w:val="center"/>
              <w:rPr>
                <w:rFonts w:eastAsia="Times New Roman"/>
                <w:color w:val="000000"/>
                <w:sz w:val="18"/>
                <w:szCs w:val="18"/>
              </w:rPr>
            </w:pPr>
            <w:r>
              <w:rPr>
                <w:color w:val="000000"/>
                <w:sz w:val="18"/>
              </w:rPr>
              <w:t> </w:t>
            </w:r>
          </w:p>
        </w:tc>
      </w:tr>
      <w:tr w:rsidR="0012544C" w:rsidRPr="00AF61FD" w14:paraId="382DDCA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7EDB0AA" w14:textId="77777777" w:rsidR="0012544C" w:rsidRPr="00AF61FD" w:rsidRDefault="0012544C" w:rsidP="0040172C">
            <w:pPr>
              <w:rPr>
                <w:rFonts w:eastAsia="Times New Roman"/>
                <w:color w:val="000000"/>
              </w:rPr>
            </w:pPr>
            <w:r>
              <w:rPr>
                <w:color w:val="000000"/>
              </w:rPr>
              <w:t>Alemania</w:t>
            </w:r>
          </w:p>
        </w:tc>
        <w:tc>
          <w:tcPr>
            <w:tcW w:w="0" w:type="auto"/>
            <w:tcBorders>
              <w:top w:val="single" w:sz="4" w:space="0" w:color="auto"/>
              <w:left w:val="nil"/>
              <w:bottom w:val="single" w:sz="4" w:space="0" w:color="auto"/>
              <w:right w:val="nil"/>
            </w:tcBorders>
            <w:shd w:val="clear" w:color="000000" w:fill="00B0F0"/>
            <w:noWrap/>
            <w:vAlign w:val="center"/>
            <w:hideMark/>
          </w:tcPr>
          <w:p w14:paraId="549F4B9D"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E24A86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F5DD74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E199B49"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7671218"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D1044E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27642B7" w14:textId="77777777" w:rsidR="0012544C" w:rsidRPr="00AF61FD" w:rsidRDefault="0012544C" w:rsidP="0040172C">
            <w:pPr>
              <w:rPr>
                <w:rFonts w:eastAsia="Times New Roman"/>
                <w:color w:val="000000"/>
              </w:rPr>
            </w:pPr>
            <w:r>
              <w:rPr>
                <w:color w:val="000000"/>
              </w:rPr>
              <w:t>Grecia</w:t>
            </w:r>
          </w:p>
        </w:tc>
        <w:tc>
          <w:tcPr>
            <w:tcW w:w="0" w:type="auto"/>
            <w:tcBorders>
              <w:top w:val="single" w:sz="4" w:space="0" w:color="auto"/>
              <w:left w:val="nil"/>
              <w:bottom w:val="single" w:sz="4" w:space="0" w:color="auto"/>
              <w:right w:val="nil"/>
            </w:tcBorders>
            <w:shd w:val="clear" w:color="000000" w:fill="00B0F0"/>
            <w:noWrap/>
            <w:vAlign w:val="center"/>
            <w:hideMark/>
          </w:tcPr>
          <w:p w14:paraId="1DEA36BB"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D426C0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836A54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36E7340"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F482069"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A3C49D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42FDC7C" w14:textId="77777777" w:rsidR="0012544C" w:rsidRPr="00AF61FD" w:rsidRDefault="0012544C" w:rsidP="0040172C">
            <w:pPr>
              <w:rPr>
                <w:rFonts w:eastAsia="Times New Roman"/>
                <w:color w:val="000000"/>
              </w:rPr>
            </w:pPr>
            <w:r>
              <w:rPr>
                <w:color w:val="000000"/>
              </w:rPr>
              <w:t>Groenlandia</w:t>
            </w:r>
          </w:p>
        </w:tc>
        <w:tc>
          <w:tcPr>
            <w:tcW w:w="0" w:type="auto"/>
            <w:tcBorders>
              <w:top w:val="single" w:sz="4" w:space="0" w:color="auto"/>
              <w:left w:val="nil"/>
              <w:bottom w:val="single" w:sz="4" w:space="0" w:color="auto"/>
              <w:right w:val="nil"/>
            </w:tcBorders>
            <w:shd w:val="clear" w:color="000000" w:fill="00B0F0"/>
            <w:noWrap/>
            <w:vAlign w:val="center"/>
            <w:hideMark/>
          </w:tcPr>
          <w:p w14:paraId="5B2A4C0C"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0B461BF"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31699C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51551E3"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DF34F77"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080BE3DE"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5E9380D" w14:textId="77777777" w:rsidR="0012544C" w:rsidRPr="00AF61FD" w:rsidRDefault="0012544C" w:rsidP="0040172C">
            <w:pPr>
              <w:rPr>
                <w:rFonts w:eastAsia="Times New Roman"/>
                <w:color w:val="000000"/>
              </w:rPr>
            </w:pPr>
            <w:r>
              <w:rPr>
                <w:color w:val="000000"/>
              </w:rPr>
              <w:t>Hungría</w:t>
            </w:r>
          </w:p>
        </w:tc>
        <w:tc>
          <w:tcPr>
            <w:tcW w:w="0" w:type="auto"/>
            <w:tcBorders>
              <w:top w:val="single" w:sz="4" w:space="0" w:color="auto"/>
              <w:left w:val="nil"/>
              <w:bottom w:val="single" w:sz="4" w:space="0" w:color="auto"/>
              <w:right w:val="nil"/>
            </w:tcBorders>
            <w:shd w:val="clear" w:color="000000" w:fill="00B0F0"/>
            <w:noWrap/>
            <w:vAlign w:val="center"/>
            <w:hideMark/>
          </w:tcPr>
          <w:p w14:paraId="5F18076A"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7E14C4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938AA7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DF09389"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158D5B9"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5000FF1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B315DF7" w14:textId="77777777" w:rsidR="0012544C" w:rsidRPr="00AF61FD" w:rsidRDefault="0012544C" w:rsidP="0040172C">
            <w:pPr>
              <w:rPr>
                <w:rFonts w:eastAsia="Times New Roman"/>
                <w:color w:val="000000"/>
              </w:rPr>
            </w:pPr>
            <w:r>
              <w:rPr>
                <w:color w:val="000000"/>
              </w:rPr>
              <w:t>Islandia</w:t>
            </w:r>
          </w:p>
        </w:tc>
        <w:tc>
          <w:tcPr>
            <w:tcW w:w="0" w:type="auto"/>
            <w:tcBorders>
              <w:top w:val="single" w:sz="4" w:space="0" w:color="auto"/>
              <w:left w:val="nil"/>
              <w:bottom w:val="single" w:sz="4" w:space="0" w:color="auto"/>
              <w:right w:val="nil"/>
            </w:tcBorders>
            <w:shd w:val="clear" w:color="000000" w:fill="00B0F0"/>
            <w:noWrap/>
            <w:vAlign w:val="center"/>
            <w:hideMark/>
          </w:tcPr>
          <w:p w14:paraId="3FEEADEA"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292B40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111A8C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D85405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C017C0E"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2898DD7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1465B83" w14:textId="77777777" w:rsidR="0012544C" w:rsidRPr="00AF61FD" w:rsidRDefault="0012544C" w:rsidP="0040172C">
            <w:pPr>
              <w:rPr>
                <w:rFonts w:eastAsia="Times New Roman"/>
                <w:color w:val="000000"/>
              </w:rPr>
            </w:pPr>
            <w:r>
              <w:rPr>
                <w:color w:val="000000"/>
              </w:rPr>
              <w:t>Irlanda</w:t>
            </w:r>
          </w:p>
        </w:tc>
        <w:tc>
          <w:tcPr>
            <w:tcW w:w="0" w:type="auto"/>
            <w:tcBorders>
              <w:top w:val="single" w:sz="4" w:space="0" w:color="auto"/>
              <w:left w:val="nil"/>
              <w:bottom w:val="single" w:sz="4" w:space="0" w:color="auto"/>
              <w:right w:val="nil"/>
            </w:tcBorders>
            <w:shd w:val="clear" w:color="000000" w:fill="00B0F0"/>
            <w:noWrap/>
            <w:vAlign w:val="center"/>
            <w:hideMark/>
          </w:tcPr>
          <w:p w14:paraId="133181BE"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D4AFEA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11777E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C60884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E59DDA6"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A29161E"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B74952B" w14:textId="77777777" w:rsidR="0012544C" w:rsidRPr="00AF61FD" w:rsidRDefault="0012544C" w:rsidP="0040172C">
            <w:pPr>
              <w:rPr>
                <w:rFonts w:eastAsia="Times New Roman"/>
                <w:color w:val="000000"/>
              </w:rPr>
            </w:pPr>
            <w:r>
              <w:rPr>
                <w:color w:val="000000"/>
              </w:rPr>
              <w:t>Israel</w:t>
            </w:r>
          </w:p>
        </w:tc>
        <w:tc>
          <w:tcPr>
            <w:tcW w:w="0" w:type="auto"/>
            <w:tcBorders>
              <w:top w:val="single" w:sz="4" w:space="0" w:color="auto"/>
              <w:left w:val="nil"/>
              <w:bottom w:val="single" w:sz="4" w:space="0" w:color="auto"/>
              <w:right w:val="nil"/>
            </w:tcBorders>
            <w:shd w:val="clear" w:color="000000" w:fill="00B0F0"/>
            <w:noWrap/>
            <w:vAlign w:val="center"/>
            <w:hideMark/>
          </w:tcPr>
          <w:p w14:paraId="128B46ED"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42C9D56"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E9C984D"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88B9452" w14:textId="77777777" w:rsidR="0012544C" w:rsidRPr="00AF61FD"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DC5D92B" w14:textId="77777777" w:rsidR="0012544C" w:rsidRPr="00AF61FD" w:rsidRDefault="0012544C" w:rsidP="0040172C">
            <w:pPr>
              <w:jc w:val="center"/>
              <w:rPr>
                <w:rFonts w:eastAsia="Times New Roman"/>
                <w:color w:val="000000"/>
                <w:sz w:val="18"/>
                <w:szCs w:val="18"/>
              </w:rPr>
            </w:pPr>
            <w:r>
              <w:rPr>
                <w:color w:val="000000"/>
                <w:sz w:val="18"/>
              </w:rPr>
              <w:t> </w:t>
            </w:r>
          </w:p>
        </w:tc>
      </w:tr>
      <w:tr w:rsidR="0012544C" w:rsidRPr="00AF61FD" w14:paraId="6AE109B2"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5427263" w14:textId="77777777" w:rsidR="0012544C" w:rsidRPr="00AF61FD" w:rsidRDefault="0012544C" w:rsidP="0040172C">
            <w:pPr>
              <w:rPr>
                <w:rFonts w:eastAsia="Times New Roman"/>
                <w:color w:val="000000"/>
              </w:rPr>
            </w:pPr>
            <w:r>
              <w:rPr>
                <w:color w:val="000000"/>
              </w:rPr>
              <w:t>Italia</w:t>
            </w:r>
          </w:p>
        </w:tc>
        <w:tc>
          <w:tcPr>
            <w:tcW w:w="0" w:type="auto"/>
            <w:tcBorders>
              <w:top w:val="single" w:sz="4" w:space="0" w:color="auto"/>
              <w:left w:val="nil"/>
              <w:bottom w:val="single" w:sz="4" w:space="0" w:color="auto"/>
              <w:right w:val="nil"/>
            </w:tcBorders>
            <w:shd w:val="clear" w:color="000000" w:fill="00B0F0"/>
            <w:noWrap/>
            <w:vAlign w:val="center"/>
            <w:hideMark/>
          </w:tcPr>
          <w:p w14:paraId="212B129D"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C75D1E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F03301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859992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0557E75"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753219C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63DDE89" w14:textId="77777777" w:rsidR="0012544C" w:rsidRPr="00AF61FD" w:rsidRDefault="0012544C" w:rsidP="0040172C">
            <w:pPr>
              <w:rPr>
                <w:rFonts w:eastAsia="Times New Roman"/>
                <w:color w:val="000000"/>
              </w:rPr>
            </w:pPr>
            <w:r>
              <w:rPr>
                <w:color w:val="000000"/>
              </w:rPr>
              <w:t>Letonia</w:t>
            </w:r>
          </w:p>
        </w:tc>
        <w:tc>
          <w:tcPr>
            <w:tcW w:w="0" w:type="auto"/>
            <w:tcBorders>
              <w:top w:val="single" w:sz="4" w:space="0" w:color="auto"/>
              <w:left w:val="nil"/>
              <w:bottom w:val="single" w:sz="4" w:space="0" w:color="auto"/>
              <w:right w:val="nil"/>
            </w:tcBorders>
            <w:shd w:val="clear" w:color="000000" w:fill="00B0F0"/>
            <w:noWrap/>
            <w:vAlign w:val="center"/>
            <w:hideMark/>
          </w:tcPr>
          <w:p w14:paraId="1E8F1326"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1DE696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C7F658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E6680F3"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D6DB7D3"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79F9811"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E13D883" w14:textId="77777777" w:rsidR="0012544C" w:rsidRPr="00AF61FD" w:rsidRDefault="0012544C" w:rsidP="0040172C">
            <w:pPr>
              <w:rPr>
                <w:rFonts w:eastAsia="Times New Roman"/>
                <w:color w:val="000000"/>
              </w:rPr>
            </w:pPr>
            <w:r>
              <w:rPr>
                <w:color w:val="000000"/>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7A65DEB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11F385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5C0BA9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DC23487"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E65EF71"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2A486EA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099B218" w14:textId="77777777" w:rsidR="0012544C" w:rsidRPr="00AF61FD" w:rsidRDefault="0012544C" w:rsidP="0040172C">
            <w:pPr>
              <w:rPr>
                <w:rFonts w:eastAsia="Times New Roman"/>
                <w:color w:val="000000"/>
              </w:rPr>
            </w:pPr>
            <w:r>
              <w:rPr>
                <w:color w:val="000000"/>
              </w:rPr>
              <w:t>Lituania</w:t>
            </w:r>
          </w:p>
        </w:tc>
        <w:tc>
          <w:tcPr>
            <w:tcW w:w="0" w:type="auto"/>
            <w:tcBorders>
              <w:top w:val="single" w:sz="4" w:space="0" w:color="auto"/>
              <w:left w:val="nil"/>
              <w:bottom w:val="single" w:sz="4" w:space="0" w:color="auto"/>
              <w:right w:val="nil"/>
            </w:tcBorders>
            <w:shd w:val="clear" w:color="000000" w:fill="00B0F0"/>
            <w:noWrap/>
            <w:vAlign w:val="center"/>
            <w:hideMark/>
          </w:tcPr>
          <w:p w14:paraId="53522E77"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2CD6CD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DD627C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BC036A3"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7FCDA1E"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43D93BE"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7C956D4" w14:textId="77777777" w:rsidR="0012544C" w:rsidRPr="00AF61FD" w:rsidRDefault="0012544C" w:rsidP="0040172C">
            <w:pPr>
              <w:rPr>
                <w:rFonts w:eastAsia="Times New Roman"/>
                <w:color w:val="000000"/>
              </w:rPr>
            </w:pPr>
            <w:r>
              <w:rPr>
                <w:color w:val="000000"/>
              </w:rPr>
              <w:t>Luxemburgo</w:t>
            </w:r>
          </w:p>
        </w:tc>
        <w:tc>
          <w:tcPr>
            <w:tcW w:w="0" w:type="auto"/>
            <w:tcBorders>
              <w:top w:val="nil"/>
              <w:left w:val="nil"/>
              <w:bottom w:val="single" w:sz="4" w:space="0" w:color="auto"/>
              <w:right w:val="nil"/>
            </w:tcBorders>
            <w:shd w:val="clear" w:color="auto" w:fill="auto"/>
            <w:noWrap/>
            <w:vAlign w:val="center"/>
            <w:hideMark/>
          </w:tcPr>
          <w:p w14:paraId="4214E745"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6F91D4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DE422A1"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4113011"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26DAAC9"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24C6C0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959DF1B" w14:textId="77777777" w:rsidR="0012544C" w:rsidRPr="00AF61FD" w:rsidRDefault="0012544C" w:rsidP="0040172C">
            <w:pPr>
              <w:rPr>
                <w:rFonts w:eastAsia="Times New Roman"/>
                <w:color w:val="000000"/>
              </w:rPr>
            </w:pPr>
            <w:r>
              <w:rPr>
                <w:color w:val="000000"/>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77D0C4AE"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F16380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27139D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CC4D54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6360AE2"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1536B7A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8D8050F" w14:textId="77777777" w:rsidR="0012544C" w:rsidRPr="00AF61FD" w:rsidRDefault="0012544C" w:rsidP="0040172C">
            <w:pPr>
              <w:rPr>
                <w:rFonts w:eastAsia="Times New Roman"/>
                <w:color w:val="000000"/>
              </w:rPr>
            </w:pPr>
            <w:r>
              <w:rPr>
                <w:color w:val="000000"/>
              </w:rPr>
              <w:t>Países Bajos</w:t>
            </w:r>
          </w:p>
        </w:tc>
        <w:tc>
          <w:tcPr>
            <w:tcW w:w="0" w:type="auto"/>
            <w:tcBorders>
              <w:top w:val="single" w:sz="4" w:space="0" w:color="auto"/>
              <w:left w:val="nil"/>
              <w:bottom w:val="single" w:sz="4" w:space="0" w:color="auto"/>
              <w:right w:val="nil"/>
            </w:tcBorders>
            <w:shd w:val="clear" w:color="000000" w:fill="00B0F0"/>
            <w:noWrap/>
            <w:vAlign w:val="center"/>
            <w:hideMark/>
          </w:tcPr>
          <w:p w14:paraId="6246C7B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069C62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4E4736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auto" w:fill="00B0F0"/>
            <w:noWrap/>
            <w:vAlign w:val="center"/>
            <w:hideMark/>
          </w:tcPr>
          <w:p w14:paraId="4B2B3192" w14:textId="77777777" w:rsidR="0012544C" w:rsidRPr="00ED5103" w:rsidRDefault="0012544C" w:rsidP="0040172C">
            <w:pPr>
              <w:jc w:val="center"/>
              <w:rPr>
                <w:rFonts w:eastAsia="Times New Roman"/>
                <w:color w:val="000000" w:themeColor="text1"/>
                <w:sz w:val="18"/>
                <w:szCs w:val="18"/>
              </w:rPr>
            </w:pPr>
            <w:r>
              <w:rPr>
                <w:color w:val="000000" w:themeColor="text1"/>
                <w:sz w:val="18"/>
              </w:rPr>
              <w:t>SÍ</w:t>
            </w:r>
          </w:p>
        </w:tc>
        <w:tc>
          <w:tcPr>
            <w:tcW w:w="0" w:type="auto"/>
            <w:tcBorders>
              <w:top w:val="nil"/>
              <w:left w:val="nil"/>
              <w:bottom w:val="single" w:sz="4" w:space="0" w:color="auto"/>
              <w:right w:val="nil"/>
            </w:tcBorders>
            <w:shd w:val="clear" w:color="auto" w:fill="auto"/>
            <w:noWrap/>
            <w:vAlign w:val="center"/>
            <w:hideMark/>
          </w:tcPr>
          <w:p w14:paraId="53198601" w14:textId="77777777" w:rsidR="0012544C" w:rsidRPr="00ED5103" w:rsidRDefault="0012544C" w:rsidP="0040172C">
            <w:pPr>
              <w:jc w:val="center"/>
              <w:rPr>
                <w:rFonts w:eastAsia="Times New Roman"/>
                <w:color w:val="000000" w:themeColor="text1"/>
                <w:sz w:val="18"/>
                <w:szCs w:val="18"/>
              </w:rPr>
            </w:pPr>
            <w:r>
              <w:rPr>
                <w:color w:val="000000" w:themeColor="text1"/>
                <w:sz w:val="18"/>
              </w:rPr>
              <w:t>NO</w:t>
            </w:r>
          </w:p>
        </w:tc>
      </w:tr>
      <w:tr w:rsidR="0012544C" w:rsidRPr="00AF61FD" w14:paraId="5D895738"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F300244" w14:textId="77777777" w:rsidR="0012544C" w:rsidRPr="00AF61FD" w:rsidRDefault="0012544C" w:rsidP="0040172C">
            <w:pPr>
              <w:rPr>
                <w:rFonts w:eastAsia="Times New Roman"/>
                <w:color w:val="000000"/>
              </w:rPr>
            </w:pPr>
            <w:r>
              <w:rPr>
                <w:color w:val="000000"/>
              </w:rPr>
              <w:lastRenderedPageBreak/>
              <w:t>Nueva Zelandia</w:t>
            </w:r>
          </w:p>
        </w:tc>
        <w:tc>
          <w:tcPr>
            <w:tcW w:w="0" w:type="auto"/>
            <w:tcBorders>
              <w:top w:val="single" w:sz="4" w:space="0" w:color="auto"/>
              <w:left w:val="nil"/>
              <w:bottom w:val="single" w:sz="4" w:space="0" w:color="auto"/>
              <w:right w:val="nil"/>
            </w:tcBorders>
            <w:shd w:val="clear" w:color="000000" w:fill="00B0F0"/>
            <w:noWrap/>
            <w:vAlign w:val="center"/>
            <w:hideMark/>
          </w:tcPr>
          <w:p w14:paraId="1FD3D5EE"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CC2BC3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5BC5383"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4DCC33F"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43B2F10"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933612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8E3FA73" w14:textId="77777777" w:rsidR="0012544C" w:rsidRPr="00AF61FD" w:rsidRDefault="0012544C" w:rsidP="0040172C">
            <w:pPr>
              <w:rPr>
                <w:rFonts w:eastAsia="Times New Roman"/>
                <w:color w:val="000000"/>
              </w:rPr>
            </w:pPr>
            <w:r>
              <w:rPr>
                <w:color w:val="000000"/>
              </w:rPr>
              <w:t>Noruega</w:t>
            </w:r>
          </w:p>
        </w:tc>
        <w:tc>
          <w:tcPr>
            <w:tcW w:w="0" w:type="auto"/>
            <w:tcBorders>
              <w:top w:val="single" w:sz="4" w:space="0" w:color="auto"/>
              <w:left w:val="nil"/>
              <w:bottom w:val="single" w:sz="4" w:space="0" w:color="auto"/>
              <w:right w:val="nil"/>
            </w:tcBorders>
            <w:shd w:val="clear" w:color="000000" w:fill="00B0F0"/>
            <w:noWrap/>
            <w:vAlign w:val="center"/>
            <w:hideMark/>
          </w:tcPr>
          <w:p w14:paraId="5D0BF853"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F426D6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26B0B4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F9CE2A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0B13462"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1C06F68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322EEEE" w14:textId="77777777" w:rsidR="0012544C" w:rsidRPr="00AF61FD" w:rsidRDefault="0012544C" w:rsidP="0040172C">
            <w:pPr>
              <w:rPr>
                <w:rFonts w:eastAsia="Times New Roman"/>
                <w:color w:val="000000"/>
              </w:rPr>
            </w:pPr>
            <w:r>
              <w:rPr>
                <w:color w:val="000000"/>
              </w:rPr>
              <w:t>Polonia</w:t>
            </w:r>
          </w:p>
        </w:tc>
        <w:tc>
          <w:tcPr>
            <w:tcW w:w="0" w:type="auto"/>
            <w:tcBorders>
              <w:top w:val="single" w:sz="4" w:space="0" w:color="auto"/>
              <w:left w:val="nil"/>
              <w:bottom w:val="single" w:sz="4" w:space="0" w:color="auto"/>
              <w:right w:val="nil"/>
            </w:tcBorders>
            <w:shd w:val="clear" w:color="000000" w:fill="00B0F0"/>
            <w:noWrap/>
            <w:vAlign w:val="center"/>
            <w:hideMark/>
          </w:tcPr>
          <w:p w14:paraId="1E351188"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4EE45A0"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3F2064E"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6E8CFD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C7ABF3A"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477746AD"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522C6671" w14:textId="77777777" w:rsidR="0012544C" w:rsidRPr="00AF61FD" w:rsidRDefault="0012544C" w:rsidP="0040172C">
            <w:pPr>
              <w:rPr>
                <w:rFonts w:eastAsia="Times New Roman"/>
                <w:color w:val="000000"/>
              </w:rPr>
            </w:pPr>
            <w:r>
              <w:rPr>
                <w:color w:val="000000"/>
              </w:rPr>
              <w:t>República Eslovaca</w:t>
            </w:r>
          </w:p>
        </w:tc>
        <w:tc>
          <w:tcPr>
            <w:tcW w:w="0" w:type="auto"/>
            <w:tcBorders>
              <w:top w:val="single" w:sz="4" w:space="0" w:color="auto"/>
              <w:left w:val="nil"/>
              <w:bottom w:val="single" w:sz="4" w:space="0" w:color="auto"/>
              <w:right w:val="nil"/>
            </w:tcBorders>
            <w:shd w:val="clear" w:color="000000" w:fill="00B0F0"/>
            <w:noWrap/>
            <w:vAlign w:val="center"/>
            <w:hideMark/>
          </w:tcPr>
          <w:p w14:paraId="0C62EF3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A80F07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F96085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9CB5FF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A2CE5C4"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740E719A"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5DF36B6" w14:textId="77777777" w:rsidR="0012544C" w:rsidRPr="00AF61FD" w:rsidRDefault="0012544C" w:rsidP="0040172C">
            <w:pPr>
              <w:rPr>
                <w:rFonts w:eastAsia="Times New Roman"/>
                <w:color w:val="000000"/>
              </w:rPr>
            </w:pPr>
            <w:r>
              <w:rPr>
                <w:color w:val="000000"/>
              </w:rPr>
              <w:t>Eslovenia</w:t>
            </w:r>
          </w:p>
        </w:tc>
        <w:tc>
          <w:tcPr>
            <w:tcW w:w="0" w:type="auto"/>
            <w:tcBorders>
              <w:top w:val="single" w:sz="4" w:space="0" w:color="auto"/>
              <w:left w:val="nil"/>
              <w:bottom w:val="single" w:sz="4" w:space="0" w:color="auto"/>
              <w:right w:val="nil"/>
            </w:tcBorders>
            <w:shd w:val="clear" w:color="000000" w:fill="00B0F0"/>
            <w:noWrap/>
            <w:vAlign w:val="center"/>
            <w:hideMark/>
          </w:tcPr>
          <w:p w14:paraId="1F42B21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CB8061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ACF3884"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AB7D95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A1A0A6B"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5EDE3DD9"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9290CC4" w14:textId="77777777" w:rsidR="0012544C" w:rsidRPr="00AF61FD" w:rsidRDefault="0012544C" w:rsidP="0040172C">
            <w:pPr>
              <w:rPr>
                <w:rFonts w:eastAsia="Times New Roman"/>
                <w:color w:val="000000"/>
              </w:rPr>
            </w:pPr>
            <w:r>
              <w:rPr>
                <w:color w:val="000000"/>
              </w:rPr>
              <w:t>España</w:t>
            </w:r>
          </w:p>
        </w:tc>
        <w:tc>
          <w:tcPr>
            <w:tcW w:w="0" w:type="auto"/>
            <w:tcBorders>
              <w:top w:val="nil"/>
              <w:left w:val="nil"/>
              <w:bottom w:val="single" w:sz="4" w:space="0" w:color="auto"/>
              <w:right w:val="nil"/>
            </w:tcBorders>
            <w:shd w:val="clear" w:color="auto" w:fill="auto"/>
            <w:noWrap/>
            <w:vAlign w:val="center"/>
            <w:hideMark/>
          </w:tcPr>
          <w:p w14:paraId="66DBA3B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324FF53"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D63C415"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766248F"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4954E01"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61E0C3A9"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EF7A499" w14:textId="77777777" w:rsidR="0012544C" w:rsidRPr="00AF61FD" w:rsidRDefault="0012544C" w:rsidP="0040172C">
            <w:pPr>
              <w:rPr>
                <w:rFonts w:eastAsia="Times New Roman"/>
                <w:color w:val="000000"/>
              </w:rPr>
            </w:pPr>
            <w:r>
              <w:rPr>
                <w:color w:val="000000"/>
              </w:rPr>
              <w:t>Suecia</w:t>
            </w:r>
          </w:p>
        </w:tc>
        <w:tc>
          <w:tcPr>
            <w:tcW w:w="0" w:type="auto"/>
            <w:tcBorders>
              <w:top w:val="single" w:sz="4" w:space="0" w:color="auto"/>
              <w:left w:val="nil"/>
              <w:bottom w:val="single" w:sz="4" w:space="0" w:color="auto"/>
              <w:right w:val="nil"/>
            </w:tcBorders>
            <w:shd w:val="clear" w:color="000000" w:fill="00B0F0"/>
            <w:noWrap/>
            <w:vAlign w:val="center"/>
            <w:hideMark/>
          </w:tcPr>
          <w:p w14:paraId="4D72313C"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0D7B8B8"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ED6303A"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A05028D"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D3FC121" w14:textId="77777777" w:rsidR="0012544C" w:rsidRPr="00AF61FD" w:rsidRDefault="0012544C" w:rsidP="0040172C">
            <w:pPr>
              <w:jc w:val="center"/>
              <w:rPr>
                <w:rFonts w:eastAsia="Times New Roman"/>
                <w:color w:val="000000"/>
                <w:sz w:val="18"/>
                <w:szCs w:val="18"/>
              </w:rPr>
            </w:pPr>
            <w:r>
              <w:rPr>
                <w:color w:val="000000"/>
                <w:sz w:val="18"/>
              </w:rPr>
              <w:t>NO</w:t>
            </w:r>
          </w:p>
        </w:tc>
      </w:tr>
      <w:tr w:rsidR="0012544C" w:rsidRPr="00AF61FD" w14:paraId="38DDA90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6BF1ED6" w14:textId="77777777" w:rsidR="0012544C" w:rsidRPr="00AF61FD" w:rsidRDefault="0012544C" w:rsidP="0040172C">
            <w:pPr>
              <w:rPr>
                <w:rFonts w:eastAsia="Times New Roman"/>
                <w:color w:val="000000"/>
              </w:rPr>
            </w:pPr>
            <w:r>
              <w:rPr>
                <w:color w:val="000000"/>
              </w:rPr>
              <w:t>Reino Unido</w:t>
            </w:r>
          </w:p>
        </w:tc>
        <w:tc>
          <w:tcPr>
            <w:tcW w:w="0" w:type="auto"/>
            <w:tcBorders>
              <w:top w:val="single" w:sz="4" w:space="0" w:color="auto"/>
              <w:left w:val="nil"/>
              <w:bottom w:val="single" w:sz="4" w:space="0" w:color="auto"/>
              <w:right w:val="nil"/>
            </w:tcBorders>
            <w:shd w:val="clear" w:color="000000" w:fill="00B0F0"/>
            <w:noWrap/>
            <w:vAlign w:val="center"/>
            <w:hideMark/>
          </w:tcPr>
          <w:p w14:paraId="6D0EB58E" w14:textId="77777777" w:rsidR="0012544C" w:rsidRPr="00AF61FD"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858032B"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37E68C2"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3858FAC" w14:textId="77777777" w:rsidR="0012544C" w:rsidRPr="00AF61FD"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5E5B856" w14:textId="77777777" w:rsidR="0012544C" w:rsidRPr="00AF61FD" w:rsidRDefault="0012544C" w:rsidP="0040172C">
            <w:pPr>
              <w:jc w:val="center"/>
              <w:rPr>
                <w:rFonts w:eastAsia="Times New Roman"/>
                <w:color w:val="000000"/>
                <w:sz w:val="18"/>
                <w:szCs w:val="18"/>
              </w:rPr>
            </w:pPr>
            <w:r>
              <w:rPr>
                <w:color w:val="000000"/>
                <w:sz w:val="18"/>
              </w:rPr>
              <w:t>NO</w:t>
            </w:r>
          </w:p>
        </w:tc>
      </w:tr>
    </w:tbl>
    <w:p w14:paraId="2AA9B5E7" w14:textId="77777777" w:rsidR="0012544C" w:rsidRDefault="0012544C" w:rsidP="0012544C">
      <w:pPr>
        <w:pStyle w:val="Subtitle"/>
        <w:rPr>
          <w:lang w:val="en-US"/>
        </w:rPr>
      </w:pPr>
    </w:p>
    <w:p w14:paraId="4BB42247" w14:textId="77777777" w:rsidR="0012544C" w:rsidRPr="00D37A32" w:rsidRDefault="0012544C" w:rsidP="0012544C">
      <w:pPr>
        <w:pStyle w:val="Subtitle"/>
      </w:pPr>
      <w:r>
        <w:t>* Falta información.</w:t>
      </w:r>
    </w:p>
    <w:p w14:paraId="5893E2F2"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3C763FFF" w14:textId="77777777" w:rsidR="0012544C" w:rsidRDefault="0012544C" w:rsidP="0012544C"/>
    <w:p w14:paraId="1F81EA90" w14:textId="4A2063B4" w:rsidR="0012544C" w:rsidRPr="00A72588" w:rsidRDefault="00874220" w:rsidP="0012544C">
      <w:pPr>
        <w:pStyle w:val="Heading4"/>
        <w:numPr>
          <w:ilvl w:val="0"/>
          <w:numId w:val="7"/>
        </w:numPr>
        <w:ind w:left="0" w:firstLine="0"/>
        <w:rPr>
          <w:b/>
          <w:bCs w:val="0"/>
          <w:i w:val="0"/>
          <w:iCs/>
        </w:rPr>
      </w:pPr>
      <w:bookmarkStart w:id="63" w:name="_Toc166081770"/>
      <w:r>
        <w:rPr>
          <w:b/>
          <w:i w:val="0"/>
        </w:rPr>
        <w:t>FUENTES DE FINANCIACIÓN</w:t>
      </w:r>
      <w:bookmarkEnd w:id="63"/>
      <w:r>
        <w:rPr>
          <w:b/>
          <w:i w:val="0"/>
        </w:rPr>
        <w:t xml:space="preserve"> </w:t>
      </w:r>
    </w:p>
    <w:p w14:paraId="56105062" w14:textId="77777777" w:rsidR="0012544C" w:rsidRDefault="0012544C" w:rsidP="0012544C"/>
    <w:p w14:paraId="4AE890AC" w14:textId="77777777" w:rsidR="0012544C" w:rsidRDefault="0012544C" w:rsidP="0012544C">
      <w:r>
        <w:t>En opinión de las bibliotecas</w:t>
      </w:r>
      <w:r>
        <w:rPr>
          <w:rStyle w:val="FootnoteReference"/>
        </w:rPr>
        <w:footnoteReference w:id="85"/>
      </w:r>
      <w:r>
        <w:t xml:space="preserve">, pero también según los </w:t>
      </w:r>
      <w:proofErr w:type="spellStart"/>
      <w:r>
        <w:t>OGC</w:t>
      </w:r>
      <w:proofErr w:type="spellEnd"/>
      <w:r>
        <w:t xml:space="preserve"> y los organismos de autores que gestionan el derecho de préstamo público</w:t>
      </w:r>
      <w:r>
        <w:rPr>
          <w:rStyle w:val="FootnoteReference"/>
        </w:rPr>
        <w:footnoteReference w:id="86"/>
      </w:r>
      <w:r>
        <w:t xml:space="preserve">, es preciso consagrar el principio de que la financiación del derecho de préstamo público debe garantizarse sin afectar a los presupuestos de las bibliotecas. Los países que deseen establecer un sistema de derecho de préstamo público deberían evaluar sus objetivos. Si los presupuestos son reducidos, se deberían buscar alternativas de financiación del derecho de préstamo público siempre que sea posible, con el fin de poder ofrecer un servicio de biblioteca pública que funcione adecuadamente y satisfaga las necesidades educativas y los servicios de información en el ámbito de la </w:t>
      </w:r>
      <w:proofErr w:type="gramStart"/>
      <w:r>
        <w:t>salud pública y otras prioridades públicas</w:t>
      </w:r>
      <w:proofErr w:type="gramEnd"/>
      <w:r>
        <w:t xml:space="preserve">, y a la vez preste apoyo a la comunidad literaria mediante el pago en concepto de derecho de préstamo público. </w:t>
      </w:r>
    </w:p>
    <w:p w14:paraId="570304DA" w14:textId="77777777" w:rsidR="0012544C" w:rsidRDefault="0012544C" w:rsidP="0012544C"/>
    <w:p w14:paraId="29DE0E64" w14:textId="77777777" w:rsidR="0012544C" w:rsidRPr="007604F4" w:rsidRDefault="0012544C" w:rsidP="0012544C">
      <w:pPr>
        <w:pStyle w:val="ListParagraph"/>
        <w:numPr>
          <w:ilvl w:val="0"/>
          <w:numId w:val="23"/>
        </w:numPr>
      </w:pPr>
      <w:r>
        <w:t xml:space="preserve">En </w:t>
      </w:r>
      <w:r>
        <w:rPr>
          <w:b/>
          <w:bCs/>
        </w:rPr>
        <w:t>España</w:t>
      </w:r>
      <w:r>
        <w:t>, las instituciones encargadas de las bibliotecas y otros centros que realizan préstamos de obras protegidas deben pagar en concepto de derecho de préstamo público (municipios). Están eximidos del pago aquellos que prestan este servicio en municipios de menos de 5 000 habitantes y los que están integrados en el sistema educativo, así como los que realizan el servicio de préstamo en beneficio de personas con discapacidad. Cuando los municipios ostenten la titularidad de los establecimientos, los pagos por préstamo público serán abonados por las Diputaciones Provinciales. Si no las hubiera, estos pagos serán abonados por la Administración competente.</w:t>
      </w:r>
    </w:p>
    <w:p w14:paraId="46DADB15" w14:textId="77777777" w:rsidR="0012544C" w:rsidRDefault="0012544C" w:rsidP="0012544C"/>
    <w:p w14:paraId="55139CC7" w14:textId="77777777" w:rsidR="0012544C" w:rsidRDefault="0012544C" w:rsidP="0012544C">
      <w:r>
        <w:t>Las legislaciones fiscales nacionales pueden prever sistemas de financiación innovadores que permitan resolver este dilema:</w:t>
      </w:r>
    </w:p>
    <w:p w14:paraId="6C726A90" w14:textId="77777777" w:rsidR="0012544C" w:rsidRDefault="0012544C" w:rsidP="0012544C"/>
    <w:p w14:paraId="7C6F0235" w14:textId="77777777" w:rsidR="0012544C" w:rsidRDefault="0012544C" w:rsidP="0012544C">
      <w:pPr>
        <w:pStyle w:val="ListParagraph"/>
        <w:numPr>
          <w:ilvl w:val="0"/>
          <w:numId w:val="23"/>
        </w:numPr>
      </w:pPr>
      <w:r>
        <w:rPr>
          <w:b/>
        </w:rPr>
        <w:t>Polonia</w:t>
      </w:r>
      <w:r>
        <w:t xml:space="preserve"> financia el sistema de derecho de préstamo público mediante el impuesto al juego</w:t>
      </w:r>
      <w:r>
        <w:rPr>
          <w:rStyle w:val="FootnoteReference"/>
          <w:lang w:val="en-US"/>
        </w:rPr>
        <w:footnoteReference w:id="87"/>
      </w:r>
      <w:r>
        <w:t>.</w:t>
      </w:r>
    </w:p>
    <w:p w14:paraId="49B49AAC" w14:textId="77777777" w:rsidR="0012544C" w:rsidRDefault="0012544C" w:rsidP="0012544C">
      <w:pPr>
        <w:pStyle w:val="ListParagraph"/>
      </w:pPr>
      <w:r>
        <w:t xml:space="preserve"> </w:t>
      </w:r>
    </w:p>
    <w:p w14:paraId="309E9639" w14:textId="77777777" w:rsidR="0012544C" w:rsidRDefault="0012544C" w:rsidP="0012544C">
      <w:pPr>
        <w:pStyle w:val="ListParagraph"/>
        <w:numPr>
          <w:ilvl w:val="0"/>
          <w:numId w:val="23"/>
        </w:numPr>
      </w:pPr>
      <w:r>
        <w:t xml:space="preserve">En </w:t>
      </w:r>
      <w:r>
        <w:rPr>
          <w:b/>
        </w:rPr>
        <w:t>Francia</w:t>
      </w:r>
      <w:r>
        <w:t xml:space="preserve">, las librerías contribuyen sustancialmente a la financiación del sistema de derecho de préstamo público, pero a cambio se ha facilitado el acceso de las librerías independientes al mercado de la venta de libros para bibliotecas, ya que la legislación limita a un máximo del 9 % el descuento que puede aplicarse al precio de venta de los libros destinados a las bibliotecas de préstamo. </w:t>
      </w:r>
    </w:p>
    <w:p w14:paraId="4EF5C519" w14:textId="77777777" w:rsidR="0012544C" w:rsidRPr="00D862FA" w:rsidRDefault="0012544C" w:rsidP="0012544C">
      <w:pPr>
        <w:pStyle w:val="ListParagraph"/>
        <w:rPr>
          <w:lang w:val="fr-CH"/>
        </w:rPr>
      </w:pPr>
    </w:p>
    <w:p w14:paraId="4597395B" w14:textId="77777777" w:rsidR="0012544C" w:rsidRPr="00C53635" w:rsidRDefault="0012544C" w:rsidP="0012544C">
      <w:pPr>
        <w:pStyle w:val="ListParagraph"/>
        <w:numPr>
          <w:ilvl w:val="0"/>
          <w:numId w:val="23"/>
        </w:numPr>
      </w:pPr>
      <w:r>
        <w:lastRenderedPageBreak/>
        <w:t xml:space="preserve">En </w:t>
      </w:r>
      <w:r>
        <w:rPr>
          <w:b/>
        </w:rPr>
        <w:t>Grecia</w:t>
      </w:r>
      <w:r>
        <w:t>, la financiación del nuevo sistema corre a cargo del Estado y se aplica a las bibliotecas públicas. Las bibliotecas privadas deben negociar las tarifas con las organizaciones de titulares de derechos.</w:t>
      </w:r>
    </w:p>
    <w:p w14:paraId="0FCDF6FC" w14:textId="77777777" w:rsidR="0012544C" w:rsidRPr="006E29E2" w:rsidRDefault="0012544C" w:rsidP="0012544C"/>
    <w:p w14:paraId="6B88CA61" w14:textId="5AA38AC6" w:rsidR="0012544C" w:rsidRPr="00A72588" w:rsidRDefault="00874220" w:rsidP="0012544C">
      <w:pPr>
        <w:pStyle w:val="Heading4"/>
        <w:numPr>
          <w:ilvl w:val="0"/>
          <w:numId w:val="7"/>
        </w:numPr>
        <w:ind w:left="0" w:firstLine="0"/>
        <w:rPr>
          <w:b/>
          <w:bCs w:val="0"/>
          <w:i w:val="0"/>
          <w:iCs/>
        </w:rPr>
      </w:pPr>
      <w:bookmarkStart w:id="64" w:name="_Toc166081771"/>
      <w:r>
        <w:rPr>
          <w:b/>
          <w:i w:val="0"/>
        </w:rPr>
        <w:t>CRITERIOS DE FINANCIACIÓN</w:t>
      </w:r>
      <w:bookmarkEnd w:id="64"/>
    </w:p>
    <w:p w14:paraId="79C8EB36" w14:textId="77777777" w:rsidR="0012544C" w:rsidRPr="007D106D" w:rsidRDefault="0012544C" w:rsidP="0012544C"/>
    <w:p w14:paraId="2BF4801D" w14:textId="77777777" w:rsidR="0012544C" w:rsidRDefault="0012544C" w:rsidP="0012544C">
      <w:r>
        <w:t xml:space="preserve">En el importe total necesario para financiar los sistemas de derecho de préstamo público deben tenerse en cuenta los costos administrativos tanto de recaudación como de distribución de los fondos. </w:t>
      </w:r>
    </w:p>
    <w:p w14:paraId="5DE397FF" w14:textId="77777777" w:rsidR="0012544C" w:rsidRDefault="0012544C" w:rsidP="0012544C"/>
    <w:p w14:paraId="7F4B0C11" w14:textId="77777777" w:rsidR="0012544C" w:rsidRDefault="0012544C" w:rsidP="0012544C">
      <w:r>
        <w:t xml:space="preserve">El estudio revela que en muchos países el cálculo de la cuantía exacta que debe pagar el Estado queda totalmente a discreción del Ministerio competente y, por lo tanto, no se evalúa ni ajusta en función de factores transparentes ni objetivos. El hecho de que el sistema no esté estrechamente vinculado a cifras exactas puede representar una ventaja, por ejemplo, cuando el número de préstamos disminuye sensiblemente o, como se señaló durante la pandemia, cuando las bibliotecas están cerradas durante largos períodos. Por otro lado, este tipo de financiación tiene la desventaja de que a menudo los fondos no son ajustados a la inflación durante periodos de tiempo muy largos y las negociaciones por parte de las organizaciones de autores y los </w:t>
      </w:r>
      <w:proofErr w:type="spellStart"/>
      <w:r>
        <w:t>OGC</w:t>
      </w:r>
      <w:proofErr w:type="spellEnd"/>
      <w:r>
        <w:t xml:space="preserve"> no cuentan con datos estadísticos pertinentes para sustentar su posición y, por lo tanto, no llegan a buen puerto. </w:t>
      </w:r>
    </w:p>
    <w:p w14:paraId="7D1AE0BB" w14:textId="77777777" w:rsidR="0012544C" w:rsidRDefault="0012544C" w:rsidP="0012544C"/>
    <w:p w14:paraId="0B2C702E" w14:textId="77777777" w:rsidR="0012544C" w:rsidRDefault="0012544C" w:rsidP="0012544C">
      <w:r>
        <w:t xml:space="preserve">Los beneficiarios no suelen estar satisfechos con este tipo de financiación basada en una cuantía global. Independientemente del importe, las sumas que no son sometidas a un ajuste se perciben como una contribución simbólica y no como una compensación real por el uso. </w:t>
      </w:r>
    </w:p>
    <w:p w14:paraId="42D84D22" w14:textId="77777777" w:rsidR="0012544C" w:rsidRDefault="0012544C" w:rsidP="0012544C"/>
    <w:p w14:paraId="7F13E292" w14:textId="77777777" w:rsidR="0012544C" w:rsidRDefault="0012544C" w:rsidP="0012544C">
      <w:r>
        <w:t>El establecimiento de criterios objetivamente mensurables puede facilitar el debate político interno sobre los aumentos y ajustes por parte del Estado que financia y también pueden ayudar a los responsables de la formulación de políticas.</w:t>
      </w:r>
    </w:p>
    <w:p w14:paraId="38E7F759" w14:textId="77777777" w:rsidR="0012544C" w:rsidRDefault="0012544C" w:rsidP="0012544C"/>
    <w:p w14:paraId="3608D1FF" w14:textId="77777777" w:rsidR="0012544C" w:rsidRDefault="0012544C" w:rsidP="0012544C">
      <w:pPr>
        <w:pStyle w:val="ListParagraph"/>
        <w:numPr>
          <w:ilvl w:val="0"/>
          <w:numId w:val="23"/>
        </w:numPr>
      </w:pPr>
      <w:r>
        <w:t xml:space="preserve">En </w:t>
      </w:r>
      <w:r>
        <w:rPr>
          <w:b/>
        </w:rPr>
        <w:t>Letonia</w:t>
      </w:r>
      <w:r>
        <w:t xml:space="preserve">, el 10 % del importe de las adquisiciones de las bibliotecas se reserva a los pagos por préstamo público. </w:t>
      </w:r>
    </w:p>
    <w:p w14:paraId="0B6CF41D" w14:textId="77777777" w:rsidR="0012544C" w:rsidRPr="00D862FA" w:rsidRDefault="0012544C" w:rsidP="0012544C">
      <w:pPr>
        <w:pStyle w:val="ListParagraph"/>
        <w:rPr>
          <w:lang w:val="fr-CH"/>
        </w:rPr>
      </w:pPr>
    </w:p>
    <w:p w14:paraId="6DDDB328" w14:textId="77777777" w:rsidR="0012544C" w:rsidRPr="00FA41E1" w:rsidRDefault="0012544C" w:rsidP="0012544C">
      <w:pPr>
        <w:pStyle w:val="ListParagraph"/>
        <w:numPr>
          <w:ilvl w:val="0"/>
          <w:numId w:val="23"/>
        </w:numPr>
      </w:pPr>
      <w:r>
        <w:t xml:space="preserve">En </w:t>
      </w:r>
      <w:r>
        <w:rPr>
          <w:b/>
        </w:rPr>
        <w:t>Lituania</w:t>
      </w:r>
      <w:r>
        <w:t>, el importe total en concepto del derecho de préstamo público es asignado anualmente por el Ministerio de Cultura, pero se calcula a partir de los datos facilitados por 64 bibliotecas públicas del país.</w:t>
      </w:r>
    </w:p>
    <w:p w14:paraId="6D2EEF54" w14:textId="10B55214" w:rsidR="0012544C" w:rsidRDefault="0012544C" w:rsidP="0012544C">
      <w:pPr>
        <w:pStyle w:val="Caption"/>
      </w:pPr>
      <w:bookmarkStart w:id="65" w:name="_Toc166081828"/>
      <w:r>
        <w:t xml:space="preserve">Cuadro </w:t>
      </w:r>
      <w:r>
        <w:fldChar w:fldCharType="begin"/>
      </w:r>
      <w:r w:rsidRPr="00905D1A">
        <w:instrText xml:space="preserve"> SEQ Table \* ARABIC </w:instrText>
      </w:r>
      <w:r>
        <w:fldChar w:fldCharType="separate"/>
      </w:r>
      <w:r w:rsidR="00D862FA">
        <w:rPr>
          <w:noProof/>
        </w:rPr>
        <w:t>15</w:t>
      </w:r>
      <w:r>
        <w:fldChar w:fldCharType="end"/>
      </w:r>
      <w:r>
        <w:t xml:space="preserve"> Criterios de financiación de los sistemas de derecho de préstamo público</w:t>
      </w:r>
      <w:bookmarkEnd w:id="65"/>
    </w:p>
    <w:p w14:paraId="3CA055A3" w14:textId="77777777" w:rsidR="0012544C" w:rsidRDefault="0012544C" w:rsidP="0012544C">
      <w:r>
        <w:t xml:space="preserve"> </w:t>
      </w:r>
    </w:p>
    <w:tbl>
      <w:tblPr>
        <w:tblW w:w="0" w:type="auto"/>
        <w:tblCellMar>
          <w:left w:w="70" w:type="dxa"/>
          <w:right w:w="70" w:type="dxa"/>
        </w:tblCellMar>
        <w:tblLook w:val="04A0" w:firstRow="1" w:lastRow="0" w:firstColumn="1" w:lastColumn="0" w:noHBand="0" w:noVBand="1"/>
      </w:tblPr>
      <w:tblGrid>
        <w:gridCol w:w="2073"/>
        <w:gridCol w:w="1317"/>
        <w:gridCol w:w="1135"/>
        <w:gridCol w:w="1174"/>
        <w:gridCol w:w="1497"/>
        <w:gridCol w:w="1241"/>
        <w:gridCol w:w="918"/>
      </w:tblGrid>
      <w:tr w:rsidR="0012544C" w:rsidRPr="00CD3A87" w14:paraId="4BB42223" w14:textId="77777777" w:rsidTr="0040172C">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6E022C3F" w14:textId="77777777" w:rsidR="0012544C" w:rsidRPr="00CD3A87" w:rsidRDefault="0012544C" w:rsidP="0040172C">
            <w:pPr>
              <w:rPr>
                <w:rFonts w:eastAsia="Times New Roman"/>
                <w:b/>
                <w:bCs/>
                <w:color w:val="000000"/>
                <w:sz w:val="20"/>
              </w:rPr>
            </w:pPr>
            <w:r>
              <w:rPr>
                <w:b/>
                <w:color w:val="000000"/>
                <w:sz w:val="20"/>
              </w:rPr>
              <w:t>País</w:t>
            </w:r>
          </w:p>
        </w:tc>
        <w:tc>
          <w:tcPr>
            <w:tcW w:w="0" w:type="auto"/>
            <w:tcBorders>
              <w:top w:val="single" w:sz="12" w:space="0" w:color="00B0F0"/>
              <w:left w:val="nil"/>
              <w:bottom w:val="single" w:sz="12" w:space="0" w:color="00B0F0"/>
              <w:right w:val="nil"/>
            </w:tcBorders>
            <w:shd w:val="clear" w:color="auto" w:fill="auto"/>
            <w:vAlign w:val="center"/>
            <w:hideMark/>
          </w:tcPr>
          <w:p w14:paraId="64686B83" w14:textId="77777777" w:rsidR="0012544C" w:rsidRPr="00CD3A87" w:rsidRDefault="0012544C" w:rsidP="0040172C">
            <w:pPr>
              <w:rPr>
                <w:rFonts w:eastAsia="Times New Roman"/>
                <w:b/>
                <w:bCs/>
                <w:color w:val="000000"/>
                <w:sz w:val="20"/>
              </w:rPr>
            </w:pPr>
            <w:r>
              <w:rPr>
                <w:b/>
                <w:color w:val="000000"/>
                <w:sz w:val="20"/>
              </w:rPr>
              <w:t>Subvención basada en una tasa fija</w:t>
            </w:r>
          </w:p>
        </w:tc>
        <w:tc>
          <w:tcPr>
            <w:tcW w:w="0" w:type="auto"/>
            <w:tcBorders>
              <w:top w:val="single" w:sz="12" w:space="0" w:color="00B0F0"/>
              <w:left w:val="nil"/>
              <w:bottom w:val="single" w:sz="12" w:space="0" w:color="00B0F0"/>
              <w:right w:val="nil"/>
            </w:tcBorders>
            <w:shd w:val="clear" w:color="auto" w:fill="auto"/>
            <w:vAlign w:val="center"/>
            <w:hideMark/>
          </w:tcPr>
          <w:p w14:paraId="14F17FE5" w14:textId="77777777" w:rsidR="0012544C" w:rsidRPr="00CD3A87" w:rsidRDefault="0012544C" w:rsidP="0040172C">
            <w:pPr>
              <w:rPr>
                <w:rFonts w:eastAsia="Times New Roman"/>
                <w:b/>
                <w:bCs/>
                <w:color w:val="000000"/>
                <w:sz w:val="20"/>
              </w:rPr>
            </w:pPr>
            <w:r>
              <w:rPr>
                <w:b/>
                <w:color w:val="000000"/>
                <w:sz w:val="20"/>
              </w:rPr>
              <w:t>Número de titulares de carné de biblioteca</w:t>
            </w:r>
          </w:p>
        </w:tc>
        <w:tc>
          <w:tcPr>
            <w:tcW w:w="0" w:type="auto"/>
            <w:tcBorders>
              <w:top w:val="single" w:sz="12" w:space="0" w:color="00B0F0"/>
              <w:left w:val="nil"/>
              <w:bottom w:val="single" w:sz="12" w:space="0" w:color="00B0F0"/>
              <w:right w:val="nil"/>
            </w:tcBorders>
            <w:shd w:val="clear" w:color="auto" w:fill="auto"/>
            <w:vAlign w:val="center"/>
            <w:hideMark/>
          </w:tcPr>
          <w:p w14:paraId="0FC43EF9" w14:textId="77777777" w:rsidR="0012544C" w:rsidRPr="00CD3A87" w:rsidRDefault="0012544C" w:rsidP="0040172C">
            <w:pPr>
              <w:rPr>
                <w:rFonts w:eastAsia="Times New Roman"/>
                <w:b/>
                <w:bCs/>
                <w:color w:val="000000"/>
                <w:sz w:val="20"/>
              </w:rPr>
            </w:pPr>
            <w:r>
              <w:rPr>
                <w:b/>
                <w:color w:val="000000"/>
                <w:sz w:val="20"/>
              </w:rPr>
              <w:t>Número de préstamos</w:t>
            </w:r>
          </w:p>
        </w:tc>
        <w:tc>
          <w:tcPr>
            <w:tcW w:w="0" w:type="auto"/>
            <w:tcBorders>
              <w:top w:val="single" w:sz="12" w:space="0" w:color="00B0F0"/>
              <w:left w:val="nil"/>
              <w:bottom w:val="single" w:sz="12" w:space="0" w:color="00B0F0"/>
              <w:right w:val="nil"/>
            </w:tcBorders>
            <w:shd w:val="clear" w:color="auto" w:fill="auto"/>
            <w:vAlign w:val="center"/>
            <w:hideMark/>
          </w:tcPr>
          <w:p w14:paraId="76B09492" w14:textId="77777777" w:rsidR="0012544C" w:rsidRPr="00CD3A87" w:rsidRDefault="0012544C" w:rsidP="0040172C">
            <w:pPr>
              <w:rPr>
                <w:rFonts w:eastAsia="Times New Roman"/>
                <w:b/>
                <w:bCs/>
                <w:color w:val="000000"/>
                <w:sz w:val="20"/>
              </w:rPr>
            </w:pPr>
            <w:r>
              <w:rPr>
                <w:b/>
                <w:color w:val="000000"/>
                <w:sz w:val="20"/>
              </w:rPr>
              <w:t>Valor de las adquisiciones</w:t>
            </w:r>
          </w:p>
        </w:tc>
        <w:tc>
          <w:tcPr>
            <w:tcW w:w="0" w:type="auto"/>
            <w:tcBorders>
              <w:top w:val="single" w:sz="12" w:space="0" w:color="00B0F0"/>
              <w:left w:val="nil"/>
              <w:bottom w:val="single" w:sz="12" w:space="0" w:color="00B0F0"/>
              <w:right w:val="nil"/>
            </w:tcBorders>
            <w:shd w:val="clear" w:color="auto" w:fill="auto"/>
            <w:vAlign w:val="center"/>
            <w:hideMark/>
          </w:tcPr>
          <w:p w14:paraId="6F409521" w14:textId="77777777" w:rsidR="0012544C" w:rsidRPr="00CD3A87" w:rsidRDefault="0012544C" w:rsidP="0040172C">
            <w:pPr>
              <w:rPr>
                <w:rFonts w:eastAsia="Times New Roman"/>
                <w:b/>
                <w:bCs/>
                <w:color w:val="000000"/>
                <w:sz w:val="20"/>
              </w:rPr>
            </w:pPr>
            <w:r>
              <w:rPr>
                <w:b/>
                <w:color w:val="000000"/>
                <w:sz w:val="20"/>
              </w:rPr>
              <w:t>Existencias</w:t>
            </w:r>
          </w:p>
        </w:tc>
        <w:tc>
          <w:tcPr>
            <w:tcW w:w="0" w:type="auto"/>
            <w:tcBorders>
              <w:top w:val="single" w:sz="12" w:space="0" w:color="00B0F0"/>
              <w:left w:val="nil"/>
              <w:bottom w:val="single" w:sz="12" w:space="0" w:color="00B0F0"/>
              <w:right w:val="nil"/>
            </w:tcBorders>
            <w:shd w:val="clear" w:color="auto" w:fill="auto"/>
            <w:vAlign w:val="center"/>
            <w:hideMark/>
          </w:tcPr>
          <w:p w14:paraId="1BA60901" w14:textId="77777777" w:rsidR="0012544C" w:rsidRPr="00CD3A87" w:rsidRDefault="0012544C" w:rsidP="0040172C">
            <w:pPr>
              <w:rPr>
                <w:rFonts w:eastAsia="Times New Roman"/>
                <w:b/>
                <w:bCs/>
                <w:color w:val="000000"/>
                <w:sz w:val="20"/>
              </w:rPr>
            </w:pPr>
            <w:r>
              <w:rPr>
                <w:b/>
                <w:color w:val="000000"/>
                <w:sz w:val="20"/>
              </w:rPr>
              <w:t>Número de páginas</w:t>
            </w:r>
          </w:p>
        </w:tc>
      </w:tr>
      <w:tr w:rsidR="0012544C" w:rsidRPr="00CD3A87" w14:paraId="529AE486" w14:textId="77777777" w:rsidTr="0040172C">
        <w:trPr>
          <w:trHeight w:val="290"/>
        </w:trPr>
        <w:tc>
          <w:tcPr>
            <w:tcW w:w="0" w:type="auto"/>
            <w:tcBorders>
              <w:top w:val="nil"/>
              <w:left w:val="nil"/>
              <w:bottom w:val="single" w:sz="4" w:space="0" w:color="auto"/>
              <w:right w:val="nil"/>
            </w:tcBorders>
            <w:shd w:val="clear" w:color="auto" w:fill="auto"/>
            <w:noWrap/>
            <w:vAlign w:val="center"/>
            <w:hideMark/>
          </w:tcPr>
          <w:p w14:paraId="588E6A16" w14:textId="77777777" w:rsidR="0012544C" w:rsidRPr="00CD3A87" w:rsidRDefault="0012544C" w:rsidP="0040172C">
            <w:pPr>
              <w:rPr>
                <w:rFonts w:eastAsia="Times New Roman"/>
                <w:color w:val="000000"/>
              </w:rPr>
            </w:pPr>
            <w:r>
              <w:rPr>
                <w:color w:val="000000"/>
              </w:rPr>
              <w:t>Australia</w:t>
            </w:r>
          </w:p>
        </w:tc>
        <w:tc>
          <w:tcPr>
            <w:tcW w:w="0" w:type="auto"/>
            <w:tcBorders>
              <w:top w:val="nil"/>
              <w:left w:val="nil"/>
              <w:bottom w:val="single" w:sz="4" w:space="0" w:color="auto"/>
              <w:right w:val="nil"/>
            </w:tcBorders>
            <w:shd w:val="clear" w:color="auto" w:fill="auto"/>
            <w:noWrap/>
            <w:vAlign w:val="center"/>
            <w:hideMark/>
          </w:tcPr>
          <w:p w14:paraId="6A88B1DF"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91C96B9"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8CF0175"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877E5EF"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000000" w:fill="00B0F0"/>
            <w:noWrap/>
            <w:vAlign w:val="center"/>
            <w:hideMark/>
          </w:tcPr>
          <w:p w14:paraId="6ABCC22F"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6728666" w14:textId="77777777" w:rsidR="0012544C" w:rsidRPr="00CD3A87" w:rsidRDefault="0012544C" w:rsidP="0040172C">
            <w:pPr>
              <w:jc w:val="center"/>
              <w:rPr>
                <w:rFonts w:eastAsia="Times New Roman"/>
                <w:color w:val="000000"/>
                <w:sz w:val="18"/>
                <w:szCs w:val="18"/>
              </w:rPr>
            </w:pPr>
            <w:r>
              <w:rPr>
                <w:color w:val="000000"/>
                <w:sz w:val="18"/>
              </w:rPr>
              <w:t> </w:t>
            </w:r>
          </w:p>
        </w:tc>
      </w:tr>
      <w:tr w:rsidR="0012544C" w:rsidRPr="00CD3A87" w14:paraId="4B598B7A"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B3DD0FC" w14:textId="77777777" w:rsidR="0012544C" w:rsidRPr="00CD3A87" w:rsidRDefault="0012544C" w:rsidP="0040172C">
            <w:pPr>
              <w:rPr>
                <w:rFonts w:eastAsia="Times New Roman"/>
                <w:color w:val="000000"/>
              </w:rPr>
            </w:pPr>
            <w:r>
              <w:rPr>
                <w:color w:val="000000"/>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2D870108"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F3F4D3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A81675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165FE7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0E1271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8A4F50B"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6A552B89"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5489C84" w14:textId="77777777" w:rsidR="0012544C" w:rsidRPr="00CD3A87" w:rsidRDefault="0012544C" w:rsidP="0040172C">
            <w:pPr>
              <w:rPr>
                <w:rFonts w:eastAsia="Times New Roman"/>
                <w:color w:val="000000"/>
              </w:rPr>
            </w:pPr>
            <w:r>
              <w:rPr>
                <w:color w:val="000000"/>
              </w:rPr>
              <w:t>Bélgica</w:t>
            </w:r>
          </w:p>
        </w:tc>
        <w:tc>
          <w:tcPr>
            <w:tcW w:w="0" w:type="auto"/>
            <w:tcBorders>
              <w:top w:val="single" w:sz="4" w:space="0" w:color="auto"/>
              <w:left w:val="nil"/>
              <w:bottom w:val="single" w:sz="4" w:space="0" w:color="auto"/>
              <w:right w:val="nil"/>
            </w:tcBorders>
            <w:shd w:val="clear" w:color="000000" w:fill="00B0F0"/>
            <w:noWrap/>
            <w:vAlign w:val="center"/>
            <w:hideMark/>
          </w:tcPr>
          <w:p w14:paraId="0DA93B97"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05FB5D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2CFFCD4"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023374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20D0FC3"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A228BAD"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1402D0B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0740FBE" w14:textId="77777777" w:rsidR="0012544C" w:rsidRPr="00CD3A87" w:rsidRDefault="0012544C" w:rsidP="0040172C">
            <w:pPr>
              <w:rPr>
                <w:rFonts w:eastAsia="Times New Roman"/>
                <w:color w:val="000000"/>
              </w:rPr>
            </w:pPr>
            <w:r>
              <w:rPr>
                <w:color w:val="000000"/>
              </w:rPr>
              <w:t>Canadá</w:t>
            </w:r>
          </w:p>
        </w:tc>
        <w:tc>
          <w:tcPr>
            <w:tcW w:w="0" w:type="auto"/>
            <w:tcBorders>
              <w:top w:val="nil"/>
              <w:left w:val="nil"/>
              <w:bottom w:val="single" w:sz="4" w:space="0" w:color="auto"/>
              <w:right w:val="nil"/>
            </w:tcBorders>
            <w:shd w:val="clear" w:color="auto" w:fill="auto"/>
            <w:noWrap/>
            <w:vAlign w:val="center"/>
            <w:hideMark/>
          </w:tcPr>
          <w:p w14:paraId="5F8CD83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94FC14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3B6679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7B1829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FEBE086"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71176AF"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4538A83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B0EF991" w14:textId="77777777" w:rsidR="0012544C" w:rsidRPr="00CD3A87" w:rsidRDefault="0012544C" w:rsidP="0040172C">
            <w:pPr>
              <w:rPr>
                <w:rFonts w:eastAsia="Times New Roman"/>
                <w:color w:val="000000"/>
              </w:rPr>
            </w:pPr>
            <w:r>
              <w:rPr>
                <w:color w:val="000000"/>
              </w:rPr>
              <w:t>Croacia</w:t>
            </w:r>
          </w:p>
        </w:tc>
        <w:tc>
          <w:tcPr>
            <w:tcW w:w="0" w:type="auto"/>
            <w:tcBorders>
              <w:top w:val="nil"/>
              <w:left w:val="nil"/>
              <w:bottom w:val="single" w:sz="4" w:space="0" w:color="auto"/>
              <w:right w:val="nil"/>
            </w:tcBorders>
            <w:shd w:val="clear" w:color="auto" w:fill="auto"/>
            <w:noWrap/>
            <w:vAlign w:val="center"/>
            <w:hideMark/>
          </w:tcPr>
          <w:p w14:paraId="188902C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B3C2A4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E2E3F5B"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F4158EE"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FD784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EFB2EA1"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7D7B971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99AE628" w14:textId="77777777" w:rsidR="0012544C" w:rsidRPr="00CD3A87" w:rsidRDefault="0012544C" w:rsidP="0040172C">
            <w:pPr>
              <w:rPr>
                <w:rFonts w:eastAsia="Times New Roman"/>
                <w:color w:val="000000"/>
              </w:rPr>
            </w:pPr>
            <w:r>
              <w:rPr>
                <w:color w:val="000000"/>
              </w:rPr>
              <w:t>Chipre*</w:t>
            </w:r>
          </w:p>
        </w:tc>
        <w:tc>
          <w:tcPr>
            <w:tcW w:w="0" w:type="auto"/>
            <w:tcBorders>
              <w:top w:val="nil"/>
              <w:left w:val="nil"/>
              <w:bottom w:val="single" w:sz="4" w:space="0" w:color="auto"/>
              <w:right w:val="nil"/>
            </w:tcBorders>
            <w:shd w:val="clear" w:color="auto" w:fill="auto"/>
            <w:noWrap/>
            <w:vAlign w:val="center"/>
            <w:hideMark/>
          </w:tcPr>
          <w:p w14:paraId="367C56A3"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B147757"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B33336D"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3648A8E0"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1C836FC5"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9639C99" w14:textId="77777777" w:rsidR="0012544C" w:rsidRPr="00CD3A87" w:rsidRDefault="0012544C" w:rsidP="0040172C">
            <w:pPr>
              <w:jc w:val="center"/>
              <w:rPr>
                <w:rFonts w:eastAsia="Times New Roman"/>
                <w:color w:val="000000"/>
                <w:sz w:val="18"/>
                <w:szCs w:val="18"/>
              </w:rPr>
            </w:pPr>
            <w:r>
              <w:rPr>
                <w:color w:val="000000"/>
                <w:sz w:val="18"/>
              </w:rPr>
              <w:t> </w:t>
            </w:r>
          </w:p>
        </w:tc>
      </w:tr>
      <w:tr w:rsidR="0012544C" w:rsidRPr="00CD3A87" w14:paraId="4CC98078" w14:textId="77777777" w:rsidTr="0040172C">
        <w:trPr>
          <w:trHeight w:val="280"/>
        </w:trPr>
        <w:tc>
          <w:tcPr>
            <w:tcW w:w="0" w:type="auto"/>
            <w:tcBorders>
              <w:top w:val="nil"/>
              <w:left w:val="nil"/>
              <w:bottom w:val="single" w:sz="4" w:space="0" w:color="auto"/>
              <w:right w:val="nil"/>
            </w:tcBorders>
            <w:shd w:val="clear" w:color="auto" w:fill="auto"/>
            <w:vAlign w:val="center"/>
            <w:hideMark/>
          </w:tcPr>
          <w:p w14:paraId="09600A6D" w14:textId="77777777" w:rsidR="0012544C" w:rsidRPr="00CD3A87" w:rsidRDefault="0012544C" w:rsidP="0040172C">
            <w:pPr>
              <w:rPr>
                <w:rFonts w:eastAsia="Times New Roman"/>
                <w:color w:val="000000"/>
              </w:rPr>
            </w:pPr>
            <w:r>
              <w:rPr>
                <w:color w:val="000000"/>
              </w:rPr>
              <w:t>República Checa</w:t>
            </w:r>
          </w:p>
        </w:tc>
        <w:tc>
          <w:tcPr>
            <w:tcW w:w="0" w:type="auto"/>
            <w:tcBorders>
              <w:top w:val="nil"/>
              <w:left w:val="nil"/>
              <w:bottom w:val="single" w:sz="4" w:space="0" w:color="auto"/>
              <w:right w:val="nil"/>
            </w:tcBorders>
            <w:shd w:val="clear" w:color="auto" w:fill="auto"/>
            <w:noWrap/>
            <w:vAlign w:val="center"/>
            <w:hideMark/>
          </w:tcPr>
          <w:p w14:paraId="447CAC9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DF546F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5B12B9B"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8E2AF1A"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B64517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295ED9E"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3046D801"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9524CAB" w14:textId="77777777" w:rsidR="0012544C" w:rsidRPr="00CD3A87" w:rsidRDefault="0012544C" w:rsidP="0040172C">
            <w:pPr>
              <w:rPr>
                <w:rFonts w:eastAsia="Times New Roman"/>
                <w:color w:val="000000"/>
              </w:rPr>
            </w:pPr>
            <w:r>
              <w:rPr>
                <w:color w:val="000000"/>
              </w:rPr>
              <w:t>Dinamarca</w:t>
            </w:r>
          </w:p>
        </w:tc>
        <w:tc>
          <w:tcPr>
            <w:tcW w:w="0" w:type="auto"/>
            <w:tcBorders>
              <w:top w:val="nil"/>
              <w:left w:val="nil"/>
              <w:bottom w:val="single" w:sz="4" w:space="0" w:color="auto"/>
              <w:right w:val="nil"/>
            </w:tcBorders>
            <w:shd w:val="clear" w:color="auto" w:fill="auto"/>
            <w:noWrap/>
            <w:vAlign w:val="center"/>
            <w:hideMark/>
          </w:tcPr>
          <w:p w14:paraId="15541B2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6A1A71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294F37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74D776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1EA42FE"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318FA4B" w14:textId="77777777" w:rsidR="0012544C" w:rsidRPr="00CD3A87" w:rsidRDefault="0012544C" w:rsidP="0040172C">
            <w:pPr>
              <w:jc w:val="center"/>
              <w:rPr>
                <w:rFonts w:eastAsia="Times New Roman"/>
                <w:color w:val="FFFFFF"/>
                <w:sz w:val="18"/>
                <w:szCs w:val="18"/>
              </w:rPr>
            </w:pPr>
            <w:r>
              <w:rPr>
                <w:color w:val="FFFFFF"/>
                <w:sz w:val="18"/>
              </w:rPr>
              <w:t>SÍ</w:t>
            </w:r>
          </w:p>
        </w:tc>
      </w:tr>
      <w:tr w:rsidR="0012544C" w:rsidRPr="00CD3A87" w14:paraId="1F37415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8D96027" w14:textId="77777777" w:rsidR="0012544C" w:rsidRPr="00CD3A87" w:rsidRDefault="0012544C" w:rsidP="0040172C">
            <w:pPr>
              <w:rPr>
                <w:rFonts w:eastAsia="Times New Roman"/>
                <w:color w:val="000000"/>
              </w:rPr>
            </w:pPr>
            <w:r>
              <w:rPr>
                <w:color w:val="000000"/>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364A7E14"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2D38AC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880A387"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A0E4FB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214882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8B913BE"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1183C39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5D32F08" w14:textId="77777777" w:rsidR="0012544C" w:rsidRPr="00CD3A87" w:rsidRDefault="0012544C" w:rsidP="0040172C">
            <w:pPr>
              <w:rPr>
                <w:rFonts w:eastAsia="Times New Roman"/>
                <w:color w:val="000000"/>
              </w:rPr>
            </w:pPr>
            <w:r>
              <w:rPr>
                <w:color w:val="000000"/>
              </w:rPr>
              <w:lastRenderedPageBreak/>
              <w:t>Islas Feroe</w:t>
            </w:r>
          </w:p>
        </w:tc>
        <w:tc>
          <w:tcPr>
            <w:tcW w:w="0" w:type="auto"/>
            <w:tcBorders>
              <w:top w:val="nil"/>
              <w:left w:val="nil"/>
              <w:bottom w:val="single" w:sz="4" w:space="0" w:color="auto"/>
              <w:right w:val="nil"/>
            </w:tcBorders>
            <w:shd w:val="clear" w:color="auto" w:fill="auto"/>
            <w:noWrap/>
            <w:vAlign w:val="center"/>
            <w:hideMark/>
          </w:tcPr>
          <w:p w14:paraId="31BFF9C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CDD55A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22AC64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E053B8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9C98A8D"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3D51B44"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4583DA2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6F34110" w14:textId="77777777" w:rsidR="0012544C" w:rsidRPr="00CD3A87" w:rsidRDefault="0012544C" w:rsidP="0040172C">
            <w:pPr>
              <w:rPr>
                <w:rFonts w:eastAsia="Times New Roman"/>
                <w:color w:val="000000"/>
              </w:rPr>
            </w:pPr>
            <w:r>
              <w:rPr>
                <w:color w:val="000000"/>
              </w:rPr>
              <w:t>Finlandia</w:t>
            </w:r>
          </w:p>
        </w:tc>
        <w:tc>
          <w:tcPr>
            <w:tcW w:w="0" w:type="auto"/>
            <w:tcBorders>
              <w:top w:val="nil"/>
              <w:left w:val="nil"/>
              <w:bottom w:val="single" w:sz="4" w:space="0" w:color="auto"/>
              <w:right w:val="nil"/>
            </w:tcBorders>
            <w:shd w:val="clear" w:color="auto" w:fill="auto"/>
            <w:noWrap/>
            <w:vAlign w:val="center"/>
            <w:hideMark/>
          </w:tcPr>
          <w:p w14:paraId="3D13C80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AEE47E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2495710"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29DDB1A"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CEB499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9720057"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49F3B2D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E54EE1F" w14:textId="77777777" w:rsidR="0012544C" w:rsidRPr="00CD3A87" w:rsidRDefault="0012544C" w:rsidP="0040172C">
            <w:pPr>
              <w:rPr>
                <w:rFonts w:eastAsia="Times New Roman"/>
                <w:color w:val="000000"/>
              </w:rPr>
            </w:pPr>
            <w:r>
              <w:rPr>
                <w:color w:val="000000"/>
              </w:rPr>
              <w:t>Francia</w:t>
            </w:r>
          </w:p>
        </w:tc>
        <w:tc>
          <w:tcPr>
            <w:tcW w:w="0" w:type="auto"/>
            <w:tcBorders>
              <w:top w:val="nil"/>
              <w:left w:val="nil"/>
              <w:bottom w:val="single" w:sz="4" w:space="0" w:color="auto"/>
              <w:right w:val="nil"/>
            </w:tcBorders>
            <w:shd w:val="clear" w:color="auto" w:fill="auto"/>
            <w:noWrap/>
            <w:vAlign w:val="center"/>
            <w:hideMark/>
          </w:tcPr>
          <w:p w14:paraId="4B4000F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170E3C2"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2DE6AE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9B73F08"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5FA1B6F"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6FB18CF"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61F5E3D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5209C54" w14:textId="77777777" w:rsidR="0012544C" w:rsidRPr="00CD3A87" w:rsidRDefault="0012544C" w:rsidP="0040172C">
            <w:pPr>
              <w:rPr>
                <w:rFonts w:eastAsia="Times New Roman"/>
                <w:color w:val="000000"/>
              </w:rPr>
            </w:pPr>
            <w:r>
              <w:rPr>
                <w:color w:val="000000"/>
              </w:rPr>
              <w:t>Georgia*</w:t>
            </w:r>
          </w:p>
        </w:tc>
        <w:tc>
          <w:tcPr>
            <w:tcW w:w="0" w:type="auto"/>
            <w:tcBorders>
              <w:top w:val="nil"/>
              <w:left w:val="nil"/>
              <w:bottom w:val="single" w:sz="4" w:space="0" w:color="auto"/>
              <w:right w:val="nil"/>
            </w:tcBorders>
            <w:shd w:val="clear" w:color="auto" w:fill="auto"/>
            <w:noWrap/>
            <w:vAlign w:val="center"/>
            <w:hideMark/>
          </w:tcPr>
          <w:p w14:paraId="6F19FB29"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2C53A05"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734FC1D5"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55CBF76C"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0CDFCB92" w14:textId="77777777" w:rsidR="0012544C" w:rsidRPr="00CD3A87" w:rsidRDefault="0012544C" w:rsidP="0040172C">
            <w:pPr>
              <w:jc w:val="center"/>
              <w:rPr>
                <w:rFonts w:eastAsia="Times New Roman"/>
                <w:color w:val="000000"/>
                <w:sz w:val="18"/>
                <w:szCs w:val="18"/>
              </w:rPr>
            </w:pPr>
            <w:r>
              <w:rPr>
                <w:color w:val="000000"/>
                <w:sz w:val="18"/>
              </w:rPr>
              <w:t> </w:t>
            </w:r>
          </w:p>
        </w:tc>
        <w:tc>
          <w:tcPr>
            <w:tcW w:w="0" w:type="auto"/>
            <w:tcBorders>
              <w:top w:val="nil"/>
              <w:left w:val="nil"/>
              <w:bottom w:val="single" w:sz="4" w:space="0" w:color="auto"/>
              <w:right w:val="nil"/>
            </w:tcBorders>
            <w:shd w:val="clear" w:color="auto" w:fill="auto"/>
            <w:noWrap/>
            <w:vAlign w:val="center"/>
            <w:hideMark/>
          </w:tcPr>
          <w:p w14:paraId="009151A5" w14:textId="77777777" w:rsidR="0012544C" w:rsidRPr="00CD3A87" w:rsidRDefault="0012544C" w:rsidP="0040172C">
            <w:pPr>
              <w:jc w:val="center"/>
              <w:rPr>
                <w:rFonts w:eastAsia="Times New Roman"/>
                <w:color w:val="000000"/>
                <w:sz w:val="18"/>
                <w:szCs w:val="18"/>
              </w:rPr>
            </w:pPr>
            <w:r>
              <w:rPr>
                <w:color w:val="000000"/>
                <w:sz w:val="18"/>
              </w:rPr>
              <w:t> </w:t>
            </w:r>
          </w:p>
        </w:tc>
      </w:tr>
      <w:tr w:rsidR="0012544C" w:rsidRPr="00CD3A87" w14:paraId="71DEFC4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1333C40" w14:textId="77777777" w:rsidR="0012544C" w:rsidRPr="00CD3A87" w:rsidRDefault="0012544C" w:rsidP="0040172C">
            <w:pPr>
              <w:rPr>
                <w:rFonts w:eastAsia="Times New Roman"/>
                <w:color w:val="000000"/>
              </w:rPr>
            </w:pPr>
            <w:r>
              <w:rPr>
                <w:color w:val="000000"/>
              </w:rPr>
              <w:t>Alemania</w:t>
            </w:r>
          </w:p>
        </w:tc>
        <w:tc>
          <w:tcPr>
            <w:tcW w:w="0" w:type="auto"/>
            <w:tcBorders>
              <w:top w:val="single" w:sz="4" w:space="0" w:color="auto"/>
              <w:left w:val="nil"/>
              <w:bottom w:val="single" w:sz="4" w:space="0" w:color="auto"/>
              <w:right w:val="nil"/>
            </w:tcBorders>
            <w:shd w:val="clear" w:color="000000" w:fill="00B0F0"/>
            <w:noWrap/>
            <w:vAlign w:val="center"/>
            <w:hideMark/>
          </w:tcPr>
          <w:p w14:paraId="159B3393"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E165D7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B0BF6D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5089B7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640575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D6409F6"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6011A1E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2812ECD" w14:textId="77777777" w:rsidR="0012544C" w:rsidRPr="00CD3A87" w:rsidRDefault="0012544C" w:rsidP="0040172C">
            <w:pPr>
              <w:rPr>
                <w:rFonts w:eastAsia="Times New Roman"/>
                <w:color w:val="000000"/>
              </w:rPr>
            </w:pPr>
            <w:r>
              <w:rPr>
                <w:color w:val="000000"/>
              </w:rPr>
              <w:t>Grecia</w:t>
            </w:r>
          </w:p>
        </w:tc>
        <w:tc>
          <w:tcPr>
            <w:tcW w:w="0" w:type="auto"/>
            <w:tcBorders>
              <w:top w:val="single" w:sz="4" w:space="0" w:color="auto"/>
              <w:left w:val="nil"/>
              <w:bottom w:val="single" w:sz="4" w:space="0" w:color="auto"/>
              <w:right w:val="nil"/>
            </w:tcBorders>
            <w:shd w:val="clear" w:color="000000" w:fill="00B0F0"/>
            <w:noWrap/>
            <w:vAlign w:val="center"/>
            <w:hideMark/>
          </w:tcPr>
          <w:p w14:paraId="00ED1D75"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38FC0B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CE0CA3A"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6BAFCA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E7C8D0E"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B3C36DD"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26624B0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F7C66FF" w14:textId="77777777" w:rsidR="0012544C" w:rsidRPr="00CD3A87" w:rsidRDefault="0012544C" w:rsidP="0040172C">
            <w:pPr>
              <w:rPr>
                <w:rFonts w:eastAsia="Times New Roman"/>
                <w:color w:val="000000"/>
              </w:rPr>
            </w:pPr>
            <w:r>
              <w:rPr>
                <w:color w:val="000000"/>
              </w:rPr>
              <w:t>Groenlandia</w:t>
            </w:r>
          </w:p>
        </w:tc>
        <w:tc>
          <w:tcPr>
            <w:tcW w:w="0" w:type="auto"/>
            <w:tcBorders>
              <w:top w:val="nil"/>
              <w:left w:val="nil"/>
              <w:bottom w:val="single" w:sz="4" w:space="0" w:color="auto"/>
              <w:right w:val="nil"/>
            </w:tcBorders>
            <w:shd w:val="clear" w:color="auto" w:fill="auto"/>
            <w:noWrap/>
            <w:vAlign w:val="center"/>
            <w:hideMark/>
          </w:tcPr>
          <w:p w14:paraId="0287FCD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5FB5A0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6BAD3C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5A8FF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55101EB"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FC36765" w14:textId="77777777" w:rsidR="0012544C" w:rsidRPr="00CD3A87" w:rsidRDefault="0012544C" w:rsidP="0040172C">
            <w:pPr>
              <w:jc w:val="center"/>
              <w:rPr>
                <w:rFonts w:eastAsia="Times New Roman"/>
                <w:color w:val="000000"/>
                <w:sz w:val="18"/>
                <w:szCs w:val="18"/>
              </w:rPr>
            </w:pPr>
            <w:r>
              <w:rPr>
                <w:color w:val="000000"/>
                <w:sz w:val="18"/>
              </w:rPr>
              <w:t> </w:t>
            </w:r>
          </w:p>
        </w:tc>
      </w:tr>
      <w:tr w:rsidR="0012544C" w:rsidRPr="00CD3A87" w14:paraId="65AB85C7"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3E64F39" w14:textId="77777777" w:rsidR="0012544C" w:rsidRPr="00CD3A87" w:rsidRDefault="0012544C" w:rsidP="0040172C">
            <w:pPr>
              <w:rPr>
                <w:rFonts w:eastAsia="Times New Roman"/>
                <w:color w:val="000000"/>
              </w:rPr>
            </w:pPr>
            <w:r>
              <w:rPr>
                <w:color w:val="000000"/>
              </w:rPr>
              <w:t>Hungría</w:t>
            </w:r>
          </w:p>
        </w:tc>
        <w:tc>
          <w:tcPr>
            <w:tcW w:w="0" w:type="auto"/>
            <w:tcBorders>
              <w:top w:val="nil"/>
              <w:left w:val="nil"/>
              <w:bottom w:val="single" w:sz="4" w:space="0" w:color="auto"/>
              <w:right w:val="nil"/>
            </w:tcBorders>
            <w:shd w:val="clear" w:color="auto" w:fill="auto"/>
            <w:noWrap/>
            <w:vAlign w:val="center"/>
            <w:hideMark/>
          </w:tcPr>
          <w:p w14:paraId="557A103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6CC743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C92DC83"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9225D77"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66869D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EB0F4C8"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17400F7A"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0381D81" w14:textId="77777777" w:rsidR="0012544C" w:rsidRPr="00CD3A87" w:rsidRDefault="0012544C" w:rsidP="0040172C">
            <w:pPr>
              <w:rPr>
                <w:rFonts w:eastAsia="Times New Roman"/>
                <w:color w:val="000000"/>
              </w:rPr>
            </w:pPr>
            <w:r>
              <w:rPr>
                <w:color w:val="000000"/>
              </w:rPr>
              <w:t>Islandia</w:t>
            </w:r>
          </w:p>
        </w:tc>
        <w:tc>
          <w:tcPr>
            <w:tcW w:w="0" w:type="auto"/>
            <w:tcBorders>
              <w:top w:val="nil"/>
              <w:left w:val="nil"/>
              <w:bottom w:val="single" w:sz="4" w:space="0" w:color="auto"/>
              <w:right w:val="nil"/>
            </w:tcBorders>
            <w:shd w:val="clear" w:color="auto" w:fill="auto"/>
            <w:noWrap/>
            <w:vAlign w:val="center"/>
            <w:hideMark/>
          </w:tcPr>
          <w:p w14:paraId="03D09B29"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4DD175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0D5233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BB57229"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AE9860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BC7B38D"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3F8E3E4C"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0F9E7A57" w14:textId="77777777" w:rsidR="0012544C" w:rsidRPr="00CD3A87" w:rsidRDefault="0012544C" w:rsidP="0040172C">
            <w:pPr>
              <w:rPr>
                <w:rFonts w:eastAsia="Times New Roman"/>
                <w:color w:val="000000"/>
              </w:rPr>
            </w:pPr>
            <w:r>
              <w:rPr>
                <w:color w:val="000000"/>
              </w:rPr>
              <w:t>Irlanda</w:t>
            </w:r>
          </w:p>
        </w:tc>
        <w:tc>
          <w:tcPr>
            <w:tcW w:w="0" w:type="auto"/>
            <w:tcBorders>
              <w:top w:val="single" w:sz="4" w:space="0" w:color="auto"/>
              <w:left w:val="nil"/>
              <w:bottom w:val="single" w:sz="4" w:space="0" w:color="auto"/>
              <w:right w:val="nil"/>
            </w:tcBorders>
            <w:shd w:val="clear" w:color="000000" w:fill="00B0F0"/>
            <w:noWrap/>
            <w:vAlign w:val="center"/>
            <w:hideMark/>
          </w:tcPr>
          <w:p w14:paraId="4DC805DD"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0D95DA3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E104C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B82661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492977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6C931F5"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3D142062"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EF8CF96" w14:textId="77777777" w:rsidR="0012544C" w:rsidRPr="00CD3A87" w:rsidRDefault="0012544C" w:rsidP="0040172C">
            <w:pPr>
              <w:rPr>
                <w:rFonts w:eastAsia="Times New Roman"/>
                <w:color w:val="000000"/>
              </w:rPr>
            </w:pPr>
            <w:r>
              <w:rPr>
                <w:color w:val="000000"/>
              </w:rPr>
              <w:t>Israel</w:t>
            </w:r>
          </w:p>
        </w:tc>
        <w:tc>
          <w:tcPr>
            <w:tcW w:w="0" w:type="auto"/>
            <w:tcBorders>
              <w:top w:val="nil"/>
              <w:left w:val="nil"/>
              <w:bottom w:val="single" w:sz="4" w:space="0" w:color="auto"/>
              <w:right w:val="nil"/>
            </w:tcBorders>
            <w:shd w:val="clear" w:color="auto" w:fill="auto"/>
            <w:noWrap/>
            <w:vAlign w:val="center"/>
            <w:hideMark/>
          </w:tcPr>
          <w:p w14:paraId="3A408F8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9CDEB7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BCEA5B2"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1B76E5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511B15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2CC2780"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3818FBB2"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82B22FF" w14:textId="77777777" w:rsidR="0012544C" w:rsidRPr="00CD3A87" w:rsidRDefault="0012544C" w:rsidP="0040172C">
            <w:pPr>
              <w:rPr>
                <w:rFonts w:eastAsia="Times New Roman"/>
                <w:color w:val="000000"/>
              </w:rPr>
            </w:pPr>
            <w:r>
              <w:rPr>
                <w:color w:val="000000"/>
              </w:rPr>
              <w:t>Italia</w:t>
            </w:r>
          </w:p>
        </w:tc>
        <w:tc>
          <w:tcPr>
            <w:tcW w:w="0" w:type="auto"/>
            <w:tcBorders>
              <w:top w:val="single" w:sz="4" w:space="0" w:color="auto"/>
              <w:left w:val="nil"/>
              <w:bottom w:val="single" w:sz="4" w:space="0" w:color="auto"/>
              <w:right w:val="nil"/>
            </w:tcBorders>
            <w:shd w:val="clear" w:color="000000" w:fill="00B0F0"/>
            <w:noWrap/>
            <w:vAlign w:val="center"/>
            <w:hideMark/>
          </w:tcPr>
          <w:p w14:paraId="39EA70D8"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1F7F0F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FE5615E"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DD5415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9399467"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0FF2AC7"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6025B136"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17CA89E" w14:textId="77777777" w:rsidR="0012544C" w:rsidRPr="00CD3A87" w:rsidRDefault="0012544C" w:rsidP="0040172C">
            <w:pPr>
              <w:rPr>
                <w:rFonts w:eastAsia="Times New Roman"/>
                <w:color w:val="000000"/>
              </w:rPr>
            </w:pPr>
            <w:r>
              <w:rPr>
                <w:color w:val="000000"/>
              </w:rPr>
              <w:t>Letonia</w:t>
            </w:r>
          </w:p>
        </w:tc>
        <w:tc>
          <w:tcPr>
            <w:tcW w:w="0" w:type="auto"/>
            <w:tcBorders>
              <w:top w:val="nil"/>
              <w:left w:val="nil"/>
              <w:bottom w:val="single" w:sz="4" w:space="0" w:color="auto"/>
              <w:right w:val="nil"/>
            </w:tcBorders>
            <w:shd w:val="clear" w:color="auto" w:fill="auto"/>
            <w:noWrap/>
            <w:vAlign w:val="center"/>
            <w:hideMark/>
          </w:tcPr>
          <w:p w14:paraId="165D7DC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BAF26F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976AC3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BAB08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D13C586"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A8D7747" w14:textId="77777777" w:rsidR="0012544C" w:rsidRPr="00CD3A87" w:rsidRDefault="0012544C" w:rsidP="0040172C">
            <w:pPr>
              <w:jc w:val="center"/>
              <w:rPr>
                <w:rFonts w:eastAsia="Times New Roman"/>
                <w:color w:val="000000"/>
                <w:sz w:val="18"/>
                <w:szCs w:val="18"/>
              </w:rPr>
            </w:pPr>
            <w:r>
              <w:rPr>
                <w:color w:val="000000"/>
                <w:sz w:val="18"/>
              </w:rPr>
              <w:t> </w:t>
            </w:r>
          </w:p>
        </w:tc>
      </w:tr>
      <w:tr w:rsidR="0012544C" w:rsidRPr="00CD3A87" w14:paraId="22928BB1"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10C5D54" w14:textId="77777777" w:rsidR="0012544C" w:rsidRPr="00CD3A87" w:rsidRDefault="0012544C" w:rsidP="0040172C">
            <w:pPr>
              <w:rPr>
                <w:rFonts w:eastAsia="Times New Roman"/>
                <w:color w:val="000000"/>
              </w:rPr>
            </w:pPr>
            <w:r>
              <w:rPr>
                <w:color w:val="000000"/>
              </w:rPr>
              <w:t>Liechtenstein</w:t>
            </w:r>
          </w:p>
        </w:tc>
        <w:tc>
          <w:tcPr>
            <w:tcW w:w="0" w:type="auto"/>
            <w:tcBorders>
              <w:top w:val="nil"/>
              <w:left w:val="nil"/>
              <w:bottom w:val="single" w:sz="4" w:space="0" w:color="auto"/>
              <w:right w:val="nil"/>
            </w:tcBorders>
            <w:shd w:val="clear" w:color="auto" w:fill="auto"/>
            <w:noWrap/>
            <w:vAlign w:val="center"/>
            <w:hideMark/>
          </w:tcPr>
          <w:p w14:paraId="72652AE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E2B62B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175EF80"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471DB1E"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EEFCAA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03EC183"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4B3F932D"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B05DB9E" w14:textId="77777777" w:rsidR="0012544C" w:rsidRPr="00CD3A87" w:rsidRDefault="0012544C" w:rsidP="0040172C">
            <w:pPr>
              <w:rPr>
                <w:rFonts w:eastAsia="Times New Roman"/>
                <w:color w:val="000000"/>
              </w:rPr>
            </w:pPr>
            <w:r>
              <w:rPr>
                <w:color w:val="000000"/>
              </w:rPr>
              <w:t>Lituania</w:t>
            </w:r>
          </w:p>
        </w:tc>
        <w:tc>
          <w:tcPr>
            <w:tcW w:w="0" w:type="auto"/>
            <w:tcBorders>
              <w:top w:val="nil"/>
              <w:left w:val="nil"/>
              <w:bottom w:val="single" w:sz="4" w:space="0" w:color="auto"/>
              <w:right w:val="nil"/>
            </w:tcBorders>
            <w:shd w:val="clear" w:color="auto" w:fill="auto"/>
            <w:noWrap/>
            <w:vAlign w:val="center"/>
            <w:hideMark/>
          </w:tcPr>
          <w:p w14:paraId="5AC71FD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41CE35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34ADDA6"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A25D6A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8A800E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038B9DF"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7690B4E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0FE063A" w14:textId="77777777" w:rsidR="0012544C" w:rsidRPr="00CD3A87" w:rsidRDefault="0012544C" w:rsidP="0040172C">
            <w:pPr>
              <w:rPr>
                <w:rFonts w:eastAsia="Times New Roman"/>
                <w:color w:val="000000"/>
              </w:rPr>
            </w:pPr>
            <w:r>
              <w:rPr>
                <w:color w:val="000000"/>
              </w:rPr>
              <w:t>Luxemburgo</w:t>
            </w:r>
          </w:p>
        </w:tc>
        <w:tc>
          <w:tcPr>
            <w:tcW w:w="0" w:type="auto"/>
            <w:tcBorders>
              <w:top w:val="nil"/>
              <w:left w:val="nil"/>
              <w:bottom w:val="single" w:sz="4" w:space="0" w:color="auto"/>
              <w:right w:val="nil"/>
            </w:tcBorders>
            <w:shd w:val="clear" w:color="auto" w:fill="auto"/>
            <w:noWrap/>
            <w:vAlign w:val="center"/>
            <w:hideMark/>
          </w:tcPr>
          <w:p w14:paraId="0C41D9F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5533B48"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75162A9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E6D099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81505B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9896267"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51507C3B"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877DCB4" w14:textId="77777777" w:rsidR="0012544C" w:rsidRPr="00CD3A87" w:rsidRDefault="0012544C" w:rsidP="0040172C">
            <w:pPr>
              <w:rPr>
                <w:rFonts w:eastAsia="Times New Roman"/>
                <w:color w:val="000000"/>
              </w:rPr>
            </w:pPr>
            <w:r>
              <w:rPr>
                <w:color w:val="000000"/>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195AAB74"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6702E3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58AB0E1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5475A39"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D5D117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6735353"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4EF95873"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17BABE8D" w14:textId="77777777" w:rsidR="0012544C" w:rsidRPr="00CD3A87" w:rsidRDefault="0012544C" w:rsidP="0040172C">
            <w:pPr>
              <w:rPr>
                <w:rFonts w:eastAsia="Times New Roman"/>
                <w:color w:val="000000"/>
              </w:rPr>
            </w:pPr>
            <w:r>
              <w:rPr>
                <w:color w:val="000000"/>
              </w:rPr>
              <w:t>Países Bajos</w:t>
            </w:r>
          </w:p>
        </w:tc>
        <w:tc>
          <w:tcPr>
            <w:tcW w:w="0" w:type="auto"/>
            <w:tcBorders>
              <w:top w:val="nil"/>
              <w:left w:val="nil"/>
              <w:bottom w:val="single" w:sz="4" w:space="0" w:color="auto"/>
              <w:right w:val="nil"/>
            </w:tcBorders>
            <w:shd w:val="clear" w:color="auto" w:fill="auto"/>
            <w:noWrap/>
            <w:vAlign w:val="center"/>
            <w:hideMark/>
          </w:tcPr>
          <w:p w14:paraId="722CD5E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D16DEFA"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174F191"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6E640BD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F27DC0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72FC731"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53E0B6F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4EC30FB7" w14:textId="77777777" w:rsidR="0012544C" w:rsidRPr="00CD3A87" w:rsidRDefault="0012544C" w:rsidP="0040172C">
            <w:pPr>
              <w:rPr>
                <w:rFonts w:eastAsia="Times New Roman"/>
                <w:color w:val="000000"/>
              </w:rPr>
            </w:pPr>
            <w:r>
              <w:rPr>
                <w:color w:val="000000"/>
              </w:rPr>
              <w:t>Nueva Zelandia</w:t>
            </w:r>
          </w:p>
        </w:tc>
        <w:tc>
          <w:tcPr>
            <w:tcW w:w="0" w:type="auto"/>
            <w:tcBorders>
              <w:top w:val="nil"/>
              <w:left w:val="nil"/>
              <w:bottom w:val="single" w:sz="4" w:space="0" w:color="auto"/>
              <w:right w:val="nil"/>
            </w:tcBorders>
            <w:shd w:val="clear" w:color="auto" w:fill="auto"/>
            <w:noWrap/>
            <w:vAlign w:val="center"/>
            <w:hideMark/>
          </w:tcPr>
          <w:p w14:paraId="2C3EB47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C9D78D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032B55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4648D0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082E9A8"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94AC126"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064C7F9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6ED79AE9" w14:textId="77777777" w:rsidR="0012544C" w:rsidRPr="00CD3A87" w:rsidRDefault="0012544C" w:rsidP="0040172C">
            <w:pPr>
              <w:rPr>
                <w:rFonts w:eastAsia="Times New Roman"/>
                <w:color w:val="000000"/>
              </w:rPr>
            </w:pPr>
            <w:r>
              <w:rPr>
                <w:color w:val="000000"/>
              </w:rPr>
              <w:t>Noruega</w:t>
            </w:r>
          </w:p>
        </w:tc>
        <w:tc>
          <w:tcPr>
            <w:tcW w:w="0" w:type="auto"/>
            <w:tcBorders>
              <w:top w:val="nil"/>
              <w:left w:val="nil"/>
              <w:bottom w:val="single" w:sz="4" w:space="0" w:color="auto"/>
              <w:right w:val="nil"/>
            </w:tcBorders>
            <w:shd w:val="clear" w:color="auto" w:fill="auto"/>
            <w:noWrap/>
            <w:vAlign w:val="center"/>
            <w:hideMark/>
          </w:tcPr>
          <w:p w14:paraId="605EC88A"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F40458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4FB90FE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9A32CE4"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3FDEDDC"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F9AF241"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1DA39D6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3FC7340C" w14:textId="77777777" w:rsidR="0012544C" w:rsidRPr="00CD3A87" w:rsidRDefault="0012544C" w:rsidP="0040172C">
            <w:pPr>
              <w:rPr>
                <w:rFonts w:eastAsia="Times New Roman"/>
                <w:color w:val="000000"/>
              </w:rPr>
            </w:pPr>
            <w:r>
              <w:rPr>
                <w:color w:val="000000"/>
              </w:rPr>
              <w:t>Polonia</w:t>
            </w:r>
          </w:p>
        </w:tc>
        <w:tc>
          <w:tcPr>
            <w:tcW w:w="0" w:type="auto"/>
            <w:tcBorders>
              <w:top w:val="nil"/>
              <w:left w:val="nil"/>
              <w:bottom w:val="single" w:sz="4" w:space="0" w:color="auto"/>
              <w:right w:val="nil"/>
            </w:tcBorders>
            <w:shd w:val="clear" w:color="auto" w:fill="auto"/>
            <w:noWrap/>
            <w:vAlign w:val="center"/>
            <w:hideMark/>
          </w:tcPr>
          <w:p w14:paraId="58247DA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AF68DC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FAAA22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01C74BC"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1EB728B7"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3A1B4D7"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09DA8B00"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8DB7295" w14:textId="77777777" w:rsidR="0012544C" w:rsidRPr="00CD3A87" w:rsidRDefault="0012544C" w:rsidP="0040172C">
            <w:pPr>
              <w:rPr>
                <w:rFonts w:eastAsia="Times New Roman"/>
                <w:color w:val="000000"/>
              </w:rPr>
            </w:pPr>
            <w:r>
              <w:rPr>
                <w:color w:val="000000"/>
              </w:rPr>
              <w:t>República Eslovaca</w:t>
            </w:r>
          </w:p>
        </w:tc>
        <w:tc>
          <w:tcPr>
            <w:tcW w:w="0" w:type="auto"/>
            <w:tcBorders>
              <w:top w:val="single" w:sz="4" w:space="0" w:color="auto"/>
              <w:left w:val="nil"/>
              <w:bottom w:val="single" w:sz="4" w:space="0" w:color="auto"/>
              <w:right w:val="nil"/>
            </w:tcBorders>
            <w:shd w:val="clear" w:color="000000" w:fill="00B0F0"/>
            <w:noWrap/>
            <w:vAlign w:val="center"/>
            <w:hideMark/>
          </w:tcPr>
          <w:p w14:paraId="05C78E02"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539F87F7"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A2FF32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C8F487B"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6FDC441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02D030A"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2BE809F4"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01335ED" w14:textId="77777777" w:rsidR="0012544C" w:rsidRPr="00CD3A87" w:rsidRDefault="0012544C" w:rsidP="0040172C">
            <w:pPr>
              <w:rPr>
                <w:rFonts w:eastAsia="Times New Roman"/>
                <w:color w:val="000000"/>
              </w:rPr>
            </w:pPr>
            <w:r>
              <w:rPr>
                <w:color w:val="000000"/>
              </w:rPr>
              <w:t>Eslovenia</w:t>
            </w:r>
          </w:p>
        </w:tc>
        <w:tc>
          <w:tcPr>
            <w:tcW w:w="0" w:type="auto"/>
            <w:tcBorders>
              <w:top w:val="nil"/>
              <w:left w:val="nil"/>
              <w:bottom w:val="single" w:sz="4" w:space="0" w:color="auto"/>
              <w:right w:val="nil"/>
            </w:tcBorders>
            <w:shd w:val="clear" w:color="auto" w:fill="auto"/>
            <w:noWrap/>
            <w:vAlign w:val="center"/>
            <w:hideMark/>
          </w:tcPr>
          <w:p w14:paraId="1C087E0C"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CD847A3"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040F14F"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6764D46"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37F4DA5"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5D29D43"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2938A375"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FD29DCB" w14:textId="77777777" w:rsidR="0012544C" w:rsidRPr="00CD3A87" w:rsidRDefault="0012544C" w:rsidP="0040172C">
            <w:pPr>
              <w:rPr>
                <w:rFonts w:eastAsia="Times New Roman"/>
                <w:color w:val="000000"/>
              </w:rPr>
            </w:pPr>
            <w:r>
              <w:rPr>
                <w:color w:val="000000"/>
              </w:rPr>
              <w:t>España</w:t>
            </w:r>
          </w:p>
        </w:tc>
        <w:tc>
          <w:tcPr>
            <w:tcW w:w="0" w:type="auto"/>
            <w:tcBorders>
              <w:top w:val="nil"/>
              <w:left w:val="nil"/>
              <w:bottom w:val="single" w:sz="4" w:space="0" w:color="auto"/>
              <w:right w:val="nil"/>
            </w:tcBorders>
            <w:shd w:val="clear" w:color="auto" w:fill="auto"/>
            <w:noWrap/>
            <w:vAlign w:val="center"/>
            <w:hideMark/>
          </w:tcPr>
          <w:p w14:paraId="4DFC71E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8A98566"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4A6F90E4"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351657D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533B05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B01A58C"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328B88DF"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7CE390CC" w14:textId="77777777" w:rsidR="0012544C" w:rsidRPr="00CD3A87" w:rsidRDefault="0012544C" w:rsidP="0040172C">
            <w:pPr>
              <w:rPr>
                <w:rFonts w:eastAsia="Times New Roman"/>
                <w:color w:val="000000"/>
              </w:rPr>
            </w:pPr>
            <w:r>
              <w:rPr>
                <w:color w:val="000000"/>
              </w:rPr>
              <w:t>Suecia</w:t>
            </w:r>
          </w:p>
        </w:tc>
        <w:tc>
          <w:tcPr>
            <w:tcW w:w="0" w:type="auto"/>
            <w:tcBorders>
              <w:top w:val="nil"/>
              <w:left w:val="nil"/>
              <w:bottom w:val="single" w:sz="4" w:space="0" w:color="auto"/>
              <w:right w:val="nil"/>
            </w:tcBorders>
            <w:shd w:val="clear" w:color="auto" w:fill="auto"/>
            <w:noWrap/>
            <w:vAlign w:val="center"/>
            <w:hideMark/>
          </w:tcPr>
          <w:p w14:paraId="4136E562"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20AC36E"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1F84335"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4C36FFA0"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74F97FE1"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22ABC404" w14:textId="77777777" w:rsidR="0012544C" w:rsidRPr="00CD3A87" w:rsidRDefault="0012544C" w:rsidP="0040172C">
            <w:pPr>
              <w:jc w:val="center"/>
              <w:rPr>
                <w:rFonts w:eastAsia="Times New Roman"/>
                <w:color w:val="000000"/>
                <w:sz w:val="18"/>
                <w:szCs w:val="18"/>
              </w:rPr>
            </w:pPr>
            <w:r>
              <w:rPr>
                <w:color w:val="000000"/>
                <w:sz w:val="18"/>
              </w:rPr>
              <w:t>NO</w:t>
            </w:r>
          </w:p>
        </w:tc>
      </w:tr>
      <w:tr w:rsidR="0012544C" w:rsidRPr="00CD3A87" w14:paraId="27C4D0AD" w14:textId="77777777" w:rsidTr="0040172C">
        <w:trPr>
          <w:trHeight w:val="280"/>
        </w:trPr>
        <w:tc>
          <w:tcPr>
            <w:tcW w:w="0" w:type="auto"/>
            <w:tcBorders>
              <w:top w:val="nil"/>
              <w:left w:val="nil"/>
              <w:bottom w:val="single" w:sz="4" w:space="0" w:color="auto"/>
              <w:right w:val="nil"/>
            </w:tcBorders>
            <w:shd w:val="clear" w:color="auto" w:fill="auto"/>
            <w:noWrap/>
            <w:vAlign w:val="center"/>
            <w:hideMark/>
          </w:tcPr>
          <w:p w14:paraId="2E0EAE6D" w14:textId="77777777" w:rsidR="0012544C" w:rsidRPr="00CD3A87" w:rsidRDefault="0012544C" w:rsidP="0040172C">
            <w:pPr>
              <w:rPr>
                <w:rFonts w:eastAsia="Times New Roman"/>
                <w:color w:val="000000"/>
              </w:rPr>
            </w:pPr>
            <w:r>
              <w:rPr>
                <w:color w:val="000000"/>
              </w:rPr>
              <w:t>Reino Unido</w:t>
            </w:r>
          </w:p>
        </w:tc>
        <w:tc>
          <w:tcPr>
            <w:tcW w:w="0" w:type="auto"/>
            <w:tcBorders>
              <w:top w:val="nil"/>
              <w:left w:val="nil"/>
              <w:bottom w:val="single" w:sz="4" w:space="0" w:color="auto"/>
              <w:right w:val="nil"/>
            </w:tcBorders>
            <w:shd w:val="clear" w:color="auto" w:fill="auto"/>
            <w:noWrap/>
            <w:vAlign w:val="center"/>
            <w:hideMark/>
          </w:tcPr>
          <w:p w14:paraId="04465628"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1963E5BF"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871801E" w14:textId="77777777" w:rsidR="0012544C" w:rsidRPr="00CD3A87" w:rsidRDefault="0012544C" w:rsidP="0040172C">
            <w:pPr>
              <w:jc w:val="center"/>
              <w:rPr>
                <w:rFonts w:eastAsia="Times New Roman"/>
                <w:color w:val="FFFFFF"/>
                <w:sz w:val="18"/>
                <w:szCs w:val="18"/>
              </w:rPr>
            </w:pPr>
            <w:r>
              <w:rPr>
                <w:color w:val="FFFFFF"/>
                <w:sz w:val="18"/>
              </w:rPr>
              <w:t>SÍ</w:t>
            </w:r>
          </w:p>
        </w:tc>
        <w:tc>
          <w:tcPr>
            <w:tcW w:w="0" w:type="auto"/>
            <w:tcBorders>
              <w:top w:val="nil"/>
              <w:left w:val="nil"/>
              <w:bottom w:val="single" w:sz="4" w:space="0" w:color="auto"/>
              <w:right w:val="nil"/>
            </w:tcBorders>
            <w:shd w:val="clear" w:color="auto" w:fill="auto"/>
            <w:noWrap/>
            <w:vAlign w:val="center"/>
            <w:hideMark/>
          </w:tcPr>
          <w:p w14:paraId="254CCD6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0E718FDD" w14:textId="77777777" w:rsidR="0012544C" w:rsidRPr="00CD3A87" w:rsidRDefault="0012544C" w:rsidP="0040172C">
            <w:pPr>
              <w:jc w:val="center"/>
              <w:rPr>
                <w:rFonts w:eastAsia="Times New Roman"/>
                <w:color w:val="000000"/>
                <w:sz w:val="18"/>
                <w:szCs w:val="18"/>
              </w:rPr>
            </w:pPr>
            <w:r>
              <w:rPr>
                <w:color w:val="000000"/>
                <w:sz w:val="18"/>
              </w:rPr>
              <w:t>NO</w:t>
            </w:r>
          </w:p>
        </w:tc>
        <w:tc>
          <w:tcPr>
            <w:tcW w:w="0" w:type="auto"/>
            <w:tcBorders>
              <w:top w:val="nil"/>
              <w:left w:val="nil"/>
              <w:bottom w:val="single" w:sz="4" w:space="0" w:color="auto"/>
              <w:right w:val="nil"/>
            </w:tcBorders>
            <w:shd w:val="clear" w:color="auto" w:fill="auto"/>
            <w:noWrap/>
            <w:vAlign w:val="center"/>
            <w:hideMark/>
          </w:tcPr>
          <w:p w14:paraId="35A8CCC7" w14:textId="77777777" w:rsidR="0012544C" w:rsidRPr="00CD3A87" w:rsidRDefault="0012544C" w:rsidP="0040172C">
            <w:pPr>
              <w:jc w:val="center"/>
              <w:rPr>
                <w:rFonts w:eastAsia="Times New Roman"/>
                <w:color w:val="000000"/>
                <w:sz w:val="18"/>
                <w:szCs w:val="18"/>
              </w:rPr>
            </w:pPr>
            <w:r>
              <w:rPr>
                <w:color w:val="000000"/>
                <w:sz w:val="18"/>
              </w:rPr>
              <w:t>NO</w:t>
            </w:r>
          </w:p>
        </w:tc>
      </w:tr>
    </w:tbl>
    <w:p w14:paraId="44864348" w14:textId="77777777" w:rsidR="0012544C" w:rsidRDefault="0012544C" w:rsidP="0012544C">
      <w:pPr>
        <w:pStyle w:val="Subtitle"/>
        <w:rPr>
          <w:lang w:val="en-US"/>
        </w:rPr>
      </w:pPr>
    </w:p>
    <w:p w14:paraId="6DCFF11A" w14:textId="77777777" w:rsidR="0012544C" w:rsidRPr="00D37A32" w:rsidRDefault="0012544C" w:rsidP="0012544C">
      <w:pPr>
        <w:pStyle w:val="Subtitle"/>
      </w:pPr>
      <w:r>
        <w:t>* Falta información.</w:t>
      </w:r>
    </w:p>
    <w:p w14:paraId="5D616B61" w14:textId="77777777" w:rsidR="0012544C" w:rsidRDefault="0012544C" w:rsidP="0012544C">
      <w:pPr>
        <w:pStyle w:val="Subtitle"/>
      </w:pPr>
      <w:r>
        <w:t>Las celdas vacías indican los casos en los no se disponía de información sobre la inclusión de tipos concretos de bibliotecas o no se mencionaba en la disposición jurídica.</w:t>
      </w:r>
    </w:p>
    <w:p w14:paraId="7D6148AB" w14:textId="77777777" w:rsidR="0012544C" w:rsidRDefault="0012544C" w:rsidP="0012544C"/>
    <w:p w14:paraId="182DBF8F" w14:textId="77777777" w:rsidR="0012544C" w:rsidRPr="00287BA3" w:rsidRDefault="0012544C" w:rsidP="0012544C">
      <w:pPr>
        <w:ind w:left="708"/>
      </w:pPr>
      <w:r>
        <w:t xml:space="preserve">En </w:t>
      </w:r>
      <w:r>
        <w:rPr>
          <w:b/>
          <w:bCs/>
        </w:rPr>
        <w:t>Francia</w:t>
      </w:r>
      <w:r>
        <w:t xml:space="preserve">, se combinan varias fuentes para financiar el derecho de préstamo público. El sistema implantado se ha adoptado con vistas a dar acceso a las librerías independientes al mercado de la venta de libros para bibliotecas, al prohibir cualquier descuento superior al 9 % sobre el precio fijo de los libros en Francia. Los proveedores de libros tienen la obligación de registrar y declarar todos los libros que se adquieren para préstamo con miras a establecer una base de financiación del derecho de préstamo público. Las bibliotecas y los proveedores de libros deben declarar a SOFIA, el </w:t>
      </w:r>
      <w:proofErr w:type="spellStart"/>
      <w:r>
        <w:t>OGC</w:t>
      </w:r>
      <w:proofErr w:type="spellEnd"/>
      <w:r>
        <w:t xml:space="preserve"> responsable, sus compras de libros y sus ventas de libros a bibliotecas, respectivamente. Los proveedores de libros se basan en estas declaraciones para realizar un pago en concepto de regalías del 6 % del precio de venta al público, con exclusión de los impuestos sobre los libros vendidos a instituciones de préstamo. El Estado contribuye con una tasa calculada en función del número de usuarios inscritos en las bibliotecas. Así pues, la financiación se compone del pago de 6 % sobre el precio del libro (contribución de los proveedores de libros) y de 1,5 euros por usuario inscrito en bibliotecas, y 1 euro por usuario inscrito en bibliotecas universitarias (contribución del Estado).</w:t>
      </w:r>
    </w:p>
    <w:p w14:paraId="2E1A991B" w14:textId="77777777" w:rsidR="0012544C" w:rsidRPr="00D862FA" w:rsidRDefault="0012544C" w:rsidP="0012544C">
      <w:pPr>
        <w:pStyle w:val="ListParagraph"/>
        <w:rPr>
          <w:lang w:val="fr-CH"/>
        </w:rPr>
      </w:pPr>
    </w:p>
    <w:p w14:paraId="4D707793" w14:textId="6744AED0" w:rsidR="0012544C" w:rsidRPr="00A32827" w:rsidRDefault="0012544C" w:rsidP="00874220">
      <w:pPr>
        <w:pStyle w:val="Caption"/>
        <w:keepNext/>
        <w:keepLines/>
      </w:pPr>
      <w:bookmarkStart w:id="66" w:name="_Toc166081829"/>
      <w:r>
        <w:lastRenderedPageBreak/>
        <w:t xml:space="preserve">Cuadro </w:t>
      </w:r>
      <w:r>
        <w:fldChar w:fldCharType="begin"/>
      </w:r>
      <w:r w:rsidRPr="00A32827">
        <w:instrText xml:space="preserve"> SEQ Table \* ARABIC </w:instrText>
      </w:r>
      <w:r>
        <w:fldChar w:fldCharType="separate"/>
      </w:r>
      <w:r w:rsidR="00D862FA">
        <w:rPr>
          <w:noProof/>
        </w:rPr>
        <w:t>16</w:t>
      </w:r>
      <w:r>
        <w:fldChar w:fldCharType="end"/>
      </w:r>
      <w:r>
        <w:t xml:space="preserve"> Evaluación de los pagos de una cuantía global en los sistemas de derecho de préstamo público</w:t>
      </w:r>
      <w:bookmarkEnd w:id="66"/>
    </w:p>
    <w:tbl>
      <w:tblPr>
        <w:tblW w:w="0" w:type="auto"/>
        <w:tblCellMar>
          <w:left w:w="70" w:type="dxa"/>
          <w:right w:w="70" w:type="dxa"/>
        </w:tblCellMar>
        <w:tblLook w:val="04A0" w:firstRow="1" w:lastRow="0" w:firstColumn="1" w:lastColumn="0" w:noHBand="0" w:noVBand="1"/>
      </w:tblPr>
      <w:tblGrid>
        <w:gridCol w:w="2073"/>
        <w:gridCol w:w="1640"/>
        <w:gridCol w:w="1416"/>
        <w:gridCol w:w="1625"/>
        <w:gridCol w:w="2601"/>
      </w:tblGrid>
      <w:tr w:rsidR="0012544C" w:rsidRPr="00814056" w14:paraId="69611C1F" w14:textId="77777777" w:rsidTr="0040172C">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6EA82947" w14:textId="77777777" w:rsidR="0012544C" w:rsidRPr="00814056" w:rsidRDefault="0012544C" w:rsidP="00874220">
            <w:pPr>
              <w:keepNext/>
              <w:keepLines/>
              <w:rPr>
                <w:rFonts w:eastAsia="Times New Roman"/>
                <w:b/>
                <w:bCs/>
                <w:color w:val="000000"/>
              </w:rPr>
            </w:pPr>
            <w:r>
              <w:rPr>
                <w:b/>
                <w:color w:val="000000"/>
              </w:rPr>
              <w:t>País</w:t>
            </w:r>
          </w:p>
        </w:tc>
        <w:tc>
          <w:tcPr>
            <w:tcW w:w="0" w:type="auto"/>
            <w:tcBorders>
              <w:top w:val="single" w:sz="12" w:space="0" w:color="00B0F0"/>
              <w:left w:val="nil"/>
              <w:bottom w:val="single" w:sz="12" w:space="0" w:color="00B0F0"/>
              <w:right w:val="nil"/>
            </w:tcBorders>
            <w:shd w:val="clear" w:color="auto" w:fill="auto"/>
            <w:vAlign w:val="center"/>
            <w:hideMark/>
          </w:tcPr>
          <w:p w14:paraId="444471B1" w14:textId="77777777" w:rsidR="0012544C" w:rsidRPr="00814056" w:rsidRDefault="0012544C" w:rsidP="00874220">
            <w:pPr>
              <w:keepNext/>
              <w:keepLines/>
              <w:rPr>
                <w:rFonts w:eastAsia="Times New Roman"/>
                <w:b/>
                <w:bCs/>
                <w:color w:val="000000"/>
              </w:rPr>
            </w:pPr>
            <w:r>
              <w:rPr>
                <w:b/>
                <w:color w:val="000000"/>
              </w:rPr>
              <w:t>Número y tamaño de las bibliotecas</w:t>
            </w:r>
          </w:p>
        </w:tc>
        <w:tc>
          <w:tcPr>
            <w:tcW w:w="0" w:type="auto"/>
            <w:tcBorders>
              <w:top w:val="single" w:sz="12" w:space="0" w:color="00B0F0"/>
              <w:left w:val="nil"/>
              <w:bottom w:val="single" w:sz="12" w:space="0" w:color="00B0F0"/>
              <w:right w:val="nil"/>
            </w:tcBorders>
            <w:shd w:val="clear" w:color="auto" w:fill="auto"/>
            <w:vAlign w:val="center"/>
            <w:hideMark/>
          </w:tcPr>
          <w:p w14:paraId="10CA7888" w14:textId="77777777" w:rsidR="0012544C" w:rsidRPr="00814056" w:rsidRDefault="0012544C" w:rsidP="00874220">
            <w:pPr>
              <w:keepNext/>
              <w:keepLines/>
              <w:rPr>
                <w:rFonts w:eastAsia="Times New Roman"/>
                <w:b/>
                <w:bCs/>
                <w:color w:val="000000"/>
              </w:rPr>
            </w:pPr>
            <w:r>
              <w:rPr>
                <w:b/>
                <w:color w:val="000000"/>
              </w:rPr>
              <w:t>Número de préstamos</w:t>
            </w:r>
          </w:p>
        </w:tc>
        <w:tc>
          <w:tcPr>
            <w:tcW w:w="0" w:type="auto"/>
            <w:tcBorders>
              <w:top w:val="single" w:sz="12" w:space="0" w:color="00B0F0"/>
              <w:left w:val="nil"/>
              <w:bottom w:val="single" w:sz="12" w:space="0" w:color="00B0F0"/>
              <w:right w:val="nil"/>
            </w:tcBorders>
            <w:shd w:val="clear" w:color="auto" w:fill="auto"/>
            <w:vAlign w:val="center"/>
            <w:hideMark/>
          </w:tcPr>
          <w:p w14:paraId="427EBC18" w14:textId="77777777" w:rsidR="0012544C" w:rsidRPr="00814056" w:rsidRDefault="0012544C" w:rsidP="00874220">
            <w:pPr>
              <w:keepNext/>
              <w:keepLines/>
              <w:rPr>
                <w:rFonts w:eastAsia="Times New Roman"/>
                <w:b/>
                <w:bCs/>
                <w:color w:val="000000"/>
              </w:rPr>
            </w:pPr>
            <w:r>
              <w:rPr>
                <w:b/>
                <w:color w:val="000000"/>
              </w:rPr>
              <w:t>Número de titulares de carné de biblioteca</w:t>
            </w:r>
          </w:p>
        </w:tc>
        <w:tc>
          <w:tcPr>
            <w:tcW w:w="0" w:type="auto"/>
            <w:tcBorders>
              <w:top w:val="single" w:sz="12" w:space="0" w:color="00B0F0"/>
              <w:left w:val="nil"/>
              <w:bottom w:val="single" w:sz="12" w:space="0" w:color="00B0F0"/>
              <w:right w:val="nil"/>
            </w:tcBorders>
            <w:shd w:val="clear" w:color="auto" w:fill="auto"/>
            <w:vAlign w:val="center"/>
            <w:hideMark/>
          </w:tcPr>
          <w:p w14:paraId="1302B186" w14:textId="77777777" w:rsidR="0012544C" w:rsidRPr="00814056" w:rsidRDefault="0012544C" w:rsidP="00874220">
            <w:pPr>
              <w:keepNext/>
              <w:keepLines/>
              <w:rPr>
                <w:rFonts w:eastAsia="Times New Roman"/>
                <w:b/>
                <w:bCs/>
                <w:color w:val="000000"/>
              </w:rPr>
            </w:pPr>
            <w:r>
              <w:rPr>
                <w:b/>
                <w:color w:val="000000"/>
              </w:rPr>
              <w:t>Otras</w:t>
            </w:r>
          </w:p>
        </w:tc>
      </w:tr>
      <w:tr w:rsidR="0012544C" w:rsidRPr="00EA40D6" w14:paraId="6BD06784" w14:textId="77777777" w:rsidTr="0040172C">
        <w:trPr>
          <w:trHeight w:val="770"/>
        </w:trPr>
        <w:tc>
          <w:tcPr>
            <w:tcW w:w="0" w:type="auto"/>
            <w:tcBorders>
              <w:top w:val="nil"/>
              <w:left w:val="nil"/>
              <w:bottom w:val="single" w:sz="4" w:space="0" w:color="auto"/>
              <w:right w:val="nil"/>
            </w:tcBorders>
            <w:shd w:val="clear" w:color="auto" w:fill="auto"/>
            <w:noWrap/>
            <w:vAlign w:val="center"/>
            <w:hideMark/>
          </w:tcPr>
          <w:p w14:paraId="4D80C52D" w14:textId="77777777" w:rsidR="0012544C" w:rsidRPr="00814056" w:rsidRDefault="0012544C" w:rsidP="0040172C">
            <w:pPr>
              <w:rPr>
                <w:rFonts w:eastAsia="Times New Roman"/>
                <w:color w:val="000000"/>
              </w:rPr>
            </w:pPr>
            <w:r>
              <w:rPr>
                <w:color w:val="000000"/>
              </w:rPr>
              <w:t>Austria</w:t>
            </w:r>
          </w:p>
        </w:tc>
        <w:tc>
          <w:tcPr>
            <w:tcW w:w="0" w:type="auto"/>
            <w:tcBorders>
              <w:top w:val="nil"/>
              <w:left w:val="nil"/>
              <w:bottom w:val="single" w:sz="4" w:space="0" w:color="auto"/>
              <w:right w:val="nil"/>
            </w:tcBorders>
            <w:shd w:val="clear" w:color="000000" w:fill="C00000"/>
            <w:noWrap/>
            <w:vAlign w:val="center"/>
            <w:hideMark/>
          </w:tcPr>
          <w:p w14:paraId="6019291C"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404B083D"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000000" w:fill="C00000"/>
            <w:noWrap/>
            <w:vAlign w:val="center"/>
            <w:hideMark/>
          </w:tcPr>
          <w:p w14:paraId="1987E9AC"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auto" w:fill="auto"/>
            <w:vAlign w:val="center"/>
            <w:hideMark/>
          </w:tcPr>
          <w:p w14:paraId="0E1C3957" w14:textId="77777777" w:rsidR="0012544C" w:rsidRPr="00814056" w:rsidRDefault="0012544C" w:rsidP="0040172C">
            <w:pPr>
              <w:rPr>
                <w:rFonts w:eastAsia="Times New Roman"/>
                <w:color w:val="000000"/>
                <w:sz w:val="20"/>
              </w:rPr>
            </w:pPr>
            <w:r>
              <w:rPr>
                <w:color w:val="000000"/>
                <w:sz w:val="20"/>
              </w:rPr>
              <w:t>Negociación de un acuerdo con el Estado.</w:t>
            </w:r>
          </w:p>
        </w:tc>
      </w:tr>
      <w:tr w:rsidR="0012544C" w:rsidRPr="00814056" w14:paraId="4CFE1DC2" w14:textId="77777777" w:rsidTr="0040172C">
        <w:trPr>
          <w:trHeight w:val="510"/>
        </w:trPr>
        <w:tc>
          <w:tcPr>
            <w:tcW w:w="0" w:type="auto"/>
            <w:tcBorders>
              <w:top w:val="nil"/>
              <w:left w:val="nil"/>
              <w:bottom w:val="single" w:sz="4" w:space="0" w:color="auto"/>
              <w:right w:val="nil"/>
            </w:tcBorders>
            <w:shd w:val="clear" w:color="auto" w:fill="auto"/>
            <w:noWrap/>
            <w:vAlign w:val="center"/>
            <w:hideMark/>
          </w:tcPr>
          <w:p w14:paraId="35201389" w14:textId="77777777" w:rsidR="0012544C" w:rsidRPr="00814056" w:rsidRDefault="0012544C" w:rsidP="0040172C">
            <w:pPr>
              <w:rPr>
                <w:rFonts w:eastAsia="Times New Roman"/>
                <w:color w:val="000000"/>
              </w:rPr>
            </w:pPr>
            <w:r>
              <w:rPr>
                <w:color w:val="000000"/>
              </w:rPr>
              <w:t>Estonia</w:t>
            </w:r>
          </w:p>
        </w:tc>
        <w:tc>
          <w:tcPr>
            <w:tcW w:w="0" w:type="auto"/>
            <w:tcBorders>
              <w:top w:val="nil"/>
              <w:left w:val="nil"/>
              <w:bottom w:val="single" w:sz="4" w:space="0" w:color="auto"/>
              <w:right w:val="nil"/>
            </w:tcBorders>
            <w:shd w:val="clear" w:color="auto" w:fill="auto"/>
            <w:noWrap/>
            <w:vAlign w:val="center"/>
            <w:hideMark/>
          </w:tcPr>
          <w:p w14:paraId="2A9A4DDB"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center"/>
            <w:hideMark/>
          </w:tcPr>
          <w:p w14:paraId="7CA9914A"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center"/>
            <w:hideMark/>
          </w:tcPr>
          <w:p w14:paraId="1037AFB5"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vAlign w:val="center"/>
            <w:hideMark/>
          </w:tcPr>
          <w:p w14:paraId="435C74EA" w14:textId="77777777" w:rsidR="0012544C" w:rsidRPr="00814056" w:rsidRDefault="0012544C" w:rsidP="0040172C">
            <w:pPr>
              <w:rPr>
                <w:rFonts w:eastAsia="Times New Roman"/>
                <w:color w:val="000000"/>
                <w:sz w:val="20"/>
              </w:rPr>
            </w:pPr>
            <w:r>
              <w:rPr>
                <w:color w:val="000000"/>
                <w:sz w:val="20"/>
              </w:rPr>
              <w:t>Negociación y datos empíricos.</w:t>
            </w:r>
          </w:p>
        </w:tc>
      </w:tr>
      <w:tr w:rsidR="0012544C" w:rsidRPr="00EA40D6" w14:paraId="6C912A3F" w14:textId="77777777" w:rsidTr="0040172C">
        <w:trPr>
          <w:trHeight w:val="885"/>
        </w:trPr>
        <w:tc>
          <w:tcPr>
            <w:tcW w:w="0" w:type="auto"/>
            <w:tcBorders>
              <w:top w:val="nil"/>
              <w:left w:val="nil"/>
              <w:bottom w:val="single" w:sz="4" w:space="0" w:color="auto"/>
              <w:right w:val="nil"/>
            </w:tcBorders>
            <w:shd w:val="clear" w:color="auto" w:fill="auto"/>
            <w:noWrap/>
            <w:vAlign w:val="center"/>
            <w:hideMark/>
          </w:tcPr>
          <w:p w14:paraId="4BC872C5" w14:textId="77777777" w:rsidR="0012544C" w:rsidRPr="00814056" w:rsidRDefault="0012544C" w:rsidP="0040172C">
            <w:pPr>
              <w:rPr>
                <w:rFonts w:eastAsia="Times New Roman"/>
                <w:color w:val="000000"/>
              </w:rPr>
            </w:pPr>
            <w:r>
              <w:rPr>
                <w:color w:val="000000"/>
              </w:rPr>
              <w:t>Alemania</w:t>
            </w:r>
          </w:p>
        </w:tc>
        <w:tc>
          <w:tcPr>
            <w:tcW w:w="0" w:type="auto"/>
            <w:tcBorders>
              <w:top w:val="single" w:sz="4" w:space="0" w:color="auto"/>
              <w:left w:val="nil"/>
              <w:bottom w:val="single" w:sz="4" w:space="0" w:color="auto"/>
              <w:right w:val="nil"/>
            </w:tcBorders>
            <w:shd w:val="clear" w:color="000000" w:fill="C00000"/>
            <w:noWrap/>
            <w:vAlign w:val="center"/>
            <w:hideMark/>
          </w:tcPr>
          <w:p w14:paraId="63E7BA7E"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BEA6630"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7A5F2749"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auto" w:fill="auto"/>
            <w:vAlign w:val="center"/>
            <w:hideMark/>
          </w:tcPr>
          <w:p w14:paraId="2F731248" w14:textId="77777777" w:rsidR="0012544C" w:rsidRPr="00814056" w:rsidRDefault="0012544C" w:rsidP="0040172C">
            <w:pPr>
              <w:rPr>
                <w:rFonts w:eastAsia="Times New Roman"/>
                <w:color w:val="000000"/>
                <w:sz w:val="20"/>
              </w:rPr>
            </w:pPr>
            <w:r>
              <w:rPr>
                <w:color w:val="000000"/>
                <w:sz w:val="20"/>
              </w:rPr>
              <w:t>Negociación basada en las estadísticas oficiales de las bibliotecas nacionales sobre el número de préstamos.</w:t>
            </w:r>
          </w:p>
        </w:tc>
      </w:tr>
      <w:tr w:rsidR="0012544C" w:rsidRPr="00EA40D6" w14:paraId="4ACD2E6D" w14:textId="77777777" w:rsidTr="0040172C">
        <w:trPr>
          <w:trHeight w:val="714"/>
        </w:trPr>
        <w:tc>
          <w:tcPr>
            <w:tcW w:w="0" w:type="auto"/>
            <w:tcBorders>
              <w:top w:val="nil"/>
              <w:left w:val="nil"/>
              <w:bottom w:val="single" w:sz="4" w:space="0" w:color="auto"/>
              <w:right w:val="nil"/>
            </w:tcBorders>
            <w:shd w:val="clear" w:color="auto" w:fill="auto"/>
            <w:noWrap/>
            <w:vAlign w:val="center"/>
            <w:hideMark/>
          </w:tcPr>
          <w:p w14:paraId="180EA7C7" w14:textId="77777777" w:rsidR="0012544C" w:rsidRPr="00814056" w:rsidRDefault="0012544C" w:rsidP="0040172C">
            <w:pPr>
              <w:rPr>
                <w:rFonts w:eastAsia="Times New Roman"/>
                <w:color w:val="000000"/>
              </w:rPr>
            </w:pPr>
            <w:r>
              <w:rPr>
                <w:color w:val="000000"/>
              </w:rPr>
              <w:t>Grecia</w:t>
            </w:r>
          </w:p>
        </w:tc>
        <w:tc>
          <w:tcPr>
            <w:tcW w:w="0" w:type="auto"/>
            <w:tcBorders>
              <w:top w:val="single" w:sz="4" w:space="0" w:color="auto"/>
              <w:left w:val="nil"/>
              <w:bottom w:val="single" w:sz="4" w:space="0" w:color="auto"/>
              <w:right w:val="nil"/>
            </w:tcBorders>
            <w:shd w:val="clear" w:color="000000" w:fill="00B0F0"/>
            <w:noWrap/>
            <w:vAlign w:val="center"/>
            <w:hideMark/>
          </w:tcPr>
          <w:p w14:paraId="05473E8F"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1937AF72"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00B0F0"/>
            <w:noWrap/>
            <w:vAlign w:val="center"/>
            <w:hideMark/>
          </w:tcPr>
          <w:p w14:paraId="0852646F"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nil"/>
              <w:left w:val="nil"/>
              <w:bottom w:val="single" w:sz="4" w:space="0" w:color="auto"/>
              <w:right w:val="nil"/>
            </w:tcBorders>
            <w:shd w:val="clear" w:color="auto" w:fill="auto"/>
            <w:vAlign w:val="center"/>
            <w:hideMark/>
          </w:tcPr>
          <w:p w14:paraId="5BE3BCC1" w14:textId="77777777" w:rsidR="0012544C" w:rsidRPr="00814056" w:rsidRDefault="0012544C" w:rsidP="0040172C">
            <w:pPr>
              <w:rPr>
                <w:rFonts w:eastAsia="Times New Roman"/>
                <w:color w:val="000000"/>
                <w:sz w:val="20"/>
              </w:rPr>
            </w:pPr>
            <w:r>
              <w:rPr>
                <w:color w:val="000000"/>
                <w:sz w:val="20"/>
              </w:rPr>
              <w:t xml:space="preserve">Decisión gubernamental basada en la evaluación de las comisiones. </w:t>
            </w:r>
          </w:p>
        </w:tc>
      </w:tr>
      <w:tr w:rsidR="0012544C" w:rsidRPr="00814056" w14:paraId="0F0143C5" w14:textId="77777777" w:rsidTr="0040172C">
        <w:trPr>
          <w:trHeight w:val="460"/>
        </w:trPr>
        <w:tc>
          <w:tcPr>
            <w:tcW w:w="0" w:type="auto"/>
            <w:tcBorders>
              <w:top w:val="nil"/>
              <w:left w:val="nil"/>
              <w:bottom w:val="single" w:sz="4" w:space="0" w:color="auto"/>
              <w:right w:val="nil"/>
            </w:tcBorders>
            <w:shd w:val="clear" w:color="auto" w:fill="auto"/>
            <w:noWrap/>
            <w:vAlign w:val="center"/>
            <w:hideMark/>
          </w:tcPr>
          <w:p w14:paraId="3C7ADE2B" w14:textId="77777777" w:rsidR="0012544C" w:rsidRPr="00814056" w:rsidRDefault="0012544C" w:rsidP="0040172C">
            <w:pPr>
              <w:rPr>
                <w:rFonts w:eastAsia="Times New Roman"/>
                <w:color w:val="000000"/>
              </w:rPr>
            </w:pPr>
            <w:r>
              <w:rPr>
                <w:color w:val="000000"/>
              </w:rPr>
              <w:t>Irlanda</w:t>
            </w:r>
          </w:p>
        </w:tc>
        <w:tc>
          <w:tcPr>
            <w:tcW w:w="0" w:type="auto"/>
            <w:tcBorders>
              <w:top w:val="single" w:sz="4" w:space="0" w:color="auto"/>
              <w:left w:val="nil"/>
              <w:bottom w:val="single" w:sz="4" w:space="0" w:color="auto"/>
              <w:right w:val="nil"/>
            </w:tcBorders>
            <w:shd w:val="clear" w:color="000000" w:fill="C00000"/>
            <w:noWrap/>
            <w:vAlign w:val="center"/>
            <w:hideMark/>
          </w:tcPr>
          <w:p w14:paraId="50A9F7E7"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398426B"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2338D31F"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auto" w:fill="auto"/>
            <w:vAlign w:val="center"/>
            <w:hideMark/>
          </w:tcPr>
          <w:p w14:paraId="56081457" w14:textId="77777777" w:rsidR="0012544C" w:rsidRPr="00814056" w:rsidRDefault="0012544C" w:rsidP="0040172C">
            <w:pPr>
              <w:rPr>
                <w:rFonts w:eastAsia="Times New Roman"/>
                <w:color w:val="000000"/>
                <w:sz w:val="20"/>
              </w:rPr>
            </w:pPr>
            <w:r>
              <w:rPr>
                <w:color w:val="000000"/>
                <w:sz w:val="20"/>
              </w:rPr>
              <w:t>Decisión ministerial.</w:t>
            </w:r>
          </w:p>
        </w:tc>
      </w:tr>
      <w:tr w:rsidR="0012544C" w:rsidRPr="00EA40D6" w14:paraId="026710B3" w14:textId="77777777" w:rsidTr="0040172C">
        <w:trPr>
          <w:trHeight w:val="645"/>
        </w:trPr>
        <w:tc>
          <w:tcPr>
            <w:tcW w:w="0" w:type="auto"/>
            <w:tcBorders>
              <w:top w:val="nil"/>
              <w:left w:val="nil"/>
              <w:bottom w:val="single" w:sz="4" w:space="0" w:color="auto"/>
              <w:right w:val="nil"/>
            </w:tcBorders>
            <w:shd w:val="clear" w:color="auto" w:fill="auto"/>
            <w:noWrap/>
            <w:vAlign w:val="center"/>
            <w:hideMark/>
          </w:tcPr>
          <w:p w14:paraId="3E91A133" w14:textId="77777777" w:rsidR="0012544C" w:rsidRPr="00814056" w:rsidRDefault="0012544C" w:rsidP="0040172C">
            <w:pPr>
              <w:rPr>
                <w:rFonts w:eastAsia="Times New Roman"/>
                <w:color w:val="000000"/>
              </w:rPr>
            </w:pPr>
            <w:r>
              <w:rPr>
                <w:color w:val="000000"/>
              </w:rPr>
              <w:t>Italia</w:t>
            </w:r>
          </w:p>
        </w:tc>
        <w:tc>
          <w:tcPr>
            <w:tcW w:w="0" w:type="auto"/>
            <w:tcBorders>
              <w:top w:val="nil"/>
              <w:left w:val="nil"/>
              <w:bottom w:val="single" w:sz="4" w:space="0" w:color="auto"/>
              <w:right w:val="nil"/>
            </w:tcBorders>
            <w:shd w:val="clear" w:color="auto" w:fill="auto"/>
            <w:noWrap/>
            <w:vAlign w:val="center"/>
            <w:hideMark/>
          </w:tcPr>
          <w:p w14:paraId="73E20A0D"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center"/>
            <w:hideMark/>
          </w:tcPr>
          <w:p w14:paraId="41A87D79"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noWrap/>
            <w:vAlign w:val="center"/>
            <w:hideMark/>
          </w:tcPr>
          <w:p w14:paraId="77E26265" w14:textId="77777777" w:rsidR="0012544C" w:rsidRPr="00814056" w:rsidRDefault="0012544C" w:rsidP="0040172C">
            <w:pPr>
              <w:jc w:val="center"/>
              <w:rPr>
                <w:rFonts w:eastAsia="Times New Roman"/>
                <w:color w:val="000000"/>
                <w:sz w:val="20"/>
              </w:rPr>
            </w:pPr>
            <w:r>
              <w:rPr>
                <w:color w:val="000000"/>
                <w:sz w:val="20"/>
              </w:rPr>
              <w:t> </w:t>
            </w:r>
          </w:p>
        </w:tc>
        <w:tc>
          <w:tcPr>
            <w:tcW w:w="0" w:type="auto"/>
            <w:tcBorders>
              <w:top w:val="nil"/>
              <w:left w:val="nil"/>
              <w:bottom w:val="single" w:sz="4" w:space="0" w:color="auto"/>
              <w:right w:val="nil"/>
            </w:tcBorders>
            <w:shd w:val="clear" w:color="auto" w:fill="auto"/>
            <w:vAlign w:val="center"/>
            <w:hideMark/>
          </w:tcPr>
          <w:p w14:paraId="42E5BBEB" w14:textId="77777777" w:rsidR="0012544C" w:rsidRPr="00814056" w:rsidRDefault="0012544C" w:rsidP="0040172C">
            <w:pPr>
              <w:rPr>
                <w:rFonts w:eastAsia="Times New Roman"/>
                <w:color w:val="000000"/>
                <w:sz w:val="20"/>
              </w:rPr>
            </w:pPr>
            <w:r>
              <w:rPr>
                <w:color w:val="000000"/>
                <w:sz w:val="20"/>
              </w:rPr>
              <w:t>Decisión del Ministerio de Cultura.</w:t>
            </w:r>
          </w:p>
        </w:tc>
      </w:tr>
      <w:tr w:rsidR="0012544C" w:rsidRPr="00EA40D6" w14:paraId="76753DD2" w14:textId="77777777" w:rsidTr="0040172C">
        <w:trPr>
          <w:trHeight w:val="760"/>
        </w:trPr>
        <w:tc>
          <w:tcPr>
            <w:tcW w:w="0" w:type="auto"/>
            <w:tcBorders>
              <w:top w:val="nil"/>
              <w:left w:val="nil"/>
              <w:bottom w:val="single" w:sz="4" w:space="0" w:color="auto"/>
              <w:right w:val="nil"/>
            </w:tcBorders>
            <w:shd w:val="clear" w:color="auto" w:fill="auto"/>
            <w:noWrap/>
            <w:vAlign w:val="center"/>
            <w:hideMark/>
          </w:tcPr>
          <w:p w14:paraId="46F84CD6" w14:textId="77777777" w:rsidR="0012544C" w:rsidRPr="00814056" w:rsidRDefault="0012544C" w:rsidP="0040172C">
            <w:pPr>
              <w:rPr>
                <w:rFonts w:eastAsia="Times New Roman"/>
                <w:color w:val="000000"/>
              </w:rPr>
            </w:pPr>
            <w:r>
              <w:rPr>
                <w:color w:val="000000"/>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3EA89539"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4717044" w14:textId="77777777" w:rsidR="0012544C" w:rsidRPr="00814056" w:rsidRDefault="0012544C" w:rsidP="0040172C">
            <w:pPr>
              <w:jc w:val="center"/>
              <w:rPr>
                <w:rFonts w:eastAsia="Times New Roman"/>
                <w:color w:val="FFFFFF"/>
                <w:sz w:val="20"/>
              </w:rPr>
            </w:pPr>
            <w:r>
              <w:rPr>
                <w:color w:val="FFFFFF"/>
                <w:sz w:val="20"/>
              </w:rPr>
              <w:t>SÍ</w:t>
            </w:r>
          </w:p>
        </w:tc>
        <w:tc>
          <w:tcPr>
            <w:tcW w:w="0" w:type="auto"/>
            <w:tcBorders>
              <w:top w:val="single" w:sz="4" w:space="0" w:color="auto"/>
              <w:left w:val="nil"/>
              <w:bottom w:val="single" w:sz="4" w:space="0" w:color="auto"/>
              <w:right w:val="nil"/>
            </w:tcBorders>
            <w:shd w:val="clear" w:color="000000" w:fill="C00000"/>
            <w:noWrap/>
            <w:vAlign w:val="center"/>
            <w:hideMark/>
          </w:tcPr>
          <w:p w14:paraId="6EECC242"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auto" w:fill="auto"/>
            <w:vAlign w:val="center"/>
            <w:hideMark/>
          </w:tcPr>
          <w:p w14:paraId="0BE54ADA" w14:textId="77777777" w:rsidR="0012544C" w:rsidRPr="00814056" w:rsidRDefault="0012544C" w:rsidP="0040172C">
            <w:pPr>
              <w:rPr>
                <w:rFonts w:eastAsia="Times New Roman"/>
                <w:color w:val="000000"/>
                <w:sz w:val="20"/>
              </w:rPr>
            </w:pPr>
            <w:r>
              <w:rPr>
                <w:color w:val="000000"/>
                <w:sz w:val="20"/>
              </w:rPr>
              <w:t>Negociación basada en el número real de préstamos.</w:t>
            </w:r>
          </w:p>
        </w:tc>
      </w:tr>
      <w:tr w:rsidR="0012544C" w:rsidRPr="00EA40D6" w14:paraId="6619932C" w14:textId="77777777" w:rsidTr="0040172C">
        <w:trPr>
          <w:trHeight w:val="738"/>
        </w:trPr>
        <w:tc>
          <w:tcPr>
            <w:tcW w:w="0" w:type="auto"/>
            <w:tcBorders>
              <w:top w:val="nil"/>
              <w:left w:val="nil"/>
              <w:bottom w:val="single" w:sz="4" w:space="0" w:color="auto"/>
              <w:right w:val="nil"/>
            </w:tcBorders>
            <w:shd w:val="clear" w:color="auto" w:fill="auto"/>
            <w:noWrap/>
            <w:vAlign w:val="center"/>
            <w:hideMark/>
          </w:tcPr>
          <w:p w14:paraId="0AD19D13" w14:textId="77777777" w:rsidR="0012544C" w:rsidRPr="00814056" w:rsidRDefault="0012544C" w:rsidP="0040172C">
            <w:pPr>
              <w:rPr>
                <w:rFonts w:eastAsia="Times New Roman"/>
                <w:color w:val="000000"/>
              </w:rPr>
            </w:pPr>
            <w:r>
              <w:rPr>
                <w:color w:val="000000"/>
              </w:rPr>
              <w:t>República Eslovaca</w:t>
            </w:r>
          </w:p>
        </w:tc>
        <w:tc>
          <w:tcPr>
            <w:tcW w:w="0" w:type="auto"/>
            <w:tcBorders>
              <w:top w:val="single" w:sz="4" w:space="0" w:color="auto"/>
              <w:left w:val="nil"/>
              <w:bottom w:val="single" w:sz="4" w:space="0" w:color="auto"/>
              <w:right w:val="nil"/>
            </w:tcBorders>
            <w:shd w:val="clear" w:color="000000" w:fill="C00000"/>
            <w:noWrap/>
            <w:vAlign w:val="center"/>
            <w:hideMark/>
          </w:tcPr>
          <w:p w14:paraId="26839814"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6DF742"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B3571A" w14:textId="77777777" w:rsidR="0012544C" w:rsidRPr="00814056" w:rsidRDefault="0012544C" w:rsidP="0040172C">
            <w:pPr>
              <w:jc w:val="center"/>
              <w:rPr>
                <w:rFonts w:eastAsia="Times New Roman"/>
                <w:color w:val="FFFFFF"/>
                <w:sz w:val="20"/>
              </w:rPr>
            </w:pPr>
            <w:r>
              <w:rPr>
                <w:color w:val="FFFFFF"/>
                <w:sz w:val="20"/>
              </w:rPr>
              <w:t>NO</w:t>
            </w:r>
          </w:p>
        </w:tc>
        <w:tc>
          <w:tcPr>
            <w:tcW w:w="0" w:type="auto"/>
            <w:tcBorders>
              <w:top w:val="nil"/>
              <w:left w:val="nil"/>
              <w:bottom w:val="single" w:sz="4" w:space="0" w:color="auto"/>
              <w:right w:val="nil"/>
            </w:tcBorders>
            <w:shd w:val="clear" w:color="auto" w:fill="auto"/>
            <w:vAlign w:val="center"/>
            <w:hideMark/>
          </w:tcPr>
          <w:p w14:paraId="052135CC" w14:textId="77777777" w:rsidR="0012544C" w:rsidRPr="00814056" w:rsidRDefault="0012544C" w:rsidP="0040172C">
            <w:pPr>
              <w:rPr>
                <w:rFonts w:eastAsia="Times New Roman"/>
                <w:color w:val="000000"/>
                <w:sz w:val="20"/>
              </w:rPr>
            </w:pPr>
            <w:r>
              <w:rPr>
                <w:color w:val="000000"/>
                <w:sz w:val="20"/>
              </w:rPr>
              <w:t xml:space="preserve">Decisión del Ministerio de Cultura y negociaciones con el </w:t>
            </w:r>
            <w:proofErr w:type="spellStart"/>
            <w:r>
              <w:rPr>
                <w:color w:val="000000"/>
                <w:sz w:val="20"/>
              </w:rPr>
              <w:t>OGC</w:t>
            </w:r>
            <w:proofErr w:type="spellEnd"/>
            <w:r>
              <w:rPr>
                <w:color w:val="000000"/>
                <w:sz w:val="20"/>
              </w:rPr>
              <w:t xml:space="preserve">. </w:t>
            </w:r>
          </w:p>
        </w:tc>
      </w:tr>
    </w:tbl>
    <w:p w14:paraId="7E2FE46F" w14:textId="77777777" w:rsidR="0012544C" w:rsidRPr="00A32827" w:rsidRDefault="0012544C" w:rsidP="0012544C"/>
    <w:p w14:paraId="0E5B7448" w14:textId="4A2C452D" w:rsidR="0012544C" w:rsidRPr="00C323EB" w:rsidRDefault="00874220" w:rsidP="0012544C">
      <w:pPr>
        <w:pStyle w:val="Heading4"/>
        <w:numPr>
          <w:ilvl w:val="0"/>
          <w:numId w:val="7"/>
        </w:numPr>
        <w:ind w:left="0" w:firstLine="0"/>
        <w:rPr>
          <w:b/>
          <w:bCs w:val="0"/>
          <w:i w:val="0"/>
          <w:iCs/>
        </w:rPr>
      </w:pPr>
      <w:bookmarkStart w:id="67" w:name="_Toc166081772"/>
      <w:r>
        <w:rPr>
          <w:b/>
          <w:i w:val="0"/>
        </w:rPr>
        <w:t>IDONEIDAD DE LA FINANCIACIÓN</w:t>
      </w:r>
      <w:bookmarkEnd w:id="67"/>
      <w:r>
        <w:rPr>
          <w:b/>
          <w:i w:val="0"/>
        </w:rPr>
        <w:t xml:space="preserve"> </w:t>
      </w:r>
    </w:p>
    <w:p w14:paraId="6588AEAB" w14:textId="77777777" w:rsidR="0012544C" w:rsidRDefault="0012544C" w:rsidP="0012544C"/>
    <w:p w14:paraId="47A1BF05" w14:textId="77777777" w:rsidR="0012544C" w:rsidRDefault="0012544C" w:rsidP="0012544C">
      <w:r>
        <w:t>La evaluación de la idoneidad de la financiación de los sistemas de derecho de préstamo público no se limita únicamente los marcos jurídicos de las jurisdicciones europeas. En particular, fuera de la Unión Europea, se tienen en cuenta los principios del uso leal al evaluar la idoneidad de la financiación. El uso leal, como doctrina jurídica, pretende equilibrar los derechos de los titulares de derechos de autor respecto al derecho del público al acceso y uso de obras creativas. En el contexto del derecho de préstamo público, esto significa garantizar que la compensación que se brinda sea justa y equitativa, teniendo en cuenta tanto los intereses de los autores como el acceso del público a los recursos literarios.</w:t>
      </w:r>
    </w:p>
    <w:p w14:paraId="232A080C" w14:textId="77777777" w:rsidR="0012544C" w:rsidRDefault="0012544C" w:rsidP="0012544C"/>
    <w:p w14:paraId="1E83770C" w14:textId="77777777" w:rsidR="0012544C" w:rsidRDefault="0012544C" w:rsidP="0012544C">
      <w:pPr>
        <w:pStyle w:val="ListParagraph"/>
        <w:numPr>
          <w:ilvl w:val="0"/>
          <w:numId w:val="23"/>
        </w:numPr>
      </w:pPr>
      <w:r>
        <w:t xml:space="preserve">En el </w:t>
      </w:r>
      <w:r>
        <w:rPr>
          <w:b/>
        </w:rPr>
        <w:t>Canadá</w:t>
      </w:r>
      <w:r>
        <w:t xml:space="preserve">, al evaluar la idoneidad de la financiación del sistema del derecho de préstamo público se tienen en cuenta los principios jurídicos que rigen la justicia, la equidad y el reconocimiento del servicio público que prestan los autores. </w:t>
      </w:r>
    </w:p>
    <w:p w14:paraId="347AD429" w14:textId="77777777" w:rsidR="0012544C" w:rsidRPr="00D862FA" w:rsidRDefault="0012544C" w:rsidP="0012544C">
      <w:pPr>
        <w:pStyle w:val="ListParagraph"/>
        <w:rPr>
          <w:lang w:val="fr-CH"/>
        </w:rPr>
      </w:pPr>
    </w:p>
    <w:p w14:paraId="672A09B3" w14:textId="77777777" w:rsidR="0012544C" w:rsidRDefault="0012544C" w:rsidP="0012544C">
      <w:r>
        <w:t xml:space="preserve">La base jurídica de esta consideración radica en el reconocimiento de los derechos de los autores y el reconocimiento de que sus contribuciones redundan en beneficio de la sociedad. </w:t>
      </w:r>
    </w:p>
    <w:p w14:paraId="52C30BF1" w14:textId="77777777" w:rsidR="0012544C" w:rsidRDefault="0012544C" w:rsidP="0012544C"/>
    <w:p w14:paraId="1FADF651" w14:textId="77777777" w:rsidR="0012544C" w:rsidRDefault="0012544C" w:rsidP="0012544C">
      <w:r>
        <w:t>Fuera de Europa, diversas estructuras jurídicas de todo el mundo rigen los sistemas de derechos de propiedad intelectual, y cada una de ellas refleja el panorama cultural, jurídico y económico de sus respectivos países.</w:t>
      </w:r>
    </w:p>
    <w:p w14:paraId="6FCF4C20" w14:textId="77777777" w:rsidR="0012544C" w:rsidRDefault="0012544C" w:rsidP="0012544C"/>
    <w:p w14:paraId="7EA86B7F" w14:textId="77777777" w:rsidR="0012544C" w:rsidRDefault="0012544C" w:rsidP="0012544C">
      <w:r>
        <w:t xml:space="preserve">Con arreglo al Derecho europeo, los pagos meramente simbólicos en el marco de un sistema de derecho de préstamo público son especialmente problemáticos, ya que el marco jurídico </w:t>
      </w:r>
      <w:r>
        <w:lastRenderedPageBreak/>
        <w:t xml:space="preserve">prevé las restricciones pertinentes. El </w:t>
      </w:r>
      <w:proofErr w:type="spellStart"/>
      <w:r>
        <w:t>TJUE</w:t>
      </w:r>
      <w:proofErr w:type="spellEnd"/>
      <w:r>
        <w:t xml:space="preserve"> abordó el caso de la situación belga en 2011 considerando que el artículo 5.1), de la Directiva 92/100 se opone a una normativa que establezca un régimen en virtud del cual la remuneración pagadera a los autores en caso de préstamo público se calcule exclusivamente en función del número de prestatarios inscritos en establecimientos públicos, sobre la base de una cantidad a tanto alzado por prestatario y por año</w:t>
      </w:r>
      <w:r>
        <w:rPr>
          <w:rStyle w:val="FootnoteReference"/>
        </w:rPr>
        <w:footnoteReference w:id="88"/>
      </w:r>
      <w:r>
        <w:t xml:space="preserve">. </w:t>
      </w:r>
    </w:p>
    <w:p w14:paraId="1E30DB5A" w14:textId="77777777" w:rsidR="0012544C" w:rsidRDefault="0012544C" w:rsidP="0012544C"/>
    <w:p w14:paraId="535BDB0B" w14:textId="77777777" w:rsidR="0012544C" w:rsidRDefault="0012544C" w:rsidP="0012544C">
      <w:r>
        <w:t>El Tribunal sostuvo que, debido al hecho de que el préstamo carece de carácter económico o comercial directo o indirecto, la evaluación de la remuneración a la luz del valor del objeto protegido en el comercio no sería adecuada y podría incluso fijarse a tanto alzado. Sin embargo, al mismo tiempo debe permitir a los autores la obtención de unos ingresos adecuados. Por lo tanto, su importe no puede ser meramente simbólico</w:t>
      </w:r>
      <w:r>
        <w:rPr>
          <w:rStyle w:val="FootnoteReference"/>
        </w:rPr>
        <w:footnoteReference w:id="89"/>
      </w:r>
      <w:r>
        <w:t>.</w:t>
      </w:r>
    </w:p>
    <w:p w14:paraId="05EF1C8D" w14:textId="77777777" w:rsidR="0012544C" w:rsidRDefault="0012544C" w:rsidP="0012544C"/>
    <w:p w14:paraId="412701BF" w14:textId="77777777" w:rsidR="0012544C" w:rsidRDefault="0012544C" w:rsidP="0012544C">
      <w:r>
        <w:t xml:space="preserve">El </w:t>
      </w:r>
      <w:proofErr w:type="spellStart"/>
      <w:r>
        <w:t>TJUE</w:t>
      </w:r>
      <w:proofErr w:type="spellEnd"/>
      <w:r>
        <w:t xml:space="preserve"> dio orientaciones sobre los criterios más pertinentes para que los Estados miembros determinen la remuneración. Debe evaluarse de acuerdo con</w:t>
      </w:r>
    </w:p>
    <w:p w14:paraId="107AE2E4" w14:textId="77777777" w:rsidR="0012544C" w:rsidRDefault="0012544C" w:rsidP="0012544C"/>
    <w:p w14:paraId="555F0AE3" w14:textId="77777777" w:rsidR="0012544C" w:rsidRPr="00506D68" w:rsidRDefault="0012544C" w:rsidP="0012544C">
      <w:pPr>
        <w:pStyle w:val="ListParagraph"/>
        <w:numPr>
          <w:ilvl w:val="0"/>
          <w:numId w:val="23"/>
        </w:numPr>
      </w:pPr>
      <w:r>
        <w:t>los objetivos de promoción cultural de los Estados miembros;</w:t>
      </w:r>
    </w:p>
    <w:p w14:paraId="3A3179F0" w14:textId="77777777" w:rsidR="0012544C" w:rsidRDefault="0012544C" w:rsidP="0012544C">
      <w:pPr>
        <w:pStyle w:val="ListParagraph"/>
        <w:numPr>
          <w:ilvl w:val="0"/>
          <w:numId w:val="23"/>
        </w:numPr>
      </w:pPr>
      <w:r>
        <w:t xml:space="preserve">El grado de disponibilidad de dichas obras, en función del </w:t>
      </w:r>
    </w:p>
    <w:p w14:paraId="171FAD01" w14:textId="77777777" w:rsidR="0012544C" w:rsidRPr="00C87D3E" w:rsidRDefault="0012544C" w:rsidP="0012544C">
      <w:pPr>
        <w:pStyle w:val="ListParagraph"/>
        <w:numPr>
          <w:ilvl w:val="1"/>
          <w:numId w:val="23"/>
        </w:numPr>
      </w:pPr>
      <w:r>
        <w:t xml:space="preserve">número total de bibliotecas; </w:t>
      </w:r>
    </w:p>
    <w:p w14:paraId="353CB769" w14:textId="77777777" w:rsidR="0012544C" w:rsidRDefault="0012544C" w:rsidP="0012544C">
      <w:pPr>
        <w:pStyle w:val="ListParagraph"/>
        <w:numPr>
          <w:ilvl w:val="1"/>
          <w:numId w:val="23"/>
        </w:numPr>
      </w:pPr>
      <w:r>
        <w:t xml:space="preserve">número total de obras de sus colecciones; </w:t>
      </w:r>
    </w:p>
    <w:p w14:paraId="75550BE3" w14:textId="77777777" w:rsidR="0012544C" w:rsidRDefault="0012544C" w:rsidP="0012544C">
      <w:pPr>
        <w:pStyle w:val="ListParagraph"/>
        <w:numPr>
          <w:ilvl w:val="1"/>
          <w:numId w:val="23"/>
        </w:numPr>
      </w:pPr>
      <w:r>
        <w:t>número de prestatarios inscritos;</w:t>
      </w:r>
    </w:p>
    <w:p w14:paraId="5AB5EE03" w14:textId="77777777" w:rsidR="0012544C" w:rsidRPr="009E668F" w:rsidRDefault="0012544C" w:rsidP="0012544C">
      <w:pPr>
        <w:pStyle w:val="ListParagraph"/>
        <w:numPr>
          <w:ilvl w:val="1"/>
          <w:numId w:val="23"/>
        </w:numPr>
      </w:pPr>
      <w:r>
        <w:t>así como del número de préstamos realizados por estos prestatarios</w:t>
      </w:r>
      <w:r>
        <w:rPr>
          <w:rStyle w:val="FootnoteReference"/>
          <w:lang w:val="en-US"/>
        </w:rPr>
        <w:footnoteReference w:id="90"/>
      </w:r>
      <w:r>
        <w:t>.</w:t>
      </w:r>
    </w:p>
    <w:p w14:paraId="1078CE52" w14:textId="77777777" w:rsidR="0012544C" w:rsidRDefault="0012544C" w:rsidP="0012544C"/>
    <w:p w14:paraId="058FE27B" w14:textId="77777777" w:rsidR="0012544C" w:rsidRDefault="0012544C" w:rsidP="0012544C">
      <w:r>
        <w:t>En virtud del Derecho europeo, se deben tener en cuenta estos criterios a la hora de evaluar la cuantía que debe abonarse en virtud de los sistemas de derecho de préstamo público, pero también deben tenerse en cuenta en caso de reajuste y nuevo cálculo.</w:t>
      </w:r>
    </w:p>
    <w:p w14:paraId="7BF02F1E" w14:textId="77777777" w:rsidR="0012544C" w:rsidRDefault="0012544C" w:rsidP="0012544C"/>
    <w:p w14:paraId="484C9912" w14:textId="77777777" w:rsidR="0012544C" w:rsidRPr="003245D8" w:rsidRDefault="0012544C" w:rsidP="0012544C">
      <w:pPr>
        <w:pStyle w:val="ListParagraph"/>
        <w:numPr>
          <w:ilvl w:val="0"/>
          <w:numId w:val="23"/>
        </w:numPr>
      </w:pPr>
      <w:r>
        <w:t xml:space="preserve">Recientemente, en </w:t>
      </w:r>
      <w:r>
        <w:rPr>
          <w:b/>
        </w:rPr>
        <w:t>Grecia</w:t>
      </w:r>
      <w:r>
        <w:t xml:space="preserve"> un comité preparó un Decreto Ministerial para regular el derecho de préstamo público teniendo en cuenta estos criterios.</w:t>
      </w:r>
    </w:p>
    <w:p w14:paraId="3D991517" w14:textId="77777777" w:rsidR="0012544C" w:rsidRDefault="0012544C" w:rsidP="0012544C"/>
    <w:p w14:paraId="34CAED1F" w14:textId="77777777" w:rsidR="0012544C" w:rsidRDefault="0012544C" w:rsidP="0012544C">
      <w:pPr>
        <w:pStyle w:val="ListParagraph"/>
        <w:numPr>
          <w:ilvl w:val="0"/>
          <w:numId w:val="23"/>
        </w:numPr>
      </w:pPr>
      <w:r>
        <w:t xml:space="preserve">En </w:t>
      </w:r>
      <w:r>
        <w:rPr>
          <w:b/>
        </w:rPr>
        <w:t>Luxemburgo</w:t>
      </w:r>
      <w:r>
        <w:t xml:space="preserve">, el </w:t>
      </w:r>
      <w:proofErr w:type="spellStart"/>
      <w:r>
        <w:t>OGC</w:t>
      </w:r>
      <w:proofErr w:type="spellEnd"/>
      <w:r>
        <w:t xml:space="preserve"> </w:t>
      </w:r>
      <w:proofErr w:type="spellStart"/>
      <w:r>
        <w:t>LUXORR</w:t>
      </w:r>
      <w:proofErr w:type="spellEnd"/>
      <w:r>
        <w:t xml:space="preserve"> también está utilizando estos criterios para reevaluar los pagos por préstamo público. La remuneración en concepto de derecho de préstamo público en el país sigue basándose únicamente en una tasa fija por usuario con carné de biblioteca y al menos un préstamo al año</w:t>
      </w:r>
      <w:r>
        <w:rPr>
          <w:rStyle w:val="FootnoteReference"/>
          <w:lang w:val="en-US"/>
        </w:rPr>
        <w:footnoteReference w:id="91"/>
      </w:r>
      <w:r>
        <w:t xml:space="preserve">. </w:t>
      </w:r>
    </w:p>
    <w:p w14:paraId="67F788F7" w14:textId="77777777" w:rsidR="0012544C" w:rsidRPr="009661EF" w:rsidRDefault="0012544C" w:rsidP="0012544C"/>
    <w:p w14:paraId="1E4E493E" w14:textId="77777777" w:rsidR="0012544C" w:rsidRPr="00FA41E1" w:rsidRDefault="0012544C" w:rsidP="0012544C">
      <w:pPr>
        <w:pStyle w:val="ListParagraph"/>
        <w:numPr>
          <w:ilvl w:val="0"/>
          <w:numId w:val="23"/>
        </w:numPr>
      </w:pPr>
      <w:r>
        <w:t xml:space="preserve">Los pagos abonados en virtud de los sistemas de derecho de préstamo público en </w:t>
      </w:r>
      <w:r>
        <w:rPr>
          <w:b/>
          <w:bCs/>
        </w:rPr>
        <w:t xml:space="preserve">Italia, </w:t>
      </w:r>
      <w:r>
        <w:t xml:space="preserve">la </w:t>
      </w:r>
      <w:r>
        <w:rPr>
          <w:b/>
          <w:bCs/>
        </w:rPr>
        <w:t>República Eslovaca, Austria</w:t>
      </w:r>
      <w:r>
        <w:t xml:space="preserve"> y otros países no son ajustados en función de una revisión periódica de la información estadística y los datos reales sobre el uso efectivo, sino que se basan en una tasa fija.</w:t>
      </w:r>
    </w:p>
    <w:p w14:paraId="3C5C9D60" w14:textId="77777777" w:rsidR="0012544C" w:rsidRDefault="0012544C" w:rsidP="0012544C">
      <w:pPr>
        <w:rPr>
          <w:b/>
          <w:bCs/>
          <w:sz w:val="18"/>
        </w:rPr>
      </w:pPr>
      <w:r>
        <w:br w:type="page"/>
      </w:r>
    </w:p>
    <w:p w14:paraId="1DB86396" w14:textId="11700122" w:rsidR="0012544C" w:rsidRDefault="0012544C" w:rsidP="00D504FC">
      <w:pPr>
        <w:pStyle w:val="Caption"/>
      </w:pPr>
      <w:bookmarkStart w:id="68" w:name="_Toc166081830"/>
      <w:r>
        <w:lastRenderedPageBreak/>
        <w:t xml:space="preserve">Cuadro </w:t>
      </w:r>
      <w:r>
        <w:fldChar w:fldCharType="begin"/>
      </w:r>
      <w:r w:rsidRPr="0015684A">
        <w:instrText xml:space="preserve"> SEQ Table \* ARABIC </w:instrText>
      </w:r>
      <w:r>
        <w:fldChar w:fldCharType="separate"/>
      </w:r>
      <w:r w:rsidR="00D862FA">
        <w:rPr>
          <w:noProof/>
        </w:rPr>
        <w:t>17</w:t>
      </w:r>
      <w:r>
        <w:fldChar w:fldCharType="end"/>
      </w:r>
      <w:r>
        <w:t xml:space="preserve"> Importes por habitante en concepto de derecho de préstamo público</w:t>
      </w:r>
      <w:r>
        <w:rPr>
          <w:rFonts w:ascii="Aptos" w:hAnsi="Aptos"/>
          <w:noProof/>
          <w:sz w:val="24"/>
        </w:rPr>
        <mc:AlternateContent>
          <mc:Choice Requires="wpc">
            <w:drawing>
              <wp:inline distT="0" distB="0" distL="0" distR="0" wp14:anchorId="7B2B971F" wp14:editId="7C2D3604">
                <wp:extent cx="9284335" cy="6833235"/>
                <wp:effectExtent l="0" t="0" r="0" b="0"/>
                <wp:docPr id="160595112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46430703" name="Group 205"/>
                        <wpg:cNvGrpSpPr>
                          <a:grpSpLocks/>
                        </wpg:cNvGrpSpPr>
                        <wpg:grpSpPr bwMode="auto">
                          <a:xfrm>
                            <a:off x="0" y="5715"/>
                            <a:ext cx="4968240" cy="6703060"/>
                            <a:chOff x="0" y="0"/>
                            <a:chExt cx="7824" cy="10556"/>
                          </a:xfrm>
                        </wpg:grpSpPr>
                        <wps:wsp>
                          <wps:cNvPr id="493729124" name="Rectangle 5"/>
                          <wps:cNvSpPr>
                            <a:spLocks noChangeArrowheads="1"/>
                          </wps:cNvSpPr>
                          <wps:spPr bwMode="auto">
                            <a:xfrm>
                              <a:off x="1668" y="1340"/>
                              <a:ext cx="543" cy="24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816905" name="Rectangle 6"/>
                          <wps:cNvSpPr>
                            <a:spLocks noChangeArrowheads="1"/>
                          </wps:cNvSpPr>
                          <wps:spPr bwMode="auto">
                            <a:xfrm>
                              <a:off x="5219" y="1340"/>
                              <a:ext cx="150" cy="24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627217" name="Rectangle 7"/>
                          <wps:cNvSpPr>
                            <a:spLocks noChangeArrowheads="1"/>
                          </wps:cNvSpPr>
                          <wps:spPr bwMode="auto">
                            <a:xfrm>
                              <a:off x="1668" y="1621"/>
                              <a:ext cx="18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424878" name="Rectangle 8"/>
                          <wps:cNvSpPr>
                            <a:spLocks noChangeArrowheads="1"/>
                          </wps:cNvSpPr>
                          <wps:spPr bwMode="auto">
                            <a:xfrm>
                              <a:off x="5219" y="1621"/>
                              <a:ext cx="3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498732" name="Rectangle 9"/>
                          <wps:cNvSpPr>
                            <a:spLocks noChangeArrowheads="1"/>
                          </wps:cNvSpPr>
                          <wps:spPr bwMode="auto">
                            <a:xfrm>
                              <a:off x="1668" y="1893"/>
                              <a:ext cx="24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889889" name="Rectangle 10"/>
                          <wps:cNvSpPr>
                            <a:spLocks noChangeArrowheads="1"/>
                          </wps:cNvSpPr>
                          <wps:spPr bwMode="auto">
                            <a:xfrm>
                              <a:off x="5219" y="1893"/>
                              <a:ext cx="150"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085507" name="Rectangle 11"/>
                          <wps:cNvSpPr>
                            <a:spLocks noChangeArrowheads="1"/>
                          </wps:cNvSpPr>
                          <wps:spPr bwMode="auto">
                            <a:xfrm>
                              <a:off x="1668" y="2165"/>
                              <a:ext cx="81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24851" name="Rectangle 12"/>
                          <wps:cNvSpPr>
                            <a:spLocks noChangeArrowheads="1"/>
                          </wps:cNvSpPr>
                          <wps:spPr bwMode="auto">
                            <a:xfrm>
                              <a:off x="5219" y="2165"/>
                              <a:ext cx="169"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639725" name="Rectangle 13"/>
                          <wps:cNvSpPr>
                            <a:spLocks noChangeArrowheads="1"/>
                          </wps:cNvSpPr>
                          <wps:spPr bwMode="auto">
                            <a:xfrm>
                              <a:off x="1668" y="2436"/>
                              <a:ext cx="8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509740" name="Rectangle 14"/>
                          <wps:cNvSpPr>
                            <a:spLocks noChangeArrowheads="1"/>
                          </wps:cNvSpPr>
                          <wps:spPr bwMode="auto">
                            <a:xfrm>
                              <a:off x="5219" y="2436"/>
                              <a:ext cx="47"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590276" name="Rectangle 15"/>
                          <wps:cNvSpPr>
                            <a:spLocks noChangeArrowheads="1"/>
                          </wps:cNvSpPr>
                          <wps:spPr bwMode="auto">
                            <a:xfrm>
                              <a:off x="1668" y="2708"/>
                              <a:ext cx="28"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877367" name="Rectangle 16"/>
                          <wps:cNvSpPr>
                            <a:spLocks noChangeArrowheads="1"/>
                          </wps:cNvSpPr>
                          <wps:spPr bwMode="auto">
                            <a:xfrm>
                              <a:off x="1668" y="2980"/>
                              <a:ext cx="22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18526" name="Rectangle 17"/>
                          <wps:cNvSpPr>
                            <a:spLocks noChangeArrowheads="1"/>
                          </wps:cNvSpPr>
                          <wps:spPr bwMode="auto">
                            <a:xfrm>
                              <a:off x="5219" y="2980"/>
                              <a:ext cx="225"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767874" name="Rectangle 18"/>
                          <wps:cNvSpPr>
                            <a:spLocks noChangeArrowheads="1"/>
                          </wps:cNvSpPr>
                          <wps:spPr bwMode="auto">
                            <a:xfrm>
                              <a:off x="1668" y="3251"/>
                              <a:ext cx="122"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895766" name="Rectangle 19"/>
                          <wps:cNvSpPr>
                            <a:spLocks noChangeArrowheads="1"/>
                          </wps:cNvSpPr>
                          <wps:spPr bwMode="auto">
                            <a:xfrm>
                              <a:off x="5219" y="3251"/>
                              <a:ext cx="2605"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584632" name="Rectangle 20"/>
                          <wps:cNvSpPr>
                            <a:spLocks noChangeArrowheads="1"/>
                          </wps:cNvSpPr>
                          <wps:spPr bwMode="auto">
                            <a:xfrm>
                              <a:off x="1668" y="3523"/>
                              <a:ext cx="28"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727712" name="Rectangle 21"/>
                          <wps:cNvSpPr>
                            <a:spLocks noChangeArrowheads="1"/>
                          </wps:cNvSpPr>
                          <wps:spPr bwMode="auto">
                            <a:xfrm>
                              <a:off x="5219" y="3523"/>
                              <a:ext cx="56"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859579" name="Rectangle 22"/>
                          <wps:cNvSpPr>
                            <a:spLocks noChangeArrowheads="1"/>
                          </wps:cNvSpPr>
                          <wps:spPr bwMode="auto">
                            <a:xfrm>
                              <a:off x="1668" y="4067"/>
                              <a:ext cx="12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572958" name="Rectangle 23"/>
                          <wps:cNvSpPr>
                            <a:spLocks noChangeArrowheads="1"/>
                          </wps:cNvSpPr>
                          <wps:spPr bwMode="auto">
                            <a:xfrm>
                              <a:off x="5219" y="4067"/>
                              <a:ext cx="993"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510848" name="Rectangle 24"/>
                          <wps:cNvSpPr>
                            <a:spLocks noChangeArrowheads="1"/>
                          </wps:cNvSpPr>
                          <wps:spPr bwMode="auto">
                            <a:xfrm>
                              <a:off x="1668" y="4338"/>
                              <a:ext cx="1443"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118558" name="Rectangle 25"/>
                          <wps:cNvSpPr>
                            <a:spLocks noChangeArrowheads="1"/>
                          </wps:cNvSpPr>
                          <wps:spPr bwMode="auto">
                            <a:xfrm>
                              <a:off x="5219" y="4338"/>
                              <a:ext cx="141"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411888" name="Rectangle 26"/>
                          <wps:cNvSpPr>
                            <a:spLocks noChangeArrowheads="1"/>
                          </wps:cNvSpPr>
                          <wps:spPr bwMode="auto">
                            <a:xfrm>
                              <a:off x="1668" y="4610"/>
                              <a:ext cx="7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953542" name="Rectangle 27"/>
                          <wps:cNvSpPr>
                            <a:spLocks noChangeArrowheads="1"/>
                          </wps:cNvSpPr>
                          <wps:spPr bwMode="auto">
                            <a:xfrm>
                              <a:off x="1668" y="4882"/>
                              <a:ext cx="1771"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278915" name="Rectangle 28"/>
                          <wps:cNvSpPr>
                            <a:spLocks noChangeArrowheads="1"/>
                          </wps:cNvSpPr>
                          <wps:spPr bwMode="auto">
                            <a:xfrm>
                              <a:off x="5219" y="4882"/>
                              <a:ext cx="113"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285377" name="Rectangle 29"/>
                          <wps:cNvSpPr>
                            <a:spLocks noChangeArrowheads="1"/>
                          </wps:cNvSpPr>
                          <wps:spPr bwMode="auto">
                            <a:xfrm>
                              <a:off x="1668" y="5425"/>
                              <a:ext cx="206"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174324" name="Rectangle 30"/>
                          <wps:cNvSpPr>
                            <a:spLocks noChangeArrowheads="1"/>
                          </wps:cNvSpPr>
                          <wps:spPr bwMode="auto">
                            <a:xfrm>
                              <a:off x="5219" y="5425"/>
                              <a:ext cx="28"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99621" name="Rectangle 31"/>
                          <wps:cNvSpPr>
                            <a:spLocks noChangeArrowheads="1"/>
                          </wps:cNvSpPr>
                          <wps:spPr bwMode="auto">
                            <a:xfrm>
                              <a:off x="1668" y="5697"/>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581005" name="Rectangle 32"/>
                          <wps:cNvSpPr>
                            <a:spLocks noChangeArrowheads="1"/>
                          </wps:cNvSpPr>
                          <wps:spPr bwMode="auto">
                            <a:xfrm>
                              <a:off x="5219" y="5697"/>
                              <a:ext cx="2024"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561467" name="Rectangle 33"/>
                          <wps:cNvSpPr>
                            <a:spLocks noChangeArrowheads="1"/>
                          </wps:cNvSpPr>
                          <wps:spPr bwMode="auto">
                            <a:xfrm>
                              <a:off x="1668" y="5969"/>
                              <a:ext cx="103"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545018" name="Rectangle 34"/>
                          <wps:cNvSpPr>
                            <a:spLocks noChangeArrowheads="1"/>
                          </wps:cNvSpPr>
                          <wps:spPr bwMode="auto">
                            <a:xfrm>
                              <a:off x="5219" y="5969"/>
                              <a:ext cx="2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484240" name="Rectangle 35"/>
                          <wps:cNvSpPr>
                            <a:spLocks noChangeArrowheads="1"/>
                          </wps:cNvSpPr>
                          <wps:spPr bwMode="auto">
                            <a:xfrm>
                              <a:off x="1668" y="6240"/>
                              <a:ext cx="197"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425891" name="Rectangle 36"/>
                          <wps:cNvSpPr>
                            <a:spLocks noChangeArrowheads="1"/>
                          </wps:cNvSpPr>
                          <wps:spPr bwMode="auto">
                            <a:xfrm>
                              <a:off x="1668" y="6512"/>
                              <a:ext cx="1256"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438927" name="Rectangle 37"/>
                          <wps:cNvSpPr>
                            <a:spLocks noChangeArrowheads="1"/>
                          </wps:cNvSpPr>
                          <wps:spPr bwMode="auto">
                            <a:xfrm>
                              <a:off x="5219" y="6512"/>
                              <a:ext cx="47"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1379529" name="Rectangle 38"/>
                          <wps:cNvSpPr>
                            <a:spLocks noChangeArrowheads="1"/>
                          </wps:cNvSpPr>
                          <wps:spPr bwMode="auto">
                            <a:xfrm>
                              <a:off x="1668" y="6784"/>
                              <a:ext cx="3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043284" name="Rectangle 39"/>
                          <wps:cNvSpPr>
                            <a:spLocks noChangeArrowheads="1"/>
                          </wps:cNvSpPr>
                          <wps:spPr bwMode="auto">
                            <a:xfrm>
                              <a:off x="5219" y="6784"/>
                              <a:ext cx="85"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734955" name="Rectangle 40"/>
                          <wps:cNvSpPr>
                            <a:spLocks noChangeArrowheads="1"/>
                          </wps:cNvSpPr>
                          <wps:spPr bwMode="auto">
                            <a:xfrm>
                              <a:off x="1668" y="7327"/>
                              <a:ext cx="56"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830599" name="Rectangle 41"/>
                          <wps:cNvSpPr>
                            <a:spLocks noChangeArrowheads="1"/>
                          </wps:cNvSpPr>
                          <wps:spPr bwMode="auto">
                            <a:xfrm>
                              <a:off x="5219" y="7327"/>
                              <a:ext cx="75"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011353" name="Rectangle 42"/>
                          <wps:cNvSpPr>
                            <a:spLocks noChangeArrowheads="1"/>
                          </wps:cNvSpPr>
                          <wps:spPr bwMode="auto">
                            <a:xfrm>
                              <a:off x="1668" y="7599"/>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202008" name="Rectangle 43"/>
                          <wps:cNvSpPr>
                            <a:spLocks noChangeArrowheads="1"/>
                          </wps:cNvSpPr>
                          <wps:spPr bwMode="auto">
                            <a:xfrm>
                              <a:off x="5219" y="7599"/>
                              <a:ext cx="3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236270" name="Rectangle 44"/>
                          <wps:cNvSpPr>
                            <a:spLocks noChangeArrowheads="1"/>
                          </wps:cNvSpPr>
                          <wps:spPr bwMode="auto">
                            <a:xfrm>
                              <a:off x="1668" y="7871"/>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383580" name="Rectangle 45"/>
                          <wps:cNvSpPr>
                            <a:spLocks noChangeArrowheads="1"/>
                          </wps:cNvSpPr>
                          <wps:spPr bwMode="auto">
                            <a:xfrm>
                              <a:off x="5219" y="7871"/>
                              <a:ext cx="66"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929255" name="Rectangle 46"/>
                          <wps:cNvSpPr>
                            <a:spLocks noChangeArrowheads="1"/>
                          </wps:cNvSpPr>
                          <wps:spPr bwMode="auto">
                            <a:xfrm>
                              <a:off x="1668" y="8143"/>
                              <a:ext cx="37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653704" name="Rectangle 47"/>
                          <wps:cNvSpPr>
                            <a:spLocks noChangeArrowheads="1"/>
                          </wps:cNvSpPr>
                          <wps:spPr bwMode="auto">
                            <a:xfrm>
                              <a:off x="5219" y="8143"/>
                              <a:ext cx="263"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153507" name="Rectangle 48"/>
                          <wps:cNvSpPr>
                            <a:spLocks noChangeArrowheads="1"/>
                          </wps:cNvSpPr>
                          <wps:spPr bwMode="auto">
                            <a:xfrm>
                              <a:off x="1668" y="8414"/>
                              <a:ext cx="112"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291834" name="Rectangle 49"/>
                          <wps:cNvSpPr>
                            <a:spLocks noChangeArrowheads="1"/>
                          </wps:cNvSpPr>
                          <wps:spPr bwMode="auto">
                            <a:xfrm>
                              <a:off x="5219" y="8414"/>
                              <a:ext cx="169"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95807" name="Rectangle 50"/>
                          <wps:cNvSpPr>
                            <a:spLocks noChangeArrowheads="1"/>
                          </wps:cNvSpPr>
                          <wps:spPr bwMode="auto">
                            <a:xfrm>
                              <a:off x="1668" y="8686"/>
                              <a:ext cx="11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27518" name="Rectangle 51"/>
                          <wps:cNvSpPr>
                            <a:spLocks noChangeArrowheads="1"/>
                          </wps:cNvSpPr>
                          <wps:spPr bwMode="auto">
                            <a:xfrm>
                              <a:off x="5219" y="8686"/>
                              <a:ext cx="1303"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615229" name="Rectangle 52"/>
                          <wps:cNvSpPr>
                            <a:spLocks noChangeArrowheads="1"/>
                          </wps:cNvSpPr>
                          <wps:spPr bwMode="auto">
                            <a:xfrm>
                              <a:off x="1668" y="8958"/>
                              <a:ext cx="806"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656537" name="Rectangle 53"/>
                          <wps:cNvSpPr>
                            <a:spLocks noChangeArrowheads="1"/>
                          </wps:cNvSpPr>
                          <wps:spPr bwMode="auto">
                            <a:xfrm>
                              <a:off x="5219" y="8958"/>
                              <a:ext cx="19"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592674" name="Rectangle 54"/>
                          <wps:cNvSpPr>
                            <a:spLocks noChangeArrowheads="1"/>
                          </wps:cNvSpPr>
                          <wps:spPr bwMode="auto">
                            <a:xfrm>
                              <a:off x="1668" y="9229"/>
                              <a:ext cx="112"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886552" name="Rectangle 55"/>
                          <wps:cNvSpPr>
                            <a:spLocks noChangeArrowheads="1"/>
                          </wps:cNvSpPr>
                          <wps:spPr bwMode="auto">
                            <a:xfrm>
                              <a:off x="5219" y="9229"/>
                              <a:ext cx="38"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909906" name="Rectangle 56"/>
                          <wps:cNvSpPr>
                            <a:spLocks noChangeArrowheads="1"/>
                          </wps:cNvSpPr>
                          <wps:spPr bwMode="auto">
                            <a:xfrm>
                              <a:off x="1668" y="9501"/>
                              <a:ext cx="4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479370" name="Rectangle 57"/>
                          <wps:cNvSpPr>
                            <a:spLocks noChangeArrowheads="1"/>
                          </wps:cNvSpPr>
                          <wps:spPr bwMode="auto">
                            <a:xfrm>
                              <a:off x="5219" y="9501"/>
                              <a:ext cx="319"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104330" name="Rectangle 58"/>
                          <wps:cNvSpPr>
                            <a:spLocks noChangeArrowheads="1"/>
                          </wps:cNvSpPr>
                          <wps:spPr bwMode="auto">
                            <a:xfrm>
                              <a:off x="1668" y="9773"/>
                              <a:ext cx="101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172289" name="Rectangle 59"/>
                          <wps:cNvSpPr>
                            <a:spLocks noChangeArrowheads="1"/>
                          </wps:cNvSpPr>
                          <wps:spPr bwMode="auto">
                            <a:xfrm>
                              <a:off x="1668" y="10045"/>
                              <a:ext cx="22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831719" name="Rectangle 60"/>
                          <wps:cNvSpPr>
                            <a:spLocks noChangeArrowheads="1"/>
                          </wps:cNvSpPr>
                          <wps:spPr bwMode="auto">
                            <a:xfrm>
                              <a:off x="5219" y="10045"/>
                              <a:ext cx="947"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106483" name="Rectangle 61"/>
                          <wps:cNvSpPr>
                            <a:spLocks noChangeArrowheads="1"/>
                          </wps:cNvSpPr>
                          <wps:spPr bwMode="auto">
                            <a:xfrm>
                              <a:off x="1668" y="10316"/>
                              <a:ext cx="1434"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34084" name="Rectangle 62"/>
                          <wps:cNvSpPr>
                            <a:spLocks noChangeArrowheads="1"/>
                          </wps:cNvSpPr>
                          <wps:spPr bwMode="auto">
                            <a:xfrm>
                              <a:off x="5219" y="10316"/>
                              <a:ext cx="75"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459700" name="Rectangle 63"/>
                          <wps:cNvSpPr>
                            <a:spLocks noChangeArrowheads="1"/>
                          </wps:cNvSpPr>
                          <wps:spPr bwMode="auto">
                            <a:xfrm>
                              <a:off x="38" y="543"/>
                              <a:ext cx="3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88DB" w14:textId="77777777" w:rsidR="0012544C" w:rsidRPr="00874220" w:rsidRDefault="0012544C" w:rsidP="0012544C">
                                <w:pPr>
                                  <w:rPr>
                                    <w:sz w:val="19"/>
                                    <w:szCs w:val="19"/>
                                  </w:rPr>
                                </w:pPr>
                                <w:r w:rsidRPr="00874220">
                                  <w:rPr>
                                    <w:b/>
                                    <w:color w:val="000000"/>
                                    <w:sz w:val="19"/>
                                    <w:szCs w:val="19"/>
                                  </w:rPr>
                                  <w:t>País</w:t>
                                </w:r>
                              </w:p>
                            </w:txbxContent>
                          </wps:txbx>
                          <wps:bodyPr rot="0" vert="horz" wrap="none" lIns="0" tIns="0" rIns="0" bIns="0" anchor="t" anchorCtr="0">
                            <a:spAutoFit/>
                          </wps:bodyPr>
                        </wps:wsp>
                        <wps:wsp>
                          <wps:cNvPr id="300962182" name="Rectangle 66"/>
                          <wps:cNvSpPr>
                            <a:spLocks noChangeArrowheads="1"/>
                          </wps:cNvSpPr>
                          <wps:spPr bwMode="auto">
                            <a:xfrm>
                              <a:off x="3615" y="104"/>
                              <a:ext cx="153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73C3" w14:textId="77777777" w:rsidR="0012544C" w:rsidRPr="00874220" w:rsidRDefault="0012544C" w:rsidP="0012544C">
                                <w:pPr>
                                  <w:jc w:val="center"/>
                                  <w:rPr>
                                    <w:sz w:val="19"/>
                                    <w:szCs w:val="19"/>
                                  </w:rPr>
                                </w:pPr>
                                <w:r w:rsidRPr="00874220">
                                  <w:rPr>
                                    <w:b/>
                                    <w:color w:val="000000"/>
                                    <w:sz w:val="19"/>
                                    <w:szCs w:val="19"/>
                                  </w:rPr>
                                  <w:t>Importe por derecho de préstamo público en 2021 (en millones)</w:t>
                                </w:r>
                              </w:p>
                            </w:txbxContent>
                          </wps:txbx>
                          <wps:bodyPr rot="0" vert="horz" wrap="square" lIns="0" tIns="0" rIns="0" bIns="0" anchor="t" anchorCtr="0">
                            <a:spAutoFit/>
                          </wps:bodyPr>
                        </wps:wsp>
                        <wps:wsp>
                          <wps:cNvPr id="1546016505" name="Rectangle 68"/>
                          <wps:cNvSpPr>
                            <a:spLocks noChangeArrowheads="1"/>
                          </wps:cNvSpPr>
                          <wps:spPr bwMode="auto">
                            <a:xfrm>
                              <a:off x="5261" y="276"/>
                              <a:ext cx="239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227E" w14:textId="77777777" w:rsidR="0012544C" w:rsidRPr="00874220" w:rsidRDefault="0012544C" w:rsidP="0012544C">
                                <w:pPr>
                                  <w:jc w:val="center"/>
                                  <w:rPr>
                                    <w:sz w:val="19"/>
                                    <w:szCs w:val="19"/>
                                  </w:rPr>
                                </w:pPr>
                                <w:r w:rsidRPr="00874220">
                                  <w:rPr>
                                    <w:b/>
                                    <w:color w:val="000000"/>
                                    <w:sz w:val="19"/>
                                    <w:szCs w:val="19"/>
                                  </w:rPr>
                                  <w:t>Relación (derecho de préstamo público en USD por habitante sobre toda la población)</w:t>
                                </w:r>
                              </w:p>
                            </w:txbxContent>
                          </wps:txbx>
                          <wps:bodyPr rot="0" vert="horz" wrap="square" lIns="0" tIns="0" rIns="0" bIns="0" anchor="t" anchorCtr="0">
                            <a:spAutoFit/>
                          </wps:bodyPr>
                        </wps:wsp>
                        <wps:wsp>
                          <wps:cNvPr id="1434268903" name="Rectangle 71"/>
                          <wps:cNvSpPr>
                            <a:spLocks noChangeArrowheads="1"/>
                          </wps:cNvSpPr>
                          <wps:spPr bwMode="auto">
                            <a:xfrm>
                              <a:off x="38" y="1359"/>
                              <a:ext cx="8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0C55" w14:textId="77777777" w:rsidR="0012544C" w:rsidRDefault="0012544C" w:rsidP="0012544C">
                                <w:r>
                                  <w:rPr>
                                    <w:color w:val="000000"/>
                                    <w:sz w:val="20"/>
                                  </w:rPr>
                                  <w:t> Australia</w:t>
                                </w:r>
                              </w:p>
                            </w:txbxContent>
                          </wps:txbx>
                          <wps:bodyPr rot="0" vert="horz" wrap="none" lIns="0" tIns="0" rIns="0" bIns="0" anchor="t" anchorCtr="0">
                            <a:spAutoFit/>
                          </wps:bodyPr>
                        </wps:wsp>
                        <wps:wsp>
                          <wps:cNvPr id="619866148" name="Rectangle 72"/>
                          <wps:cNvSpPr>
                            <a:spLocks noChangeArrowheads="1"/>
                          </wps:cNvSpPr>
                          <wps:spPr bwMode="auto">
                            <a:xfrm>
                              <a:off x="2952" y="1368"/>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3277" w14:textId="77777777" w:rsidR="0012544C" w:rsidRDefault="0012544C" w:rsidP="0012544C">
                                <w:r>
                                  <w:rPr>
                                    <w:color w:val="000000"/>
                                    <w:sz w:val="18"/>
                                  </w:rPr>
                                  <w:t>25,69</w:t>
                                </w:r>
                              </w:p>
                            </w:txbxContent>
                          </wps:txbx>
                          <wps:bodyPr rot="0" vert="horz" wrap="none" lIns="0" tIns="0" rIns="0" bIns="0" anchor="t" anchorCtr="0">
                            <a:spAutoFit/>
                          </wps:bodyPr>
                        </wps:wsp>
                        <wps:wsp>
                          <wps:cNvPr id="1218614580" name="Rectangle 73"/>
                          <wps:cNvSpPr>
                            <a:spLocks noChangeArrowheads="1"/>
                          </wps:cNvSpPr>
                          <wps:spPr bwMode="auto">
                            <a:xfrm>
                              <a:off x="4170" y="1368"/>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A0D3" w14:textId="77777777" w:rsidR="0012544C" w:rsidRDefault="0012544C" w:rsidP="0012544C">
                                <w:r>
                                  <w:rPr>
                                    <w:color w:val="000000"/>
                                    <w:sz w:val="18"/>
                                  </w:rPr>
                                  <w:t>6,5820 USD</w:t>
                                </w:r>
                              </w:p>
                            </w:txbxContent>
                          </wps:txbx>
                          <wps:bodyPr rot="0" vert="horz" wrap="none" lIns="0" tIns="0" rIns="0" bIns="0" anchor="t" anchorCtr="0">
                            <a:spAutoFit/>
                          </wps:bodyPr>
                        </wps:wsp>
                        <wps:wsp>
                          <wps:cNvPr id="1062788215" name="Rectangle 74"/>
                          <wps:cNvSpPr>
                            <a:spLocks noChangeArrowheads="1"/>
                          </wps:cNvSpPr>
                          <wps:spPr bwMode="auto">
                            <a:xfrm>
                              <a:off x="6906" y="1368"/>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7E11A" w14:textId="77777777" w:rsidR="0012544C" w:rsidRDefault="0012544C" w:rsidP="0012544C">
                                <w:r>
                                  <w:rPr>
                                    <w:color w:val="000000"/>
                                    <w:sz w:val="18"/>
                                  </w:rPr>
                                  <w:t>0,256 USD</w:t>
                                </w:r>
                              </w:p>
                            </w:txbxContent>
                          </wps:txbx>
                          <wps:bodyPr rot="0" vert="horz" wrap="none" lIns="0" tIns="0" rIns="0" bIns="0" anchor="t" anchorCtr="0">
                            <a:spAutoFit/>
                          </wps:bodyPr>
                        </wps:wsp>
                        <wps:wsp>
                          <wps:cNvPr id="1759029931" name="Rectangle 75"/>
                          <wps:cNvSpPr>
                            <a:spLocks noChangeArrowheads="1"/>
                          </wps:cNvSpPr>
                          <wps:spPr bwMode="auto">
                            <a:xfrm>
                              <a:off x="38" y="1630"/>
                              <a:ext cx="6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7607" w14:textId="77777777" w:rsidR="0012544C" w:rsidRDefault="0012544C" w:rsidP="0012544C">
                                <w:r>
                                  <w:rPr>
                                    <w:color w:val="000000"/>
                                    <w:sz w:val="20"/>
                                  </w:rPr>
                                  <w:t> Austria</w:t>
                                </w:r>
                              </w:p>
                            </w:txbxContent>
                          </wps:txbx>
                          <wps:bodyPr rot="0" vert="horz" wrap="none" lIns="0" tIns="0" rIns="0" bIns="0" anchor="t" anchorCtr="0">
                            <a:spAutoFit/>
                          </wps:bodyPr>
                        </wps:wsp>
                        <wps:wsp>
                          <wps:cNvPr id="1611014141" name="Rectangle 76"/>
                          <wps:cNvSpPr>
                            <a:spLocks noChangeArrowheads="1"/>
                          </wps:cNvSpPr>
                          <wps:spPr bwMode="auto">
                            <a:xfrm>
                              <a:off x="3055" y="164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6EB9" w14:textId="77777777" w:rsidR="0012544C" w:rsidRDefault="0012544C" w:rsidP="0012544C">
                                <w:r>
                                  <w:rPr>
                                    <w:color w:val="000000"/>
                                    <w:sz w:val="18"/>
                                  </w:rPr>
                                  <w:t>8,96</w:t>
                                </w:r>
                              </w:p>
                            </w:txbxContent>
                          </wps:txbx>
                          <wps:bodyPr rot="0" vert="horz" wrap="none" lIns="0" tIns="0" rIns="0" bIns="0" anchor="t" anchorCtr="0">
                            <a:spAutoFit/>
                          </wps:bodyPr>
                        </wps:wsp>
                        <wps:wsp>
                          <wps:cNvPr id="941374763" name="Rectangle 77"/>
                          <wps:cNvSpPr>
                            <a:spLocks noChangeArrowheads="1"/>
                          </wps:cNvSpPr>
                          <wps:spPr bwMode="auto">
                            <a:xfrm>
                              <a:off x="4170" y="1640"/>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3891" w14:textId="77777777" w:rsidR="0012544C" w:rsidRDefault="0012544C" w:rsidP="0012544C">
                                <w:r>
                                  <w:rPr>
                                    <w:color w:val="000000"/>
                                    <w:sz w:val="18"/>
                                  </w:rPr>
                                  <w:t>0,5810 USD</w:t>
                                </w:r>
                              </w:p>
                            </w:txbxContent>
                          </wps:txbx>
                          <wps:bodyPr rot="0" vert="horz" wrap="none" lIns="0" tIns="0" rIns="0" bIns="0" anchor="t" anchorCtr="0">
                            <a:spAutoFit/>
                          </wps:bodyPr>
                        </wps:wsp>
                        <wps:wsp>
                          <wps:cNvPr id="821181771" name="Rectangle 78"/>
                          <wps:cNvSpPr>
                            <a:spLocks noChangeArrowheads="1"/>
                          </wps:cNvSpPr>
                          <wps:spPr bwMode="auto">
                            <a:xfrm>
                              <a:off x="6906" y="1640"/>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2D2A" w14:textId="77777777" w:rsidR="0012544C" w:rsidRDefault="0012544C" w:rsidP="0012544C">
                                <w:r>
                                  <w:rPr>
                                    <w:color w:val="000000"/>
                                    <w:sz w:val="18"/>
                                  </w:rPr>
                                  <w:t>0,65 USD</w:t>
                                </w:r>
                              </w:p>
                            </w:txbxContent>
                          </wps:txbx>
                          <wps:bodyPr rot="0" vert="horz" wrap="none" lIns="0" tIns="0" rIns="0" bIns="0" anchor="t" anchorCtr="0">
                            <a:spAutoFit/>
                          </wps:bodyPr>
                        </wps:wsp>
                        <wps:wsp>
                          <wps:cNvPr id="1995094916" name="Rectangle 79"/>
                          <wps:cNvSpPr>
                            <a:spLocks noChangeArrowheads="1"/>
                          </wps:cNvSpPr>
                          <wps:spPr bwMode="auto">
                            <a:xfrm>
                              <a:off x="38" y="1902"/>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F546" w14:textId="77777777" w:rsidR="0012544C" w:rsidRDefault="0012544C" w:rsidP="0012544C">
                                <w:r>
                                  <w:rPr>
                                    <w:color w:val="000000"/>
                                    <w:sz w:val="20"/>
                                  </w:rPr>
                                  <w:t> Bélgica</w:t>
                                </w:r>
                              </w:p>
                            </w:txbxContent>
                          </wps:txbx>
                          <wps:bodyPr rot="0" vert="horz" wrap="none" lIns="0" tIns="0" rIns="0" bIns="0" anchor="t" anchorCtr="0">
                            <a:spAutoFit/>
                          </wps:bodyPr>
                        </wps:wsp>
                        <wps:wsp>
                          <wps:cNvPr id="1752712911" name="Rectangle 80"/>
                          <wps:cNvSpPr>
                            <a:spLocks noChangeArrowheads="1"/>
                          </wps:cNvSpPr>
                          <wps:spPr bwMode="auto">
                            <a:xfrm>
                              <a:off x="2952" y="191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4A3D" w14:textId="77777777" w:rsidR="0012544C" w:rsidRDefault="0012544C" w:rsidP="0012544C">
                                <w:r>
                                  <w:rPr>
                                    <w:color w:val="000000"/>
                                    <w:sz w:val="18"/>
                                  </w:rPr>
                                  <w:t>11,61</w:t>
                                </w:r>
                              </w:p>
                            </w:txbxContent>
                          </wps:txbx>
                          <wps:bodyPr rot="0" vert="horz" wrap="none" lIns="0" tIns="0" rIns="0" bIns="0" anchor="t" anchorCtr="0">
                            <a:spAutoFit/>
                          </wps:bodyPr>
                        </wps:wsp>
                        <wps:wsp>
                          <wps:cNvPr id="803192003" name="Rectangle 81"/>
                          <wps:cNvSpPr>
                            <a:spLocks noChangeArrowheads="1"/>
                          </wps:cNvSpPr>
                          <wps:spPr bwMode="auto">
                            <a:xfrm>
                              <a:off x="4170" y="1912"/>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603A" w14:textId="77777777" w:rsidR="0012544C" w:rsidRDefault="0012544C" w:rsidP="0012544C">
                                <w:r>
                                  <w:rPr>
                                    <w:color w:val="000000"/>
                                    <w:sz w:val="18"/>
                                  </w:rPr>
                                  <w:t>2,9089 USD</w:t>
                                </w:r>
                              </w:p>
                            </w:txbxContent>
                          </wps:txbx>
                          <wps:bodyPr rot="0" vert="horz" wrap="none" lIns="0" tIns="0" rIns="0" bIns="0" anchor="t" anchorCtr="0">
                            <a:spAutoFit/>
                          </wps:bodyPr>
                        </wps:wsp>
                        <wps:wsp>
                          <wps:cNvPr id="731722074" name="Rectangle 82"/>
                          <wps:cNvSpPr>
                            <a:spLocks noChangeArrowheads="1"/>
                          </wps:cNvSpPr>
                          <wps:spPr bwMode="auto">
                            <a:xfrm>
                              <a:off x="6906" y="1912"/>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1D2AE" w14:textId="77777777" w:rsidR="0012544C" w:rsidRDefault="0012544C" w:rsidP="0012544C">
                                <w:r>
                                  <w:rPr>
                                    <w:color w:val="000000"/>
                                    <w:sz w:val="18"/>
                                  </w:rPr>
                                  <w:t>0,251 USD</w:t>
                                </w:r>
                              </w:p>
                            </w:txbxContent>
                          </wps:txbx>
                          <wps:bodyPr rot="0" vert="horz" wrap="none" lIns="0" tIns="0" rIns="0" bIns="0" anchor="t" anchorCtr="0">
                            <a:spAutoFit/>
                          </wps:bodyPr>
                        </wps:wsp>
                        <wps:wsp>
                          <wps:cNvPr id="1470350417" name="Rectangle 83"/>
                          <wps:cNvSpPr>
                            <a:spLocks noChangeArrowheads="1"/>
                          </wps:cNvSpPr>
                          <wps:spPr bwMode="auto">
                            <a:xfrm>
                              <a:off x="38" y="2174"/>
                              <a:ext cx="7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873" w14:textId="77777777" w:rsidR="0012544C" w:rsidRDefault="0012544C" w:rsidP="0012544C">
                                <w:r>
                                  <w:rPr>
                                    <w:color w:val="000000"/>
                                    <w:sz w:val="20"/>
                                  </w:rPr>
                                  <w:t> Canadá</w:t>
                                </w:r>
                              </w:p>
                            </w:txbxContent>
                          </wps:txbx>
                          <wps:bodyPr rot="0" vert="horz" wrap="none" lIns="0" tIns="0" rIns="0" bIns="0" anchor="t" anchorCtr="0">
                            <a:spAutoFit/>
                          </wps:bodyPr>
                        </wps:wsp>
                        <wps:wsp>
                          <wps:cNvPr id="1892893057" name="Rectangle 84"/>
                          <wps:cNvSpPr>
                            <a:spLocks noChangeArrowheads="1"/>
                          </wps:cNvSpPr>
                          <wps:spPr bwMode="auto">
                            <a:xfrm>
                              <a:off x="2952" y="218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588A8" w14:textId="77777777" w:rsidR="0012544C" w:rsidRDefault="0012544C" w:rsidP="0012544C">
                                <w:r>
                                  <w:rPr>
                                    <w:color w:val="000000"/>
                                    <w:sz w:val="18"/>
                                  </w:rPr>
                                  <w:t>38,25</w:t>
                                </w:r>
                              </w:p>
                            </w:txbxContent>
                          </wps:txbx>
                          <wps:bodyPr rot="0" vert="horz" wrap="none" lIns="0" tIns="0" rIns="0" bIns="0" anchor="t" anchorCtr="0">
                            <a:spAutoFit/>
                          </wps:bodyPr>
                        </wps:wsp>
                        <wps:wsp>
                          <wps:cNvPr id="1357389792" name="Rectangle 85"/>
                          <wps:cNvSpPr>
                            <a:spLocks noChangeArrowheads="1"/>
                          </wps:cNvSpPr>
                          <wps:spPr bwMode="auto">
                            <a:xfrm>
                              <a:off x="4067" y="2183"/>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2CAA" w14:textId="77777777" w:rsidR="0012544C" w:rsidRDefault="0012544C" w:rsidP="0012544C">
                                <w:r>
                                  <w:rPr>
                                    <w:color w:val="000000"/>
                                    <w:sz w:val="18"/>
                                  </w:rPr>
                                  <w:t>11,1151 USD</w:t>
                                </w:r>
                              </w:p>
                            </w:txbxContent>
                          </wps:txbx>
                          <wps:bodyPr rot="0" vert="horz" wrap="none" lIns="0" tIns="0" rIns="0" bIns="0" anchor="t" anchorCtr="0">
                            <a:spAutoFit/>
                          </wps:bodyPr>
                        </wps:wsp>
                        <wps:wsp>
                          <wps:cNvPr id="1113670373" name="Rectangle 86"/>
                          <wps:cNvSpPr>
                            <a:spLocks noChangeArrowheads="1"/>
                          </wps:cNvSpPr>
                          <wps:spPr bwMode="auto">
                            <a:xfrm>
                              <a:off x="6906" y="2183"/>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B59E" w14:textId="77777777" w:rsidR="0012544C" w:rsidRDefault="0012544C" w:rsidP="0012544C">
                                <w:r>
                                  <w:rPr>
                                    <w:color w:val="000000"/>
                                    <w:sz w:val="18"/>
                                  </w:rPr>
                                  <w:t>0,291 USD</w:t>
                                </w:r>
                              </w:p>
                            </w:txbxContent>
                          </wps:txbx>
                          <wps:bodyPr rot="0" vert="horz" wrap="none" lIns="0" tIns="0" rIns="0" bIns="0" anchor="t" anchorCtr="0">
                            <a:spAutoFit/>
                          </wps:bodyPr>
                        </wps:wsp>
                        <wps:wsp>
                          <wps:cNvPr id="1415365409" name="Rectangle 87"/>
                          <wps:cNvSpPr>
                            <a:spLocks noChangeArrowheads="1"/>
                          </wps:cNvSpPr>
                          <wps:spPr bwMode="auto">
                            <a:xfrm>
                              <a:off x="38" y="2446"/>
                              <a:ext cx="7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2C52" w14:textId="77777777" w:rsidR="0012544C" w:rsidRDefault="0012544C" w:rsidP="0012544C">
                                <w:r>
                                  <w:rPr>
                                    <w:color w:val="000000"/>
                                    <w:sz w:val="20"/>
                                  </w:rPr>
                                  <w:t> Croacia</w:t>
                                </w:r>
                              </w:p>
                            </w:txbxContent>
                          </wps:txbx>
                          <wps:bodyPr rot="0" vert="horz" wrap="none" lIns="0" tIns="0" rIns="0" bIns="0" anchor="t" anchorCtr="0">
                            <a:spAutoFit/>
                          </wps:bodyPr>
                        </wps:wsp>
                        <wps:wsp>
                          <wps:cNvPr id="482925635" name="Rectangle 88"/>
                          <wps:cNvSpPr>
                            <a:spLocks noChangeArrowheads="1"/>
                          </wps:cNvSpPr>
                          <wps:spPr bwMode="auto">
                            <a:xfrm>
                              <a:off x="3055" y="24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3615" w14:textId="77777777" w:rsidR="0012544C" w:rsidRDefault="0012544C" w:rsidP="0012544C">
                                <w:r>
                                  <w:rPr>
                                    <w:color w:val="000000"/>
                                    <w:sz w:val="18"/>
                                  </w:rPr>
                                  <w:t>3,88</w:t>
                                </w:r>
                              </w:p>
                            </w:txbxContent>
                          </wps:txbx>
                          <wps:bodyPr rot="0" vert="horz" wrap="none" lIns="0" tIns="0" rIns="0" bIns="0" anchor="t" anchorCtr="0">
                            <a:spAutoFit/>
                          </wps:bodyPr>
                        </wps:wsp>
                        <wps:wsp>
                          <wps:cNvPr id="1814564902" name="Rectangle 89"/>
                          <wps:cNvSpPr>
                            <a:spLocks noChangeArrowheads="1"/>
                          </wps:cNvSpPr>
                          <wps:spPr bwMode="auto">
                            <a:xfrm>
                              <a:off x="4170" y="2455"/>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5BF5" w14:textId="77777777" w:rsidR="0012544C" w:rsidRDefault="0012544C" w:rsidP="0012544C">
                                <w:r>
                                  <w:rPr>
                                    <w:color w:val="000000"/>
                                    <w:sz w:val="18"/>
                                  </w:rPr>
                                  <w:t>0,2869 USD</w:t>
                                </w:r>
                              </w:p>
                            </w:txbxContent>
                          </wps:txbx>
                          <wps:bodyPr rot="0" vert="horz" wrap="none" lIns="0" tIns="0" rIns="0" bIns="0" anchor="t" anchorCtr="0">
                            <a:spAutoFit/>
                          </wps:bodyPr>
                        </wps:wsp>
                        <wps:wsp>
                          <wps:cNvPr id="54733353" name="Rectangle 90"/>
                          <wps:cNvSpPr>
                            <a:spLocks noChangeArrowheads="1"/>
                          </wps:cNvSpPr>
                          <wps:spPr bwMode="auto">
                            <a:xfrm>
                              <a:off x="6906" y="2455"/>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4606" w14:textId="77777777" w:rsidR="0012544C" w:rsidRDefault="0012544C" w:rsidP="0012544C">
                                <w:r>
                                  <w:rPr>
                                    <w:color w:val="000000"/>
                                    <w:sz w:val="18"/>
                                  </w:rPr>
                                  <w:t>0,074 USD</w:t>
                                </w:r>
                              </w:p>
                            </w:txbxContent>
                          </wps:txbx>
                          <wps:bodyPr rot="0" vert="horz" wrap="none" lIns="0" tIns="0" rIns="0" bIns="0" anchor="t" anchorCtr="0">
                            <a:spAutoFit/>
                          </wps:bodyPr>
                        </wps:wsp>
                        <wps:wsp>
                          <wps:cNvPr id="401722893" name="Rectangle 91"/>
                          <wps:cNvSpPr>
                            <a:spLocks noChangeArrowheads="1"/>
                          </wps:cNvSpPr>
                          <wps:spPr bwMode="auto">
                            <a:xfrm>
                              <a:off x="38" y="2717"/>
                              <a:ext cx="6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5D38" w14:textId="77777777" w:rsidR="0012544C" w:rsidRDefault="0012544C" w:rsidP="0012544C">
                                <w:r>
                                  <w:rPr>
                                    <w:color w:val="000000"/>
                                    <w:sz w:val="20"/>
                                  </w:rPr>
                                  <w:t> Chipre</w:t>
                                </w:r>
                              </w:p>
                            </w:txbxContent>
                          </wps:txbx>
                          <wps:bodyPr rot="0" vert="horz" wrap="none" lIns="0" tIns="0" rIns="0" bIns="0" anchor="t" anchorCtr="0">
                            <a:spAutoFit/>
                          </wps:bodyPr>
                        </wps:wsp>
                        <wps:wsp>
                          <wps:cNvPr id="1278897986" name="Rectangle 92"/>
                          <wps:cNvSpPr>
                            <a:spLocks noChangeArrowheads="1"/>
                          </wps:cNvSpPr>
                          <wps:spPr bwMode="auto">
                            <a:xfrm>
                              <a:off x="3055" y="272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67A2" w14:textId="77777777" w:rsidR="0012544C" w:rsidRDefault="0012544C" w:rsidP="0012544C">
                                <w:r>
                                  <w:rPr>
                                    <w:color w:val="000000"/>
                                    <w:sz w:val="18"/>
                                  </w:rPr>
                                  <w:t>1,24</w:t>
                                </w:r>
                              </w:p>
                            </w:txbxContent>
                          </wps:txbx>
                          <wps:bodyPr rot="0" vert="horz" wrap="none" lIns="0" tIns="0" rIns="0" bIns="0" anchor="t" anchorCtr="0">
                            <a:spAutoFit/>
                          </wps:bodyPr>
                        </wps:wsp>
                        <wps:wsp>
                          <wps:cNvPr id="103653016" name="Rectangle 93"/>
                          <wps:cNvSpPr>
                            <a:spLocks noChangeArrowheads="1"/>
                          </wps:cNvSpPr>
                          <wps:spPr bwMode="auto">
                            <a:xfrm>
                              <a:off x="4170" y="2727"/>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535A" w14:textId="77777777" w:rsidR="0012544C" w:rsidRDefault="0012544C" w:rsidP="0012544C">
                                <w:r>
                                  <w:rPr>
                                    <w:color w:val="000000"/>
                                    <w:sz w:val="18"/>
                                  </w:rPr>
                                  <w:t>0,0000 USD</w:t>
                                </w:r>
                              </w:p>
                            </w:txbxContent>
                          </wps:txbx>
                          <wps:bodyPr rot="0" vert="horz" wrap="none" lIns="0" tIns="0" rIns="0" bIns="0" anchor="t" anchorCtr="0">
                            <a:spAutoFit/>
                          </wps:bodyPr>
                        </wps:wsp>
                        <wps:wsp>
                          <wps:cNvPr id="852898064" name="Rectangle 94"/>
                          <wps:cNvSpPr>
                            <a:spLocks noChangeArrowheads="1"/>
                          </wps:cNvSpPr>
                          <wps:spPr bwMode="auto">
                            <a:xfrm>
                              <a:off x="6906" y="2727"/>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C379" w14:textId="77777777" w:rsidR="0012544C" w:rsidRDefault="0012544C" w:rsidP="0012544C">
                                <w:r>
                                  <w:rPr>
                                    <w:color w:val="000000"/>
                                    <w:sz w:val="18"/>
                                  </w:rPr>
                                  <w:t>0,000 USD</w:t>
                                </w:r>
                              </w:p>
                            </w:txbxContent>
                          </wps:txbx>
                          <wps:bodyPr rot="0" vert="horz" wrap="none" lIns="0" tIns="0" rIns="0" bIns="0" anchor="t" anchorCtr="0">
                            <a:spAutoFit/>
                          </wps:bodyPr>
                        </wps:wsp>
                        <wps:wsp>
                          <wps:cNvPr id="772273537" name="Rectangle 95"/>
                          <wps:cNvSpPr>
                            <a:spLocks noChangeArrowheads="1"/>
                          </wps:cNvSpPr>
                          <wps:spPr bwMode="auto">
                            <a:xfrm>
                              <a:off x="38" y="2989"/>
                              <a:ext cx="15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E35A7" w14:textId="77777777" w:rsidR="0012544C" w:rsidRDefault="0012544C" w:rsidP="0012544C">
                                <w:r>
                                  <w:rPr>
                                    <w:color w:val="000000"/>
                                    <w:sz w:val="20"/>
                                  </w:rPr>
                                  <w:t> República Checa</w:t>
                                </w:r>
                              </w:p>
                            </w:txbxContent>
                          </wps:txbx>
                          <wps:bodyPr rot="0" vert="horz" wrap="none" lIns="0" tIns="0" rIns="0" bIns="0" anchor="t" anchorCtr="0">
                            <a:spAutoFit/>
                          </wps:bodyPr>
                        </wps:wsp>
                        <wps:wsp>
                          <wps:cNvPr id="1224573479" name="Rectangle 96"/>
                          <wps:cNvSpPr>
                            <a:spLocks noChangeArrowheads="1"/>
                          </wps:cNvSpPr>
                          <wps:spPr bwMode="auto">
                            <a:xfrm>
                              <a:off x="2952" y="2998"/>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B197" w14:textId="77777777" w:rsidR="0012544C" w:rsidRDefault="0012544C" w:rsidP="0012544C">
                                <w:r>
                                  <w:rPr>
                                    <w:color w:val="000000"/>
                                    <w:sz w:val="18"/>
                                  </w:rPr>
                                  <w:t>10,49</w:t>
                                </w:r>
                              </w:p>
                            </w:txbxContent>
                          </wps:txbx>
                          <wps:bodyPr rot="0" vert="horz" wrap="none" lIns="0" tIns="0" rIns="0" bIns="0" anchor="t" anchorCtr="0">
                            <a:spAutoFit/>
                          </wps:bodyPr>
                        </wps:wsp>
                        <wps:wsp>
                          <wps:cNvPr id="1414097447" name="Rectangle 97"/>
                          <wps:cNvSpPr>
                            <a:spLocks noChangeArrowheads="1"/>
                          </wps:cNvSpPr>
                          <wps:spPr bwMode="auto">
                            <a:xfrm>
                              <a:off x="4170" y="2998"/>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5943" w14:textId="77777777" w:rsidR="0012544C" w:rsidRDefault="0012544C" w:rsidP="0012544C">
                                <w:r>
                                  <w:rPr>
                                    <w:color w:val="000000"/>
                                    <w:sz w:val="18"/>
                                  </w:rPr>
                                  <w:t>4,0040 USD</w:t>
                                </w:r>
                              </w:p>
                            </w:txbxContent>
                          </wps:txbx>
                          <wps:bodyPr rot="0" vert="horz" wrap="none" lIns="0" tIns="0" rIns="0" bIns="0" anchor="t" anchorCtr="0">
                            <a:spAutoFit/>
                          </wps:bodyPr>
                        </wps:wsp>
                        <wps:wsp>
                          <wps:cNvPr id="1093715135" name="Rectangle 98"/>
                          <wps:cNvSpPr>
                            <a:spLocks noChangeArrowheads="1"/>
                          </wps:cNvSpPr>
                          <wps:spPr bwMode="auto">
                            <a:xfrm>
                              <a:off x="6906" y="2998"/>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94C4" w14:textId="77777777" w:rsidR="0012544C" w:rsidRDefault="0012544C" w:rsidP="0012544C">
                                <w:r>
                                  <w:rPr>
                                    <w:color w:val="000000"/>
                                    <w:sz w:val="18"/>
                                  </w:rPr>
                                  <w:t>0,382 USD</w:t>
                                </w:r>
                              </w:p>
                            </w:txbxContent>
                          </wps:txbx>
                          <wps:bodyPr rot="0" vert="horz" wrap="none" lIns="0" tIns="0" rIns="0" bIns="0" anchor="t" anchorCtr="0">
                            <a:spAutoFit/>
                          </wps:bodyPr>
                        </wps:wsp>
                        <wps:wsp>
                          <wps:cNvPr id="1070092121" name="Rectangle 99"/>
                          <wps:cNvSpPr>
                            <a:spLocks noChangeArrowheads="1"/>
                          </wps:cNvSpPr>
                          <wps:spPr bwMode="auto">
                            <a:xfrm>
                              <a:off x="38" y="3261"/>
                              <a:ext cx="10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089D" w14:textId="77777777" w:rsidR="0012544C" w:rsidRDefault="0012544C" w:rsidP="0012544C">
                                <w:r>
                                  <w:rPr>
                                    <w:color w:val="000000"/>
                                    <w:sz w:val="20"/>
                                  </w:rPr>
                                  <w:t> Dinamarca</w:t>
                                </w:r>
                              </w:p>
                            </w:txbxContent>
                          </wps:txbx>
                          <wps:bodyPr rot="0" vert="horz" wrap="none" lIns="0" tIns="0" rIns="0" bIns="0" anchor="t" anchorCtr="0">
                            <a:spAutoFit/>
                          </wps:bodyPr>
                        </wps:wsp>
                        <wps:wsp>
                          <wps:cNvPr id="726890532" name="Rectangle 100"/>
                          <wps:cNvSpPr>
                            <a:spLocks noChangeArrowheads="1"/>
                          </wps:cNvSpPr>
                          <wps:spPr bwMode="auto">
                            <a:xfrm>
                              <a:off x="3055" y="32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D0A88" w14:textId="77777777" w:rsidR="0012544C" w:rsidRDefault="0012544C" w:rsidP="0012544C">
                                <w:r>
                                  <w:rPr>
                                    <w:color w:val="000000"/>
                                    <w:sz w:val="18"/>
                                  </w:rPr>
                                  <w:t>5,86</w:t>
                                </w:r>
                              </w:p>
                            </w:txbxContent>
                          </wps:txbx>
                          <wps:bodyPr rot="0" vert="horz" wrap="none" lIns="0" tIns="0" rIns="0" bIns="0" anchor="t" anchorCtr="0">
                            <a:spAutoFit/>
                          </wps:bodyPr>
                        </wps:wsp>
                        <wps:wsp>
                          <wps:cNvPr id="2122808110" name="Rectangle 101"/>
                          <wps:cNvSpPr>
                            <a:spLocks noChangeArrowheads="1"/>
                          </wps:cNvSpPr>
                          <wps:spPr bwMode="auto">
                            <a:xfrm>
                              <a:off x="4067" y="3270"/>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E8C9" w14:textId="77777777" w:rsidR="0012544C" w:rsidRDefault="0012544C" w:rsidP="0012544C">
                                <w:r>
                                  <w:rPr>
                                    <w:color w:val="000000"/>
                                    <w:sz w:val="18"/>
                                  </w:rPr>
                                  <w:t>26,2820 USD</w:t>
                                </w:r>
                              </w:p>
                            </w:txbxContent>
                          </wps:txbx>
                          <wps:bodyPr rot="0" vert="horz" wrap="none" lIns="0" tIns="0" rIns="0" bIns="0" anchor="t" anchorCtr="0">
                            <a:spAutoFit/>
                          </wps:bodyPr>
                        </wps:wsp>
                        <wps:wsp>
                          <wps:cNvPr id="1675316962" name="Rectangle 102"/>
                          <wps:cNvSpPr>
                            <a:spLocks noChangeArrowheads="1"/>
                          </wps:cNvSpPr>
                          <wps:spPr bwMode="auto">
                            <a:xfrm>
                              <a:off x="6906" y="3270"/>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F801" w14:textId="77777777" w:rsidR="0012544C" w:rsidRDefault="0012544C" w:rsidP="0012544C">
                                <w:r>
                                  <w:rPr>
                                    <w:color w:val="000000"/>
                                    <w:sz w:val="18"/>
                                  </w:rPr>
                                  <w:t>4,487 USD</w:t>
                                </w:r>
                              </w:p>
                            </w:txbxContent>
                          </wps:txbx>
                          <wps:bodyPr rot="0" vert="horz" wrap="none" lIns="0" tIns="0" rIns="0" bIns="0" anchor="t" anchorCtr="0">
                            <a:spAutoFit/>
                          </wps:bodyPr>
                        </wps:wsp>
                        <wps:wsp>
                          <wps:cNvPr id="1407212913" name="Rectangle 103"/>
                          <wps:cNvSpPr>
                            <a:spLocks noChangeArrowheads="1"/>
                          </wps:cNvSpPr>
                          <wps:spPr bwMode="auto">
                            <a:xfrm>
                              <a:off x="38" y="3533"/>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2FB79" w14:textId="77777777" w:rsidR="0012544C" w:rsidRDefault="0012544C" w:rsidP="0012544C">
                                <w:r>
                                  <w:rPr>
                                    <w:color w:val="000000"/>
                                    <w:sz w:val="20"/>
                                  </w:rPr>
                                  <w:t> Estonia</w:t>
                                </w:r>
                              </w:p>
                            </w:txbxContent>
                          </wps:txbx>
                          <wps:bodyPr rot="0" vert="horz" wrap="none" lIns="0" tIns="0" rIns="0" bIns="0" anchor="t" anchorCtr="0">
                            <a:spAutoFit/>
                          </wps:bodyPr>
                        </wps:wsp>
                        <wps:wsp>
                          <wps:cNvPr id="1963077889" name="Rectangle 104"/>
                          <wps:cNvSpPr>
                            <a:spLocks noChangeArrowheads="1"/>
                          </wps:cNvSpPr>
                          <wps:spPr bwMode="auto">
                            <a:xfrm>
                              <a:off x="3055" y="354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1C07" w14:textId="77777777" w:rsidR="0012544C" w:rsidRDefault="0012544C" w:rsidP="0012544C">
                                <w:r>
                                  <w:rPr>
                                    <w:color w:val="000000"/>
                                    <w:sz w:val="18"/>
                                  </w:rPr>
                                  <w:t>1,33</w:t>
                                </w:r>
                              </w:p>
                            </w:txbxContent>
                          </wps:txbx>
                          <wps:bodyPr rot="0" vert="horz" wrap="none" lIns="0" tIns="0" rIns="0" bIns="0" anchor="t" anchorCtr="0">
                            <a:spAutoFit/>
                          </wps:bodyPr>
                        </wps:wsp>
                        <wps:wsp>
                          <wps:cNvPr id="1188146643" name="Rectangle 105"/>
                          <wps:cNvSpPr>
                            <a:spLocks noChangeArrowheads="1"/>
                          </wps:cNvSpPr>
                          <wps:spPr bwMode="auto">
                            <a:xfrm>
                              <a:off x="4170" y="3542"/>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AAE2" w14:textId="77777777" w:rsidR="0012544C" w:rsidRDefault="0012544C" w:rsidP="0012544C">
                                <w:r>
                                  <w:rPr>
                                    <w:color w:val="000000"/>
                                    <w:sz w:val="18"/>
                                  </w:rPr>
                                  <w:t>0,1337 USD</w:t>
                                </w:r>
                              </w:p>
                            </w:txbxContent>
                          </wps:txbx>
                          <wps:bodyPr rot="0" vert="horz" wrap="none" lIns="0" tIns="0" rIns="0" bIns="0" anchor="t" anchorCtr="0">
                            <a:spAutoFit/>
                          </wps:bodyPr>
                        </wps:wsp>
                        <wps:wsp>
                          <wps:cNvPr id="160085732" name="Rectangle 106"/>
                          <wps:cNvSpPr>
                            <a:spLocks noChangeArrowheads="1"/>
                          </wps:cNvSpPr>
                          <wps:spPr bwMode="auto">
                            <a:xfrm>
                              <a:off x="6906" y="3542"/>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F812" w14:textId="77777777" w:rsidR="0012544C" w:rsidRDefault="0012544C" w:rsidP="0012544C">
                                <w:r>
                                  <w:rPr>
                                    <w:color w:val="000000"/>
                                    <w:sz w:val="18"/>
                                  </w:rPr>
                                  <w:t>0,100 USD</w:t>
                                </w:r>
                              </w:p>
                            </w:txbxContent>
                          </wps:txbx>
                          <wps:bodyPr rot="0" vert="horz" wrap="none" lIns="0" tIns="0" rIns="0" bIns="0" anchor="t" anchorCtr="0">
                            <a:spAutoFit/>
                          </wps:bodyPr>
                        </wps:wsp>
                        <wps:wsp>
                          <wps:cNvPr id="217234238" name="Rectangle 107"/>
                          <wps:cNvSpPr>
                            <a:spLocks noChangeArrowheads="1"/>
                          </wps:cNvSpPr>
                          <wps:spPr bwMode="auto">
                            <a:xfrm>
                              <a:off x="38" y="3804"/>
                              <a:ext cx="10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748B" w14:textId="77777777" w:rsidR="0012544C" w:rsidRDefault="0012544C" w:rsidP="0012544C">
                                <w:r>
                                  <w:rPr>
                                    <w:color w:val="000000"/>
                                    <w:sz w:val="20"/>
                                  </w:rPr>
                                  <w:t> Islas Feroe</w:t>
                                </w:r>
                              </w:p>
                            </w:txbxContent>
                          </wps:txbx>
                          <wps:bodyPr rot="0" vert="horz" wrap="none" lIns="0" tIns="0" rIns="0" bIns="0" anchor="t" anchorCtr="0">
                            <a:spAutoFit/>
                          </wps:bodyPr>
                        </wps:wsp>
                        <wps:wsp>
                          <wps:cNvPr id="1529220300" name="Rectangle 108"/>
                          <wps:cNvSpPr>
                            <a:spLocks noChangeArrowheads="1"/>
                          </wps:cNvSpPr>
                          <wps:spPr bwMode="auto">
                            <a:xfrm>
                              <a:off x="3055" y="38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0E7E" w14:textId="77777777" w:rsidR="0012544C" w:rsidRDefault="0012544C" w:rsidP="0012544C">
                                <w:r>
                                  <w:rPr>
                                    <w:color w:val="000000"/>
                                    <w:sz w:val="18"/>
                                  </w:rPr>
                                  <w:t>0,05</w:t>
                                </w:r>
                              </w:p>
                            </w:txbxContent>
                          </wps:txbx>
                          <wps:bodyPr rot="0" vert="horz" wrap="none" lIns="0" tIns="0" rIns="0" bIns="0" anchor="t" anchorCtr="0">
                            <a:spAutoFit/>
                          </wps:bodyPr>
                        </wps:wsp>
                        <wps:wsp>
                          <wps:cNvPr id="536400723" name="Rectangle 109"/>
                          <wps:cNvSpPr>
                            <a:spLocks noChangeArrowheads="1"/>
                          </wps:cNvSpPr>
                          <wps:spPr bwMode="auto">
                            <a:xfrm>
                              <a:off x="6906" y="3814"/>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5109" w14:textId="77777777" w:rsidR="0012544C" w:rsidRDefault="0012544C" w:rsidP="0012544C">
                                <w:r>
                                  <w:rPr>
                                    <w:color w:val="FFFFFF"/>
                                    <w:sz w:val="18"/>
                                  </w:rPr>
                                  <w:t>0,000 USD</w:t>
                                </w:r>
                              </w:p>
                            </w:txbxContent>
                          </wps:txbx>
                          <wps:bodyPr rot="0" vert="horz" wrap="none" lIns="0" tIns="0" rIns="0" bIns="0" anchor="t" anchorCtr="0">
                            <a:spAutoFit/>
                          </wps:bodyPr>
                        </wps:wsp>
                        <wps:wsp>
                          <wps:cNvPr id="58725261" name="Rectangle 110"/>
                          <wps:cNvSpPr>
                            <a:spLocks noChangeArrowheads="1"/>
                          </wps:cNvSpPr>
                          <wps:spPr bwMode="auto">
                            <a:xfrm>
                              <a:off x="38" y="4076"/>
                              <a:ext cx="8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07BE" w14:textId="77777777" w:rsidR="0012544C" w:rsidRDefault="0012544C" w:rsidP="0012544C">
                                <w:r>
                                  <w:rPr>
                                    <w:color w:val="000000"/>
                                    <w:sz w:val="20"/>
                                  </w:rPr>
                                  <w:t> Finlandia</w:t>
                                </w:r>
                              </w:p>
                            </w:txbxContent>
                          </wps:txbx>
                          <wps:bodyPr rot="0" vert="horz" wrap="none" lIns="0" tIns="0" rIns="0" bIns="0" anchor="t" anchorCtr="0">
                            <a:spAutoFit/>
                          </wps:bodyPr>
                        </wps:wsp>
                        <wps:wsp>
                          <wps:cNvPr id="1362354557" name="Rectangle 111"/>
                          <wps:cNvSpPr>
                            <a:spLocks noChangeArrowheads="1"/>
                          </wps:cNvSpPr>
                          <wps:spPr bwMode="auto">
                            <a:xfrm>
                              <a:off x="3055" y="40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4C1B3" w14:textId="77777777" w:rsidR="0012544C" w:rsidRDefault="0012544C" w:rsidP="0012544C">
                                <w:r>
                                  <w:rPr>
                                    <w:color w:val="000000"/>
                                    <w:sz w:val="18"/>
                                  </w:rPr>
                                  <w:t>5,54</w:t>
                                </w:r>
                              </w:p>
                            </w:txbxContent>
                          </wps:txbx>
                          <wps:bodyPr rot="0" vert="horz" wrap="none" lIns="0" tIns="0" rIns="0" bIns="0" anchor="t" anchorCtr="0">
                            <a:spAutoFit/>
                          </wps:bodyPr>
                        </wps:wsp>
                        <wps:wsp>
                          <wps:cNvPr id="1206924131" name="Rectangle 112"/>
                          <wps:cNvSpPr>
                            <a:spLocks noChangeArrowheads="1"/>
                          </wps:cNvSpPr>
                          <wps:spPr bwMode="auto">
                            <a:xfrm>
                              <a:off x="4170" y="4085"/>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890C" w14:textId="77777777" w:rsidR="0012544C" w:rsidRDefault="0012544C" w:rsidP="0012544C">
                                <w:r>
                                  <w:rPr>
                                    <w:color w:val="000000"/>
                                    <w:sz w:val="18"/>
                                  </w:rPr>
                                  <w:t>9,4402 USD</w:t>
                                </w:r>
                              </w:p>
                            </w:txbxContent>
                          </wps:txbx>
                          <wps:bodyPr rot="0" vert="horz" wrap="none" lIns="0" tIns="0" rIns="0" bIns="0" anchor="t" anchorCtr="0">
                            <a:spAutoFit/>
                          </wps:bodyPr>
                        </wps:wsp>
                        <wps:wsp>
                          <wps:cNvPr id="1462926135" name="Rectangle 113"/>
                          <wps:cNvSpPr>
                            <a:spLocks noChangeArrowheads="1"/>
                          </wps:cNvSpPr>
                          <wps:spPr bwMode="auto">
                            <a:xfrm>
                              <a:off x="6906" y="4085"/>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B5313" w14:textId="77777777" w:rsidR="0012544C" w:rsidRDefault="0012544C" w:rsidP="0012544C">
                                <w:r>
                                  <w:rPr>
                                    <w:color w:val="000000"/>
                                    <w:sz w:val="18"/>
                                  </w:rPr>
                                  <w:t>1,704 USD</w:t>
                                </w:r>
                              </w:p>
                            </w:txbxContent>
                          </wps:txbx>
                          <wps:bodyPr rot="0" vert="horz" wrap="none" lIns="0" tIns="0" rIns="0" bIns="0" anchor="t" anchorCtr="0">
                            <a:spAutoFit/>
                          </wps:bodyPr>
                        </wps:wsp>
                        <wps:wsp>
                          <wps:cNvPr id="1430661560" name="Rectangle 114"/>
                          <wps:cNvSpPr>
                            <a:spLocks noChangeArrowheads="1"/>
                          </wps:cNvSpPr>
                          <wps:spPr bwMode="auto">
                            <a:xfrm>
                              <a:off x="38" y="434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CCC2" w14:textId="77777777" w:rsidR="0012544C" w:rsidRDefault="0012544C" w:rsidP="0012544C">
                                <w:r>
                                  <w:rPr>
                                    <w:color w:val="000000"/>
                                    <w:sz w:val="20"/>
                                  </w:rPr>
                                  <w:t> Francia</w:t>
                                </w:r>
                              </w:p>
                            </w:txbxContent>
                          </wps:txbx>
                          <wps:bodyPr rot="0" vert="horz" wrap="none" lIns="0" tIns="0" rIns="0" bIns="0" anchor="t" anchorCtr="0">
                            <a:spAutoFit/>
                          </wps:bodyPr>
                        </wps:wsp>
                        <wps:wsp>
                          <wps:cNvPr id="259665565" name="Rectangle 115"/>
                          <wps:cNvSpPr>
                            <a:spLocks noChangeArrowheads="1"/>
                          </wps:cNvSpPr>
                          <wps:spPr bwMode="auto">
                            <a:xfrm>
                              <a:off x="2952" y="435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247D6" w14:textId="77777777" w:rsidR="0012544C" w:rsidRDefault="0012544C" w:rsidP="0012544C">
                                <w:r>
                                  <w:rPr>
                                    <w:color w:val="000000"/>
                                    <w:sz w:val="18"/>
                                  </w:rPr>
                                  <w:t>67,75</w:t>
                                </w:r>
                              </w:p>
                            </w:txbxContent>
                          </wps:txbx>
                          <wps:bodyPr rot="0" vert="horz" wrap="none" lIns="0" tIns="0" rIns="0" bIns="0" anchor="t" anchorCtr="0">
                            <a:spAutoFit/>
                          </wps:bodyPr>
                        </wps:wsp>
                        <wps:wsp>
                          <wps:cNvPr id="66650777" name="Rectangle 116"/>
                          <wps:cNvSpPr>
                            <a:spLocks noChangeArrowheads="1"/>
                          </wps:cNvSpPr>
                          <wps:spPr bwMode="auto">
                            <a:xfrm>
                              <a:off x="4067" y="4357"/>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AC59" w14:textId="77777777" w:rsidR="0012544C" w:rsidRDefault="0012544C" w:rsidP="0012544C">
                                <w:r>
                                  <w:rPr>
                                    <w:color w:val="000000"/>
                                    <w:sz w:val="18"/>
                                  </w:rPr>
                                  <w:t>16,1930 USD</w:t>
                                </w:r>
                              </w:p>
                            </w:txbxContent>
                          </wps:txbx>
                          <wps:bodyPr rot="0" vert="horz" wrap="none" lIns="0" tIns="0" rIns="0" bIns="0" anchor="t" anchorCtr="0">
                            <a:spAutoFit/>
                          </wps:bodyPr>
                        </wps:wsp>
                        <wps:wsp>
                          <wps:cNvPr id="156119244" name="Rectangle 117"/>
                          <wps:cNvSpPr>
                            <a:spLocks noChangeArrowheads="1"/>
                          </wps:cNvSpPr>
                          <wps:spPr bwMode="auto">
                            <a:xfrm>
                              <a:off x="6906" y="4357"/>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2C2" w14:textId="77777777" w:rsidR="0012544C" w:rsidRDefault="0012544C" w:rsidP="0012544C">
                                <w:r>
                                  <w:rPr>
                                    <w:color w:val="000000"/>
                                    <w:sz w:val="18"/>
                                  </w:rPr>
                                  <w:t>0,239 USD</w:t>
                                </w:r>
                              </w:p>
                            </w:txbxContent>
                          </wps:txbx>
                          <wps:bodyPr rot="0" vert="horz" wrap="none" lIns="0" tIns="0" rIns="0" bIns="0" anchor="t" anchorCtr="0">
                            <a:spAutoFit/>
                          </wps:bodyPr>
                        </wps:wsp>
                        <wps:wsp>
                          <wps:cNvPr id="1105113959" name="Rectangle 118"/>
                          <wps:cNvSpPr>
                            <a:spLocks noChangeArrowheads="1"/>
                          </wps:cNvSpPr>
                          <wps:spPr bwMode="auto">
                            <a:xfrm>
                              <a:off x="38" y="4619"/>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CA6F" w14:textId="77777777" w:rsidR="0012544C" w:rsidRDefault="0012544C" w:rsidP="0012544C">
                                <w:r>
                                  <w:rPr>
                                    <w:color w:val="000000"/>
                                    <w:sz w:val="20"/>
                                  </w:rPr>
                                  <w:t> Georgia</w:t>
                                </w:r>
                              </w:p>
                            </w:txbxContent>
                          </wps:txbx>
                          <wps:bodyPr rot="0" vert="horz" wrap="none" lIns="0" tIns="0" rIns="0" bIns="0" anchor="t" anchorCtr="0">
                            <a:spAutoFit/>
                          </wps:bodyPr>
                        </wps:wsp>
                        <wps:wsp>
                          <wps:cNvPr id="76609254" name="Rectangle 119"/>
                          <wps:cNvSpPr>
                            <a:spLocks noChangeArrowheads="1"/>
                          </wps:cNvSpPr>
                          <wps:spPr bwMode="auto">
                            <a:xfrm>
                              <a:off x="3055" y="46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30C6" w14:textId="77777777" w:rsidR="0012544C" w:rsidRDefault="0012544C" w:rsidP="0012544C">
                                <w:r>
                                  <w:rPr>
                                    <w:color w:val="000000"/>
                                    <w:sz w:val="18"/>
                                  </w:rPr>
                                  <w:t>3,73</w:t>
                                </w:r>
                              </w:p>
                            </w:txbxContent>
                          </wps:txbx>
                          <wps:bodyPr rot="0" vert="horz" wrap="none" lIns="0" tIns="0" rIns="0" bIns="0" anchor="t" anchorCtr="0">
                            <a:spAutoFit/>
                          </wps:bodyPr>
                        </wps:wsp>
                        <wps:wsp>
                          <wps:cNvPr id="1731455973" name="Rectangle 120"/>
                          <wps:cNvSpPr>
                            <a:spLocks noChangeArrowheads="1"/>
                          </wps:cNvSpPr>
                          <wps:spPr bwMode="auto">
                            <a:xfrm>
                              <a:off x="4170" y="4629"/>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DDCB9" w14:textId="77777777" w:rsidR="0012544C" w:rsidRDefault="0012544C" w:rsidP="0012544C">
                                <w:r>
                                  <w:rPr>
                                    <w:color w:val="000000"/>
                                    <w:sz w:val="18"/>
                                  </w:rPr>
                                  <w:t>0,0162 USD</w:t>
                                </w:r>
                              </w:p>
                            </w:txbxContent>
                          </wps:txbx>
                          <wps:bodyPr rot="0" vert="horz" wrap="none" lIns="0" tIns="0" rIns="0" bIns="0" anchor="t" anchorCtr="0">
                            <a:spAutoFit/>
                          </wps:bodyPr>
                        </wps:wsp>
                        <wps:wsp>
                          <wps:cNvPr id="1555477443" name="Rectangle 121"/>
                          <wps:cNvSpPr>
                            <a:spLocks noChangeArrowheads="1"/>
                          </wps:cNvSpPr>
                          <wps:spPr bwMode="auto">
                            <a:xfrm>
                              <a:off x="6906" y="4629"/>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0EDB" w14:textId="77777777" w:rsidR="0012544C" w:rsidRDefault="0012544C" w:rsidP="0012544C">
                                <w:r>
                                  <w:rPr>
                                    <w:color w:val="000000"/>
                                    <w:sz w:val="18"/>
                                  </w:rPr>
                                  <w:t>0,004 USD</w:t>
                                </w:r>
                              </w:p>
                            </w:txbxContent>
                          </wps:txbx>
                          <wps:bodyPr rot="0" vert="horz" wrap="none" lIns="0" tIns="0" rIns="0" bIns="0" anchor="t" anchorCtr="0">
                            <a:spAutoFit/>
                          </wps:bodyPr>
                        </wps:wsp>
                        <wps:wsp>
                          <wps:cNvPr id="1314197437" name="Rectangle 122"/>
                          <wps:cNvSpPr>
                            <a:spLocks noChangeArrowheads="1"/>
                          </wps:cNvSpPr>
                          <wps:spPr bwMode="auto">
                            <a:xfrm>
                              <a:off x="38" y="4891"/>
                              <a:ext cx="8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40" w14:textId="77777777" w:rsidR="0012544C" w:rsidRDefault="0012544C" w:rsidP="0012544C">
                                <w:r>
                                  <w:rPr>
                                    <w:color w:val="000000"/>
                                    <w:sz w:val="20"/>
                                  </w:rPr>
                                  <w:t> Alemania</w:t>
                                </w:r>
                              </w:p>
                            </w:txbxContent>
                          </wps:txbx>
                          <wps:bodyPr rot="0" vert="horz" wrap="none" lIns="0" tIns="0" rIns="0" bIns="0" anchor="t" anchorCtr="0">
                            <a:spAutoFit/>
                          </wps:bodyPr>
                        </wps:wsp>
                        <wps:wsp>
                          <wps:cNvPr id="769701480" name="Rectangle 123"/>
                          <wps:cNvSpPr>
                            <a:spLocks noChangeArrowheads="1"/>
                          </wps:cNvSpPr>
                          <wps:spPr bwMode="auto">
                            <a:xfrm>
                              <a:off x="2952" y="490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6B38" w14:textId="77777777" w:rsidR="0012544C" w:rsidRDefault="0012544C" w:rsidP="0012544C">
                                <w:r>
                                  <w:rPr>
                                    <w:color w:val="000000"/>
                                    <w:sz w:val="18"/>
                                  </w:rPr>
                                  <w:t>83,24</w:t>
                                </w:r>
                              </w:p>
                            </w:txbxContent>
                          </wps:txbx>
                          <wps:bodyPr rot="0" vert="horz" wrap="none" lIns="0" tIns="0" rIns="0" bIns="0" anchor="t" anchorCtr="0">
                            <a:spAutoFit/>
                          </wps:bodyPr>
                        </wps:wsp>
                        <wps:wsp>
                          <wps:cNvPr id="2010330486" name="Rectangle 124"/>
                          <wps:cNvSpPr>
                            <a:spLocks noChangeArrowheads="1"/>
                          </wps:cNvSpPr>
                          <wps:spPr bwMode="auto">
                            <a:xfrm>
                              <a:off x="4067" y="4901"/>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E95E" w14:textId="77777777" w:rsidR="0012544C" w:rsidRDefault="0012544C" w:rsidP="0012544C">
                                <w:r>
                                  <w:rPr>
                                    <w:color w:val="000000"/>
                                    <w:sz w:val="18"/>
                                  </w:rPr>
                                  <w:t>16,2100 USD</w:t>
                                </w:r>
                              </w:p>
                            </w:txbxContent>
                          </wps:txbx>
                          <wps:bodyPr rot="0" vert="horz" wrap="none" lIns="0" tIns="0" rIns="0" bIns="0" anchor="t" anchorCtr="0">
                            <a:spAutoFit/>
                          </wps:bodyPr>
                        </wps:wsp>
                        <wps:wsp>
                          <wps:cNvPr id="214927855" name="Rectangle 125"/>
                          <wps:cNvSpPr>
                            <a:spLocks noChangeArrowheads="1"/>
                          </wps:cNvSpPr>
                          <wps:spPr bwMode="auto">
                            <a:xfrm>
                              <a:off x="6906" y="4901"/>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7F96" w14:textId="77777777" w:rsidR="0012544C" w:rsidRDefault="0012544C" w:rsidP="0012544C">
                                <w:r>
                                  <w:rPr>
                                    <w:color w:val="000000"/>
                                    <w:sz w:val="18"/>
                                  </w:rPr>
                                  <w:t>0,195 USD</w:t>
                                </w:r>
                              </w:p>
                            </w:txbxContent>
                          </wps:txbx>
                          <wps:bodyPr rot="0" vert="horz" wrap="none" lIns="0" tIns="0" rIns="0" bIns="0" anchor="t" anchorCtr="0">
                            <a:spAutoFit/>
                          </wps:bodyPr>
                        </wps:wsp>
                        <wps:wsp>
                          <wps:cNvPr id="2077452036" name="Rectangle 126"/>
                          <wps:cNvSpPr>
                            <a:spLocks noChangeArrowheads="1"/>
                          </wps:cNvSpPr>
                          <wps:spPr bwMode="auto">
                            <a:xfrm>
                              <a:off x="38" y="5163"/>
                              <a:ext cx="11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CC8B" w14:textId="77777777" w:rsidR="0012544C" w:rsidRDefault="0012544C" w:rsidP="0012544C">
                                <w:r>
                                  <w:rPr>
                                    <w:color w:val="000000"/>
                                    <w:sz w:val="20"/>
                                  </w:rPr>
                                  <w:t> Groenlandia</w:t>
                                </w:r>
                              </w:p>
                            </w:txbxContent>
                          </wps:txbx>
                          <wps:bodyPr rot="0" vert="horz" wrap="none" lIns="0" tIns="0" rIns="0" bIns="0" anchor="t" anchorCtr="0">
                            <a:spAutoFit/>
                          </wps:bodyPr>
                        </wps:wsp>
                        <wps:wsp>
                          <wps:cNvPr id="61365607" name="Rectangle 127"/>
                          <wps:cNvSpPr>
                            <a:spLocks noChangeArrowheads="1"/>
                          </wps:cNvSpPr>
                          <wps:spPr bwMode="auto">
                            <a:xfrm>
                              <a:off x="3055" y="517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2786" w14:textId="77777777" w:rsidR="0012544C" w:rsidRDefault="0012544C" w:rsidP="0012544C">
                                <w:r>
                                  <w:rPr>
                                    <w:color w:val="000000"/>
                                    <w:sz w:val="18"/>
                                  </w:rPr>
                                  <w:t>0,06</w:t>
                                </w:r>
                              </w:p>
                            </w:txbxContent>
                          </wps:txbx>
                          <wps:bodyPr rot="0" vert="horz" wrap="none" lIns="0" tIns="0" rIns="0" bIns="0" anchor="t" anchorCtr="0">
                            <a:spAutoFit/>
                          </wps:bodyPr>
                        </wps:wsp>
                        <wps:wsp>
                          <wps:cNvPr id="325525299" name="Rectangle 128"/>
                          <wps:cNvSpPr>
                            <a:spLocks noChangeArrowheads="1"/>
                          </wps:cNvSpPr>
                          <wps:spPr bwMode="auto">
                            <a:xfrm>
                              <a:off x="6906" y="5172"/>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A768" w14:textId="77777777" w:rsidR="0012544C" w:rsidRDefault="0012544C" w:rsidP="0012544C">
                                <w:r>
                                  <w:rPr>
                                    <w:color w:val="FFFFFF"/>
                                    <w:sz w:val="18"/>
                                  </w:rPr>
                                  <w:t>0,000 USD</w:t>
                                </w:r>
                              </w:p>
                            </w:txbxContent>
                          </wps:txbx>
                          <wps:bodyPr rot="0" vert="horz" wrap="none" lIns="0" tIns="0" rIns="0" bIns="0" anchor="t" anchorCtr="0">
                            <a:spAutoFit/>
                          </wps:bodyPr>
                        </wps:wsp>
                        <wps:wsp>
                          <wps:cNvPr id="1827720026" name="Rectangle 129"/>
                          <wps:cNvSpPr>
                            <a:spLocks noChangeArrowheads="1"/>
                          </wps:cNvSpPr>
                          <wps:spPr bwMode="auto">
                            <a:xfrm>
                              <a:off x="38" y="5435"/>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887D" w14:textId="77777777" w:rsidR="0012544C" w:rsidRDefault="0012544C" w:rsidP="0012544C">
                                <w:r>
                                  <w:rPr>
                                    <w:color w:val="000000"/>
                                    <w:sz w:val="20"/>
                                  </w:rPr>
                                  <w:t> Hungría</w:t>
                                </w:r>
                              </w:p>
                            </w:txbxContent>
                          </wps:txbx>
                          <wps:bodyPr rot="0" vert="horz" wrap="none" lIns="0" tIns="0" rIns="0" bIns="0" anchor="t" anchorCtr="0">
                            <a:spAutoFit/>
                          </wps:bodyPr>
                        </wps:wsp>
                        <wps:wsp>
                          <wps:cNvPr id="331137274" name="Rectangle 130"/>
                          <wps:cNvSpPr>
                            <a:spLocks noChangeArrowheads="1"/>
                          </wps:cNvSpPr>
                          <wps:spPr bwMode="auto">
                            <a:xfrm>
                              <a:off x="3055" y="54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922F" w14:textId="77777777" w:rsidR="0012544C" w:rsidRDefault="0012544C" w:rsidP="0012544C">
                                <w:r>
                                  <w:rPr>
                                    <w:color w:val="000000"/>
                                    <w:sz w:val="18"/>
                                  </w:rPr>
                                  <w:t>9,71</w:t>
                                </w:r>
                              </w:p>
                            </w:txbxContent>
                          </wps:txbx>
                          <wps:bodyPr rot="0" vert="horz" wrap="none" lIns="0" tIns="0" rIns="0" bIns="0" anchor="t" anchorCtr="0">
                            <a:spAutoFit/>
                          </wps:bodyPr>
                        </wps:wsp>
                        <wps:wsp>
                          <wps:cNvPr id="415156864" name="Rectangle 131"/>
                          <wps:cNvSpPr>
                            <a:spLocks noChangeArrowheads="1"/>
                          </wps:cNvSpPr>
                          <wps:spPr bwMode="auto">
                            <a:xfrm>
                              <a:off x="4170" y="5444"/>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8D71" w14:textId="77777777" w:rsidR="0012544C" w:rsidRDefault="0012544C" w:rsidP="0012544C">
                                <w:r>
                                  <w:rPr>
                                    <w:color w:val="000000"/>
                                    <w:sz w:val="18"/>
                                  </w:rPr>
                                  <w:t>0,4536 USD</w:t>
                                </w:r>
                              </w:p>
                            </w:txbxContent>
                          </wps:txbx>
                          <wps:bodyPr rot="0" vert="horz" wrap="none" lIns="0" tIns="0" rIns="0" bIns="0" anchor="t" anchorCtr="0">
                            <a:spAutoFit/>
                          </wps:bodyPr>
                        </wps:wsp>
                        <wps:wsp>
                          <wps:cNvPr id="1884878158" name="Rectangle 132"/>
                          <wps:cNvSpPr>
                            <a:spLocks noChangeArrowheads="1"/>
                          </wps:cNvSpPr>
                          <wps:spPr bwMode="auto">
                            <a:xfrm>
                              <a:off x="6906" y="5444"/>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A341" w14:textId="77777777" w:rsidR="0012544C" w:rsidRDefault="0012544C" w:rsidP="0012544C">
                                <w:r>
                                  <w:rPr>
                                    <w:color w:val="000000"/>
                                    <w:sz w:val="18"/>
                                  </w:rPr>
                                  <w:t>0,047 USD</w:t>
                                </w:r>
                              </w:p>
                            </w:txbxContent>
                          </wps:txbx>
                          <wps:bodyPr rot="0" vert="horz" wrap="none" lIns="0" tIns="0" rIns="0" bIns="0" anchor="t" anchorCtr="0">
                            <a:spAutoFit/>
                          </wps:bodyPr>
                        </wps:wsp>
                        <wps:wsp>
                          <wps:cNvPr id="586529734" name="Rectangle 133"/>
                          <wps:cNvSpPr>
                            <a:spLocks noChangeArrowheads="1"/>
                          </wps:cNvSpPr>
                          <wps:spPr bwMode="auto">
                            <a:xfrm>
                              <a:off x="38" y="5706"/>
                              <a:ext cx="7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6442" w14:textId="77777777" w:rsidR="0012544C" w:rsidRDefault="0012544C" w:rsidP="0012544C">
                                <w:r>
                                  <w:rPr>
                                    <w:color w:val="000000"/>
                                    <w:sz w:val="20"/>
                                  </w:rPr>
                                  <w:t> Islandia</w:t>
                                </w:r>
                              </w:p>
                            </w:txbxContent>
                          </wps:txbx>
                          <wps:bodyPr rot="0" vert="horz" wrap="none" lIns="0" tIns="0" rIns="0" bIns="0" anchor="t" anchorCtr="0">
                            <a:spAutoFit/>
                          </wps:bodyPr>
                        </wps:wsp>
                        <wps:wsp>
                          <wps:cNvPr id="411387252" name="Rectangle 134"/>
                          <wps:cNvSpPr>
                            <a:spLocks noChangeArrowheads="1"/>
                          </wps:cNvSpPr>
                          <wps:spPr bwMode="auto">
                            <a:xfrm>
                              <a:off x="3055" y="57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94F0" w14:textId="77777777" w:rsidR="0012544C" w:rsidRDefault="0012544C" w:rsidP="0012544C">
                                <w:r>
                                  <w:rPr>
                                    <w:color w:val="000000"/>
                                    <w:sz w:val="18"/>
                                  </w:rPr>
                                  <w:t>0,37</w:t>
                                </w:r>
                              </w:p>
                            </w:txbxContent>
                          </wps:txbx>
                          <wps:bodyPr rot="0" vert="horz" wrap="none" lIns="0" tIns="0" rIns="0" bIns="0" anchor="t" anchorCtr="0">
                            <a:spAutoFit/>
                          </wps:bodyPr>
                        </wps:wsp>
                        <wps:wsp>
                          <wps:cNvPr id="1704131590" name="Rectangle 135"/>
                          <wps:cNvSpPr>
                            <a:spLocks noChangeArrowheads="1"/>
                          </wps:cNvSpPr>
                          <wps:spPr bwMode="auto">
                            <a:xfrm>
                              <a:off x="4170" y="5716"/>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D3B4" w14:textId="77777777" w:rsidR="0012544C" w:rsidRDefault="0012544C" w:rsidP="0012544C">
                                <w:r>
                                  <w:rPr>
                                    <w:color w:val="000000"/>
                                    <w:sz w:val="18"/>
                                  </w:rPr>
                                  <w:t>1,3001 USD</w:t>
                                </w:r>
                              </w:p>
                            </w:txbxContent>
                          </wps:txbx>
                          <wps:bodyPr rot="0" vert="horz" wrap="none" lIns="0" tIns="0" rIns="0" bIns="0" anchor="t" anchorCtr="0">
                            <a:spAutoFit/>
                          </wps:bodyPr>
                        </wps:wsp>
                        <wps:wsp>
                          <wps:cNvPr id="1787897199" name="Rectangle 136"/>
                          <wps:cNvSpPr>
                            <a:spLocks noChangeArrowheads="1"/>
                          </wps:cNvSpPr>
                          <wps:spPr bwMode="auto">
                            <a:xfrm>
                              <a:off x="6906" y="5716"/>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7EEF" w14:textId="77777777" w:rsidR="0012544C" w:rsidRDefault="0012544C" w:rsidP="0012544C">
                                <w:r>
                                  <w:rPr>
                                    <w:color w:val="000000"/>
                                    <w:sz w:val="18"/>
                                  </w:rPr>
                                  <w:t>3,486 USD</w:t>
                                </w:r>
                              </w:p>
                            </w:txbxContent>
                          </wps:txbx>
                          <wps:bodyPr rot="0" vert="horz" wrap="none" lIns="0" tIns="0" rIns="0" bIns="0" anchor="t" anchorCtr="0">
                            <a:spAutoFit/>
                          </wps:bodyPr>
                        </wps:wsp>
                        <wps:wsp>
                          <wps:cNvPr id="1573801676" name="Rectangle 137"/>
                          <wps:cNvSpPr>
                            <a:spLocks noChangeArrowheads="1"/>
                          </wps:cNvSpPr>
                          <wps:spPr bwMode="auto">
                            <a:xfrm>
                              <a:off x="38" y="5978"/>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06D0" w14:textId="77777777" w:rsidR="0012544C" w:rsidRDefault="0012544C" w:rsidP="0012544C">
                                <w:r>
                                  <w:rPr>
                                    <w:color w:val="000000"/>
                                    <w:sz w:val="20"/>
                                  </w:rPr>
                                  <w:t> Irlanda</w:t>
                                </w:r>
                              </w:p>
                            </w:txbxContent>
                          </wps:txbx>
                          <wps:bodyPr rot="0" vert="horz" wrap="none" lIns="0" tIns="0" rIns="0" bIns="0" anchor="t" anchorCtr="0">
                            <a:spAutoFit/>
                          </wps:bodyPr>
                        </wps:wsp>
                        <wps:wsp>
                          <wps:cNvPr id="1846617605" name="Rectangle 138"/>
                          <wps:cNvSpPr>
                            <a:spLocks noChangeArrowheads="1"/>
                          </wps:cNvSpPr>
                          <wps:spPr bwMode="auto">
                            <a:xfrm>
                              <a:off x="3055" y="59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AD14" w14:textId="77777777" w:rsidR="0012544C" w:rsidRDefault="0012544C" w:rsidP="0012544C">
                                <w:r>
                                  <w:rPr>
                                    <w:color w:val="000000"/>
                                    <w:sz w:val="18"/>
                                  </w:rPr>
                                  <w:t>5,03</w:t>
                                </w:r>
                              </w:p>
                            </w:txbxContent>
                          </wps:txbx>
                          <wps:bodyPr rot="0" vert="horz" wrap="none" lIns="0" tIns="0" rIns="0" bIns="0" anchor="t" anchorCtr="0">
                            <a:spAutoFit/>
                          </wps:bodyPr>
                        </wps:wsp>
                        <wps:wsp>
                          <wps:cNvPr id="1665932066" name="Rectangle 139"/>
                          <wps:cNvSpPr>
                            <a:spLocks noChangeArrowheads="1"/>
                          </wps:cNvSpPr>
                          <wps:spPr bwMode="auto">
                            <a:xfrm>
                              <a:off x="4170" y="5987"/>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1A9F" w14:textId="77777777" w:rsidR="0012544C" w:rsidRDefault="0012544C" w:rsidP="0012544C">
                                <w:r>
                                  <w:rPr>
                                    <w:color w:val="000000"/>
                                    <w:sz w:val="18"/>
                                  </w:rPr>
                                  <w:t>0,2175 USD</w:t>
                                </w:r>
                              </w:p>
                            </w:txbxContent>
                          </wps:txbx>
                          <wps:bodyPr rot="0" vert="horz" wrap="none" lIns="0" tIns="0" rIns="0" bIns="0" anchor="t" anchorCtr="0">
                            <a:spAutoFit/>
                          </wps:bodyPr>
                        </wps:wsp>
                        <wps:wsp>
                          <wps:cNvPr id="1111526456" name="Rectangle 140"/>
                          <wps:cNvSpPr>
                            <a:spLocks noChangeArrowheads="1"/>
                          </wps:cNvSpPr>
                          <wps:spPr bwMode="auto">
                            <a:xfrm>
                              <a:off x="6906" y="5987"/>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701F" w14:textId="77777777" w:rsidR="0012544C" w:rsidRDefault="0012544C" w:rsidP="0012544C">
                                <w:r>
                                  <w:rPr>
                                    <w:color w:val="000000"/>
                                    <w:sz w:val="18"/>
                                  </w:rPr>
                                  <w:t>0,043 USD</w:t>
                                </w:r>
                              </w:p>
                            </w:txbxContent>
                          </wps:txbx>
                          <wps:bodyPr rot="0" vert="horz" wrap="none" lIns="0" tIns="0" rIns="0" bIns="0" anchor="t" anchorCtr="0">
                            <a:spAutoFit/>
                          </wps:bodyPr>
                        </wps:wsp>
                        <wps:wsp>
                          <wps:cNvPr id="43946443" name="Rectangle 141"/>
                          <wps:cNvSpPr>
                            <a:spLocks noChangeArrowheads="1"/>
                          </wps:cNvSpPr>
                          <wps:spPr bwMode="auto">
                            <a:xfrm>
                              <a:off x="38" y="6250"/>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FDD8" w14:textId="77777777" w:rsidR="0012544C" w:rsidRDefault="0012544C" w:rsidP="0012544C">
                                <w:r>
                                  <w:rPr>
                                    <w:color w:val="000000"/>
                                    <w:sz w:val="20"/>
                                  </w:rPr>
                                  <w:t> Israel</w:t>
                                </w:r>
                              </w:p>
                            </w:txbxContent>
                          </wps:txbx>
                          <wps:bodyPr rot="0" vert="horz" wrap="none" lIns="0" tIns="0" rIns="0" bIns="0" anchor="t" anchorCtr="0">
                            <a:spAutoFit/>
                          </wps:bodyPr>
                        </wps:wsp>
                        <wps:wsp>
                          <wps:cNvPr id="964379543" name="Rectangle 142"/>
                          <wps:cNvSpPr>
                            <a:spLocks noChangeArrowheads="1"/>
                          </wps:cNvSpPr>
                          <wps:spPr bwMode="auto">
                            <a:xfrm>
                              <a:off x="3055" y="625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2613" w14:textId="77777777" w:rsidR="0012544C" w:rsidRDefault="0012544C" w:rsidP="0012544C">
                                <w:r>
                                  <w:rPr>
                                    <w:color w:val="000000"/>
                                    <w:sz w:val="18"/>
                                  </w:rPr>
                                  <w:t>9,36</w:t>
                                </w:r>
                              </w:p>
                            </w:txbxContent>
                          </wps:txbx>
                          <wps:bodyPr rot="0" vert="horz" wrap="none" lIns="0" tIns="0" rIns="0" bIns="0" anchor="t" anchorCtr="0">
                            <a:spAutoFit/>
                          </wps:bodyPr>
                        </wps:wsp>
                        <wps:wsp>
                          <wps:cNvPr id="1712848626" name="Rectangle 143"/>
                          <wps:cNvSpPr>
                            <a:spLocks noChangeArrowheads="1"/>
                          </wps:cNvSpPr>
                          <wps:spPr bwMode="auto">
                            <a:xfrm>
                              <a:off x="6906" y="6259"/>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8763" w14:textId="77777777" w:rsidR="0012544C" w:rsidRDefault="0012544C" w:rsidP="0012544C">
                                <w:r>
                                  <w:rPr>
                                    <w:color w:val="FFFFFF"/>
                                    <w:sz w:val="18"/>
                                  </w:rPr>
                                  <w:t>0,000 USD</w:t>
                                </w:r>
                              </w:p>
                            </w:txbxContent>
                          </wps:txbx>
                          <wps:bodyPr rot="0" vert="horz" wrap="none" lIns="0" tIns="0" rIns="0" bIns="0" anchor="t" anchorCtr="0">
                            <a:spAutoFit/>
                          </wps:bodyPr>
                        </wps:wsp>
                        <wps:wsp>
                          <wps:cNvPr id="182473910" name="Rectangle 144"/>
                          <wps:cNvSpPr>
                            <a:spLocks noChangeArrowheads="1"/>
                          </wps:cNvSpPr>
                          <wps:spPr bwMode="auto">
                            <a:xfrm>
                              <a:off x="38" y="6522"/>
                              <a:ext cx="4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969D" w14:textId="77777777" w:rsidR="0012544C" w:rsidRDefault="0012544C" w:rsidP="0012544C">
                                <w:r>
                                  <w:rPr>
                                    <w:color w:val="000000"/>
                                    <w:sz w:val="20"/>
                                  </w:rPr>
                                  <w:t> Italia</w:t>
                                </w:r>
                              </w:p>
                            </w:txbxContent>
                          </wps:txbx>
                          <wps:bodyPr rot="0" vert="horz" wrap="none" lIns="0" tIns="0" rIns="0" bIns="0" anchor="t" anchorCtr="0">
                            <a:spAutoFit/>
                          </wps:bodyPr>
                        </wps:wsp>
                        <wps:wsp>
                          <wps:cNvPr id="1918601605" name="Rectangle 145"/>
                          <wps:cNvSpPr>
                            <a:spLocks noChangeArrowheads="1"/>
                          </wps:cNvSpPr>
                          <wps:spPr bwMode="auto">
                            <a:xfrm>
                              <a:off x="2952" y="653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C075" w14:textId="77777777" w:rsidR="0012544C" w:rsidRDefault="0012544C" w:rsidP="0012544C">
                                <w:r>
                                  <w:rPr>
                                    <w:color w:val="000000"/>
                                    <w:sz w:val="18"/>
                                  </w:rPr>
                                  <w:t>59,11</w:t>
                                </w:r>
                              </w:p>
                            </w:txbxContent>
                          </wps:txbx>
                          <wps:bodyPr rot="0" vert="horz" wrap="none" lIns="0" tIns="0" rIns="0" bIns="0" anchor="t" anchorCtr="0">
                            <a:spAutoFit/>
                          </wps:bodyPr>
                        </wps:wsp>
                        <wps:wsp>
                          <wps:cNvPr id="1712595050" name="Rectangle 146"/>
                          <wps:cNvSpPr>
                            <a:spLocks noChangeArrowheads="1"/>
                          </wps:cNvSpPr>
                          <wps:spPr bwMode="auto">
                            <a:xfrm>
                              <a:off x="4170" y="6531"/>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E147" w14:textId="77777777" w:rsidR="0012544C" w:rsidRDefault="0012544C" w:rsidP="0012544C">
                                <w:r>
                                  <w:rPr>
                                    <w:color w:val="000000"/>
                                    <w:sz w:val="18"/>
                                  </w:rPr>
                                  <w:t>4,3090 USD</w:t>
                                </w:r>
                              </w:p>
                            </w:txbxContent>
                          </wps:txbx>
                          <wps:bodyPr rot="0" vert="horz" wrap="none" lIns="0" tIns="0" rIns="0" bIns="0" anchor="t" anchorCtr="0">
                            <a:spAutoFit/>
                          </wps:bodyPr>
                        </wps:wsp>
                        <wps:wsp>
                          <wps:cNvPr id="267788490" name="Rectangle 147"/>
                          <wps:cNvSpPr>
                            <a:spLocks noChangeArrowheads="1"/>
                          </wps:cNvSpPr>
                          <wps:spPr bwMode="auto">
                            <a:xfrm>
                              <a:off x="6906" y="6531"/>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5C30" w14:textId="77777777" w:rsidR="0012544C" w:rsidRDefault="0012544C" w:rsidP="0012544C">
                                <w:r>
                                  <w:rPr>
                                    <w:color w:val="000000"/>
                                    <w:sz w:val="18"/>
                                  </w:rPr>
                                  <w:t>0,073 USD</w:t>
                                </w:r>
                              </w:p>
                            </w:txbxContent>
                          </wps:txbx>
                          <wps:bodyPr rot="0" vert="horz" wrap="none" lIns="0" tIns="0" rIns="0" bIns="0" anchor="t" anchorCtr="0">
                            <a:spAutoFit/>
                          </wps:bodyPr>
                        </wps:wsp>
                        <wps:wsp>
                          <wps:cNvPr id="2005598269" name="Rectangle 148"/>
                          <wps:cNvSpPr>
                            <a:spLocks noChangeArrowheads="1"/>
                          </wps:cNvSpPr>
                          <wps:spPr bwMode="auto">
                            <a:xfrm>
                              <a:off x="38" y="6793"/>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A2E8" w14:textId="77777777" w:rsidR="0012544C" w:rsidRDefault="0012544C" w:rsidP="0012544C">
                                <w:r>
                                  <w:rPr>
                                    <w:color w:val="000000"/>
                                    <w:sz w:val="20"/>
                                  </w:rPr>
                                  <w:t> Letonia</w:t>
                                </w:r>
                              </w:p>
                            </w:txbxContent>
                          </wps:txbx>
                          <wps:bodyPr rot="0" vert="horz" wrap="none" lIns="0" tIns="0" rIns="0" bIns="0" anchor="t" anchorCtr="0">
                            <a:spAutoFit/>
                          </wps:bodyPr>
                        </wps:wsp>
                        <wps:wsp>
                          <wps:cNvPr id="394267596" name="Rectangle 149"/>
                          <wps:cNvSpPr>
                            <a:spLocks noChangeArrowheads="1"/>
                          </wps:cNvSpPr>
                          <wps:spPr bwMode="auto">
                            <a:xfrm>
                              <a:off x="3055" y="680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D8E8" w14:textId="77777777" w:rsidR="0012544C" w:rsidRDefault="0012544C" w:rsidP="0012544C">
                                <w:r>
                                  <w:rPr>
                                    <w:color w:val="000000"/>
                                    <w:sz w:val="18"/>
                                  </w:rPr>
                                  <w:t>1,88</w:t>
                                </w:r>
                              </w:p>
                            </w:txbxContent>
                          </wps:txbx>
                          <wps:bodyPr rot="0" vert="horz" wrap="none" lIns="0" tIns="0" rIns="0" bIns="0" anchor="t" anchorCtr="0">
                            <a:spAutoFit/>
                          </wps:bodyPr>
                        </wps:wsp>
                        <wps:wsp>
                          <wps:cNvPr id="44645901" name="Rectangle 150"/>
                          <wps:cNvSpPr>
                            <a:spLocks noChangeArrowheads="1"/>
                          </wps:cNvSpPr>
                          <wps:spPr bwMode="auto">
                            <a:xfrm>
                              <a:off x="4170" y="6803"/>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9839" w14:textId="77777777" w:rsidR="0012544C" w:rsidRDefault="0012544C" w:rsidP="0012544C">
                                <w:r>
                                  <w:rPr>
                                    <w:color w:val="000000"/>
                                    <w:sz w:val="18"/>
                                  </w:rPr>
                                  <w:t>0,2690 USD</w:t>
                                </w:r>
                              </w:p>
                            </w:txbxContent>
                          </wps:txbx>
                          <wps:bodyPr rot="0" vert="horz" wrap="none" lIns="0" tIns="0" rIns="0" bIns="0" anchor="t" anchorCtr="0">
                            <a:spAutoFit/>
                          </wps:bodyPr>
                        </wps:wsp>
                        <wps:wsp>
                          <wps:cNvPr id="1743324282" name="Rectangle 151"/>
                          <wps:cNvSpPr>
                            <a:spLocks noChangeArrowheads="1"/>
                          </wps:cNvSpPr>
                          <wps:spPr bwMode="auto">
                            <a:xfrm>
                              <a:off x="6906" y="6803"/>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6F38" w14:textId="77777777" w:rsidR="0012544C" w:rsidRDefault="0012544C" w:rsidP="0012544C">
                                <w:r>
                                  <w:rPr>
                                    <w:color w:val="000000"/>
                                    <w:sz w:val="18"/>
                                  </w:rPr>
                                  <w:t>0,143 USD</w:t>
                                </w:r>
                              </w:p>
                            </w:txbxContent>
                          </wps:txbx>
                          <wps:bodyPr rot="0" vert="horz" wrap="none" lIns="0" tIns="0" rIns="0" bIns="0" anchor="t" anchorCtr="0">
                            <a:spAutoFit/>
                          </wps:bodyPr>
                        </wps:wsp>
                        <wps:wsp>
                          <wps:cNvPr id="127386787" name="Rectangle 152"/>
                          <wps:cNvSpPr>
                            <a:spLocks noChangeArrowheads="1"/>
                          </wps:cNvSpPr>
                          <wps:spPr bwMode="auto">
                            <a:xfrm>
                              <a:off x="38" y="7065"/>
                              <a:ext cx="123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3902" w14:textId="77777777" w:rsidR="0012544C" w:rsidRDefault="0012544C" w:rsidP="0012544C">
                                <w:r>
                                  <w:rPr>
                                    <w:color w:val="000000"/>
                                    <w:sz w:val="20"/>
                                  </w:rPr>
                                  <w:t> Liechtenstein</w:t>
                                </w:r>
                              </w:p>
                            </w:txbxContent>
                          </wps:txbx>
                          <wps:bodyPr rot="0" vert="horz" wrap="none" lIns="0" tIns="0" rIns="0" bIns="0" anchor="t" anchorCtr="0">
                            <a:spAutoFit/>
                          </wps:bodyPr>
                        </wps:wsp>
                        <wps:wsp>
                          <wps:cNvPr id="1124821821" name="Rectangle 153"/>
                          <wps:cNvSpPr>
                            <a:spLocks noChangeArrowheads="1"/>
                          </wps:cNvSpPr>
                          <wps:spPr bwMode="auto">
                            <a:xfrm>
                              <a:off x="3055" y="707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EDC5" w14:textId="77777777" w:rsidR="0012544C" w:rsidRDefault="0012544C" w:rsidP="0012544C">
                                <w:r>
                                  <w:rPr>
                                    <w:color w:val="000000"/>
                                    <w:sz w:val="18"/>
                                  </w:rPr>
                                  <w:t>0,04</w:t>
                                </w:r>
                              </w:p>
                            </w:txbxContent>
                          </wps:txbx>
                          <wps:bodyPr rot="0" vert="horz" wrap="none" lIns="0" tIns="0" rIns="0" bIns="0" anchor="t" anchorCtr="0">
                            <a:spAutoFit/>
                          </wps:bodyPr>
                        </wps:wsp>
                        <wps:wsp>
                          <wps:cNvPr id="1130289151" name="Rectangle 154"/>
                          <wps:cNvSpPr>
                            <a:spLocks noChangeArrowheads="1"/>
                          </wps:cNvSpPr>
                          <wps:spPr bwMode="auto">
                            <a:xfrm>
                              <a:off x="4170" y="7074"/>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9298" w14:textId="77777777" w:rsidR="0012544C" w:rsidRDefault="0012544C" w:rsidP="0012544C">
                                <w:r>
                                  <w:rPr>
                                    <w:color w:val="000000"/>
                                    <w:sz w:val="18"/>
                                  </w:rPr>
                                  <w:t>0,0000 USD</w:t>
                                </w:r>
                              </w:p>
                            </w:txbxContent>
                          </wps:txbx>
                          <wps:bodyPr rot="0" vert="horz" wrap="none" lIns="0" tIns="0" rIns="0" bIns="0" anchor="t" anchorCtr="0">
                            <a:spAutoFit/>
                          </wps:bodyPr>
                        </wps:wsp>
                        <wps:wsp>
                          <wps:cNvPr id="1671765153" name="Rectangle 155"/>
                          <wps:cNvSpPr>
                            <a:spLocks noChangeArrowheads="1"/>
                          </wps:cNvSpPr>
                          <wps:spPr bwMode="auto">
                            <a:xfrm>
                              <a:off x="6906" y="7074"/>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779F" w14:textId="77777777" w:rsidR="0012544C" w:rsidRDefault="0012544C" w:rsidP="0012544C">
                                <w:r>
                                  <w:rPr>
                                    <w:color w:val="000000"/>
                                    <w:sz w:val="18"/>
                                  </w:rPr>
                                  <w:t>0,000 USD</w:t>
                                </w:r>
                              </w:p>
                            </w:txbxContent>
                          </wps:txbx>
                          <wps:bodyPr rot="0" vert="horz" wrap="none" lIns="0" tIns="0" rIns="0" bIns="0" anchor="t" anchorCtr="0">
                            <a:spAutoFit/>
                          </wps:bodyPr>
                        </wps:wsp>
                        <wps:wsp>
                          <wps:cNvPr id="1276385615" name="Rectangle 156"/>
                          <wps:cNvSpPr>
                            <a:spLocks noChangeArrowheads="1"/>
                          </wps:cNvSpPr>
                          <wps:spPr bwMode="auto">
                            <a:xfrm>
                              <a:off x="38" y="7337"/>
                              <a:ext cx="7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1F23" w14:textId="77777777" w:rsidR="0012544C" w:rsidRDefault="0012544C" w:rsidP="0012544C">
                                <w:r>
                                  <w:rPr>
                                    <w:color w:val="000000"/>
                                    <w:sz w:val="20"/>
                                  </w:rPr>
                                  <w:t> Lituania</w:t>
                                </w:r>
                              </w:p>
                            </w:txbxContent>
                          </wps:txbx>
                          <wps:bodyPr rot="0" vert="horz" wrap="none" lIns="0" tIns="0" rIns="0" bIns="0" anchor="t" anchorCtr="0">
                            <a:spAutoFit/>
                          </wps:bodyPr>
                        </wps:wsp>
                        <wps:wsp>
                          <wps:cNvPr id="607133997" name="Rectangle 157"/>
                          <wps:cNvSpPr>
                            <a:spLocks noChangeArrowheads="1"/>
                          </wps:cNvSpPr>
                          <wps:spPr bwMode="auto">
                            <a:xfrm>
                              <a:off x="3055" y="73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D52" w14:textId="77777777" w:rsidR="0012544C" w:rsidRDefault="0012544C" w:rsidP="0012544C">
                                <w:r>
                                  <w:rPr>
                                    <w:color w:val="000000"/>
                                    <w:sz w:val="18"/>
                                  </w:rPr>
                                  <w:t>2,80</w:t>
                                </w:r>
                              </w:p>
                            </w:txbxContent>
                          </wps:txbx>
                          <wps:bodyPr rot="0" vert="horz" wrap="none" lIns="0" tIns="0" rIns="0" bIns="0" anchor="t" anchorCtr="0">
                            <a:spAutoFit/>
                          </wps:bodyPr>
                        </wps:wsp>
                        <wps:wsp>
                          <wps:cNvPr id="554831579" name="Rectangle 158"/>
                          <wps:cNvSpPr>
                            <a:spLocks noChangeArrowheads="1"/>
                          </wps:cNvSpPr>
                          <wps:spPr bwMode="auto">
                            <a:xfrm>
                              <a:off x="4170" y="7346"/>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A918" w14:textId="77777777" w:rsidR="0012544C" w:rsidRDefault="0012544C" w:rsidP="0012544C">
                                <w:r>
                                  <w:rPr>
                                    <w:color w:val="000000"/>
                                    <w:sz w:val="18"/>
                                  </w:rPr>
                                  <w:t>0,3471 USD</w:t>
                                </w:r>
                              </w:p>
                            </w:txbxContent>
                          </wps:txbx>
                          <wps:bodyPr rot="0" vert="horz" wrap="none" lIns="0" tIns="0" rIns="0" bIns="0" anchor="t" anchorCtr="0">
                            <a:spAutoFit/>
                          </wps:bodyPr>
                        </wps:wsp>
                        <wps:wsp>
                          <wps:cNvPr id="1497546143" name="Rectangle 159"/>
                          <wps:cNvSpPr>
                            <a:spLocks noChangeArrowheads="1"/>
                          </wps:cNvSpPr>
                          <wps:spPr bwMode="auto">
                            <a:xfrm>
                              <a:off x="6906" y="7346"/>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E7BA" w14:textId="77777777" w:rsidR="0012544C" w:rsidRDefault="0012544C" w:rsidP="0012544C">
                                <w:r>
                                  <w:rPr>
                                    <w:color w:val="000000"/>
                                    <w:sz w:val="18"/>
                                  </w:rPr>
                                  <w:t>0,124 USD</w:t>
                                </w:r>
                              </w:p>
                            </w:txbxContent>
                          </wps:txbx>
                          <wps:bodyPr rot="0" vert="horz" wrap="none" lIns="0" tIns="0" rIns="0" bIns="0" anchor="t" anchorCtr="0">
                            <a:spAutoFit/>
                          </wps:bodyPr>
                        </wps:wsp>
                        <wps:wsp>
                          <wps:cNvPr id="1069680351" name="Rectangle 160"/>
                          <wps:cNvSpPr>
                            <a:spLocks noChangeArrowheads="1"/>
                          </wps:cNvSpPr>
                          <wps:spPr bwMode="auto">
                            <a:xfrm>
                              <a:off x="38" y="7608"/>
                              <a:ext cx="11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FB5E" w14:textId="77777777" w:rsidR="0012544C" w:rsidRDefault="0012544C" w:rsidP="0012544C">
                                <w:r>
                                  <w:rPr>
                                    <w:color w:val="000000"/>
                                    <w:sz w:val="20"/>
                                  </w:rPr>
                                  <w:t> Luxemburgo</w:t>
                                </w:r>
                              </w:p>
                            </w:txbxContent>
                          </wps:txbx>
                          <wps:bodyPr rot="0" vert="horz" wrap="none" lIns="0" tIns="0" rIns="0" bIns="0" anchor="t" anchorCtr="0">
                            <a:spAutoFit/>
                          </wps:bodyPr>
                        </wps:wsp>
                        <wps:wsp>
                          <wps:cNvPr id="2006250983" name="Rectangle 161"/>
                          <wps:cNvSpPr>
                            <a:spLocks noChangeArrowheads="1"/>
                          </wps:cNvSpPr>
                          <wps:spPr bwMode="auto">
                            <a:xfrm>
                              <a:off x="3055" y="761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0F6B" w14:textId="77777777" w:rsidR="0012544C" w:rsidRDefault="0012544C" w:rsidP="0012544C">
                                <w:r>
                                  <w:rPr>
                                    <w:color w:val="000000"/>
                                    <w:sz w:val="18"/>
                                  </w:rPr>
                                  <w:t>0,64</w:t>
                                </w:r>
                              </w:p>
                            </w:txbxContent>
                          </wps:txbx>
                          <wps:bodyPr rot="0" vert="horz" wrap="none" lIns="0" tIns="0" rIns="0" bIns="0" anchor="t" anchorCtr="0">
                            <a:spAutoFit/>
                          </wps:bodyPr>
                        </wps:wsp>
                        <wps:wsp>
                          <wps:cNvPr id="1946988902" name="Rectangle 162"/>
                          <wps:cNvSpPr>
                            <a:spLocks noChangeArrowheads="1"/>
                          </wps:cNvSpPr>
                          <wps:spPr bwMode="auto">
                            <a:xfrm>
                              <a:off x="4170" y="7618"/>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FF8D8" w14:textId="77777777" w:rsidR="0012544C" w:rsidRDefault="0012544C" w:rsidP="0012544C">
                                <w:r>
                                  <w:rPr>
                                    <w:color w:val="000000"/>
                                    <w:sz w:val="18"/>
                                  </w:rPr>
                                  <w:t>0,0428 USD</w:t>
                                </w:r>
                              </w:p>
                            </w:txbxContent>
                          </wps:txbx>
                          <wps:bodyPr rot="0" vert="horz" wrap="none" lIns="0" tIns="0" rIns="0" bIns="0" anchor="t" anchorCtr="0">
                            <a:spAutoFit/>
                          </wps:bodyPr>
                        </wps:wsp>
                        <wps:wsp>
                          <wps:cNvPr id="690761337" name="Rectangle 163"/>
                          <wps:cNvSpPr>
                            <a:spLocks noChangeArrowheads="1"/>
                          </wps:cNvSpPr>
                          <wps:spPr bwMode="auto">
                            <a:xfrm>
                              <a:off x="6906" y="7618"/>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7A3E" w14:textId="77777777" w:rsidR="0012544C" w:rsidRDefault="0012544C" w:rsidP="0012544C">
                                <w:r>
                                  <w:rPr>
                                    <w:color w:val="000000"/>
                                    <w:sz w:val="18"/>
                                  </w:rPr>
                                  <w:t>0,067 USD</w:t>
                                </w:r>
                              </w:p>
                            </w:txbxContent>
                          </wps:txbx>
                          <wps:bodyPr rot="0" vert="horz" wrap="none" lIns="0" tIns="0" rIns="0" bIns="0" anchor="t" anchorCtr="0">
                            <a:spAutoFit/>
                          </wps:bodyPr>
                        </wps:wsp>
                        <wps:wsp>
                          <wps:cNvPr id="1935607462" name="Rectangle 164"/>
                          <wps:cNvSpPr>
                            <a:spLocks noChangeArrowheads="1"/>
                          </wps:cNvSpPr>
                          <wps:spPr bwMode="auto">
                            <a:xfrm>
                              <a:off x="38" y="7880"/>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8464" w14:textId="77777777" w:rsidR="0012544C" w:rsidRDefault="0012544C" w:rsidP="0012544C">
                                <w:r>
                                  <w:rPr>
                                    <w:color w:val="000000"/>
                                    <w:sz w:val="20"/>
                                  </w:rPr>
                                  <w:t> Malta</w:t>
                                </w:r>
                              </w:p>
                            </w:txbxContent>
                          </wps:txbx>
                          <wps:bodyPr rot="0" vert="horz" wrap="none" lIns="0" tIns="0" rIns="0" bIns="0" anchor="t" anchorCtr="0">
                            <a:spAutoFit/>
                          </wps:bodyPr>
                        </wps:wsp>
                        <wps:wsp>
                          <wps:cNvPr id="381594980" name="Rectangle 165"/>
                          <wps:cNvSpPr>
                            <a:spLocks noChangeArrowheads="1"/>
                          </wps:cNvSpPr>
                          <wps:spPr bwMode="auto">
                            <a:xfrm>
                              <a:off x="3055" y="78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3757" w14:textId="77777777" w:rsidR="0012544C" w:rsidRDefault="0012544C" w:rsidP="0012544C">
                                <w:r>
                                  <w:rPr>
                                    <w:color w:val="000000"/>
                                    <w:sz w:val="18"/>
                                  </w:rPr>
                                  <w:t>0,52</w:t>
                                </w:r>
                              </w:p>
                            </w:txbxContent>
                          </wps:txbx>
                          <wps:bodyPr rot="0" vert="horz" wrap="none" lIns="0" tIns="0" rIns="0" bIns="0" anchor="t" anchorCtr="0">
                            <a:spAutoFit/>
                          </wps:bodyPr>
                        </wps:wsp>
                        <wps:wsp>
                          <wps:cNvPr id="277137037" name="Rectangle 166"/>
                          <wps:cNvSpPr>
                            <a:spLocks noChangeArrowheads="1"/>
                          </wps:cNvSpPr>
                          <wps:spPr bwMode="auto">
                            <a:xfrm>
                              <a:off x="4170" y="7890"/>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67D8" w14:textId="77777777" w:rsidR="0012544C" w:rsidRDefault="0012544C" w:rsidP="0012544C">
                                <w:r>
                                  <w:rPr>
                                    <w:color w:val="000000"/>
                                    <w:sz w:val="18"/>
                                  </w:rPr>
                                  <w:t>0,0600 USD</w:t>
                                </w:r>
                              </w:p>
                            </w:txbxContent>
                          </wps:txbx>
                          <wps:bodyPr rot="0" vert="horz" wrap="none" lIns="0" tIns="0" rIns="0" bIns="0" anchor="t" anchorCtr="0">
                            <a:spAutoFit/>
                          </wps:bodyPr>
                        </wps:wsp>
                        <wps:wsp>
                          <wps:cNvPr id="1437338655" name="Rectangle 167"/>
                          <wps:cNvSpPr>
                            <a:spLocks noChangeArrowheads="1"/>
                          </wps:cNvSpPr>
                          <wps:spPr bwMode="auto">
                            <a:xfrm>
                              <a:off x="6906" y="7890"/>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DE39" w14:textId="77777777" w:rsidR="0012544C" w:rsidRDefault="0012544C" w:rsidP="0012544C">
                                <w:r>
                                  <w:rPr>
                                    <w:color w:val="000000"/>
                                    <w:sz w:val="18"/>
                                  </w:rPr>
                                  <w:t>0,116 USD</w:t>
                                </w:r>
                              </w:p>
                            </w:txbxContent>
                          </wps:txbx>
                          <wps:bodyPr rot="0" vert="horz" wrap="none" lIns="0" tIns="0" rIns="0" bIns="0" anchor="t" anchorCtr="0">
                            <a:spAutoFit/>
                          </wps:bodyPr>
                        </wps:wsp>
                        <wps:wsp>
                          <wps:cNvPr id="1908234010" name="Rectangle 168"/>
                          <wps:cNvSpPr>
                            <a:spLocks noChangeArrowheads="1"/>
                          </wps:cNvSpPr>
                          <wps:spPr bwMode="auto">
                            <a:xfrm>
                              <a:off x="38" y="8152"/>
                              <a:ext cx="12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E19A" w14:textId="77777777" w:rsidR="0012544C" w:rsidRDefault="0012544C" w:rsidP="0012544C">
                                <w:r>
                                  <w:rPr>
                                    <w:color w:val="000000"/>
                                    <w:sz w:val="20"/>
                                  </w:rPr>
                                  <w:t> Países Bajos</w:t>
                                </w:r>
                              </w:p>
                            </w:txbxContent>
                          </wps:txbx>
                          <wps:bodyPr rot="0" vert="horz" wrap="none" lIns="0" tIns="0" rIns="0" bIns="0" anchor="t" anchorCtr="0">
                            <a:spAutoFit/>
                          </wps:bodyPr>
                        </wps:wsp>
                        <wps:wsp>
                          <wps:cNvPr id="1171692308" name="Rectangle 169"/>
                          <wps:cNvSpPr>
                            <a:spLocks noChangeArrowheads="1"/>
                          </wps:cNvSpPr>
                          <wps:spPr bwMode="auto">
                            <a:xfrm>
                              <a:off x="2952" y="816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249D" w14:textId="77777777" w:rsidR="0012544C" w:rsidRDefault="0012544C" w:rsidP="0012544C">
                                <w:r>
                                  <w:rPr>
                                    <w:color w:val="000000"/>
                                    <w:sz w:val="18"/>
                                  </w:rPr>
                                  <w:t>17,53</w:t>
                                </w:r>
                              </w:p>
                            </w:txbxContent>
                          </wps:txbx>
                          <wps:bodyPr rot="0" vert="horz" wrap="none" lIns="0" tIns="0" rIns="0" bIns="0" anchor="t" anchorCtr="0">
                            <a:spAutoFit/>
                          </wps:bodyPr>
                        </wps:wsp>
                        <wps:wsp>
                          <wps:cNvPr id="954561835" name="Rectangle 170"/>
                          <wps:cNvSpPr>
                            <a:spLocks noChangeArrowheads="1"/>
                          </wps:cNvSpPr>
                          <wps:spPr bwMode="auto">
                            <a:xfrm>
                              <a:off x="4170" y="8161"/>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AB43" w14:textId="77777777" w:rsidR="0012544C" w:rsidRDefault="0012544C" w:rsidP="0012544C">
                                <w:r>
                                  <w:rPr>
                                    <w:color w:val="000000"/>
                                    <w:sz w:val="18"/>
                                  </w:rPr>
                                  <w:t>7,7970 USD</w:t>
                                </w:r>
                              </w:p>
                            </w:txbxContent>
                          </wps:txbx>
                          <wps:bodyPr rot="0" vert="horz" wrap="none" lIns="0" tIns="0" rIns="0" bIns="0" anchor="t" anchorCtr="0">
                            <a:spAutoFit/>
                          </wps:bodyPr>
                        </wps:wsp>
                        <wps:wsp>
                          <wps:cNvPr id="996021185" name="Rectangle 171"/>
                          <wps:cNvSpPr>
                            <a:spLocks noChangeArrowheads="1"/>
                          </wps:cNvSpPr>
                          <wps:spPr bwMode="auto">
                            <a:xfrm>
                              <a:off x="6906" y="8161"/>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B33" w14:textId="77777777" w:rsidR="0012544C" w:rsidRDefault="0012544C" w:rsidP="0012544C">
                                <w:r>
                                  <w:rPr>
                                    <w:color w:val="000000"/>
                                    <w:sz w:val="18"/>
                                  </w:rPr>
                                  <w:t>0,445 USD</w:t>
                                </w:r>
                              </w:p>
                            </w:txbxContent>
                          </wps:txbx>
                          <wps:bodyPr rot="0" vert="horz" wrap="none" lIns="0" tIns="0" rIns="0" bIns="0" anchor="t" anchorCtr="0">
                            <a:spAutoFit/>
                          </wps:bodyPr>
                        </wps:wsp>
                        <wps:wsp>
                          <wps:cNvPr id="61874911" name="Rectangle 172"/>
                          <wps:cNvSpPr>
                            <a:spLocks noChangeArrowheads="1"/>
                          </wps:cNvSpPr>
                          <wps:spPr bwMode="auto">
                            <a:xfrm>
                              <a:off x="38" y="8424"/>
                              <a:ext cx="14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7A94" w14:textId="77777777" w:rsidR="0012544C" w:rsidRDefault="0012544C" w:rsidP="0012544C">
                                <w:r>
                                  <w:rPr>
                                    <w:color w:val="000000"/>
                                    <w:sz w:val="20"/>
                                  </w:rPr>
                                  <w:t> Nueva Zelandia</w:t>
                                </w:r>
                              </w:p>
                            </w:txbxContent>
                          </wps:txbx>
                          <wps:bodyPr rot="0" vert="horz" wrap="none" lIns="0" tIns="0" rIns="0" bIns="0" anchor="t" anchorCtr="0">
                            <a:spAutoFit/>
                          </wps:bodyPr>
                        </wps:wsp>
                        <wps:wsp>
                          <wps:cNvPr id="75040199" name="Rectangle 173"/>
                          <wps:cNvSpPr>
                            <a:spLocks noChangeArrowheads="1"/>
                          </wps:cNvSpPr>
                          <wps:spPr bwMode="auto">
                            <a:xfrm>
                              <a:off x="3055" y="8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C14F" w14:textId="77777777" w:rsidR="0012544C" w:rsidRDefault="0012544C" w:rsidP="0012544C">
                                <w:r>
                                  <w:rPr>
                                    <w:color w:val="000000"/>
                                    <w:sz w:val="18"/>
                                  </w:rPr>
                                  <w:t>5,12</w:t>
                                </w:r>
                              </w:p>
                            </w:txbxContent>
                          </wps:txbx>
                          <wps:bodyPr rot="0" vert="horz" wrap="none" lIns="0" tIns="0" rIns="0" bIns="0" anchor="t" anchorCtr="0">
                            <a:spAutoFit/>
                          </wps:bodyPr>
                        </wps:wsp>
                        <wps:wsp>
                          <wps:cNvPr id="456979330" name="Rectangle 174"/>
                          <wps:cNvSpPr>
                            <a:spLocks noChangeArrowheads="1"/>
                          </wps:cNvSpPr>
                          <wps:spPr bwMode="auto">
                            <a:xfrm>
                              <a:off x="4170" y="8433"/>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C102" w14:textId="77777777" w:rsidR="0012544C" w:rsidRDefault="0012544C" w:rsidP="0012544C">
                                <w:r>
                                  <w:rPr>
                                    <w:color w:val="000000"/>
                                    <w:sz w:val="18"/>
                                  </w:rPr>
                                  <w:t>1,4773 USD</w:t>
                                </w:r>
                              </w:p>
                            </w:txbxContent>
                          </wps:txbx>
                          <wps:bodyPr rot="0" vert="horz" wrap="none" lIns="0" tIns="0" rIns="0" bIns="0" anchor="t" anchorCtr="0">
                            <a:spAutoFit/>
                          </wps:bodyPr>
                        </wps:wsp>
                        <wps:wsp>
                          <wps:cNvPr id="1511898953" name="Rectangle 175"/>
                          <wps:cNvSpPr>
                            <a:spLocks noChangeArrowheads="1"/>
                          </wps:cNvSpPr>
                          <wps:spPr bwMode="auto">
                            <a:xfrm>
                              <a:off x="6906" y="8433"/>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D0C8" w14:textId="77777777" w:rsidR="0012544C" w:rsidRDefault="0012544C" w:rsidP="0012544C">
                                <w:r>
                                  <w:rPr>
                                    <w:color w:val="000000"/>
                                    <w:sz w:val="18"/>
                                  </w:rPr>
                                  <w:t>0,288 USD</w:t>
                                </w:r>
                              </w:p>
                            </w:txbxContent>
                          </wps:txbx>
                          <wps:bodyPr rot="0" vert="horz" wrap="none" lIns="0" tIns="0" rIns="0" bIns="0" anchor="t" anchorCtr="0">
                            <a:spAutoFit/>
                          </wps:bodyPr>
                        </wps:wsp>
                        <wps:wsp>
                          <wps:cNvPr id="1908599296" name="Rectangle 176"/>
                          <wps:cNvSpPr>
                            <a:spLocks noChangeArrowheads="1"/>
                          </wps:cNvSpPr>
                          <wps:spPr bwMode="auto">
                            <a:xfrm>
                              <a:off x="38" y="8695"/>
                              <a:ext cx="8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54B6" w14:textId="77777777" w:rsidR="0012544C" w:rsidRDefault="0012544C" w:rsidP="0012544C">
                                <w:r>
                                  <w:rPr>
                                    <w:color w:val="000000"/>
                                    <w:sz w:val="20"/>
                                  </w:rPr>
                                  <w:t> Noruega</w:t>
                                </w:r>
                              </w:p>
                            </w:txbxContent>
                          </wps:txbx>
                          <wps:bodyPr rot="0" vert="horz" wrap="none" lIns="0" tIns="0" rIns="0" bIns="0" anchor="t" anchorCtr="0">
                            <a:spAutoFit/>
                          </wps:bodyPr>
                        </wps:wsp>
                        <wps:wsp>
                          <wps:cNvPr id="739644537" name="Rectangle 177"/>
                          <wps:cNvSpPr>
                            <a:spLocks noChangeArrowheads="1"/>
                          </wps:cNvSpPr>
                          <wps:spPr bwMode="auto">
                            <a:xfrm>
                              <a:off x="3055" y="870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2ED0" w14:textId="77777777" w:rsidR="0012544C" w:rsidRDefault="0012544C" w:rsidP="0012544C">
                                <w:r>
                                  <w:rPr>
                                    <w:color w:val="000000"/>
                                    <w:sz w:val="18"/>
                                  </w:rPr>
                                  <w:t>5,41</w:t>
                                </w:r>
                              </w:p>
                            </w:txbxContent>
                          </wps:txbx>
                          <wps:bodyPr rot="0" vert="horz" wrap="none" lIns="0" tIns="0" rIns="0" bIns="0" anchor="t" anchorCtr="0">
                            <a:spAutoFit/>
                          </wps:bodyPr>
                        </wps:wsp>
                        <wps:wsp>
                          <wps:cNvPr id="2081480867" name="Rectangle 178"/>
                          <wps:cNvSpPr>
                            <a:spLocks noChangeArrowheads="1"/>
                          </wps:cNvSpPr>
                          <wps:spPr bwMode="auto">
                            <a:xfrm>
                              <a:off x="4067" y="8705"/>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76805" w14:textId="77777777" w:rsidR="0012544C" w:rsidRDefault="0012544C" w:rsidP="0012544C">
                                <w:r>
                                  <w:rPr>
                                    <w:color w:val="000000"/>
                                    <w:sz w:val="18"/>
                                  </w:rPr>
                                  <w:t>12,1470 USD</w:t>
                                </w:r>
                              </w:p>
                            </w:txbxContent>
                          </wps:txbx>
                          <wps:bodyPr rot="0" vert="horz" wrap="none" lIns="0" tIns="0" rIns="0" bIns="0" anchor="t" anchorCtr="0">
                            <a:spAutoFit/>
                          </wps:bodyPr>
                        </wps:wsp>
                        <wps:wsp>
                          <wps:cNvPr id="751493666" name="Rectangle 179"/>
                          <wps:cNvSpPr>
                            <a:spLocks noChangeArrowheads="1"/>
                          </wps:cNvSpPr>
                          <wps:spPr bwMode="auto">
                            <a:xfrm>
                              <a:off x="6906" y="8705"/>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671A" w14:textId="77777777" w:rsidR="0012544C" w:rsidRDefault="0012544C" w:rsidP="0012544C">
                                <w:r>
                                  <w:rPr>
                                    <w:color w:val="000000"/>
                                    <w:sz w:val="18"/>
                                  </w:rPr>
                                  <w:t>2,246 USD</w:t>
                                </w:r>
                              </w:p>
                            </w:txbxContent>
                          </wps:txbx>
                          <wps:bodyPr rot="0" vert="horz" wrap="none" lIns="0" tIns="0" rIns="0" bIns="0" anchor="t" anchorCtr="0">
                            <a:spAutoFit/>
                          </wps:bodyPr>
                        </wps:wsp>
                        <wps:wsp>
                          <wps:cNvPr id="556051394" name="Rectangle 180"/>
                          <wps:cNvSpPr>
                            <a:spLocks noChangeArrowheads="1"/>
                          </wps:cNvSpPr>
                          <wps:spPr bwMode="auto">
                            <a:xfrm>
                              <a:off x="38" y="896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FD9F5" w14:textId="77777777" w:rsidR="0012544C" w:rsidRDefault="0012544C" w:rsidP="0012544C">
                                <w:r>
                                  <w:rPr>
                                    <w:color w:val="000000"/>
                                    <w:sz w:val="20"/>
                                  </w:rPr>
                                  <w:t> Polonia</w:t>
                                </w:r>
                              </w:p>
                            </w:txbxContent>
                          </wps:txbx>
                          <wps:bodyPr rot="0" vert="horz" wrap="none" lIns="0" tIns="0" rIns="0" bIns="0" anchor="t" anchorCtr="0">
                            <a:spAutoFit/>
                          </wps:bodyPr>
                        </wps:wsp>
                        <wps:wsp>
                          <wps:cNvPr id="1983529503" name="Rectangle 181"/>
                          <wps:cNvSpPr>
                            <a:spLocks noChangeArrowheads="1"/>
                          </wps:cNvSpPr>
                          <wps:spPr bwMode="auto">
                            <a:xfrm>
                              <a:off x="2952" y="897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19B98" w14:textId="77777777" w:rsidR="0012544C" w:rsidRDefault="0012544C" w:rsidP="0012544C">
                                <w:r>
                                  <w:rPr>
                                    <w:color w:val="000000"/>
                                    <w:sz w:val="18"/>
                                  </w:rPr>
                                  <w:t>38,04</w:t>
                                </w:r>
                              </w:p>
                            </w:txbxContent>
                          </wps:txbx>
                          <wps:bodyPr rot="0" vert="horz" wrap="none" lIns="0" tIns="0" rIns="0" bIns="0" anchor="t" anchorCtr="0">
                            <a:spAutoFit/>
                          </wps:bodyPr>
                        </wps:wsp>
                        <wps:wsp>
                          <wps:cNvPr id="1484058890" name="Rectangle 182"/>
                          <wps:cNvSpPr>
                            <a:spLocks noChangeArrowheads="1"/>
                          </wps:cNvSpPr>
                          <wps:spPr bwMode="auto">
                            <a:xfrm>
                              <a:off x="4170" y="8976"/>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5D2B" w14:textId="77777777" w:rsidR="0012544C" w:rsidRDefault="0012544C" w:rsidP="0012544C">
                                <w:r>
                                  <w:rPr>
                                    <w:color w:val="000000"/>
                                    <w:sz w:val="18"/>
                                  </w:rPr>
                                  <w:t>1,0630 USD</w:t>
                                </w:r>
                              </w:p>
                            </w:txbxContent>
                          </wps:txbx>
                          <wps:bodyPr rot="0" vert="horz" wrap="none" lIns="0" tIns="0" rIns="0" bIns="0" anchor="t" anchorCtr="0">
                            <a:spAutoFit/>
                          </wps:bodyPr>
                        </wps:wsp>
                        <wps:wsp>
                          <wps:cNvPr id="329599961" name="Rectangle 183"/>
                          <wps:cNvSpPr>
                            <a:spLocks noChangeArrowheads="1"/>
                          </wps:cNvSpPr>
                          <wps:spPr bwMode="auto">
                            <a:xfrm>
                              <a:off x="6906" y="8976"/>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BC44" w14:textId="77777777" w:rsidR="0012544C" w:rsidRDefault="0012544C" w:rsidP="0012544C">
                                <w:r>
                                  <w:rPr>
                                    <w:color w:val="000000"/>
                                    <w:sz w:val="18"/>
                                  </w:rPr>
                                  <w:t>0,028 USD</w:t>
                                </w:r>
                              </w:p>
                            </w:txbxContent>
                          </wps:txbx>
                          <wps:bodyPr rot="0" vert="horz" wrap="none" lIns="0" tIns="0" rIns="0" bIns="0" anchor="t" anchorCtr="0">
                            <a:spAutoFit/>
                          </wps:bodyPr>
                        </wps:wsp>
                        <wps:wsp>
                          <wps:cNvPr id="1200674602" name="Rectangle 184"/>
                          <wps:cNvSpPr>
                            <a:spLocks noChangeArrowheads="1"/>
                          </wps:cNvSpPr>
                          <wps:spPr bwMode="auto">
                            <a:xfrm>
                              <a:off x="38" y="9239"/>
                              <a:ext cx="181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5DEE2" w14:textId="77777777" w:rsidR="0012544C" w:rsidRDefault="0012544C" w:rsidP="0012544C">
                                <w:r>
                                  <w:rPr>
                                    <w:color w:val="000000"/>
                                    <w:sz w:val="20"/>
                                  </w:rPr>
                                  <w:t> República Eslovaca</w:t>
                                </w:r>
                              </w:p>
                            </w:txbxContent>
                          </wps:txbx>
                          <wps:bodyPr rot="0" vert="horz" wrap="none" lIns="0" tIns="0" rIns="0" bIns="0" anchor="t" anchorCtr="0">
                            <a:spAutoFit/>
                          </wps:bodyPr>
                        </wps:wsp>
                        <wps:wsp>
                          <wps:cNvPr id="1682852263" name="Rectangle 185"/>
                          <wps:cNvSpPr>
                            <a:spLocks noChangeArrowheads="1"/>
                          </wps:cNvSpPr>
                          <wps:spPr bwMode="auto">
                            <a:xfrm>
                              <a:off x="3055" y="92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4843" w14:textId="77777777" w:rsidR="0012544C" w:rsidRDefault="0012544C" w:rsidP="0012544C">
                                <w:r>
                                  <w:rPr>
                                    <w:color w:val="000000"/>
                                    <w:sz w:val="18"/>
                                  </w:rPr>
                                  <w:t>5,45</w:t>
                                </w:r>
                              </w:p>
                            </w:txbxContent>
                          </wps:txbx>
                          <wps:bodyPr rot="0" vert="horz" wrap="none" lIns="0" tIns="0" rIns="0" bIns="0" anchor="t" anchorCtr="0">
                            <a:spAutoFit/>
                          </wps:bodyPr>
                        </wps:wsp>
                        <wps:wsp>
                          <wps:cNvPr id="1201845910" name="Rectangle 186"/>
                          <wps:cNvSpPr>
                            <a:spLocks noChangeArrowheads="1"/>
                          </wps:cNvSpPr>
                          <wps:spPr bwMode="auto">
                            <a:xfrm>
                              <a:off x="4170" y="9248"/>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3802A" w14:textId="77777777" w:rsidR="0012544C" w:rsidRDefault="0012544C" w:rsidP="0012544C">
                                <w:r>
                                  <w:rPr>
                                    <w:color w:val="000000"/>
                                    <w:sz w:val="18"/>
                                  </w:rPr>
                                  <w:t>0,3256 USD</w:t>
                                </w:r>
                              </w:p>
                            </w:txbxContent>
                          </wps:txbx>
                          <wps:bodyPr rot="0" vert="horz" wrap="none" lIns="0" tIns="0" rIns="0" bIns="0" anchor="t" anchorCtr="0">
                            <a:spAutoFit/>
                          </wps:bodyPr>
                        </wps:wsp>
                        <wps:wsp>
                          <wps:cNvPr id="1989727738" name="Rectangle 187"/>
                          <wps:cNvSpPr>
                            <a:spLocks noChangeArrowheads="1"/>
                          </wps:cNvSpPr>
                          <wps:spPr bwMode="auto">
                            <a:xfrm>
                              <a:off x="6906" y="9248"/>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80B7" w14:textId="77777777" w:rsidR="0012544C" w:rsidRDefault="0012544C" w:rsidP="0012544C">
                                <w:r>
                                  <w:rPr>
                                    <w:color w:val="000000"/>
                                    <w:sz w:val="18"/>
                                  </w:rPr>
                                  <w:t>0,060 USD</w:t>
                                </w:r>
                              </w:p>
                            </w:txbxContent>
                          </wps:txbx>
                          <wps:bodyPr rot="0" vert="horz" wrap="none" lIns="0" tIns="0" rIns="0" bIns="0" anchor="t" anchorCtr="0">
                            <a:spAutoFit/>
                          </wps:bodyPr>
                        </wps:wsp>
                        <wps:wsp>
                          <wps:cNvPr id="2118830917" name="Rectangle 188"/>
                          <wps:cNvSpPr>
                            <a:spLocks noChangeArrowheads="1"/>
                          </wps:cNvSpPr>
                          <wps:spPr bwMode="auto">
                            <a:xfrm>
                              <a:off x="38" y="9511"/>
                              <a:ext cx="9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7EC9" w14:textId="77777777" w:rsidR="0012544C" w:rsidRDefault="0012544C" w:rsidP="0012544C">
                                <w:r>
                                  <w:rPr>
                                    <w:color w:val="000000"/>
                                    <w:sz w:val="20"/>
                                  </w:rPr>
                                  <w:t> Eslovenia</w:t>
                                </w:r>
                              </w:p>
                            </w:txbxContent>
                          </wps:txbx>
                          <wps:bodyPr rot="0" vert="horz" wrap="none" lIns="0" tIns="0" rIns="0" bIns="0" anchor="t" anchorCtr="0">
                            <a:spAutoFit/>
                          </wps:bodyPr>
                        </wps:wsp>
                        <wps:wsp>
                          <wps:cNvPr id="78014029" name="Rectangle 189"/>
                          <wps:cNvSpPr>
                            <a:spLocks noChangeArrowheads="1"/>
                          </wps:cNvSpPr>
                          <wps:spPr bwMode="auto">
                            <a:xfrm>
                              <a:off x="3055" y="952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AA4B" w14:textId="77777777" w:rsidR="0012544C" w:rsidRDefault="0012544C" w:rsidP="0012544C">
                                <w:r>
                                  <w:rPr>
                                    <w:color w:val="000000"/>
                                    <w:sz w:val="18"/>
                                  </w:rPr>
                                  <w:t>2,11</w:t>
                                </w:r>
                              </w:p>
                            </w:txbxContent>
                          </wps:txbx>
                          <wps:bodyPr rot="0" vert="horz" wrap="none" lIns="0" tIns="0" rIns="0" bIns="0" anchor="t" anchorCtr="0">
                            <a:spAutoFit/>
                          </wps:bodyPr>
                        </wps:wsp>
                        <wps:wsp>
                          <wps:cNvPr id="1691366346" name="Rectangle 190"/>
                          <wps:cNvSpPr>
                            <a:spLocks noChangeArrowheads="1"/>
                          </wps:cNvSpPr>
                          <wps:spPr bwMode="auto">
                            <a:xfrm>
                              <a:off x="4170" y="9520"/>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AE36" w14:textId="77777777" w:rsidR="0012544C" w:rsidRDefault="0012544C" w:rsidP="0012544C">
                                <w:r>
                                  <w:rPr>
                                    <w:color w:val="000000"/>
                                    <w:sz w:val="18"/>
                                  </w:rPr>
                                  <w:t>1,1568 USD</w:t>
                                </w:r>
                              </w:p>
                            </w:txbxContent>
                          </wps:txbx>
                          <wps:bodyPr rot="0" vert="horz" wrap="none" lIns="0" tIns="0" rIns="0" bIns="0" anchor="t" anchorCtr="0">
                            <a:spAutoFit/>
                          </wps:bodyPr>
                        </wps:wsp>
                        <wps:wsp>
                          <wps:cNvPr id="1807175068" name="Rectangle 191"/>
                          <wps:cNvSpPr>
                            <a:spLocks noChangeArrowheads="1"/>
                          </wps:cNvSpPr>
                          <wps:spPr bwMode="auto">
                            <a:xfrm>
                              <a:off x="6906" y="9520"/>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EDD7" w14:textId="77777777" w:rsidR="0012544C" w:rsidRDefault="0012544C" w:rsidP="0012544C">
                                <w:r>
                                  <w:rPr>
                                    <w:color w:val="000000"/>
                                    <w:sz w:val="18"/>
                                  </w:rPr>
                                  <w:t>0,549 USD</w:t>
                                </w:r>
                              </w:p>
                            </w:txbxContent>
                          </wps:txbx>
                          <wps:bodyPr rot="0" vert="horz" wrap="none" lIns="0" tIns="0" rIns="0" bIns="0" anchor="t" anchorCtr="0">
                            <a:spAutoFit/>
                          </wps:bodyPr>
                        </wps:wsp>
                        <wps:wsp>
                          <wps:cNvPr id="2056027514" name="Rectangle 192"/>
                          <wps:cNvSpPr>
                            <a:spLocks noChangeArrowheads="1"/>
                          </wps:cNvSpPr>
                          <wps:spPr bwMode="auto">
                            <a:xfrm>
                              <a:off x="38" y="9782"/>
                              <a:ext cx="7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6B74" w14:textId="77777777" w:rsidR="0012544C" w:rsidRDefault="0012544C" w:rsidP="0012544C">
                                <w:r>
                                  <w:rPr>
                                    <w:color w:val="000000"/>
                                    <w:sz w:val="20"/>
                                  </w:rPr>
                                  <w:t> España</w:t>
                                </w:r>
                              </w:p>
                            </w:txbxContent>
                          </wps:txbx>
                          <wps:bodyPr rot="0" vert="horz" wrap="none" lIns="0" tIns="0" rIns="0" bIns="0" anchor="t" anchorCtr="0">
                            <a:spAutoFit/>
                          </wps:bodyPr>
                        </wps:wsp>
                        <wps:wsp>
                          <wps:cNvPr id="1806791667" name="Rectangle 193"/>
                          <wps:cNvSpPr>
                            <a:spLocks noChangeArrowheads="1"/>
                          </wps:cNvSpPr>
                          <wps:spPr bwMode="auto">
                            <a:xfrm>
                              <a:off x="2952" y="979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B95F" w14:textId="77777777" w:rsidR="0012544C" w:rsidRDefault="0012544C" w:rsidP="0012544C">
                                <w:r>
                                  <w:rPr>
                                    <w:color w:val="000000"/>
                                    <w:sz w:val="18"/>
                                  </w:rPr>
                                  <w:t>47,47</w:t>
                                </w:r>
                              </w:p>
                            </w:txbxContent>
                          </wps:txbx>
                          <wps:bodyPr rot="0" vert="horz" wrap="none" lIns="0" tIns="0" rIns="0" bIns="0" anchor="t" anchorCtr="0">
                            <a:spAutoFit/>
                          </wps:bodyPr>
                        </wps:wsp>
                        <wps:wsp>
                          <wps:cNvPr id="1676569524" name="Rectangle 194"/>
                          <wps:cNvSpPr>
                            <a:spLocks noChangeArrowheads="1"/>
                          </wps:cNvSpPr>
                          <wps:spPr bwMode="auto">
                            <a:xfrm>
                              <a:off x="4170" y="9792"/>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7DD8" w14:textId="77777777" w:rsidR="0012544C" w:rsidRDefault="0012544C" w:rsidP="0012544C">
                                <w:r>
                                  <w:rPr>
                                    <w:color w:val="000000"/>
                                    <w:sz w:val="18"/>
                                  </w:rPr>
                                  <w:t>0,2051 USD</w:t>
                                </w:r>
                              </w:p>
                            </w:txbxContent>
                          </wps:txbx>
                          <wps:bodyPr rot="0" vert="horz" wrap="none" lIns="0" tIns="0" rIns="0" bIns="0" anchor="t" anchorCtr="0">
                            <a:spAutoFit/>
                          </wps:bodyPr>
                        </wps:wsp>
                        <wps:wsp>
                          <wps:cNvPr id="844212077" name="Rectangle 195"/>
                          <wps:cNvSpPr>
                            <a:spLocks noChangeArrowheads="1"/>
                          </wps:cNvSpPr>
                          <wps:spPr bwMode="auto">
                            <a:xfrm>
                              <a:off x="6906" y="9792"/>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9CC4" w14:textId="77777777" w:rsidR="0012544C" w:rsidRDefault="0012544C" w:rsidP="0012544C">
                                <w:r>
                                  <w:rPr>
                                    <w:color w:val="000000"/>
                                    <w:sz w:val="18"/>
                                  </w:rPr>
                                  <w:t>0,004 USD</w:t>
                                </w:r>
                              </w:p>
                            </w:txbxContent>
                          </wps:txbx>
                          <wps:bodyPr rot="0" vert="horz" wrap="none" lIns="0" tIns="0" rIns="0" bIns="0" anchor="t" anchorCtr="0">
                            <a:spAutoFit/>
                          </wps:bodyPr>
                        </wps:wsp>
                        <wps:wsp>
                          <wps:cNvPr id="1512571090" name="Rectangle 196"/>
                          <wps:cNvSpPr>
                            <a:spLocks noChangeArrowheads="1"/>
                          </wps:cNvSpPr>
                          <wps:spPr bwMode="auto">
                            <a:xfrm>
                              <a:off x="38" y="10054"/>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75DD" w14:textId="77777777" w:rsidR="0012544C" w:rsidRDefault="0012544C" w:rsidP="0012544C">
                                <w:r>
                                  <w:rPr>
                                    <w:color w:val="000000"/>
                                    <w:sz w:val="20"/>
                                  </w:rPr>
                                  <w:t> Suecia</w:t>
                                </w:r>
                              </w:p>
                            </w:txbxContent>
                          </wps:txbx>
                          <wps:bodyPr rot="0" vert="horz" wrap="none" lIns="0" tIns="0" rIns="0" bIns="0" anchor="t" anchorCtr="0">
                            <a:spAutoFit/>
                          </wps:bodyPr>
                        </wps:wsp>
                        <wps:wsp>
                          <wps:cNvPr id="520246524" name="Rectangle 197"/>
                          <wps:cNvSpPr>
                            <a:spLocks noChangeArrowheads="1"/>
                          </wps:cNvSpPr>
                          <wps:spPr bwMode="auto">
                            <a:xfrm>
                              <a:off x="2952" y="1006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5822" w14:textId="77777777" w:rsidR="0012544C" w:rsidRDefault="0012544C" w:rsidP="0012544C">
                                <w:r>
                                  <w:rPr>
                                    <w:color w:val="000000"/>
                                    <w:sz w:val="18"/>
                                  </w:rPr>
                                  <w:t>10,42</w:t>
                                </w:r>
                              </w:p>
                            </w:txbxContent>
                          </wps:txbx>
                          <wps:bodyPr rot="0" vert="horz" wrap="none" lIns="0" tIns="0" rIns="0" bIns="0" anchor="t" anchorCtr="0">
                            <a:spAutoFit/>
                          </wps:bodyPr>
                        </wps:wsp>
                        <wps:wsp>
                          <wps:cNvPr id="1612124182" name="Rectangle 198"/>
                          <wps:cNvSpPr>
                            <a:spLocks noChangeArrowheads="1"/>
                          </wps:cNvSpPr>
                          <wps:spPr bwMode="auto">
                            <a:xfrm>
                              <a:off x="4067" y="10063"/>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6BBB" w14:textId="77777777" w:rsidR="0012544C" w:rsidRDefault="0012544C" w:rsidP="0012544C">
                                <w:r>
                                  <w:rPr>
                                    <w:color w:val="000000"/>
                                    <w:sz w:val="18"/>
                                  </w:rPr>
                                  <w:t>17,0635 USD</w:t>
                                </w:r>
                              </w:p>
                            </w:txbxContent>
                          </wps:txbx>
                          <wps:bodyPr rot="0" vert="horz" wrap="none" lIns="0" tIns="0" rIns="0" bIns="0" anchor="t" anchorCtr="0">
                            <a:spAutoFit/>
                          </wps:bodyPr>
                        </wps:wsp>
                        <wps:wsp>
                          <wps:cNvPr id="2055249493" name="Rectangle 199"/>
                          <wps:cNvSpPr>
                            <a:spLocks noChangeArrowheads="1"/>
                          </wps:cNvSpPr>
                          <wps:spPr bwMode="auto">
                            <a:xfrm>
                              <a:off x="6906" y="10063"/>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7627" w14:textId="77777777" w:rsidR="0012544C" w:rsidRDefault="0012544C" w:rsidP="0012544C">
                                <w:r>
                                  <w:rPr>
                                    <w:color w:val="000000"/>
                                    <w:sz w:val="18"/>
                                  </w:rPr>
                                  <w:t>1,638 USD</w:t>
                                </w:r>
                              </w:p>
                            </w:txbxContent>
                          </wps:txbx>
                          <wps:bodyPr rot="0" vert="horz" wrap="none" lIns="0" tIns="0" rIns="0" bIns="0" anchor="t" anchorCtr="0">
                            <a:spAutoFit/>
                          </wps:bodyPr>
                        </wps:wsp>
                        <wps:wsp>
                          <wps:cNvPr id="1910168639" name="Rectangle 200"/>
                          <wps:cNvSpPr>
                            <a:spLocks noChangeArrowheads="1"/>
                          </wps:cNvSpPr>
                          <wps:spPr bwMode="auto">
                            <a:xfrm>
                              <a:off x="38" y="10326"/>
                              <a:ext cx="11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FA4C" w14:textId="77777777" w:rsidR="0012544C" w:rsidRDefault="0012544C" w:rsidP="0012544C">
                                <w:r>
                                  <w:rPr>
                                    <w:color w:val="000000"/>
                                    <w:sz w:val="20"/>
                                  </w:rPr>
                                  <w:t> Reino Unido</w:t>
                                </w:r>
                              </w:p>
                            </w:txbxContent>
                          </wps:txbx>
                          <wps:bodyPr rot="0" vert="horz" wrap="none" lIns="0" tIns="0" rIns="0" bIns="0" anchor="t" anchorCtr="0">
                            <a:spAutoFit/>
                          </wps:bodyPr>
                        </wps:wsp>
                        <wps:wsp>
                          <wps:cNvPr id="1204390999" name="Rectangle 201"/>
                          <wps:cNvSpPr>
                            <a:spLocks noChangeArrowheads="1"/>
                          </wps:cNvSpPr>
                          <wps:spPr bwMode="auto">
                            <a:xfrm>
                              <a:off x="2952" y="1033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C8FD" w14:textId="77777777" w:rsidR="0012544C" w:rsidRDefault="0012544C" w:rsidP="0012544C">
                                <w:r>
                                  <w:rPr>
                                    <w:color w:val="000000"/>
                                    <w:sz w:val="18"/>
                                  </w:rPr>
                                  <w:t>67,33</w:t>
                                </w:r>
                              </w:p>
                            </w:txbxContent>
                          </wps:txbx>
                          <wps:bodyPr rot="0" vert="horz" wrap="none" lIns="0" tIns="0" rIns="0" bIns="0" anchor="t" anchorCtr="0">
                            <a:spAutoFit/>
                          </wps:bodyPr>
                        </wps:wsp>
                        <wps:wsp>
                          <wps:cNvPr id="864527903" name="Rectangle 202"/>
                          <wps:cNvSpPr>
                            <a:spLocks noChangeArrowheads="1"/>
                          </wps:cNvSpPr>
                          <wps:spPr bwMode="auto">
                            <a:xfrm>
                              <a:off x="4170" y="10335"/>
                              <a:ext cx="9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B377" w14:textId="77777777" w:rsidR="0012544C" w:rsidRDefault="0012544C" w:rsidP="0012544C">
                                <w:r>
                                  <w:rPr>
                                    <w:color w:val="000000"/>
                                    <w:sz w:val="18"/>
                                  </w:rPr>
                                  <w:t>8,5650 USD</w:t>
                                </w:r>
                              </w:p>
                            </w:txbxContent>
                          </wps:txbx>
                          <wps:bodyPr rot="0" vert="horz" wrap="none" lIns="0" tIns="0" rIns="0" bIns="0" anchor="t" anchorCtr="0">
                            <a:spAutoFit/>
                          </wps:bodyPr>
                        </wps:wsp>
                        <wps:wsp>
                          <wps:cNvPr id="930232786" name="Rectangle 203"/>
                          <wps:cNvSpPr>
                            <a:spLocks noChangeArrowheads="1"/>
                          </wps:cNvSpPr>
                          <wps:spPr bwMode="auto">
                            <a:xfrm>
                              <a:off x="6906" y="10335"/>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76A5" w14:textId="77777777" w:rsidR="0012544C" w:rsidRDefault="0012544C" w:rsidP="0012544C">
                                <w:r>
                                  <w:rPr>
                                    <w:color w:val="000000"/>
                                    <w:sz w:val="18"/>
                                  </w:rPr>
                                  <w:t>0,127 USD</w:t>
                                </w:r>
                              </w:p>
                            </w:txbxContent>
                          </wps:txbx>
                          <wps:bodyPr rot="0" vert="horz" wrap="none" lIns="0" tIns="0" rIns="0" bIns="0" anchor="t" anchorCtr="0">
                            <a:spAutoFit/>
                          </wps:bodyPr>
                        </wps:wsp>
                        <wps:wsp>
                          <wps:cNvPr id="780879060" name="Line 204"/>
                          <wps:cNvCnPr>
                            <a:cxnSpLocks noChangeShapeType="1"/>
                          </wps:cNvCnPr>
                          <wps:spPr bwMode="auto">
                            <a:xfrm flipV="1">
                              <a:off x="0"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g:wgp>
                      <wpg:wgp>
                        <wpg:cNvPr id="788316028" name="Group 406"/>
                        <wpg:cNvGrpSpPr>
                          <a:grpSpLocks/>
                        </wpg:cNvGrpSpPr>
                        <wpg:grpSpPr bwMode="auto">
                          <a:xfrm>
                            <a:off x="0" y="0"/>
                            <a:ext cx="4980305" cy="3611245"/>
                            <a:chOff x="0" y="-9"/>
                            <a:chExt cx="7843" cy="5687"/>
                          </a:xfrm>
                        </wpg:grpSpPr>
                        <wps:wsp>
                          <wps:cNvPr id="2074772372" name="Rectangle 206"/>
                          <wps:cNvSpPr>
                            <a:spLocks noChangeArrowheads="1"/>
                          </wps:cNvSpPr>
                          <wps:spPr bwMode="auto">
                            <a:xfrm>
                              <a:off x="0"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719942" name="Line 207"/>
                          <wps:cNvCnPr>
                            <a:cxnSpLocks noChangeShapeType="1"/>
                          </wps:cNvCnPr>
                          <wps:spPr bwMode="auto">
                            <a:xfrm flipV="1">
                              <a:off x="1649"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75180188" name="Rectangle 208"/>
                          <wps:cNvSpPr>
                            <a:spLocks noChangeArrowheads="1"/>
                          </wps:cNvSpPr>
                          <wps:spPr bwMode="auto">
                            <a:xfrm>
                              <a:off x="1649" y="-9"/>
                              <a:ext cx="10"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179705" name="Line 209"/>
                          <wps:cNvCnPr>
                            <a:cxnSpLocks noChangeShapeType="1"/>
                          </wps:cNvCnPr>
                          <wps:spPr bwMode="auto">
                            <a:xfrm flipV="1">
                              <a:off x="3448"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67011748" name="Rectangle 210"/>
                          <wps:cNvSpPr>
                            <a:spLocks noChangeArrowheads="1"/>
                          </wps:cNvSpPr>
                          <wps:spPr bwMode="auto">
                            <a:xfrm>
                              <a:off x="3448" y="-9"/>
                              <a:ext cx="10"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746202" name="Line 211"/>
                          <wps:cNvCnPr>
                            <a:cxnSpLocks noChangeShapeType="1"/>
                          </wps:cNvCnPr>
                          <wps:spPr bwMode="auto">
                            <a:xfrm flipV="1">
                              <a:off x="5200"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16460373" name="Rectangle 212"/>
                          <wps:cNvSpPr>
                            <a:spLocks noChangeArrowheads="1"/>
                          </wps:cNvSpPr>
                          <wps:spPr bwMode="auto">
                            <a:xfrm>
                              <a:off x="5200" y="-9"/>
                              <a:ext cx="10"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207041" name="Line 213"/>
                          <wps:cNvCnPr>
                            <a:cxnSpLocks noChangeShapeType="1"/>
                          </wps:cNvCnPr>
                          <wps:spPr bwMode="auto">
                            <a:xfrm flipV="1">
                              <a:off x="7834"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53435222" name="Rectangle 214"/>
                          <wps:cNvSpPr>
                            <a:spLocks noChangeArrowheads="1"/>
                          </wps:cNvSpPr>
                          <wps:spPr bwMode="auto">
                            <a:xfrm>
                              <a:off x="7834"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047210" name="Line 215"/>
                          <wps:cNvCnPr>
                            <a:cxnSpLocks noChangeShapeType="1"/>
                          </wps:cNvCnPr>
                          <wps:spPr bwMode="auto">
                            <a:xfrm>
                              <a:off x="0" y="19"/>
                              <a:ext cx="0" cy="129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47573775" name="Rectangle 216"/>
                          <wps:cNvSpPr>
                            <a:spLocks noChangeArrowheads="1"/>
                          </wps:cNvSpPr>
                          <wps:spPr bwMode="auto">
                            <a:xfrm>
                              <a:off x="0" y="19"/>
                              <a:ext cx="9" cy="1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757615" name="Line 217"/>
                          <wps:cNvCnPr>
                            <a:cxnSpLocks noChangeShapeType="1"/>
                          </wps:cNvCnPr>
                          <wps:spPr bwMode="auto">
                            <a:xfrm>
                              <a:off x="0" y="134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75043192" name="Rectangle 218"/>
                          <wps:cNvSpPr>
                            <a:spLocks noChangeArrowheads="1"/>
                          </wps:cNvSpPr>
                          <wps:spPr bwMode="auto">
                            <a:xfrm>
                              <a:off x="0" y="13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686477" name="Line 219"/>
                          <wps:cNvCnPr>
                            <a:cxnSpLocks noChangeShapeType="1"/>
                          </wps:cNvCnPr>
                          <wps:spPr bwMode="auto">
                            <a:xfrm>
                              <a:off x="1649" y="19"/>
                              <a:ext cx="0" cy="129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64480891" name="Rectangle 220"/>
                          <wps:cNvSpPr>
                            <a:spLocks noChangeArrowheads="1"/>
                          </wps:cNvSpPr>
                          <wps:spPr bwMode="auto">
                            <a:xfrm>
                              <a:off x="1649" y="19"/>
                              <a:ext cx="10" cy="1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777171" name="Line 221"/>
                          <wps:cNvCnPr>
                            <a:cxnSpLocks noChangeShapeType="1"/>
                          </wps:cNvCnPr>
                          <wps:spPr bwMode="auto">
                            <a:xfrm>
                              <a:off x="1649" y="134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44590477" name="Rectangle 222"/>
                          <wps:cNvSpPr>
                            <a:spLocks noChangeArrowheads="1"/>
                          </wps:cNvSpPr>
                          <wps:spPr bwMode="auto">
                            <a:xfrm>
                              <a:off x="1649" y="134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064037" name="Line 223"/>
                          <wps:cNvCnPr>
                            <a:cxnSpLocks noChangeShapeType="1"/>
                          </wps:cNvCnPr>
                          <wps:spPr bwMode="auto">
                            <a:xfrm>
                              <a:off x="3448" y="19"/>
                              <a:ext cx="0" cy="129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21383239" name="Rectangle 224"/>
                          <wps:cNvSpPr>
                            <a:spLocks noChangeArrowheads="1"/>
                          </wps:cNvSpPr>
                          <wps:spPr bwMode="auto">
                            <a:xfrm>
                              <a:off x="3448" y="19"/>
                              <a:ext cx="10" cy="1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087524" name="Line 225"/>
                          <wps:cNvCnPr>
                            <a:cxnSpLocks noChangeShapeType="1"/>
                          </wps:cNvCnPr>
                          <wps:spPr bwMode="auto">
                            <a:xfrm>
                              <a:off x="3448" y="134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07241142" name="Rectangle 226"/>
                          <wps:cNvSpPr>
                            <a:spLocks noChangeArrowheads="1"/>
                          </wps:cNvSpPr>
                          <wps:spPr bwMode="auto">
                            <a:xfrm>
                              <a:off x="3448" y="134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600565" name="Line 227"/>
                          <wps:cNvCnPr>
                            <a:cxnSpLocks noChangeShapeType="1"/>
                          </wps:cNvCnPr>
                          <wps:spPr bwMode="auto">
                            <a:xfrm>
                              <a:off x="5200" y="19"/>
                              <a:ext cx="0" cy="129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2882322" name="Rectangle 228"/>
                          <wps:cNvSpPr>
                            <a:spLocks noChangeArrowheads="1"/>
                          </wps:cNvSpPr>
                          <wps:spPr bwMode="auto">
                            <a:xfrm>
                              <a:off x="5200" y="19"/>
                              <a:ext cx="10" cy="1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366002" name="Line 229"/>
                          <wps:cNvCnPr>
                            <a:cxnSpLocks noChangeShapeType="1"/>
                          </wps:cNvCnPr>
                          <wps:spPr bwMode="auto">
                            <a:xfrm>
                              <a:off x="5200" y="134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56240053" name="Rectangle 230"/>
                          <wps:cNvSpPr>
                            <a:spLocks noChangeArrowheads="1"/>
                          </wps:cNvSpPr>
                          <wps:spPr bwMode="auto">
                            <a:xfrm>
                              <a:off x="5200" y="134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19350" name="Line 231"/>
                          <wps:cNvCnPr>
                            <a:cxnSpLocks noChangeShapeType="1"/>
                          </wps:cNvCnPr>
                          <wps:spPr bwMode="auto">
                            <a:xfrm>
                              <a:off x="0" y="1602"/>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7187857" name="Rectangle 232"/>
                          <wps:cNvSpPr>
                            <a:spLocks noChangeArrowheads="1"/>
                          </wps:cNvSpPr>
                          <wps:spPr bwMode="auto">
                            <a:xfrm>
                              <a:off x="0" y="1602"/>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351995" name="Line 233"/>
                          <wps:cNvCnPr>
                            <a:cxnSpLocks noChangeShapeType="1"/>
                          </wps:cNvCnPr>
                          <wps:spPr bwMode="auto">
                            <a:xfrm>
                              <a:off x="7834" y="19"/>
                              <a:ext cx="0" cy="129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8763074" name="Rectangle 234"/>
                          <wps:cNvSpPr>
                            <a:spLocks noChangeArrowheads="1"/>
                          </wps:cNvSpPr>
                          <wps:spPr bwMode="auto">
                            <a:xfrm>
                              <a:off x="7834" y="19"/>
                              <a:ext cx="9" cy="1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120102" name="Line 235"/>
                          <wps:cNvCnPr>
                            <a:cxnSpLocks noChangeShapeType="1"/>
                          </wps:cNvCnPr>
                          <wps:spPr bwMode="auto">
                            <a:xfrm>
                              <a:off x="7834" y="134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22626321" name="Rectangle 236"/>
                          <wps:cNvSpPr>
                            <a:spLocks noChangeArrowheads="1"/>
                          </wps:cNvSpPr>
                          <wps:spPr bwMode="auto">
                            <a:xfrm>
                              <a:off x="7834" y="13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139103" name="Line 237"/>
                          <wps:cNvCnPr>
                            <a:cxnSpLocks noChangeShapeType="1"/>
                          </wps:cNvCnPr>
                          <wps:spPr bwMode="auto">
                            <a:xfrm>
                              <a:off x="0" y="161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92434589" name="Rectangle 238"/>
                          <wps:cNvSpPr>
                            <a:spLocks noChangeArrowheads="1"/>
                          </wps:cNvSpPr>
                          <wps:spPr bwMode="auto">
                            <a:xfrm>
                              <a:off x="0" y="16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428770" name="Line 239"/>
                          <wps:cNvCnPr>
                            <a:cxnSpLocks noChangeShapeType="1"/>
                          </wps:cNvCnPr>
                          <wps:spPr bwMode="auto">
                            <a:xfrm>
                              <a:off x="1649" y="161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94874305" name="Rectangle 240"/>
                          <wps:cNvSpPr>
                            <a:spLocks noChangeArrowheads="1"/>
                          </wps:cNvSpPr>
                          <wps:spPr bwMode="auto">
                            <a:xfrm>
                              <a:off x="1649" y="161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235060" name="Line 241"/>
                          <wps:cNvCnPr>
                            <a:cxnSpLocks noChangeShapeType="1"/>
                          </wps:cNvCnPr>
                          <wps:spPr bwMode="auto">
                            <a:xfrm>
                              <a:off x="3448" y="161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01199784" name="Rectangle 242"/>
                          <wps:cNvSpPr>
                            <a:spLocks noChangeArrowheads="1"/>
                          </wps:cNvSpPr>
                          <wps:spPr bwMode="auto">
                            <a:xfrm>
                              <a:off x="3448" y="161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992795" name="Line 243"/>
                          <wps:cNvCnPr>
                            <a:cxnSpLocks noChangeShapeType="1"/>
                          </wps:cNvCnPr>
                          <wps:spPr bwMode="auto">
                            <a:xfrm>
                              <a:off x="5200" y="161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64163319" name="Rectangle 244"/>
                          <wps:cNvSpPr>
                            <a:spLocks noChangeArrowheads="1"/>
                          </wps:cNvSpPr>
                          <wps:spPr bwMode="auto">
                            <a:xfrm>
                              <a:off x="5200" y="161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730451" name="Line 245"/>
                          <wps:cNvCnPr>
                            <a:cxnSpLocks noChangeShapeType="1"/>
                          </wps:cNvCnPr>
                          <wps:spPr bwMode="auto">
                            <a:xfrm>
                              <a:off x="0" y="1874"/>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906613" name="Rectangle 246"/>
                          <wps:cNvSpPr>
                            <a:spLocks noChangeArrowheads="1"/>
                          </wps:cNvSpPr>
                          <wps:spPr bwMode="auto">
                            <a:xfrm>
                              <a:off x="0" y="1874"/>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500685" name="Line 247"/>
                          <wps:cNvCnPr>
                            <a:cxnSpLocks noChangeShapeType="1"/>
                          </wps:cNvCnPr>
                          <wps:spPr bwMode="auto">
                            <a:xfrm>
                              <a:off x="7834" y="161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36733805" name="Rectangle 248"/>
                          <wps:cNvSpPr>
                            <a:spLocks noChangeArrowheads="1"/>
                          </wps:cNvSpPr>
                          <wps:spPr bwMode="auto">
                            <a:xfrm>
                              <a:off x="7834" y="16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126664" name="Line 249"/>
                          <wps:cNvCnPr>
                            <a:cxnSpLocks noChangeShapeType="1"/>
                          </wps:cNvCnPr>
                          <wps:spPr bwMode="auto">
                            <a:xfrm>
                              <a:off x="0" y="188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73693301" name="Rectangle 250"/>
                          <wps:cNvSpPr>
                            <a:spLocks noChangeArrowheads="1"/>
                          </wps:cNvSpPr>
                          <wps:spPr bwMode="auto">
                            <a:xfrm>
                              <a:off x="0" y="188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034733" name="Line 251"/>
                          <wps:cNvCnPr>
                            <a:cxnSpLocks noChangeShapeType="1"/>
                          </wps:cNvCnPr>
                          <wps:spPr bwMode="auto">
                            <a:xfrm>
                              <a:off x="1649" y="188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98418534" name="Rectangle 252"/>
                          <wps:cNvSpPr>
                            <a:spLocks noChangeArrowheads="1"/>
                          </wps:cNvSpPr>
                          <wps:spPr bwMode="auto">
                            <a:xfrm>
                              <a:off x="1649" y="188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480971" name="Line 253"/>
                          <wps:cNvCnPr>
                            <a:cxnSpLocks noChangeShapeType="1"/>
                          </wps:cNvCnPr>
                          <wps:spPr bwMode="auto">
                            <a:xfrm>
                              <a:off x="3448" y="188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64357772" name="Rectangle 254"/>
                          <wps:cNvSpPr>
                            <a:spLocks noChangeArrowheads="1"/>
                          </wps:cNvSpPr>
                          <wps:spPr bwMode="auto">
                            <a:xfrm>
                              <a:off x="3448" y="188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612613" name="Line 255"/>
                          <wps:cNvCnPr>
                            <a:cxnSpLocks noChangeShapeType="1"/>
                          </wps:cNvCnPr>
                          <wps:spPr bwMode="auto">
                            <a:xfrm>
                              <a:off x="5200" y="188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94748323" name="Rectangle 256"/>
                          <wps:cNvSpPr>
                            <a:spLocks noChangeArrowheads="1"/>
                          </wps:cNvSpPr>
                          <wps:spPr bwMode="auto">
                            <a:xfrm>
                              <a:off x="5200" y="188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359926" name="Line 257"/>
                          <wps:cNvCnPr>
                            <a:cxnSpLocks noChangeShapeType="1"/>
                          </wps:cNvCnPr>
                          <wps:spPr bwMode="auto">
                            <a:xfrm>
                              <a:off x="0" y="2146"/>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0675985" name="Rectangle 258"/>
                          <wps:cNvSpPr>
                            <a:spLocks noChangeArrowheads="1"/>
                          </wps:cNvSpPr>
                          <wps:spPr bwMode="auto">
                            <a:xfrm>
                              <a:off x="0" y="2146"/>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982953" name="Line 259"/>
                          <wps:cNvCnPr>
                            <a:cxnSpLocks noChangeShapeType="1"/>
                          </wps:cNvCnPr>
                          <wps:spPr bwMode="auto">
                            <a:xfrm>
                              <a:off x="7834" y="188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64287984" name="Rectangle 260"/>
                          <wps:cNvSpPr>
                            <a:spLocks noChangeArrowheads="1"/>
                          </wps:cNvSpPr>
                          <wps:spPr bwMode="auto">
                            <a:xfrm>
                              <a:off x="7834" y="188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455989" name="Line 261"/>
                          <wps:cNvCnPr>
                            <a:cxnSpLocks noChangeShapeType="1"/>
                          </wps:cNvCnPr>
                          <wps:spPr bwMode="auto">
                            <a:xfrm>
                              <a:off x="0" y="215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18549229" name="Rectangle 262"/>
                          <wps:cNvSpPr>
                            <a:spLocks noChangeArrowheads="1"/>
                          </wps:cNvSpPr>
                          <wps:spPr bwMode="auto">
                            <a:xfrm>
                              <a:off x="0" y="21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342025" name="Line 263"/>
                          <wps:cNvCnPr>
                            <a:cxnSpLocks noChangeShapeType="1"/>
                          </wps:cNvCnPr>
                          <wps:spPr bwMode="auto">
                            <a:xfrm>
                              <a:off x="1649" y="215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25879718" name="Rectangle 264"/>
                          <wps:cNvSpPr>
                            <a:spLocks noChangeArrowheads="1"/>
                          </wps:cNvSpPr>
                          <wps:spPr bwMode="auto">
                            <a:xfrm>
                              <a:off x="1649" y="215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946990" name="Line 265"/>
                          <wps:cNvCnPr>
                            <a:cxnSpLocks noChangeShapeType="1"/>
                          </wps:cNvCnPr>
                          <wps:spPr bwMode="auto">
                            <a:xfrm>
                              <a:off x="3448" y="215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73413284" name="Rectangle 266"/>
                          <wps:cNvSpPr>
                            <a:spLocks noChangeArrowheads="1"/>
                          </wps:cNvSpPr>
                          <wps:spPr bwMode="auto">
                            <a:xfrm>
                              <a:off x="3448" y="215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130407" name="Line 267"/>
                          <wps:cNvCnPr>
                            <a:cxnSpLocks noChangeShapeType="1"/>
                          </wps:cNvCnPr>
                          <wps:spPr bwMode="auto">
                            <a:xfrm>
                              <a:off x="5200" y="215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57611258" name="Rectangle 268"/>
                          <wps:cNvSpPr>
                            <a:spLocks noChangeArrowheads="1"/>
                          </wps:cNvSpPr>
                          <wps:spPr bwMode="auto">
                            <a:xfrm>
                              <a:off x="5200" y="215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624502" name="Line 269"/>
                          <wps:cNvCnPr>
                            <a:cxnSpLocks noChangeShapeType="1"/>
                          </wps:cNvCnPr>
                          <wps:spPr bwMode="auto">
                            <a:xfrm>
                              <a:off x="0" y="2417"/>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7201432" name="Rectangle 270"/>
                          <wps:cNvSpPr>
                            <a:spLocks noChangeArrowheads="1"/>
                          </wps:cNvSpPr>
                          <wps:spPr bwMode="auto">
                            <a:xfrm>
                              <a:off x="0" y="2417"/>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757879" name="Line 271"/>
                          <wps:cNvCnPr>
                            <a:cxnSpLocks noChangeShapeType="1"/>
                          </wps:cNvCnPr>
                          <wps:spPr bwMode="auto">
                            <a:xfrm>
                              <a:off x="7834" y="215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02575487" name="Rectangle 272"/>
                          <wps:cNvSpPr>
                            <a:spLocks noChangeArrowheads="1"/>
                          </wps:cNvSpPr>
                          <wps:spPr bwMode="auto">
                            <a:xfrm>
                              <a:off x="7834" y="21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3478896" name="Line 273"/>
                          <wps:cNvCnPr>
                            <a:cxnSpLocks noChangeShapeType="1"/>
                          </wps:cNvCnPr>
                          <wps:spPr bwMode="auto">
                            <a:xfrm>
                              <a:off x="0" y="242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30094342" name="Rectangle 274"/>
                          <wps:cNvSpPr>
                            <a:spLocks noChangeArrowheads="1"/>
                          </wps:cNvSpPr>
                          <wps:spPr bwMode="auto">
                            <a:xfrm>
                              <a:off x="0" y="24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311458" name="Line 275"/>
                          <wps:cNvCnPr>
                            <a:cxnSpLocks noChangeShapeType="1"/>
                          </wps:cNvCnPr>
                          <wps:spPr bwMode="auto">
                            <a:xfrm>
                              <a:off x="1649" y="242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90364489" name="Rectangle 276"/>
                          <wps:cNvSpPr>
                            <a:spLocks noChangeArrowheads="1"/>
                          </wps:cNvSpPr>
                          <wps:spPr bwMode="auto">
                            <a:xfrm>
                              <a:off x="1649" y="242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151239" name="Line 277"/>
                          <wps:cNvCnPr>
                            <a:cxnSpLocks noChangeShapeType="1"/>
                          </wps:cNvCnPr>
                          <wps:spPr bwMode="auto">
                            <a:xfrm>
                              <a:off x="3448" y="242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95701117" name="Rectangle 278"/>
                          <wps:cNvSpPr>
                            <a:spLocks noChangeArrowheads="1"/>
                          </wps:cNvSpPr>
                          <wps:spPr bwMode="auto">
                            <a:xfrm>
                              <a:off x="3448" y="242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886018" name="Line 279"/>
                          <wps:cNvCnPr>
                            <a:cxnSpLocks noChangeShapeType="1"/>
                          </wps:cNvCnPr>
                          <wps:spPr bwMode="auto">
                            <a:xfrm>
                              <a:off x="5200" y="242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74228268" name="Rectangle 280"/>
                          <wps:cNvSpPr>
                            <a:spLocks noChangeArrowheads="1"/>
                          </wps:cNvSpPr>
                          <wps:spPr bwMode="auto">
                            <a:xfrm>
                              <a:off x="5200" y="242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11653" name="Line 281"/>
                          <wps:cNvCnPr>
                            <a:cxnSpLocks noChangeShapeType="1"/>
                          </wps:cNvCnPr>
                          <wps:spPr bwMode="auto">
                            <a:xfrm>
                              <a:off x="0" y="2689"/>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56210" name="Rectangle 282"/>
                          <wps:cNvSpPr>
                            <a:spLocks noChangeArrowheads="1"/>
                          </wps:cNvSpPr>
                          <wps:spPr bwMode="auto">
                            <a:xfrm>
                              <a:off x="0" y="2689"/>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392622" name="Line 283"/>
                          <wps:cNvCnPr>
                            <a:cxnSpLocks noChangeShapeType="1"/>
                          </wps:cNvCnPr>
                          <wps:spPr bwMode="auto">
                            <a:xfrm>
                              <a:off x="7834" y="242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47366001" name="Rectangle 284"/>
                          <wps:cNvSpPr>
                            <a:spLocks noChangeArrowheads="1"/>
                          </wps:cNvSpPr>
                          <wps:spPr bwMode="auto">
                            <a:xfrm>
                              <a:off x="7834" y="24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883559" name="Line 285"/>
                          <wps:cNvCnPr>
                            <a:cxnSpLocks noChangeShapeType="1"/>
                          </wps:cNvCnPr>
                          <wps:spPr bwMode="auto">
                            <a:xfrm>
                              <a:off x="0" y="269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70871454" name="Rectangle 286"/>
                          <wps:cNvSpPr>
                            <a:spLocks noChangeArrowheads="1"/>
                          </wps:cNvSpPr>
                          <wps:spPr bwMode="auto">
                            <a:xfrm>
                              <a:off x="0" y="26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602355" name="Line 287"/>
                          <wps:cNvCnPr>
                            <a:cxnSpLocks noChangeShapeType="1"/>
                          </wps:cNvCnPr>
                          <wps:spPr bwMode="auto">
                            <a:xfrm>
                              <a:off x="1649" y="269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96754227" name="Rectangle 288"/>
                          <wps:cNvSpPr>
                            <a:spLocks noChangeArrowheads="1"/>
                          </wps:cNvSpPr>
                          <wps:spPr bwMode="auto">
                            <a:xfrm>
                              <a:off x="1649" y="269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953011" name="Line 289"/>
                          <wps:cNvCnPr>
                            <a:cxnSpLocks noChangeShapeType="1"/>
                          </wps:cNvCnPr>
                          <wps:spPr bwMode="auto">
                            <a:xfrm>
                              <a:off x="3448" y="269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88678543" name="Rectangle 290"/>
                          <wps:cNvSpPr>
                            <a:spLocks noChangeArrowheads="1"/>
                          </wps:cNvSpPr>
                          <wps:spPr bwMode="auto">
                            <a:xfrm>
                              <a:off x="3448" y="269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541547" name="Line 291"/>
                          <wps:cNvCnPr>
                            <a:cxnSpLocks noChangeShapeType="1"/>
                          </wps:cNvCnPr>
                          <wps:spPr bwMode="auto">
                            <a:xfrm>
                              <a:off x="5200" y="269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67232087" name="Rectangle 292"/>
                          <wps:cNvSpPr>
                            <a:spLocks noChangeArrowheads="1"/>
                          </wps:cNvSpPr>
                          <wps:spPr bwMode="auto">
                            <a:xfrm>
                              <a:off x="5200" y="269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938072" name="Line 293"/>
                          <wps:cNvCnPr>
                            <a:cxnSpLocks noChangeShapeType="1"/>
                          </wps:cNvCnPr>
                          <wps:spPr bwMode="auto">
                            <a:xfrm>
                              <a:off x="0" y="2961"/>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532365" name="Rectangle 294"/>
                          <wps:cNvSpPr>
                            <a:spLocks noChangeArrowheads="1"/>
                          </wps:cNvSpPr>
                          <wps:spPr bwMode="auto">
                            <a:xfrm>
                              <a:off x="0" y="2961"/>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548842" name="Line 295"/>
                          <wps:cNvCnPr>
                            <a:cxnSpLocks noChangeShapeType="1"/>
                          </wps:cNvCnPr>
                          <wps:spPr bwMode="auto">
                            <a:xfrm>
                              <a:off x="7834" y="269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90470474" name="Rectangle 296"/>
                          <wps:cNvSpPr>
                            <a:spLocks noChangeArrowheads="1"/>
                          </wps:cNvSpPr>
                          <wps:spPr bwMode="auto">
                            <a:xfrm>
                              <a:off x="7834" y="26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223963" name="Line 297"/>
                          <wps:cNvCnPr>
                            <a:cxnSpLocks noChangeShapeType="1"/>
                          </wps:cNvCnPr>
                          <wps:spPr bwMode="auto">
                            <a:xfrm>
                              <a:off x="0" y="2970"/>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97621796" name="Rectangle 298"/>
                          <wps:cNvSpPr>
                            <a:spLocks noChangeArrowheads="1"/>
                          </wps:cNvSpPr>
                          <wps:spPr bwMode="auto">
                            <a:xfrm>
                              <a:off x="0" y="297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093408" name="Line 299"/>
                          <wps:cNvCnPr>
                            <a:cxnSpLocks noChangeShapeType="1"/>
                          </wps:cNvCnPr>
                          <wps:spPr bwMode="auto">
                            <a:xfrm>
                              <a:off x="1649" y="2970"/>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7141179" name="Rectangle 300"/>
                          <wps:cNvSpPr>
                            <a:spLocks noChangeArrowheads="1"/>
                          </wps:cNvSpPr>
                          <wps:spPr bwMode="auto">
                            <a:xfrm>
                              <a:off x="1649" y="2970"/>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611307" name="Line 301"/>
                          <wps:cNvCnPr>
                            <a:cxnSpLocks noChangeShapeType="1"/>
                          </wps:cNvCnPr>
                          <wps:spPr bwMode="auto">
                            <a:xfrm>
                              <a:off x="3448" y="2970"/>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01092587" name="Rectangle 302"/>
                          <wps:cNvSpPr>
                            <a:spLocks noChangeArrowheads="1"/>
                          </wps:cNvSpPr>
                          <wps:spPr bwMode="auto">
                            <a:xfrm>
                              <a:off x="3448" y="2970"/>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211549" name="Line 303"/>
                          <wps:cNvCnPr>
                            <a:cxnSpLocks noChangeShapeType="1"/>
                          </wps:cNvCnPr>
                          <wps:spPr bwMode="auto">
                            <a:xfrm>
                              <a:off x="5200" y="2970"/>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73384750" name="Rectangle 304"/>
                          <wps:cNvSpPr>
                            <a:spLocks noChangeArrowheads="1"/>
                          </wps:cNvSpPr>
                          <wps:spPr bwMode="auto">
                            <a:xfrm>
                              <a:off x="5200" y="2970"/>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004121" name="Line 305"/>
                          <wps:cNvCnPr>
                            <a:cxnSpLocks noChangeShapeType="1"/>
                          </wps:cNvCnPr>
                          <wps:spPr bwMode="auto">
                            <a:xfrm>
                              <a:off x="0" y="3233"/>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7477605" name="Rectangle 306"/>
                          <wps:cNvSpPr>
                            <a:spLocks noChangeArrowheads="1"/>
                          </wps:cNvSpPr>
                          <wps:spPr bwMode="auto">
                            <a:xfrm>
                              <a:off x="0" y="3233"/>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767859" name="Line 307"/>
                          <wps:cNvCnPr>
                            <a:cxnSpLocks noChangeShapeType="1"/>
                          </wps:cNvCnPr>
                          <wps:spPr bwMode="auto">
                            <a:xfrm>
                              <a:off x="7834" y="2970"/>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70771965" name="Rectangle 308"/>
                          <wps:cNvSpPr>
                            <a:spLocks noChangeArrowheads="1"/>
                          </wps:cNvSpPr>
                          <wps:spPr bwMode="auto">
                            <a:xfrm>
                              <a:off x="7834" y="297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473835" name="Line 309"/>
                          <wps:cNvCnPr>
                            <a:cxnSpLocks noChangeShapeType="1"/>
                          </wps:cNvCnPr>
                          <wps:spPr bwMode="auto">
                            <a:xfrm>
                              <a:off x="0" y="324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2842592" name="Rectangle 310"/>
                          <wps:cNvSpPr>
                            <a:spLocks noChangeArrowheads="1"/>
                          </wps:cNvSpPr>
                          <wps:spPr bwMode="auto">
                            <a:xfrm>
                              <a:off x="0" y="32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995736" name="Line 311"/>
                          <wps:cNvCnPr>
                            <a:cxnSpLocks noChangeShapeType="1"/>
                          </wps:cNvCnPr>
                          <wps:spPr bwMode="auto">
                            <a:xfrm>
                              <a:off x="1649" y="324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9142723" name="Rectangle 312"/>
                          <wps:cNvSpPr>
                            <a:spLocks noChangeArrowheads="1"/>
                          </wps:cNvSpPr>
                          <wps:spPr bwMode="auto">
                            <a:xfrm>
                              <a:off x="1649" y="324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612604" name="Line 313"/>
                          <wps:cNvCnPr>
                            <a:cxnSpLocks noChangeShapeType="1"/>
                          </wps:cNvCnPr>
                          <wps:spPr bwMode="auto">
                            <a:xfrm>
                              <a:off x="3448" y="324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4172801" name="Rectangle 314"/>
                          <wps:cNvSpPr>
                            <a:spLocks noChangeArrowheads="1"/>
                          </wps:cNvSpPr>
                          <wps:spPr bwMode="auto">
                            <a:xfrm>
                              <a:off x="3448" y="324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743408" name="Line 315"/>
                          <wps:cNvCnPr>
                            <a:cxnSpLocks noChangeShapeType="1"/>
                          </wps:cNvCnPr>
                          <wps:spPr bwMode="auto">
                            <a:xfrm>
                              <a:off x="5200" y="324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62615059" name="Rectangle 316"/>
                          <wps:cNvSpPr>
                            <a:spLocks noChangeArrowheads="1"/>
                          </wps:cNvSpPr>
                          <wps:spPr bwMode="auto">
                            <a:xfrm>
                              <a:off x="5200" y="324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892302" name="Line 317"/>
                          <wps:cNvCnPr>
                            <a:cxnSpLocks noChangeShapeType="1"/>
                          </wps:cNvCnPr>
                          <wps:spPr bwMode="auto">
                            <a:xfrm>
                              <a:off x="0" y="3504"/>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128090" name="Rectangle 318"/>
                          <wps:cNvSpPr>
                            <a:spLocks noChangeArrowheads="1"/>
                          </wps:cNvSpPr>
                          <wps:spPr bwMode="auto">
                            <a:xfrm>
                              <a:off x="0" y="3504"/>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920336" name="Line 319"/>
                          <wps:cNvCnPr>
                            <a:cxnSpLocks noChangeShapeType="1"/>
                          </wps:cNvCnPr>
                          <wps:spPr bwMode="auto">
                            <a:xfrm>
                              <a:off x="7834" y="324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3381841" name="Rectangle 320"/>
                          <wps:cNvSpPr>
                            <a:spLocks noChangeArrowheads="1"/>
                          </wps:cNvSpPr>
                          <wps:spPr bwMode="auto">
                            <a:xfrm>
                              <a:off x="7834" y="32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596985" name="Line 321"/>
                          <wps:cNvCnPr>
                            <a:cxnSpLocks noChangeShapeType="1"/>
                          </wps:cNvCnPr>
                          <wps:spPr bwMode="auto">
                            <a:xfrm>
                              <a:off x="0" y="351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73274703" name="Rectangle 322"/>
                          <wps:cNvSpPr>
                            <a:spLocks noChangeArrowheads="1"/>
                          </wps:cNvSpPr>
                          <wps:spPr bwMode="auto">
                            <a:xfrm>
                              <a:off x="0" y="351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410428" name="Line 323"/>
                          <wps:cNvCnPr>
                            <a:cxnSpLocks noChangeShapeType="1"/>
                          </wps:cNvCnPr>
                          <wps:spPr bwMode="auto">
                            <a:xfrm>
                              <a:off x="1649" y="351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35199994" name="Rectangle 324"/>
                          <wps:cNvSpPr>
                            <a:spLocks noChangeArrowheads="1"/>
                          </wps:cNvSpPr>
                          <wps:spPr bwMode="auto">
                            <a:xfrm>
                              <a:off x="1649" y="351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912605" name="Line 325"/>
                          <wps:cNvCnPr>
                            <a:cxnSpLocks noChangeShapeType="1"/>
                          </wps:cNvCnPr>
                          <wps:spPr bwMode="auto">
                            <a:xfrm>
                              <a:off x="3448" y="351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78452056" name="Rectangle 326"/>
                          <wps:cNvSpPr>
                            <a:spLocks noChangeArrowheads="1"/>
                          </wps:cNvSpPr>
                          <wps:spPr bwMode="auto">
                            <a:xfrm>
                              <a:off x="3448" y="351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913584" name="Line 327"/>
                          <wps:cNvCnPr>
                            <a:cxnSpLocks noChangeShapeType="1"/>
                          </wps:cNvCnPr>
                          <wps:spPr bwMode="auto">
                            <a:xfrm>
                              <a:off x="5200" y="351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34275339" name="Rectangle 328"/>
                          <wps:cNvSpPr>
                            <a:spLocks noChangeArrowheads="1"/>
                          </wps:cNvSpPr>
                          <wps:spPr bwMode="auto">
                            <a:xfrm>
                              <a:off x="5200" y="351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928226" name="Line 329"/>
                          <wps:cNvCnPr>
                            <a:cxnSpLocks noChangeShapeType="1"/>
                          </wps:cNvCnPr>
                          <wps:spPr bwMode="auto">
                            <a:xfrm>
                              <a:off x="0" y="3776"/>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2257516" name="Rectangle 330"/>
                          <wps:cNvSpPr>
                            <a:spLocks noChangeArrowheads="1"/>
                          </wps:cNvSpPr>
                          <wps:spPr bwMode="auto">
                            <a:xfrm>
                              <a:off x="0" y="3776"/>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970393" name="Line 331"/>
                          <wps:cNvCnPr>
                            <a:cxnSpLocks noChangeShapeType="1"/>
                          </wps:cNvCnPr>
                          <wps:spPr bwMode="auto">
                            <a:xfrm>
                              <a:off x="7834" y="351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96490116" name="Rectangle 332"/>
                          <wps:cNvSpPr>
                            <a:spLocks noChangeArrowheads="1"/>
                          </wps:cNvSpPr>
                          <wps:spPr bwMode="auto">
                            <a:xfrm>
                              <a:off x="7834" y="351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112550" name="Line 333"/>
                          <wps:cNvCnPr>
                            <a:cxnSpLocks noChangeShapeType="1"/>
                          </wps:cNvCnPr>
                          <wps:spPr bwMode="auto">
                            <a:xfrm>
                              <a:off x="0" y="378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30168862" name="Rectangle 334"/>
                          <wps:cNvSpPr>
                            <a:spLocks noChangeArrowheads="1"/>
                          </wps:cNvSpPr>
                          <wps:spPr bwMode="auto">
                            <a:xfrm>
                              <a:off x="0" y="378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863082" name="Line 335"/>
                          <wps:cNvCnPr>
                            <a:cxnSpLocks noChangeShapeType="1"/>
                          </wps:cNvCnPr>
                          <wps:spPr bwMode="auto">
                            <a:xfrm>
                              <a:off x="1649" y="378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24909933" name="Rectangle 336"/>
                          <wps:cNvSpPr>
                            <a:spLocks noChangeArrowheads="1"/>
                          </wps:cNvSpPr>
                          <wps:spPr bwMode="auto">
                            <a:xfrm>
                              <a:off x="1649" y="378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399656" name="Line 337"/>
                          <wps:cNvCnPr>
                            <a:cxnSpLocks noChangeShapeType="1"/>
                          </wps:cNvCnPr>
                          <wps:spPr bwMode="auto">
                            <a:xfrm>
                              <a:off x="3448" y="378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14047037" name="Rectangle 338"/>
                          <wps:cNvSpPr>
                            <a:spLocks noChangeArrowheads="1"/>
                          </wps:cNvSpPr>
                          <wps:spPr bwMode="auto">
                            <a:xfrm>
                              <a:off x="3448" y="378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474122" name="Line 339"/>
                          <wps:cNvCnPr>
                            <a:cxnSpLocks noChangeShapeType="1"/>
                          </wps:cNvCnPr>
                          <wps:spPr bwMode="auto">
                            <a:xfrm>
                              <a:off x="5200" y="378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16679477" name="Rectangle 340"/>
                          <wps:cNvSpPr>
                            <a:spLocks noChangeArrowheads="1"/>
                          </wps:cNvSpPr>
                          <wps:spPr bwMode="auto">
                            <a:xfrm>
                              <a:off x="5200" y="378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864225" name="Line 341"/>
                          <wps:cNvCnPr>
                            <a:cxnSpLocks noChangeShapeType="1"/>
                          </wps:cNvCnPr>
                          <wps:spPr bwMode="auto">
                            <a:xfrm>
                              <a:off x="0" y="4048"/>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4794208" name="Rectangle 342"/>
                          <wps:cNvSpPr>
                            <a:spLocks noChangeArrowheads="1"/>
                          </wps:cNvSpPr>
                          <wps:spPr bwMode="auto">
                            <a:xfrm>
                              <a:off x="0" y="4048"/>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925306" name="Line 343"/>
                          <wps:cNvCnPr>
                            <a:cxnSpLocks noChangeShapeType="1"/>
                          </wps:cNvCnPr>
                          <wps:spPr bwMode="auto">
                            <a:xfrm>
                              <a:off x="7834" y="378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77993581" name="Rectangle 344"/>
                          <wps:cNvSpPr>
                            <a:spLocks noChangeArrowheads="1"/>
                          </wps:cNvSpPr>
                          <wps:spPr bwMode="auto">
                            <a:xfrm>
                              <a:off x="7834" y="378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81591" name="Line 345"/>
                          <wps:cNvCnPr>
                            <a:cxnSpLocks noChangeShapeType="1"/>
                          </wps:cNvCnPr>
                          <wps:spPr bwMode="auto">
                            <a:xfrm>
                              <a:off x="0" y="4057"/>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13178871" name="Rectangle 346"/>
                          <wps:cNvSpPr>
                            <a:spLocks noChangeArrowheads="1"/>
                          </wps:cNvSpPr>
                          <wps:spPr bwMode="auto">
                            <a:xfrm>
                              <a:off x="0" y="4057"/>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874264" name="Line 347"/>
                          <wps:cNvCnPr>
                            <a:cxnSpLocks noChangeShapeType="1"/>
                          </wps:cNvCnPr>
                          <wps:spPr bwMode="auto">
                            <a:xfrm>
                              <a:off x="1649" y="4057"/>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7941762" name="Rectangle 348"/>
                          <wps:cNvSpPr>
                            <a:spLocks noChangeArrowheads="1"/>
                          </wps:cNvSpPr>
                          <wps:spPr bwMode="auto">
                            <a:xfrm>
                              <a:off x="1649" y="4057"/>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269120" name="Line 349"/>
                          <wps:cNvCnPr>
                            <a:cxnSpLocks noChangeShapeType="1"/>
                          </wps:cNvCnPr>
                          <wps:spPr bwMode="auto">
                            <a:xfrm>
                              <a:off x="3448" y="4057"/>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87578269" name="Rectangle 350"/>
                          <wps:cNvSpPr>
                            <a:spLocks noChangeArrowheads="1"/>
                          </wps:cNvSpPr>
                          <wps:spPr bwMode="auto">
                            <a:xfrm>
                              <a:off x="3448" y="4057"/>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020694" name="Line 351"/>
                          <wps:cNvCnPr>
                            <a:cxnSpLocks noChangeShapeType="1"/>
                          </wps:cNvCnPr>
                          <wps:spPr bwMode="auto">
                            <a:xfrm>
                              <a:off x="5200" y="4057"/>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79486385" name="Rectangle 352"/>
                          <wps:cNvSpPr>
                            <a:spLocks noChangeArrowheads="1"/>
                          </wps:cNvSpPr>
                          <wps:spPr bwMode="auto">
                            <a:xfrm>
                              <a:off x="5200" y="4057"/>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381236" name="Line 353"/>
                          <wps:cNvCnPr>
                            <a:cxnSpLocks noChangeShapeType="1"/>
                          </wps:cNvCnPr>
                          <wps:spPr bwMode="auto">
                            <a:xfrm>
                              <a:off x="0" y="4320"/>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8482062" name="Rectangle 354"/>
                          <wps:cNvSpPr>
                            <a:spLocks noChangeArrowheads="1"/>
                          </wps:cNvSpPr>
                          <wps:spPr bwMode="auto">
                            <a:xfrm>
                              <a:off x="0" y="4320"/>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495166" name="Line 355"/>
                          <wps:cNvCnPr>
                            <a:cxnSpLocks noChangeShapeType="1"/>
                          </wps:cNvCnPr>
                          <wps:spPr bwMode="auto">
                            <a:xfrm>
                              <a:off x="7834" y="4057"/>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07528444" name="Rectangle 356"/>
                          <wps:cNvSpPr>
                            <a:spLocks noChangeArrowheads="1"/>
                          </wps:cNvSpPr>
                          <wps:spPr bwMode="auto">
                            <a:xfrm>
                              <a:off x="7834" y="4057"/>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090977" name="Line 357"/>
                          <wps:cNvCnPr>
                            <a:cxnSpLocks noChangeShapeType="1"/>
                          </wps:cNvCnPr>
                          <wps:spPr bwMode="auto">
                            <a:xfrm>
                              <a:off x="0" y="432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60221029" name="Rectangle 358"/>
                          <wps:cNvSpPr>
                            <a:spLocks noChangeArrowheads="1"/>
                          </wps:cNvSpPr>
                          <wps:spPr bwMode="auto">
                            <a:xfrm>
                              <a:off x="0" y="432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068266" name="Line 359"/>
                          <wps:cNvCnPr>
                            <a:cxnSpLocks noChangeShapeType="1"/>
                          </wps:cNvCnPr>
                          <wps:spPr bwMode="auto">
                            <a:xfrm>
                              <a:off x="1649" y="432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60409155" name="Rectangle 360"/>
                          <wps:cNvSpPr>
                            <a:spLocks noChangeArrowheads="1"/>
                          </wps:cNvSpPr>
                          <wps:spPr bwMode="auto">
                            <a:xfrm>
                              <a:off x="1649" y="432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503880" name="Line 361"/>
                          <wps:cNvCnPr>
                            <a:cxnSpLocks noChangeShapeType="1"/>
                          </wps:cNvCnPr>
                          <wps:spPr bwMode="auto">
                            <a:xfrm>
                              <a:off x="3448" y="432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79303212" name="Rectangle 362"/>
                          <wps:cNvSpPr>
                            <a:spLocks noChangeArrowheads="1"/>
                          </wps:cNvSpPr>
                          <wps:spPr bwMode="auto">
                            <a:xfrm>
                              <a:off x="3448" y="432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611863" name="Line 363"/>
                          <wps:cNvCnPr>
                            <a:cxnSpLocks noChangeShapeType="1"/>
                          </wps:cNvCnPr>
                          <wps:spPr bwMode="auto">
                            <a:xfrm>
                              <a:off x="5200" y="432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91175136" name="Rectangle 364"/>
                          <wps:cNvSpPr>
                            <a:spLocks noChangeArrowheads="1"/>
                          </wps:cNvSpPr>
                          <wps:spPr bwMode="auto">
                            <a:xfrm>
                              <a:off x="5200" y="432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068408" name="Line 365"/>
                          <wps:cNvCnPr>
                            <a:cxnSpLocks noChangeShapeType="1"/>
                          </wps:cNvCnPr>
                          <wps:spPr bwMode="auto">
                            <a:xfrm>
                              <a:off x="0" y="4591"/>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347641" name="Rectangle 366"/>
                          <wps:cNvSpPr>
                            <a:spLocks noChangeArrowheads="1"/>
                          </wps:cNvSpPr>
                          <wps:spPr bwMode="auto">
                            <a:xfrm>
                              <a:off x="0" y="4591"/>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903443" name="Line 367"/>
                          <wps:cNvCnPr>
                            <a:cxnSpLocks noChangeShapeType="1"/>
                          </wps:cNvCnPr>
                          <wps:spPr bwMode="auto">
                            <a:xfrm>
                              <a:off x="7834" y="4329"/>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72454686" name="Rectangle 368"/>
                          <wps:cNvSpPr>
                            <a:spLocks noChangeArrowheads="1"/>
                          </wps:cNvSpPr>
                          <wps:spPr bwMode="auto">
                            <a:xfrm>
                              <a:off x="7834" y="432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729789" name="Line 369"/>
                          <wps:cNvCnPr>
                            <a:cxnSpLocks noChangeShapeType="1"/>
                          </wps:cNvCnPr>
                          <wps:spPr bwMode="auto">
                            <a:xfrm>
                              <a:off x="0" y="460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20469276" name="Rectangle 370"/>
                          <wps:cNvSpPr>
                            <a:spLocks noChangeArrowheads="1"/>
                          </wps:cNvSpPr>
                          <wps:spPr bwMode="auto">
                            <a:xfrm>
                              <a:off x="0" y="460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810353" name="Line 371"/>
                          <wps:cNvCnPr>
                            <a:cxnSpLocks noChangeShapeType="1"/>
                          </wps:cNvCnPr>
                          <wps:spPr bwMode="auto">
                            <a:xfrm>
                              <a:off x="1649" y="460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65049638" name="Rectangle 372"/>
                          <wps:cNvSpPr>
                            <a:spLocks noChangeArrowheads="1"/>
                          </wps:cNvSpPr>
                          <wps:spPr bwMode="auto">
                            <a:xfrm>
                              <a:off x="1649" y="460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016618" name="Line 373"/>
                          <wps:cNvCnPr>
                            <a:cxnSpLocks noChangeShapeType="1"/>
                          </wps:cNvCnPr>
                          <wps:spPr bwMode="auto">
                            <a:xfrm>
                              <a:off x="3448" y="460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87618518" name="Rectangle 374"/>
                          <wps:cNvSpPr>
                            <a:spLocks noChangeArrowheads="1"/>
                          </wps:cNvSpPr>
                          <wps:spPr bwMode="auto">
                            <a:xfrm>
                              <a:off x="3448" y="460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683369" name="Line 375"/>
                          <wps:cNvCnPr>
                            <a:cxnSpLocks noChangeShapeType="1"/>
                          </wps:cNvCnPr>
                          <wps:spPr bwMode="auto">
                            <a:xfrm>
                              <a:off x="5200" y="460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92714075" name="Rectangle 376"/>
                          <wps:cNvSpPr>
                            <a:spLocks noChangeArrowheads="1"/>
                          </wps:cNvSpPr>
                          <wps:spPr bwMode="auto">
                            <a:xfrm>
                              <a:off x="5200" y="460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769703" name="Line 377"/>
                          <wps:cNvCnPr>
                            <a:cxnSpLocks noChangeShapeType="1"/>
                          </wps:cNvCnPr>
                          <wps:spPr bwMode="auto">
                            <a:xfrm>
                              <a:off x="0" y="4863"/>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0328141" name="Rectangle 378"/>
                          <wps:cNvSpPr>
                            <a:spLocks noChangeArrowheads="1"/>
                          </wps:cNvSpPr>
                          <wps:spPr bwMode="auto">
                            <a:xfrm>
                              <a:off x="0" y="4863"/>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230619" name="Line 379"/>
                          <wps:cNvCnPr>
                            <a:cxnSpLocks noChangeShapeType="1"/>
                          </wps:cNvCnPr>
                          <wps:spPr bwMode="auto">
                            <a:xfrm>
                              <a:off x="7834" y="460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75307541" name="Rectangle 380"/>
                          <wps:cNvSpPr>
                            <a:spLocks noChangeArrowheads="1"/>
                          </wps:cNvSpPr>
                          <wps:spPr bwMode="auto">
                            <a:xfrm>
                              <a:off x="7834" y="460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082799" name="Line 381"/>
                          <wps:cNvCnPr>
                            <a:cxnSpLocks noChangeShapeType="1"/>
                          </wps:cNvCnPr>
                          <wps:spPr bwMode="auto">
                            <a:xfrm>
                              <a:off x="0" y="4872"/>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46576253" name="Rectangle 382"/>
                          <wps:cNvSpPr>
                            <a:spLocks noChangeArrowheads="1"/>
                          </wps:cNvSpPr>
                          <wps:spPr bwMode="auto">
                            <a:xfrm>
                              <a:off x="0" y="487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640861" name="Line 383"/>
                          <wps:cNvCnPr>
                            <a:cxnSpLocks noChangeShapeType="1"/>
                          </wps:cNvCnPr>
                          <wps:spPr bwMode="auto">
                            <a:xfrm>
                              <a:off x="1649" y="4872"/>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07122284" name="Rectangle 384"/>
                          <wps:cNvSpPr>
                            <a:spLocks noChangeArrowheads="1"/>
                          </wps:cNvSpPr>
                          <wps:spPr bwMode="auto">
                            <a:xfrm>
                              <a:off x="1649" y="4872"/>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851394" name="Line 385"/>
                          <wps:cNvCnPr>
                            <a:cxnSpLocks noChangeShapeType="1"/>
                          </wps:cNvCnPr>
                          <wps:spPr bwMode="auto">
                            <a:xfrm>
                              <a:off x="3448" y="4872"/>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63079528" name="Rectangle 386"/>
                          <wps:cNvSpPr>
                            <a:spLocks noChangeArrowheads="1"/>
                          </wps:cNvSpPr>
                          <wps:spPr bwMode="auto">
                            <a:xfrm>
                              <a:off x="3448" y="4872"/>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026499" name="Line 387"/>
                          <wps:cNvCnPr>
                            <a:cxnSpLocks noChangeShapeType="1"/>
                          </wps:cNvCnPr>
                          <wps:spPr bwMode="auto">
                            <a:xfrm>
                              <a:off x="5200" y="4872"/>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76515518" name="Rectangle 388"/>
                          <wps:cNvSpPr>
                            <a:spLocks noChangeArrowheads="1"/>
                          </wps:cNvSpPr>
                          <wps:spPr bwMode="auto">
                            <a:xfrm>
                              <a:off x="5200" y="4872"/>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909538" name="Line 389"/>
                          <wps:cNvCnPr>
                            <a:cxnSpLocks noChangeShapeType="1"/>
                          </wps:cNvCnPr>
                          <wps:spPr bwMode="auto">
                            <a:xfrm>
                              <a:off x="0" y="5135"/>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0123006" name="Rectangle 390"/>
                          <wps:cNvSpPr>
                            <a:spLocks noChangeArrowheads="1"/>
                          </wps:cNvSpPr>
                          <wps:spPr bwMode="auto">
                            <a:xfrm>
                              <a:off x="0" y="5135"/>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165944" name="Line 391"/>
                          <wps:cNvCnPr>
                            <a:cxnSpLocks noChangeShapeType="1"/>
                          </wps:cNvCnPr>
                          <wps:spPr bwMode="auto">
                            <a:xfrm>
                              <a:off x="7834" y="4872"/>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39886223" name="Rectangle 392"/>
                          <wps:cNvSpPr>
                            <a:spLocks noChangeArrowheads="1"/>
                          </wps:cNvSpPr>
                          <wps:spPr bwMode="auto">
                            <a:xfrm>
                              <a:off x="7834" y="487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338780" name="Line 393"/>
                          <wps:cNvCnPr>
                            <a:cxnSpLocks noChangeShapeType="1"/>
                          </wps:cNvCnPr>
                          <wps:spPr bwMode="auto">
                            <a:xfrm>
                              <a:off x="0" y="5144"/>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44483111" name="Rectangle 394"/>
                          <wps:cNvSpPr>
                            <a:spLocks noChangeArrowheads="1"/>
                          </wps:cNvSpPr>
                          <wps:spPr bwMode="auto">
                            <a:xfrm>
                              <a:off x="0" y="5144"/>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589838" name="Line 395"/>
                          <wps:cNvCnPr>
                            <a:cxnSpLocks noChangeShapeType="1"/>
                          </wps:cNvCnPr>
                          <wps:spPr bwMode="auto">
                            <a:xfrm>
                              <a:off x="1649" y="5144"/>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72192506" name="Rectangle 396"/>
                          <wps:cNvSpPr>
                            <a:spLocks noChangeArrowheads="1"/>
                          </wps:cNvSpPr>
                          <wps:spPr bwMode="auto">
                            <a:xfrm>
                              <a:off x="1649" y="5144"/>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809706" name="Line 397"/>
                          <wps:cNvCnPr>
                            <a:cxnSpLocks noChangeShapeType="1"/>
                          </wps:cNvCnPr>
                          <wps:spPr bwMode="auto">
                            <a:xfrm>
                              <a:off x="3448" y="5144"/>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13901007" name="Rectangle 398"/>
                          <wps:cNvSpPr>
                            <a:spLocks noChangeArrowheads="1"/>
                          </wps:cNvSpPr>
                          <wps:spPr bwMode="auto">
                            <a:xfrm>
                              <a:off x="3448" y="5144"/>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853282" name="Line 399"/>
                          <wps:cNvCnPr>
                            <a:cxnSpLocks noChangeShapeType="1"/>
                          </wps:cNvCnPr>
                          <wps:spPr bwMode="auto">
                            <a:xfrm>
                              <a:off x="5200" y="5144"/>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02323061" name="Rectangle 400"/>
                          <wps:cNvSpPr>
                            <a:spLocks noChangeArrowheads="1"/>
                          </wps:cNvSpPr>
                          <wps:spPr bwMode="auto">
                            <a:xfrm>
                              <a:off x="5200" y="5144"/>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536771" name="Line 401"/>
                          <wps:cNvCnPr>
                            <a:cxnSpLocks noChangeShapeType="1"/>
                          </wps:cNvCnPr>
                          <wps:spPr bwMode="auto">
                            <a:xfrm>
                              <a:off x="0" y="5407"/>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611131" name="Rectangle 402"/>
                          <wps:cNvSpPr>
                            <a:spLocks noChangeArrowheads="1"/>
                          </wps:cNvSpPr>
                          <wps:spPr bwMode="auto">
                            <a:xfrm>
                              <a:off x="0" y="5407"/>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068027" name="Line 403"/>
                          <wps:cNvCnPr>
                            <a:cxnSpLocks noChangeShapeType="1"/>
                          </wps:cNvCnPr>
                          <wps:spPr bwMode="auto">
                            <a:xfrm>
                              <a:off x="7834" y="5144"/>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01361389" name="Rectangle 404"/>
                          <wps:cNvSpPr>
                            <a:spLocks noChangeArrowheads="1"/>
                          </wps:cNvSpPr>
                          <wps:spPr bwMode="auto">
                            <a:xfrm>
                              <a:off x="7834" y="5144"/>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277975" name="Line 405"/>
                          <wps:cNvCnPr>
                            <a:cxnSpLocks noChangeShapeType="1"/>
                          </wps:cNvCnPr>
                          <wps:spPr bwMode="auto">
                            <a:xfrm>
                              <a:off x="0" y="541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g:wgp>
                      <wpg:wgp>
                        <wpg:cNvPr id="700386513" name="Group 607"/>
                        <wpg:cNvGrpSpPr>
                          <a:grpSpLocks/>
                        </wpg:cNvGrpSpPr>
                        <wpg:grpSpPr bwMode="auto">
                          <a:xfrm>
                            <a:off x="0" y="3444875"/>
                            <a:ext cx="4980305" cy="2927350"/>
                            <a:chOff x="0" y="5416"/>
                            <a:chExt cx="7843" cy="4610"/>
                          </a:xfrm>
                        </wpg:grpSpPr>
                        <wps:wsp>
                          <wps:cNvPr id="310264513" name="Rectangle 407"/>
                          <wps:cNvSpPr>
                            <a:spLocks noChangeArrowheads="1"/>
                          </wps:cNvSpPr>
                          <wps:spPr bwMode="auto">
                            <a:xfrm>
                              <a:off x="0" y="541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309972" name="Line 408"/>
                          <wps:cNvCnPr>
                            <a:cxnSpLocks noChangeShapeType="1"/>
                          </wps:cNvCnPr>
                          <wps:spPr bwMode="auto">
                            <a:xfrm>
                              <a:off x="1649" y="541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2994110" name="Rectangle 409"/>
                          <wps:cNvSpPr>
                            <a:spLocks noChangeArrowheads="1"/>
                          </wps:cNvSpPr>
                          <wps:spPr bwMode="auto">
                            <a:xfrm>
                              <a:off x="1649" y="541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791658" name="Line 410"/>
                          <wps:cNvCnPr>
                            <a:cxnSpLocks noChangeShapeType="1"/>
                          </wps:cNvCnPr>
                          <wps:spPr bwMode="auto">
                            <a:xfrm>
                              <a:off x="3448" y="541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02671249" name="Rectangle 411"/>
                          <wps:cNvSpPr>
                            <a:spLocks noChangeArrowheads="1"/>
                          </wps:cNvSpPr>
                          <wps:spPr bwMode="auto">
                            <a:xfrm>
                              <a:off x="3448" y="541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813658" name="Line 412"/>
                          <wps:cNvCnPr>
                            <a:cxnSpLocks noChangeShapeType="1"/>
                          </wps:cNvCnPr>
                          <wps:spPr bwMode="auto">
                            <a:xfrm>
                              <a:off x="5200" y="541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89578892" name="Rectangle 413"/>
                          <wps:cNvSpPr>
                            <a:spLocks noChangeArrowheads="1"/>
                          </wps:cNvSpPr>
                          <wps:spPr bwMode="auto">
                            <a:xfrm>
                              <a:off x="5200" y="541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548557" name="Line 414"/>
                          <wps:cNvCnPr>
                            <a:cxnSpLocks noChangeShapeType="1"/>
                          </wps:cNvCnPr>
                          <wps:spPr bwMode="auto">
                            <a:xfrm>
                              <a:off x="0" y="5678"/>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0385671" name="Rectangle 415"/>
                          <wps:cNvSpPr>
                            <a:spLocks noChangeArrowheads="1"/>
                          </wps:cNvSpPr>
                          <wps:spPr bwMode="auto">
                            <a:xfrm>
                              <a:off x="0" y="5678"/>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577497" name="Line 416"/>
                          <wps:cNvCnPr>
                            <a:cxnSpLocks noChangeShapeType="1"/>
                          </wps:cNvCnPr>
                          <wps:spPr bwMode="auto">
                            <a:xfrm>
                              <a:off x="7834" y="5416"/>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30013103" name="Rectangle 417"/>
                          <wps:cNvSpPr>
                            <a:spLocks noChangeArrowheads="1"/>
                          </wps:cNvSpPr>
                          <wps:spPr bwMode="auto">
                            <a:xfrm>
                              <a:off x="7834" y="541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083427" name="Line 418"/>
                          <wps:cNvCnPr>
                            <a:cxnSpLocks noChangeShapeType="1"/>
                          </wps:cNvCnPr>
                          <wps:spPr bwMode="auto">
                            <a:xfrm>
                              <a:off x="0" y="568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41728882" name="Rectangle 419"/>
                          <wps:cNvSpPr>
                            <a:spLocks noChangeArrowheads="1"/>
                          </wps:cNvSpPr>
                          <wps:spPr bwMode="auto">
                            <a:xfrm>
                              <a:off x="0" y="568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344598" name="Line 420"/>
                          <wps:cNvCnPr>
                            <a:cxnSpLocks noChangeShapeType="1"/>
                          </wps:cNvCnPr>
                          <wps:spPr bwMode="auto">
                            <a:xfrm>
                              <a:off x="1649" y="568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52791765" name="Rectangle 421"/>
                          <wps:cNvSpPr>
                            <a:spLocks noChangeArrowheads="1"/>
                          </wps:cNvSpPr>
                          <wps:spPr bwMode="auto">
                            <a:xfrm>
                              <a:off x="1649" y="568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02056" name="Line 422"/>
                          <wps:cNvCnPr>
                            <a:cxnSpLocks noChangeShapeType="1"/>
                          </wps:cNvCnPr>
                          <wps:spPr bwMode="auto">
                            <a:xfrm>
                              <a:off x="3448" y="568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37638457" name="Rectangle 423"/>
                          <wps:cNvSpPr>
                            <a:spLocks noChangeArrowheads="1"/>
                          </wps:cNvSpPr>
                          <wps:spPr bwMode="auto">
                            <a:xfrm>
                              <a:off x="3448" y="568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743483" name="Line 424"/>
                          <wps:cNvCnPr>
                            <a:cxnSpLocks noChangeShapeType="1"/>
                          </wps:cNvCnPr>
                          <wps:spPr bwMode="auto">
                            <a:xfrm>
                              <a:off x="5200" y="568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91583722" name="Rectangle 425"/>
                          <wps:cNvSpPr>
                            <a:spLocks noChangeArrowheads="1"/>
                          </wps:cNvSpPr>
                          <wps:spPr bwMode="auto">
                            <a:xfrm>
                              <a:off x="5200" y="568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456450" name="Line 426"/>
                          <wps:cNvCnPr>
                            <a:cxnSpLocks noChangeShapeType="1"/>
                          </wps:cNvCnPr>
                          <wps:spPr bwMode="auto">
                            <a:xfrm>
                              <a:off x="0" y="5950"/>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305465" name="Rectangle 427"/>
                          <wps:cNvSpPr>
                            <a:spLocks noChangeArrowheads="1"/>
                          </wps:cNvSpPr>
                          <wps:spPr bwMode="auto">
                            <a:xfrm>
                              <a:off x="0" y="5950"/>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259971" name="Line 428"/>
                          <wps:cNvCnPr>
                            <a:cxnSpLocks noChangeShapeType="1"/>
                          </wps:cNvCnPr>
                          <wps:spPr bwMode="auto">
                            <a:xfrm>
                              <a:off x="7834" y="568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35555999" name="Rectangle 429"/>
                          <wps:cNvSpPr>
                            <a:spLocks noChangeArrowheads="1"/>
                          </wps:cNvSpPr>
                          <wps:spPr bwMode="auto">
                            <a:xfrm>
                              <a:off x="7834" y="568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662458" name="Line 430"/>
                          <wps:cNvCnPr>
                            <a:cxnSpLocks noChangeShapeType="1"/>
                          </wps:cNvCnPr>
                          <wps:spPr bwMode="auto">
                            <a:xfrm>
                              <a:off x="0" y="5959"/>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78484154" name="Rectangle 431"/>
                          <wps:cNvSpPr>
                            <a:spLocks noChangeArrowheads="1"/>
                          </wps:cNvSpPr>
                          <wps:spPr bwMode="auto">
                            <a:xfrm>
                              <a:off x="0" y="595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477044" name="Line 432"/>
                          <wps:cNvCnPr>
                            <a:cxnSpLocks noChangeShapeType="1"/>
                          </wps:cNvCnPr>
                          <wps:spPr bwMode="auto">
                            <a:xfrm>
                              <a:off x="1649" y="5959"/>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11812145" name="Rectangle 433"/>
                          <wps:cNvSpPr>
                            <a:spLocks noChangeArrowheads="1"/>
                          </wps:cNvSpPr>
                          <wps:spPr bwMode="auto">
                            <a:xfrm>
                              <a:off x="1649" y="5959"/>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941099" name="Line 434"/>
                          <wps:cNvCnPr>
                            <a:cxnSpLocks noChangeShapeType="1"/>
                          </wps:cNvCnPr>
                          <wps:spPr bwMode="auto">
                            <a:xfrm>
                              <a:off x="3448" y="5959"/>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58788737" name="Rectangle 435"/>
                          <wps:cNvSpPr>
                            <a:spLocks noChangeArrowheads="1"/>
                          </wps:cNvSpPr>
                          <wps:spPr bwMode="auto">
                            <a:xfrm>
                              <a:off x="3448" y="5959"/>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054246" name="Line 436"/>
                          <wps:cNvCnPr>
                            <a:cxnSpLocks noChangeShapeType="1"/>
                          </wps:cNvCnPr>
                          <wps:spPr bwMode="auto">
                            <a:xfrm>
                              <a:off x="5200" y="5959"/>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35326926" name="Rectangle 437"/>
                          <wps:cNvSpPr>
                            <a:spLocks noChangeArrowheads="1"/>
                          </wps:cNvSpPr>
                          <wps:spPr bwMode="auto">
                            <a:xfrm>
                              <a:off x="5200" y="5959"/>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878646" name="Line 438"/>
                          <wps:cNvCnPr>
                            <a:cxnSpLocks noChangeShapeType="1"/>
                          </wps:cNvCnPr>
                          <wps:spPr bwMode="auto">
                            <a:xfrm>
                              <a:off x="0" y="6222"/>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448694" name="Rectangle 439"/>
                          <wps:cNvSpPr>
                            <a:spLocks noChangeArrowheads="1"/>
                          </wps:cNvSpPr>
                          <wps:spPr bwMode="auto">
                            <a:xfrm>
                              <a:off x="0" y="6222"/>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002436" name="Line 440"/>
                          <wps:cNvCnPr>
                            <a:cxnSpLocks noChangeShapeType="1"/>
                          </wps:cNvCnPr>
                          <wps:spPr bwMode="auto">
                            <a:xfrm>
                              <a:off x="7834" y="5959"/>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33250946" name="Rectangle 441"/>
                          <wps:cNvSpPr>
                            <a:spLocks noChangeArrowheads="1"/>
                          </wps:cNvSpPr>
                          <wps:spPr bwMode="auto">
                            <a:xfrm>
                              <a:off x="7834" y="595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137015" name="Line 442"/>
                          <wps:cNvCnPr>
                            <a:cxnSpLocks noChangeShapeType="1"/>
                          </wps:cNvCnPr>
                          <wps:spPr bwMode="auto">
                            <a:xfrm>
                              <a:off x="0" y="623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09647788" name="Rectangle 443"/>
                          <wps:cNvSpPr>
                            <a:spLocks noChangeArrowheads="1"/>
                          </wps:cNvSpPr>
                          <wps:spPr bwMode="auto">
                            <a:xfrm>
                              <a:off x="0" y="623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825752" name="Line 444"/>
                          <wps:cNvCnPr>
                            <a:cxnSpLocks noChangeShapeType="1"/>
                          </wps:cNvCnPr>
                          <wps:spPr bwMode="auto">
                            <a:xfrm>
                              <a:off x="1649" y="623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33650721" name="Rectangle 445"/>
                          <wps:cNvSpPr>
                            <a:spLocks noChangeArrowheads="1"/>
                          </wps:cNvSpPr>
                          <wps:spPr bwMode="auto">
                            <a:xfrm>
                              <a:off x="1649" y="623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180386" name="Line 446"/>
                          <wps:cNvCnPr>
                            <a:cxnSpLocks noChangeShapeType="1"/>
                          </wps:cNvCnPr>
                          <wps:spPr bwMode="auto">
                            <a:xfrm>
                              <a:off x="3448" y="623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34086828" name="Rectangle 447"/>
                          <wps:cNvSpPr>
                            <a:spLocks noChangeArrowheads="1"/>
                          </wps:cNvSpPr>
                          <wps:spPr bwMode="auto">
                            <a:xfrm>
                              <a:off x="3448" y="623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218207" name="Line 448"/>
                          <wps:cNvCnPr>
                            <a:cxnSpLocks noChangeShapeType="1"/>
                          </wps:cNvCnPr>
                          <wps:spPr bwMode="auto">
                            <a:xfrm>
                              <a:off x="5200" y="623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41961952" name="Rectangle 449"/>
                          <wps:cNvSpPr>
                            <a:spLocks noChangeArrowheads="1"/>
                          </wps:cNvSpPr>
                          <wps:spPr bwMode="auto">
                            <a:xfrm>
                              <a:off x="5200" y="623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211844" name="Line 450"/>
                          <wps:cNvCnPr>
                            <a:cxnSpLocks noChangeShapeType="1"/>
                          </wps:cNvCnPr>
                          <wps:spPr bwMode="auto">
                            <a:xfrm>
                              <a:off x="0" y="6493"/>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820947" name="Rectangle 451"/>
                          <wps:cNvSpPr>
                            <a:spLocks noChangeArrowheads="1"/>
                          </wps:cNvSpPr>
                          <wps:spPr bwMode="auto">
                            <a:xfrm>
                              <a:off x="0" y="6493"/>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495277" name="Line 452"/>
                          <wps:cNvCnPr>
                            <a:cxnSpLocks noChangeShapeType="1"/>
                          </wps:cNvCnPr>
                          <wps:spPr bwMode="auto">
                            <a:xfrm>
                              <a:off x="7834" y="6231"/>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09251884" name="Rectangle 453"/>
                          <wps:cNvSpPr>
                            <a:spLocks noChangeArrowheads="1"/>
                          </wps:cNvSpPr>
                          <wps:spPr bwMode="auto">
                            <a:xfrm>
                              <a:off x="7834" y="623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443285" name="Line 454"/>
                          <wps:cNvCnPr>
                            <a:cxnSpLocks noChangeShapeType="1"/>
                          </wps:cNvCnPr>
                          <wps:spPr bwMode="auto">
                            <a:xfrm>
                              <a:off x="0" y="6503"/>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8413110" name="Rectangle 455"/>
                          <wps:cNvSpPr>
                            <a:spLocks noChangeArrowheads="1"/>
                          </wps:cNvSpPr>
                          <wps:spPr bwMode="auto">
                            <a:xfrm>
                              <a:off x="0" y="650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011456" name="Line 456"/>
                          <wps:cNvCnPr>
                            <a:cxnSpLocks noChangeShapeType="1"/>
                          </wps:cNvCnPr>
                          <wps:spPr bwMode="auto">
                            <a:xfrm>
                              <a:off x="1649" y="6503"/>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07881811" name="Rectangle 457"/>
                          <wps:cNvSpPr>
                            <a:spLocks noChangeArrowheads="1"/>
                          </wps:cNvSpPr>
                          <wps:spPr bwMode="auto">
                            <a:xfrm>
                              <a:off x="1649" y="650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322016" name="Line 458"/>
                          <wps:cNvCnPr>
                            <a:cxnSpLocks noChangeShapeType="1"/>
                          </wps:cNvCnPr>
                          <wps:spPr bwMode="auto">
                            <a:xfrm>
                              <a:off x="3448" y="6503"/>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7938902" name="Rectangle 459"/>
                          <wps:cNvSpPr>
                            <a:spLocks noChangeArrowheads="1"/>
                          </wps:cNvSpPr>
                          <wps:spPr bwMode="auto">
                            <a:xfrm>
                              <a:off x="3448" y="650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419827" name="Line 460"/>
                          <wps:cNvCnPr>
                            <a:cxnSpLocks noChangeShapeType="1"/>
                          </wps:cNvCnPr>
                          <wps:spPr bwMode="auto">
                            <a:xfrm>
                              <a:off x="5200" y="6503"/>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64966245" name="Rectangle 461"/>
                          <wps:cNvSpPr>
                            <a:spLocks noChangeArrowheads="1"/>
                          </wps:cNvSpPr>
                          <wps:spPr bwMode="auto">
                            <a:xfrm>
                              <a:off x="5200" y="650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487210" name="Line 462"/>
                          <wps:cNvCnPr>
                            <a:cxnSpLocks noChangeShapeType="1"/>
                          </wps:cNvCnPr>
                          <wps:spPr bwMode="auto">
                            <a:xfrm>
                              <a:off x="0" y="6765"/>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836891" name="Rectangle 463"/>
                          <wps:cNvSpPr>
                            <a:spLocks noChangeArrowheads="1"/>
                          </wps:cNvSpPr>
                          <wps:spPr bwMode="auto">
                            <a:xfrm>
                              <a:off x="0" y="6765"/>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393145" name="Line 464"/>
                          <wps:cNvCnPr>
                            <a:cxnSpLocks noChangeShapeType="1"/>
                          </wps:cNvCnPr>
                          <wps:spPr bwMode="auto">
                            <a:xfrm>
                              <a:off x="7834" y="6503"/>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04665340" name="Rectangle 465"/>
                          <wps:cNvSpPr>
                            <a:spLocks noChangeArrowheads="1"/>
                          </wps:cNvSpPr>
                          <wps:spPr bwMode="auto">
                            <a:xfrm>
                              <a:off x="7834" y="650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270718" name="Line 466"/>
                          <wps:cNvCnPr>
                            <a:cxnSpLocks noChangeShapeType="1"/>
                          </wps:cNvCnPr>
                          <wps:spPr bwMode="auto">
                            <a:xfrm>
                              <a:off x="0" y="677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35576974" name="Rectangle 467"/>
                          <wps:cNvSpPr>
                            <a:spLocks noChangeArrowheads="1"/>
                          </wps:cNvSpPr>
                          <wps:spPr bwMode="auto">
                            <a:xfrm>
                              <a:off x="0" y="677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791045" name="Line 468"/>
                          <wps:cNvCnPr>
                            <a:cxnSpLocks noChangeShapeType="1"/>
                          </wps:cNvCnPr>
                          <wps:spPr bwMode="auto">
                            <a:xfrm>
                              <a:off x="1649" y="677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49369897" name="Rectangle 469"/>
                          <wps:cNvSpPr>
                            <a:spLocks noChangeArrowheads="1"/>
                          </wps:cNvSpPr>
                          <wps:spPr bwMode="auto">
                            <a:xfrm>
                              <a:off x="1649" y="677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789234" name="Line 470"/>
                          <wps:cNvCnPr>
                            <a:cxnSpLocks noChangeShapeType="1"/>
                          </wps:cNvCnPr>
                          <wps:spPr bwMode="auto">
                            <a:xfrm>
                              <a:off x="3448" y="677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6715257" name="Rectangle 471"/>
                          <wps:cNvSpPr>
                            <a:spLocks noChangeArrowheads="1"/>
                          </wps:cNvSpPr>
                          <wps:spPr bwMode="auto">
                            <a:xfrm>
                              <a:off x="3448" y="677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322099" name="Line 472"/>
                          <wps:cNvCnPr>
                            <a:cxnSpLocks noChangeShapeType="1"/>
                          </wps:cNvCnPr>
                          <wps:spPr bwMode="auto">
                            <a:xfrm>
                              <a:off x="5200" y="677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49953139" name="Rectangle 473"/>
                          <wps:cNvSpPr>
                            <a:spLocks noChangeArrowheads="1"/>
                          </wps:cNvSpPr>
                          <wps:spPr bwMode="auto">
                            <a:xfrm>
                              <a:off x="5200" y="677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201675" name="Line 474"/>
                          <wps:cNvCnPr>
                            <a:cxnSpLocks noChangeShapeType="1"/>
                          </wps:cNvCnPr>
                          <wps:spPr bwMode="auto">
                            <a:xfrm>
                              <a:off x="0" y="7037"/>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087907" name="Rectangle 475"/>
                          <wps:cNvSpPr>
                            <a:spLocks noChangeArrowheads="1"/>
                          </wps:cNvSpPr>
                          <wps:spPr bwMode="auto">
                            <a:xfrm>
                              <a:off x="0" y="7037"/>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05723" name="Line 476"/>
                          <wps:cNvCnPr>
                            <a:cxnSpLocks noChangeShapeType="1"/>
                          </wps:cNvCnPr>
                          <wps:spPr bwMode="auto">
                            <a:xfrm>
                              <a:off x="7834" y="677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98278727" name="Rectangle 477"/>
                          <wps:cNvSpPr>
                            <a:spLocks noChangeArrowheads="1"/>
                          </wps:cNvSpPr>
                          <wps:spPr bwMode="auto">
                            <a:xfrm>
                              <a:off x="7834" y="677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742015" name="Line 478"/>
                          <wps:cNvCnPr>
                            <a:cxnSpLocks noChangeShapeType="1"/>
                          </wps:cNvCnPr>
                          <wps:spPr bwMode="auto">
                            <a:xfrm>
                              <a:off x="0" y="7046"/>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5200291" name="Rectangle 479"/>
                          <wps:cNvSpPr>
                            <a:spLocks noChangeArrowheads="1"/>
                          </wps:cNvSpPr>
                          <wps:spPr bwMode="auto">
                            <a:xfrm>
                              <a:off x="0" y="7046"/>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691008" name="Line 480"/>
                          <wps:cNvCnPr>
                            <a:cxnSpLocks noChangeShapeType="1"/>
                          </wps:cNvCnPr>
                          <wps:spPr bwMode="auto">
                            <a:xfrm>
                              <a:off x="1649" y="7046"/>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90755671" name="Rectangle 481"/>
                          <wps:cNvSpPr>
                            <a:spLocks noChangeArrowheads="1"/>
                          </wps:cNvSpPr>
                          <wps:spPr bwMode="auto">
                            <a:xfrm>
                              <a:off x="1649" y="7046"/>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361495" name="Line 482"/>
                          <wps:cNvCnPr>
                            <a:cxnSpLocks noChangeShapeType="1"/>
                          </wps:cNvCnPr>
                          <wps:spPr bwMode="auto">
                            <a:xfrm>
                              <a:off x="3448" y="7046"/>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37020185" name="Rectangle 483"/>
                          <wps:cNvSpPr>
                            <a:spLocks noChangeArrowheads="1"/>
                          </wps:cNvSpPr>
                          <wps:spPr bwMode="auto">
                            <a:xfrm>
                              <a:off x="3448" y="7046"/>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78080" name="Line 484"/>
                          <wps:cNvCnPr>
                            <a:cxnSpLocks noChangeShapeType="1"/>
                          </wps:cNvCnPr>
                          <wps:spPr bwMode="auto">
                            <a:xfrm>
                              <a:off x="5200" y="7046"/>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59020965" name="Rectangle 485"/>
                          <wps:cNvSpPr>
                            <a:spLocks noChangeArrowheads="1"/>
                          </wps:cNvSpPr>
                          <wps:spPr bwMode="auto">
                            <a:xfrm>
                              <a:off x="5200" y="7046"/>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196575" name="Line 486"/>
                          <wps:cNvCnPr>
                            <a:cxnSpLocks noChangeShapeType="1"/>
                          </wps:cNvCnPr>
                          <wps:spPr bwMode="auto">
                            <a:xfrm>
                              <a:off x="0" y="7309"/>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182319" name="Rectangle 487"/>
                          <wps:cNvSpPr>
                            <a:spLocks noChangeArrowheads="1"/>
                          </wps:cNvSpPr>
                          <wps:spPr bwMode="auto">
                            <a:xfrm>
                              <a:off x="0" y="7309"/>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830417" name="Line 488"/>
                          <wps:cNvCnPr>
                            <a:cxnSpLocks noChangeShapeType="1"/>
                          </wps:cNvCnPr>
                          <wps:spPr bwMode="auto">
                            <a:xfrm>
                              <a:off x="7834" y="7046"/>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53939052" name="Rectangle 489"/>
                          <wps:cNvSpPr>
                            <a:spLocks noChangeArrowheads="1"/>
                          </wps:cNvSpPr>
                          <wps:spPr bwMode="auto">
                            <a:xfrm>
                              <a:off x="7834" y="7046"/>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039171" name="Line 490"/>
                          <wps:cNvCnPr>
                            <a:cxnSpLocks noChangeShapeType="1"/>
                          </wps:cNvCnPr>
                          <wps:spPr bwMode="auto">
                            <a:xfrm>
                              <a:off x="0" y="731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41737274" name="Rectangle 491"/>
                          <wps:cNvSpPr>
                            <a:spLocks noChangeArrowheads="1"/>
                          </wps:cNvSpPr>
                          <wps:spPr bwMode="auto">
                            <a:xfrm>
                              <a:off x="0" y="731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418560" name="Line 492"/>
                          <wps:cNvCnPr>
                            <a:cxnSpLocks noChangeShapeType="1"/>
                          </wps:cNvCnPr>
                          <wps:spPr bwMode="auto">
                            <a:xfrm>
                              <a:off x="1649" y="731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74466184" name="Rectangle 493"/>
                          <wps:cNvSpPr>
                            <a:spLocks noChangeArrowheads="1"/>
                          </wps:cNvSpPr>
                          <wps:spPr bwMode="auto">
                            <a:xfrm>
                              <a:off x="1649" y="731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573651" name="Line 494"/>
                          <wps:cNvCnPr>
                            <a:cxnSpLocks noChangeShapeType="1"/>
                          </wps:cNvCnPr>
                          <wps:spPr bwMode="auto">
                            <a:xfrm>
                              <a:off x="3448" y="731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46184566" name="Rectangle 495"/>
                          <wps:cNvSpPr>
                            <a:spLocks noChangeArrowheads="1"/>
                          </wps:cNvSpPr>
                          <wps:spPr bwMode="auto">
                            <a:xfrm>
                              <a:off x="3448" y="731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063529" name="Line 496"/>
                          <wps:cNvCnPr>
                            <a:cxnSpLocks noChangeShapeType="1"/>
                          </wps:cNvCnPr>
                          <wps:spPr bwMode="auto">
                            <a:xfrm>
                              <a:off x="5200" y="731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74271492" name="Rectangle 497"/>
                          <wps:cNvSpPr>
                            <a:spLocks noChangeArrowheads="1"/>
                          </wps:cNvSpPr>
                          <wps:spPr bwMode="auto">
                            <a:xfrm>
                              <a:off x="5200" y="731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210139" name="Line 498"/>
                          <wps:cNvCnPr>
                            <a:cxnSpLocks noChangeShapeType="1"/>
                          </wps:cNvCnPr>
                          <wps:spPr bwMode="auto">
                            <a:xfrm>
                              <a:off x="0" y="7580"/>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002762" name="Rectangle 499"/>
                          <wps:cNvSpPr>
                            <a:spLocks noChangeArrowheads="1"/>
                          </wps:cNvSpPr>
                          <wps:spPr bwMode="auto">
                            <a:xfrm>
                              <a:off x="0" y="7580"/>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808010" name="Line 500"/>
                          <wps:cNvCnPr>
                            <a:cxnSpLocks noChangeShapeType="1"/>
                          </wps:cNvCnPr>
                          <wps:spPr bwMode="auto">
                            <a:xfrm>
                              <a:off x="7834" y="7318"/>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81187942" name="Rectangle 501"/>
                          <wps:cNvSpPr>
                            <a:spLocks noChangeArrowheads="1"/>
                          </wps:cNvSpPr>
                          <wps:spPr bwMode="auto">
                            <a:xfrm>
                              <a:off x="7834" y="731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952395" name="Line 502"/>
                          <wps:cNvCnPr>
                            <a:cxnSpLocks noChangeShapeType="1"/>
                          </wps:cNvCnPr>
                          <wps:spPr bwMode="auto">
                            <a:xfrm>
                              <a:off x="0" y="759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47111070" name="Rectangle 503"/>
                          <wps:cNvSpPr>
                            <a:spLocks noChangeArrowheads="1"/>
                          </wps:cNvSpPr>
                          <wps:spPr bwMode="auto">
                            <a:xfrm>
                              <a:off x="0" y="759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285891" name="Line 504"/>
                          <wps:cNvCnPr>
                            <a:cxnSpLocks noChangeShapeType="1"/>
                          </wps:cNvCnPr>
                          <wps:spPr bwMode="auto">
                            <a:xfrm>
                              <a:off x="1649" y="759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99299185" name="Rectangle 505"/>
                          <wps:cNvSpPr>
                            <a:spLocks noChangeArrowheads="1"/>
                          </wps:cNvSpPr>
                          <wps:spPr bwMode="auto">
                            <a:xfrm>
                              <a:off x="1649" y="759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454307" name="Line 506"/>
                          <wps:cNvCnPr>
                            <a:cxnSpLocks noChangeShapeType="1"/>
                          </wps:cNvCnPr>
                          <wps:spPr bwMode="auto">
                            <a:xfrm>
                              <a:off x="3448" y="759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33663957" name="Rectangle 507"/>
                          <wps:cNvSpPr>
                            <a:spLocks noChangeArrowheads="1"/>
                          </wps:cNvSpPr>
                          <wps:spPr bwMode="auto">
                            <a:xfrm>
                              <a:off x="3448" y="759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232949" name="Line 508"/>
                          <wps:cNvCnPr>
                            <a:cxnSpLocks noChangeShapeType="1"/>
                          </wps:cNvCnPr>
                          <wps:spPr bwMode="auto">
                            <a:xfrm>
                              <a:off x="5200" y="759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673434" name="Rectangle 509"/>
                          <wps:cNvSpPr>
                            <a:spLocks noChangeArrowheads="1"/>
                          </wps:cNvSpPr>
                          <wps:spPr bwMode="auto">
                            <a:xfrm>
                              <a:off x="5200" y="759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976883" name="Line 510"/>
                          <wps:cNvCnPr>
                            <a:cxnSpLocks noChangeShapeType="1"/>
                          </wps:cNvCnPr>
                          <wps:spPr bwMode="auto">
                            <a:xfrm>
                              <a:off x="0" y="7852"/>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5508007" name="Rectangle 511"/>
                          <wps:cNvSpPr>
                            <a:spLocks noChangeArrowheads="1"/>
                          </wps:cNvSpPr>
                          <wps:spPr bwMode="auto">
                            <a:xfrm>
                              <a:off x="0" y="7852"/>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265404" name="Line 512"/>
                          <wps:cNvCnPr>
                            <a:cxnSpLocks noChangeShapeType="1"/>
                          </wps:cNvCnPr>
                          <wps:spPr bwMode="auto">
                            <a:xfrm>
                              <a:off x="7834" y="759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63550839" name="Rectangle 513"/>
                          <wps:cNvSpPr>
                            <a:spLocks noChangeArrowheads="1"/>
                          </wps:cNvSpPr>
                          <wps:spPr bwMode="auto">
                            <a:xfrm>
                              <a:off x="7834" y="759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082846" name="Line 514"/>
                          <wps:cNvCnPr>
                            <a:cxnSpLocks noChangeShapeType="1"/>
                          </wps:cNvCnPr>
                          <wps:spPr bwMode="auto">
                            <a:xfrm>
                              <a:off x="0" y="7861"/>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89296709" name="Rectangle 515"/>
                          <wps:cNvSpPr>
                            <a:spLocks noChangeArrowheads="1"/>
                          </wps:cNvSpPr>
                          <wps:spPr bwMode="auto">
                            <a:xfrm>
                              <a:off x="0" y="7861"/>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920145" name="Line 516"/>
                          <wps:cNvCnPr>
                            <a:cxnSpLocks noChangeShapeType="1"/>
                          </wps:cNvCnPr>
                          <wps:spPr bwMode="auto">
                            <a:xfrm>
                              <a:off x="1649" y="7861"/>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96113689" name="Rectangle 517"/>
                          <wps:cNvSpPr>
                            <a:spLocks noChangeArrowheads="1"/>
                          </wps:cNvSpPr>
                          <wps:spPr bwMode="auto">
                            <a:xfrm>
                              <a:off x="1649" y="7861"/>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283927" name="Line 518"/>
                          <wps:cNvCnPr>
                            <a:cxnSpLocks noChangeShapeType="1"/>
                          </wps:cNvCnPr>
                          <wps:spPr bwMode="auto">
                            <a:xfrm>
                              <a:off x="3448" y="7861"/>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44928371" name="Rectangle 519"/>
                          <wps:cNvSpPr>
                            <a:spLocks noChangeArrowheads="1"/>
                          </wps:cNvSpPr>
                          <wps:spPr bwMode="auto">
                            <a:xfrm>
                              <a:off x="3448" y="7861"/>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41489" name="Line 520"/>
                          <wps:cNvCnPr>
                            <a:cxnSpLocks noChangeShapeType="1"/>
                          </wps:cNvCnPr>
                          <wps:spPr bwMode="auto">
                            <a:xfrm>
                              <a:off x="5200" y="7861"/>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86046463" name="Rectangle 521"/>
                          <wps:cNvSpPr>
                            <a:spLocks noChangeArrowheads="1"/>
                          </wps:cNvSpPr>
                          <wps:spPr bwMode="auto">
                            <a:xfrm>
                              <a:off x="5200" y="7861"/>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636569" name="Line 522"/>
                          <wps:cNvCnPr>
                            <a:cxnSpLocks noChangeShapeType="1"/>
                          </wps:cNvCnPr>
                          <wps:spPr bwMode="auto">
                            <a:xfrm>
                              <a:off x="0" y="8124"/>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8351038" name="Rectangle 523"/>
                          <wps:cNvSpPr>
                            <a:spLocks noChangeArrowheads="1"/>
                          </wps:cNvSpPr>
                          <wps:spPr bwMode="auto">
                            <a:xfrm>
                              <a:off x="0" y="8124"/>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694099" name="Line 524"/>
                          <wps:cNvCnPr>
                            <a:cxnSpLocks noChangeShapeType="1"/>
                          </wps:cNvCnPr>
                          <wps:spPr bwMode="auto">
                            <a:xfrm>
                              <a:off x="7834" y="7861"/>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532878605" name="Rectangle 525"/>
                          <wps:cNvSpPr>
                            <a:spLocks noChangeArrowheads="1"/>
                          </wps:cNvSpPr>
                          <wps:spPr bwMode="auto">
                            <a:xfrm>
                              <a:off x="7834" y="7861"/>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121341" name="Line 526"/>
                          <wps:cNvCnPr>
                            <a:cxnSpLocks noChangeShapeType="1"/>
                          </wps:cNvCnPr>
                          <wps:spPr bwMode="auto">
                            <a:xfrm>
                              <a:off x="0" y="813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40730734" name="Rectangle 527"/>
                          <wps:cNvSpPr>
                            <a:spLocks noChangeArrowheads="1"/>
                          </wps:cNvSpPr>
                          <wps:spPr bwMode="auto">
                            <a:xfrm>
                              <a:off x="0" y="813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892470" name="Line 528"/>
                          <wps:cNvCnPr>
                            <a:cxnSpLocks noChangeShapeType="1"/>
                          </wps:cNvCnPr>
                          <wps:spPr bwMode="auto">
                            <a:xfrm>
                              <a:off x="1649" y="813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50904632" name="Rectangle 529"/>
                          <wps:cNvSpPr>
                            <a:spLocks noChangeArrowheads="1"/>
                          </wps:cNvSpPr>
                          <wps:spPr bwMode="auto">
                            <a:xfrm>
                              <a:off x="1649" y="813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155774" name="Line 530"/>
                          <wps:cNvCnPr>
                            <a:cxnSpLocks noChangeShapeType="1"/>
                          </wps:cNvCnPr>
                          <wps:spPr bwMode="auto">
                            <a:xfrm>
                              <a:off x="3448" y="813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3720964" name="Rectangle 531"/>
                          <wps:cNvSpPr>
                            <a:spLocks noChangeArrowheads="1"/>
                          </wps:cNvSpPr>
                          <wps:spPr bwMode="auto">
                            <a:xfrm>
                              <a:off x="3448" y="813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272159" name="Line 532"/>
                          <wps:cNvCnPr>
                            <a:cxnSpLocks noChangeShapeType="1"/>
                          </wps:cNvCnPr>
                          <wps:spPr bwMode="auto">
                            <a:xfrm>
                              <a:off x="5200" y="813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09440139" name="Rectangle 533"/>
                          <wps:cNvSpPr>
                            <a:spLocks noChangeArrowheads="1"/>
                          </wps:cNvSpPr>
                          <wps:spPr bwMode="auto">
                            <a:xfrm>
                              <a:off x="5200" y="813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65063" name="Line 534"/>
                          <wps:cNvCnPr>
                            <a:cxnSpLocks noChangeShapeType="1"/>
                          </wps:cNvCnPr>
                          <wps:spPr bwMode="auto">
                            <a:xfrm>
                              <a:off x="0" y="8396"/>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046718" name="Rectangle 535"/>
                          <wps:cNvSpPr>
                            <a:spLocks noChangeArrowheads="1"/>
                          </wps:cNvSpPr>
                          <wps:spPr bwMode="auto">
                            <a:xfrm>
                              <a:off x="0" y="8396"/>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093429" name="Line 536"/>
                          <wps:cNvCnPr>
                            <a:cxnSpLocks noChangeShapeType="1"/>
                          </wps:cNvCnPr>
                          <wps:spPr bwMode="auto">
                            <a:xfrm>
                              <a:off x="7834" y="8133"/>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81064606" name="Rectangle 537"/>
                          <wps:cNvSpPr>
                            <a:spLocks noChangeArrowheads="1"/>
                          </wps:cNvSpPr>
                          <wps:spPr bwMode="auto">
                            <a:xfrm>
                              <a:off x="7834" y="813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23171" name="Line 538"/>
                          <wps:cNvCnPr>
                            <a:cxnSpLocks noChangeShapeType="1"/>
                          </wps:cNvCnPr>
                          <wps:spPr bwMode="auto">
                            <a:xfrm>
                              <a:off x="0" y="840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61018920" name="Rectangle 539"/>
                          <wps:cNvSpPr>
                            <a:spLocks noChangeArrowheads="1"/>
                          </wps:cNvSpPr>
                          <wps:spPr bwMode="auto">
                            <a:xfrm>
                              <a:off x="0" y="840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616315" name="Line 540"/>
                          <wps:cNvCnPr>
                            <a:cxnSpLocks noChangeShapeType="1"/>
                          </wps:cNvCnPr>
                          <wps:spPr bwMode="auto">
                            <a:xfrm>
                              <a:off x="1649" y="840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53878990" name="Rectangle 541"/>
                          <wps:cNvSpPr>
                            <a:spLocks noChangeArrowheads="1"/>
                          </wps:cNvSpPr>
                          <wps:spPr bwMode="auto">
                            <a:xfrm>
                              <a:off x="1649" y="840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889214" name="Line 542"/>
                          <wps:cNvCnPr>
                            <a:cxnSpLocks noChangeShapeType="1"/>
                          </wps:cNvCnPr>
                          <wps:spPr bwMode="auto">
                            <a:xfrm>
                              <a:off x="3448" y="840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95346624" name="Rectangle 543"/>
                          <wps:cNvSpPr>
                            <a:spLocks noChangeArrowheads="1"/>
                          </wps:cNvSpPr>
                          <wps:spPr bwMode="auto">
                            <a:xfrm>
                              <a:off x="3448" y="840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918733" name="Line 544"/>
                          <wps:cNvCnPr>
                            <a:cxnSpLocks noChangeShapeType="1"/>
                          </wps:cNvCnPr>
                          <wps:spPr bwMode="auto">
                            <a:xfrm>
                              <a:off x="5200" y="840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5725532" name="Rectangle 545"/>
                          <wps:cNvSpPr>
                            <a:spLocks noChangeArrowheads="1"/>
                          </wps:cNvSpPr>
                          <wps:spPr bwMode="auto">
                            <a:xfrm>
                              <a:off x="5200" y="840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237823" name="Line 546"/>
                          <wps:cNvCnPr>
                            <a:cxnSpLocks noChangeShapeType="1"/>
                          </wps:cNvCnPr>
                          <wps:spPr bwMode="auto">
                            <a:xfrm>
                              <a:off x="0" y="8667"/>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6712546" name="Rectangle 547"/>
                          <wps:cNvSpPr>
                            <a:spLocks noChangeArrowheads="1"/>
                          </wps:cNvSpPr>
                          <wps:spPr bwMode="auto">
                            <a:xfrm>
                              <a:off x="0" y="8667"/>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301978" name="Line 548"/>
                          <wps:cNvCnPr>
                            <a:cxnSpLocks noChangeShapeType="1"/>
                          </wps:cNvCnPr>
                          <wps:spPr bwMode="auto">
                            <a:xfrm>
                              <a:off x="7834" y="8405"/>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680855929" name="Rectangle 549"/>
                          <wps:cNvSpPr>
                            <a:spLocks noChangeArrowheads="1"/>
                          </wps:cNvSpPr>
                          <wps:spPr bwMode="auto">
                            <a:xfrm>
                              <a:off x="7834" y="840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974839" name="Line 550"/>
                          <wps:cNvCnPr>
                            <a:cxnSpLocks noChangeShapeType="1"/>
                          </wps:cNvCnPr>
                          <wps:spPr bwMode="auto">
                            <a:xfrm>
                              <a:off x="0" y="867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79186089" name="Rectangle 551"/>
                          <wps:cNvSpPr>
                            <a:spLocks noChangeArrowheads="1"/>
                          </wps:cNvSpPr>
                          <wps:spPr bwMode="auto">
                            <a:xfrm>
                              <a:off x="0" y="867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216159" name="Line 552"/>
                          <wps:cNvCnPr>
                            <a:cxnSpLocks noChangeShapeType="1"/>
                          </wps:cNvCnPr>
                          <wps:spPr bwMode="auto">
                            <a:xfrm>
                              <a:off x="1649" y="867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43953106" name="Rectangle 553"/>
                          <wps:cNvSpPr>
                            <a:spLocks noChangeArrowheads="1"/>
                          </wps:cNvSpPr>
                          <wps:spPr bwMode="auto">
                            <a:xfrm>
                              <a:off x="1649" y="867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801748" name="Line 554"/>
                          <wps:cNvCnPr>
                            <a:cxnSpLocks noChangeShapeType="1"/>
                          </wps:cNvCnPr>
                          <wps:spPr bwMode="auto">
                            <a:xfrm>
                              <a:off x="3448" y="867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39700405" name="Rectangle 555"/>
                          <wps:cNvSpPr>
                            <a:spLocks noChangeArrowheads="1"/>
                          </wps:cNvSpPr>
                          <wps:spPr bwMode="auto">
                            <a:xfrm>
                              <a:off x="3448" y="867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572314" name="Line 556"/>
                          <wps:cNvCnPr>
                            <a:cxnSpLocks noChangeShapeType="1"/>
                          </wps:cNvCnPr>
                          <wps:spPr bwMode="auto">
                            <a:xfrm>
                              <a:off x="5200" y="867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91484845" name="Rectangle 557"/>
                          <wps:cNvSpPr>
                            <a:spLocks noChangeArrowheads="1"/>
                          </wps:cNvSpPr>
                          <wps:spPr bwMode="auto">
                            <a:xfrm>
                              <a:off x="5200" y="867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805891" name="Line 558"/>
                          <wps:cNvCnPr>
                            <a:cxnSpLocks noChangeShapeType="1"/>
                          </wps:cNvCnPr>
                          <wps:spPr bwMode="auto">
                            <a:xfrm>
                              <a:off x="0" y="8939"/>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004243" name="Rectangle 559"/>
                          <wps:cNvSpPr>
                            <a:spLocks noChangeArrowheads="1"/>
                          </wps:cNvSpPr>
                          <wps:spPr bwMode="auto">
                            <a:xfrm>
                              <a:off x="0" y="8939"/>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107192" name="Line 560"/>
                          <wps:cNvCnPr>
                            <a:cxnSpLocks noChangeShapeType="1"/>
                          </wps:cNvCnPr>
                          <wps:spPr bwMode="auto">
                            <a:xfrm>
                              <a:off x="7834" y="8677"/>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00763086" name="Rectangle 561"/>
                          <wps:cNvSpPr>
                            <a:spLocks noChangeArrowheads="1"/>
                          </wps:cNvSpPr>
                          <wps:spPr bwMode="auto">
                            <a:xfrm>
                              <a:off x="7834" y="867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303751" name="Line 562"/>
                          <wps:cNvCnPr>
                            <a:cxnSpLocks noChangeShapeType="1"/>
                          </wps:cNvCnPr>
                          <wps:spPr bwMode="auto">
                            <a:xfrm>
                              <a:off x="0" y="8948"/>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19686304" name="Rectangle 563"/>
                          <wps:cNvSpPr>
                            <a:spLocks noChangeArrowheads="1"/>
                          </wps:cNvSpPr>
                          <wps:spPr bwMode="auto">
                            <a:xfrm>
                              <a:off x="0" y="8948"/>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695009" name="Line 564"/>
                          <wps:cNvCnPr>
                            <a:cxnSpLocks noChangeShapeType="1"/>
                          </wps:cNvCnPr>
                          <wps:spPr bwMode="auto">
                            <a:xfrm>
                              <a:off x="1649" y="8948"/>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78279124" name="Rectangle 565"/>
                          <wps:cNvSpPr>
                            <a:spLocks noChangeArrowheads="1"/>
                          </wps:cNvSpPr>
                          <wps:spPr bwMode="auto">
                            <a:xfrm>
                              <a:off x="1649" y="8948"/>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692180" name="Line 566"/>
                          <wps:cNvCnPr>
                            <a:cxnSpLocks noChangeShapeType="1"/>
                          </wps:cNvCnPr>
                          <wps:spPr bwMode="auto">
                            <a:xfrm>
                              <a:off x="3448" y="8948"/>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0210194" name="Rectangle 567"/>
                          <wps:cNvSpPr>
                            <a:spLocks noChangeArrowheads="1"/>
                          </wps:cNvSpPr>
                          <wps:spPr bwMode="auto">
                            <a:xfrm>
                              <a:off x="3448" y="8948"/>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093688" name="Line 568"/>
                          <wps:cNvCnPr>
                            <a:cxnSpLocks noChangeShapeType="1"/>
                          </wps:cNvCnPr>
                          <wps:spPr bwMode="auto">
                            <a:xfrm>
                              <a:off x="5200" y="8948"/>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232454" name="Rectangle 569"/>
                          <wps:cNvSpPr>
                            <a:spLocks noChangeArrowheads="1"/>
                          </wps:cNvSpPr>
                          <wps:spPr bwMode="auto">
                            <a:xfrm>
                              <a:off x="5200" y="8948"/>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137332" name="Line 570"/>
                          <wps:cNvCnPr>
                            <a:cxnSpLocks noChangeShapeType="1"/>
                          </wps:cNvCnPr>
                          <wps:spPr bwMode="auto">
                            <a:xfrm>
                              <a:off x="0" y="9211"/>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632918" name="Rectangle 571"/>
                          <wps:cNvSpPr>
                            <a:spLocks noChangeArrowheads="1"/>
                          </wps:cNvSpPr>
                          <wps:spPr bwMode="auto">
                            <a:xfrm>
                              <a:off x="0" y="9211"/>
                              <a:ext cx="784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28930" name="Line 572"/>
                          <wps:cNvCnPr>
                            <a:cxnSpLocks noChangeShapeType="1"/>
                          </wps:cNvCnPr>
                          <wps:spPr bwMode="auto">
                            <a:xfrm>
                              <a:off x="7834" y="8948"/>
                              <a:ext cx="0" cy="263"/>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59229482" name="Rectangle 573"/>
                          <wps:cNvSpPr>
                            <a:spLocks noChangeArrowheads="1"/>
                          </wps:cNvSpPr>
                          <wps:spPr bwMode="auto">
                            <a:xfrm>
                              <a:off x="7834" y="8948"/>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889038" name="Line 574"/>
                          <wps:cNvCnPr>
                            <a:cxnSpLocks noChangeShapeType="1"/>
                          </wps:cNvCnPr>
                          <wps:spPr bwMode="auto">
                            <a:xfrm>
                              <a:off x="0" y="922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52605833" name="Rectangle 575"/>
                          <wps:cNvSpPr>
                            <a:spLocks noChangeArrowheads="1"/>
                          </wps:cNvSpPr>
                          <wps:spPr bwMode="auto">
                            <a:xfrm>
                              <a:off x="0" y="922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23778" name="Line 576"/>
                          <wps:cNvCnPr>
                            <a:cxnSpLocks noChangeShapeType="1"/>
                          </wps:cNvCnPr>
                          <wps:spPr bwMode="auto">
                            <a:xfrm>
                              <a:off x="1649" y="922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66805363" name="Rectangle 577"/>
                          <wps:cNvSpPr>
                            <a:spLocks noChangeArrowheads="1"/>
                          </wps:cNvSpPr>
                          <wps:spPr bwMode="auto">
                            <a:xfrm>
                              <a:off x="1649" y="922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044745" name="Line 578"/>
                          <wps:cNvCnPr>
                            <a:cxnSpLocks noChangeShapeType="1"/>
                          </wps:cNvCnPr>
                          <wps:spPr bwMode="auto">
                            <a:xfrm>
                              <a:off x="3448" y="922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5596627" name="Rectangle 579"/>
                          <wps:cNvSpPr>
                            <a:spLocks noChangeArrowheads="1"/>
                          </wps:cNvSpPr>
                          <wps:spPr bwMode="auto">
                            <a:xfrm>
                              <a:off x="3448" y="922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609113" name="Line 580"/>
                          <wps:cNvCnPr>
                            <a:cxnSpLocks noChangeShapeType="1"/>
                          </wps:cNvCnPr>
                          <wps:spPr bwMode="auto">
                            <a:xfrm>
                              <a:off x="5200" y="922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35339845" name="Rectangle 581"/>
                          <wps:cNvSpPr>
                            <a:spLocks noChangeArrowheads="1"/>
                          </wps:cNvSpPr>
                          <wps:spPr bwMode="auto">
                            <a:xfrm>
                              <a:off x="5200" y="922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598221" name="Line 582"/>
                          <wps:cNvCnPr>
                            <a:cxnSpLocks noChangeShapeType="1"/>
                          </wps:cNvCnPr>
                          <wps:spPr bwMode="auto">
                            <a:xfrm>
                              <a:off x="0" y="9482"/>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407018" name="Rectangle 583"/>
                          <wps:cNvSpPr>
                            <a:spLocks noChangeArrowheads="1"/>
                          </wps:cNvSpPr>
                          <wps:spPr bwMode="auto">
                            <a:xfrm>
                              <a:off x="0" y="9482"/>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872208" name="Line 584"/>
                          <wps:cNvCnPr>
                            <a:cxnSpLocks noChangeShapeType="1"/>
                          </wps:cNvCnPr>
                          <wps:spPr bwMode="auto">
                            <a:xfrm>
                              <a:off x="7834" y="9220"/>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23047888" name="Rectangle 585"/>
                          <wps:cNvSpPr>
                            <a:spLocks noChangeArrowheads="1"/>
                          </wps:cNvSpPr>
                          <wps:spPr bwMode="auto">
                            <a:xfrm>
                              <a:off x="7834" y="922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919448" name="Line 586"/>
                          <wps:cNvCnPr>
                            <a:cxnSpLocks noChangeShapeType="1"/>
                          </wps:cNvCnPr>
                          <wps:spPr bwMode="auto">
                            <a:xfrm>
                              <a:off x="0" y="949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7222051" name="Rectangle 587"/>
                          <wps:cNvSpPr>
                            <a:spLocks noChangeArrowheads="1"/>
                          </wps:cNvSpPr>
                          <wps:spPr bwMode="auto">
                            <a:xfrm>
                              <a:off x="0" y="949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358504" name="Line 588"/>
                          <wps:cNvCnPr>
                            <a:cxnSpLocks noChangeShapeType="1"/>
                          </wps:cNvCnPr>
                          <wps:spPr bwMode="auto">
                            <a:xfrm>
                              <a:off x="1649" y="949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07048167" name="Rectangle 589"/>
                          <wps:cNvSpPr>
                            <a:spLocks noChangeArrowheads="1"/>
                          </wps:cNvSpPr>
                          <wps:spPr bwMode="auto">
                            <a:xfrm>
                              <a:off x="1649" y="949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928141" name="Line 590"/>
                          <wps:cNvCnPr>
                            <a:cxnSpLocks noChangeShapeType="1"/>
                          </wps:cNvCnPr>
                          <wps:spPr bwMode="auto">
                            <a:xfrm>
                              <a:off x="3448" y="949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047041456" name="Rectangle 591"/>
                          <wps:cNvSpPr>
                            <a:spLocks noChangeArrowheads="1"/>
                          </wps:cNvSpPr>
                          <wps:spPr bwMode="auto">
                            <a:xfrm>
                              <a:off x="3448" y="949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191660" name="Line 592"/>
                          <wps:cNvCnPr>
                            <a:cxnSpLocks noChangeShapeType="1"/>
                          </wps:cNvCnPr>
                          <wps:spPr bwMode="auto">
                            <a:xfrm>
                              <a:off x="5200" y="949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80087067" name="Rectangle 593"/>
                          <wps:cNvSpPr>
                            <a:spLocks noChangeArrowheads="1"/>
                          </wps:cNvSpPr>
                          <wps:spPr bwMode="auto">
                            <a:xfrm>
                              <a:off x="5200" y="949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602621" name="Line 594"/>
                          <wps:cNvCnPr>
                            <a:cxnSpLocks noChangeShapeType="1"/>
                          </wps:cNvCnPr>
                          <wps:spPr bwMode="auto">
                            <a:xfrm>
                              <a:off x="0" y="9754"/>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608229" name="Rectangle 595"/>
                          <wps:cNvSpPr>
                            <a:spLocks noChangeArrowheads="1"/>
                          </wps:cNvSpPr>
                          <wps:spPr bwMode="auto">
                            <a:xfrm>
                              <a:off x="0" y="9754"/>
                              <a:ext cx="78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542906" name="Line 596"/>
                          <wps:cNvCnPr>
                            <a:cxnSpLocks noChangeShapeType="1"/>
                          </wps:cNvCnPr>
                          <wps:spPr bwMode="auto">
                            <a:xfrm>
                              <a:off x="7834" y="9492"/>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48910538" name="Rectangle 597"/>
                          <wps:cNvSpPr>
                            <a:spLocks noChangeArrowheads="1"/>
                          </wps:cNvSpPr>
                          <wps:spPr bwMode="auto">
                            <a:xfrm>
                              <a:off x="7834" y="949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079201" name="Line 598"/>
                          <wps:cNvCnPr>
                            <a:cxnSpLocks noChangeShapeType="1"/>
                          </wps:cNvCnPr>
                          <wps:spPr bwMode="auto">
                            <a:xfrm>
                              <a:off x="0" y="976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15084776" name="Rectangle 599"/>
                          <wps:cNvSpPr>
                            <a:spLocks noChangeArrowheads="1"/>
                          </wps:cNvSpPr>
                          <wps:spPr bwMode="auto">
                            <a:xfrm>
                              <a:off x="0" y="976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544077" name="Line 600"/>
                          <wps:cNvCnPr>
                            <a:cxnSpLocks noChangeShapeType="1"/>
                          </wps:cNvCnPr>
                          <wps:spPr bwMode="auto">
                            <a:xfrm>
                              <a:off x="1649" y="976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50109140" name="Rectangle 601"/>
                          <wps:cNvSpPr>
                            <a:spLocks noChangeArrowheads="1"/>
                          </wps:cNvSpPr>
                          <wps:spPr bwMode="auto">
                            <a:xfrm>
                              <a:off x="1649" y="976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149321" name="Line 602"/>
                          <wps:cNvCnPr>
                            <a:cxnSpLocks noChangeShapeType="1"/>
                          </wps:cNvCnPr>
                          <wps:spPr bwMode="auto">
                            <a:xfrm>
                              <a:off x="3448" y="976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12362066" name="Rectangle 603"/>
                          <wps:cNvSpPr>
                            <a:spLocks noChangeArrowheads="1"/>
                          </wps:cNvSpPr>
                          <wps:spPr bwMode="auto">
                            <a:xfrm>
                              <a:off x="3448" y="976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364276" name="Line 604"/>
                          <wps:cNvCnPr>
                            <a:cxnSpLocks noChangeShapeType="1"/>
                          </wps:cNvCnPr>
                          <wps:spPr bwMode="auto">
                            <a:xfrm>
                              <a:off x="5200" y="9764"/>
                              <a:ext cx="0" cy="262"/>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46236369" name="Rectangle 605"/>
                          <wps:cNvSpPr>
                            <a:spLocks noChangeArrowheads="1"/>
                          </wps:cNvSpPr>
                          <wps:spPr bwMode="auto">
                            <a:xfrm>
                              <a:off x="5200" y="976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193170" name="Line 606"/>
                          <wps:cNvCnPr>
                            <a:cxnSpLocks noChangeShapeType="1"/>
                          </wps:cNvCnPr>
                          <wps:spPr bwMode="auto">
                            <a:xfrm>
                              <a:off x="0" y="10026"/>
                              <a:ext cx="78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002753227" name="Rectangle 608"/>
                        <wps:cNvSpPr>
                          <a:spLocks noChangeArrowheads="1"/>
                        </wps:cNvSpPr>
                        <wps:spPr bwMode="auto">
                          <a:xfrm>
                            <a:off x="0" y="6372225"/>
                            <a:ext cx="49803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48851" name="Line 609"/>
                        <wps:cNvCnPr>
                          <a:cxnSpLocks noChangeShapeType="1"/>
                        </wps:cNvCnPr>
                        <wps:spPr bwMode="auto">
                          <a:xfrm>
                            <a:off x="4974590" y="6205855"/>
                            <a:ext cx="0" cy="16637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73776812" name="Rectangle 610"/>
                        <wps:cNvSpPr>
                          <a:spLocks noChangeArrowheads="1"/>
                        </wps:cNvSpPr>
                        <wps:spPr bwMode="auto">
                          <a:xfrm>
                            <a:off x="4974590" y="6205855"/>
                            <a:ext cx="5715"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076056" name="Line 611"/>
                        <wps:cNvCnPr>
                          <a:cxnSpLocks noChangeShapeType="1"/>
                        </wps:cNvCnPr>
                        <wps:spPr bwMode="auto">
                          <a:xfrm>
                            <a:off x="0" y="6377940"/>
                            <a:ext cx="0" cy="1670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42557579" name="Rectangle 612"/>
                        <wps:cNvSpPr>
                          <a:spLocks noChangeArrowheads="1"/>
                        </wps:cNvSpPr>
                        <wps:spPr bwMode="auto">
                          <a:xfrm>
                            <a:off x="0" y="6377940"/>
                            <a:ext cx="5715" cy="1670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868739" name="Line 613"/>
                        <wps:cNvCnPr>
                          <a:cxnSpLocks noChangeShapeType="1"/>
                        </wps:cNvCnPr>
                        <wps:spPr bwMode="auto">
                          <a:xfrm>
                            <a:off x="1047115" y="6377940"/>
                            <a:ext cx="0" cy="1670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754312738" name="Rectangle 614"/>
                        <wps:cNvSpPr>
                          <a:spLocks noChangeArrowheads="1"/>
                        </wps:cNvSpPr>
                        <wps:spPr bwMode="auto">
                          <a:xfrm>
                            <a:off x="1047115" y="6377940"/>
                            <a:ext cx="6350" cy="1670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553806" name="Line 615"/>
                        <wps:cNvCnPr>
                          <a:cxnSpLocks noChangeShapeType="1"/>
                        </wps:cNvCnPr>
                        <wps:spPr bwMode="auto">
                          <a:xfrm>
                            <a:off x="2189480" y="6377940"/>
                            <a:ext cx="0" cy="1670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04713524" name="Rectangle 616"/>
                        <wps:cNvSpPr>
                          <a:spLocks noChangeArrowheads="1"/>
                        </wps:cNvSpPr>
                        <wps:spPr bwMode="auto">
                          <a:xfrm>
                            <a:off x="2189480" y="6377940"/>
                            <a:ext cx="6350" cy="1670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527031" name="Line 617"/>
                        <wps:cNvCnPr>
                          <a:cxnSpLocks noChangeShapeType="1"/>
                        </wps:cNvCnPr>
                        <wps:spPr bwMode="auto">
                          <a:xfrm>
                            <a:off x="3302000" y="6377940"/>
                            <a:ext cx="0" cy="1670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79658906" name="Rectangle 618"/>
                        <wps:cNvSpPr>
                          <a:spLocks noChangeArrowheads="1"/>
                        </wps:cNvSpPr>
                        <wps:spPr bwMode="auto">
                          <a:xfrm>
                            <a:off x="3302000" y="6377940"/>
                            <a:ext cx="6350" cy="1670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054327" name="Line 619"/>
                        <wps:cNvCnPr>
                          <a:cxnSpLocks noChangeShapeType="1"/>
                        </wps:cNvCnPr>
                        <wps:spPr bwMode="auto">
                          <a:xfrm>
                            <a:off x="0" y="6544945"/>
                            <a:ext cx="4980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656850" name="Rectangle 620"/>
                        <wps:cNvSpPr>
                          <a:spLocks noChangeArrowheads="1"/>
                        </wps:cNvSpPr>
                        <wps:spPr bwMode="auto">
                          <a:xfrm>
                            <a:off x="0" y="6544945"/>
                            <a:ext cx="49803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694836" name="Line 621"/>
                        <wps:cNvCnPr>
                          <a:cxnSpLocks noChangeShapeType="1"/>
                        </wps:cNvCnPr>
                        <wps:spPr bwMode="auto">
                          <a:xfrm>
                            <a:off x="4974590" y="6377940"/>
                            <a:ext cx="0" cy="1670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57564914" name="Rectangle 622"/>
                        <wps:cNvSpPr>
                          <a:spLocks noChangeArrowheads="1"/>
                        </wps:cNvSpPr>
                        <wps:spPr bwMode="auto">
                          <a:xfrm>
                            <a:off x="4974590" y="6377940"/>
                            <a:ext cx="5715" cy="1670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758217" name="Line 623"/>
                        <wps:cNvCnPr>
                          <a:cxnSpLocks noChangeShapeType="1"/>
                        </wps:cNvCnPr>
                        <wps:spPr bwMode="auto">
                          <a:xfrm>
                            <a:off x="0" y="6550660"/>
                            <a:ext cx="635" cy="17272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2263644" name="Rectangle 624"/>
                        <wps:cNvSpPr>
                          <a:spLocks noChangeArrowheads="1"/>
                        </wps:cNvSpPr>
                        <wps:spPr bwMode="auto">
                          <a:xfrm>
                            <a:off x="0" y="655066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735830" name="Line 625"/>
                        <wps:cNvCnPr>
                          <a:cxnSpLocks noChangeShapeType="1"/>
                        </wps:cNvCnPr>
                        <wps:spPr bwMode="auto">
                          <a:xfrm>
                            <a:off x="1047115" y="6550660"/>
                            <a:ext cx="635" cy="17272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08241652" name="Rectangle 626"/>
                        <wps:cNvSpPr>
                          <a:spLocks noChangeArrowheads="1"/>
                        </wps:cNvSpPr>
                        <wps:spPr bwMode="auto">
                          <a:xfrm>
                            <a:off x="1047115" y="6550660"/>
                            <a:ext cx="6350"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716306" name="Line 627"/>
                        <wps:cNvCnPr>
                          <a:cxnSpLocks noChangeShapeType="1"/>
                        </wps:cNvCnPr>
                        <wps:spPr bwMode="auto">
                          <a:xfrm>
                            <a:off x="2189480" y="6550660"/>
                            <a:ext cx="635" cy="17272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29916642" name="Rectangle 628"/>
                        <wps:cNvSpPr>
                          <a:spLocks noChangeArrowheads="1"/>
                        </wps:cNvSpPr>
                        <wps:spPr bwMode="auto">
                          <a:xfrm>
                            <a:off x="2189480" y="6550660"/>
                            <a:ext cx="6350"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011709" name="Line 629"/>
                        <wps:cNvCnPr>
                          <a:cxnSpLocks noChangeShapeType="1"/>
                        </wps:cNvCnPr>
                        <wps:spPr bwMode="auto">
                          <a:xfrm>
                            <a:off x="3302000" y="6550660"/>
                            <a:ext cx="635" cy="17272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15846604" name="Rectangle 630"/>
                        <wps:cNvSpPr>
                          <a:spLocks noChangeArrowheads="1"/>
                        </wps:cNvSpPr>
                        <wps:spPr bwMode="auto">
                          <a:xfrm>
                            <a:off x="3302000" y="6550660"/>
                            <a:ext cx="6350"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683315" name="Line 631"/>
                        <wps:cNvCnPr>
                          <a:cxnSpLocks noChangeShapeType="1"/>
                        </wps:cNvCnPr>
                        <wps:spPr bwMode="auto">
                          <a:xfrm>
                            <a:off x="4974590" y="6550660"/>
                            <a:ext cx="635" cy="17272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02095968" name="Rectangle 632"/>
                        <wps:cNvSpPr>
                          <a:spLocks noChangeArrowheads="1"/>
                        </wps:cNvSpPr>
                        <wps:spPr bwMode="auto">
                          <a:xfrm>
                            <a:off x="4974590" y="655066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309022" name="Rectangle 633"/>
                        <wps:cNvSpPr>
                          <a:spLocks noChangeArrowheads="1"/>
                        </wps:cNvSpPr>
                        <wps:spPr bwMode="auto">
                          <a:xfrm>
                            <a:off x="0" y="0"/>
                            <a:ext cx="4986020" cy="177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038725" name="Rectangle 634"/>
                        <wps:cNvSpPr>
                          <a:spLocks noChangeArrowheads="1"/>
                        </wps:cNvSpPr>
                        <wps:spPr bwMode="auto">
                          <a:xfrm>
                            <a:off x="0" y="838835"/>
                            <a:ext cx="4986020" cy="177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70282" name="Line 635"/>
                        <wps:cNvCnPr>
                          <a:cxnSpLocks noChangeShapeType="1"/>
                        </wps:cNvCnPr>
                        <wps:spPr bwMode="auto">
                          <a:xfrm>
                            <a:off x="4980305" y="102298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95546937" name="Rectangle 636"/>
                        <wps:cNvSpPr>
                          <a:spLocks noChangeArrowheads="1"/>
                        </wps:cNvSpPr>
                        <wps:spPr bwMode="auto">
                          <a:xfrm>
                            <a:off x="4980305" y="102298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866542" name="Line 637"/>
                        <wps:cNvCnPr>
                          <a:cxnSpLocks noChangeShapeType="1"/>
                        </wps:cNvCnPr>
                        <wps:spPr bwMode="auto">
                          <a:xfrm>
                            <a:off x="4980305" y="119570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80509893" name="Rectangle 638"/>
                        <wps:cNvSpPr>
                          <a:spLocks noChangeArrowheads="1"/>
                        </wps:cNvSpPr>
                        <wps:spPr bwMode="auto">
                          <a:xfrm>
                            <a:off x="4980305" y="119570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766251" name="Line 639"/>
                        <wps:cNvCnPr>
                          <a:cxnSpLocks noChangeShapeType="1"/>
                        </wps:cNvCnPr>
                        <wps:spPr bwMode="auto">
                          <a:xfrm>
                            <a:off x="4980305" y="136842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03151737" name="Rectangle 640"/>
                        <wps:cNvSpPr>
                          <a:spLocks noChangeArrowheads="1"/>
                        </wps:cNvSpPr>
                        <wps:spPr bwMode="auto">
                          <a:xfrm>
                            <a:off x="4980305" y="136842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212440" name="Line 641"/>
                        <wps:cNvCnPr>
                          <a:cxnSpLocks noChangeShapeType="1"/>
                        </wps:cNvCnPr>
                        <wps:spPr bwMode="auto">
                          <a:xfrm>
                            <a:off x="4980305" y="154051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55825347" name="Rectangle 642"/>
                        <wps:cNvSpPr>
                          <a:spLocks noChangeArrowheads="1"/>
                        </wps:cNvSpPr>
                        <wps:spPr bwMode="auto">
                          <a:xfrm>
                            <a:off x="4980305" y="154051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319468" name="Line 643"/>
                        <wps:cNvCnPr>
                          <a:cxnSpLocks noChangeShapeType="1"/>
                        </wps:cNvCnPr>
                        <wps:spPr bwMode="auto">
                          <a:xfrm>
                            <a:off x="4980305" y="171323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62580206" name="Rectangle 644"/>
                        <wps:cNvSpPr>
                          <a:spLocks noChangeArrowheads="1"/>
                        </wps:cNvSpPr>
                        <wps:spPr bwMode="auto">
                          <a:xfrm>
                            <a:off x="4980305" y="171323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73866" name="Line 645"/>
                        <wps:cNvCnPr>
                          <a:cxnSpLocks noChangeShapeType="1"/>
                        </wps:cNvCnPr>
                        <wps:spPr bwMode="auto">
                          <a:xfrm>
                            <a:off x="4980305" y="188595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31843581" name="Rectangle 646"/>
                        <wps:cNvSpPr>
                          <a:spLocks noChangeArrowheads="1"/>
                        </wps:cNvSpPr>
                        <wps:spPr bwMode="auto">
                          <a:xfrm>
                            <a:off x="4980305" y="188595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324790" name="Line 647"/>
                        <wps:cNvCnPr>
                          <a:cxnSpLocks noChangeShapeType="1"/>
                        </wps:cNvCnPr>
                        <wps:spPr bwMode="auto">
                          <a:xfrm>
                            <a:off x="4980305" y="205867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71529662" name="Rectangle 648"/>
                        <wps:cNvSpPr>
                          <a:spLocks noChangeArrowheads="1"/>
                        </wps:cNvSpPr>
                        <wps:spPr bwMode="auto">
                          <a:xfrm>
                            <a:off x="4980305" y="205867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26313" name="Line 649"/>
                        <wps:cNvCnPr>
                          <a:cxnSpLocks noChangeShapeType="1"/>
                        </wps:cNvCnPr>
                        <wps:spPr bwMode="auto">
                          <a:xfrm>
                            <a:off x="4980305" y="223075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56049692" name="Rectangle 650"/>
                        <wps:cNvSpPr>
                          <a:spLocks noChangeArrowheads="1"/>
                        </wps:cNvSpPr>
                        <wps:spPr bwMode="auto">
                          <a:xfrm>
                            <a:off x="4980305" y="223075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234784" name="Line 651"/>
                        <wps:cNvCnPr>
                          <a:cxnSpLocks noChangeShapeType="1"/>
                        </wps:cNvCnPr>
                        <wps:spPr bwMode="auto">
                          <a:xfrm>
                            <a:off x="4980305" y="240347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30703180" name="Rectangle 652"/>
                        <wps:cNvSpPr>
                          <a:spLocks noChangeArrowheads="1"/>
                        </wps:cNvSpPr>
                        <wps:spPr bwMode="auto">
                          <a:xfrm>
                            <a:off x="4980305" y="240347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755266" name="Line 653"/>
                        <wps:cNvCnPr>
                          <a:cxnSpLocks noChangeShapeType="1"/>
                        </wps:cNvCnPr>
                        <wps:spPr bwMode="auto">
                          <a:xfrm>
                            <a:off x="4980305" y="257619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7987961" name="Rectangle 654"/>
                        <wps:cNvSpPr>
                          <a:spLocks noChangeArrowheads="1"/>
                        </wps:cNvSpPr>
                        <wps:spPr bwMode="auto">
                          <a:xfrm>
                            <a:off x="4980305" y="257619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897255" name="Line 655"/>
                        <wps:cNvCnPr>
                          <a:cxnSpLocks noChangeShapeType="1"/>
                        </wps:cNvCnPr>
                        <wps:spPr bwMode="auto">
                          <a:xfrm>
                            <a:off x="4980305" y="274891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826124491" name="Rectangle 656"/>
                        <wps:cNvSpPr>
                          <a:spLocks noChangeArrowheads="1"/>
                        </wps:cNvSpPr>
                        <wps:spPr bwMode="auto">
                          <a:xfrm>
                            <a:off x="4980305" y="274891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542811" name="Line 657"/>
                        <wps:cNvCnPr>
                          <a:cxnSpLocks noChangeShapeType="1"/>
                        </wps:cNvCnPr>
                        <wps:spPr bwMode="auto">
                          <a:xfrm>
                            <a:off x="4980305" y="292100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14101460" name="Rectangle 658"/>
                        <wps:cNvSpPr>
                          <a:spLocks noChangeArrowheads="1"/>
                        </wps:cNvSpPr>
                        <wps:spPr bwMode="auto">
                          <a:xfrm>
                            <a:off x="4980305" y="292100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777116" name="Line 659"/>
                        <wps:cNvCnPr>
                          <a:cxnSpLocks noChangeShapeType="1"/>
                        </wps:cNvCnPr>
                        <wps:spPr bwMode="auto">
                          <a:xfrm>
                            <a:off x="4980305" y="309372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74376743" name="Rectangle 660"/>
                        <wps:cNvSpPr>
                          <a:spLocks noChangeArrowheads="1"/>
                        </wps:cNvSpPr>
                        <wps:spPr bwMode="auto">
                          <a:xfrm>
                            <a:off x="4980305" y="309372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404615" name="Line 661"/>
                        <wps:cNvCnPr>
                          <a:cxnSpLocks noChangeShapeType="1"/>
                        </wps:cNvCnPr>
                        <wps:spPr bwMode="auto">
                          <a:xfrm>
                            <a:off x="4980305" y="32664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55621835" name="Rectangle 662"/>
                        <wps:cNvSpPr>
                          <a:spLocks noChangeArrowheads="1"/>
                        </wps:cNvSpPr>
                        <wps:spPr bwMode="auto">
                          <a:xfrm>
                            <a:off x="4980305" y="326644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930531" name="Line 663"/>
                        <wps:cNvCnPr>
                          <a:cxnSpLocks noChangeShapeType="1"/>
                        </wps:cNvCnPr>
                        <wps:spPr bwMode="auto">
                          <a:xfrm>
                            <a:off x="4980305" y="343916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72018060" name="Rectangle 664"/>
                        <wps:cNvSpPr>
                          <a:spLocks noChangeArrowheads="1"/>
                        </wps:cNvSpPr>
                        <wps:spPr bwMode="auto">
                          <a:xfrm>
                            <a:off x="4980305" y="343916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771952" name="Line 665"/>
                        <wps:cNvCnPr>
                          <a:cxnSpLocks noChangeShapeType="1"/>
                        </wps:cNvCnPr>
                        <wps:spPr bwMode="auto">
                          <a:xfrm>
                            <a:off x="4980305" y="361124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485786700" name="Rectangle 666"/>
                        <wps:cNvSpPr>
                          <a:spLocks noChangeArrowheads="1"/>
                        </wps:cNvSpPr>
                        <wps:spPr bwMode="auto">
                          <a:xfrm>
                            <a:off x="4980305" y="361124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712589" name="Line 667"/>
                        <wps:cNvCnPr>
                          <a:cxnSpLocks noChangeShapeType="1"/>
                        </wps:cNvCnPr>
                        <wps:spPr bwMode="auto">
                          <a:xfrm>
                            <a:off x="4980305" y="378396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82140429" name="Rectangle 668"/>
                        <wps:cNvSpPr>
                          <a:spLocks noChangeArrowheads="1"/>
                        </wps:cNvSpPr>
                        <wps:spPr bwMode="auto">
                          <a:xfrm>
                            <a:off x="4980305" y="378396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881523" name="Line 669"/>
                        <wps:cNvCnPr>
                          <a:cxnSpLocks noChangeShapeType="1"/>
                        </wps:cNvCnPr>
                        <wps:spPr bwMode="auto">
                          <a:xfrm>
                            <a:off x="4980305" y="395668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94921418" name="Rectangle 670"/>
                        <wps:cNvSpPr>
                          <a:spLocks noChangeArrowheads="1"/>
                        </wps:cNvSpPr>
                        <wps:spPr bwMode="auto">
                          <a:xfrm>
                            <a:off x="4980305" y="395668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165609" name="Line 671"/>
                        <wps:cNvCnPr>
                          <a:cxnSpLocks noChangeShapeType="1"/>
                        </wps:cNvCnPr>
                        <wps:spPr bwMode="auto">
                          <a:xfrm>
                            <a:off x="4980305" y="412877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46085323" name="Rectangle 672"/>
                        <wps:cNvSpPr>
                          <a:spLocks noChangeArrowheads="1"/>
                        </wps:cNvSpPr>
                        <wps:spPr bwMode="auto">
                          <a:xfrm>
                            <a:off x="4980305" y="412877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825674" name="Line 673"/>
                        <wps:cNvCnPr>
                          <a:cxnSpLocks noChangeShapeType="1"/>
                        </wps:cNvCnPr>
                        <wps:spPr bwMode="auto">
                          <a:xfrm>
                            <a:off x="4980305" y="430149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19293779" name="Rectangle 674"/>
                        <wps:cNvSpPr>
                          <a:spLocks noChangeArrowheads="1"/>
                        </wps:cNvSpPr>
                        <wps:spPr bwMode="auto">
                          <a:xfrm>
                            <a:off x="4980305" y="430149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830086" name="Line 675"/>
                        <wps:cNvCnPr>
                          <a:cxnSpLocks noChangeShapeType="1"/>
                        </wps:cNvCnPr>
                        <wps:spPr bwMode="auto">
                          <a:xfrm>
                            <a:off x="4980305" y="447421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21354135" name="Rectangle 676"/>
                        <wps:cNvSpPr>
                          <a:spLocks noChangeArrowheads="1"/>
                        </wps:cNvSpPr>
                        <wps:spPr bwMode="auto">
                          <a:xfrm>
                            <a:off x="4980305" y="447421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607142" name="Line 677"/>
                        <wps:cNvCnPr>
                          <a:cxnSpLocks noChangeShapeType="1"/>
                        </wps:cNvCnPr>
                        <wps:spPr bwMode="auto">
                          <a:xfrm>
                            <a:off x="4980305" y="464693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51409786" name="Rectangle 678"/>
                        <wps:cNvSpPr>
                          <a:spLocks noChangeArrowheads="1"/>
                        </wps:cNvSpPr>
                        <wps:spPr bwMode="auto">
                          <a:xfrm>
                            <a:off x="4980305" y="464693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145689" name="Line 679"/>
                        <wps:cNvCnPr>
                          <a:cxnSpLocks noChangeShapeType="1"/>
                        </wps:cNvCnPr>
                        <wps:spPr bwMode="auto">
                          <a:xfrm>
                            <a:off x="4980305" y="481901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5577690" name="Rectangle 680"/>
                        <wps:cNvSpPr>
                          <a:spLocks noChangeArrowheads="1"/>
                        </wps:cNvSpPr>
                        <wps:spPr bwMode="auto">
                          <a:xfrm>
                            <a:off x="4980305" y="481901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928433" name="Line 681"/>
                        <wps:cNvCnPr>
                          <a:cxnSpLocks noChangeShapeType="1"/>
                        </wps:cNvCnPr>
                        <wps:spPr bwMode="auto">
                          <a:xfrm>
                            <a:off x="4980305" y="499173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51933293" name="Rectangle 682"/>
                        <wps:cNvSpPr>
                          <a:spLocks noChangeArrowheads="1"/>
                        </wps:cNvSpPr>
                        <wps:spPr bwMode="auto">
                          <a:xfrm>
                            <a:off x="4980305" y="499173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16130" name="Line 683"/>
                        <wps:cNvCnPr>
                          <a:cxnSpLocks noChangeShapeType="1"/>
                        </wps:cNvCnPr>
                        <wps:spPr bwMode="auto">
                          <a:xfrm>
                            <a:off x="4980305" y="516445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383095521" name="Rectangle 684"/>
                        <wps:cNvSpPr>
                          <a:spLocks noChangeArrowheads="1"/>
                        </wps:cNvSpPr>
                        <wps:spPr bwMode="auto">
                          <a:xfrm>
                            <a:off x="4980305" y="516445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846912" name="Line 685"/>
                        <wps:cNvCnPr>
                          <a:cxnSpLocks noChangeShapeType="1"/>
                        </wps:cNvCnPr>
                        <wps:spPr bwMode="auto">
                          <a:xfrm>
                            <a:off x="4980305" y="533717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647414277" name="Rectangle 686"/>
                        <wps:cNvSpPr>
                          <a:spLocks noChangeArrowheads="1"/>
                        </wps:cNvSpPr>
                        <wps:spPr bwMode="auto">
                          <a:xfrm>
                            <a:off x="4980305" y="533717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624086" name="Line 687"/>
                        <wps:cNvCnPr>
                          <a:cxnSpLocks noChangeShapeType="1"/>
                        </wps:cNvCnPr>
                        <wps:spPr bwMode="auto">
                          <a:xfrm>
                            <a:off x="4980305" y="550926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17564933" name="Rectangle 688"/>
                        <wps:cNvSpPr>
                          <a:spLocks noChangeArrowheads="1"/>
                        </wps:cNvSpPr>
                        <wps:spPr bwMode="auto">
                          <a:xfrm>
                            <a:off x="4980305" y="550926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635386" name="Line 689"/>
                        <wps:cNvCnPr>
                          <a:cxnSpLocks noChangeShapeType="1"/>
                        </wps:cNvCnPr>
                        <wps:spPr bwMode="auto">
                          <a:xfrm>
                            <a:off x="4980305" y="568198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52053281" name="Rectangle 690"/>
                        <wps:cNvSpPr>
                          <a:spLocks noChangeArrowheads="1"/>
                        </wps:cNvSpPr>
                        <wps:spPr bwMode="auto">
                          <a:xfrm>
                            <a:off x="4980305" y="568198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340775" name="Line 691"/>
                        <wps:cNvCnPr>
                          <a:cxnSpLocks noChangeShapeType="1"/>
                        </wps:cNvCnPr>
                        <wps:spPr bwMode="auto">
                          <a:xfrm>
                            <a:off x="4980305" y="585470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79332711" name="Rectangle 692"/>
                        <wps:cNvSpPr>
                          <a:spLocks noChangeArrowheads="1"/>
                        </wps:cNvSpPr>
                        <wps:spPr bwMode="auto">
                          <a:xfrm>
                            <a:off x="4980305" y="585470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984063" name="Line 693"/>
                        <wps:cNvCnPr>
                          <a:cxnSpLocks noChangeShapeType="1"/>
                        </wps:cNvCnPr>
                        <wps:spPr bwMode="auto">
                          <a:xfrm>
                            <a:off x="4980305" y="602678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3274572" name="Rectangle 694"/>
                        <wps:cNvSpPr>
                          <a:spLocks noChangeArrowheads="1"/>
                        </wps:cNvSpPr>
                        <wps:spPr bwMode="auto">
                          <a:xfrm>
                            <a:off x="4980305" y="602678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730971" name="Line 695"/>
                        <wps:cNvCnPr>
                          <a:cxnSpLocks noChangeShapeType="1"/>
                        </wps:cNvCnPr>
                        <wps:spPr bwMode="auto">
                          <a:xfrm>
                            <a:off x="4980305" y="619950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1075730" name="Rectangle 696"/>
                        <wps:cNvSpPr>
                          <a:spLocks noChangeArrowheads="1"/>
                        </wps:cNvSpPr>
                        <wps:spPr bwMode="auto">
                          <a:xfrm>
                            <a:off x="4980305" y="619950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164614" name="Line 697"/>
                        <wps:cNvCnPr>
                          <a:cxnSpLocks noChangeShapeType="1"/>
                        </wps:cNvCnPr>
                        <wps:spPr bwMode="auto">
                          <a:xfrm>
                            <a:off x="4980305" y="637222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874399384" name="Rectangle 698"/>
                        <wps:cNvSpPr>
                          <a:spLocks noChangeArrowheads="1"/>
                        </wps:cNvSpPr>
                        <wps:spPr bwMode="auto">
                          <a:xfrm>
                            <a:off x="4980305" y="637222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876562" name="Line 699"/>
                        <wps:cNvCnPr>
                          <a:cxnSpLocks noChangeShapeType="1"/>
                        </wps:cNvCnPr>
                        <wps:spPr bwMode="auto">
                          <a:xfrm>
                            <a:off x="4980305" y="654494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99496619" name="Rectangle 700"/>
                        <wps:cNvSpPr>
                          <a:spLocks noChangeArrowheads="1"/>
                        </wps:cNvSpPr>
                        <wps:spPr bwMode="auto">
                          <a:xfrm>
                            <a:off x="4980305" y="654494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64036" name="Line 701"/>
                        <wps:cNvCnPr>
                          <a:cxnSpLocks noChangeShapeType="1"/>
                        </wps:cNvCnPr>
                        <wps:spPr bwMode="auto">
                          <a:xfrm>
                            <a:off x="0" y="6717030"/>
                            <a:ext cx="498030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6870891" name="Rectangle 702"/>
                        <wps:cNvSpPr>
                          <a:spLocks noChangeArrowheads="1"/>
                        </wps:cNvSpPr>
                        <wps:spPr bwMode="auto">
                          <a:xfrm>
                            <a:off x="0" y="6717030"/>
                            <a:ext cx="4986020"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87978" name="Rectangle 65287978"/>
                        <wps:cNvSpPr>
                          <a:spLocks noChangeArrowheads="1"/>
                        </wps:cNvSpPr>
                        <wps:spPr bwMode="auto">
                          <a:xfrm>
                            <a:off x="1085851" y="180975"/>
                            <a:ext cx="10382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59EB" w14:textId="77777777" w:rsidR="0012544C" w:rsidRPr="00874220" w:rsidRDefault="0012544C" w:rsidP="0012544C">
                              <w:pPr>
                                <w:spacing w:line="276" w:lineRule="auto"/>
                                <w:jc w:val="center"/>
                                <w:rPr>
                                  <w:rFonts w:eastAsia="Aptos"/>
                                  <w:b/>
                                  <w:bCs/>
                                  <w:color w:val="000000"/>
                                  <w:sz w:val="19"/>
                                  <w:szCs w:val="19"/>
                                </w:rPr>
                              </w:pPr>
                              <w:r w:rsidRPr="00874220">
                                <w:rPr>
                                  <w:b/>
                                  <w:color w:val="000000"/>
                                  <w:sz w:val="19"/>
                                  <w:szCs w:val="19"/>
                                </w:rPr>
                                <w:t xml:space="preserve">Población en 2021 </w:t>
                              </w:r>
                              <w:r w:rsidRPr="00874220">
                                <w:rPr>
                                  <w:b/>
                                  <w:color w:val="000000"/>
                                  <w:sz w:val="19"/>
                                  <w:szCs w:val="19"/>
                                </w:rPr>
                                <w:br/>
                                <w:t>(en millones)</w:t>
                              </w:r>
                            </w:p>
                          </w:txbxContent>
                        </wps:txbx>
                        <wps:bodyPr rot="0" vert="horz" wrap="square" lIns="0" tIns="0" rIns="0" bIns="0" anchor="t" anchorCtr="0">
                          <a:spAutoFit/>
                        </wps:bodyPr>
                      </wps:wsp>
                    </wpc:wpc>
                  </a:graphicData>
                </a:graphic>
              </wp:inline>
            </w:drawing>
          </mc:Choice>
          <mc:Fallback>
            <w:pict>
              <v:group w14:anchorId="7B2B971F" id="Canvas 1" o:spid="_x0000_s1026" editas="canvas" style="width:731.05pt;height:538.05pt;mso-position-horizontal-relative:char;mso-position-vertical-relative:line" coordsize="928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843;height:68332;visibility:visible;mso-wrap-style:square">
                  <v:fill o:detectmouseclick="t"/>
                  <v:path o:connecttype="none"/>
                </v:shape>
                <v:group id="Group 205" o:spid="_x0000_s1028" style="position:absolute;top:57;width:49682;height:67030" coordsize="7824,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">
                  <v:rect id="Rectangle 5" o:spid="_x0000_s1029" style="position:absolute;left:1668;top:1340;width:54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" fillcolor="#00b0f0" stroked="f"/>
                  <v:rect id="Rectangle 6" o:spid="_x0000_s1030" style="position:absolute;left:5219;top:1340;width:15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" fillcolor="#ffb628" stroked="f"/>
                  <v:rect id="Rectangle 7" o:spid="_x0000_s1031" style="position:absolute;left:1668;top:1621;width:18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" fillcolor="#00b0f0" stroked="f"/>
                  <v:rect id="Rectangle 8" o:spid="_x0000_s1032" style="position:absolute;left:5219;top:1621;width:3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" fillcolor="#ffb628" stroked="f"/>
                  <v:rect id="Rectangle 9" o:spid="_x0000_s1033" style="position:absolute;left:1668;top:1893;width:24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" fillcolor="#00b0f0" stroked="f"/>
                  <v:rect id="Rectangle 10" o:spid="_x0000_s1034" style="position:absolute;left:5219;top:1893;width:15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" fillcolor="#ffb628" stroked="f"/>
                  <v:rect id="Rectangle 11" o:spid="_x0000_s1035" style="position:absolute;left:1668;top:2165;width:81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" fillcolor="#00b0f0" stroked="f"/>
                  <v:rect id="Rectangle 12" o:spid="_x0000_s1036" style="position:absolute;left:5219;top:2165;width:16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" fillcolor="#ffb628" stroked="f"/>
                  <v:rect id="Rectangle 13" o:spid="_x0000_s1037" style="position:absolute;left:1668;top:2436;width:8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" fillcolor="#00b0f0" stroked="f"/>
                  <v:rect id="Rectangle 14" o:spid="_x0000_s1038" style="position:absolute;left:5219;top:2436;width:4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" fillcolor="#ffb628" stroked="f"/>
                  <v:rect id="Rectangle 15" o:spid="_x0000_s1039" style="position:absolute;left:1668;top:2708;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" fillcolor="#00b0f0" stroked="f"/>
                  <v:rect id="Rectangle 16" o:spid="_x0000_s1040" style="position:absolute;left:1668;top:2980;width: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" fillcolor="#00b0f0" stroked="f"/>
                  <v:rect id="Rectangle 17" o:spid="_x0000_s1041" style="position:absolute;left:5219;top:2980;width: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" fillcolor="#ffb628" stroked="f"/>
                  <v:rect id="Rectangle 18" o:spid="_x0000_s1042" style="position:absolute;left:1668;top:3251;width:12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" fillcolor="#00b0f0" stroked="f"/>
                  <v:rect id="Rectangle 19" o:spid="_x0000_s1043" style="position:absolute;left:5219;top:3251;width:260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" fillcolor="#ffb628" stroked="f"/>
                  <v:rect id="Rectangle 20" o:spid="_x0000_s1044" style="position:absolute;left:1668;top:3523;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" fillcolor="#00b0f0" stroked="f"/>
                  <v:rect id="Rectangle 21" o:spid="_x0000_s1045" style="position:absolute;left:5219;top:3523;width:5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" fillcolor="#ffb628" stroked="f"/>
                  <v:rect id="Rectangle 22" o:spid="_x0000_s1046" style="position:absolute;left:1668;top:4067;width:12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" fillcolor="#00b0f0" stroked="f"/>
                  <v:rect id="Rectangle 23" o:spid="_x0000_s1047" style="position:absolute;left:5219;top:4067;width:99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" fillcolor="#ffb628" stroked="f"/>
                  <v:rect id="Rectangle 24" o:spid="_x0000_s1048" style="position:absolute;left:1668;top:4338;width:144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" fillcolor="#00b0f0" stroked="f"/>
                  <v:rect id="Rectangle 25" o:spid="_x0000_s1049" style="position:absolute;left:5219;top:4338;width:14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" fillcolor="#ffb628" stroked="f"/>
                  <v:rect id="Rectangle 26" o:spid="_x0000_s1050" style="position:absolute;left:1668;top:4610;width:7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" fillcolor="#00b0f0" stroked="f"/>
                  <v:rect id="Rectangle 27" o:spid="_x0000_s1051" style="position:absolute;left:1668;top:4882;width:177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" fillcolor="#00b0f0" stroked="f"/>
                  <v:rect id="Rectangle 28" o:spid="_x0000_s1052" style="position:absolute;left:5219;top:4882;width:11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" fillcolor="#ffb628" stroked="f"/>
                  <v:rect id="Rectangle 29" o:spid="_x0000_s1053" style="position:absolute;left:1668;top:5425;width:20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" fillcolor="#00b0f0" stroked="f"/>
                  <v:rect id="Rectangle 30" o:spid="_x0000_s1054" style="position:absolute;left:5219;top:5425;width:2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" fillcolor="#ffb628" stroked="f"/>
                  <v:rect id="Rectangle 31" o:spid="_x0000_s1055" style="position:absolute;left:1668;top:5697;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" fillcolor="#00b0f0" stroked="f"/>
                  <v:rect id="Rectangle 32" o:spid="_x0000_s1056" style="position:absolute;left:5219;top:5697;width:202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" fillcolor="#ffb628" stroked="f"/>
                  <v:rect id="Rectangle 33" o:spid="_x0000_s1057" style="position:absolute;left:1668;top:5969;width:10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" fillcolor="#00b0f0" stroked="f"/>
                  <v:rect id="Rectangle 34" o:spid="_x0000_s1058" style="position:absolute;left:5219;top:5969;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" fillcolor="#ffb628" stroked="f"/>
                  <v:rect id="Rectangle 35" o:spid="_x0000_s1059" style="position:absolute;left:1668;top:6240;width:19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" fillcolor="#00b0f0" stroked="f"/>
                  <v:rect id="Rectangle 36" o:spid="_x0000_s1060" style="position:absolute;left:1668;top:6512;width:125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" fillcolor="#00b0f0" stroked="f"/>
                  <v:rect id="Rectangle 37" o:spid="_x0000_s1061" style="position:absolute;left:5219;top:6512;width:4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" fillcolor="#ffb628" stroked="f"/>
                  <v:rect id="Rectangle 38" o:spid="_x0000_s1062" style="position:absolute;left:1668;top:6784;width:3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" fillcolor="#00b0f0" stroked="f"/>
                  <v:rect id="Rectangle 39" o:spid="_x0000_s1063" style="position:absolute;left:5219;top:6784;width: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" fillcolor="#ffb628" stroked="f"/>
                  <v:rect id="Rectangle 40" o:spid="_x0000_s1064" style="position:absolute;left:1668;top:7327;width:5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" fillcolor="#00b0f0" stroked="f"/>
                  <v:rect id="Rectangle 41" o:spid="_x0000_s1065" style="position:absolute;left:5219;top:7327;width:7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" fillcolor="#ffb628" stroked="f"/>
                  <v:rect id="Rectangle 42" o:spid="_x0000_s1066" style="position:absolute;left:1668;top:7599;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" fillcolor="#00b0f0" stroked="f"/>
                  <v:rect id="Rectangle 43" o:spid="_x0000_s1067" style="position:absolute;left:5219;top:7599;width:3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" fillcolor="#ffb628" stroked="f"/>
                  <v:rect id="Rectangle 44" o:spid="_x0000_s1068" style="position:absolute;left:1668;top:7871;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" fillcolor="#00b0f0" stroked="f"/>
                  <v:rect id="Rectangle 45" o:spid="_x0000_s1069" style="position:absolute;left:5219;top:7871;width:6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" fillcolor="#ffb628" stroked="f"/>
                  <v:rect id="Rectangle 46" o:spid="_x0000_s1070" style="position:absolute;left:1668;top:8143;width:37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" fillcolor="#00b0f0" stroked="f"/>
                  <v:rect id="Rectangle 47" o:spid="_x0000_s1071" style="position:absolute;left:5219;top:8143;width:26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" fillcolor="#ffb628" stroked="f"/>
                  <v:rect id="Rectangle 48" o:spid="_x0000_s1072" style="position:absolute;left:1668;top:8414;width:11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" fillcolor="#00b0f0" stroked="f"/>
                  <v:rect id="Rectangle 49" o:spid="_x0000_s1073" style="position:absolute;left:5219;top:8414;width:16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" fillcolor="#ffb628" stroked="f"/>
                  <v:rect id="Rectangle 50" o:spid="_x0000_s1074" style="position:absolute;left:1668;top:8686;width:1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" fillcolor="#00b0f0" stroked="f"/>
                  <v:rect id="Rectangle 51" o:spid="_x0000_s1075" style="position:absolute;left:5219;top:8686;width:130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" fillcolor="#ffb628" stroked="f"/>
                  <v:rect id="Rectangle 52" o:spid="_x0000_s1076" style="position:absolute;left:1668;top:8958;width:80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" fillcolor="#00b0f0" stroked="f"/>
                  <v:rect id="Rectangle 53" o:spid="_x0000_s1077" style="position:absolute;left:5219;top:8958;width:1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" fillcolor="#ffb628" stroked="f"/>
                  <v:rect id="Rectangle 54" o:spid="_x0000_s1078" style="position:absolute;left:1668;top:9229;width:11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" fillcolor="#00b0f0" stroked="f"/>
                  <v:rect id="Rectangle 55" o:spid="_x0000_s1079" style="position:absolute;left:5219;top:9229;width:3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" fillcolor="#ffb628" stroked="f"/>
                  <v:rect id="Rectangle 56" o:spid="_x0000_s1080" style="position:absolute;left:1668;top:9501;width:4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" fillcolor="#00b0f0" stroked="f"/>
                  <v:rect id="Rectangle 57" o:spid="_x0000_s1081" style="position:absolute;left:5219;top:9501;width:31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" fillcolor="#ffb628" stroked="f"/>
                  <v:rect id="Rectangle 58" o:spid="_x0000_s1082" style="position:absolute;left:1668;top:9773;width:10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" fillcolor="#00b0f0" stroked="f"/>
                  <v:rect id="Rectangle 59" o:spid="_x0000_s1083" style="position:absolute;left:1668;top:10045;width: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" fillcolor="#00b0f0" stroked="f"/>
                  <v:rect id="Rectangle 60" o:spid="_x0000_s1084" style="position:absolute;left:5219;top:10045;width:94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" fillcolor="#ffb628" stroked="f"/>
                  <v:rect id="Rectangle 61" o:spid="_x0000_s1085" style="position:absolute;left:1668;top:10316;width:143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" fillcolor="#00b0f0" stroked="f"/>
                  <v:rect id="Rectangle 62" o:spid="_x0000_s1086" style="position:absolute;left:5219;top:10316;width:7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" fillcolor="#ffb628" stroked="f"/>
                  <v:rect id="Rectangle 63" o:spid="_x0000_s1087" style="position:absolute;left:38;top:543;width:391;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" filled="f" stroked="f">
                    <v:textbox style="mso-fit-shape-to-text:t" inset="0,0,0,0">
                      <w:txbxContent>
                        <w:p w14:paraId="658A88DB" w14:textId="77777777" w:rsidR="0012544C" w:rsidRPr="00874220" w:rsidRDefault="0012544C" w:rsidP="0012544C">
                          <w:pPr>
                            <w:rPr>
                              <w:sz w:val="19"/>
                              <w:szCs w:val="19"/>
                            </w:rPr>
                          </w:pPr>
                          <w:r w:rsidRPr="00874220">
                            <w:rPr>
                              <w:b/>
                              <w:color w:val="000000"/>
                              <w:sz w:val="19"/>
                              <w:szCs w:val="19"/>
                            </w:rPr>
                            <w:t>País</w:t>
                          </w:r>
                        </w:p>
                      </w:txbxContent>
                    </v:textbox>
                  </v:rect>
                  <v:rect id="Rectangle 66" o:spid="_x0000_s1088" style="position:absolute;left:3615;top:104;width:1533;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" filled="f" stroked="f">
                    <v:textbox style="mso-fit-shape-to-text:t" inset="0,0,0,0">
                      <w:txbxContent>
                        <w:p w14:paraId="3B7873C3" w14:textId="77777777" w:rsidR="0012544C" w:rsidRPr="00874220" w:rsidRDefault="0012544C" w:rsidP="0012544C">
                          <w:pPr>
                            <w:jc w:val="center"/>
                            <w:rPr>
                              <w:sz w:val="19"/>
                              <w:szCs w:val="19"/>
                            </w:rPr>
                          </w:pPr>
                          <w:r w:rsidRPr="00874220">
                            <w:rPr>
                              <w:b/>
                              <w:color w:val="000000"/>
                              <w:sz w:val="19"/>
                              <w:szCs w:val="19"/>
                            </w:rPr>
                            <w:t>Importe por derecho de préstamo público en 2021 (en millones)</w:t>
                          </w:r>
                        </w:p>
                      </w:txbxContent>
                    </v:textbox>
                  </v:rect>
                  <v:rect id="Rectangle 68" o:spid="_x0000_s1089" style="position:absolute;left:5261;top:276;width:239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" filled="f" stroked="f">
                    <v:textbox style="mso-fit-shape-to-text:t" inset="0,0,0,0">
                      <w:txbxContent>
                        <w:p w14:paraId="200E227E" w14:textId="77777777" w:rsidR="0012544C" w:rsidRPr="00874220" w:rsidRDefault="0012544C" w:rsidP="0012544C">
                          <w:pPr>
                            <w:jc w:val="center"/>
                            <w:rPr>
                              <w:sz w:val="19"/>
                              <w:szCs w:val="19"/>
                            </w:rPr>
                          </w:pPr>
                          <w:r w:rsidRPr="00874220">
                            <w:rPr>
                              <w:b/>
                              <w:color w:val="000000"/>
                              <w:sz w:val="19"/>
                              <w:szCs w:val="19"/>
                            </w:rPr>
                            <w:t>Relación (derecho de préstamo público en USD por habitante sobre toda la población)</w:t>
                          </w:r>
                        </w:p>
                      </w:txbxContent>
                    </v:textbox>
                  </v:rect>
                  <v:rect id="Rectangle 71" o:spid="_x0000_s1090" style="position:absolute;left:38;top:1359;width:8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" filled="f" stroked="f">
                    <v:textbox style="mso-fit-shape-to-text:t" inset="0,0,0,0">
                      <w:txbxContent>
                        <w:p w14:paraId="22020C55" w14:textId="77777777" w:rsidR="0012544C" w:rsidRDefault="0012544C" w:rsidP="0012544C">
                          <w:r>
                            <w:rPr>
                              <w:color w:val="000000"/>
                              <w:sz w:val="20"/>
                            </w:rPr>
                            <w:t> Australia</w:t>
                          </w:r>
                        </w:p>
                      </w:txbxContent>
                    </v:textbox>
                  </v:rect>
                  <v:rect id="Rectangle 72" o:spid="_x0000_s1091" style="position:absolute;left:2952;top:1368;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" filled="f" stroked="f">
                    <v:textbox style="mso-fit-shape-to-text:t" inset="0,0,0,0">
                      <w:txbxContent>
                        <w:p w14:paraId="67103277" w14:textId="77777777" w:rsidR="0012544C" w:rsidRDefault="0012544C" w:rsidP="0012544C">
                          <w:r>
                            <w:rPr>
                              <w:color w:val="000000"/>
                              <w:sz w:val="18"/>
                            </w:rPr>
                            <w:t>25,69</w:t>
                          </w:r>
                        </w:p>
                      </w:txbxContent>
                    </v:textbox>
                  </v:rect>
                  <v:rect id="Rectangle 73" o:spid="_x0000_s1092" style="position:absolute;left:4170;top:1368;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" filled="f" stroked="f">
                    <v:textbox style="mso-fit-shape-to-text:t" inset="0,0,0,0">
                      <w:txbxContent>
                        <w:p w14:paraId="36B5A0D3" w14:textId="77777777" w:rsidR="0012544C" w:rsidRDefault="0012544C" w:rsidP="0012544C">
                          <w:r>
                            <w:rPr>
                              <w:color w:val="000000"/>
                              <w:sz w:val="18"/>
                            </w:rPr>
                            <w:t>6,5820 USD</w:t>
                          </w:r>
                        </w:p>
                      </w:txbxContent>
                    </v:textbox>
                  </v:rect>
                  <v:rect id="Rectangle 74" o:spid="_x0000_s1093" style="position:absolute;left:6906;top:1368;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" filled="f" stroked="f">
                    <v:textbox style="mso-fit-shape-to-text:t" inset="0,0,0,0">
                      <w:txbxContent>
                        <w:p w14:paraId="00B7E11A" w14:textId="77777777" w:rsidR="0012544C" w:rsidRDefault="0012544C" w:rsidP="0012544C">
                          <w:r>
                            <w:rPr>
                              <w:color w:val="000000"/>
                              <w:sz w:val="18"/>
                            </w:rPr>
                            <w:t>0,256 USD</w:t>
                          </w:r>
                        </w:p>
                      </w:txbxContent>
                    </v:textbox>
                  </v:rect>
                  <v:rect id="Rectangle 75" o:spid="_x0000_s1094" style="position:absolute;left:38;top:1630;width:6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" filled="f" stroked="f">
                    <v:textbox style="mso-fit-shape-to-text:t" inset="0,0,0,0">
                      <w:txbxContent>
                        <w:p w14:paraId="198E7607" w14:textId="77777777" w:rsidR="0012544C" w:rsidRDefault="0012544C" w:rsidP="0012544C">
                          <w:r>
                            <w:rPr>
                              <w:color w:val="000000"/>
                              <w:sz w:val="20"/>
                            </w:rPr>
                            <w:t> Austria</w:t>
                          </w:r>
                        </w:p>
                      </w:txbxContent>
                    </v:textbox>
                  </v:rect>
                  <v:rect id="Rectangle 76" o:spid="_x0000_s1095" style="position:absolute;left:3055;top:1640;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" filled="f" stroked="f">
                    <v:textbox style="mso-fit-shape-to-text:t" inset="0,0,0,0">
                      <w:txbxContent>
                        <w:p w14:paraId="43AB6EB9" w14:textId="77777777" w:rsidR="0012544C" w:rsidRDefault="0012544C" w:rsidP="0012544C">
                          <w:r>
                            <w:rPr>
                              <w:color w:val="000000"/>
                              <w:sz w:val="18"/>
                            </w:rPr>
                            <w:t>8,96</w:t>
                          </w:r>
                        </w:p>
                      </w:txbxContent>
                    </v:textbox>
                  </v:rect>
                  <v:rect id="Rectangle 77" o:spid="_x0000_s1096" style="position:absolute;left:4170;top:1640;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" filled="f" stroked="f">
                    <v:textbox style="mso-fit-shape-to-text:t" inset="0,0,0,0">
                      <w:txbxContent>
                        <w:p w14:paraId="41F33891" w14:textId="77777777" w:rsidR="0012544C" w:rsidRDefault="0012544C" w:rsidP="0012544C">
                          <w:r>
                            <w:rPr>
                              <w:color w:val="000000"/>
                              <w:sz w:val="18"/>
                            </w:rPr>
                            <w:t>0,5810 USD</w:t>
                          </w:r>
                        </w:p>
                      </w:txbxContent>
                    </v:textbox>
                  </v:rect>
                  <v:rect id="Rectangle 78" o:spid="_x0000_s1097" style="position:absolute;left:6906;top:1640;width:7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" filled="f" stroked="f">
                    <v:textbox style="mso-fit-shape-to-text:t" inset="0,0,0,0">
                      <w:txbxContent>
                        <w:p w14:paraId="36EC2D2A" w14:textId="77777777" w:rsidR="0012544C" w:rsidRDefault="0012544C" w:rsidP="0012544C">
                          <w:r>
                            <w:rPr>
                              <w:color w:val="000000"/>
                              <w:sz w:val="18"/>
                            </w:rPr>
                            <w:t>0,65 USD</w:t>
                          </w:r>
                        </w:p>
                      </w:txbxContent>
                    </v:textbox>
                  </v:rect>
                  <v:rect id="Rectangle 79" o:spid="_x0000_s1098" style="position:absolute;left:38;top:1902;width:7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" filled="f" stroked="f">
                    <v:textbox style="mso-fit-shape-to-text:t" inset="0,0,0,0">
                      <w:txbxContent>
                        <w:p w14:paraId="5584F546" w14:textId="77777777" w:rsidR="0012544C" w:rsidRDefault="0012544C" w:rsidP="0012544C">
                          <w:r>
                            <w:rPr>
                              <w:color w:val="000000"/>
                              <w:sz w:val="20"/>
                            </w:rPr>
                            <w:t> Bélgica</w:t>
                          </w:r>
                        </w:p>
                      </w:txbxContent>
                    </v:textbox>
                  </v:rect>
                  <v:rect id="Rectangle 80" o:spid="_x0000_s1099" style="position:absolute;left:2952;top:191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" filled="f" stroked="f">
                    <v:textbox style="mso-fit-shape-to-text:t" inset="0,0,0,0">
                      <w:txbxContent>
                        <w:p w14:paraId="04B54A3D" w14:textId="77777777" w:rsidR="0012544C" w:rsidRDefault="0012544C" w:rsidP="0012544C">
                          <w:r>
                            <w:rPr>
                              <w:color w:val="000000"/>
                              <w:sz w:val="18"/>
                            </w:rPr>
                            <w:t>11,61</w:t>
                          </w:r>
                        </w:p>
                      </w:txbxContent>
                    </v:textbox>
                  </v:rect>
                  <v:rect id="Rectangle 81" o:spid="_x0000_s1100" style="position:absolute;left:4170;top:1912;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" filled="f" stroked="f">
                    <v:textbox style="mso-fit-shape-to-text:t" inset="0,0,0,0">
                      <w:txbxContent>
                        <w:p w14:paraId="71AC603A" w14:textId="77777777" w:rsidR="0012544C" w:rsidRDefault="0012544C" w:rsidP="0012544C">
                          <w:r>
                            <w:rPr>
                              <w:color w:val="000000"/>
                              <w:sz w:val="18"/>
                            </w:rPr>
                            <w:t>2,9089 USD</w:t>
                          </w:r>
                        </w:p>
                      </w:txbxContent>
                    </v:textbox>
                  </v:rect>
                  <v:rect id="Rectangle 82" o:spid="_x0000_s1101" style="position:absolute;left:6906;top:1912;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" filled="f" stroked="f">
                    <v:textbox style="mso-fit-shape-to-text:t" inset="0,0,0,0">
                      <w:txbxContent>
                        <w:p w14:paraId="4B81D2AE" w14:textId="77777777" w:rsidR="0012544C" w:rsidRDefault="0012544C" w:rsidP="0012544C">
                          <w:r>
                            <w:rPr>
                              <w:color w:val="000000"/>
                              <w:sz w:val="18"/>
                            </w:rPr>
                            <w:t>0,251 USD</w:t>
                          </w:r>
                        </w:p>
                      </w:txbxContent>
                    </v:textbox>
                  </v:rect>
                  <v:rect id="Rectangle 83" o:spid="_x0000_s1102" style="position:absolute;left:38;top:2174;width:7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" filled="f" stroked="f">
                    <v:textbox style="mso-fit-shape-to-text:t" inset="0,0,0,0">
                      <w:txbxContent>
                        <w:p w14:paraId="0D8F8873" w14:textId="77777777" w:rsidR="0012544C" w:rsidRDefault="0012544C" w:rsidP="0012544C">
                          <w:r>
                            <w:rPr>
                              <w:color w:val="000000"/>
                              <w:sz w:val="20"/>
                            </w:rPr>
                            <w:t> Canadá</w:t>
                          </w:r>
                        </w:p>
                      </w:txbxContent>
                    </v:textbox>
                  </v:rect>
                  <v:rect id="Rectangle 84" o:spid="_x0000_s1103" style="position:absolute;left:2952;top:2183;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" filled="f" stroked="f">
                    <v:textbox style="mso-fit-shape-to-text:t" inset="0,0,0,0">
                      <w:txbxContent>
                        <w:p w14:paraId="7E7588A8" w14:textId="77777777" w:rsidR="0012544C" w:rsidRDefault="0012544C" w:rsidP="0012544C">
                          <w:r>
                            <w:rPr>
                              <w:color w:val="000000"/>
                              <w:sz w:val="18"/>
                            </w:rPr>
                            <w:t>38,25</w:t>
                          </w:r>
                        </w:p>
                      </w:txbxContent>
                    </v:textbox>
                  </v:rect>
                  <v:rect id="Rectangle 85" o:spid="_x0000_s1104" style="position:absolute;left:4067;top:2183;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" filled="f" stroked="f">
                    <v:textbox style="mso-fit-shape-to-text:t" inset="0,0,0,0">
                      <w:txbxContent>
                        <w:p w14:paraId="2AA82CAA" w14:textId="77777777" w:rsidR="0012544C" w:rsidRDefault="0012544C" w:rsidP="0012544C">
                          <w:r>
                            <w:rPr>
                              <w:color w:val="000000"/>
                              <w:sz w:val="18"/>
                            </w:rPr>
                            <w:t>11,1151 USD</w:t>
                          </w:r>
                        </w:p>
                      </w:txbxContent>
                    </v:textbox>
                  </v:rect>
                  <v:rect id="Rectangle 86" o:spid="_x0000_s1105" style="position:absolute;left:6906;top:2183;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" filled="f" stroked="f">
                    <v:textbox style="mso-fit-shape-to-text:t" inset="0,0,0,0">
                      <w:txbxContent>
                        <w:p w14:paraId="229DB59E" w14:textId="77777777" w:rsidR="0012544C" w:rsidRDefault="0012544C" w:rsidP="0012544C">
                          <w:r>
                            <w:rPr>
                              <w:color w:val="000000"/>
                              <w:sz w:val="18"/>
                            </w:rPr>
                            <w:t>0,291 USD</w:t>
                          </w:r>
                        </w:p>
                      </w:txbxContent>
                    </v:textbox>
                  </v:rect>
                  <v:rect id="Rectangle 87" o:spid="_x0000_s1106" style="position:absolute;left:38;top:2446;width:7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" filled="f" stroked="f">
                    <v:textbox style="mso-fit-shape-to-text:t" inset="0,0,0,0">
                      <w:txbxContent>
                        <w:p w14:paraId="09972C52" w14:textId="77777777" w:rsidR="0012544C" w:rsidRDefault="0012544C" w:rsidP="0012544C">
                          <w:r>
                            <w:rPr>
                              <w:color w:val="000000"/>
                              <w:sz w:val="20"/>
                            </w:rPr>
                            <w:t> Croacia</w:t>
                          </w:r>
                        </w:p>
                      </w:txbxContent>
                    </v:textbox>
                  </v:rect>
                  <v:rect id="Rectangle 88" o:spid="_x0000_s1107" style="position:absolute;left:3055;top:2455;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" filled="f" stroked="f">
                    <v:textbox style="mso-fit-shape-to-text:t" inset="0,0,0,0">
                      <w:txbxContent>
                        <w:p w14:paraId="20033615" w14:textId="77777777" w:rsidR="0012544C" w:rsidRDefault="0012544C" w:rsidP="0012544C">
                          <w:r>
                            <w:rPr>
                              <w:color w:val="000000"/>
                              <w:sz w:val="18"/>
                            </w:rPr>
                            <w:t>3,88</w:t>
                          </w:r>
                        </w:p>
                      </w:txbxContent>
                    </v:textbox>
                  </v:rect>
                  <v:rect id="Rectangle 89" o:spid="_x0000_s1108" style="position:absolute;left:4170;top:2455;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" filled="f" stroked="f">
                    <v:textbox style="mso-fit-shape-to-text:t" inset="0,0,0,0">
                      <w:txbxContent>
                        <w:p w14:paraId="1AAD5BF5" w14:textId="77777777" w:rsidR="0012544C" w:rsidRDefault="0012544C" w:rsidP="0012544C">
                          <w:r>
                            <w:rPr>
                              <w:color w:val="000000"/>
                              <w:sz w:val="18"/>
                            </w:rPr>
                            <w:t>0,2869 USD</w:t>
                          </w:r>
                        </w:p>
                      </w:txbxContent>
                    </v:textbox>
                  </v:rect>
                  <v:rect id="Rectangle 90" o:spid="_x0000_s1109" style="position:absolute;left:6906;top:2455;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" filled="f" stroked="f">
                    <v:textbox style="mso-fit-shape-to-text:t" inset="0,0,0,0">
                      <w:txbxContent>
                        <w:p w14:paraId="29364606" w14:textId="77777777" w:rsidR="0012544C" w:rsidRDefault="0012544C" w:rsidP="0012544C">
                          <w:r>
                            <w:rPr>
                              <w:color w:val="000000"/>
                              <w:sz w:val="18"/>
                            </w:rPr>
                            <w:t>0,074 USD</w:t>
                          </w:r>
                        </w:p>
                      </w:txbxContent>
                    </v:textbox>
                  </v:rect>
                  <v:rect id="Rectangle 91" o:spid="_x0000_s1110" style="position:absolute;left:38;top:2717;width:6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" filled="f" stroked="f">
                    <v:textbox style="mso-fit-shape-to-text:t" inset="0,0,0,0">
                      <w:txbxContent>
                        <w:p w14:paraId="1EF45D38" w14:textId="77777777" w:rsidR="0012544C" w:rsidRDefault="0012544C" w:rsidP="0012544C">
                          <w:r>
                            <w:rPr>
                              <w:color w:val="000000"/>
                              <w:sz w:val="20"/>
                            </w:rPr>
                            <w:t> Chipre</w:t>
                          </w:r>
                        </w:p>
                      </w:txbxContent>
                    </v:textbox>
                  </v:rect>
                  <v:rect id="Rectangle 92" o:spid="_x0000_s1111" style="position:absolute;left:3055;top:2727;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" filled="f" stroked="f">
                    <v:textbox style="mso-fit-shape-to-text:t" inset="0,0,0,0">
                      <w:txbxContent>
                        <w:p w14:paraId="2CF967A2" w14:textId="77777777" w:rsidR="0012544C" w:rsidRDefault="0012544C" w:rsidP="0012544C">
                          <w:r>
                            <w:rPr>
                              <w:color w:val="000000"/>
                              <w:sz w:val="18"/>
                            </w:rPr>
                            <w:t>1,24</w:t>
                          </w:r>
                        </w:p>
                      </w:txbxContent>
                    </v:textbox>
                  </v:rect>
                  <v:rect id="Rectangle 93" o:spid="_x0000_s1112" style="position:absolute;left:4170;top:2727;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" filled="f" stroked="f">
                    <v:textbox style="mso-fit-shape-to-text:t" inset="0,0,0,0">
                      <w:txbxContent>
                        <w:p w14:paraId="4491535A" w14:textId="77777777" w:rsidR="0012544C" w:rsidRDefault="0012544C" w:rsidP="0012544C">
                          <w:r>
                            <w:rPr>
                              <w:color w:val="000000"/>
                              <w:sz w:val="18"/>
                            </w:rPr>
                            <w:t>0,0000 USD</w:t>
                          </w:r>
                        </w:p>
                      </w:txbxContent>
                    </v:textbox>
                  </v:rect>
                  <v:rect id="Rectangle 94" o:spid="_x0000_s1113" style="position:absolute;left:6906;top:2727;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" filled="f" stroked="f">
                    <v:textbox style="mso-fit-shape-to-text:t" inset="0,0,0,0">
                      <w:txbxContent>
                        <w:p w14:paraId="69C0C379" w14:textId="77777777" w:rsidR="0012544C" w:rsidRDefault="0012544C" w:rsidP="0012544C">
                          <w:r>
                            <w:rPr>
                              <w:color w:val="000000"/>
                              <w:sz w:val="18"/>
                            </w:rPr>
                            <w:t>0,000 USD</w:t>
                          </w:r>
                        </w:p>
                      </w:txbxContent>
                    </v:textbox>
                  </v:rect>
                  <v:rect id="Rectangle 95" o:spid="_x0000_s1114" style="position:absolute;left:38;top:2989;width:15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" filled="f" stroked="f">
                    <v:textbox style="mso-fit-shape-to-text:t" inset="0,0,0,0">
                      <w:txbxContent>
                        <w:p w14:paraId="68DE35A7" w14:textId="77777777" w:rsidR="0012544C" w:rsidRDefault="0012544C" w:rsidP="0012544C">
                          <w:r>
                            <w:rPr>
                              <w:color w:val="000000"/>
                              <w:sz w:val="20"/>
                            </w:rPr>
                            <w:t> República Checa</w:t>
                          </w:r>
                        </w:p>
                      </w:txbxContent>
                    </v:textbox>
                  </v:rect>
                  <v:rect id="Rectangle 96" o:spid="_x0000_s1115" style="position:absolute;left:2952;top:2998;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" filled="f" stroked="f">
                    <v:textbox style="mso-fit-shape-to-text:t" inset="0,0,0,0">
                      <w:txbxContent>
                        <w:p w14:paraId="07D7B197" w14:textId="77777777" w:rsidR="0012544C" w:rsidRDefault="0012544C" w:rsidP="0012544C">
                          <w:r>
                            <w:rPr>
                              <w:color w:val="000000"/>
                              <w:sz w:val="18"/>
                            </w:rPr>
                            <w:t>10,49</w:t>
                          </w:r>
                        </w:p>
                      </w:txbxContent>
                    </v:textbox>
                  </v:rect>
                  <v:rect id="Rectangle 97" o:spid="_x0000_s1116" style="position:absolute;left:4170;top:2998;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" filled="f" stroked="f">
                    <v:textbox style="mso-fit-shape-to-text:t" inset="0,0,0,0">
                      <w:txbxContent>
                        <w:p w14:paraId="293D5943" w14:textId="77777777" w:rsidR="0012544C" w:rsidRDefault="0012544C" w:rsidP="0012544C">
                          <w:r>
                            <w:rPr>
                              <w:color w:val="000000"/>
                              <w:sz w:val="18"/>
                            </w:rPr>
                            <w:t>4,0040 USD</w:t>
                          </w:r>
                        </w:p>
                      </w:txbxContent>
                    </v:textbox>
                  </v:rect>
                  <v:rect id="Rectangle 98" o:spid="_x0000_s1117" style="position:absolute;left:6906;top:2998;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" filled="f" stroked="f">
                    <v:textbox style="mso-fit-shape-to-text:t" inset="0,0,0,0">
                      <w:txbxContent>
                        <w:p w14:paraId="678494C4" w14:textId="77777777" w:rsidR="0012544C" w:rsidRDefault="0012544C" w:rsidP="0012544C">
                          <w:r>
                            <w:rPr>
                              <w:color w:val="000000"/>
                              <w:sz w:val="18"/>
                            </w:rPr>
                            <w:t>0,382 USD</w:t>
                          </w:r>
                        </w:p>
                      </w:txbxContent>
                    </v:textbox>
                  </v:rect>
                  <v:rect id="Rectangle 99" o:spid="_x0000_s1118" style="position:absolute;left:38;top:3261;width:10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" filled="f" stroked="f">
                    <v:textbox style="mso-fit-shape-to-text:t" inset="0,0,0,0">
                      <w:txbxContent>
                        <w:p w14:paraId="544E089D" w14:textId="77777777" w:rsidR="0012544C" w:rsidRDefault="0012544C" w:rsidP="0012544C">
                          <w:r>
                            <w:rPr>
                              <w:color w:val="000000"/>
                              <w:sz w:val="20"/>
                            </w:rPr>
                            <w:t> Dinamarca</w:t>
                          </w:r>
                        </w:p>
                      </w:txbxContent>
                    </v:textbox>
                  </v:rect>
                  <v:rect id="Rectangle 100" o:spid="_x0000_s1119" style="position:absolute;left:3055;top:3270;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" filled="f" stroked="f">
                    <v:textbox style="mso-fit-shape-to-text:t" inset="0,0,0,0">
                      <w:txbxContent>
                        <w:p w14:paraId="22DD0A88" w14:textId="77777777" w:rsidR="0012544C" w:rsidRDefault="0012544C" w:rsidP="0012544C">
                          <w:r>
                            <w:rPr>
                              <w:color w:val="000000"/>
                              <w:sz w:val="18"/>
                            </w:rPr>
                            <w:t>5,86</w:t>
                          </w:r>
                        </w:p>
                      </w:txbxContent>
                    </v:textbox>
                  </v:rect>
                  <v:rect id="Rectangle 101" o:spid="_x0000_s1120" style="position:absolute;left:4067;top:3270;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" filled="f" stroked="f">
                    <v:textbox style="mso-fit-shape-to-text:t" inset="0,0,0,0">
                      <w:txbxContent>
                        <w:p w14:paraId="684FE8C9" w14:textId="77777777" w:rsidR="0012544C" w:rsidRDefault="0012544C" w:rsidP="0012544C">
                          <w:r>
                            <w:rPr>
                              <w:color w:val="000000"/>
                              <w:sz w:val="18"/>
                            </w:rPr>
                            <w:t>26,2820 USD</w:t>
                          </w:r>
                        </w:p>
                      </w:txbxContent>
                    </v:textbox>
                  </v:rect>
                  <v:rect id="Rectangle 102" o:spid="_x0000_s1121" style="position:absolute;left:6906;top:3270;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" filled="f" stroked="f">
                    <v:textbox style="mso-fit-shape-to-text:t" inset="0,0,0,0">
                      <w:txbxContent>
                        <w:p w14:paraId="5925F801" w14:textId="77777777" w:rsidR="0012544C" w:rsidRDefault="0012544C" w:rsidP="0012544C">
                          <w:r>
                            <w:rPr>
                              <w:color w:val="000000"/>
                              <w:sz w:val="18"/>
                            </w:rPr>
                            <w:t>4,487 USD</w:t>
                          </w:r>
                        </w:p>
                      </w:txbxContent>
                    </v:textbox>
                  </v:rect>
                  <v:rect id="Rectangle 103" o:spid="_x0000_s1122" style="position:absolute;left:38;top:3533;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" filled="f" stroked="f">
                    <v:textbox style="mso-fit-shape-to-text:t" inset="0,0,0,0">
                      <w:txbxContent>
                        <w:p w14:paraId="6DE2FB79" w14:textId="77777777" w:rsidR="0012544C" w:rsidRDefault="0012544C" w:rsidP="0012544C">
                          <w:r>
                            <w:rPr>
                              <w:color w:val="000000"/>
                              <w:sz w:val="20"/>
                            </w:rPr>
                            <w:t> Estonia</w:t>
                          </w:r>
                        </w:p>
                      </w:txbxContent>
                    </v:textbox>
                  </v:rect>
                  <v:rect id="Rectangle 104" o:spid="_x0000_s1123" style="position:absolute;left:3055;top:3542;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" filled="f" stroked="f">
                    <v:textbox style="mso-fit-shape-to-text:t" inset="0,0,0,0">
                      <w:txbxContent>
                        <w:p w14:paraId="2F0F1C07" w14:textId="77777777" w:rsidR="0012544C" w:rsidRDefault="0012544C" w:rsidP="0012544C">
                          <w:r>
                            <w:rPr>
                              <w:color w:val="000000"/>
                              <w:sz w:val="18"/>
                            </w:rPr>
                            <w:t>1,33</w:t>
                          </w:r>
                        </w:p>
                      </w:txbxContent>
                    </v:textbox>
                  </v:rect>
                  <v:rect id="Rectangle 105" o:spid="_x0000_s1124" style="position:absolute;left:4170;top:3542;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" filled="f" stroked="f">
                    <v:textbox style="mso-fit-shape-to-text:t" inset="0,0,0,0">
                      <w:txbxContent>
                        <w:p w14:paraId="7DDDAAE2" w14:textId="77777777" w:rsidR="0012544C" w:rsidRDefault="0012544C" w:rsidP="0012544C">
                          <w:r>
                            <w:rPr>
                              <w:color w:val="000000"/>
                              <w:sz w:val="18"/>
                            </w:rPr>
                            <w:t>0,1337 USD</w:t>
                          </w:r>
                        </w:p>
                      </w:txbxContent>
                    </v:textbox>
                  </v:rect>
                  <v:rect id="Rectangle 106" o:spid="_x0000_s1125" style="position:absolute;left:6906;top:3542;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" filled="f" stroked="f">
                    <v:textbox style="mso-fit-shape-to-text:t" inset="0,0,0,0">
                      <w:txbxContent>
                        <w:p w14:paraId="3DB6F812" w14:textId="77777777" w:rsidR="0012544C" w:rsidRDefault="0012544C" w:rsidP="0012544C">
                          <w:r>
                            <w:rPr>
                              <w:color w:val="000000"/>
                              <w:sz w:val="18"/>
                            </w:rPr>
                            <w:t>0,100 USD</w:t>
                          </w:r>
                        </w:p>
                      </w:txbxContent>
                    </v:textbox>
                  </v:rect>
                  <v:rect id="Rectangle 107" o:spid="_x0000_s1126" style="position:absolute;left:38;top:3804;width:10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" filled="f" stroked="f">
                    <v:textbox style="mso-fit-shape-to-text:t" inset="0,0,0,0">
                      <w:txbxContent>
                        <w:p w14:paraId="4D05748B" w14:textId="77777777" w:rsidR="0012544C" w:rsidRDefault="0012544C" w:rsidP="0012544C">
                          <w:r>
                            <w:rPr>
                              <w:color w:val="000000"/>
                              <w:sz w:val="20"/>
                            </w:rPr>
                            <w:t> Islas Feroe</w:t>
                          </w:r>
                        </w:p>
                      </w:txbxContent>
                    </v:textbox>
                  </v:rect>
                  <v:rect id="Rectangle 108" o:spid="_x0000_s1127" style="position:absolute;left:3055;top:3814;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" filled="f" stroked="f">
                    <v:textbox style="mso-fit-shape-to-text:t" inset="0,0,0,0">
                      <w:txbxContent>
                        <w:p w14:paraId="03830E7E" w14:textId="77777777" w:rsidR="0012544C" w:rsidRDefault="0012544C" w:rsidP="0012544C">
                          <w:r>
                            <w:rPr>
                              <w:color w:val="000000"/>
                              <w:sz w:val="18"/>
                            </w:rPr>
                            <w:t>0,05</w:t>
                          </w:r>
                        </w:p>
                      </w:txbxContent>
                    </v:textbox>
                  </v:rect>
                  <v:rect id="Rectangle 109" o:spid="_x0000_s1128" style="position:absolute;left:6906;top:3814;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" filled="f" stroked="f">
                    <v:textbox style="mso-fit-shape-to-text:t" inset="0,0,0,0">
                      <w:txbxContent>
                        <w:p w14:paraId="1CE65109" w14:textId="77777777" w:rsidR="0012544C" w:rsidRDefault="0012544C" w:rsidP="0012544C">
                          <w:r>
                            <w:rPr>
                              <w:color w:val="FFFFFF"/>
                              <w:sz w:val="18"/>
                            </w:rPr>
                            <w:t>0,000 USD</w:t>
                          </w:r>
                        </w:p>
                      </w:txbxContent>
                    </v:textbox>
                  </v:rect>
                  <v:rect id="Rectangle 110" o:spid="_x0000_s1129" style="position:absolute;left:38;top:4076;width:8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" filled="f" stroked="f">
                    <v:textbox style="mso-fit-shape-to-text:t" inset="0,0,0,0">
                      <w:txbxContent>
                        <w:p w14:paraId="2E8907BE" w14:textId="77777777" w:rsidR="0012544C" w:rsidRDefault="0012544C" w:rsidP="0012544C">
                          <w:r>
                            <w:rPr>
                              <w:color w:val="000000"/>
                              <w:sz w:val="20"/>
                            </w:rPr>
                            <w:t> Finlandia</w:t>
                          </w:r>
                        </w:p>
                      </w:txbxContent>
                    </v:textbox>
                  </v:rect>
                  <v:rect id="Rectangle 111" o:spid="_x0000_s1130" style="position:absolute;left:3055;top:4085;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" filled="f" stroked="f">
                    <v:textbox style="mso-fit-shape-to-text:t" inset="0,0,0,0">
                      <w:txbxContent>
                        <w:p w14:paraId="0494C1B3" w14:textId="77777777" w:rsidR="0012544C" w:rsidRDefault="0012544C" w:rsidP="0012544C">
                          <w:r>
                            <w:rPr>
                              <w:color w:val="000000"/>
                              <w:sz w:val="18"/>
                            </w:rPr>
                            <w:t>5,54</w:t>
                          </w:r>
                        </w:p>
                      </w:txbxContent>
                    </v:textbox>
                  </v:rect>
                  <v:rect id="Rectangle 112" o:spid="_x0000_s1131" style="position:absolute;left:4170;top:4085;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" filled="f" stroked="f">
                    <v:textbox style="mso-fit-shape-to-text:t" inset="0,0,0,0">
                      <w:txbxContent>
                        <w:p w14:paraId="3FA8890C" w14:textId="77777777" w:rsidR="0012544C" w:rsidRDefault="0012544C" w:rsidP="0012544C">
                          <w:r>
                            <w:rPr>
                              <w:color w:val="000000"/>
                              <w:sz w:val="18"/>
                            </w:rPr>
                            <w:t>9,4402 USD</w:t>
                          </w:r>
                        </w:p>
                      </w:txbxContent>
                    </v:textbox>
                  </v:rect>
                  <v:rect id="Rectangle 113" o:spid="_x0000_s1132" style="position:absolute;left:6906;top:4085;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" filled="f" stroked="f">
                    <v:textbox style="mso-fit-shape-to-text:t" inset="0,0,0,0">
                      <w:txbxContent>
                        <w:p w14:paraId="38EB5313" w14:textId="77777777" w:rsidR="0012544C" w:rsidRDefault="0012544C" w:rsidP="0012544C">
                          <w:r>
                            <w:rPr>
                              <w:color w:val="000000"/>
                              <w:sz w:val="18"/>
                            </w:rPr>
                            <w:t>1,704 USD</w:t>
                          </w:r>
                        </w:p>
                      </w:txbxContent>
                    </v:textbox>
                  </v:rect>
                  <v:rect id="Rectangle 114" o:spid="_x0000_s1133" style="position:absolute;left:38;top:4348;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" filled="f" stroked="f">
                    <v:textbox style="mso-fit-shape-to-text:t" inset="0,0,0,0">
                      <w:txbxContent>
                        <w:p w14:paraId="1D31CCC2" w14:textId="77777777" w:rsidR="0012544C" w:rsidRDefault="0012544C" w:rsidP="0012544C">
                          <w:r>
                            <w:rPr>
                              <w:color w:val="000000"/>
                              <w:sz w:val="20"/>
                            </w:rPr>
                            <w:t> Francia</w:t>
                          </w:r>
                        </w:p>
                      </w:txbxContent>
                    </v:textbox>
                  </v:rect>
                  <v:rect id="Rectangle 115" o:spid="_x0000_s1134" style="position:absolute;left:2952;top:435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" filled="f" stroked="f">
                    <v:textbox style="mso-fit-shape-to-text:t" inset="0,0,0,0">
                      <w:txbxContent>
                        <w:p w14:paraId="152247D6" w14:textId="77777777" w:rsidR="0012544C" w:rsidRDefault="0012544C" w:rsidP="0012544C">
                          <w:r>
                            <w:rPr>
                              <w:color w:val="000000"/>
                              <w:sz w:val="18"/>
                            </w:rPr>
                            <w:t>67,75</w:t>
                          </w:r>
                        </w:p>
                      </w:txbxContent>
                    </v:textbox>
                  </v:rect>
                  <v:rect id="Rectangle 116" o:spid="_x0000_s1135" style="position:absolute;left:4067;top:4357;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" filled="f" stroked="f">
                    <v:textbox style="mso-fit-shape-to-text:t" inset="0,0,0,0">
                      <w:txbxContent>
                        <w:p w14:paraId="7E5EAC59" w14:textId="77777777" w:rsidR="0012544C" w:rsidRDefault="0012544C" w:rsidP="0012544C">
                          <w:r>
                            <w:rPr>
                              <w:color w:val="000000"/>
                              <w:sz w:val="18"/>
                            </w:rPr>
                            <w:t>16,1930 USD</w:t>
                          </w:r>
                        </w:p>
                      </w:txbxContent>
                    </v:textbox>
                  </v:rect>
                  <v:rect id="Rectangle 117" o:spid="_x0000_s1136" style="position:absolute;left:6906;top:4357;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" filled="f" stroked="f">
                    <v:textbox style="mso-fit-shape-to-text:t" inset="0,0,0,0">
                      <w:txbxContent>
                        <w:p w14:paraId="4F3A72C2" w14:textId="77777777" w:rsidR="0012544C" w:rsidRDefault="0012544C" w:rsidP="0012544C">
                          <w:r>
                            <w:rPr>
                              <w:color w:val="000000"/>
                              <w:sz w:val="18"/>
                            </w:rPr>
                            <w:t>0,239 USD</w:t>
                          </w:r>
                        </w:p>
                      </w:txbxContent>
                    </v:textbox>
                  </v:rect>
                  <v:rect id="Rectangle 118" o:spid="_x0000_s1137" style="position:absolute;left:38;top:4619;width:7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" filled="f" stroked="f">
                    <v:textbox style="mso-fit-shape-to-text:t" inset="0,0,0,0">
                      <w:txbxContent>
                        <w:p w14:paraId="1C29CA6F" w14:textId="77777777" w:rsidR="0012544C" w:rsidRDefault="0012544C" w:rsidP="0012544C">
                          <w:r>
                            <w:rPr>
                              <w:color w:val="000000"/>
                              <w:sz w:val="20"/>
                            </w:rPr>
                            <w:t> Georgia</w:t>
                          </w:r>
                        </w:p>
                      </w:txbxContent>
                    </v:textbox>
                  </v:rect>
                  <v:rect id="Rectangle 119" o:spid="_x0000_s1138" style="position:absolute;left:3055;top:4629;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" filled="f" stroked="f">
                    <v:textbox style="mso-fit-shape-to-text:t" inset="0,0,0,0">
                      <w:txbxContent>
                        <w:p w14:paraId="00EF30C6" w14:textId="77777777" w:rsidR="0012544C" w:rsidRDefault="0012544C" w:rsidP="0012544C">
                          <w:r>
                            <w:rPr>
                              <w:color w:val="000000"/>
                              <w:sz w:val="18"/>
                            </w:rPr>
                            <w:t>3,73</w:t>
                          </w:r>
                        </w:p>
                      </w:txbxContent>
                    </v:textbox>
                  </v:rect>
                  <v:rect id="Rectangle 120" o:spid="_x0000_s1139" style="position:absolute;left:4170;top:4629;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" filled="f" stroked="f">
                    <v:textbox style="mso-fit-shape-to-text:t" inset="0,0,0,0">
                      <w:txbxContent>
                        <w:p w14:paraId="62DDDCB9" w14:textId="77777777" w:rsidR="0012544C" w:rsidRDefault="0012544C" w:rsidP="0012544C">
                          <w:r>
                            <w:rPr>
                              <w:color w:val="000000"/>
                              <w:sz w:val="18"/>
                            </w:rPr>
                            <w:t>0,0162 USD</w:t>
                          </w:r>
                        </w:p>
                      </w:txbxContent>
                    </v:textbox>
                  </v:rect>
                  <v:rect id="Rectangle 121" o:spid="_x0000_s1140" style="position:absolute;left:6906;top:4629;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" filled="f" stroked="f">
                    <v:textbox style="mso-fit-shape-to-text:t" inset="0,0,0,0">
                      <w:txbxContent>
                        <w:p w14:paraId="12970EDB" w14:textId="77777777" w:rsidR="0012544C" w:rsidRDefault="0012544C" w:rsidP="0012544C">
                          <w:r>
                            <w:rPr>
                              <w:color w:val="000000"/>
                              <w:sz w:val="18"/>
                            </w:rPr>
                            <w:t>0,004 USD</w:t>
                          </w:r>
                        </w:p>
                      </w:txbxContent>
                    </v:textbox>
                  </v:rect>
                  <v:rect id="Rectangle 122" o:spid="_x0000_s1141" style="position:absolute;left:38;top:4891;width:8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" filled="f" stroked="f">
                    <v:textbox style="mso-fit-shape-to-text:t" inset="0,0,0,0">
                      <w:txbxContent>
                        <w:p w14:paraId="4E116540" w14:textId="77777777" w:rsidR="0012544C" w:rsidRDefault="0012544C" w:rsidP="0012544C">
                          <w:r>
                            <w:rPr>
                              <w:color w:val="000000"/>
                              <w:sz w:val="20"/>
                            </w:rPr>
                            <w:t> Alemania</w:t>
                          </w:r>
                        </w:p>
                      </w:txbxContent>
                    </v:textbox>
                  </v:rect>
                  <v:rect id="Rectangle 123" o:spid="_x0000_s1142" style="position:absolute;left:2952;top:490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" filled="f" stroked="f">
                    <v:textbox style="mso-fit-shape-to-text:t" inset="0,0,0,0">
                      <w:txbxContent>
                        <w:p w14:paraId="44116B38" w14:textId="77777777" w:rsidR="0012544C" w:rsidRDefault="0012544C" w:rsidP="0012544C">
                          <w:r>
                            <w:rPr>
                              <w:color w:val="000000"/>
                              <w:sz w:val="18"/>
                            </w:rPr>
                            <w:t>83,24</w:t>
                          </w:r>
                        </w:p>
                      </w:txbxContent>
                    </v:textbox>
                  </v:rect>
                  <v:rect id="Rectangle 124" o:spid="_x0000_s1143" style="position:absolute;left:4067;top:4901;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" filled="f" stroked="f">
                    <v:textbox style="mso-fit-shape-to-text:t" inset="0,0,0,0">
                      <w:txbxContent>
                        <w:p w14:paraId="3B5AE95E" w14:textId="77777777" w:rsidR="0012544C" w:rsidRDefault="0012544C" w:rsidP="0012544C">
                          <w:r>
                            <w:rPr>
                              <w:color w:val="000000"/>
                              <w:sz w:val="18"/>
                            </w:rPr>
                            <w:t>16,2100 USD</w:t>
                          </w:r>
                        </w:p>
                      </w:txbxContent>
                    </v:textbox>
                  </v:rect>
                  <v:rect id="Rectangle 125" o:spid="_x0000_s1144" style="position:absolute;left:6906;top:4901;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" filled="f" stroked="f">
                    <v:textbox style="mso-fit-shape-to-text:t" inset="0,0,0,0">
                      <w:txbxContent>
                        <w:p w14:paraId="02DB7F96" w14:textId="77777777" w:rsidR="0012544C" w:rsidRDefault="0012544C" w:rsidP="0012544C">
                          <w:r>
                            <w:rPr>
                              <w:color w:val="000000"/>
                              <w:sz w:val="18"/>
                            </w:rPr>
                            <w:t>0,195 USD</w:t>
                          </w:r>
                        </w:p>
                      </w:txbxContent>
                    </v:textbox>
                  </v:rect>
                  <v:rect id="Rectangle 126" o:spid="_x0000_s1145" style="position:absolute;left:38;top:5163;width:11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" filled="f" stroked="f">
                    <v:textbox style="mso-fit-shape-to-text:t" inset="0,0,0,0">
                      <w:txbxContent>
                        <w:p w14:paraId="3BAFCC8B" w14:textId="77777777" w:rsidR="0012544C" w:rsidRDefault="0012544C" w:rsidP="0012544C">
                          <w:r>
                            <w:rPr>
                              <w:color w:val="000000"/>
                              <w:sz w:val="20"/>
                            </w:rPr>
                            <w:t> Groenlandia</w:t>
                          </w:r>
                        </w:p>
                      </w:txbxContent>
                    </v:textbox>
                  </v:rect>
                  <v:rect id="Rectangle 127" o:spid="_x0000_s1146" style="position:absolute;left:3055;top:5172;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" filled="f" stroked="f">
                    <v:textbox style="mso-fit-shape-to-text:t" inset="0,0,0,0">
                      <w:txbxContent>
                        <w:p w14:paraId="52232786" w14:textId="77777777" w:rsidR="0012544C" w:rsidRDefault="0012544C" w:rsidP="0012544C">
                          <w:r>
                            <w:rPr>
                              <w:color w:val="000000"/>
                              <w:sz w:val="18"/>
                            </w:rPr>
                            <w:t>0,06</w:t>
                          </w:r>
                        </w:p>
                      </w:txbxContent>
                    </v:textbox>
                  </v:rect>
                  <v:rect id="Rectangle 128" o:spid="_x0000_s1147" style="position:absolute;left:6906;top:5172;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" filled="f" stroked="f">
                    <v:textbox style="mso-fit-shape-to-text:t" inset="0,0,0,0">
                      <w:txbxContent>
                        <w:p w14:paraId="64FDA768" w14:textId="77777777" w:rsidR="0012544C" w:rsidRDefault="0012544C" w:rsidP="0012544C">
                          <w:r>
                            <w:rPr>
                              <w:color w:val="FFFFFF"/>
                              <w:sz w:val="18"/>
                            </w:rPr>
                            <w:t>0,000 USD</w:t>
                          </w:r>
                        </w:p>
                      </w:txbxContent>
                    </v:textbox>
                  </v:rect>
                  <v:rect id="Rectangle 129" o:spid="_x0000_s1148" style="position:absolute;left:38;top:5435;width:7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" filled="f" stroked="f">
                    <v:textbox style="mso-fit-shape-to-text:t" inset="0,0,0,0">
                      <w:txbxContent>
                        <w:p w14:paraId="5979887D" w14:textId="77777777" w:rsidR="0012544C" w:rsidRDefault="0012544C" w:rsidP="0012544C">
                          <w:r>
                            <w:rPr>
                              <w:color w:val="000000"/>
                              <w:sz w:val="20"/>
                            </w:rPr>
                            <w:t> Hungría</w:t>
                          </w:r>
                        </w:p>
                      </w:txbxContent>
                    </v:textbox>
                  </v:rect>
                  <v:rect id="Rectangle 130" o:spid="_x0000_s1149" style="position:absolute;left:3055;top:5444;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" filled="f" stroked="f">
                    <v:textbox style="mso-fit-shape-to-text:t" inset="0,0,0,0">
                      <w:txbxContent>
                        <w:p w14:paraId="177B922F" w14:textId="77777777" w:rsidR="0012544C" w:rsidRDefault="0012544C" w:rsidP="0012544C">
                          <w:r>
                            <w:rPr>
                              <w:color w:val="000000"/>
                              <w:sz w:val="18"/>
                            </w:rPr>
                            <w:t>9,71</w:t>
                          </w:r>
                        </w:p>
                      </w:txbxContent>
                    </v:textbox>
                  </v:rect>
                  <v:rect id="Rectangle 131" o:spid="_x0000_s1150" style="position:absolute;left:4170;top:5444;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" filled="f" stroked="f">
                    <v:textbox style="mso-fit-shape-to-text:t" inset="0,0,0,0">
                      <w:txbxContent>
                        <w:p w14:paraId="797C8D71" w14:textId="77777777" w:rsidR="0012544C" w:rsidRDefault="0012544C" w:rsidP="0012544C">
                          <w:r>
                            <w:rPr>
                              <w:color w:val="000000"/>
                              <w:sz w:val="18"/>
                            </w:rPr>
                            <w:t>0,4536 USD</w:t>
                          </w:r>
                        </w:p>
                      </w:txbxContent>
                    </v:textbox>
                  </v:rect>
                  <v:rect id="Rectangle 132" o:spid="_x0000_s1151" style="position:absolute;left:6906;top:5444;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" filled="f" stroked="f">
                    <v:textbox style="mso-fit-shape-to-text:t" inset="0,0,0,0">
                      <w:txbxContent>
                        <w:p w14:paraId="6F4BA341" w14:textId="77777777" w:rsidR="0012544C" w:rsidRDefault="0012544C" w:rsidP="0012544C">
                          <w:r>
                            <w:rPr>
                              <w:color w:val="000000"/>
                              <w:sz w:val="18"/>
                            </w:rPr>
                            <w:t>0,047 USD</w:t>
                          </w:r>
                        </w:p>
                      </w:txbxContent>
                    </v:textbox>
                  </v:rect>
                  <v:rect id="Rectangle 133" o:spid="_x0000_s1152" style="position:absolute;left:38;top:5706;width:7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" filled="f" stroked="f">
                    <v:textbox style="mso-fit-shape-to-text:t" inset="0,0,0,0">
                      <w:txbxContent>
                        <w:p w14:paraId="29846442" w14:textId="77777777" w:rsidR="0012544C" w:rsidRDefault="0012544C" w:rsidP="0012544C">
                          <w:r>
                            <w:rPr>
                              <w:color w:val="000000"/>
                              <w:sz w:val="20"/>
                            </w:rPr>
                            <w:t> Islandia</w:t>
                          </w:r>
                        </w:p>
                      </w:txbxContent>
                    </v:textbox>
                  </v:rect>
                  <v:rect id="Rectangle 134" o:spid="_x0000_s1153" style="position:absolute;left:3055;top:5716;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" filled="f" stroked="f">
                    <v:textbox style="mso-fit-shape-to-text:t" inset="0,0,0,0">
                      <w:txbxContent>
                        <w:p w14:paraId="421B94F0" w14:textId="77777777" w:rsidR="0012544C" w:rsidRDefault="0012544C" w:rsidP="0012544C">
                          <w:r>
                            <w:rPr>
                              <w:color w:val="000000"/>
                              <w:sz w:val="18"/>
                            </w:rPr>
                            <w:t>0,37</w:t>
                          </w:r>
                        </w:p>
                      </w:txbxContent>
                    </v:textbox>
                  </v:rect>
                  <v:rect id="Rectangle 135" o:spid="_x0000_s1154" style="position:absolute;left:4170;top:5716;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" filled="f" stroked="f">
                    <v:textbox style="mso-fit-shape-to-text:t" inset="0,0,0,0">
                      <w:txbxContent>
                        <w:p w14:paraId="6BBAD3B4" w14:textId="77777777" w:rsidR="0012544C" w:rsidRDefault="0012544C" w:rsidP="0012544C">
                          <w:r>
                            <w:rPr>
                              <w:color w:val="000000"/>
                              <w:sz w:val="18"/>
                            </w:rPr>
                            <w:t>1,3001 USD</w:t>
                          </w:r>
                        </w:p>
                      </w:txbxContent>
                    </v:textbox>
                  </v:rect>
                  <v:rect id="Rectangle 136" o:spid="_x0000_s1155" style="position:absolute;left:6906;top:5716;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" filled="f" stroked="f">
                    <v:textbox style="mso-fit-shape-to-text:t" inset="0,0,0,0">
                      <w:txbxContent>
                        <w:p w14:paraId="54CB7EEF" w14:textId="77777777" w:rsidR="0012544C" w:rsidRDefault="0012544C" w:rsidP="0012544C">
                          <w:r>
                            <w:rPr>
                              <w:color w:val="000000"/>
                              <w:sz w:val="18"/>
                            </w:rPr>
                            <w:t>3,486 USD</w:t>
                          </w:r>
                        </w:p>
                      </w:txbxContent>
                    </v:textbox>
                  </v:rect>
                  <v:rect id="Rectangle 137" o:spid="_x0000_s1156" style="position:absolute;left:38;top:5978;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" filled="f" stroked="f">
                    <v:textbox style="mso-fit-shape-to-text:t" inset="0,0,0,0">
                      <w:txbxContent>
                        <w:p w14:paraId="05DF06D0" w14:textId="77777777" w:rsidR="0012544C" w:rsidRDefault="0012544C" w:rsidP="0012544C">
                          <w:r>
                            <w:rPr>
                              <w:color w:val="000000"/>
                              <w:sz w:val="20"/>
                            </w:rPr>
                            <w:t> Irlanda</w:t>
                          </w:r>
                        </w:p>
                      </w:txbxContent>
                    </v:textbox>
                  </v:rect>
                  <v:rect id="Rectangle 138" o:spid="_x0000_s1157" style="position:absolute;left:3055;top:5987;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" filled="f" stroked="f">
                    <v:textbox style="mso-fit-shape-to-text:t" inset="0,0,0,0">
                      <w:txbxContent>
                        <w:p w14:paraId="3D2BAD14" w14:textId="77777777" w:rsidR="0012544C" w:rsidRDefault="0012544C" w:rsidP="0012544C">
                          <w:r>
                            <w:rPr>
                              <w:color w:val="000000"/>
                              <w:sz w:val="18"/>
                            </w:rPr>
                            <w:t>5,03</w:t>
                          </w:r>
                        </w:p>
                      </w:txbxContent>
                    </v:textbox>
                  </v:rect>
                  <v:rect id="Rectangle 139" o:spid="_x0000_s1158" style="position:absolute;left:4170;top:5987;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" filled="f" stroked="f">
                    <v:textbox style="mso-fit-shape-to-text:t" inset="0,0,0,0">
                      <w:txbxContent>
                        <w:p w14:paraId="21631A9F" w14:textId="77777777" w:rsidR="0012544C" w:rsidRDefault="0012544C" w:rsidP="0012544C">
                          <w:r>
                            <w:rPr>
                              <w:color w:val="000000"/>
                              <w:sz w:val="18"/>
                            </w:rPr>
                            <w:t>0,2175 USD</w:t>
                          </w:r>
                        </w:p>
                      </w:txbxContent>
                    </v:textbox>
                  </v:rect>
                  <v:rect id="Rectangle 140" o:spid="_x0000_s1159" style="position:absolute;left:6906;top:5987;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" filled="f" stroked="f">
                    <v:textbox style="mso-fit-shape-to-text:t" inset="0,0,0,0">
                      <w:txbxContent>
                        <w:p w14:paraId="2F7F701F" w14:textId="77777777" w:rsidR="0012544C" w:rsidRDefault="0012544C" w:rsidP="0012544C">
                          <w:r>
                            <w:rPr>
                              <w:color w:val="000000"/>
                              <w:sz w:val="18"/>
                            </w:rPr>
                            <w:t>0,043 USD</w:t>
                          </w:r>
                        </w:p>
                      </w:txbxContent>
                    </v:textbox>
                  </v:rect>
                  <v:rect id="Rectangle 141" o:spid="_x0000_s1160" style="position:absolute;left:38;top:6250;width:5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" filled="f" stroked="f">
                    <v:textbox style="mso-fit-shape-to-text:t" inset="0,0,0,0">
                      <w:txbxContent>
                        <w:p w14:paraId="7586FDD8" w14:textId="77777777" w:rsidR="0012544C" w:rsidRDefault="0012544C" w:rsidP="0012544C">
                          <w:r>
                            <w:rPr>
                              <w:color w:val="000000"/>
                              <w:sz w:val="20"/>
                            </w:rPr>
                            <w:t> Israel</w:t>
                          </w:r>
                        </w:p>
                      </w:txbxContent>
                    </v:textbox>
                  </v:rect>
                  <v:rect id="Rectangle 142" o:spid="_x0000_s1161" style="position:absolute;left:3055;top:6259;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" filled="f" stroked="f">
                    <v:textbox style="mso-fit-shape-to-text:t" inset="0,0,0,0">
                      <w:txbxContent>
                        <w:p w14:paraId="691C2613" w14:textId="77777777" w:rsidR="0012544C" w:rsidRDefault="0012544C" w:rsidP="0012544C">
                          <w:r>
                            <w:rPr>
                              <w:color w:val="000000"/>
                              <w:sz w:val="18"/>
                            </w:rPr>
                            <w:t>9,36</w:t>
                          </w:r>
                        </w:p>
                      </w:txbxContent>
                    </v:textbox>
                  </v:rect>
                  <v:rect id="Rectangle 143" o:spid="_x0000_s1162" style="position:absolute;left:6906;top:6259;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" filled="f" stroked="f">
                    <v:textbox style="mso-fit-shape-to-text:t" inset="0,0,0,0">
                      <w:txbxContent>
                        <w:p w14:paraId="70818763" w14:textId="77777777" w:rsidR="0012544C" w:rsidRDefault="0012544C" w:rsidP="0012544C">
                          <w:r>
                            <w:rPr>
                              <w:color w:val="FFFFFF"/>
                              <w:sz w:val="18"/>
                            </w:rPr>
                            <w:t>0,000 USD</w:t>
                          </w:r>
                        </w:p>
                      </w:txbxContent>
                    </v:textbox>
                  </v:rect>
                  <v:rect id="Rectangle 144" o:spid="_x0000_s1163" style="position:absolute;left:38;top:6522;width:4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" filled="f" stroked="f">
                    <v:textbox style="mso-fit-shape-to-text:t" inset="0,0,0,0">
                      <w:txbxContent>
                        <w:p w14:paraId="4363969D" w14:textId="77777777" w:rsidR="0012544C" w:rsidRDefault="0012544C" w:rsidP="0012544C">
                          <w:r>
                            <w:rPr>
                              <w:color w:val="000000"/>
                              <w:sz w:val="20"/>
                            </w:rPr>
                            <w:t> Italia</w:t>
                          </w:r>
                        </w:p>
                      </w:txbxContent>
                    </v:textbox>
                  </v:rect>
                  <v:rect id="Rectangle 145" o:spid="_x0000_s1164" style="position:absolute;left:2952;top:653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" filled="f" stroked="f">
                    <v:textbox style="mso-fit-shape-to-text:t" inset="0,0,0,0">
                      <w:txbxContent>
                        <w:p w14:paraId="348BC075" w14:textId="77777777" w:rsidR="0012544C" w:rsidRDefault="0012544C" w:rsidP="0012544C">
                          <w:r>
                            <w:rPr>
                              <w:color w:val="000000"/>
                              <w:sz w:val="18"/>
                            </w:rPr>
                            <w:t>59,11</w:t>
                          </w:r>
                        </w:p>
                      </w:txbxContent>
                    </v:textbox>
                  </v:rect>
                  <v:rect id="Rectangle 146" o:spid="_x0000_s1165" style="position:absolute;left:4170;top:6531;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" filled="f" stroked="f">
                    <v:textbox style="mso-fit-shape-to-text:t" inset="0,0,0,0">
                      <w:txbxContent>
                        <w:p w14:paraId="22E4E147" w14:textId="77777777" w:rsidR="0012544C" w:rsidRDefault="0012544C" w:rsidP="0012544C">
                          <w:r>
                            <w:rPr>
                              <w:color w:val="000000"/>
                              <w:sz w:val="18"/>
                            </w:rPr>
                            <w:t>4,3090 USD</w:t>
                          </w:r>
                        </w:p>
                      </w:txbxContent>
                    </v:textbox>
                  </v:rect>
                  <v:rect id="Rectangle 147" o:spid="_x0000_s1166" style="position:absolute;left:6906;top:6531;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" filled="f" stroked="f">
                    <v:textbox style="mso-fit-shape-to-text:t" inset="0,0,0,0">
                      <w:txbxContent>
                        <w:p w14:paraId="29BD5C30" w14:textId="77777777" w:rsidR="0012544C" w:rsidRDefault="0012544C" w:rsidP="0012544C">
                          <w:r>
                            <w:rPr>
                              <w:color w:val="000000"/>
                              <w:sz w:val="18"/>
                            </w:rPr>
                            <w:t>0,073 USD</w:t>
                          </w:r>
                        </w:p>
                      </w:txbxContent>
                    </v:textbox>
                  </v:rect>
                  <v:rect id="Rectangle 148" o:spid="_x0000_s1167" style="position:absolute;left:38;top:6793;width:7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" filled="f" stroked="f">
                    <v:textbox style="mso-fit-shape-to-text:t" inset="0,0,0,0">
                      <w:txbxContent>
                        <w:p w14:paraId="1D39A2E8" w14:textId="77777777" w:rsidR="0012544C" w:rsidRDefault="0012544C" w:rsidP="0012544C">
                          <w:r>
                            <w:rPr>
                              <w:color w:val="000000"/>
                              <w:sz w:val="20"/>
                            </w:rPr>
                            <w:t> Letonia</w:t>
                          </w:r>
                        </w:p>
                      </w:txbxContent>
                    </v:textbox>
                  </v:rect>
                  <v:rect id="Rectangle 149" o:spid="_x0000_s1168" style="position:absolute;left:3055;top:6803;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" filled="f" stroked="f">
                    <v:textbox style="mso-fit-shape-to-text:t" inset="0,0,0,0">
                      <w:txbxContent>
                        <w:p w14:paraId="633FD8E8" w14:textId="77777777" w:rsidR="0012544C" w:rsidRDefault="0012544C" w:rsidP="0012544C">
                          <w:r>
                            <w:rPr>
                              <w:color w:val="000000"/>
                              <w:sz w:val="18"/>
                            </w:rPr>
                            <w:t>1,88</w:t>
                          </w:r>
                        </w:p>
                      </w:txbxContent>
                    </v:textbox>
                  </v:rect>
                  <v:rect id="Rectangle 150" o:spid="_x0000_s1169" style="position:absolute;left:4170;top:6803;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" filled="f" stroked="f">
                    <v:textbox style="mso-fit-shape-to-text:t" inset="0,0,0,0">
                      <w:txbxContent>
                        <w:p w14:paraId="46E89839" w14:textId="77777777" w:rsidR="0012544C" w:rsidRDefault="0012544C" w:rsidP="0012544C">
                          <w:r>
                            <w:rPr>
                              <w:color w:val="000000"/>
                              <w:sz w:val="18"/>
                            </w:rPr>
                            <w:t>0,2690 USD</w:t>
                          </w:r>
                        </w:p>
                      </w:txbxContent>
                    </v:textbox>
                  </v:rect>
                  <v:rect id="Rectangle 151" o:spid="_x0000_s1170" style="position:absolute;left:6906;top:6803;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" filled="f" stroked="f">
                    <v:textbox style="mso-fit-shape-to-text:t" inset="0,0,0,0">
                      <w:txbxContent>
                        <w:p w14:paraId="6C656F38" w14:textId="77777777" w:rsidR="0012544C" w:rsidRDefault="0012544C" w:rsidP="0012544C">
                          <w:r>
                            <w:rPr>
                              <w:color w:val="000000"/>
                              <w:sz w:val="18"/>
                            </w:rPr>
                            <w:t>0,143 USD</w:t>
                          </w:r>
                        </w:p>
                      </w:txbxContent>
                    </v:textbox>
                  </v:rect>
                  <v:rect id="Rectangle 152" o:spid="_x0000_s1171" style="position:absolute;left:38;top:7065;width:123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" filled="f" stroked="f">
                    <v:textbox style="mso-fit-shape-to-text:t" inset="0,0,0,0">
                      <w:txbxContent>
                        <w:p w14:paraId="6A0C3902" w14:textId="77777777" w:rsidR="0012544C" w:rsidRDefault="0012544C" w:rsidP="0012544C">
                          <w:r>
                            <w:rPr>
                              <w:color w:val="000000"/>
                              <w:sz w:val="20"/>
                            </w:rPr>
                            <w:t> Liechtenstein</w:t>
                          </w:r>
                        </w:p>
                      </w:txbxContent>
                    </v:textbox>
                  </v:rect>
                  <v:rect id="Rectangle 153" o:spid="_x0000_s1172" style="position:absolute;left:3055;top:7074;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" filled="f" stroked="f">
                    <v:textbox style="mso-fit-shape-to-text:t" inset="0,0,0,0">
                      <w:txbxContent>
                        <w:p w14:paraId="3468EDC5" w14:textId="77777777" w:rsidR="0012544C" w:rsidRDefault="0012544C" w:rsidP="0012544C">
                          <w:r>
                            <w:rPr>
                              <w:color w:val="000000"/>
                              <w:sz w:val="18"/>
                            </w:rPr>
                            <w:t>0,04</w:t>
                          </w:r>
                        </w:p>
                      </w:txbxContent>
                    </v:textbox>
                  </v:rect>
                  <v:rect id="Rectangle 154" o:spid="_x0000_s1173" style="position:absolute;left:4170;top:7074;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" filled="f" stroked="f">
                    <v:textbox style="mso-fit-shape-to-text:t" inset="0,0,0,0">
                      <w:txbxContent>
                        <w:p w14:paraId="324C9298" w14:textId="77777777" w:rsidR="0012544C" w:rsidRDefault="0012544C" w:rsidP="0012544C">
                          <w:r>
                            <w:rPr>
                              <w:color w:val="000000"/>
                              <w:sz w:val="18"/>
                            </w:rPr>
                            <w:t>0,0000 USD</w:t>
                          </w:r>
                        </w:p>
                      </w:txbxContent>
                    </v:textbox>
                  </v:rect>
                  <v:rect id="Rectangle 155" o:spid="_x0000_s1174" style="position:absolute;left:6906;top:7074;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" filled="f" stroked="f">
                    <v:textbox style="mso-fit-shape-to-text:t" inset="0,0,0,0">
                      <w:txbxContent>
                        <w:p w14:paraId="3428779F" w14:textId="77777777" w:rsidR="0012544C" w:rsidRDefault="0012544C" w:rsidP="0012544C">
                          <w:r>
                            <w:rPr>
                              <w:color w:val="000000"/>
                              <w:sz w:val="18"/>
                            </w:rPr>
                            <w:t>0,000 USD</w:t>
                          </w:r>
                        </w:p>
                      </w:txbxContent>
                    </v:textbox>
                  </v:rect>
                  <v:rect id="Rectangle 156" o:spid="_x0000_s1175" style="position:absolute;left:38;top:7337;width:7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" filled="f" stroked="f">
                    <v:textbox style="mso-fit-shape-to-text:t" inset="0,0,0,0">
                      <w:txbxContent>
                        <w:p w14:paraId="07071F23" w14:textId="77777777" w:rsidR="0012544C" w:rsidRDefault="0012544C" w:rsidP="0012544C">
                          <w:r>
                            <w:rPr>
                              <w:color w:val="000000"/>
                              <w:sz w:val="20"/>
                            </w:rPr>
                            <w:t> Lituania</w:t>
                          </w:r>
                        </w:p>
                      </w:txbxContent>
                    </v:textbox>
                  </v:rect>
                  <v:rect id="Rectangle 157" o:spid="_x0000_s1176" style="position:absolute;left:3055;top:7346;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" filled="f" stroked="f">
                    <v:textbox style="mso-fit-shape-to-text:t" inset="0,0,0,0">
                      <w:txbxContent>
                        <w:p w14:paraId="01C02D52" w14:textId="77777777" w:rsidR="0012544C" w:rsidRDefault="0012544C" w:rsidP="0012544C">
                          <w:r>
                            <w:rPr>
                              <w:color w:val="000000"/>
                              <w:sz w:val="18"/>
                            </w:rPr>
                            <w:t>2,80</w:t>
                          </w:r>
                        </w:p>
                      </w:txbxContent>
                    </v:textbox>
                  </v:rect>
                  <v:rect id="Rectangle 158" o:spid="_x0000_s1177" style="position:absolute;left:4170;top:7346;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" filled="f" stroked="f">
                    <v:textbox style="mso-fit-shape-to-text:t" inset="0,0,0,0">
                      <w:txbxContent>
                        <w:p w14:paraId="7EDAA918" w14:textId="77777777" w:rsidR="0012544C" w:rsidRDefault="0012544C" w:rsidP="0012544C">
                          <w:r>
                            <w:rPr>
                              <w:color w:val="000000"/>
                              <w:sz w:val="18"/>
                            </w:rPr>
                            <w:t>0,3471 USD</w:t>
                          </w:r>
                        </w:p>
                      </w:txbxContent>
                    </v:textbox>
                  </v:rect>
                  <v:rect id="Rectangle 159" o:spid="_x0000_s1178" style="position:absolute;left:6906;top:7346;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" filled="f" stroked="f">
                    <v:textbox style="mso-fit-shape-to-text:t" inset="0,0,0,0">
                      <w:txbxContent>
                        <w:p w14:paraId="07ADE7BA" w14:textId="77777777" w:rsidR="0012544C" w:rsidRDefault="0012544C" w:rsidP="0012544C">
                          <w:r>
                            <w:rPr>
                              <w:color w:val="000000"/>
                              <w:sz w:val="18"/>
                            </w:rPr>
                            <w:t>0,124 USD</w:t>
                          </w:r>
                        </w:p>
                      </w:txbxContent>
                    </v:textbox>
                  </v:rect>
                  <v:rect id="Rectangle 160" o:spid="_x0000_s1179" style="position:absolute;left:38;top:7608;width:11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" filled="f" stroked="f">
                    <v:textbox style="mso-fit-shape-to-text:t" inset="0,0,0,0">
                      <w:txbxContent>
                        <w:p w14:paraId="4373FB5E" w14:textId="77777777" w:rsidR="0012544C" w:rsidRDefault="0012544C" w:rsidP="0012544C">
                          <w:r>
                            <w:rPr>
                              <w:color w:val="000000"/>
                              <w:sz w:val="20"/>
                            </w:rPr>
                            <w:t> Luxemburgo</w:t>
                          </w:r>
                        </w:p>
                      </w:txbxContent>
                    </v:textbox>
                  </v:rect>
                  <v:rect id="Rectangle 161" o:spid="_x0000_s1180" style="position:absolute;left:3055;top:7618;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" filled="f" stroked="f">
                    <v:textbox style="mso-fit-shape-to-text:t" inset="0,0,0,0">
                      <w:txbxContent>
                        <w:p w14:paraId="4DA10F6B" w14:textId="77777777" w:rsidR="0012544C" w:rsidRDefault="0012544C" w:rsidP="0012544C">
                          <w:r>
                            <w:rPr>
                              <w:color w:val="000000"/>
                              <w:sz w:val="18"/>
                            </w:rPr>
                            <w:t>0,64</w:t>
                          </w:r>
                        </w:p>
                      </w:txbxContent>
                    </v:textbox>
                  </v:rect>
                  <v:rect id="Rectangle 162" o:spid="_x0000_s1181" style="position:absolute;left:4170;top:7618;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" filled="f" stroked="f">
                    <v:textbox style="mso-fit-shape-to-text:t" inset="0,0,0,0">
                      <w:txbxContent>
                        <w:p w14:paraId="4D7FF8D8" w14:textId="77777777" w:rsidR="0012544C" w:rsidRDefault="0012544C" w:rsidP="0012544C">
                          <w:r>
                            <w:rPr>
                              <w:color w:val="000000"/>
                              <w:sz w:val="18"/>
                            </w:rPr>
                            <w:t>0,0428 USD</w:t>
                          </w:r>
                        </w:p>
                      </w:txbxContent>
                    </v:textbox>
                  </v:rect>
                  <v:rect id="Rectangle 163" o:spid="_x0000_s1182" style="position:absolute;left:6906;top:7618;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" filled="f" stroked="f">
                    <v:textbox style="mso-fit-shape-to-text:t" inset="0,0,0,0">
                      <w:txbxContent>
                        <w:p w14:paraId="0F057A3E" w14:textId="77777777" w:rsidR="0012544C" w:rsidRDefault="0012544C" w:rsidP="0012544C">
                          <w:r>
                            <w:rPr>
                              <w:color w:val="000000"/>
                              <w:sz w:val="18"/>
                            </w:rPr>
                            <w:t>0,067 USD</w:t>
                          </w:r>
                        </w:p>
                      </w:txbxContent>
                    </v:textbox>
                  </v:rect>
                  <v:rect id="Rectangle 164" o:spid="_x0000_s1183" style="position:absolute;left:38;top:7880;width:5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" filled="f" stroked="f">
                    <v:textbox style="mso-fit-shape-to-text:t" inset="0,0,0,0">
                      <w:txbxContent>
                        <w:p w14:paraId="11E08464" w14:textId="77777777" w:rsidR="0012544C" w:rsidRDefault="0012544C" w:rsidP="0012544C">
                          <w:r>
                            <w:rPr>
                              <w:color w:val="000000"/>
                              <w:sz w:val="20"/>
                            </w:rPr>
                            <w:t> Malta</w:t>
                          </w:r>
                        </w:p>
                      </w:txbxContent>
                    </v:textbox>
                  </v:rect>
                  <v:rect id="Rectangle 165" o:spid="_x0000_s1184" style="position:absolute;left:3055;top:7890;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" filled="f" stroked="f">
                    <v:textbox style="mso-fit-shape-to-text:t" inset="0,0,0,0">
                      <w:txbxContent>
                        <w:p w14:paraId="58573757" w14:textId="77777777" w:rsidR="0012544C" w:rsidRDefault="0012544C" w:rsidP="0012544C">
                          <w:r>
                            <w:rPr>
                              <w:color w:val="000000"/>
                              <w:sz w:val="18"/>
                            </w:rPr>
                            <w:t>0,52</w:t>
                          </w:r>
                        </w:p>
                      </w:txbxContent>
                    </v:textbox>
                  </v:rect>
                  <v:rect id="Rectangle 166" o:spid="_x0000_s1185" style="position:absolute;left:4170;top:7890;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" filled="f" stroked="f">
                    <v:textbox style="mso-fit-shape-to-text:t" inset="0,0,0,0">
                      <w:txbxContent>
                        <w:p w14:paraId="178867D8" w14:textId="77777777" w:rsidR="0012544C" w:rsidRDefault="0012544C" w:rsidP="0012544C">
                          <w:r>
                            <w:rPr>
                              <w:color w:val="000000"/>
                              <w:sz w:val="18"/>
                            </w:rPr>
                            <w:t>0,0600 USD</w:t>
                          </w:r>
                        </w:p>
                      </w:txbxContent>
                    </v:textbox>
                  </v:rect>
                  <v:rect id="Rectangle 167" o:spid="_x0000_s1186" style="position:absolute;left:6906;top:7890;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" filled="f" stroked="f">
                    <v:textbox style="mso-fit-shape-to-text:t" inset="0,0,0,0">
                      <w:txbxContent>
                        <w:p w14:paraId="3284DE39" w14:textId="77777777" w:rsidR="0012544C" w:rsidRDefault="0012544C" w:rsidP="0012544C">
                          <w:r>
                            <w:rPr>
                              <w:color w:val="000000"/>
                              <w:sz w:val="18"/>
                            </w:rPr>
                            <w:t>0,116 USD</w:t>
                          </w:r>
                        </w:p>
                      </w:txbxContent>
                    </v:textbox>
                  </v:rect>
                  <v:rect id="Rectangle 168" o:spid="_x0000_s1187" style="position:absolute;left:38;top:8152;width:12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" filled="f" stroked="f">
                    <v:textbox style="mso-fit-shape-to-text:t" inset="0,0,0,0">
                      <w:txbxContent>
                        <w:p w14:paraId="0416E19A" w14:textId="77777777" w:rsidR="0012544C" w:rsidRDefault="0012544C" w:rsidP="0012544C">
                          <w:r>
                            <w:rPr>
                              <w:color w:val="000000"/>
                              <w:sz w:val="20"/>
                            </w:rPr>
                            <w:t> Países Bajos</w:t>
                          </w:r>
                        </w:p>
                      </w:txbxContent>
                    </v:textbox>
                  </v:rect>
                  <v:rect id="Rectangle 169" o:spid="_x0000_s1188" style="position:absolute;left:2952;top:816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" filled="f" stroked="f">
                    <v:textbox style="mso-fit-shape-to-text:t" inset="0,0,0,0">
                      <w:txbxContent>
                        <w:p w14:paraId="4124249D" w14:textId="77777777" w:rsidR="0012544C" w:rsidRDefault="0012544C" w:rsidP="0012544C">
                          <w:r>
                            <w:rPr>
                              <w:color w:val="000000"/>
                              <w:sz w:val="18"/>
                            </w:rPr>
                            <w:t>17,53</w:t>
                          </w:r>
                        </w:p>
                      </w:txbxContent>
                    </v:textbox>
                  </v:rect>
                  <v:rect id="Rectangle 170" o:spid="_x0000_s1189" style="position:absolute;left:4170;top:8161;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" filled="f" stroked="f">
                    <v:textbox style="mso-fit-shape-to-text:t" inset="0,0,0,0">
                      <w:txbxContent>
                        <w:p w14:paraId="0A74AB43" w14:textId="77777777" w:rsidR="0012544C" w:rsidRDefault="0012544C" w:rsidP="0012544C">
                          <w:r>
                            <w:rPr>
                              <w:color w:val="000000"/>
                              <w:sz w:val="18"/>
                            </w:rPr>
                            <w:t>7,7970 USD</w:t>
                          </w:r>
                        </w:p>
                      </w:txbxContent>
                    </v:textbox>
                  </v:rect>
                  <v:rect id="Rectangle 171" o:spid="_x0000_s1190" style="position:absolute;left:6906;top:8161;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" filled="f" stroked="f">
                    <v:textbox style="mso-fit-shape-to-text:t" inset="0,0,0,0">
                      <w:txbxContent>
                        <w:p w14:paraId="3FB7CB33" w14:textId="77777777" w:rsidR="0012544C" w:rsidRDefault="0012544C" w:rsidP="0012544C">
                          <w:r>
                            <w:rPr>
                              <w:color w:val="000000"/>
                              <w:sz w:val="18"/>
                            </w:rPr>
                            <w:t>0,445 USD</w:t>
                          </w:r>
                        </w:p>
                      </w:txbxContent>
                    </v:textbox>
                  </v:rect>
                  <v:rect id="Rectangle 172" o:spid="_x0000_s1191" style="position:absolute;left:38;top:8424;width:14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" filled="f" stroked="f">
                    <v:textbox style="mso-fit-shape-to-text:t" inset="0,0,0,0">
                      <w:txbxContent>
                        <w:p w14:paraId="2B5C7A94" w14:textId="77777777" w:rsidR="0012544C" w:rsidRDefault="0012544C" w:rsidP="0012544C">
                          <w:r>
                            <w:rPr>
                              <w:color w:val="000000"/>
                              <w:sz w:val="20"/>
                            </w:rPr>
                            <w:t> Nueva Zelandia</w:t>
                          </w:r>
                        </w:p>
                      </w:txbxContent>
                    </v:textbox>
                  </v:rect>
                  <v:rect id="Rectangle 173" o:spid="_x0000_s1192" style="position:absolute;left:3055;top:8433;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" filled="f" stroked="f">
                    <v:textbox style="mso-fit-shape-to-text:t" inset="0,0,0,0">
                      <w:txbxContent>
                        <w:p w14:paraId="7EC6C14F" w14:textId="77777777" w:rsidR="0012544C" w:rsidRDefault="0012544C" w:rsidP="0012544C">
                          <w:r>
                            <w:rPr>
                              <w:color w:val="000000"/>
                              <w:sz w:val="18"/>
                            </w:rPr>
                            <w:t>5,12</w:t>
                          </w:r>
                        </w:p>
                      </w:txbxContent>
                    </v:textbox>
                  </v:rect>
                  <v:rect id="Rectangle 174" o:spid="_x0000_s1193" style="position:absolute;left:4170;top:8433;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" filled="f" stroked="f">
                    <v:textbox style="mso-fit-shape-to-text:t" inset="0,0,0,0">
                      <w:txbxContent>
                        <w:p w14:paraId="679DC102" w14:textId="77777777" w:rsidR="0012544C" w:rsidRDefault="0012544C" w:rsidP="0012544C">
                          <w:r>
                            <w:rPr>
                              <w:color w:val="000000"/>
                              <w:sz w:val="18"/>
                            </w:rPr>
                            <w:t>1,4773 USD</w:t>
                          </w:r>
                        </w:p>
                      </w:txbxContent>
                    </v:textbox>
                  </v:rect>
                  <v:rect id="Rectangle 175" o:spid="_x0000_s1194" style="position:absolute;left:6906;top:8433;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" filled="f" stroked="f">
                    <v:textbox style="mso-fit-shape-to-text:t" inset="0,0,0,0">
                      <w:txbxContent>
                        <w:p w14:paraId="384AD0C8" w14:textId="77777777" w:rsidR="0012544C" w:rsidRDefault="0012544C" w:rsidP="0012544C">
                          <w:r>
                            <w:rPr>
                              <w:color w:val="000000"/>
                              <w:sz w:val="18"/>
                            </w:rPr>
                            <w:t>0,288 USD</w:t>
                          </w:r>
                        </w:p>
                      </w:txbxContent>
                    </v:textbox>
                  </v:rect>
                  <v:rect id="Rectangle 176" o:spid="_x0000_s1195" style="position:absolute;left:38;top:8695;width:8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" filled="f" stroked="f">
                    <v:textbox style="mso-fit-shape-to-text:t" inset="0,0,0,0">
                      <w:txbxContent>
                        <w:p w14:paraId="731354B6" w14:textId="77777777" w:rsidR="0012544C" w:rsidRDefault="0012544C" w:rsidP="0012544C">
                          <w:r>
                            <w:rPr>
                              <w:color w:val="000000"/>
                              <w:sz w:val="20"/>
                            </w:rPr>
                            <w:t> Noruega</w:t>
                          </w:r>
                        </w:p>
                      </w:txbxContent>
                    </v:textbox>
                  </v:rect>
                  <v:rect id="Rectangle 177" o:spid="_x0000_s1196" style="position:absolute;left:3055;top:8705;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" filled="f" stroked="f">
                    <v:textbox style="mso-fit-shape-to-text:t" inset="0,0,0,0">
                      <w:txbxContent>
                        <w:p w14:paraId="3CD12ED0" w14:textId="77777777" w:rsidR="0012544C" w:rsidRDefault="0012544C" w:rsidP="0012544C">
                          <w:r>
                            <w:rPr>
                              <w:color w:val="000000"/>
                              <w:sz w:val="18"/>
                            </w:rPr>
                            <w:t>5,41</w:t>
                          </w:r>
                        </w:p>
                      </w:txbxContent>
                    </v:textbox>
                  </v:rect>
                  <v:rect id="Rectangle 178" o:spid="_x0000_s1197" style="position:absolute;left:4067;top:8705;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" filled="f" stroked="f">
                    <v:textbox style="mso-fit-shape-to-text:t" inset="0,0,0,0">
                      <w:txbxContent>
                        <w:p w14:paraId="01F76805" w14:textId="77777777" w:rsidR="0012544C" w:rsidRDefault="0012544C" w:rsidP="0012544C">
                          <w:r>
                            <w:rPr>
                              <w:color w:val="000000"/>
                              <w:sz w:val="18"/>
                            </w:rPr>
                            <w:t>12,1470 USD</w:t>
                          </w:r>
                        </w:p>
                      </w:txbxContent>
                    </v:textbox>
                  </v:rect>
                  <v:rect id="Rectangle 179" o:spid="_x0000_s1198" style="position:absolute;left:6906;top:8705;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" filled="f" stroked="f">
                    <v:textbox style="mso-fit-shape-to-text:t" inset="0,0,0,0">
                      <w:txbxContent>
                        <w:p w14:paraId="3849671A" w14:textId="77777777" w:rsidR="0012544C" w:rsidRDefault="0012544C" w:rsidP="0012544C">
                          <w:r>
                            <w:rPr>
                              <w:color w:val="000000"/>
                              <w:sz w:val="18"/>
                            </w:rPr>
                            <w:t>2,246 USD</w:t>
                          </w:r>
                        </w:p>
                      </w:txbxContent>
                    </v:textbox>
                  </v:rect>
                  <v:rect id="Rectangle 180" o:spid="_x0000_s1199" style="position:absolute;left:38;top:8967;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" filled="f" stroked="f">
                    <v:textbox style="mso-fit-shape-to-text:t" inset="0,0,0,0">
                      <w:txbxContent>
                        <w:p w14:paraId="296FD9F5" w14:textId="77777777" w:rsidR="0012544C" w:rsidRDefault="0012544C" w:rsidP="0012544C">
                          <w:r>
                            <w:rPr>
                              <w:color w:val="000000"/>
                              <w:sz w:val="20"/>
                            </w:rPr>
                            <w:t> Polonia</w:t>
                          </w:r>
                        </w:p>
                      </w:txbxContent>
                    </v:textbox>
                  </v:rect>
                  <v:rect id="Rectangle 181" o:spid="_x0000_s1200" style="position:absolute;left:2952;top:897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" filled="f" stroked="f">
                    <v:textbox style="mso-fit-shape-to-text:t" inset="0,0,0,0">
                      <w:txbxContent>
                        <w:p w14:paraId="55819B98" w14:textId="77777777" w:rsidR="0012544C" w:rsidRDefault="0012544C" w:rsidP="0012544C">
                          <w:r>
                            <w:rPr>
                              <w:color w:val="000000"/>
                              <w:sz w:val="18"/>
                            </w:rPr>
                            <w:t>38,04</w:t>
                          </w:r>
                        </w:p>
                      </w:txbxContent>
                    </v:textbox>
                  </v:rect>
                  <v:rect id="Rectangle 182" o:spid="_x0000_s1201" style="position:absolute;left:4170;top:8976;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" filled="f" stroked="f">
                    <v:textbox style="mso-fit-shape-to-text:t" inset="0,0,0,0">
                      <w:txbxContent>
                        <w:p w14:paraId="3B375D2B" w14:textId="77777777" w:rsidR="0012544C" w:rsidRDefault="0012544C" w:rsidP="0012544C">
                          <w:r>
                            <w:rPr>
                              <w:color w:val="000000"/>
                              <w:sz w:val="18"/>
                            </w:rPr>
                            <w:t>1,0630 USD</w:t>
                          </w:r>
                        </w:p>
                      </w:txbxContent>
                    </v:textbox>
                  </v:rect>
                  <v:rect id="Rectangle 183" o:spid="_x0000_s1202" style="position:absolute;left:6906;top:8976;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" filled="f" stroked="f">
                    <v:textbox style="mso-fit-shape-to-text:t" inset="0,0,0,0">
                      <w:txbxContent>
                        <w:p w14:paraId="101BBC44" w14:textId="77777777" w:rsidR="0012544C" w:rsidRDefault="0012544C" w:rsidP="0012544C">
                          <w:r>
                            <w:rPr>
                              <w:color w:val="000000"/>
                              <w:sz w:val="18"/>
                            </w:rPr>
                            <w:t>0,028 USD</w:t>
                          </w:r>
                        </w:p>
                      </w:txbxContent>
                    </v:textbox>
                  </v:rect>
                  <v:rect id="Rectangle 184" o:spid="_x0000_s1203" style="position:absolute;left:38;top:9239;width:181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" filled="f" stroked="f">
                    <v:textbox style="mso-fit-shape-to-text:t" inset="0,0,0,0">
                      <w:txbxContent>
                        <w:p w14:paraId="3C75DEE2" w14:textId="77777777" w:rsidR="0012544C" w:rsidRDefault="0012544C" w:rsidP="0012544C">
                          <w:r>
                            <w:rPr>
                              <w:color w:val="000000"/>
                              <w:sz w:val="20"/>
                            </w:rPr>
                            <w:t> República Eslovaca</w:t>
                          </w:r>
                        </w:p>
                      </w:txbxContent>
                    </v:textbox>
                  </v:rect>
                  <v:rect id="Rectangle 185" o:spid="_x0000_s1204" style="position:absolute;left:3055;top:9248;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" filled="f" stroked="f">
                    <v:textbox style="mso-fit-shape-to-text:t" inset="0,0,0,0">
                      <w:txbxContent>
                        <w:p w14:paraId="08604843" w14:textId="77777777" w:rsidR="0012544C" w:rsidRDefault="0012544C" w:rsidP="0012544C">
                          <w:r>
                            <w:rPr>
                              <w:color w:val="000000"/>
                              <w:sz w:val="18"/>
                            </w:rPr>
                            <w:t>5,45</w:t>
                          </w:r>
                        </w:p>
                      </w:txbxContent>
                    </v:textbox>
                  </v:rect>
                  <v:rect id="Rectangle 186" o:spid="_x0000_s1205" style="position:absolute;left:4170;top:9248;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" filled="f" stroked="f">
                    <v:textbox style="mso-fit-shape-to-text:t" inset="0,0,0,0">
                      <w:txbxContent>
                        <w:p w14:paraId="3503802A" w14:textId="77777777" w:rsidR="0012544C" w:rsidRDefault="0012544C" w:rsidP="0012544C">
                          <w:r>
                            <w:rPr>
                              <w:color w:val="000000"/>
                              <w:sz w:val="18"/>
                            </w:rPr>
                            <w:t>0,3256 USD</w:t>
                          </w:r>
                        </w:p>
                      </w:txbxContent>
                    </v:textbox>
                  </v:rect>
                  <v:rect id="Rectangle 187" o:spid="_x0000_s1206" style="position:absolute;left:6906;top:9248;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" filled="f" stroked="f">
                    <v:textbox style="mso-fit-shape-to-text:t" inset="0,0,0,0">
                      <w:txbxContent>
                        <w:p w14:paraId="7DD980B7" w14:textId="77777777" w:rsidR="0012544C" w:rsidRDefault="0012544C" w:rsidP="0012544C">
                          <w:r>
                            <w:rPr>
                              <w:color w:val="000000"/>
                              <w:sz w:val="18"/>
                            </w:rPr>
                            <w:t>0,060 USD</w:t>
                          </w:r>
                        </w:p>
                      </w:txbxContent>
                    </v:textbox>
                  </v:rect>
                  <v:rect id="Rectangle 188" o:spid="_x0000_s1207" style="position:absolute;left:38;top:9511;width:9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" filled="f" stroked="f">
                    <v:textbox style="mso-fit-shape-to-text:t" inset="0,0,0,0">
                      <w:txbxContent>
                        <w:p w14:paraId="5CE17EC9" w14:textId="77777777" w:rsidR="0012544C" w:rsidRDefault="0012544C" w:rsidP="0012544C">
                          <w:r>
                            <w:rPr>
                              <w:color w:val="000000"/>
                              <w:sz w:val="20"/>
                            </w:rPr>
                            <w:t> Eslovenia</w:t>
                          </w:r>
                        </w:p>
                      </w:txbxContent>
                    </v:textbox>
                  </v:rect>
                  <v:rect id="Rectangle 189" o:spid="_x0000_s1208" style="position:absolute;left:3055;top:9520;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" filled="f" stroked="f">
                    <v:textbox style="mso-fit-shape-to-text:t" inset="0,0,0,0">
                      <w:txbxContent>
                        <w:p w14:paraId="4421AA4B" w14:textId="77777777" w:rsidR="0012544C" w:rsidRDefault="0012544C" w:rsidP="0012544C">
                          <w:r>
                            <w:rPr>
                              <w:color w:val="000000"/>
                              <w:sz w:val="18"/>
                            </w:rPr>
                            <w:t>2,11</w:t>
                          </w:r>
                        </w:p>
                      </w:txbxContent>
                    </v:textbox>
                  </v:rect>
                  <v:rect id="Rectangle 190" o:spid="_x0000_s1209" style="position:absolute;left:4170;top:9520;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" filled="f" stroked="f">
                    <v:textbox style="mso-fit-shape-to-text:t" inset="0,0,0,0">
                      <w:txbxContent>
                        <w:p w14:paraId="32C6AE36" w14:textId="77777777" w:rsidR="0012544C" w:rsidRDefault="0012544C" w:rsidP="0012544C">
                          <w:r>
                            <w:rPr>
                              <w:color w:val="000000"/>
                              <w:sz w:val="18"/>
                            </w:rPr>
                            <w:t>1,1568 USD</w:t>
                          </w:r>
                        </w:p>
                      </w:txbxContent>
                    </v:textbox>
                  </v:rect>
                  <v:rect id="Rectangle 191" o:spid="_x0000_s1210" style="position:absolute;left:6906;top:9520;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" filled="f" stroked="f">
                    <v:textbox style="mso-fit-shape-to-text:t" inset="0,0,0,0">
                      <w:txbxContent>
                        <w:p w14:paraId="6B33EDD7" w14:textId="77777777" w:rsidR="0012544C" w:rsidRDefault="0012544C" w:rsidP="0012544C">
                          <w:r>
                            <w:rPr>
                              <w:color w:val="000000"/>
                              <w:sz w:val="18"/>
                            </w:rPr>
                            <w:t>0,549 USD</w:t>
                          </w:r>
                        </w:p>
                      </w:txbxContent>
                    </v:textbox>
                  </v:rect>
                  <v:rect id="Rectangle 192" o:spid="_x0000_s1211" style="position:absolute;left:38;top:9782;width:7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" filled="f" stroked="f">
                    <v:textbox style="mso-fit-shape-to-text:t" inset="0,0,0,0">
                      <w:txbxContent>
                        <w:p w14:paraId="00E56B74" w14:textId="77777777" w:rsidR="0012544C" w:rsidRDefault="0012544C" w:rsidP="0012544C">
                          <w:r>
                            <w:rPr>
                              <w:color w:val="000000"/>
                              <w:sz w:val="20"/>
                            </w:rPr>
                            <w:t> España</w:t>
                          </w:r>
                        </w:p>
                      </w:txbxContent>
                    </v:textbox>
                  </v:rect>
                  <v:rect id="Rectangle 193" o:spid="_x0000_s1212" style="position:absolute;left:2952;top:979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" filled="f" stroked="f">
                    <v:textbox style="mso-fit-shape-to-text:t" inset="0,0,0,0">
                      <w:txbxContent>
                        <w:p w14:paraId="5627B95F" w14:textId="77777777" w:rsidR="0012544C" w:rsidRDefault="0012544C" w:rsidP="0012544C">
                          <w:r>
                            <w:rPr>
                              <w:color w:val="000000"/>
                              <w:sz w:val="18"/>
                            </w:rPr>
                            <w:t>47,47</w:t>
                          </w:r>
                        </w:p>
                      </w:txbxContent>
                    </v:textbox>
                  </v:rect>
                  <v:rect id="Rectangle 194" o:spid="_x0000_s1213" style="position:absolute;left:4170;top:9792;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" filled="f" stroked="f">
                    <v:textbox style="mso-fit-shape-to-text:t" inset="0,0,0,0">
                      <w:txbxContent>
                        <w:p w14:paraId="7A537DD8" w14:textId="77777777" w:rsidR="0012544C" w:rsidRDefault="0012544C" w:rsidP="0012544C">
                          <w:r>
                            <w:rPr>
                              <w:color w:val="000000"/>
                              <w:sz w:val="18"/>
                            </w:rPr>
                            <w:t>0,2051 USD</w:t>
                          </w:r>
                        </w:p>
                      </w:txbxContent>
                    </v:textbox>
                  </v:rect>
                  <v:rect id="Rectangle 195" o:spid="_x0000_s1214" style="position:absolute;left:6906;top:9792;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" filled="f" stroked="f">
                    <v:textbox style="mso-fit-shape-to-text:t" inset="0,0,0,0">
                      <w:txbxContent>
                        <w:p w14:paraId="28FB9CC4" w14:textId="77777777" w:rsidR="0012544C" w:rsidRDefault="0012544C" w:rsidP="0012544C">
                          <w:r>
                            <w:rPr>
                              <w:color w:val="000000"/>
                              <w:sz w:val="18"/>
                            </w:rPr>
                            <w:t>0,004 USD</w:t>
                          </w:r>
                        </w:p>
                      </w:txbxContent>
                    </v:textbox>
                  </v:rect>
                  <v:rect id="Rectangle 196" o:spid="_x0000_s1215" style="position:absolute;left:38;top:10054;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" filled="f" stroked="f">
                    <v:textbox style="mso-fit-shape-to-text:t" inset="0,0,0,0">
                      <w:txbxContent>
                        <w:p w14:paraId="106F75DD" w14:textId="77777777" w:rsidR="0012544C" w:rsidRDefault="0012544C" w:rsidP="0012544C">
                          <w:r>
                            <w:rPr>
                              <w:color w:val="000000"/>
                              <w:sz w:val="20"/>
                            </w:rPr>
                            <w:t> Suecia</w:t>
                          </w:r>
                        </w:p>
                      </w:txbxContent>
                    </v:textbox>
                  </v:rect>
                  <v:rect id="Rectangle 197" o:spid="_x0000_s1216" style="position:absolute;left:2952;top:10063;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" filled="f" stroked="f">
                    <v:textbox style="mso-fit-shape-to-text:t" inset="0,0,0,0">
                      <w:txbxContent>
                        <w:p w14:paraId="43685822" w14:textId="77777777" w:rsidR="0012544C" w:rsidRDefault="0012544C" w:rsidP="0012544C">
                          <w:r>
                            <w:rPr>
                              <w:color w:val="000000"/>
                              <w:sz w:val="18"/>
                            </w:rPr>
                            <w:t>10,42</w:t>
                          </w:r>
                        </w:p>
                      </w:txbxContent>
                    </v:textbox>
                  </v:rect>
                  <v:rect id="Rectangle 198" o:spid="_x0000_s1217" style="position:absolute;left:4067;top:10063;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" filled="f" stroked="f">
                    <v:textbox style="mso-fit-shape-to-text:t" inset="0,0,0,0">
                      <w:txbxContent>
                        <w:p w14:paraId="38646BBB" w14:textId="77777777" w:rsidR="0012544C" w:rsidRDefault="0012544C" w:rsidP="0012544C">
                          <w:r>
                            <w:rPr>
                              <w:color w:val="000000"/>
                              <w:sz w:val="18"/>
                            </w:rPr>
                            <w:t>17,0635 USD</w:t>
                          </w:r>
                        </w:p>
                      </w:txbxContent>
                    </v:textbox>
                  </v:rect>
                  <v:rect id="Rectangle 199" o:spid="_x0000_s1218" style="position:absolute;left:6906;top:10063;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" filled="f" stroked="f">
                    <v:textbox style="mso-fit-shape-to-text:t" inset="0,0,0,0">
                      <w:txbxContent>
                        <w:p w14:paraId="4A1F7627" w14:textId="77777777" w:rsidR="0012544C" w:rsidRDefault="0012544C" w:rsidP="0012544C">
                          <w:r>
                            <w:rPr>
                              <w:color w:val="000000"/>
                              <w:sz w:val="18"/>
                            </w:rPr>
                            <w:t>1,638 USD</w:t>
                          </w:r>
                        </w:p>
                      </w:txbxContent>
                    </v:textbox>
                  </v:rect>
                  <v:rect id="Rectangle 200" o:spid="_x0000_s1219" style="position:absolute;left:38;top:10326;width:11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" filled="f" stroked="f">
                    <v:textbox style="mso-fit-shape-to-text:t" inset="0,0,0,0">
                      <w:txbxContent>
                        <w:p w14:paraId="2D0CFA4C" w14:textId="77777777" w:rsidR="0012544C" w:rsidRDefault="0012544C" w:rsidP="0012544C">
                          <w:r>
                            <w:rPr>
                              <w:color w:val="000000"/>
                              <w:sz w:val="20"/>
                            </w:rPr>
                            <w:t> Reino Unido</w:t>
                          </w:r>
                        </w:p>
                      </w:txbxContent>
                    </v:textbox>
                  </v:rect>
                  <v:rect id="Rectangle 201" o:spid="_x0000_s1220" style="position:absolute;left:2952;top:10335;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" filled="f" stroked="f">
                    <v:textbox style="mso-fit-shape-to-text:t" inset="0,0,0,0">
                      <w:txbxContent>
                        <w:p w14:paraId="04FEC8FD" w14:textId="77777777" w:rsidR="0012544C" w:rsidRDefault="0012544C" w:rsidP="0012544C">
                          <w:r>
                            <w:rPr>
                              <w:color w:val="000000"/>
                              <w:sz w:val="18"/>
                            </w:rPr>
                            <w:t>67,33</w:t>
                          </w:r>
                        </w:p>
                      </w:txbxContent>
                    </v:textbox>
                  </v:rect>
                  <v:rect id="Rectangle 202" o:spid="_x0000_s1221" style="position:absolute;left:4170;top:10335;width:9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" filled="f" stroked="f">
                    <v:textbox style="mso-fit-shape-to-text:t" inset="0,0,0,0">
                      <w:txbxContent>
                        <w:p w14:paraId="3DF2B377" w14:textId="77777777" w:rsidR="0012544C" w:rsidRDefault="0012544C" w:rsidP="0012544C">
                          <w:r>
                            <w:rPr>
                              <w:color w:val="000000"/>
                              <w:sz w:val="18"/>
                            </w:rPr>
                            <w:t>8,5650 USD</w:t>
                          </w:r>
                        </w:p>
                      </w:txbxContent>
                    </v:textbox>
                  </v:rect>
                  <v:rect id="Rectangle 203" o:spid="_x0000_s1222" style="position:absolute;left:6906;top:10335;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" filled="f" stroked="f">
                    <v:textbox style="mso-fit-shape-to-text:t" inset="0,0,0,0">
                      <w:txbxContent>
                        <w:p w14:paraId="601E76A5" w14:textId="77777777" w:rsidR="0012544C" w:rsidRDefault="0012544C" w:rsidP="0012544C">
                          <w:r>
                            <w:rPr>
                              <w:color w:val="000000"/>
                              <w:sz w:val="18"/>
                            </w:rPr>
                            <w:t>0,127 USD</w:t>
                          </w:r>
                        </w:p>
                      </w:txbxContent>
                    </v:textbox>
                  </v:rect>
                  <v:line id="Line 204" o:spid="_x0000_s1223"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" strokecolor="#e0e0e0" strokeweight="0"/>
                </v:group>
                <v:group id="Group 406" o:spid="_x0000_s1224" style="position:absolute;width:49803;height:36112" coordorigin=",-9" coordsize="784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">
                  <v:rect id="Rectangle 206" o:spid="_x0000_s1225" style="position:absolute;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" fillcolor="#e0e0e0" stroked="f"/>
                  <v:line id="Line 207" o:spid="_x0000_s1226" style="position:absolute;flip:y;visibility:visible;mso-wrap-style:square" from="1649,0" to="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" strokecolor="#e0e0e0" strokeweight="0"/>
                  <v:rect id="Rectangle 208" o:spid="_x0000_s1227" style="position:absolute;left:1649;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" fillcolor="#e0e0e0" stroked="f"/>
                  <v:line id="Line 209" o:spid="_x0000_s1228" style="position:absolute;flip:y;visibility:visible;mso-wrap-style:square" from="3448,0" to="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" strokecolor="#e0e0e0" strokeweight="0"/>
                  <v:rect id="Rectangle 210" o:spid="_x0000_s1229" style="position:absolute;left:3448;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" fillcolor="#e0e0e0" stroked="f"/>
                  <v:line id="Line 211" o:spid="_x0000_s1230" style="position:absolute;flip:y;visibility:visible;mso-wrap-style:square" from="5200,0" to="5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" strokecolor="#e0e0e0" strokeweight="0"/>
                  <v:rect id="Rectangle 212" o:spid="_x0000_s1231" style="position:absolute;left:5200;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" fillcolor="#e0e0e0" stroked="f"/>
                  <v:line id="Line 213" o:spid="_x0000_s1232" style="position:absolute;flip:y;visibility:visible;mso-wrap-style:square" from="7834,0" to="7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" strokecolor="#e0e0e0" strokeweight="0"/>
                  <v:rect id="Rectangle 214" o:spid="_x0000_s1233" style="position:absolute;left:7834;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" fillcolor="#e0e0e0" stroked="f"/>
                  <v:line id="Line 215" o:spid="_x0000_s1234" style="position:absolute;visibility:visible;mso-wrap-style:square" from="0,19" to="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" strokecolor="#e0e0e0" strokeweight="0"/>
                  <v:rect id="Rectangle 216" o:spid="_x0000_s1235" style="position:absolute;top:19;width: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" fillcolor="#e0e0e0" stroked="f"/>
                  <v:line id="Line 217" o:spid="_x0000_s1236" style="position:absolute;visibility:visible;mso-wrap-style:square" from="0,1340" to="0,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" strokecolor="#e0e0e0" strokeweight="0"/>
                  <v:rect id="Rectangle 218" o:spid="_x0000_s1237" style="position:absolute;top:13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" fillcolor="#e0e0e0" stroked="f"/>
                  <v:line id="Line 219" o:spid="_x0000_s1238" style="position:absolute;visibility:visible;mso-wrap-style:square" from="1649,19" to="1649,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" strokecolor="#e0e0e0" strokeweight="0"/>
                  <v:rect id="Rectangle 220" o:spid="_x0000_s1239" style="position:absolute;left:1649;top:19;width:1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" fillcolor="#e0e0e0" stroked="f"/>
                  <v:line id="Line 221" o:spid="_x0000_s1240" style="position:absolute;visibility:visible;mso-wrap-style:square" from="1649,1340" to="1649,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" strokecolor="#e0e0e0" strokeweight="0"/>
                  <v:rect id="Rectangle 222" o:spid="_x0000_s1241" style="position:absolute;left:1649;top:134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" fillcolor="#e0e0e0" stroked="f"/>
                  <v:line id="Line 223" o:spid="_x0000_s1242" style="position:absolute;visibility:visible;mso-wrap-style:square" from="3448,19" to="3448,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" strokecolor="#e0e0e0" strokeweight="0"/>
                  <v:rect id="Rectangle 224" o:spid="_x0000_s1243" style="position:absolute;left:3448;top:19;width:1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" fillcolor="#e0e0e0" stroked="f"/>
                  <v:line id="Line 225" o:spid="_x0000_s1244" style="position:absolute;visibility:visible;mso-wrap-style:square" from="3448,1340" to="3448,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" strokecolor="#e0e0e0" strokeweight="0"/>
                  <v:rect id="Rectangle 226" o:spid="_x0000_s1245" style="position:absolute;left:3448;top:134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" fillcolor="#e0e0e0" stroked="f"/>
                  <v:line id="Line 227" o:spid="_x0000_s1246" style="position:absolute;visibility:visible;mso-wrap-style:square" from="5200,19" to="520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" strokecolor="#e0e0e0" strokeweight="0"/>
                  <v:rect id="Rectangle 228" o:spid="_x0000_s1247" style="position:absolute;left:5200;top:19;width:1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" fillcolor="#e0e0e0" stroked="f"/>
                  <v:line id="Line 229" o:spid="_x0000_s1248" style="position:absolute;visibility:visible;mso-wrap-style:square" from="5200,1340" to="5200,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" strokecolor="#e0e0e0" strokeweight="0"/>
                  <v:rect id="Rectangle 230" o:spid="_x0000_s1249" style="position:absolute;left:5200;top:134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" fillcolor="#e0e0e0" stroked="f"/>
                  <v:line id="Line 231" o:spid="_x0000_s1250" style="position:absolute;visibility:visible;mso-wrap-style:square" from="0,1602" to="7843,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" strokeweight="0"/>
                  <v:rect id="Rectangle 232" o:spid="_x0000_s1251" style="position:absolute;top:1602;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" fillcolor="black" stroked="f"/>
                  <v:line id="Line 233" o:spid="_x0000_s1252" style="position:absolute;visibility:visible;mso-wrap-style:square" from="7834,19" to="783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" strokecolor="#e0e0e0" strokeweight="0"/>
                  <v:rect id="Rectangle 234" o:spid="_x0000_s1253" style="position:absolute;left:7834;top:19;width: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" fillcolor="#e0e0e0" stroked="f"/>
                  <v:line id="Line 235" o:spid="_x0000_s1254" style="position:absolute;visibility:visible;mso-wrap-style:square" from="7834,1340" to="7834,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" strokecolor="#e0e0e0" strokeweight="0"/>
                  <v:rect id="Rectangle 236" o:spid="_x0000_s1255" style="position:absolute;left:7834;top:13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" fillcolor="#e0e0e0" stroked="f"/>
                  <v:line id="Line 237" o:spid="_x0000_s1256" style="position:absolute;visibility:visible;mso-wrap-style:square" from="0,1612" to="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" strokecolor="#e0e0e0" strokeweight="0"/>
                  <v:rect id="Rectangle 238" o:spid="_x0000_s1257" style="position:absolute;top:16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" fillcolor="#e0e0e0" stroked="f"/>
                  <v:line id="Line 239" o:spid="_x0000_s1258" style="position:absolute;visibility:visible;mso-wrap-style:square" from="1649,1612" to="164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" strokecolor="#e0e0e0" strokeweight="0"/>
                  <v:rect id="Rectangle 240" o:spid="_x0000_s1259" style="position:absolute;left:1649;top:161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" fillcolor="#e0e0e0" stroked="f"/>
                  <v:line id="Line 241" o:spid="_x0000_s1260" style="position:absolute;visibility:visible;mso-wrap-style:square" from="3448,1612" to="3448,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" strokecolor="#e0e0e0" strokeweight="0"/>
                  <v:rect id="Rectangle 242" o:spid="_x0000_s1261" style="position:absolute;left:3448;top:161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" fillcolor="#e0e0e0" stroked="f"/>
                  <v:line id="Line 243" o:spid="_x0000_s1262" style="position:absolute;visibility:visible;mso-wrap-style:square" from="5200,1612" to="520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" strokecolor="#e0e0e0" strokeweight="0"/>
                  <v:rect id="Rectangle 244" o:spid="_x0000_s1263" style="position:absolute;left:5200;top:161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" fillcolor="#e0e0e0" stroked="f"/>
                  <v:line id="Line 245" o:spid="_x0000_s1264" style="position:absolute;visibility:visible;mso-wrap-style:square" from="0,1874" to="7843,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" strokeweight="0"/>
                  <v:rect id="Rectangle 246" o:spid="_x0000_s1265" style="position:absolute;top:1874;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" fillcolor="black" stroked="f"/>
                  <v:line id="Line 247" o:spid="_x0000_s1266" style="position:absolute;visibility:visible;mso-wrap-style:square" from="7834,1612" to="783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" strokecolor="#e0e0e0" strokeweight="0"/>
                  <v:rect id="Rectangle 248" o:spid="_x0000_s1267" style="position:absolute;left:7834;top:16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" fillcolor="#e0e0e0" stroked="f"/>
                  <v:line id="Line 249" o:spid="_x0000_s1268" style="position:absolute;visibility:visible;mso-wrap-style:square" from="0,1883" to="0,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" strokecolor="#e0e0e0" strokeweight="0"/>
                  <v:rect id="Rectangle 250" o:spid="_x0000_s1269" style="position:absolute;top:188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" fillcolor="#e0e0e0" stroked="f"/>
                  <v:line id="Line 251" o:spid="_x0000_s1270" style="position:absolute;visibility:visible;mso-wrap-style:square" from="1649,1883" to="1649,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" strokecolor="#e0e0e0" strokeweight="0"/>
                  <v:rect id="Rectangle 252" o:spid="_x0000_s1271" style="position:absolute;left:1649;top:188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" fillcolor="#e0e0e0" stroked="f"/>
                  <v:line id="Line 253" o:spid="_x0000_s1272" style="position:absolute;visibility:visible;mso-wrap-style:square" from="3448,1883" to="3448,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" strokecolor="#e0e0e0" strokeweight="0"/>
                  <v:rect id="Rectangle 254" o:spid="_x0000_s1273" style="position:absolute;left:3448;top:188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" fillcolor="#e0e0e0" stroked="f"/>
                  <v:line id="Line 255" o:spid="_x0000_s1274" style="position:absolute;visibility:visible;mso-wrap-style:square" from="5200,1883" to="5200,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" strokecolor="#e0e0e0" strokeweight="0"/>
                  <v:rect id="Rectangle 256" o:spid="_x0000_s1275" style="position:absolute;left:5200;top:188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" fillcolor="#e0e0e0" stroked="f"/>
                  <v:line id="Line 257" o:spid="_x0000_s1276" style="position:absolute;visibility:visible;mso-wrap-style:square" from="0,2146" to="7843,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" strokeweight="0"/>
                  <v:rect id="Rectangle 258" o:spid="_x0000_s1277" style="position:absolute;top:2146;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" fillcolor="black" stroked="f"/>
                  <v:line id="Line 259" o:spid="_x0000_s1278" style="position:absolute;visibility:visible;mso-wrap-style:square" from="7834,1883" to="7834,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" strokecolor="#e0e0e0" strokeweight="0"/>
                  <v:rect id="Rectangle 260" o:spid="_x0000_s1279" style="position:absolute;left:7834;top:188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" fillcolor="#e0e0e0" stroked="f"/>
                  <v:line id="Line 261" o:spid="_x0000_s1280" style="position:absolute;visibility:visible;mso-wrap-style:square" from="0,2155" to="0,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" strokecolor="#e0e0e0" strokeweight="0"/>
                  <v:rect id="Rectangle 262" o:spid="_x0000_s1281" style="position:absolute;top:21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" fillcolor="#e0e0e0" stroked="f"/>
                  <v:line id="Line 263" o:spid="_x0000_s1282" style="position:absolute;visibility:visible;mso-wrap-style:square" from="1649,2155" to="1649,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" strokecolor="#e0e0e0" strokeweight="0"/>
                  <v:rect id="Rectangle 264" o:spid="_x0000_s1283" style="position:absolute;left:1649;top:215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" fillcolor="#e0e0e0" stroked="f"/>
                  <v:line id="Line 265" o:spid="_x0000_s1284" style="position:absolute;visibility:visible;mso-wrap-style:square" from="3448,2155" to="344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" strokecolor="#e0e0e0" strokeweight="0"/>
                  <v:rect id="Rectangle 266" o:spid="_x0000_s1285" style="position:absolute;left:3448;top:215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" fillcolor="#e0e0e0" stroked="f"/>
                  <v:line id="Line 267" o:spid="_x0000_s1286" style="position:absolute;visibility:visible;mso-wrap-style:square" from="5200,2155" to="5200,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" strokecolor="#e0e0e0" strokeweight="0"/>
                  <v:rect id="Rectangle 268" o:spid="_x0000_s1287" style="position:absolute;left:5200;top:215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" fillcolor="#e0e0e0" stroked="f"/>
                  <v:line id="Line 269" o:spid="_x0000_s1288" style="position:absolute;visibility:visible;mso-wrap-style:square" from="0,2417" to="7843,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" strokeweight="0"/>
                  <v:rect id="Rectangle 270" o:spid="_x0000_s1289" style="position:absolute;top:2417;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" fillcolor="black" stroked="f"/>
                  <v:line id="Line 271" o:spid="_x0000_s1290" style="position:absolute;visibility:visible;mso-wrap-style:square" from="7834,2155" to="7834,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" strokecolor="#e0e0e0" strokeweight="0"/>
                  <v:rect id="Rectangle 272" o:spid="_x0000_s1291" style="position:absolute;left:7834;top:21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" fillcolor="#e0e0e0" stroked="f"/>
                  <v:line id="Line 273" o:spid="_x0000_s1292" style="position:absolute;visibility:visible;mso-wrap-style:square" from="0,2427" to="0,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" strokecolor="#e0e0e0" strokeweight="0"/>
                  <v:rect id="Rectangle 274" o:spid="_x0000_s1293" style="position:absolute;top:24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" fillcolor="#e0e0e0" stroked="f"/>
                  <v:line id="Line 275" o:spid="_x0000_s1294" style="position:absolute;visibility:visible;mso-wrap-style:square" from="1649,2427" to="16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" strokecolor="#e0e0e0" strokeweight="0"/>
                  <v:rect id="Rectangle 276" o:spid="_x0000_s1295" style="position:absolute;left:1649;top:242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" fillcolor="#e0e0e0" stroked="f"/>
                  <v:line id="Line 277" o:spid="_x0000_s1296" style="position:absolute;visibility:visible;mso-wrap-style:square" from="3448,2427" to="3448,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" strokecolor="#e0e0e0" strokeweight="0"/>
                  <v:rect id="Rectangle 278" o:spid="_x0000_s1297" style="position:absolute;left:3448;top:242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" fillcolor="#e0e0e0" stroked="f"/>
                  <v:line id="Line 279" o:spid="_x0000_s1298" style="position:absolute;visibility:visible;mso-wrap-style:square" from="5200,2427" to="5200,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" strokecolor="#e0e0e0" strokeweight="0"/>
                  <v:rect id="Rectangle 280" o:spid="_x0000_s1299" style="position:absolute;left:5200;top:242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" fillcolor="#e0e0e0" stroked="f"/>
                  <v:line id="Line 281" o:spid="_x0000_s1300" style="position:absolute;visibility:visible;mso-wrap-style:square" from="0,2689" to="7843,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" strokeweight="0"/>
                  <v:rect id="Rectangle 282" o:spid="_x0000_s1301" style="position:absolute;top:2689;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" fillcolor="black" stroked="f"/>
                  <v:line id="Line 283" o:spid="_x0000_s1302" style="position:absolute;visibility:visible;mso-wrap-style:square" from="7834,2427" to="7834,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" strokecolor="#e0e0e0" strokeweight="0"/>
                  <v:rect id="Rectangle 284" o:spid="_x0000_s1303" style="position:absolute;left:7834;top:24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" fillcolor="#e0e0e0" stroked="f"/>
                  <v:line id="Line 285" o:spid="_x0000_s1304" style="position:absolute;visibility:visible;mso-wrap-style:square" from="0,2699" to="0,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" strokecolor="#e0e0e0" strokeweight="0"/>
                  <v:rect id="Rectangle 286" o:spid="_x0000_s1305" style="position:absolute;top:26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" fillcolor="#e0e0e0" stroked="f"/>
                  <v:line id="Line 287" o:spid="_x0000_s1306" style="position:absolute;visibility:visible;mso-wrap-style:square" from="1649,2699" to="1649,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" strokecolor="#e0e0e0" strokeweight="0"/>
                  <v:rect id="Rectangle 288" o:spid="_x0000_s1307" style="position:absolute;left:1649;top:269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" fillcolor="#e0e0e0" stroked="f"/>
                  <v:line id="Line 289" o:spid="_x0000_s1308" style="position:absolute;visibility:visible;mso-wrap-style:square" from="3448,2699" to="3448,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" strokecolor="#e0e0e0" strokeweight="0"/>
                  <v:rect id="Rectangle 290" o:spid="_x0000_s1309" style="position:absolute;left:3448;top:269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" fillcolor="#e0e0e0" stroked="f"/>
                  <v:line id="Line 291" o:spid="_x0000_s1310" style="position:absolute;visibility:visible;mso-wrap-style:square" from="5200,2699" to="5200,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" strokecolor="#e0e0e0" strokeweight="0"/>
                  <v:rect id="Rectangle 292" o:spid="_x0000_s1311" style="position:absolute;left:5200;top:269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" fillcolor="#e0e0e0" stroked="f"/>
                  <v:line id="Line 293" o:spid="_x0000_s1312" style="position:absolute;visibility:visible;mso-wrap-style:square" from="0,2961" to="7843,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" strokeweight="0"/>
                  <v:rect id="Rectangle 294" o:spid="_x0000_s1313" style="position:absolute;top:2961;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" fillcolor="black" stroked="f"/>
                  <v:line id="Line 295" o:spid="_x0000_s1314" style="position:absolute;visibility:visible;mso-wrap-style:square" from="7834,2699" to="7834,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" strokecolor="#e0e0e0" strokeweight="0"/>
                  <v:rect id="Rectangle 296" o:spid="_x0000_s1315" style="position:absolute;left:7834;top:26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" fillcolor="#e0e0e0" stroked="f"/>
                  <v:line id="Line 297" o:spid="_x0000_s1316" style="position:absolute;visibility:visible;mso-wrap-style:square" from="0,2970" to="0,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" strokecolor="#e0e0e0" strokeweight="0"/>
                  <v:rect id="Rectangle 298" o:spid="_x0000_s1317" style="position:absolute;top:297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" fillcolor="#e0e0e0" stroked="f"/>
                  <v:line id="Line 299" o:spid="_x0000_s1318" style="position:absolute;visibility:visible;mso-wrap-style:square" from="1649,2970" to="1649,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" strokecolor="#e0e0e0" strokeweight="0"/>
                  <v:rect id="Rectangle 300" o:spid="_x0000_s1319" style="position:absolute;left:1649;top:2970;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" fillcolor="#e0e0e0" stroked="f"/>
                  <v:line id="Line 301" o:spid="_x0000_s1320" style="position:absolute;visibility:visible;mso-wrap-style:square" from="3448,2970" to="3448,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" strokecolor="#e0e0e0" strokeweight="0"/>
                  <v:rect id="Rectangle 302" o:spid="_x0000_s1321" style="position:absolute;left:3448;top:2970;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" fillcolor="#e0e0e0" stroked="f"/>
                  <v:line id="Line 303" o:spid="_x0000_s1322" style="position:absolute;visibility:visible;mso-wrap-style:square" from="5200,2970" to="5200,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" strokecolor="#e0e0e0" strokeweight="0"/>
                  <v:rect id="Rectangle 304" o:spid="_x0000_s1323" style="position:absolute;left:5200;top:2970;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" fillcolor="#e0e0e0" stroked="f"/>
                  <v:line id="Line 305" o:spid="_x0000_s1324" style="position:absolute;visibility:visible;mso-wrap-style:square" from="0,3233" to="7843,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" strokeweight="0"/>
                  <v:rect id="Rectangle 306" o:spid="_x0000_s1325" style="position:absolute;top:3233;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" fillcolor="black" stroked="f"/>
                  <v:line id="Line 307" o:spid="_x0000_s1326" style="position:absolute;visibility:visible;mso-wrap-style:square" from="7834,2970" to="7834,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" strokecolor="#e0e0e0" strokeweight="0"/>
                  <v:rect id="Rectangle 308" o:spid="_x0000_s1327" style="position:absolute;left:7834;top:297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" fillcolor="#e0e0e0" stroked="f"/>
                  <v:line id="Line 309" o:spid="_x0000_s1328" style="position:absolute;visibility:visible;mso-wrap-style:square" from="0,3242" to="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" strokecolor="#e0e0e0" strokeweight="0"/>
                  <v:rect id="Rectangle 310" o:spid="_x0000_s1329" style="position:absolute;top:32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" fillcolor="#e0e0e0" stroked="f"/>
                  <v:line id="Line 311" o:spid="_x0000_s1330" style="position:absolute;visibility:visible;mso-wrap-style:square" from="1649,3242" to="1649,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" strokecolor="#e0e0e0" strokeweight="0"/>
                  <v:rect id="Rectangle 312" o:spid="_x0000_s1331" style="position:absolute;left:1649;top:324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" fillcolor="#e0e0e0" stroked="f"/>
                  <v:line id="Line 313" o:spid="_x0000_s1332" style="position:absolute;visibility:visible;mso-wrap-style:square" from="3448,3242" to="3448,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" strokecolor="#e0e0e0" strokeweight="0"/>
                  <v:rect id="Rectangle 314" o:spid="_x0000_s1333" style="position:absolute;left:3448;top:324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" fillcolor="#e0e0e0" stroked="f"/>
                  <v:line id="Line 315" o:spid="_x0000_s1334" style="position:absolute;visibility:visible;mso-wrap-style:square" from="5200,3242" to="520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" strokecolor="#e0e0e0" strokeweight="0"/>
                  <v:rect id="Rectangle 316" o:spid="_x0000_s1335" style="position:absolute;left:5200;top:324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" fillcolor="#e0e0e0" stroked="f"/>
                  <v:line id="Line 317" o:spid="_x0000_s1336" style="position:absolute;visibility:visible;mso-wrap-style:square" from="0,3504" to="7843,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" strokeweight="0"/>
                  <v:rect id="Rectangle 318" o:spid="_x0000_s1337" style="position:absolute;top:3504;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" fillcolor="black" stroked="f"/>
                  <v:line id="Line 319" o:spid="_x0000_s1338" style="position:absolute;visibility:visible;mso-wrap-style:square" from="7834,3242" to="783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" strokecolor="#e0e0e0" strokeweight="0"/>
                  <v:rect id="Rectangle 320" o:spid="_x0000_s1339" style="position:absolute;left:7834;top:32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" fillcolor="#e0e0e0" stroked="f"/>
                  <v:line id="Line 321" o:spid="_x0000_s1340" style="position:absolute;visibility:visible;mso-wrap-style:square" from="0,3514" to="0,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" strokecolor="#e0e0e0" strokeweight="0"/>
                  <v:rect id="Rectangle 322" o:spid="_x0000_s1341" style="position:absolute;top:351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" fillcolor="#e0e0e0" stroked="f"/>
                  <v:line id="Line 323" o:spid="_x0000_s1342" style="position:absolute;visibility:visible;mso-wrap-style:square" from="1649,3514" to="1649,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" strokecolor="#e0e0e0" strokeweight="0"/>
                  <v:rect id="Rectangle 324" o:spid="_x0000_s1343" style="position:absolute;left:1649;top:351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" fillcolor="#e0e0e0" stroked="f"/>
                  <v:line id="Line 325" o:spid="_x0000_s1344" style="position:absolute;visibility:visible;mso-wrap-style:square" from="3448,3514" to="3448,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" strokecolor="#e0e0e0" strokeweight="0"/>
                  <v:rect id="Rectangle 326" o:spid="_x0000_s1345" style="position:absolute;left:3448;top:351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" fillcolor="#e0e0e0" stroked="f"/>
                  <v:line id="Line 327" o:spid="_x0000_s1346" style="position:absolute;visibility:visible;mso-wrap-style:square" from="5200,3514" to="5200,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" strokecolor="#e0e0e0" strokeweight="0"/>
                  <v:rect id="Rectangle 328" o:spid="_x0000_s1347" style="position:absolute;left:5200;top:351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" fillcolor="#e0e0e0" stroked="f"/>
                  <v:line id="Line 329" o:spid="_x0000_s1348" style="position:absolute;visibility:visible;mso-wrap-style:square" from="0,3776" to="784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" strokeweight="0"/>
                  <v:rect id="Rectangle 330" o:spid="_x0000_s1349" style="position:absolute;top:3776;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" fillcolor="black" stroked="f"/>
                  <v:line id="Line 331" o:spid="_x0000_s1350" style="position:absolute;visibility:visible;mso-wrap-style:square" from="7834,3514" to="7834,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" strokecolor="#e0e0e0" strokeweight="0"/>
                  <v:rect id="Rectangle 332" o:spid="_x0000_s1351" style="position:absolute;left:7834;top:351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" fillcolor="#e0e0e0" stroked="f"/>
                  <v:line id="Line 333" o:spid="_x0000_s1352" style="position:absolute;visibility:visible;mso-wrap-style:square" from="0,3786" to="0,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" strokecolor="#e0e0e0" strokeweight="0"/>
                  <v:rect id="Rectangle 334" o:spid="_x0000_s1353" style="position:absolute;top:378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" fillcolor="#e0e0e0" stroked="f"/>
                  <v:line id="Line 335" o:spid="_x0000_s1354" style="position:absolute;visibility:visible;mso-wrap-style:square" from="1649,3786" to="1649,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" strokecolor="#e0e0e0" strokeweight="0"/>
                  <v:rect id="Rectangle 336" o:spid="_x0000_s1355" style="position:absolute;left:1649;top:378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" fillcolor="#e0e0e0" stroked="f"/>
                  <v:line id="Line 337" o:spid="_x0000_s1356" style="position:absolute;visibility:visible;mso-wrap-style:square" from="3448,3786" to="3448,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" strokecolor="#e0e0e0" strokeweight="0"/>
                  <v:rect id="Rectangle 338" o:spid="_x0000_s1357" style="position:absolute;left:3448;top:378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" fillcolor="#e0e0e0" stroked="f"/>
                  <v:line id="Line 339" o:spid="_x0000_s1358" style="position:absolute;visibility:visible;mso-wrap-style:square" from="5200,3786" to="5200,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" strokecolor="#e0e0e0" strokeweight="0"/>
                  <v:rect id="Rectangle 340" o:spid="_x0000_s1359" style="position:absolute;left:5200;top:378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" fillcolor="#e0e0e0" stroked="f"/>
                  <v:line id="Line 341" o:spid="_x0000_s1360" style="position:absolute;visibility:visible;mso-wrap-style:square" from="0,4048" to="7843,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" strokeweight="0"/>
                  <v:rect id="Rectangle 342" o:spid="_x0000_s1361" style="position:absolute;top:4048;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" fillcolor="black" stroked="f"/>
                  <v:line id="Line 343" o:spid="_x0000_s1362" style="position:absolute;visibility:visible;mso-wrap-style:square" from="7834,3786" to="7834,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" strokecolor="#e0e0e0" strokeweight="0"/>
                  <v:rect id="Rectangle 344" o:spid="_x0000_s1363" style="position:absolute;left:7834;top:378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" fillcolor="#e0e0e0" stroked="f"/>
                  <v:line id="Line 345" o:spid="_x0000_s1364" style="position:absolute;visibility:visible;mso-wrap-style:square" from="0,4057" to="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" strokecolor="#e0e0e0" strokeweight="0"/>
                  <v:rect id="Rectangle 346" o:spid="_x0000_s1365" style="position:absolute;top:4057;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" fillcolor="#e0e0e0" stroked="f"/>
                  <v:line id="Line 347" o:spid="_x0000_s1366" style="position:absolute;visibility:visible;mso-wrap-style:square" from="1649,4057" to="164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" strokecolor="#e0e0e0" strokeweight="0"/>
                  <v:rect id="Rectangle 348" o:spid="_x0000_s1367" style="position:absolute;left:1649;top:4057;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" fillcolor="#e0e0e0" stroked="f"/>
                  <v:line id="Line 349" o:spid="_x0000_s1368" style="position:absolute;visibility:visible;mso-wrap-style:square" from="3448,4057" to="344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" strokecolor="#e0e0e0" strokeweight="0"/>
                  <v:rect id="Rectangle 350" o:spid="_x0000_s1369" style="position:absolute;left:3448;top:4057;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" fillcolor="#e0e0e0" stroked="f"/>
                  <v:line id="Line 351" o:spid="_x0000_s1370" style="position:absolute;visibility:visible;mso-wrap-style:square" from="5200,4057" to="520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" strokecolor="#e0e0e0" strokeweight="0"/>
                  <v:rect id="Rectangle 352" o:spid="_x0000_s1371" style="position:absolute;left:5200;top:4057;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" fillcolor="#e0e0e0" stroked="f"/>
                  <v:line id="Line 353" o:spid="_x0000_s1372" style="position:absolute;visibility:visible;mso-wrap-style:square" from="0,4320" to="7843,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" strokeweight="0"/>
                  <v:rect id="Rectangle 354" o:spid="_x0000_s1373" style="position:absolute;top:4320;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" fillcolor="black" stroked="f"/>
                  <v:line id="Line 355" o:spid="_x0000_s1374" style="position:absolute;visibility:visible;mso-wrap-style:square" from="7834,4057" to="783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" strokecolor="#e0e0e0" strokeweight="0"/>
                  <v:rect id="Rectangle 356" o:spid="_x0000_s1375" style="position:absolute;left:7834;top:4057;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" fillcolor="#e0e0e0" stroked="f"/>
                  <v:line id="Line 357" o:spid="_x0000_s1376" style="position:absolute;visibility:visible;mso-wrap-style:square" from="0,4329" to="0,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" strokecolor="#e0e0e0" strokeweight="0"/>
                  <v:rect id="Rectangle 358" o:spid="_x0000_s1377" style="position:absolute;top:432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" fillcolor="#e0e0e0" stroked="f"/>
                  <v:line id="Line 359" o:spid="_x0000_s1378" style="position:absolute;visibility:visible;mso-wrap-style:square" from="1649,4329" to="164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" strokecolor="#e0e0e0" strokeweight="0"/>
                  <v:rect id="Rectangle 360" o:spid="_x0000_s1379" style="position:absolute;left:1649;top:432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" fillcolor="#e0e0e0" stroked="f"/>
                  <v:line id="Line 361" o:spid="_x0000_s1380" style="position:absolute;visibility:visible;mso-wrap-style:square" from="3448,4329" to="3448,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" strokecolor="#e0e0e0" strokeweight="0"/>
                  <v:rect id="Rectangle 362" o:spid="_x0000_s1381" style="position:absolute;left:3448;top:432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" fillcolor="#e0e0e0" stroked="f"/>
                  <v:line id="Line 363" o:spid="_x0000_s1382" style="position:absolute;visibility:visible;mso-wrap-style:square" from="5200,4329" to="5200,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" strokecolor="#e0e0e0" strokeweight="0"/>
                  <v:rect id="Rectangle 364" o:spid="_x0000_s1383" style="position:absolute;left:5200;top:432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" fillcolor="#e0e0e0" stroked="f"/>
                  <v:line id="Line 365" o:spid="_x0000_s1384" style="position:absolute;visibility:visible;mso-wrap-style:square" from="0,4591" to="7843,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" strokeweight="0"/>
                  <v:rect id="Rectangle 366" o:spid="_x0000_s1385" style="position:absolute;top:4591;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" fillcolor="black" stroked="f"/>
                  <v:line id="Line 367" o:spid="_x0000_s1386" style="position:absolute;visibility:visible;mso-wrap-style:square" from="7834,4329" to="7834,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" strokecolor="#e0e0e0" strokeweight="0"/>
                  <v:rect id="Rectangle 368" o:spid="_x0000_s1387" style="position:absolute;left:7834;top:432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" fillcolor="#e0e0e0" stroked="f"/>
                  <v:line id="Line 369" o:spid="_x0000_s1388" style="position:absolute;visibility:visible;mso-wrap-style:square" from="0,4601" to="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" strokecolor="#e0e0e0" strokeweight="0"/>
                  <v:rect id="Rectangle 370" o:spid="_x0000_s1389" style="position:absolute;top:460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" fillcolor="#e0e0e0" stroked="f"/>
                  <v:line id="Line 371" o:spid="_x0000_s1390" style="position:absolute;visibility:visible;mso-wrap-style:square" from="1649,4601" to="1649,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" strokecolor="#e0e0e0" strokeweight="0"/>
                  <v:rect id="Rectangle 372" o:spid="_x0000_s1391" style="position:absolute;left:1649;top:460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" fillcolor="#e0e0e0" stroked="f"/>
                  <v:line id="Line 373" o:spid="_x0000_s1392" style="position:absolute;visibility:visible;mso-wrap-style:square" from="3448,4601" to="3448,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" strokecolor="#e0e0e0" strokeweight="0"/>
                  <v:rect id="Rectangle 374" o:spid="_x0000_s1393" style="position:absolute;left:3448;top:460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" fillcolor="#e0e0e0" stroked="f"/>
                  <v:line id="Line 375" o:spid="_x0000_s1394" style="position:absolute;visibility:visible;mso-wrap-style:square" from="5200,4601" to="520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" strokecolor="#e0e0e0" strokeweight="0"/>
                  <v:rect id="Rectangle 376" o:spid="_x0000_s1395" style="position:absolute;left:5200;top:460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" fillcolor="#e0e0e0" stroked="f"/>
                  <v:line id="Line 377" o:spid="_x0000_s1396" style="position:absolute;visibility:visible;mso-wrap-style:square" from="0,4863" to="7843,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" strokeweight="0"/>
                  <v:rect id="Rectangle 378" o:spid="_x0000_s1397" style="position:absolute;top:4863;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" fillcolor="black" stroked="f"/>
                  <v:line id="Line 379" o:spid="_x0000_s1398" style="position:absolute;visibility:visible;mso-wrap-style:square" from="7834,4601" to="7834,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" strokecolor="#e0e0e0" strokeweight="0"/>
                  <v:rect id="Rectangle 380" o:spid="_x0000_s1399" style="position:absolute;left:7834;top:460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" fillcolor="#e0e0e0" stroked="f"/>
                  <v:line id="Line 381" o:spid="_x0000_s1400" style="position:absolute;visibility:visible;mso-wrap-style:square" from="0,4872" to="0,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" strokecolor="#e0e0e0" strokeweight="0"/>
                  <v:rect id="Rectangle 382" o:spid="_x0000_s1401" style="position:absolute;top:487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" fillcolor="#e0e0e0" stroked="f"/>
                  <v:line id="Line 383" o:spid="_x0000_s1402" style="position:absolute;visibility:visible;mso-wrap-style:square" from="1649,4872" to="1649,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" strokecolor="#e0e0e0" strokeweight="0"/>
                  <v:rect id="Rectangle 384" o:spid="_x0000_s1403" style="position:absolute;left:1649;top:4872;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" fillcolor="#e0e0e0" stroked="f"/>
                  <v:line id="Line 385" o:spid="_x0000_s1404" style="position:absolute;visibility:visible;mso-wrap-style:square" from="3448,4872" to="3448,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" strokecolor="#e0e0e0" strokeweight="0"/>
                  <v:rect id="Rectangle 386" o:spid="_x0000_s1405" style="position:absolute;left:3448;top:4872;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" fillcolor="#e0e0e0" stroked="f"/>
                  <v:line id="Line 387" o:spid="_x0000_s1406" style="position:absolute;visibility:visible;mso-wrap-style:square" from="5200,4872" to="5200,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" strokecolor="#e0e0e0" strokeweight="0"/>
                  <v:rect id="Rectangle 388" o:spid="_x0000_s1407" style="position:absolute;left:5200;top:4872;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" fillcolor="#e0e0e0" stroked="f"/>
                  <v:line id="Line 389" o:spid="_x0000_s1408" style="position:absolute;visibility:visible;mso-wrap-style:square" from="0,5135" to="7843,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" strokeweight="0"/>
                  <v:rect id="Rectangle 390" o:spid="_x0000_s1409" style="position:absolute;top:5135;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" fillcolor="black" stroked="f"/>
                  <v:line id="Line 391" o:spid="_x0000_s1410" style="position:absolute;visibility:visible;mso-wrap-style:square" from="7834,4872" to="7834,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" strokecolor="#e0e0e0" strokeweight="0"/>
                  <v:rect id="Rectangle 392" o:spid="_x0000_s1411" style="position:absolute;left:7834;top:487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" fillcolor="#e0e0e0" stroked="f"/>
                  <v:line id="Line 393" o:spid="_x0000_s1412" style="position:absolute;visibility:visible;mso-wrap-style:square" from="0,5144" to="0,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" strokecolor="#e0e0e0" strokeweight="0"/>
                  <v:rect id="Rectangle 394" o:spid="_x0000_s1413" style="position:absolute;top:5144;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" fillcolor="#e0e0e0" stroked="f"/>
                  <v:line id="Line 395" o:spid="_x0000_s1414" style="position:absolute;visibility:visible;mso-wrap-style:square" from="1649,5144" to="1649,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" strokecolor="#e0e0e0" strokeweight="0"/>
                  <v:rect id="Rectangle 396" o:spid="_x0000_s1415" style="position:absolute;left:1649;top:5144;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" fillcolor="#e0e0e0" stroked="f"/>
                  <v:line id="Line 397" o:spid="_x0000_s1416" style="position:absolute;visibility:visible;mso-wrap-style:square" from="3448,5144" to="344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" strokecolor="#e0e0e0" strokeweight="0"/>
                  <v:rect id="Rectangle 398" o:spid="_x0000_s1417" style="position:absolute;left:3448;top:5144;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" fillcolor="#e0e0e0" stroked="f"/>
                  <v:line id="Line 399" o:spid="_x0000_s1418" style="position:absolute;visibility:visible;mso-wrap-style:square" from="5200,5144" to="5200,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" strokecolor="#e0e0e0" strokeweight="0"/>
                  <v:rect id="Rectangle 400" o:spid="_x0000_s1419" style="position:absolute;left:5200;top:5144;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" fillcolor="#e0e0e0" stroked="f"/>
                  <v:line id="Line 401" o:spid="_x0000_s1420" style="position:absolute;visibility:visible;mso-wrap-style:square" from="0,5407" to="7843,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" strokeweight="0"/>
                  <v:rect id="Rectangle 402" o:spid="_x0000_s1421" style="position:absolute;top:5407;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" fillcolor="black" stroked="f"/>
                  <v:line id="Line 403" o:spid="_x0000_s1422" style="position:absolute;visibility:visible;mso-wrap-style:square" from="7834,5144" to="7834,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" strokecolor="#e0e0e0" strokeweight="0"/>
                  <v:rect id="Rectangle 404" o:spid="_x0000_s1423" style="position:absolute;left:7834;top:5144;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" fillcolor="#e0e0e0" stroked="f"/>
                  <v:line id="Line 405" o:spid="_x0000_s1424" style="position:absolute;visibility:visible;mso-wrap-style:square" from="0,5416" to="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" strokecolor="#e0e0e0" strokeweight="0"/>
                </v:group>
                <v:group id="Group 607" o:spid="_x0000_s1425" style="position:absolute;top:34448;width:49803;height:29274" coordorigin=",5416" coordsize="7843,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">
                  <v:rect id="Rectangle 407" o:spid="_x0000_s1426" style="position:absolute;top:541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" fillcolor="#e0e0e0" stroked="f"/>
                  <v:line id="Line 408" o:spid="_x0000_s1427" style="position:absolute;visibility:visible;mso-wrap-style:square" from="1649,5416" to="1649,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" strokecolor="#e0e0e0" strokeweight="0"/>
                  <v:rect id="Rectangle 409" o:spid="_x0000_s1428" style="position:absolute;left:1649;top:541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" fillcolor="#e0e0e0" stroked="f"/>
                  <v:line id="Line 410" o:spid="_x0000_s1429" style="position:absolute;visibility:visible;mso-wrap-style:square" from="3448,5416" to="3448,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" strokecolor="#e0e0e0" strokeweight="0"/>
                  <v:rect id="Rectangle 411" o:spid="_x0000_s1430" style="position:absolute;left:3448;top:541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" fillcolor="#e0e0e0" stroked="f"/>
                  <v:line id="Line 412" o:spid="_x0000_s1431" style="position:absolute;visibility:visible;mso-wrap-style:square" from="5200,5416" to="520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" strokecolor="#e0e0e0" strokeweight="0"/>
                  <v:rect id="Rectangle 413" o:spid="_x0000_s1432" style="position:absolute;left:5200;top:541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" fillcolor="#e0e0e0" stroked="f"/>
                  <v:line id="Line 414" o:spid="_x0000_s1433" style="position:absolute;visibility:visible;mso-wrap-style:square" from="0,5678" to="784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" strokeweight="0"/>
                  <v:rect id="Rectangle 415" o:spid="_x0000_s1434" style="position:absolute;top:5678;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" fillcolor="black" stroked="f"/>
                  <v:line id="Line 416" o:spid="_x0000_s1435" style="position:absolute;visibility:visible;mso-wrap-style:square" from="7834,5416" to="7834,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" strokecolor="#e0e0e0" strokeweight="0"/>
                  <v:rect id="Rectangle 417" o:spid="_x0000_s1436" style="position:absolute;left:7834;top:541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" fillcolor="#e0e0e0" stroked="f"/>
                  <v:line id="Line 418" o:spid="_x0000_s1437" style="position:absolute;visibility:visible;mso-wrap-style:square" from="0,5688" to="0,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" strokecolor="#e0e0e0" strokeweight="0"/>
                  <v:rect id="Rectangle 419" o:spid="_x0000_s1438" style="position:absolute;top:568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" fillcolor="#e0e0e0" stroked="f"/>
                  <v:line id="Line 420" o:spid="_x0000_s1439" style="position:absolute;visibility:visible;mso-wrap-style:square" from="1649,5688" to="1649,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" strokecolor="#e0e0e0" strokeweight="0"/>
                  <v:rect id="Rectangle 421" o:spid="_x0000_s1440" style="position:absolute;left:1649;top:568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" fillcolor="#e0e0e0" stroked="f"/>
                  <v:line id="Line 422" o:spid="_x0000_s1441" style="position:absolute;visibility:visible;mso-wrap-style:square" from="3448,5688" to="3448,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" strokecolor="#e0e0e0" strokeweight="0"/>
                  <v:rect id="Rectangle 423" o:spid="_x0000_s1442" style="position:absolute;left:3448;top:568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" fillcolor="#e0e0e0" stroked="f"/>
                  <v:line id="Line 424" o:spid="_x0000_s1443" style="position:absolute;visibility:visible;mso-wrap-style:square" from="5200,5688" to="5200,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" strokecolor="#e0e0e0" strokeweight="0"/>
                  <v:rect id="Rectangle 425" o:spid="_x0000_s1444" style="position:absolute;left:5200;top:568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" fillcolor="#e0e0e0" stroked="f"/>
                  <v:line id="Line 426" o:spid="_x0000_s1445" style="position:absolute;visibility:visible;mso-wrap-style:square" from="0,5950" to="7843,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" strokeweight="0"/>
                  <v:rect id="Rectangle 427" o:spid="_x0000_s1446" style="position:absolute;top:5950;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" fillcolor="black" stroked="f"/>
                  <v:line id="Line 428" o:spid="_x0000_s1447" style="position:absolute;visibility:visible;mso-wrap-style:square" from="7834,5688" to="7834,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" strokecolor="#e0e0e0" strokeweight="0"/>
                  <v:rect id="Rectangle 429" o:spid="_x0000_s1448" style="position:absolute;left:7834;top:568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" fillcolor="#e0e0e0" stroked="f"/>
                  <v:line id="Line 430" o:spid="_x0000_s1449" style="position:absolute;visibility:visible;mso-wrap-style:square" from="0,5959" to="0,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" strokecolor="#e0e0e0" strokeweight="0"/>
                  <v:rect id="Rectangle 431" o:spid="_x0000_s1450" style="position:absolute;top:595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" fillcolor="#e0e0e0" stroked="f"/>
                  <v:line id="Line 432" o:spid="_x0000_s1451" style="position:absolute;visibility:visible;mso-wrap-style:square" from="1649,5959" to="1649,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" strokecolor="#e0e0e0" strokeweight="0"/>
                  <v:rect id="Rectangle 433" o:spid="_x0000_s1452" style="position:absolute;left:1649;top:5959;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" fillcolor="#e0e0e0" stroked="f"/>
                  <v:line id="Line 434" o:spid="_x0000_s1453" style="position:absolute;visibility:visible;mso-wrap-style:square" from="3448,5959" to="3448,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" strokecolor="#e0e0e0" strokeweight="0"/>
                  <v:rect id="Rectangle 435" o:spid="_x0000_s1454" style="position:absolute;left:3448;top:5959;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" fillcolor="#e0e0e0" stroked="f"/>
                  <v:line id="Line 436" o:spid="_x0000_s1455" style="position:absolute;visibility:visible;mso-wrap-style:square" from="5200,5959" to="5200,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" strokecolor="#e0e0e0" strokeweight="0"/>
                  <v:rect id="Rectangle 437" o:spid="_x0000_s1456" style="position:absolute;left:5200;top:5959;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" fillcolor="#e0e0e0" stroked="f"/>
                  <v:line id="Line 438" o:spid="_x0000_s1457" style="position:absolute;visibility:visible;mso-wrap-style:square" from="0,6222" to="7843,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" strokeweight="0"/>
                  <v:rect id="Rectangle 439" o:spid="_x0000_s1458" style="position:absolute;top:6222;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" fillcolor="black" stroked="f"/>
                  <v:line id="Line 440" o:spid="_x0000_s1459" style="position:absolute;visibility:visible;mso-wrap-style:square" from="7834,5959" to="7834,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" strokecolor="#e0e0e0" strokeweight="0"/>
                  <v:rect id="Rectangle 441" o:spid="_x0000_s1460" style="position:absolute;left:7834;top:595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" fillcolor="#e0e0e0" stroked="f"/>
                  <v:line id="Line 442" o:spid="_x0000_s1461" style="position:absolute;visibility:visible;mso-wrap-style:square" from="0,6231" to="0,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" strokecolor="#e0e0e0" strokeweight="0"/>
                  <v:rect id="Rectangle 443" o:spid="_x0000_s1462" style="position:absolute;top:623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" fillcolor="#e0e0e0" stroked="f"/>
                  <v:line id="Line 444" o:spid="_x0000_s1463" style="position:absolute;visibility:visible;mso-wrap-style:square" from="1649,6231" to="1649,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" strokecolor="#e0e0e0" strokeweight="0"/>
                  <v:rect id="Rectangle 445" o:spid="_x0000_s1464" style="position:absolute;left:1649;top:623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" fillcolor="#e0e0e0" stroked="f"/>
                  <v:line id="Line 446" o:spid="_x0000_s1465" style="position:absolute;visibility:visible;mso-wrap-style:square" from="3448,6231" to="3448,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" strokecolor="#e0e0e0" strokeweight="0"/>
                  <v:rect id="Rectangle 447" o:spid="_x0000_s1466" style="position:absolute;left:3448;top:623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" fillcolor="#e0e0e0" stroked="f"/>
                  <v:line id="Line 448" o:spid="_x0000_s1467" style="position:absolute;visibility:visible;mso-wrap-style:square" from="5200,6231" to="5200,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" strokecolor="#e0e0e0" strokeweight="0"/>
                  <v:rect id="Rectangle 449" o:spid="_x0000_s1468" style="position:absolute;left:5200;top:623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" fillcolor="#e0e0e0" stroked="f"/>
                  <v:line id="Line 450" o:spid="_x0000_s1469" style="position:absolute;visibility:visible;mso-wrap-style:square" from="0,6493" to="7843,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" strokeweight="0"/>
                  <v:rect id="Rectangle 451" o:spid="_x0000_s1470" style="position:absolute;top:6493;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" fillcolor="black" stroked="f"/>
                  <v:line id="Line 452" o:spid="_x0000_s1471" style="position:absolute;visibility:visible;mso-wrap-style:square" from="7834,6231" to="7834,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" strokecolor="#e0e0e0" strokeweight="0"/>
                  <v:rect id="Rectangle 453" o:spid="_x0000_s1472" style="position:absolute;left:7834;top:623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" fillcolor="#e0e0e0" stroked="f"/>
                  <v:line id="Line 454" o:spid="_x0000_s1473" style="position:absolute;visibility:visible;mso-wrap-style:square" from="0,6503" to="0,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" strokecolor="#e0e0e0" strokeweight="0"/>
                  <v:rect id="Rectangle 455" o:spid="_x0000_s1474" style="position:absolute;top:650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" fillcolor="#e0e0e0" stroked="f"/>
                  <v:line id="Line 456" o:spid="_x0000_s1475" style="position:absolute;visibility:visible;mso-wrap-style:square" from="1649,6503" to="1649,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" strokecolor="#e0e0e0" strokeweight="0"/>
                  <v:rect id="Rectangle 457" o:spid="_x0000_s1476" style="position:absolute;left:1649;top:650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" fillcolor="#e0e0e0" stroked="f"/>
                  <v:line id="Line 458" o:spid="_x0000_s1477" style="position:absolute;visibility:visible;mso-wrap-style:square" from="3448,6503" to="3448,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" strokecolor="#e0e0e0" strokeweight="0"/>
                  <v:rect id="Rectangle 459" o:spid="_x0000_s1478" style="position:absolute;left:3448;top:650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" fillcolor="#e0e0e0" stroked="f"/>
                  <v:line id="Line 460" o:spid="_x0000_s1479" style="position:absolute;visibility:visible;mso-wrap-style:square" from="5200,6503" to="5200,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" strokecolor="#e0e0e0" strokeweight="0"/>
                  <v:rect id="Rectangle 461" o:spid="_x0000_s1480" style="position:absolute;left:5200;top:650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" fillcolor="#e0e0e0" stroked="f"/>
                  <v:line id="Line 462" o:spid="_x0000_s1481" style="position:absolute;visibility:visible;mso-wrap-style:square" from="0,6765" to="784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" strokeweight="0"/>
                  <v:rect id="Rectangle 463" o:spid="_x0000_s1482" style="position:absolute;top:6765;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" fillcolor="black" stroked="f"/>
                  <v:line id="Line 464" o:spid="_x0000_s1483" style="position:absolute;visibility:visible;mso-wrap-style:square" from="7834,6503" to="7834,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" strokecolor="#e0e0e0" strokeweight="0"/>
                  <v:rect id="Rectangle 465" o:spid="_x0000_s1484" style="position:absolute;left:7834;top:650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" fillcolor="#e0e0e0" stroked="f"/>
                  <v:line id="Line 466" o:spid="_x0000_s1485" style="position:absolute;visibility:visible;mso-wrap-style:square" from="0,6775" to="0,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" strokecolor="#e0e0e0" strokeweight="0"/>
                  <v:rect id="Rectangle 467" o:spid="_x0000_s1486" style="position:absolute;top:677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" fillcolor="#e0e0e0" stroked="f"/>
                  <v:line id="Line 468" o:spid="_x0000_s1487" style="position:absolute;visibility:visible;mso-wrap-style:square" from="1649,6775" to="1649,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" strokecolor="#e0e0e0" strokeweight="0"/>
                  <v:rect id="Rectangle 469" o:spid="_x0000_s1488" style="position:absolute;left:1649;top:677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" fillcolor="#e0e0e0" stroked="f"/>
                  <v:line id="Line 470" o:spid="_x0000_s1489" style="position:absolute;visibility:visible;mso-wrap-style:square" from="3448,6775" to="3448,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" strokecolor="#e0e0e0" strokeweight="0"/>
                  <v:rect id="Rectangle 471" o:spid="_x0000_s1490" style="position:absolute;left:3448;top:677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" fillcolor="#e0e0e0" stroked="f"/>
                  <v:line id="Line 472" o:spid="_x0000_s1491" style="position:absolute;visibility:visible;mso-wrap-style:square" from="5200,6775" to="5200,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" strokecolor="#e0e0e0" strokeweight="0"/>
                  <v:rect id="Rectangle 473" o:spid="_x0000_s1492" style="position:absolute;left:5200;top:677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" fillcolor="#e0e0e0" stroked="f"/>
                  <v:line id="Line 474" o:spid="_x0000_s1493" style="position:absolute;visibility:visible;mso-wrap-style:square" from="0,7037" to="7843,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" strokeweight="0"/>
                  <v:rect id="Rectangle 475" o:spid="_x0000_s1494" style="position:absolute;top:7037;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" fillcolor="black" stroked="f"/>
                  <v:line id="Line 476" o:spid="_x0000_s1495" style="position:absolute;visibility:visible;mso-wrap-style:square" from="7834,6775" to="7834,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" strokecolor="#e0e0e0" strokeweight="0"/>
                  <v:rect id="Rectangle 477" o:spid="_x0000_s1496" style="position:absolute;left:7834;top:677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" fillcolor="#e0e0e0" stroked="f"/>
                  <v:line id="Line 478" o:spid="_x0000_s1497" style="position:absolute;visibility:visible;mso-wrap-style:square" from="0,7046" to="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" strokecolor="#e0e0e0" strokeweight="0"/>
                  <v:rect id="Rectangle 479" o:spid="_x0000_s1498" style="position:absolute;top:7046;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" fillcolor="#e0e0e0" stroked="f"/>
                  <v:line id="Line 480" o:spid="_x0000_s1499" style="position:absolute;visibility:visible;mso-wrap-style:square" from="1649,7046" to="1649,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" strokecolor="#e0e0e0" strokeweight="0"/>
                  <v:rect id="Rectangle 481" o:spid="_x0000_s1500" style="position:absolute;left:1649;top:7046;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" fillcolor="#e0e0e0" stroked="f"/>
                  <v:line id="Line 482" o:spid="_x0000_s1501" style="position:absolute;visibility:visible;mso-wrap-style:square" from="3448,7046" to="3448,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" strokecolor="#e0e0e0" strokeweight="0"/>
                  <v:rect id="Rectangle 483" o:spid="_x0000_s1502" style="position:absolute;left:3448;top:7046;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" fillcolor="#e0e0e0" stroked="f"/>
                  <v:line id="Line 484" o:spid="_x0000_s1503" style="position:absolute;visibility:visible;mso-wrap-style:square" from="5200,7046" to="520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" strokecolor="#e0e0e0" strokeweight="0"/>
                  <v:rect id="Rectangle 485" o:spid="_x0000_s1504" style="position:absolute;left:5200;top:7046;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" fillcolor="#e0e0e0" stroked="f"/>
                  <v:line id="Line 486" o:spid="_x0000_s1505" style="position:absolute;visibility:visible;mso-wrap-style:square" from="0,7309" to="784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" strokeweight="0"/>
                  <v:rect id="Rectangle 487" o:spid="_x0000_s1506" style="position:absolute;top:7309;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" fillcolor="black" stroked="f"/>
                  <v:line id="Line 488" o:spid="_x0000_s1507" style="position:absolute;visibility:visible;mso-wrap-style:square" from="7834,7046" to="7834,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" strokecolor="#e0e0e0" strokeweight="0"/>
                  <v:rect id="Rectangle 489" o:spid="_x0000_s1508" style="position:absolute;left:7834;top:7046;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" fillcolor="#e0e0e0" stroked="f"/>
                  <v:line id="Line 490" o:spid="_x0000_s1509" style="position:absolute;visibility:visible;mso-wrap-style:square" from="0,7318" to="0,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" strokecolor="#e0e0e0" strokeweight="0"/>
                  <v:rect id="Rectangle 491" o:spid="_x0000_s1510" style="position:absolute;top:731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" fillcolor="#e0e0e0" stroked="f"/>
                  <v:line id="Line 492" o:spid="_x0000_s1511" style="position:absolute;visibility:visible;mso-wrap-style:square" from="1649,7318" to="1649,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" strokecolor="#e0e0e0" strokeweight="0"/>
                  <v:rect id="Rectangle 493" o:spid="_x0000_s1512" style="position:absolute;left:1649;top:731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" fillcolor="#e0e0e0" stroked="f"/>
                  <v:line id="Line 494" o:spid="_x0000_s1513" style="position:absolute;visibility:visible;mso-wrap-style:square" from="3448,7318" to="3448,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" strokecolor="#e0e0e0" strokeweight="0"/>
                  <v:rect id="Rectangle 495" o:spid="_x0000_s1514" style="position:absolute;left:3448;top:731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" fillcolor="#e0e0e0" stroked="f"/>
                  <v:line id="Line 496" o:spid="_x0000_s1515" style="position:absolute;visibility:visible;mso-wrap-style:square" from="5200,7318" to="5200,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" strokecolor="#e0e0e0" strokeweight="0"/>
                  <v:rect id="Rectangle 497" o:spid="_x0000_s1516" style="position:absolute;left:5200;top:731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" fillcolor="#e0e0e0" stroked="f"/>
                  <v:line id="Line 498" o:spid="_x0000_s1517" style="position:absolute;visibility:visible;mso-wrap-style:square" from="0,7580" to="7843,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" strokeweight="0"/>
                  <v:rect id="Rectangle 499" o:spid="_x0000_s1518" style="position:absolute;top:7580;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" fillcolor="black" stroked="f"/>
                  <v:line id="Line 500" o:spid="_x0000_s1519" style="position:absolute;visibility:visible;mso-wrap-style:square" from="7834,7318" to="7834,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" strokecolor="#e0e0e0" strokeweight="0"/>
                  <v:rect id="Rectangle 501" o:spid="_x0000_s1520" style="position:absolute;left:7834;top:731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" fillcolor="#e0e0e0" stroked="f"/>
                  <v:line id="Line 502" o:spid="_x0000_s1521" style="position:absolute;visibility:visible;mso-wrap-style:square" from="0,7590" to="0,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" strokecolor="#e0e0e0" strokeweight="0"/>
                  <v:rect id="Rectangle 503" o:spid="_x0000_s1522" style="position:absolute;top:759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" fillcolor="#e0e0e0" stroked="f"/>
                  <v:line id="Line 504" o:spid="_x0000_s1523" style="position:absolute;visibility:visible;mso-wrap-style:square" from="1649,7590" to="1649,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" strokecolor="#e0e0e0" strokeweight="0"/>
                  <v:rect id="Rectangle 505" o:spid="_x0000_s1524" style="position:absolute;left:1649;top:759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" fillcolor="#e0e0e0" stroked="f"/>
                  <v:line id="Line 506" o:spid="_x0000_s1525" style="position:absolute;visibility:visible;mso-wrap-style:square" from="3448,7590" to="3448,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" strokecolor="#e0e0e0" strokeweight="0"/>
                  <v:rect id="Rectangle 507" o:spid="_x0000_s1526" style="position:absolute;left:3448;top:759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" fillcolor="#e0e0e0" stroked="f"/>
                  <v:line id="Line 508" o:spid="_x0000_s1527" style="position:absolute;visibility:visible;mso-wrap-style:square" from="5200,7590" to="5200,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" strokecolor="#e0e0e0" strokeweight="0"/>
                  <v:rect id="Rectangle 509" o:spid="_x0000_s1528" style="position:absolute;left:5200;top:759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" fillcolor="#e0e0e0" stroked="f"/>
                  <v:line id="Line 510" o:spid="_x0000_s1529" style="position:absolute;visibility:visible;mso-wrap-style:square" from="0,7852" to="7843,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" strokeweight="0"/>
                  <v:rect id="Rectangle 511" o:spid="_x0000_s1530" style="position:absolute;top:7852;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" fillcolor="black" stroked="f"/>
                  <v:line id="Line 512" o:spid="_x0000_s1531" style="position:absolute;visibility:visible;mso-wrap-style:square" from="7834,7590" to="7834,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" strokecolor="#e0e0e0" strokeweight="0"/>
                  <v:rect id="Rectangle 513" o:spid="_x0000_s1532" style="position:absolute;left:7834;top:759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" fillcolor="#e0e0e0" stroked="f"/>
                  <v:line id="Line 514" o:spid="_x0000_s1533" style="position:absolute;visibility:visible;mso-wrap-style:square" from="0,7861" to="0,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" strokecolor="#e0e0e0" strokeweight="0"/>
                  <v:rect id="Rectangle 515" o:spid="_x0000_s1534" style="position:absolute;top:7861;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" fillcolor="#e0e0e0" stroked="f"/>
                  <v:line id="Line 516" o:spid="_x0000_s1535" style="position:absolute;visibility:visible;mso-wrap-style:square" from="1649,7861" to="1649,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" strokecolor="#e0e0e0" strokeweight="0"/>
                  <v:rect id="Rectangle 517" o:spid="_x0000_s1536" style="position:absolute;left:1649;top:7861;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" fillcolor="#e0e0e0" stroked="f"/>
                  <v:line id="Line 518" o:spid="_x0000_s1537" style="position:absolute;visibility:visible;mso-wrap-style:square" from="3448,7861" to="344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" strokecolor="#e0e0e0" strokeweight="0"/>
                  <v:rect id="Rectangle 519" o:spid="_x0000_s1538" style="position:absolute;left:3448;top:7861;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" fillcolor="#e0e0e0" stroked="f"/>
                  <v:line id="Line 520" o:spid="_x0000_s1539" style="position:absolute;visibility:visible;mso-wrap-style:square" from="5200,7861" to="5200,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" strokecolor="#e0e0e0" strokeweight="0"/>
                  <v:rect id="Rectangle 521" o:spid="_x0000_s1540" style="position:absolute;left:5200;top:7861;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" fillcolor="#e0e0e0" stroked="f"/>
                  <v:line id="Line 522" o:spid="_x0000_s1541" style="position:absolute;visibility:visible;mso-wrap-style:square" from="0,8124" to="7843,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" strokeweight="0"/>
                  <v:rect id="Rectangle 523" o:spid="_x0000_s1542" style="position:absolute;top:8124;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" fillcolor="black" stroked="f"/>
                  <v:line id="Line 524" o:spid="_x0000_s1543" style="position:absolute;visibility:visible;mso-wrap-style:square" from="7834,7861" to="7834,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" strokecolor="#e0e0e0" strokeweight="0"/>
                  <v:rect id="Rectangle 525" o:spid="_x0000_s1544" style="position:absolute;left:7834;top:7861;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" fillcolor="#e0e0e0" stroked="f"/>
                  <v:line id="Line 526" o:spid="_x0000_s1545" style="position:absolute;visibility:visible;mso-wrap-style:square" from="0,8133" to="0,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" strokecolor="#e0e0e0" strokeweight="0"/>
                  <v:rect id="Rectangle 527" o:spid="_x0000_s1546" style="position:absolute;top:813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" fillcolor="#e0e0e0" stroked="f"/>
                  <v:line id="Line 528" o:spid="_x0000_s1547" style="position:absolute;visibility:visible;mso-wrap-style:square" from="1649,8133" to="1649,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" strokecolor="#e0e0e0" strokeweight="0"/>
                  <v:rect id="Rectangle 529" o:spid="_x0000_s1548" style="position:absolute;left:1649;top:813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" fillcolor="#e0e0e0" stroked="f"/>
                  <v:line id="Line 530" o:spid="_x0000_s1549" style="position:absolute;visibility:visible;mso-wrap-style:square" from="3448,8133" to="3448,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" strokecolor="#e0e0e0" strokeweight="0"/>
                  <v:rect id="Rectangle 531" o:spid="_x0000_s1550" style="position:absolute;left:3448;top:813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" fillcolor="#e0e0e0" stroked="f"/>
                  <v:line id="Line 532" o:spid="_x0000_s1551" style="position:absolute;visibility:visible;mso-wrap-style:square" from="5200,8133" to="5200,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" strokecolor="#e0e0e0" strokeweight="0"/>
                  <v:rect id="Rectangle 533" o:spid="_x0000_s1552" style="position:absolute;left:5200;top:813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" fillcolor="#e0e0e0" stroked="f"/>
                  <v:line id="Line 534" o:spid="_x0000_s1553" style="position:absolute;visibility:visible;mso-wrap-style:square" from="0,8396" to="7843,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" strokeweight="0"/>
                  <v:rect id="Rectangle 535" o:spid="_x0000_s1554" style="position:absolute;top:8396;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" fillcolor="black" stroked="f"/>
                  <v:line id="Line 536" o:spid="_x0000_s1555" style="position:absolute;visibility:visible;mso-wrap-style:square" from="7834,8133" to="7834,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" strokecolor="#e0e0e0" strokeweight="0"/>
                  <v:rect id="Rectangle 537" o:spid="_x0000_s1556" style="position:absolute;left:7834;top:813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" fillcolor="#e0e0e0" stroked="f"/>
                  <v:line id="Line 538" o:spid="_x0000_s1557" style="position:absolute;visibility:visible;mso-wrap-style:square" from="0,8405" to="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" strokecolor="#e0e0e0" strokeweight="0"/>
                  <v:rect id="Rectangle 539" o:spid="_x0000_s1558" style="position:absolute;top:840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" fillcolor="#e0e0e0" stroked="f"/>
                  <v:line id="Line 540" o:spid="_x0000_s1559" style="position:absolute;visibility:visible;mso-wrap-style:square" from="1649,8405" to="164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" strokecolor="#e0e0e0" strokeweight="0"/>
                  <v:rect id="Rectangle 541" o:spid="_x0000_s1560" style="position:absolute;left:1649;top:840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" fillcolor="#e0e0e0" stroked="f"/>
                  <v:line id="Line 542" o:spid="_x0000_s1561" style="position:absolute;visibility:visible;mso-wrap-style:square" from="3448,8405" to="344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" strokecolor="#e0e0e0" strokeweight="0"/>
                  <v:rect id="Rectangle 543" o:spid="_x0000_s1562" style="position:absolute;left:3448;top:840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" fillcolor="#e0e0e0" stroked="f"/>
                  <v:line id="Line 544" o:spid="_x0000_s1563" style="position:absolute;visibility:visible;mso-wrap-style:square" from="5200,8405" to="520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" strokecolor="#e0e0e0" strokeweight="0"/>
                  <v:rect id="Rectangle 545" o:spid="_x0000_s1564" style="position:absolute;left:5200;top:840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" fillcolor="#e0e0e0" stroked="f"/>
                  <v:line id="Line 546" o:spid="_x0000_s1565" style="position:absolute;visibility:visible;mso-wrap-style:square" from="0,8667" to="7843,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" strokeweight="0"/>
                  <v:rect id="Rectangle 547" o:spid="_x0000_s1566" style="position:absolute;top:8667;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" fillcolor="black" stroked="f"/>
                  <v:line id="Line 548" o:spid="_x0000_s1567" style="position:absolute;visibility:visible;mso-wrap-style:square" from="7834,8405" to="783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" strokecolor="#e0e0e0" strokeweight="0"/>
                  <v:rect id="Rectangle 549" o:spid="_x0000_s1568" style="position:absolute;left:7834;top:840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" fillcolor="#e0e0e0" stroked="f"/>
                  <v:line id="Line 550" o:spid="_x0000_s1569" style="position:absolute;visibility:visible;mso-wrap-style:square" from="0,8677" to="0,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" strokecolor="#e0e0e0" strokeweight="0"/>
                  <v:rect id="Rectangle 551" o:spid="_x0000_s1570" style="position:absolute;top:867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" fillcolor="#e0e0e0" stroked="f"/>
                  <v:line id="Line 552" o:spid="_x0000_s1571" style="position:absolute;visibility:visible;mso-wrap-style:square" from="1649,8677" to="1649,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" strokecolor="#e0e0e0" strokeweight="0"/>
                  <v:rect id="Rectangle 553" o:spid="_x0000_s1572" style="position:absolute;left:1649;top:867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" fillcolor="#e0e0e0" stroked="f"/>
                  <v:line id="Line 554" o:spid="_x0000_s1573" style="position:absolute;visibility:visible;mso-wrap-style:square" from="3448,8677" to="3448,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" strokecolor="#e0e0e0" strokeweight="0"/>
                  <v:rect id="Rectangle 555" o:spid="_x0000_s1574" style="position:absolute;left:3448;top:867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" fillcolor="#e0e0e0" stroked="f"/>
                  <v:line id="Line 556" o:spid="_x0000_s1575" style="position:absolute;visibility:visible;mso-wrap-style:square" from="5200,8677" to="5200,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" strokecolor="#e0e0e0" strokeweight="0"/>
                  <v:rect id="Rectangle 557" o:spid="_x0000_s1576" style="position:absolute;left:5200;top:867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" fillcolor="#e0e0e0" stroked="f"/>
                  <v:line id="Line 558" o:spid="_x0000_s1577" style="position:absolute;visibility:visible;mso-wrap-style:square" from="0,8939" to="7843,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" strokeweight="0"/>
                  <v:rect id="Rectangle 559" o:spid="_x0000_s1578" style="position:absolute;top:8939;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" fillcolor="black" stroked="f"/>
                  <v:line id="Line 560" o:spid="_x0000_s1579" style="position:absolute;visibility:visible;mso-wrap-style:square" from="7834,8677" to="7834,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" strokecolor="#e0e0e0" strokeweight="0"/>
                  <v:rect id="Rectangle 561" o:spid="_x0000_s1580" style="position:absolute;left:7834;top:867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" fillcolor="#e0e0e0" stroked="f"/>
                  <v:line id="Line 562" o:spid="_x0000_s1581" style="position:absolute;visibility:visible;mso-wrap-style:square" from="0,8948" to="0,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" strokecolor="#e0e0e0" strokeweight="0"/>
                  <v:rect id="Rectangle 563" o:spid="_x0000_s1582" style="position:absolute;top:8948;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" fillcolor="#e0e0e0" stroked="f"/>
                  <v:line id="Line 564" o:spid="_x0000_s1583" style="position:absolute;visibility:visible;mso-wrap-style:square" from="1649,8948" to="1649,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" strokecolor="#e0e0e0" strokeweight="0"/>
                  <v:rect id="Rectangle 565" o:spid="_x0000_s1584" style="position:absolute;left:1649;top:8948;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" fillcolor="#e0e0e0" stroked="f"/>
                  <v:line id="Line 566" o:spid="_x0000_s1585" style="position:absolute;visibility:visible;mso-wrap-style:square" from="3448,8948" to="3448,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" strokecolor="#e0e0e0" strokeweight="0"/>
                  <v:rect id="Rectangle 567" o:spid="_x0000_s1586" style="position:absolute;left:3448;top:8948;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" fillcolor="#e0e0e0" stroked="f"/>
                  <v:line id="Line 568" o:spid="_x0000_s1587" style="position:absolute;visibility:visible;mso-wrap-style:square" from="5200,8948" to="5200,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" strokecolor="#e0e0e0" strokeweight="0"/>
                  <v:rect id="Rectangle 569" o:spid="_x0000_s1588" style="position:absolute;left:5200;top:8948;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" fillcolor="#e0e0e0" stroked="f"/>
                  <v:line id="Line 570" o:spid="_x0000_s1589" style="position:absolute;visibility:visible;mso-wrap-style:square" from="0,9211" to="7843,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" strokeweight="0"/>
                  <v:rect id="Rectangle 571" o:spid="_x0000_s1590" style="position:absolute;top:9211;width:784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" fillcolor="black" stroked="f"/>
                  <v:line id="Line 572" o:spid="_x0000_s1591" style="position:absolute;visibility:visible;mso-wrap-style:square" from="7834,8948" to="7834,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" strokecolor="#e0e0e0" strokeweight="0"/>
                  <v:rect id="Rectangle 573" o:spid="_x0000_s1592" style="position:absolute;left:7834;top:8948;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" fillcolor="#e0e0e0" stroked="f"/>
                  <v:line id="Line 574" o:spid="_x0000_s1593" style="position:absolute;visibility:visible;mso-wrap-style:square" from="0,9220" to="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" strokecolor="#e0e0e0" strokeweight="0"/>
                  <v:rect id="Rectangle 575" o:spid="_x0000_s1594" style="position:absolute;top:922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" fillcolor="#e0e0e0" stroked="f"/>
                  <v:line id="Line 576" o:spid="_x0000_s1595" style="position:absolute;visibility:visible;mso-wrap-style:square" from="1649,9220" to="1649,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" strokecolor="#e0e0e0" strokeweight="0"/>
                  <v:rect id="Rectangle 577" o:spid="_x0000_s1596" style="position:absolute;left:1649;top:922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" fillcolor="#e0e0e0" stroked="f"/>
                  <v:line id="Line 578" o:spid="_x0000_s1597" style="position:absolute;visibility:visible;mso-wrap-style:square" from="3448,9220" to="3448,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" strokecolor="#e0e0e0" strokeweight="0"/>
                  <v:rect id="Rectangle 579" o:spid="_x0000_s1598" style="position:absolute;left:3448;top:922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" fillcolor="#e0e0e0" stroked="f"/>
                  <v:line id="Line 580" o:spid="_x0000_s1599" style="position:absolute;visibility:visible;mso-wrap-style:square" from="5200,9220" to="520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" strokecolor="#e0e0e0" strokeweight="0"/>
                  <v:rect id="Rectangle 581" o:spid="_x0000_s1600" style="position:absolute;left:5200;top:922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" fillcolor="#e0e0e0" stroked="f"/>
                  <v:line id="Line 582" o:spid="_x0000_s1601" style="position:absolute;visibility:visible;mso-wrap-style:square" from="0,9482" to="7843,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" strokeweight="0"/>
                  <v:rect id="Rectangle 583" o:spid="_x0000_s1602" style="position:absolute;top:9482;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" fillcolor="black" stroked="f"/>
                  <v:line id="Line 584" o:spid="_x0000_s1603" style="position:absolute;visibility:visible;mso-wrap-style:square" from="7834,9220" to="7834,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" strokecolor="#e0e0e0" strokeweight="0"/>
                  <v:rect id="Rectangle 585" o:spid="_x0000_s1604" style="position:absolute;left:7834;top:922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" fillcolor="#e0e0e0" stroked="f"/>
                  <v:line id="Line 586" o:spid="_x0000_s1605" style="position:absolute;visibility:visible;mso-wrap-style:square" from="0,9492" to="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" strokecolor="#e0e0e0" strokeweight="0"/>
                  <v:rect id="Rectangle 587" o:spid="_x0000_s1606" style="position:absolute;top:949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" fillcolor="#e0e0e0" stroked="f"/>
                  <v:line id="Line 588" o:spid="_x0000_s1607" style="position:absolute;visibility:visible;mso-wrap-style:square" from="1649,9492" to="1649,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" strokecolor="#e0e0e0" strokeweight="0"/>
                  <v:rect id="Rectangle 589" o:spid="_x0000_s1608" style="position:absolute;left:1649;top:949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" fillcolor="#e0e0e0" stroked="f"/>
                  <v:line id="Line 590" o:spid="_x0000_s1609" style="position:absolute;visibility:visible;mso-wrap-style:square" from="3448,9492" to="3448,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" strokecolor="#e0e0e0" strokeweight="0"/>
                  <v:rect id="Rectangle 591" o:spid="_x0000_s1610" style="position:absolute;left:3448;top:949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" fillcolor="#e0e0e0" stroked="f"/>
                  <v:line id="Line 592" o:spid="_x0000_s1611" style="position:absolute;visibility:visible;mso-wrap-style:square" from="5200,9492" to="520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" strokecolor="#e0e0e0" strokeweight="0"/>
                  <v:rect id="Rectangle 593" o:spid="_x0000_s1612" style="position:absolute;left:5200;top:949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" fillcolor="#e0e0e0" stroked="f"/>
                  <v:line id="Line 594" o:spid="_x0000_s1613" style="position:absolute;visibility:visible;mso-wrap-style:square" from="0,9754" to="7843,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" strokeweight="0"/>
                  <v:rect id="Rectangle 595" o:spid="_x0000_s1614" style="position:absolute;top:9754;width:78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" fillcolor="black" stroked="f"/>
                  <v:line id="Line 596" o:spid="_x0000_s1615" style="position:absolute;visibility:visible;mso-wrap-style:square" from="7834,9492" to="7834,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" strokecolor="#e0e0e0" strokeweight="0"/>
                  <v:rect id="Rectangle 597" o:spid="_x0000_s1616" style="position:absolute;left:7834;top:949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" fillcolor="#e0e0e0" stroked="f"/>
                  <v:line id="Line 598" o:spid="_x0000_s1617" style="position:absolute;visibility:visible;mso-wrap-style:square" from="0,9764" to="0,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" strokecolor="#e0e0e0" strokeweight="0"/>
                  <v:rect id="Rectangle 599" o:spid="_x0000_s1618" style="position:absolute;top:976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" fillcolor="#e0e0e0" stroked="f"/>
                  <v:line id="Line 600" o:spid="_x0000_s1619" style="position:absolute;visibility:visible;mso-wrap-style:square" from="1649,9764" to="1649,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" strokecolor="#e0e0e0" strokeweight="0"/>
                  <v:rect id="Rectangle 601" o:spid="_x0000_s1620" style="position:absolute;left:1649;top:976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" fillcolor="#e0e0e0" stroked="f"/>
                  <v:line id="Line 602" o:spid="_x0000_s1621" style="position:absolute;visibility:visible;mso-wrap-style:square" from="3448,9764" to="3448,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" strokecolor="#e0e0e0" strokeweight="0"/>
                  <v:rect id="Rectangle 603" o:spid="_x0000_s1622" style="position:absolute;left:3448;top:976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" fillcolor="#e0e0e0" stroked="f"/>
                  <v:line id="Line 604" o:spid="_x0000_s1623" style="position:absolute;visibility:visible;mso-wrap-style:square" from="5200,9764" to="5200,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" strokecolor="#e0e0e0" strokeweight="0"/>
                  <v:rect id="Rectangle 605" o:spid="_x0000_s1624" style="position:absolute;left:5200;top:976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" fillcolor="#e0e0e0" stroked="f"/>
                  <v:line id="Line 606" o:spid="_x0000_s1625" style="position:absolute;visibility:visible;mso-wrap-style:square" from="0,10026" to="7843,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" strokeweight="0"/>
                </v:group>
                <v:rect id="Rectangle 608" o:spid="_x0000_s1626" style="position:absolute;top:63722;width:4980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" fillcolor="black" stroked="f"/>
                <v:line id="Line 609" o:spid="_x0000_s1627" style="position:absolute;visibility:visible;mso-wrap-style:square" from="49745,62058" to="49745,6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" strokecolor="#e0e0e0" strokeweight="0"/>
                <v:rect id="Rectangle 610" o:spid="_x0000_s1628" style="position:absolute;left:49745;top:62058;width:58;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" fillcolor="#e0e0e0" stroked="f"/>
                <v:line id="Line 611" o:spid="_x0000_s1629" style="position:absolute;visibility:visible;mso-wrap-style:square" from="0,63779" to="0,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" strokecolor="#e0e0e0" strokeweight="0"/>
                <v:rect id="Rectangle 612" o:spid="_x0000_s1630" style="position:absolute;top:63779;width:5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" fillcolor="#e0e0e0" stroked="f"/>
                <v:line id="Line 613" o:spid="_x0000_s1631" style="position:absolute;visibility:visible;mso-wrap-style:square" from="10471,63779" to="10471,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" strokecolor="#e0e0e0" strokeweight="0"/>
                <v:rect id="Rectangle 614" o:spid="_x0000_s1632" style="position:absolute;left:10471;top:63779;width:6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" fillcolor="#e0e0e0" stroked="f"/>
                <v:line id="Line 615" o:spid="_x0000_s1633" style="position:absolute;visibility:visible;mso-wrap-style:square" from="21894,63779" to="21894,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" strokecolor="#e0e0e0" strokeweight="0"/>
                <v:rect id="Rectangle 616" o:spid="_x0000_s1634" style="position:absolute;left:21894;top:63779;width:64;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" fillcolor="#e0e0e0" stroked="f"/>
                <v:line id="Line 617" o:spid="_x0000_s1635" style="position:absolute;visibility:visible;mso-wrap-style:square" from="33020,63779" to="33020,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" strokecolor="#e0e0e0" strokeweight="0"/>
                <v:rect id="Rectangle 618" o:spid="_x0000_s1636" style="position:absolute;left:33020;top:63779;width:6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" fillcolor="#e0e0e0" stroked="f"/>
                <v:line id="Line 619" o:spid="_x0000_s1637" style="position:absolute;visibility:visible;mso-wrap-style:square" from="0,65449" to="49803,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" strokeweight="0"/>
                <v:rect id="Rectangle 620" o:spid="_x0000_s1638" style="position:absolute;top:65449;width:4980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" fillcolor="black" stroked="f"/>
                <v:line id="Line 621" o:spid="_x0000_s1639" style="position:absolute;visibility:visible;mso-wrap-style:square" from="49745,63779" to="49745,6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" strokecolor="#e0e0e0" strokeweight="0"/>
                <v:rect id="Rectangle 622" o:spid="_x0000_s1640" style="position:absolute;left:49745;top:63779;width:5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" fillcolor="#e0e0e0" stroked="f"/>
                <v:line id="Line 623" o:spid="_x0000_s1641" style="position:absolute;visibility:visible;mso-wrap-style:square" from="0,65506" to="6,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" strokecolor="#e0e0e0" strokeweight="0"/>
                <v:rect id="Rectangle 624" o:spid="_x0000_s1642" style="position:absolute;top:65506;width:5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" fillcolor="#e0e0e0" stroked="f"/>
                <v:line id="Line 625" o:spid="_x0000_s1643" style="position:absolute;visibility:visible;mso-wrap-style:square" from="10471,65506" to="10477,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" strokecolor="#e0e0e0" strokeweight="0"/>
                <v:rect id="Rectangle 626" o:spid="_x0000_s1644" style="position:absolute;left:10471;top:65506;width:6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" fillcolor="#e0e0e0" stroked="f"/>
                <v:line id="Line 627" o:spid="_x0000_s1645" style="position:absolute;visibility:visible;mso-wrap-style:square" from="21894,65506" to="21901,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" strokecolor="#e0e0e0" strokeweight="0"/>
                <v:rect id="Rectangle 628" o:spid="_x0000_s1646" style="position:absolute;left:21894;top:65506;width:6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" fillcolor="#e0e0e0" stroked="f"/>
                <v:line id="Line 629" o:spid="_x0000_s1647" style="position:absolute;visibility:visible;mso-wrap-style:square" from="33020,65506" to="33026,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" strokecolor="#e0e0e0" strokeweight="0"/>
                <v:rect id="Rectangle 630" o:spid="_x0000_s1648" style="position:absolute;left:33020;top:65506;width:6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" fillcolor="#e0e0e0" stroked="f"/>
                <v:line id="Line 631" o:spid="_x0000_s1649" style="position:absolute;visibility:visible;mso-wrap-style:square" from="49745,65506" to="49752,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" strokecolor="#e0e0e0" strokeweight="0"/>
                <v:rect id="Rectangle 632" o:spid="_x0000_s1650" style="position:absolute;left:49745;top:65506;width:5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" fillcolor="#e0e0e0" stroked="f"/>
                <v:rect id="Rectangle 633" o:spid="_x0000_s1651" style="position:absolute;width:498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" fillcolor="#00b0f0" stroked="f"/>
                <v:rect id="Rectangle 634" o:spid="_x0000_s1652" style="position:absolute;top:8388;width:4986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" fillcolor="#00b0f0" stroked="f"/>
                <v:line id="Line 635" o:spid="_x0000_s1653" style="position:absolute;visibility:visible;mso-wrap-style:square" from="49803,10229" to="49809,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" strokecolor="#e0e0e0" strokeweight="0"/>
                <v:rect id="Rectangle 636" o:spid="_x0000_s1654" style="position:absolute;left:49803;top:10229;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" fillcolor="#e0e0e0" stroked="f"/>
                <v:line id="Line 637" o:spid="_x0000_s1655" style="position:absolute;visibility:visible;mso-wrap-style:square" from="49803,11957" to="49809,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" strokecolor="#e0e0e0" strokeweight="0"/>
                <v:rect id="Rectangle 638" o:spid="_x0000_s1656" style="position:absolute;left:49803;top:1195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" fillcolor="#e0e0e0" stroked="f"/>
                <v:line id="Line 639" o:spid="_x0000_s1657" style="position:absolute;visibility:visible;mso-wrap-style:square" from="49803,13684" to="49809,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" strokecolor="#e0e0e0" strokeweight="0"/>
                <v:rect id="Rectangle 640" o:spid="_x0000_s1658" style="position:absolute;left:49803;top:1368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" fillcolor="#e0e0e0" stroked="f"/>
                <v:line id="Line 641" o:spid="_x0000_s1659" style="position:absolute;visibility:visible;mso-wrap-style:square" from="49803,15405" to="49809,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" strokecolor="#e0e0e0" strokeweight="0"/>
                <v:rect id="Rectangle 642" o:spid="_x0000_s1660" style="position:absolute;left:49803;top:15405;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" fillcolor="#e0e0e0" stroked="f"/>
                <v:line id="Line 643" o:spid="_x0000_s1661" style="position:absolute;visibility:visible;mso-wrap-style:square" from="49803,17132" to="49809,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" strokecolor="#e0e0e0" strokeweight="0"/>
                <v:rect id="Rectangle 644" o:spid="_x0000_s1662" style="position:absolute;left:49803;top:17132;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" fillcolor="#e0e0e0" stroked="f"/>
                <v:line id="Line 645" o:spid="_x0000_s1663" style="position:absolute;visibility:visible;mso-wrap-style:square" from="49803,18859" to="49809,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" strokecolor="#e0e0e0" strokeweight="0"/>
                <v:rect id="Rectangle 646" o:spid="_x0000_s1664" style="position:absolute;left:49803;top:1885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" fillcolor="#e0e0e0" stroked="f"/>
                <v:line id="Line 647" o:spid="_x0000_s1665" style="position:absolute;visibility:visible;mso-wrap-style:square" from="49803,20586" to="49809,2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" strokecolor="#e0e0e0" strokeweight="0"/>
                <v:rect id="Rectangle 648" o:spid="_x0000_s1666" style="position:absolute;left:49803;top:2058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" fillcolor="#e0e0e0" stroked="f"/>
                <v:line id="Line 649" o:spid="_x0000_s1667" style="position:absolute;visibility:visible;mso-wrap-style:square" from="49803,22307" to="49809,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" strokecolor="#e0e0e0" strokeweight="0"/>
                <v:rect id="Rectangle 650" o:spid="_x0000_s1668" style="position:absolute;left:49803;top:2230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" fillcolor="#e0e0e0" stroked="f"/>
                <v:line id="Line 651" o:spid="_x0000_s1669" style="position:absolute;visibility:visible;mso-wrap-style:square" from="49803,24034" to="49809,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" strokecolor="#e0e0e0" strokeweight="0"/>
                <v:rect id="Rectangle 652" o:spid="_x0000_s1670" style="position:absolute;left:49803;top:24034;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" fillcolor="#e0e0e0" stroked="f"/>
                <v:line id="Line 653" o:spid="_x0000_s1671" style="position:absolute;visibility:visible;mso-wrap-style:square" from="49803,25761" to="49809,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" strokecolor="#e0e0e0" strokeweight="0"/>
                <v:rect id="Rectangle 654" o:spid="_x0000_s1672" style="position:absolute;left:49803;top:25761;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" fillcolor="#e0e0e0" stroked="f"/>
                <v:line id="Line 655" o:spid="_x0000_s1673" style="position:absolute;visibility:visible;mso-wrap-style:square" from="49803,27489" to="49809,2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" strokecolor="#e0e0e0" strokeweight="0"/>
                <v:rect id="Rectangle 656" o:spid="_x0000_s1674" style="position:absolute;left:49803;top:2748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" fillcolor="#e0e0e0" stroked="f"/>
                <v:line id="Line 657" o:spid="_x0000_s1675" style="position:absolute;visibility:visible;mso-wrap-style:square" from="49803,29210" to="49809,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" strokecolor="#e0e0e0" strokeweight="0"/>
                <v:rect id="Rectangle 658" o:spid="_x0000_s1676" style="position:absolute;left:49803;top:29210;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" fillcolor="#e0e0e0" stroked="f"/>
                <v:line id="Line 659" o:spid="_x0000_s1677" style="position:absolute;visibility:visible;mso-wrap-style:square" from="49803,30937" to="49809,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" strokecolor="#e0e0e0" strokeweight="0"/>
                <v:rect id="Rectangle 660" o:spid="_x0000_s1678" style="position:absolute;left:49803;top:3093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" fillcolor="#e0e0e0" stroked="f"/>
                <v:line id="Line 661" o:spid="_x0000_s1679" style="position:absolute;visibility:visible;mso-wrap-style:square" from="49803,32664" to="49809,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" strokecolor="#e0e0e0" strokeweight="0"/>
                <v:rect id="Rectangle 662" o:spid="_x0000_s1680" style="position:absolute;left:49803;top:326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" fillcolor="#e0e0e0" stroked="f"/>
                <v:line id="Line 663" o:spid="_x0000_s1681" style="position:absolute;visibility:visible;mso-wrap-style:square" from="49803,34391" to="49809,3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" strokecolor="#e0e0e0" strokeweight="0"/>
                <v:rect id="Rectangle 664" o:spid="_x0000_s1682" style="position:absolute;left:49803;top:3439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" fillcolor="#e0e0e0" stroked="f"/>
                <v:line id="Line 665" o:spid="_x0000_s1683" style="position:absolute;visibility:visible;mso-wrap-style:square" from="49803,36112" to="49809,3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" strokecolor="#e0e0e0" strokeweight="0"/>
                <v:rect id="Rectangle 666" o:spid="_x0000_s1684" style="position:absolute;left:49803;top:36112;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" fillcolor="#e0e0e0" stroked="f"/>
                <v:line id="Line 667" o:spid="_x0000_s1685" style="position:absolute;visibility:visible;mso-wrap-style:square" from="49803,37839" to="49809,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" strokecolor="#e0e0e0" strokeweight="0"/>
                <v:rect id="Rectangle 668" o:spid="_x0000_s1686" style="position:absolute;left:49803;top:378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" fillcolor="#e0e0e0" stroked="f"/>
                <v:line id="Line 669" o:spid="_x0000_s1687" style="position:absolute;visibility:visible;mso-wrap-style:square" from="49803,39566" to="49809,3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" strokecolor="#e0e0e0" strokeweight="0"/>
                <v:rect id="Rectangle 670" o:spid="_x0000_s1688" style="position:absolute;left:49803;top:39566;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" fillcolor="#e0e0e0" stroked="f"/>
                <v:line id="Line 671" o:spid="_x0000_s1689" style="position:absolute;visibility:visible;mso-wrap-style:square" from="49803,41287" to="49809,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" strokecolor="#e0e0e0" strokeweight="0"/>
                <v:rect id="Rectangle 672" o:spid="_x0000_s1690" style="position:absolute;left:49803;top:4128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" fillcolor="#e0e0e0" stroked="f"/>
                <v:line id="Line 673" o:spid="_x0000_s1691" style="position:absolute;visibility:visible;mso-wrap-style:square" from="49803,43014" to="49809,4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" strokecolor="#e0e0e0" strokeweight="0"/>
                <v:rect id="Rectangle 674" o:spid="_x0000_s1692" style="position:absolute;left:49803;top:43014;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" fillcolor="#e0e0e0" stroked="f"/>
                <v:line id="Line 675" o:spid="_x0000_s1693" style="position:absolute;visibility:visible;mso-wrap-style:square" from="49803,44742" to="49809,4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" strokecolor="#e0e0e0" strokeweight="0"/>
                <v:rect id="Rectangle 676" o:spid="_x0000_s1694" style="position:absolute;left:49803;top:4474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" fillcolor="#e0e0e0" stroked="f"/>
                <v:line id="Line 677" o:spid="_x0000_s1695" style="position:absolute;visibility:visible;mso-wrap-style:square" from="49803,46469" to="49809,4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" strokecolor="#e0e0e0" strokeweight="0"/>
                <v:rect id="Rectangle 678" o:spid="_x0000_s1696" style="position:absolute;left:49803;top:4646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" fillcolor="#e0e0e0" stroked="f"/>
                <v:line id="Line 679" o:spid="_x0000_s1697" style="position:absolute;visibility:visible;mso-wrap-style:square" from="49803,48190" to="49809,4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" strokecolor="#e0e0e0" strokeweight="0"/>
                <v:rect id="Rectangle 680" o:spid="_x0000_s1698" style="position:absolute;left:49803;top:48190;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" fillcolor="#e0e0e0" stroked="f"/>
                <v:line id="Line 681" o:spid="_x0000_s1699" style="position:absolute;visibility:visible;mso-wrap-style:square" from="49803,49917" to="49809,4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" strokecolor="#e0e0e0" strokeweight="0"/>
                <v:rect id="Rectangle 682" o:spid="_x0000_s1700" style="position:absolute;left:49803;top:4991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" fillcolor="#e0e0e0" stroked="f"/>
                <v:line id="Line 683" o:spid="_x0000_s1701" style="position:absolute;visibility:visible;mso-wrap-style:square" from="49803,51644" to="49809,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" strokecolor="#e0e0e0" strokeweight="0"/>
                <v:rect id="Rectangle 684" o:spid="_x0000_s1702" style="position:absolute;left:49803;top:5164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" fillcolor="#e0e0e0" stroked="f"/>
                <v:line id="Line 685" o:spid="_x0000_s1703" style="position:absolute;visibility:visible;mso-wrap-style:square" from="49803,53371" to="49809,5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" strokecolor="#e0e0e0" strokeweight="0"/>
                <v:rect id="Rectangle 686" o:spid="_x0000_s1704" style="position:absolute;left:49803;top:5337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" fillcolor="#e0e0e0" stroked="f"/>
                <v:line id="Line 687" o:spid="_x0000_s1705" style="position:absolute;visibility:visible;mso-wrap-style:square" from="49803,55092" to="49809,5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" strokecolor="#e0e0e0" strokeweight="0"/>
                <v:rect id="Rectangle 688" o:spid="_x0000_s1706" style="position:absolute;left:49803;top:55092;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" fillcolor="#e0e0e0" stroked="f"/>
                <v:line id="Line 689" o:spid="_x0000_s1707" style="position:absolute;visibility:visible;mso-wrap-style:square" from="49803,56819" to="49809,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" strokecolor="#e0e0e0" strokeweight="0"/>
                <v:rect id="Rectangle 690" o:spid="_x0000_s1708" style="position:absolute;left:49803;top:5681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" fillcolor="#e0e0e0" stroked="f"/>
                <v:line id="Line 691" o:spid="_x0000_s1709" style="position:absolute;visibility:visible;mso-wrap-style:square" from="49803,58547" to="49809,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" strokecolor="#e0e0e0" strokeweight="0"/>
                <v:rect id="Rectangle 692" o:spid="_x0000_s1710" style="position:absolute;left:49803;top:5854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" fillcolor="#e0e0e0" stroked="f"/>
                <v:line id="Line 693" o:spid="_x0000_s1711" style="position:absolute;visibility:visible;mso-wrap-style:square" from="49803,60267" to="49809,6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" strokecolor="#e0e0e0" strokeweight="0"/>
                <v:rect id="Rectangle 694" o:spid="_x0000_s1712" style="position:absolute;left:49803;top:6026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" fillcolor="#e0e0e0" stroked="f"/>
                <v:line id="Line 695" o:spid="_x0000_s1713" style="position:absolute;visibility:visible;mso-wrap-style:square" from="49803,61995" to="49809,6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" strokecolor="#e0e0e0" strokeweight="0"/>
                <v:rect id="Rectangle 696" o:spid="_x0000_s1714" style="position:absolute;left:49803;top:61995;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" fillcolor="#e0e0e0" stroked="f"/>
                <v:line id="Line 697" o:spid="_x0000_s1715" style="position:absolute;visibility:visible;mso-wrap-style:square" from="49803,63722" to="49809,6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" strokecolor="#e0e0e0" strokeweight="0"/>
                <v:rect id="Rectangle 698" o:spid="_x0000_s1716" style="position:absolute;left:49803;top:6372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" fillcolor="#e0e0e0" stroked="f"/>
                <v:line id="Line 699" o:spid="_x0000_s1717" style="position:absolute;visibility:visible;mso-wrap-style:square" from="49803,65449" to="49809,6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" strokecolor="#e0e0e0" strokeweight="0"/>
                <v:rect id="Rectangle 700" o:spid="_x0000_s1718" style="position:absolute;left:49803;top:6544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" fillcolor="#e0e0e0" stroked="f"/>
                <v:line id="Line 701" o:spid="_x0000_s1719" style="position:absolute;visibility:visible;mso-wrap-style:square" from="0,67170" to="49803,6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" strokecolor="#e0e0e0" strokeweight="0"/>
                <v:rect id="Rectangle 702" o:spid="_x0000_s1720" style="position:absolute;top:67170;width:4986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" fillcolor="#e0e0e0" stroked="f"/>
                <v:rect id="Rectangle 65287978" o:spid="_x0000_s1721" style="position:absolute;left:10858;top:1809;width:10382;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" filled="f" stroked="f">
                  <v:textbox style="mso-fit-shape-to-text:t" inset="0,0,0,0">
                    <w:txbxContent>
                      <w:p w14:paraId="0A7259EB" w14:textId="77777777" w:rsidR="0012544C" w:rsidRPr="00874220" w:rsidRDefault="0012544C" w:rsidP="0012544C">
                        <w:pPr>
                          <w:spacing w:line="276" w:lineRule="auto"/>
                          <w:jc w:val="center"/>
                          <w:rPr>
                            <w:rFonts w:eastAsia="Aptos"/>
                            <w:b/>
                            <w:bCs/>
                            <w:color w:val="000000"/>
                            <w:sz w:val="19"/>
                            <w:szCs w:val="19"/>
                          </w:rPr>
                        </w:pPr>
                        <w:r w:rsidRPr="00874220">
                          <w:rPr>
                            <w:b/>
                            <w:color w:val="000000"/>
                            <w:sz w:val="19"/>
                            <w:szCs w:val="19"/>
                          </w:rPr>
                          <w:t xml:space="preserve">Población en 2021 </w:t>
                        </w:r>
                        <w:r w:rsidRPr="00874220">
                          <w:rPr>
                            <w:b/>
                            <w:color w:val="000000"/>
                            <w:sz w:val="19"/>
                            <w:szCs w:val="19"/>
                          </w:rPr>
                          <w:br/>
                          <w:t>(en millones)</w:t>
                        </w:r>
                      </w:p>
                    </w:txbxContent>
                  </v:textbox>
                </v:rect>
                <w10:anchorlock/>
              </v:group>
            </w:pict>
          </mc:Fallback>
        </mc:AlternateContent>
      </w:r>
      <w:bookmarkEnd w:id="68"/>
    </w:p>
    <w:p w14:paraId="45D13B12" w14:textId="77777777" w:rsidR="0012544C" w:rsidRDefault="0012544C" w:rsidP="0012544C"/>
    <w:p w14:paraId="06D4099E" w14:textId="77777777" w:rsidR="0012544C" w:rsidRDefault="0012544C" w:rsidP="0012544C">
      <w:r>
        <w:t xml:space="preserve">El cuadro muestra que los importes abonados por habitante alcanzaron un máximo de 4,48 dólares </w:t>
      </w:r>
      <w:proofErr w:type="gramStart"/>
      <w:r>
        <w:t>EE.UU.</w:t>
      </w:r>
      <w:proofErr w:type="gramEnd"/>
      <w:r>
        <w:t xml:space="preserve"> en el caso de </w:t>
      </w:r>
      <w:r>
        <w:rPr>
          <w:b/>
        </w:rPr>
        <w:t>Dinamarca</w:t>
      </w:r>
      <w:r>
        <w:t xml:space="preserve">, pero la media fue de 0,52 dólares EE.UU., y la mediana de 0,124 dólares EE.UU. La mediana, que es el valor medio de un conjunto de cifras ordenadas numéricamente, parece más significativa en este contexto, ya que no influyen los valores extremos del conjunto de datos. </w:t>
      </w:r>
    </w:p>
    <w:p w14:paraId="0F81B157" w14:textId="77777777" w:rsidR="0012544C" w:rsidRPr="0094392E" w:rsidRDefault="0012544C" w:rsidP="0012544C"/>
    <w:p w14:paraId="7D7D2042" w14:textId="59C75EC2" w:rsidR="0012544C" w:rsidRPr="00C323EB" w:rsidRDefault="009D3AB3" w:rsidP="009D3AB3">
      <w:pPr>
        <w:pStyle w:val="Heading3"/>
        <w:numPr>
          <w:ilvl w:val="0"/>
          <w:numId w:val="7"/>
        </w:numPr>
        <w:ind w:left="0" w:firstLine="0"/>
        <w:rPr>
          <w:b/>
          <w:bCs w:val="0"/>
          <w:u w:val="none"/>
        </w:rPr>
      </w:pPr>
      <w:bookmarkStart w:id="69" w:name="_Toc166081773"/>
      <w:r>
        <w:rPr>
          <w:b/>
          <w:u w:val="none"/>
        </w:rPr>
        <w:lastRenderedPageBreak/>
        <w:t>EXENCIONES DEL PAGO</w:t>
      </w:r>
      <w:bookmarkEnd w:id="69"/>
    </w:p>
    <w:p w14:paraId="444B7305" w14:textId="77777777" w:rsidR="0012544C" w:rsidRPr="00AC7F7F" w:rsidRDefault="0012544C" w:rsidP="009D3AB3">
      <w:pPr>
        <w:keepNext/>
      </w:pPr>
    </w:p>
    <w:p w14:paraId="1D886827" w14:textId="77777777" w:rsidR="0012544C" w:rsidRDefault="0012544C" w:rsidP="009D3AB3">
      <w:pPr>
        <w:keepNext/>
      </w:pPr>
      <w:r>
        <w:t>Si bien el Derecho internacional no prevé ninguna obligación de incluir ni prohíbe excluir a determinadas entidades a la hora de calcular la financiación del derecho de préstamo público, la Directiva sobre derechos de alquiler y préstamo (2006) contiene normas pertinentes para los países europeos.</w:t>
      </w:r>
    </w:p>
    <w:p w14:paraId="151051C6" w14:textId="77777777" w:rsidR="0012544C" w:rsidRDefault="0012544C" w:rsidP="0012544C"/>
    <w:p w14:paraId="2E1DD5D9" w14:textId="77777777" w:rsidR="0012544C" w:rsidRDefault="0012544C" w:rsidP="0012544C">
      <w:r>
        <w:t>La Directiva da flexibilidad a los Estados miembros, ya que introduce disposiciones relativas a exenciones de la obligación de remuneración. Con arreglo al artículo 6.3) de la Directiva sobre derechos de alquiler y préstamo (2006), los Estados miembros que hayan establecido un sistema de remuneración podrán eximir a determinadas categorías de establecimientos del pago de esta remuneración. Estas exenciones buscan equilibrar los intereses de los autores y del público, reconociendo el papel único que desempeñan determinados establecimientos en la promoción de objetivos culturales y educativos.</w:t>
      </w:r>
    </w:p>
    <w:p w14:paraId="49A1B328" w14:textId="77777777" w:rsidR="0012544C" w:rsidRDefault="0012544C" w:rsidP="0012544C"/>
    <w:p w14:paraId="5B62F0C1" w14:textId="77777777" w:rsidR="0012544C" w:rsidRDefault="0012544C" w:rsidP="0012544C">
      <w:r>
        <w:t>Varios asuntos ventilados ante el Tribunal de Justicia de la Unión Europea han marcado un hito respecto de las disposiciones relativas a las exenciones del pago en favor de las bibliotecas. Entre ellos, cabe mencionar los asuntos C-198/05</w:t>
      </w:r>
      <w:r>
        <w:rPr>
          <w:rStyle w:val="FootnoteReference"/>
        </w:rPr>
        <w:footnoteReference w:id="92"/>
      </w:r>
      <w:r>
        <w:t>, C-53/05</w:t>
      </w:r>
      <w:r>
        <w:rPr>
          <w:rStyle w:val="FootnoteReference"/>
        </w:rPr>
        <w:footnoteReference w:id="93"/>
      </w:r>
      <w:r>
        <w:t>, C-36/05</w:t>
      </w:r>
      <w:r>
        <w:rPr>
          <w:rStyle w:val="FootnoteReference"/>
        </w:rPr>
        <w:footnoteReference w:id="94"/>
      </w:r>
      <w:r>
        <w:t xml:space="preserve"> y C-175/05</w:t>
      </w:r>
      <w:r>
        <w:rPr>
          <w:rStyle w:val="FootnoteReference"/>
        </w:rPr>
        <w:footnoteReference w:id="95"/>
      </w:r>
      <w:r>
        <w:t>. En estos asuntos se sostuvo que los respectivos Estados habían incumplido las obligaciones que les incumbían en virtud de la Directiva en vigor en ese momento sobre derechos de alquiler y préstamo al eximir del pago por derecho de préstamo público a todas o prácticamente todas las categorías de establecimientos de préstamo accesibles al público. Esto “privaría a los autores de una remuneración que les permitiese amortizar sus inversiones, lo cual no dejaría de tener asimismo repercusiones sobre la actividad de creación de nuevas obras”</w:t>
      </w:r>
      <w:r>
        <w:rPr>
          <w:rStyle w:val="FootnoteReference"/>
        </w:rPr>
        <w:footnoteReference w:id="96"/>
      </w:r>
      <w:r>
        <w:t xml:space="preserve">. No se consideró que los países cumplían la Directiva incluso en los casos que contemplaban exenciones para las categorías pertinentes de establecimientos (en el caso de </w:t>
      </w:r>
      <w:r>
        <w:rPr>
          <w:b/>
          <w:bCs/>
        </w:rPr>
        <w:t>Irlanda</w:t>
      </w:r>
      <w:r>
        <w:t>, todos los establecimientos públicos, educativos y académicos accesibles al público).</w:t>
      </w:r>
    </w:p>
    <w:p w14:paraId="7DBAF32D" w14:textId="77777777" w:rsidR="0012544C" w:rsidRDefault="0012544C" w:rsidP="0012544C"/>
    <w:p w14:paraId="0810081A" w14:textId="77777777" w:rsidR="0012544C" w:rsidRDefault="0012544C" w:rsidP="0012544C">
      <w:r>
        <w:t xml:space="preserve">Así pues, encontrar el justo equilibrio entre los intereses de los autores y del público, garantizar una remuneración adecuada a los creadores y fomentar un amplio acceso al conocimiento y la cultura son consideraciones esenciales, y las exenciones que se establecen suelen ser en favor de las bibliotecas para personas beneficiarias del Tratado de Marrakech y de las bibliotecas escolares y educativas. </w:t>
      </w:r>
    </w:p>
    <w:p w14:paraId="6A137F92" w14:textId="77777777" w:rsidR="0012544C" w:rsidRDefault="0012544C" w:rsidP="0012544C"/>
    <w:p w14:paraId="0911F1BD" w14:textId="77777777" w:rsidR="0012544C" w:rsidRDefault="0012544C" w:rsidP="0012544C">
      <w:r>
        <w:t>No es resulta sencillo determinar qué países europeos han hecho uso de esas exenciones, ya que suele ser una cuestión de práctica. Además, pueden existir acuerdos que suplan una presunta laguna, y esto a menudo no se especifica en la legislación.</w:t>
      </w:r>
    </w:p>
    <w:p w14:paraId="10739024" w14:textId="77777777" w:rsidR="0012544C" w:rsidRDefault="0012544C" w:rsidP="0012544C"/>
    <w:p w14:paraId="3C6D7C8F" w14:textId="77777777" w:rsidR="0012544C" w:rsidRDefault="0012544C" w:rsidP="0012544C">
      <w:pPr>
        <w:pStyle w:val="ListParagraph"/>
        <w:numPr>
          <w:ilvl w:val="0"/>
          <w:numId w:val="23"/>
        </w:numPr>
      </w:pPr>
      <w:r>
        <w:rPr>
          <w:b/>
          <w:bCs/>
        </w:rPr>
        <w:t>Alemania</w:t>
      </w:r>
      <w:r>
        <w:t xml:space="preserve"> y </w:t>
      </w:r>
      <w:r>
        <w:rPr>
          <w:b/>
          <w:bCs/>
        </w:rPr>
        <w:t>Austria</w:t>
      </w:r>
      <w:r>
        <w:t>, por ejemplo, no contabilizan los préstamos en bibliotecas para personas beneficiarias del Tratado de Marrakech ni en bibliotecas escolares, pero tienen en cuenta estos usos y los remuneran en el marco de acuerdos específicos</w:t>
      </w:r>
      <w:r>
        <w:rPr>
          <w:rStyle w:val="FootnoteReference"/>
          <w:lang w:val="en-US"/>
        </w:rPr>
        <w:footnoteReference w:id="97"/>
      </w:r>
      <w:r>
        <w:t xml:space="preserve">. </w:t>
      </w:r>
    </w:p>
    <w:p w14:paraId="4F505EBA" w14:textId="77777777" w:rsidR="0012544C" w:rsidRPr="00D862FA" w:rsidRDefault="0012544C" w:rsidP="0012544C">
      <w:pPr>
        <w:pStyle w:val="ListParagraph"/>
        <w:rPr>
          <w:lang w:val="fr-CH"/>
        </w:rPr>
      </w:pPr>
    </w:p>
    <w:p w14:paraId="594EEB2C" w14:textId="77777777" w:rsidR="0012544C" w:rsidRPr="007F6FE5" w:rsidRDefault="0012544C" w:rsidP="009D3AB3">
      <w:pPr>
        <w:pStyle w:val="ListParagraph"/>
        <w:keepNext/>
        <w:keepLines/>
        <w:numPr>
          <w:ilvl w:val="0"/>
          <w:numId w:val="23"/>
        </w:numPr>
      </w:pPr>
      <w:r>
        <w:rPr>
          <w:b/>
          <w:bCs/>
        </w:rPr>
        <w:lastRenderedPageBreak/>
        <w:t>Bélgica</w:t>
      </w:r>
      <w:r>
        <w:t xml:space="preserve"> se ha acogido a la exención explícita prevista en el artículo 5.9) del Real Decreto para varios tipos de bibliotecas (instituciones educativas, instituciones de investigación científica, instituciones sanitarias e instituciones para personas beneficiarias del Tratado de Marrakech)</w:t>
      </w:r>
      <w:r>
        <w:rPr>
          <w:rStyle w:val="FootnoteReference"/>
          <w:lang w:val="en-US"/>
        </w:rPr>
        <w:footnoteReference w:id="98"/>
      </w:r>
      <w:r>
        <w:t xml:space="preserve">. </w:t>
      </w:r>
    </w:p>
    <w:p w14:paraId="43A0DC83" w14:textId="77777777" w:rsidR="0012544C" w:rsidRPr="00D862FA" w:rsidRDefault="0012544C" w:rsidP="0012544C">
      <w:pPr>
        <w:pStyle w:val="ListParagraph"/>
        <w:rPr>
          <w:lang w:val="fr-CH"/>
        </w:rPr>
      </w:pPr>
    </w:p>
    <w:p w14:paraId="0D386C27" w14:textId="77777777" w:rsidR="0012544C" w:rsidRDefault="0012544C" w:rsidP="0012544C">
      <w:pPr>
        <w:pStyle w:val="ListParagraph"/>
        <w:numPr>
          <w:ilvl w:val="0"/>
          <w:numId w:val="23"/>
        </w:numPr>
      </w:pPr>
      <w:r>
        <w:rPr>
          <w:b/>
        </w:rPr>
        <w:t>Luxemburgo</w:t>
      </w:r>
      <w:r>
        <w:t xml:space="preserve"> también ha eximido del pago a los establecimientos educativos, universitarios o de investigación científica o a cualquier otra institución y establecimiento que practique el préstamo especializado, temático o destinado a un público específico</w:t>
      </w:r>
      <w:r>
        <w:rPr>
          <w:rStyle w:val="FootnoteReference"/>
          <w:lang w:val="en-US"/>
        </w:rPr>
        <w:footnoteReference w:id="99"/>
      </w:r>
      <w:r>
        <w:t>.</w:t>
      </w:r>
    </w:p>
    <w:p w14:paraId="4FE0075A" w14:textId="77777777" w:rsidR="0012544C" w:rsidRPr="00D862FA" w:rsidRDefault="0012544C" w:rsidP="0012544C">
      <w:pPr>
        <w:pStyle w:val="ListParagraph"/>
        <w:rPr>
          <w:lang w:val="fr-CH"/>
        </w:rPr>
      </w:pPr>
    </w:p>
    <w:p w14:paraId="6086ED85" w14:textId="3094C8F1" w:rsidR="0012544C" w:rsidRDefault="0012544C" w:rsidP="0012544C">
      <w:pPr>
        <w:pStyle w:val="Caption"/>
      </w:pPr>
      <w:bookmarkStart w:id="70" w:name="_Toc166081831"/>
      <w:r>
        <w:t xml:space="preserve">Cuadro </w:t>
      </w:r>
      <w:r>
        <w:fldChar w:fldCharType="begin"/>
      </w:r>
      <w:r w:rsidRPr="007E2366">
        <w:instrText xml:space="preserve"> SEQ Table \* ARABIC </w:instrText>
      </w:r>
      <w:r>
        <w:fldChar w:fldCharType="separate"/>
      </w:r>
      <w:r w:rsidR="00D862FA">
        <w:rPr>
          <w:noProof/>
        </w:rPr>
        <w:t>18</w:t>
      </w:r>
      <w:r>
        <w:fldChar w:fldCharType="end"/>
      </w:r>
      <w:r>
        <w:t xml:space="preserve"> Exenciones del pago por derecho de préstamo público</w:t>
      </w:r>
      <w:bookmarkEnd w:id="70"/>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12544C" w:rsidRPr="009502AA" w14:paraId="1BE32DF2" w14:textId="77777777" w:rsidTr="0040172C">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335301C0" w14:textId="77777777" w:rsidR="0012544C" w:rsidRPr="009502AA" w:rsidRDefault="0012544C" w:rsidP="0040172C">
            <w:pPr>
              <w:rPr>
                <w:rFonts w:eastAsia="Times New Roman"/>
                <w:b/>
                <w:bCs/>
                <w:color w:val="000000"/>
                <w:sz w:val="20"/>
              </w:rPr>
            </w:pPr>
            <w:r>
              <w:rPr>
                <w:b/>
                <w:color w:val="000000"/>
                <w:sz w:val="20"/>
              </w:rPr>
              <w:t>País</w:t>
            </w:r>
          </w:p>
        </w:tc>
        <w:tc>
          <w:tcPr>
            <w:tcW w:w="2100" w:type="dxa"/>
            <w:tcBorders>
              <w:top w:val="single" w:sz="12" w:space="0" w:color="00B0F0"/>
              <w:left w:val="nil"/>
              <w:bottom w:val="single" w:sz="12" w:space="0" w:color="00B0F0"/>
              <w:right w:val="nil"/>
            </w:tcBorders>
            <w:shd w:val="clear" w:color="auto" w:fill="auto"/>
            <w:vAlign w:val="center"/>
            <w:hideMark/>
          </w:tcPr>
          <w:p w14:paraId="1276F4F3" w14:textId="77777777" w:rsidR="0012544C" w:rsidRPr="009502AA" w:rsidRDefault="0012544C" w:rsidP="0040172C">
            <w:pPr>
              <w:rPr>
                <w:rFonts w:eastAsia="Times New Roman"/>
                <w:b/>
                <w:bCs/>
                <w:color w:val="000000"/>
                <w:sz w:val="20"/>
              </w:rPr>
            </w:pPr>
            <w:r>
              <w:rPr>
                <w:b/>
                <w:color w:val="000000"/>
                <w:sz w:val="20"/>
              </w:rPr>
              <w:t xml:space="preserve">Bibliotecas para personas beneficiarias del Tratado de Marrakech </w:t>
            </w:r>
          </w:p>
        </w:tc>
        <w:tc>
          <w:tcPr>
            <w:tcW w:w="2100" w:type="dxa"/>
            <w:tcBorders>
              <w:top w:val="single" w:sz="12" w:space="0" w:color="00B0F0"/>
              <w:left w:val="nil"/>
              <w:bottom w:val="single" w:sz="12" w:space="0" w:color="00B0F0"/>
              <w:right w:val="nil"/>
            </w:tcBorders>
            <w:shd w:val="clear" w:color="auto" w:fill="auto"/>
            <w:vAlign w:val="center"/>
            <w:hideMark/>
          </w:tcPr>
          <w:p w14:paraId="789FCBB7" w14:textId="77777777" w:rsidR="0012544C" w:rsidRPr="009502AA" w:rsidRDefault="0012544C" w:rsidP="0040172C">
            <w:pPr>
              <w:rPr>
                <w:rFonts w:eastAsia="Times New Roman"/>
                <w:b/>
                <w:bCs/>
                <w:color w:val="000000"/>
                <w:sz w:val="20"/>
              </w:rPr>
            </w:pPr>
            <w:r>
              <w:rPr>
                <w:b/>
                <w:color w:val="000000"/>
                <w:sz w:val="20"/>
              </w:rPr>
              <w:t>Bibliotecas escolares</w:t>
            </w:r>
          </w:p>
        </w:tc>
        <w:tc>
          <w:tcPr>
            <w:tcW w:w="2100" w:type="dxa"/>
            <w:tcBorders>
              <w:top w:val="single" w:sz="12" w:space="0" w:color="00B0F0"/>
              <w:left w:val="nil"/>
              <w:bottom w:val="single" w:sz="12" w:space="0" w:color="00B0F0"/>
              <w:right w:val="nil"/>
            </w:tcBorders>
            <w:shd w:val="clear" w:color="auto" w:fill="auto"/>
            <w:vAlign w:val="center"/>
            <w:hideMark/>
          </w:tcPr>
          <w:p w14:paraId="25572996" w14:textId="77777777" w:rsidR="0012544C" w:rsidRPr="009502AA" w:rsidRDefault="0012544C" w:rsidP="0040172C">
            <w:pPr>
              <w:rPr>
                <w:rFonts w:eastAsia="Times New Roman"/>
                <w:b/>
                <w:bCs/>
                <w:color w:val="000000"/>
                <w:sz w:val="20"/>
              </w:rPr>
            </w:pPr>
            <w:r>
              <w:rPr>
                <w:b/>
                <w:color w:val="000000"/>
                <w:sz w:val="20"/>
              </w:rPr>
              <w:t>Otras</w:t>
            </w:r>
          </w:p>
        </w:tc>
      </w:tr>
      <w:tr w:rsidR="0012544C" w:rsidRPr="009502AA" w14:paraId="0B2A04AF"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5665735" w14:textId="77777777" w:rsidR="0012544C" w:rsidRPr="009502AA" w:rsidRDefault="0012544C" w:rsidP="0040172C">
            <w:pPr>
              <w:rPr>
                <w:rFonts w:eastAsia="Times New Roman"/>
                <w:color w:val="000000"/>
              </w:rPr>
            </w:pPr>
            <w:r>
              <w:rPr>
                <w:color w:val="000000"/>
              </w:rPr>
              <w:t>Australia</w:t>
            </w:r>
          </w:p>
        </w:tc>
        <w:tc>
          <w:tcPr>
            <w:tcW w:w="2100" w:type="dxa"/>
            <w:tcBorders>
              <w:top w:val="nil"/>
              <w:left w:val="nil"/>
              <w:bottom w:val="single" w:sz="4" w:space="0" w:color="auto"/>
              <w:right w:val="nil"/>
            </w:tcBorders>
            <w:shd w:val="clear" w:color="auto" w:fill="auto"/>
            <w:noWrap/>
            <w:vAlign w:val="center"/>
            <w:hideMark/>
          </w:tcPr>
          <w:p w14:paraId="722C723B" w14:textId="77777777" w:rsidR="0012544C" w:rsidRPr="009502AA"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000000" w:fill="C00000"/>
            <w:noWrap/>
            <w:vAlign w:val="center"/>
            <w:hideMark/>
          </w:tcPr>
          <w:p w14:paraId="2E272384"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E8A4FF4"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41BD33E3"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6025429" w14:textId="77777777" w:rsidR="0012544C" w:rsidRPr="009502AA" w:rsidRDefault="0012544C" w:rsidP="0040172C">
            <w:pPr>
              <w:rPr>
                <w:rFonts w:eastAsia="Times New Roman"/>
                <w:color w:val="000000"/>
              </w:rPr>
            </w:pPr>
            <w:r>
              <w:rPr>
                <w:color w:val="000000"/>
              </w:rPr>
              <w:t>Austria</w:t>
            </w:r>
          </w:p>
        </w:tc>
        <w:tc>
          <w:tcPr>
            <w:tcW w:w="6300" w:type="dxa"/>
            <w:gridSpan w:val="3"/>
            <w:tcBorders>
              <w:top w:val="single" w:sz="4" w:space="0" w:color="auto"/>
              <w:left w:val="nil"/>
              <w:bottom w:val="single" w:sz="4" w:space="0" w:color="auto"/>
              <w:right w:val="nil"/>
            </w:tcBorders>
            <w:shd w:val="clear" w:color="auto" w:fill="auto"/>
            <w:vAlign w:val="center"/>
            <w:hideMark/>
          </w:tcPr>
          <w:p w14:paraId="026397A5"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159125F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27C65FC" w14:textId="77777777" w:rsidR="0012544C" w:rsidRPr="009502AA" w:rsidRDefault="0012544C" w:rsidP="0040172C">
            <w:pPr>
              <w:rPr>
                <w:rFonts w:eastAsia="Times New Roman"/>
                <w:color w:val="000000"/>
              </w:rPr>
            </w:pPr>
            <w:r>
              <w:rPr>
                <w:color w:val="000000"/>
              </w:rPr>
              <w:t>Bélgica</w:t>
            </w:r>
          </w:p>
        </w:tc>
        <w:tc>
          <w:tcPr>
            <w:tcW w:w="2100" w:type="dxa"/>
            <w:tcBorders>
              <w:top w:val="single" w:sz="4" w:space="0" w:color="auto"/>
              <w:left w:val="nil"/>
              <w:bottom w:val="single" w:sz="4" w:space="0" w:color="auto"/>
              <w:right w:val="nil"/>
            </w:tcBorders>
            <w:shd w:val="clear" w:color="000000" w:fill="00B0F0"/>
            <w:noWrap/>
            <w:vAlign w:val="center"/>
            <w:hideMark/>
          </w:tcPr>
          <w:p w14:paraId="496128D9"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2F68DE6E"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529F461" w14:textId="77777777" w:rsidR="0012544C" w:rsidRPr="009502AA" w:rsidRDefault="0012544C" w:rsidP="0040172C">
            <w:pPr>
              <w:jc w:val="center"/>
              <w:rPr>
                <w:rFonts w:eastAsia="Times New Roman"/>
                <w:color w:val="FFFFFF"/>
                <w:sz w:val="18"/>
                <w:szCs w:val="18"/>
              </w:rPr>
            </w:pPr>
            <w:r>
              <w:rPr>
                <w:color w:val="FFFFFF"/>
                <w:sz w:val="18"/>
              </w:rPr>
              <w:t>SÍ</w:t>
            </w:r>
          </w:p>
        </w:tc>
      </w:tr>
      <w:tr w:rsidR="0012544C" w:rsidRPr="00EA40D6" w14:paraId="23D7129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C69A6A7" w14:textId="77777777" w:rsidR="0012544C" w:rsidRPr="009502AA" w:rsidRDefault="0012544C" w:rsidP="0040172C">
            <w:pPr>
              <w:rPr>
                <w:rFonts w:eastAsia="Times New Roman"/>
                <w:color w:val="000000"/>
              </w:rPr>
            </w:pPr>
            <w:r>
              <w:rPr>
                <w:color w:val="000000"/>
              </w:rPr>
              <w:t>Canadá</w:t>
            </w:r>
          </w:p>
        </w:tc>
        <w:tc>
          <w:tcPr>
            <w:tcW w:w="6300" w:type="dxa"/>
            <w:gridSpan w:val="3"/>
            <w:tcBorders>
              <w:top w:val="single" w:sz="4" w:space="0" w:color="auto"/>
              <w:left w:val="nil"/>
              <w:bottom w:val="single" w:sz="4" w:space="0" w:color="auto"/>
              <w:right w:val="nil"/>
            </w:tcBorders>
            <w:shd w:val="clear" w:color="auto" w:fill="auto"/>
            <w:vAlign w:val="center"/>
            <w:hideMark/>
          </w:tcPr>
          <w:p w14:paraId="7C2B4A87"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4118F2E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CF19E00" w14:textId="77777777" w:rsidR="0012544C" w:rsidRPr="009502AA" w:rsidRDefault="0012544C" w:rsidP="0040172C">
            <w:pPr>
              <w:rPr>
                <w:rFonts w:eastAsia="Times New Roman"/>
                <w:color w:val="000000"/>
              </w:rPr>
            </w:pPr>
            <w:r>
              <w:rPr>
                <w:color w:val="000000"/>
              </w:rPr>
              <w:t>Croacia</w:t>
            </w:r>
          </w:p>
        </w:tc>
        <w:tc>
          <w:tcPr>
            <w:tcW w:w="6300" w:type="dxa"/>
            <w:gridSpan w:val="3"/>
            <w:tcBorders>
              <w:top w:val="single" w:sz="4" w:space="0" w:color="auto"/>
              <w:left w:val="nil"/>
              <w:bottom w:val="single" w:sz="4" w:space="0" w:color="auto"/>
              <w:right w:val="nil"/>
            </w:tcBorders>
            <w:shd w:val="clear" w:color="auto" w:fill="auto"/>
            <w:vAlign w:val="center"/>
            <w:hideMark/>
          </w:tcPr>
          <w:p w14:paraId="2C4729BD"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5C36C07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52C61EF" w14:textId="77777777" w:rsidR="0012544C" w:rsidRPr="009502AA" w:rsidRDefault="0012544C" w:rsidP="0040172C">
            <w:pPr>
              <w:rPr>
                <w:rFonts w:eastAsia="Times New Roman"/>
                <w:color w:val="000000"/>
              </w:rPr>
            </w:pPr>
            <w:r>
              <w:rPr>
                <w:color w:val="000000"/>
              </w:rPr>
              <w:t>Chipre</w:t>
            </w:r>
          </w:p>
        </w:tc>
        <w:tc>
          <w:tcPr>
            <w:tcW w:w="6300" w:type="dxa"/>
            <w:gridSpan w:val="3"/>
            <w:tcBorders>
              <w:top w:val="single" w:sz="4" w:space="0" w:color="auto"/>
              <w:left w:val="nil"/>
              <w:bottom w:val="single" w:sz="4" w:space="0" w:color="auto"/>
              <w:right w:val="nil"/>
            </w:tcBorders>
            <w:shd w:val="clear" w:color="auto" w:fill="auto"/>
            <w:vAlign w:val="center"/>
            <w:hideMark/>
          </w:tcPr>
          <w:p w14:paraId="42B606FC"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0F708B10" w14:textId="77777777" w:rsidTr="0040172C">
        <w:trPr>
          <w:trHeight w:val="280"/>
        </w:trPr>
        <w:tc>
          <w:tcPr>
            <w:tcW w:w="2100" w:type="dxa"/>
            <w:tcBorders>
              <w:top w:val="nil"/>
              <w:left w:val="nil"/>
              <w:bottom w:val="single" w:sz="4" w:space="0" w:color="auto"/>
              <w:right w:val="nil"/>
            </w:tcBorders>
            <w:shd w:val="clear" w:color="auto" w:fill="auto"/>
            <w:vAlign w:val="center"/>
            <w:hideMark/>
          </w:tcPr>
          <w:p w14:paraId="3B81B985" w14:textId="77777777" w:rsidR="0012544C" w:rsidRPr="009502AA" w:rsidRDefault="0012544C" w:rsidP="0040172C">
            <w:pPr>
              <w:rPr>
                <w:rFonts w:eastAsia="Times New Roman"/>
                <w:color w:val="000000"/>
              </w:rPr>
            </w:pPr>
            <w:r>
              <w:rPr>
                <w:color w:val="000000"/>
              </w:rPr>
              <w:t>República Checa</w:t>
            </w:r>
          </w:p>
        </w:tc>
        <w:tc>
          <w:tcPr>
            <w:tcW w:w="2100" w:type="dxa"/>
            <w:tcBorders>
              <w:top w:val="single" w:sz="4" w:space="0" w:color="auto"/>
              <w:left w:val="nil"/>
              <w:bottom w:val="single" w:sz="4" w:space="0" w:color="auto"/>
              <w:right w:val="nil"/>
            </w:tcBorders>
            <w:shd w:val="clear" w:color="000000" w:fill="C00000"/>
            <w:noWrap/>
            <w:vAlign w:val="center"/>
            <w:hideMark/>
          </w:tcPr>
          <w:p w14:paraId="7AB6F090"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737CEEE"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30A5BCD" w14:textId="77777777" w:rsidR="0012544C" w:rsidRPr="009502AA" w:rsidRDefault="0012544C" w:rsidP="0040172C">
            <w:pPr>
              <w:jc w:val="center"/>
              <w:rPr>
                <w:rFonts w:eastAsia="Times New Roman"/>
                <w:color w:val="FFFFFF"/>
                <w:sz w:val="18"/>
                <w:szCs w:val="18"/>
              </w:rPr>
            </w:pPr>
            <w:r>
              <w:rPr>
                <w:color w:val="FFFFFF"/>
                <w:sz w:val="18"/>
              </w:rPr>
              <w:t>NO</w:t>
            </w:r>
          </w:p>
        </w:tc>
      </w:tr>
      <w:tr w:rsidR="0012544C" w:rsidRPr="009502AA" w14:paraId="54D46CD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B939224" w14:textId="77777777" w:rsidR="0012544C" w:rsidRPr="009502AA" w:rsidRDefault="0012544C" w:rsidP="0040172C">
            <w:pPr>
              <w:rPr>
                <w:rFonts w:eastAsia="Times New Roman"/>
                <w:color w:val="000000"/>
              </w:rPr>
            </w:pPr>
            <w:r>
              <w:rPr>
                <w:color w:val="000000"/>
              </w:rPr>
              <w:t>Dinamarca</w:t>
            </w:r>
          </w:p>
        </w:tc>
        <w:tc>
          <w:tcPr>
            <w:tcW w:w="2100" w:type="dxa"/>
            <w:tcBorders>
              <w:top w:val="single" w:sz="4" w:space="0" w:color="auto"/>
              <w:left w:val="nil"/>
              <w:bottom w:val="single" w:sz="4" w:space="0" w:color="auto"/>
              <w:right w:val="nil"/>
            </w:tcBorders>
            <w:shd w:val="clear" w:color="000000" w:fill="00B0F0"/>
            <w:noWrap/>
            <w:vAlign w:val="center"/>
            <w:hideMark/>
          </w:tcPr>
          <w:p w14:paraId="175A6B2A"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2CDD5F2"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D95546C"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6B761A5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460F22F" w14:textId="77777777" w:rsidR="0012544C" w:rsidRPr="009502AA" w:rsidRDefault="0012544C" w:rsidP="0040172C">
            <w:pPr>
              <w:rPr>
                <w:rFonts w:eastAsia="Times New Roman"/>
                <w:color w:val="000000"/>
              </w:rPr>
            </w:pPr>
            <w:r>
              <w:rPr>
                <w:color w:val="000000"/>
              </w:rPr>
              <w:t>Estonia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4637F31B"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3279191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CDE4D89" w14:textId="77777777" w:rsidR="0012544C" w:rsidRPr="009502AA" w:rsidRDefault="0012544C" w:rsidP="0040172C">
            <w:pPr>
              <w:rPr>
                <w:rFonts w:eastAsia="Times New Roman"/>
                <w:color w:val="000000"/>
              </w:rPr>
            </w:pPr>
            <w:r>
              <w:rPr>
                <w:color w:val="000000"/>
              </w:rPr>
              <w:t>Islas Feroe</w:t>
            </w:r>
          </w:p>
        </w:tc>
        <w:tc>
          <w:tcPr>
            <w:tcW w:w="6300" w:type="dxa"/>
            <w:gridSpan w:val="3"/>
            <w:tcBorders>
              <w:top w:val="single" w:sz="4" w:space="0" w:color="auto"/>
              <w:left w:val="nil"/>
              <w:bottom w:val="single" w:sz="4" w:space="0" w:color="auto"/>
              <w:right w:val="nil"/>
            </w:tcBorders>
            <w:shd w:val="clear" w:color="auto" w:fill="auto"/>
            <w:vAlign w:val="center"/>
            <w:hideMark/>
          </w:tcPr>
          <w:p w14:paraId="67513C09"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165D627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AC519F7" w14:textId="77777777" w:rsidR="0012544C" w:rsidRPr="009502AA" w:rsidRDefault="0012544C" w:rsidP="0040172C">
            <w:pPr>
              <w:rPr>
                <w:rFonts w:eastAsia="Times New Roman"/>
                <w:color w:val="000000"/>
              </w:rPr>
            </w:pPr>
            <w:r>
              <w:rPr>
                <w:color w:val="000000"/>
              </w:rPr>
              <w:t>Finlandia</w:t>
            </w:r>
          </w:p>
        </w:tc>
        <w:tc>
          <w:tcPr>
            <w:tcW w:w="2100" w:type="dxa"/>
            <w:tcBorders>
              <w:top w:val="nil"/>
              <w:left w:val="nil"/>
              <w:bottom w:val="single" w:sz="4" w:space="0" w:color="auto"/>
              <w:right w:val="nil"/>
            </w:tcBorders>
            <w:shd w:val="clear" w:color="auto" w:fill="auto"/>
            <w:noWrap/>
            <w:vAlign w:val="center"/>
            <w:hideMark/>
          </w:tcPr>
          <w:p w14:paraId="26820DEC" w14:textId="77777777" w:rsidR="0012544C" w:rsidRPr="009502AA" w:rsidRDefault="0012544C" w:rsidP="0040172C">
            <w:pPr>
              <w:jc w:val="center"/>
              <w:rPr>
                <w:rFonts w:eastAsia="Times New Roman"/>
                <w:color w:val="000000"/>
                <w:sz w:val="18"/>
                <w:szCs w:val="18"/>
              </w:rPr>
            </w:pPr>
            <w:r>
              <w:rPr>
                <w:color w:val="000000"/>
                <w:sz w:val="18"/>
              </w:rPr>
              <w:t> </w:t>
            </w:r>
          </w:p>
        </w:tc>
        <w:tc>
          <w:tcPr>
            <w:tcW w:w="2100" w:type="dxa"/>
            <w:tcBorders>
              <w:top w:val="single" w:sz="4" w:space="0" w:color="auto"/>
              <w:left w:val="nil"/>
              <w:bottom w:val="single" w:sz="4" w:space="0" w:color="auto"/>
              <w:right w:val="nil"/>
            </w:tcBorders>
            <w:shd w:val="clear" w:color="000000" w:fill="C00000"/>
            <w:noWrap/>
            <w:vAlign w:val="center"/>
            <w:hideMark/>
          </w:tcPr>
          <w:p w14:paraId="665CCD81"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1144C59A"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9502AA" w14:paraId="09A5267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7972794" w14:textId="77777777" w:rsidR="0012544C" w:rsidRPr="009502AA" w:rsidRDefault="0012544C" w:rsidP="0040172C">
            <w:pPr>
              <w:rPr>
                <w:rFonts w:eastAsia="Times New Roman"/>
                <w:color w:val="000000"/>
              </w:rPr>
            </w:pPr>
            <w:r>
              <w:rPr>
                <w:color w:val="000000"/>
              </w:rPr>
              <w:t>Francia</w:t>
            </w:r>
          </w:p>
        </w:tc>
        <w:tc>
          <w:tcPr>
            <w:tcW w:w="2100" w:type="dxa"/>
            <w:tcBorders>
              <w:top w:val="single" w:sz="4" w:space="0" w:color="auto"/>
              <w:left w:val="nil"/>
              <w:bottom w:val="single" w:sz="4" w:space="0" w:color="auto"/>
              <w:right w:val="nil"/>
            </w:tcBorders>
            <w:shd w:val="clear" w:color="000000" w:fill="C00000"/>
            <w:noWrap/>
            <w:vAlign w:val="center"/>
            <w:hideMark/>
          </w:tcPr>
          <w:p w14:paraId="1CD62306"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E0A50E1"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4CCDAE51"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5386C941"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FC0FF7E" w14:textId="77777777" w:rsidR="0012544C" w:rsidRPr="009502AA" w:rsidRDefault="0012544C" w:rsidP="0040172C">
            <w:pPr>
              <w:rPr>
                <w:rFonts w:eastAsia="Times New Roman"/>
                <w:color w:val="000000"/>
              </w:rPr>
            </w:pPr>
            <w:r>
              <w:rPr>
                <w:color w:val="000000"/>
              </w:rPr>
              <w:t>Georgia</w:t>
            </w:r>
          </w:p>
        </w:tc>
        <w:tc>
          <w:tcPr>
            <w:tcW w:w="6300" w:type="dxa"/>
            <w:gridSpan w:val="3"/>
            <w:tcBorders>
              <w:top w:val="single" w:sz="4" w:space="0" w:color="auto"/>
              <w:left w:val="nil"/>
              <w:bottom w:val="single" w:sz="4" w:space="0" w:color="auto"/>
              <w:right w:val="nil"/>
            </w:tcBorders>
            <w:shd w:val="clear" w:color="auto" w:fill="auto"/>
            <w:vAlign w:val="center"/>
            <w:hideMark/>
          </w:tcPr>
          <w:p w14:paraId="4A1645F6"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190E4CC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4E3A91D" w14:textId="77777777" w:rsidR="0012544C" w:rsidRPr="009502AA" w:rsidRDefault="0012544C" w:rsidP="0040172C">
            <w:pPr>
              <w:rPr>
                <w:rFonts w:eastAsia="Times New Roman"/>
                <w:color w:val="000000"/>
              </w:rPr>
            </w:pPr>
            <w:r>
              <w:rPr>
                <w:color w:val="000000"/>
              </w:rPr>
              <w:t>Alemania</w:t>
            </w:r>
          </w:p>
        </w:tc>
        <w:tc>
          <w:tcPr>
            <w:tcW w:w="2100" w:type="dxa"/>
            <w:tcBorders>
              <w:top w:val="single" w:sz="4" w:space="0" w:color="auto"/>
              <w:left w:val="nil"/>
              <w:bottom w:val="single" w:sz="4" w:space="0" w:color="auto"/>
              <w:right w:val="nil"/>
            </w:tcBorders>
            <w:shd w:val="clear" w:color="000000" w:fill="00B0F0"/>
            <w:noWrap/>
            <w:vAlign w:val="center"/>
            <w:hideMark/>
          </w:tcPr>
          <w:p w14:paraId="5CDBA9F4"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213EF8C"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1D9BC02"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9502AA" w14:paraId="469CF6A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4A53787" w14:textId="77777777" w:rsidR="0012544C" w:rsidRPr="009502AA" w:rsidRDefault="0012544C" w:rsidP="0040172C">
            <w:pPr>
              <w:rPr>
                <w:rFonts w:eastAsia="Times New Roman"/>
                <w:color w:val="000000"/>
              </w:rPr>
            </w:pPr>
            <w:r>
              <w:rPr>
                <w:color w:val="000000"/>
              </w:rPr>
              <w:t>Grecia</w:t>
            </w:r>
          </w:p>
        </w:tc>
        <w:tc>
          <w:tcPr>
            <w:tcW w:w="2100" w:type="dxa"/>
            <w:tcBorders>
              <w:top w:val="single" w:sz="4" w:space="0" w:color="auto"/>
              <w:left w:val="nil"/>
              <w:bottom w:val="single" w:sz="4" w:space="0" w:color="auto"/>
              <w:right w:val="nil"/>
            </w:tcBorders>
            <w:shd w:val="clear" w:color="000000" w:fill="C00000"/>
            <w:noWrap/>
            <w:vAlign w:val="center"/>
            <w:hideMark/>
          </w:tcPr>
          <w:p w14:paraId="61502BD4"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BAE5289"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9A12889" w14:textId="77777777" w:rsidR="0012544C" w:rsidRPr="009502AA" w:rsidRDefault="0012544C" w:rsidP="0040172C">
            <w:pPr>
              <w:jc w:val="center"/>
              <w:rPr>
                <w:rFonts w:eastAsia="Times New Roman"/>
                <w:color w:val="FFFFFF"/>
                <w:sz w:val="18"/>
                <w:szCs w:val="18"/>
              </w:rPr>
            </w:pPr>
            <w:r>
              <w:rPr>
                <w:color w:val="FFFFFF"/>
                <w:sz w:val="18"/>
              </w:rPr>
              <w:t>SÍ</w:t>
            </w:r>
          </w:p>
        </w:tc>
      </w:tr>
      <w:tr w:rsidR="0012544C" w:rsidRPr="00EA40D6" w14:paraId="67322EE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EAF00D8" w14:textId="77777777" w:rsidR="0012544C" w:rsidRPr="009502AA" w:rsidRDefault="0012544C" w:rsidP="0040172C">
            <w:pPr>
              <w:rPr>
                <w:rFonts w:eastAsia="Times New Roman"/>
                <w:color w:val="000000"/>
              </w:rPr>
            </w:pPr>
            <w:r>
              <w:rPr>
                <w:color w:val="000000"/>
              </w:rPr>
              <w:t>Groenlandia</w:t>
            </w:r>
          </w:p>
        </w:tc>
        <w:tc>
          <w:tcPr>
            <w:tcW w:w="6300" w:type="dxa"/>
            <w:gridSpan w:val="3"/>
            <w:tcBorders>
              <w:top w:val="single" w:sz="4" w:space="0" w:color="auto"/>
              <w:left w:val="nil"/>
              <w:bottom w:val="single" w:sz="4" w:space="0" w:color="auto"/>
              <w:right w:val="nil"/>
            </w:tcBorders>
            <w:shd w:val="clear" w:color="auto" w:fill="auto"/>
            <w:vAlign w:val="center"/>
            <w:hideMark/>
          </w:tcPr>
          <w:p w14:paraId="6AC01D55"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651B335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B3F2D44" w14:textId="77777777" w:rsidR="0012544C" w:rsidRPr="009502AA" w:rsidRDefault="0012544C" w:rsidP="0040172C">
            <w:pPr>
              <w:rPr>
                <w:rFonts w:eastAsia="Times New Roman"/>
                <w:color w:val="000000"/>
              </w:rPr>
            </w:pPr>
            <w:r>
              <w:rPr>
                <w:color w:val="000000"/>
              </w:rPr>
              <w:t>Hungría</w:t>
            </w:r>
          </w:p>
        </w:tc>
        <w:tc>
          <w:tcPr>
            <w:tcW w:w="6300" w:type="dxa"/>
            <w:gridSpan w:val="3"/>
            <w:tcBorders>
              <w:top w:val="single" w:sz="4" w:space="0" w:color="auto"/>
              <w:left w:val="nil"/>
              <w:bottom w:val="single" w:sz="4" w:space="0" w:color="auto"/>
              <w:right w:val="nil"/>
            </w:tcBorders>
            <w:shd w:val="clear" w:color="auto" w:fill="auto"/>
            <w:vAlign w:val="center"/>
            <w:hideMark/>
          </w:tcPr>
          <w:p w14:paraId="11B84426"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3FF6301A"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F8E03D2" w14:textId="77777777" w:rsidR="0012544C" w:rsidRPr="009502AA" w:rsidRDefault="0012544C" w:rsidP="0040172C">
            <w:pPr>
              <w:rPr>
                <w:rFonts w:eastAsia="Times New Roman"/>
                <w:color w:val="000000"/>
              </w:rPr>
            </w:pPr>
            <w:r>
              <w:rPr>
                <w:color w:val="000000"/>
              </w:rPr>
              <w:t>Islandia</w:t>
            </w:r>
          </w:p>
        </w:tc>
        <w:tc>
          <w:tcPr>
            <w:tcW w:w="2100" w:type="dxa"/>
            <w:tcBorders>
              <w:top w:val="single" w:sz="4" w:space="0" w:color="auto"/>
              <w:left w:val="nil"/>
              <w:bottom w:val="single" w:sz="4" w:space="0" w:color="auto"/>
              <w:right w:val="nil"/>
            </w:tcBorders>
            <w:shd w:val="clear" w:color="000000" w:fill="C00000"/>
            <w:noWrap/>
            <w:vAlign w:val="center"/>
            <w:hideMark/>
          </w:tcPr>
          <w:p w14:paraId="6635805B"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D8A0092"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244AEE4"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01BACC5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2A03607" w14:textId="77777777" w:rsidR="0012544C" w:rsidRPr="009502AA" w:rsidRDefault="0012544C" w:rsidP="0040172C">
            <w:pPr>
              <w:rPr>
                <w:rFonts w:eastAsia="Times New Roman"/>
                <w:color w:val="000000"/>
              </w:rPr>
            </w:pPr>
            <w:r>
              <w:rPr>
                <w:color w:val="000000"/>
              </w:rPr>
              <w:t>Irlanda</w:t>
            </w:r>
          </w:p>
        </w:tc>
        <w:tc>
          <w:tcPr>
            <w:tcW w:w="6300" w:type="dxa"/>
            <w:gridSpan w:val="3"/>
            <w:tcBorders>
              <w:top w:val="single" w:sz="4" w:space="0" w:color="auto"/>
              <w:left w:val="nil"/>
              <w:bottom w:val="single" w:sz="4" w:space="0" w:color="auto"/>
              <w:right w:val="nil"/>
            </w:tcBorders>
            <w:shd w:val="clear" w:color="auto" w:fill="auto"/>
            <w:vAlign w:val="center"/>
            <w:hideMark/>
          </w:tcPr>
          <w:p w14:paraId="3745898E"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6EF2F42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63E6246" w14:textId="77777777" w:rsidR="0012544C" w:rsidRPr="009502AA" w:rsidRDefault="0012544C" w:rsidP="0040172C">
            <w:pPr>
              <w:rPr>
                <w:rFonts w:eastAsia="Times New Roman"/>
                <w:color w:val="000000"/>
              </w:rPr>
            </w:pPr>
            <w:r>
              <w:rPr>
                <w:color w:val="000000"/>
              </w:rPr>
              <w:t>Israel</w:t>
            </w:r>
          </w:p>
        </w:tc>
        <w:tc>
          <w:tcPr>
            <w:tcW w:w="6300" w:type="dxa"/>
            <w:gridSpan w:val="3"/>
            <w:tcBorders>
              <w:top w:val="single" w:sz="4" w:space="0" w:color="auto"/>
              <w:left w:val="nil"/>
              <w:bottom w:val="single" w:sz="4" w:space="0" w:color="auto"/>
              <w:right w:val="nil"/>
            </w:tcBorders>
            <w:shd w:val="clear" w:color="auto" w:fill="auto"/>
            <w:vAlign w:val="center"/>
            <w:hideMark/>
          </w:tcPr>
          <w:p w14:paraId="524CFF82"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6941D13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98DFC92" w14:textId="77777777" w:rsidR="0012544C" w:rsidRPr="009502AA" w:rsidRDefault="0012544C" w:rsidP="0040172C">
            <w:pPr>
              <w:rPr>
                <w:rFonts w:eastAsia="Times New Roman"/>
                <w:color w:val="000000"/>
              </w:rPr>
            </w:pPr>
            <w:r>
              <w:rPr>
                <w:color w:val="000000"/>
              </w:rPr>
              <w:t>Italia</w:t>
            </w:r>
          </w:p>
        </w:tc>
        <w:tc>
          <w:tcPr>
            <w:tcW w:w="6300" w:type="dxa"/>
            <w:gridSpan w:val="3"/>
            <w:tcBorders>
              <w:top w:val="single" w:sz="4" w:space="0" w:color="auto"/>
              <w:left w:val="nil"/>
              <w:bottom w:val="single" w:sz="4" w:space="0" w:color="auto"/>
              <w:right w:val="nil"/>
            </w:tcBorders>
            <w:shd w:val="clear" w:color="auto" w:fill="auto"/>
            <w:vAlign w:val="center"/>
            <w:hideMark/>
          </w:tcPr>
          <w:p w14:paraId="571F5D0E"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4EC134D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D03A00B" w14:textId="77777777" w:rsidR="0012544C" w:rsidRPr="009502AA" w:rsidRDefault="0012544C" w:rsidP="0040172C">
            <w:pPr>
              <w:rPr>
                <w:rFonts w:eastAsia="Times New Roman"/>
                <w:color w:val="000000"/>
              </w:rPr>
            </w:pPr>
            <w:r>
              <w:rPr>
                <w:color w:val="000000"/>
              </w:rPr>
              <w:t>Letonia</w:t>
            </w:r>
          </w:p>
        </w:tc>
        <w:tc>
          <w:tcPr>
            <w:tcW w:w="2100" w:type="dxa"/>
            <w:tcBorders>
              <w:top w:val="single" w:sz="4" w:space="0" w:color="auto"/>
              <w:left w:val="nil"/>
              <w:bottom w:val="single" w:sz="4" w:space="0" w:color="auto"/>
              <w:right w:val="nil"/>
            </w:tcBorders>
            <w:shd w:val="clear" w:color="000000" w:fill="C00000"/>
            <w:noWrap/>
            <w:vAlign w:val="center"/>
            <w:hideMark/>
          </w:tcPr>
          <w:p w14:paraId="2F1F8BE8"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84708D0"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82A02FC" w14:textId="77777777" w:rsidR="0012544C" w:rsidRPr="009502AA" w:rsidRDefault="0012544C" w:rsidP="0040172C">
            <w:pPr>
              <w:jc w:val="center"/>
              <w:rPr>
                <w:rFonts w:eastAsia="Times New Roman"/>
                <w:color w:val="FFFFFF"/>
                <w:sz w:val="18"/>
                <w:szCs w:val="18"/>
              </w:rPr>
            </w:pPr>
            <w:r>
              <w:rPr>
                <w:color w:val="FFFFFF"/>
                <w:sz w:val="18"/>
              </w:rPr>
              <w:t>NO</w:t>
            </w:r>
          </w:p>
        </w:tc>
      </w:tr>
      <w:tr w:rsidR="0012544C" w:rsidRPr="009502AA" w14:paraId="6AACF3A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5151E41" w14:textId="77777777" w:rsidR="0012544C" w:rsidRPr="009502AA" w:rsidRDefault="0012544C" w:rsidP="0040172C">
            <w:pPr>
              <w:rPr>
                <w:rFonts w:eastAsia="Times New Roman"/>
                <w:color w:val="000000"/>
              </w:rPr>
            </w:pPr>
            <w:r>
              <w:rPr>
                <w:color w:val="000000"/>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76369101"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665DB0F"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C91A67E"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1D20484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80C639A" w14:textId="77777777" w:rsidR="0012544C" w:rsidRPr="009502AA" w:rsidRDefault="0012544C" w:rsidP="0040172C">
            <w:pPr>
              <w:rPr>
                <w:rFonts w:eastAsia="Times New Roman"/>
                <w:color w:val="000000"/>
              </w:rPr>
            </w:pPr>
            <w:r>
              <w:rPr>
                <w:color w:val="000000"/>
              </w:rPr>
              <w:t>Lituania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5E55D02D"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6B82AF4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A80D3C1" w14:textId="77777777" w:rsidR="0012544C" w:rsidRPr="009502AA" w:rsidRDefault="0012544C" w:rsidP="0040172C">
            <w:pPr>
              <w:rPr>
                <w:rFonts w:eastAsia="Times New Roman"/>
                <w:color w:val="000000"/>
              </w:rPr>
            </w:pPr>
            <w:r>
              <w:rPr>
                <w:color w:val="000000"/>
              </w:rPr>
              <w:t>Luxemburgo</w:t>
            </w:r>
          </w:p>
        </w:tc>
        <w:tc>
          <w:tcPr>
            <w:tcW w:w="2100" w:type="dxa"/>
            <w:tcBorders>
              <w:top w:val="single" w:sz="4" w:space="0" w:color="auto"/>
              <w:left w:val="nil"/>
              <w:bottom w:val="single" w:sz="4" w:space="0" w:color="auto"/>
              <w:right w:val="nil"/>
            </w:tcBorders>
            <w:shd w:val="clear" w:color="000000" w:fill="00B0F0"/>
            <w:noWrap/>
            <w:vAlign w:val="center"/>
            <w:hideMark/>
          </w:tcPr>
          <w:p w14:paraId="3B4893C4"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A599B65"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0AAB5FB1" w14:textId="77777777" w:rsidR="0012544C" w:rsidRPr="009502AA" w:rsidRDefault="0012544C" w:rsidP="0040172C">
            <w:pPr>
              <w:jc w:val="center"/>
              <w:rPr>
                <w:rFonts w:eastAsia="Times New Roman"/>
                <w:color w:val="FFFFFF"/>
                <w:sz w:val="18"/>
                <w:szCs w:val="18"/>
              </w:rPr>
            </w:pPr>
            <w:r>
              <w:rPr>
                <w:color w:val="FFFFFF"/>
                <w:sz w:val="18"/>
              </w:rPr>
              <w:t>SÍ</w:t>
            </w:r>
          </w:p>
        </w:tc>
      </w:tr>
      <w:tr w:rsidR="0012544C" w:rsidRPr="00EA40D6" w14:paraId="2D98BEB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F8B873F" w14:textId="77777777" w:rsidR="0012544C" w:rsidRPr="009502AA" w:rsidRDefault="0012544C" w:rsidP="0040172C">
            <w:pPr>
              <w:rPr>
                <w:rFonts w:eastAsia="Times New Roman"/>
                <w:color w:val="000000"/>
              </w:rPr>
            </w:pPr>
            <w:r>
              <w:rPr>
                <w:color w:val="000000"/>
              </w:rPr>
              <w:lastRenderedPageBreak/>
              <w:t>Malta</w:t>
            </w:r>
          </w:p>
        </w:tc>
        <w:tc>
          <w:tcPr>
            <w:tcW w:w="6300" w:type="dxa"/>
            <w:gridSpan w:val="3"/>
            <w:tcBorders>
              <w:top w:val="single" w:sz="4" w:space="0" w:color="auto"/>
              <w:left w:val="nil"/>
              <w:bottom w:val="single" w:sz="4" w:space="0" w:color="auto"/>
              <w:right w:val="nil"/>
            </w:tcBorders>
            <w:shd w:val="clear" w:color="auto" w:fill="auto"/>
            <w:vAlign w:val="center"/>
            <w:hideMark/>
          </w:tcPr>
          <w:p w14:paraId="76D03BF3"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76D4010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7D9E3AC" w14:textId="77777777" w:rsidR="0012544C" w:rsidRPr="009502AA" w:rsidRDefault="0012544C" w:rsidP="0040172C">
            <w:pPr>
              <w:rPr>
                <w:rFonts w:eastAsia="Times New Roman"/>
                <w:color w:val="000000"/>
              </w:rPr>
            </w:pPr>
            <w:r>
              <w:rPr>
                <w:color w:val="000000"/>
              </w:rPr>
              <w:t>Países Bajos</w:t>
            </w:r>
          </w:p>
        </w:tc>
        <w:tc>
          <w:tcPr>
            <w:tcW w:w="2100" w:type="dxa"/>
            <w:tcBorders>
              <w:top w:val="single" w:sz="4" w:space="0" w:color="auto"/>
              <w:left w:val="nil"/>
              <w:bottom w:val="single" w:sz="4" w:space="0" w:color="auto"/>
              <w:right w:val="nil"/>
            </w:tcBorders>
            <w:shd w:val="clear" w:color="000000" w:fill="00B0F0"/>
            <w:noWrap/>
            <w:vAlign w:val="center"/>
            <w:hideMark/>
          </w:tcPr>
          <w:p w14:paraId="5D003239"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6B938E65"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6CAA2CB" w14:textId="77777777" w:rsidR="0012544C" w:rsidRPr="009502AA" w:rsidRDefault="0012544C" w:rsidP="0040172C">
            <w:pPr>
              <w:jc w:val="center"/>
              <w:rPr>
                <w:rFonts w:eastAsia="Times New Roman"/>
                <w:color w:val="FFFFFF"/>
                <w:sz w:val="18"/>
                <w:szCs w:val="18"/>
              </w:rPr>
            </w:pPr>
            <w:r>
              <w:rPr>
                <w:color w:val="FFFFFF"/>
                <w:sz w:val="18"/>
              </w:rPr>
              <w:t>SÍ</w:t>
            </w:r>
          </w:p>
        </w:tc>
      </w:tr>
      <w:tr w:rsidR="0012544C" w:rsidRPr="00EA40D6" w14:paraId="3006F68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E37C3EE" w14:textId="77777777" w:rsidR="0012544C" w:rsidRPr="009502AA" w:rsidRDefault="0012544C" w:rsidP="0040172C">
            <w:pPr>
              <w:rPr>
                <w:rFonts w:eastAsia="Times New Roman"/>
                <w:color w:val="000000"/>
              </w:rPr>
            </w:pPr>
            <w:r>
              <w:rPr>
                <w:color w:val="000000"/>
              </w:rPr>
              <w:t>Nueva Zelandia</w:t>
            </w:r>
          </w:p>
        </w:tc>
        <w:tc>
          <w:tcPr>
            <w:tcW w:w="6300" w:type="dxa"/>
            <w:gridSpan w:val="3"/>
            <w:tcBorders>
              <w:top w:val="single" w:sz="4" w:space="0" w:color="auto"/>
              <w:left w:val="nil"/>
              <w:bottom w:val="single" w:sz="4" w:space="0" w:color="auto"/>
              <w:right w:val="nil"/>
            </w:tcBorders>
            <w:shd w:val="clear" w:color="auto" w:fill="auto"/>
            <w:vAlign w:val="center"/>
            <w:hideMark/>
          </w:tcPr>
          <w:p w14:paraId="7C645467"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789C234A"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62D078B" w14:textId="77777777" w:rsidR="0012544C" w:rsidRPr="009502AA" w:rsidRDefault="0012544C" w:rsidP="0040172C">
            <w:pPr>
              <w:rPr>
                <w:rFonts w:eastAsia="Times New Roman"/>
                <w:color w:val="000000"/>
              </w:rPr>
            </w:pPr>
            <w:r>
              <w:rPr>
                <w:color w:val="000000"/>
              </w:rPr>
              <w:t>Noruega</w:t>
            </w:r>
          </w:p>
        </w:tc>
        <w:tc>
          <w:tcPr>
            <w:tcW w:w="2100" w:type="dxa"/>
            <w:tcBorders>
              <w:top w:val="single" w:sz="4" w:space="0" w:color="auto"/>
              <w:left w:val="nil"/>
              <w:bottom w:val="single" w:sz="4" w:space="0" w:color="auto"/>
              <w:right w:val="nil"/>
            </w:tcBorders>
            <w:shd w:val="clear" w:color="000000" w:fill="C00000"/>
            <w:noWrap/>
            <w:vAlign w:val="center"/>
            <w:hideMark/>
          </w:tcPr>
          <w:p w14:paraId="58871931"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1DE4165"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567F9C4D"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EA40D6" w14:paraId="3F8B3F2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902CE9D" w14:textId="77777777" w:rsidR="0012544C" w:rsidRPr="009502AA" w:rsidRDefault="0012544C" w:rsidP="0040172C">
            <w:pPr>
              <w:rPr>
                <w:rFonts w:eastAsia="Times New Roman"/>
                <w:color w:val="000000"/>
              </w:rPr>
            </w:pPr>
            <w:r>
              <w:rPr>
                <w:color w:val="000000"/>
              </w:rPr>
              <w:t>Polonia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1BBD12E9"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454E6A7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C01773B" w14:textId="77777777" w:rsidR="0012544C" w:rsidRPr="009502AA" w:rsidRDefault="0012544C" w:rsidP="0040172C">
            <w:pPr>
              <w:rPr>
                <w:rFonts w:eastAsia="Times New Roman"/>
                <w:color w:val="000000"/>
              </w:rPr>
            </w:pPr>
            <w:r>
              <w:rPr>
                <w:color w:val="000000"/>
              </w:rPr>
              <w:t>República Eslovaca</w:t>
            </w:r>
          </w:p>
        </w:tc>
        <w:tc>
          <w:tcPr>
            <w:tcW w:w="6300" w:type="dxa"/>
            <w:gridSpan w:val="3"/>
            <w:tcBorders>
              <w:top w:val="single" w:sz="4" w:space="0" w:color="auto"/>
              <w:left w:val="nil"/>
              <w:bottom w:val="single" w:sz="4" w:space="0" w:color="auto"/>
              <w:right w:val="nil"/>
            </w:tcBorders>
            <w:shd w:val="clear" w:color="auto" w:fill="auto"/>
            <w:vAlign w:val="center"/>
            <w:hideMark/>
          </w:tcPr>
          <w:p w14:paraId="3F47ECA6"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EA40D6" w14:paraId="170092C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C56CF49" w14:textId="77777777" w:rsidR="0012544C" w:rsidRPr="009502AA" w:rsidRDefault="0012544C" w:rsidP="0040172C">
            <w:pPr>
              <w:rPr>
                <w:rFonts w:eastAsia="Times New Roman"/>
                <w:color w:val="000000"/>
              </w:rPr>
            </w:pPr>
            <w:r>
              <w:rPr>
                <w:color w:val="000000"/>
              </w:rPr>
              <w:t>Eslovenia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595B19FB" w14:textId="77777777" w:rsidR="0012544C" w:rsidRPr="009502AA" w:rsidRDefault="0012544C" w:rsidP="0040172C">
            <w:pPr>
              <w:jc w:val="center"/>
              <w:rPr>
                <w:rFonts w:eastAsia="Times New Roman"/>
                <w:color w:val="000000"/>
                <w:sz w:val="18"/>
                <w:szCs w:val="18"/>
              </w:rPr>
            </w:pPr>
            <w:r>
              <w:rPr>
                <w:color w:val="000000"/>
                <w:sz w:val="18"/>
              </w:rPr>
              <w:t>Exenciones no pertinentes para la evaluación del derecho de préstamo público</w:t>
            </w:r>
          </w:p>
        </w:tc>
      </w:tr>
      <w:tr w:rsidR="0012544C" w:rsidRPr="009502AA" w14:paraId="35B9842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C0B4837" w14:textId="77777777" w:rsidR="0012544C" w:rsidRPr="009502AA" w:rsidRDefault="0012544C" w:rsidP="0040172C">
            <w:pPr>
              <w:rPr>
                <w:rFonts w:eastAsia="Times New Roman"/>
                <w:color w:val="000000"/>
              </w:rPr>
            </w:pPr>
            <w:r>
              <w:rPr>
                <w:color w:val="000000"/>
              </w:rPr>
              <w:t>España</w:t>
            </w:r>
          </w:p>
        </w:tc>
        <w:tc>
          <w:tcPr>
            <w:tcW w:w="2100" w:type="dxa"/>
            <w:tcBorders>
              <w:top w:val="single" w:sz="4" w:space="0" w:color="auto"/>
              <w:left w:val="nil"/>
              <w:bottom w:val="single" w:sz="4" w:space="0" w:color="auto"/>
              <w:right w:val="nil"/>
            </w:tcBorders>
            <w:shd w:val="clear" w:color="000000" w:fill="00B0F0"/>
            <w:noWrap/>
            <w:vAlign w:val="center"/>
            <w:hideMark/>
          </w:tcPr>
          <w:p w14:paraId="27DE25BF"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05AD9F8"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868C0CF"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9502AA" w14:paraId="0663B5D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90F22BC" w14:textId="77777777" w:rsidR="0012544C" w:rsidRPr="009502AA" w:rsidRDefault="0012544C" w:rsidP="0040172C">
            <w:pPr>
              <w:rPr>
                <w:rFonts w:eastAsia="Times New Roman"/>
                <w:color w:val="000000"/>
              </w:rPr>
            </w:pPr>
            <w:r>
              <w:rPr>
                <w:color w:val="000000"/>
              </w:rPr>
              <w:t>Suecia</w:t>
            </w:r>
          </w:p>
        </w:tc>
        <w:tc>
          <w:tcPr>
            <w:tcW w:w="2100" w:type="dxa"/>
            <w:tcBorders>
              <w:top w:val="single" w:sz="4" w:space="0" w:color="auto"/>
              <w:left w:val="nil"/>
              <w:bottom w:val="single" w:sz="4" w:space="0" w:color="auto"/>
              <w:right w:val="nil"/>
            </w:tcBorders>
            <w:shd w:val="clear" w:color="000000" w:fill="00B0F0"/>
            <w:noWrap/>
            <w:vAlign w:val="center"/>
            <w:hideMark/>
          </w:tcPr>
          <w:p w14:paraId="44B44EFA" w14:textId="77777777" w:rsidR="0012544C" w:rsidRPr="009502AA"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446AE00" w14:textId="77777777" w:rsidR="0012544C" w:rsidRPr="009502AA"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368E2665" w14:textId="77777777" w:rsidR="0012544C" w:rsidRPr="009502AA" w:rsidRDefault="0012544C" w:rsidP="0040172C">
            <w:pPr>
              <w:jc w:val="center"/>
              <w:rPr>
                <w:rFonts w:eastAsia="Times New Roman"/>
                <w:color w:val="000000"/>
                <w:sz w:val="18"/>
                <w:szCs w:val="18"/>
              </w:rPr>
            </w:pPr>
            <w:r>
              <w:rPr>
                <w:color w:val="000000"/>
                <w:sz w:val="18"/>
              </w:rPr>
              <w:t> </w:t>
            </w:r>
          </w:p>
        </w:tc>
      </w:tr>
      <w:tr w:rsidR="0012544C" w:rsidRPr="009502AA" w14:paraId="32AA32B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A4438C6" w14:textId="77777777" w:rsidR="0012544C" w:rsidRPr="009502AA" w:rsidRDefault="0012544C" w:rsidP="0040172C">
            <w:pPr>
              <w:rPr>
                <w:rFonts w:eastAsia="Times New Roman"/>
                <w:color w:val="000000"/>
              </w:rPr>
            </w:pPr>
            <w:r>
              <w:rPr>
                <w:color w:val="000000"/>
              </w:rPr>
              <w:t>Reino Unido</w:t>
            </w:r>
          </w:p>
        </w:tc>
        <w:tc>
          <w:tcPr>
            <w:tcW w:w="2100" w:type="dxa"/>
            <w:tcBorders>
              <w:top w:val="nil"/>
              <w:left w:val="nil"/>
              <w:bottom w:val="single" w:sz="4" w:space="0" w:color="auto"/>
              <w:right w:val="nil"/>
            </w:tcBorders>
            <w:shd w:val="clear" w:color="auto" w:fill="auto"/>
            <w:noWrap/>
            <w:vAlign w:val="center"/>
            <w:hideMark/>
          </w:tcPr>
          <w:p w14:paraId="6642CFD4" w14:textId="77777777" w:rsidR="0012544C" w:rsidRPr="009502AA"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2C2BF84B" w14:textId="77777777" w:rsidR="0012544C" w:rsidRPr="009502AA"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2DE12DE3" w14:textId="77777777" w:rsidR="0012544C" w:rsidRPr="009502AA" w:rsidRDefault="0012544C" w:rsidP="0040172C">
            <w:pPr>
              <w:jc w:val="center"/>
              <w:rPr>
                <w:rFonts w:eastAsia="Times New Roman"/>
                <w:color w:val="000000"/>
                <w:sz w:val="18"/>
                <w:szCs w:val="18"/>
              </w:rPr>
            </w:pPr>
            <w:r>
              <w:rPr>
                <w:color w:val="000000"/>
                <w:sz w:val="18"/>
              </w:rPr>
              <w:t> </w:t>
            </w:r>
          </w:p>
        </w:tc>
      </w:tr>
    </w:tbl>
    <w:p w14:paraId="466924E6" w14:textId="77777777" w:rsidR="0012544C" w:rsidRPr="007E2366" w:rsidRDefault="0012544C" w:rsidP="0012544C"/>
    <w:p w14:paraId="4AB953C9" w14:textId="77777777" w:rsidR="0012544C" w:rsidRPr="00D37A32" w:rsidRDefault="0012544C" w:rsidP="0012544C">
      <w:pPr>
        <w:pStyle w:val="Subtitle"/>
      </w:pPr>
      <w:r>
        <w:t>* Falta información.</w:t>
      </w:r>
    </w:p>
    <w:p w14:paraId="42D023C1"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45F885DE" w14:textId="77777777" w:rsidR="0012544C" w:rsidRPr="008361C2" w:rsidRDefault="0012544C" w:rsidP="0012544C"/>
    <w:p w14:paraId="6A347EEC" w14:textId="42C7F2B9" w:rsidR="0012544C" w:rsidRPr="00C323EB" w:rsidRDefault="009D3AB3" w:rsidP="0012544C">
      <w:pPr>
        <w:pStyle w:val="Heading3"/>
        <w:numPr>
          <w:ilvl w:val="0"/>
          <w:numId w:val="7"/>
        </w:numPr>
        <w:ind w:left="0" w:firstLine="0"/>
        <w:rPr>
          <w:b/>
          <w:bCs w:val="0"/>
          <w:u w:val="none"/>
        </w:rPr>
      </w:pPr>
      <w:bookmarkStart w:id="71" w:name="_Toc166081774"/>
      <w:r>
        <w:rPr>
          <w:b/>
          <w:u w:val="none"/>
        </w:rPr>
        <w:t>DISTRIBUCIÓN DE PAGOS POR PRÉSTAMO PÚBLICO</w:t>
      </w:r>
      <w:bookmarkEnd w:id="71"/>
      <w:r>
        <w:rPr>
          <w:b/>
          <w:u w:val="none"/>
        </w:rPr>
        <w:t xml:space="preserve"> </w:t>
      </w:r>
    </w:p>
    <w:p w14:paraId="7AF60570" w14:textId="77777777" w:rsidR="0012544C" w:rsidRDefault="0012544C" w:rsidP="0012544C"/>
    <w:p w14:paraId="4B3B947F" w14:textId="77777777" w:rsidR="0012544C" w:rsidRPr="00A103D8" w:rsidRDefault="0012544C" w:rsidP="0012544C">
      <w:r>
        <w:t xml:space="preserve">Para poder sopesar los argumentos a favor y en contra de determinados mecanismos de distribución, la simple comparación de los criterios comunes que se aplican no basta para sacar conclusiones sobre las mejores prácticas y proporcionar recomendaciones. En la mayoría de los países, el número de préstamos, las existencias u otros datos sobre el uso no son los únicos criterios esenciales, sino que también se tienen en cuenta criterios sociales y culturales que se consideran incluso más importantes. </w:t>
      </w:r>
    </w:p>
    <w:p w14:paraId="47BC9AE3" w14:textId="77777777" w:rsidR="0012544C" w:rsidRDefault="0012544C" w:rsidP="0012544C"/>
    <w:p w14:paraId="298ECCA2" w14:textId="77777777" w:rsidR="0012544C" w:rsidRDefault="0012544C" w:rsidP="0012544C">
      <w:pPr>
        <w:pStyle w:val="ListParagraph"/>
        <w:numPr>
          <w:ilvl w:val="0"/>
          <w:numId w:val="23"/>
        </w:numPr>
      </w:pPr>
      <w:r>
        <w:t xml:space="preserve">En </w:t>
      </w:r>
      <w:r>
        <w:rPr>
          <w:b/>
        </w:rPr>
        <w:t xml:space="preserve">Finlandia </w:t>
      </w:r>
      <w:r>
        <w:t xml:space="preserve">y </w:t>
      </w:r>
      <w:r>
        <w:rPr>
          <w:b/>
        </w:rPr>
        <w:t>Noruega</w:t>
      </w:r>
      <w:r>
        <w:t xml:space="preserve">, el derecho de préstamo público se utiliza para financiar fondos sociales y culturales para los autores. </w:t>
      </w:r>
    </w:p>
    <w:p w14:paraId="664D3858" w14:textId="77777777" w:rsidR="0012544C" w:rsidRPr="00D862FA" w:rsidRDefault="0012544C" w:rsidP="0012544C">
      <w:pPr>
        <w:pStyle w:val="ListParagraph"/>
        <w:rPr>
          <w:lang w:val="fr-CH"/>
        </w:rPr>
      </w:pPr>
    </w:p>
    <w:p w14:paraId="3B776B79" w14:textId="77777777" w:rsidR="0012544C" w:rsidRPr="00AF1382" w:rsidRDefault="0012544C" w:rsidP="0012544C">
      <w:pPr>
        <w:pStyle w:val="ListParagraph"/>
        <w:numPr>
          <w:ilvl w:val="0"/>
          <w:numId w:val="23"/>
        </w:numPr>
      </w:pPr>
      <w:r>
        <w:t xml:space="preserve">En los </w:t>
      </w:r>
      <w:r>
        <w:rPr>
          <w:b/>
        </w:rPr>
        <w:t>países nórdicos</w:t>
      </w:r>
      <w:r>
        <w:t xml:space="preserve">, especialmente los que tienen lenguas poco difundidas, como </w:t>
      </w:r>
      <w:r>
        <w:rPr>
          <w:b/>
        </w:rPr>
        <w:t>Islandia</w:t>
      </w:r>
      <w:r>
        <w:t xml:space="preserve">, el derecho de préstamo público es un instrumento para promover la cultura y el patrimonio nacionales. </w:t>
      </w:r>
    </w:p>
    <w:p w14:paraId="6F62E32F" w14:textId="77777777" w:rsidR="0012544C" w:rsidRPr="00A103D8" w:rsidRDefault="0012544C" w:rsidP="0012544C"/>
    <w:p w14:paraId="3FB2874C" w14:textId="77777777" w:rsidR="0012544C" w:rsidRDefault="0012544C" w:rsidP="0012544C">
      <w:r>
        <w:t xml:space="preserve">Otros sistemas también combinan criterios de uso y apoyo cultural y social. En la actualidad existen en </w:t>
      </w:r>
      <w:r>
        <w:rPr>
          <w:b/>
          <w:bCs/>
        </w:rPr>
        <w:t>Francia, Islandia, Suecia y Alemania</w:t>
      </w:r>
      <w:r>
        <w:t xml:space="preserve"> sistemas en los que una parte del derecho de préstamo público se distribuye en función de los datos de uso y otra parte en función de criterios sociales o culturales. En </w:t>
      </w:r>
      <w:r>
        <w:rPr>
          <w:b/>
        </w:rPr>
        <w:t>Alemania</w:t>
      </w:r>
      <w:r>
        <w:t xml:space="preserve"> y </w:t>
      </w:r>
      <w:r>
        <w:rPr>
          <w:b/>
        </w:rPr>
        <w:t>Francia</w:t>
      </w:r>
      <w:r>
        <w:t>, las contribuciones a los fondos de pensiones e incluso al seguro de enfermedad constituyen una ayuda importante para los autores.</w:t>
      </w:r>
    </w:p>
    <w:p w14:paraId="3EFD46F3" w14:textId="581CA369" w:rsidR="0012544C" w:rsidRPr="00592A61" w:rsidRDefault="0012544C" w:rsidP="009D3AB3">
      <w:pPr>
        <w:pStyle w:val="Caption"/>
        <w:keepNext/>
      </w:pPr>
      <w:bookmarkStart w:id="72" w:name="_Toc166081832"/>
      <w:r>
        <w:lastRenderedPageBreak/>
        <w:t xml:space="preserve">Cuadro </w:t>
      </w:r>
      <w:r>
        <w:fldChar w:fldCharType="begin"/>
      </w:r>
      <w:r w:rsidRPr="00592A61">
        <w:instrText xml:space="preserve"> SEQ Table \* ARABIC </w:instrText>
      </w:r>
      <w:r>
        <w:fldChar w:fldCharType="separate"/>
      </w:r>
      <w:r w:rsidR="00D862FA">
        <w:rPr>
          <w:noProof/>
        </w:rPr>
        <w:t>19</w:t>
      </w:r>
      <w:r>
        <w:fldChar w:fldCharType="end"/>
      </w:r>
      <w:r>
        <w:t xml:space="preserve"> Principales criterios de distribución aplicados por los sistemas de derecho de préstamo público</w:t>
      </w:r>
      <w:bookmarkEnd w:id="72"/>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12544C" w:rsidRPr="00070FE7" w14:paraId="78394156" w14:textId="77777777" w:rsidTr="0040172C">
        <w:trPr>
          <w:trHeight w:val="860"/>
        </w:trPr>
        <w:tc>
          <w:tcPr>
            <w:tcW w:w="2100" w:type="dxa"/>
            <w:tcBorders>
              <w:top w:val="single" w:sz="12" w:space="0" w:color="00B0F0"/>
              <w:left w:val="nil"/>
              <w:bottom w:val="single" w:sz="12" w:space="0" w:color="00B0F0"/>
              <w:right w:val="nil"/>
            </w:tcBorders>
            <w:shd w:val="clear" w:color="auto" w:fill="auto"/>
            <w:vAlign w:val="center"/>
            <w:hideMark/>
          </w:tcPr>
          <w:p w14:paraId="1597B80A" w14:textId="77777777" w:rsidR="0012544C" w:rsidRPr="00E2572D" w:rsidRDefault="0012544C" w:rsidP="009D3AB3">
            <w:pPr>
              <w:keepNext/>
              <w:rPr>
                <w:rFonts w:eastAsia="Times New Roman"/>
                <w:b/>
                <w:bCs/>
                <w:color w:val="000000"/>
              </w:rPr>
            </w:pPr>
            <w:r>
              <w:rPr>
                <w:b/>
                <w:color w:val="000000"/>
              </w:rPr>
              <w:t>País</w:t>
            </w:r>
          </w:p>
        </w:tc>
        <w:tc>
          <w:tcPr>
            <w:tcW w:w="2100" w:type="dxa"/>
            <w:tcBorders>
              <w:top w:val="single" w:sz="12" w:space="0" w:color="00B0F0"/>
              <w:left w:val="nil"/>
              <w:bottom w:val="single" w:sz="12" w:space="0" w:color="00B0F0"/>
              <w:right w:val="nil"/>
            </w:tcBorders>
            <w:shd w:val="clear" w:color="auto" w:fill="auto"/>
            <w:vAlign w:val="bottom"/>
            <w:hideMark/>
          </w:tcPr>
          <w:p w14:paraId="787C105A" w14:textId="77777777" w:rsidR="0012544C" w:rsidRPr="00070FE7" w:rsidRDefault="0012544C" w:rsidP="009D3AB3">
            <w:pPr>
              <w:keepNext/>
              <w:rPr>
                <w:rFonts w:eastAsia="Times New Roman"/>
                <w:b/>
                <w:bCs/>
                <w:color w:val="000000"/>
              </w:rPr>
            </w:pPr>
            <w:r>
              <w:rPr>
                <w:b/>
                <w:color w:val="000000"/>
              </w:rPr>
              <w:t>Número de obras publicadas en la biblioteca</w:t>
            </w:r>
          </w:p>
        </w:tc>
        <w:tc>
          <w:tcPr>
            <w:tcW w:w="2100" w:type="dxa"/>
            <w:tcBorders>
              <w:top w:val="single" w:sz="12" w:space="0" w:color="00B0F0"/>
              <w:left w:val="nil"/>
              <w:bottom w:val="single" w:sz="12" w:space="0" w:color="00B0F0"/>
              <w:right w:val="nil"/>
            </w:tcBorders>
            <w:shd w:val="clear" w:color="auto" w:fill="auto"/>
            <w:vAlign w:val="bottom"/>
            <w:hideMark/>
          </w:tcPr>
          <w:p w14:paraId="4A8C39CA" w14:textId="77777777" w:rsidR="0012544C" w:rsidRPr="00070FE7" w:rsidRDefault="0012544C" w:rsidP="009D3AB3">
            <w:pPr>
              <w:keepNext/>
              <w:rPr>
                <w:rFonts w:eastAsia="Times New Roman"/>
                <w:b/>
                <w:bCs/>
                <w:color w:val="000000"/>
              </w:rPr>
            </w:pPr>
            <w:r>
              <w:rPr>
                <w:b/>
                <w:color w:val="000000"/>
              </w:rPr>
              <w:t>Número de obras prestadas</w:t>
            </w:r>
          </w:p>
        </w:tc>
        <w:tc>
          <w:tcPr>
            <w:tcW w:w="2100" w:type="dxa"/>
            <w:tcBorders>
              <w:top w:val="single" w:sz="12" w:space="0" w:color="00B0F0"/>
              <w:left w:val="nil"/>
              <w:bottom w:val="single" w:sz="12" w:space="0" w:color="00B0F0"/>
              <w:right w:val="nil"/>
            </w:tcBorders>
            <w:shd w:val="clear" w:color="auto" w:fill="auto"/>
            <w:vAlign w:val="bottom"/>
            <w:hideMark/>
          </w:tcPr>
          <w:p w14:paraId="0091E635" w14:textId="77777777" w:rsidR="0012544C" w:rsidRPr="00070FE7" w:rsidRDefault="0012544C" w:rsidP="009D3AB3">
            <w:pPr>
              <w:keepNext/>
              <w:rPr>
                <w:rFonts w:eastAsia="Times New Roman"/>
                <w:b/>
                <w:bCs/>
                <w:color w:val="000000"/>
              </w:rPr>
            </w:pPr>
            <w:r>
              <w:rPr>
                <w:b/>
                <w:color w:val="000000"/>
              </w:rPr>
              <w:t>Tasa fija por creador</w:t>
            </w:r>
          </w:p>
        </w:tc>
      </w:tr>
      <w:tr w:rsidR="0012544C" w:rsidRPr="00E2572D" w14:paraId="46CA8620"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78C8863" w14:textId="77777777" w:rsidR="0012544C" w:rsidRPr="00E2572D" w:rsidRDefault="0012544C" w:rsidP="009D3AB3">
            <w:pPr>
              <w:keepNext/>
              <w:rPr>
                <w:rFonts w:eastAsia="Times New Roman"/>
                <w:color w:val="000000"/>
              </w:rPr>
            </w:pPr>
            <w:r>
              <w:rPr>
                <w:color w:val="000000"/>
              </w:rPr>
              <w:t>Australia</w:t>
            </w:r>
          </w:p>
        </w:tc>
        <w:tc>
          <w:tcPr>
            <w:tcW w:w="2100" w:type="dxa"/>
            <w:tcBorders>
              <w:top w:val="nil"/>
              <w:left w:val="nil"/>
              <w:bottom w:val="single" w:sz="4" w:space="0" w:color="auto"/>
              <w:right w:val="nil"/>
            </w:tcBorders>
            <w:shd w:val="clear" w:color="000000" w:fill="00B0F0"/>
            <w:noWrap/>
            <w:vAlign w:val="center"/>
            <w:hideMark/>
          </w:tcPr>
          <w:p w14:paraId="755924FD"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000000" w:fill="C00000"/>
            <w:noWrap/>
            <w:vAlign w:val="center"/>
            <w:hideMark/>
          </w:tcPr>
          <w:p w14:paraId="77ECF4BE"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000000" w:fill="C00000"/>
            <w:noWrap/>
            <w:vAlign w:val="center"/>
            <w:hideMark/>
          </w:tcPr>
          <w:p w14:paraId="58762085" w14:textId="77777777" w:rsidR="0012544C" w:rsidRPr="00E2572D" w:rsidRDefault="0012544C" w:rsidP="009D3AB3">
            <w:pPr>
              <w:keepNext/>
              <w:jc w:val="center"/>
              <w:rPr>
                <w:rFonts w:eastAsia="Times New Roman"/>
                <w:color w:val="FFFFFF"/>
                <w:sz w:val="18"/>
                <w:szCs w:val="18"/>
              </w:rPr>
            </w:pPr>
            <w:r>
              <w:rPr>
                <w:color w:val="FFFFFF"/>
                <w:sz w:val="18"/>
              </w:rPr>
              <w:t>NO</w:t>
            </w:r>
          </w:p>
        </w:tc>
      </w:tr>
      <w:tr w:rsidR="0012544C" w:rsidRPr="00E2572D" w14:paraId="1E344C9D"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2886479" w14:textId="77777777" w:rsidR="0012544C" w:rsidRPr="00E2572D" w:rsidRDefault="0012544C" w:rsidP="009D3AB3">
            <w:pPr>
              <w:keepNext/>
              <w:rPr>
                <w:rFonts w:eastAsia="Times New Roman"/>
                <w:color w:val="000000"/>
              </w:rPr>
            </w:pPr>
            <w:r>
              <w:rPr>
                <w:color w:val="000000"/>
              </w:rPr>
              <w:t>Austria</w:t>
            </w:r>
          </w:p>
        </w:tc>
        <w:tc>
          <w:tcPr>
            <w:tcW w:w="2100" w:type="dxa"/>
            <w:tcBorders>
              <w:top w:val="single" w:sz="4" w:space="0" w:color="auto"/>
              <w:left w:val="nil"/>
              <w:bottom w:val="single" w:sz="4" w:space="0" w:color="auto"/>
              <w:right w:val="nil"/>
            </w:tcBorders>
            <w:shd w:val="clear" w:color="000000" w:fill="C00000"/>
            <w:noWrap/>
            <w:vAlign w:val="center"/>
            <w:hideMark/>
          </w:tcPr>
          <w:p w14:paraId="2583508C"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9B5D57D"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FCBF2F5" w14:textId="77777777" w:rsidR="0012544C" w:rsidRPr="00E2572D" w:rsidRDefault="0012544C" w:rsidP="009D3AB3">
            <w:pPr>
              <w:keepNext/>
              <w:jc w:val="center"/>
              <w:rPr>
                <w:rFonts w:eastAsia="Times New Roman"/>
                <w:color w:val="FFFFFF"/>
                <w:sz w:val="18"/>
                <w:szCs w:val="18"/>
              </w:rPr>
            </w:pPr>
            <w:r>
              <w:rPr>
                <w:color w:val="FFFFFF"/>
                <w:sz w:val="18"/>
              </w:rPr>
              <w:t>NO</w:t>
            </w:r>
          </w:p>
        </w:tc>
      </w:tr>
      <w:tr w:rsidR="0012544C" w:rsidRPr="00E2572D" w14:paraId="36810DB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76BF1EF" w14:textId="77777777" w:rsidR="0012544C" w:rsidRPr="00E2572D" w:rsidRDefault="0012544C" w:rsidP="009D3AB3">
            <w:pPr>
              <w:keepNext/>
              <w:rPr>
                <w:rFonts w:eastAsia="Times New Roman"/>
                <w:color w:val="000000"/>
              </w:rPr>
            </w:pPr>
            <w:r>
              <w:rPr>
                <w:color w:val="000000"/>
              </w:rPr>
              <w:t>Bélgica</w:t>
            </w:r>
          </w:p>
        </w:tc>
        <w:tc>
          <w:tcPr>
            <w:tcW w:w="2100" w:type="dxa"/>
            <w:tcBorders>
              <w:top w:val="single" w:sz="4" w:space="0" w:color="auto"/>
              <w:left w:val="nil"/>
              <w:bottom w:val="single" w:sz="4" w:space="0" w:color="auto"/>
              <w:right w:val="nil"/>
            </w:tcBorders>
            <w:shd w:val="clear" w:color="000000" w:fill="00B0F0"/>
            <w:noWrap/>
            <w:vAlign w:val="center"/>
            <w:hideMark/>
          </w:tcPr>
          <w:p w14:paraId="632D41ED"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A4714B6"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3F26E5E" w14:textId="77777777" w:rsidR="0012544C" w:rsidRPr="00E2572D" w:rsidRDefault="0012544C" w:rsidP="009D3AB3">
            <w:pPr>
              <w:keepNext/>
              <w:jc w:val="center"/>
              <w:rPr>
                <w:rFonts w:eastAsia="Times New Roman"/>
                <w:color w:val="FFFFFF"/>
                <w:sz w:val="18"/>
                <w:szCs w:val="18"/>
              </w:rPr>
            </w:pPr>
            <w:r>
              <w:rPr>
                <w:color w:val="FFFFFF"/>
                <w:sz w:val="18"/>
              </w:rPr>
              <w:t>SÍ</w:t>
            </w:r>
          </w:p>
        </w:tc>
      </w:tr>
      <w:tr w:rsidR="0012544C" w:rsidRPr="00E2572D" w14:paraId="74E4080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FF7681E" w14:textId="77777777" w:rsidR="0012544C" w:rsidRPr="00E2572D" w:rsidRDefault="0012544C" w:rsidP="009D3AB3">
            <w:pPr>
              <w:keepNext/>
              <w:rPr>
                <w:rFonts w:eastAsia="Times New Roman"/>
                <w:color w:val="000000"/>
              </w:rPr>
            </w:pPr>
            <w:r>
              <w:rPr>
                <w:color w:val="000000"/>
              </w:rPr>
              <w:t>Canadá</w:t>
            </w:r>
          </w:p>
        </w:tc>
        <w:tc>
          <w:tcPr>
            <w:tcW w:w="2100" w:type="dxa"/>
            <w:tcBorders>
              <w:top w:val="single" w:sz="4" w:space="0" w:color="auto"/>
              <w:left w:val="nil"/>
              <w:bottom w:val="single" w:sz="4" w:space="0" w:color="auto"/>
              <w:right w:val="nil"/>
            </w:tcBorders>
            <w:shd w:val="clear" w:color="000000" w:fill="00B0F0"/>
            <w:noWrap/>
            <w:vAlign w:val="center"/>
            <w:hideMark/>
          </w:tcPr>
          <w:p w14:paraId="21620371"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82AD6E6"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E830F05" w14:textId="77777777" w:rsidR="0012544C" w:rsidRPr="00E2572D" w:rsidRDefault="0012544C" w:rsidP="009D3AB3">
            <w:pPr>
              <w:keepNext/>
              <w:jc w:val="center"/>
              <w:rPr>
                <w:rFonts w:eastAsia="Times New Roman"/>
                <w:color w:val="FFFFFF"/>
                <w:sz w:val="18"/>
                <w:szCs w:val="18"/>
              </w:rPr>
            </w:pPr>
            <w:r>
              <w:rPr>
                <w:color w:val="FFFFFF"/>
                <w:sz w:val="18"/>
              </w:rPr>
              <w:t>NO</w:t>
            </w:r>
          </w:p>
        </w:tc>
      </w:tr>
      <w:tr w:rsidR="0012544C" w:rsidRPr="00E2572D" w14:paraId="357C221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B1422B8" w14:textId="77777777" w:rsidR="0012544C" w:rsidRPr="00E2572D" w:rsidRDefault="0012544C" w:rsidP="009D3AB3">
            <w:pPr>
              <w:keepNext/>
              <w:rPr>
                <w:rFonts w:eastAsia="Times New Roman"/>
                <w:color w:val="000000"/>
              </w:rPr>
            </w:pPr>
            <w:r>
              <w:rPr>
                <w:color w:val="000000"/>
              </w:rPr>
              <w:t>Croacia</w:t>
            </w:r>
          </w:p>
        </w:tc>
        <w:tc>
          <w:tcPr>
            <w:tcW w:w="2100" w:type="dxa"/>
            <w:tcBorders>
              <w:top w:val="nil"/>
              <w:left w:val="nil"/>
              <w:bottom w:val="single" w:sz="4" w:space="0" w:color="auto"/>
              <w:right w:val="nil"/>
            </w:tcBorders>
            <w:shd w:val="clear" w:color="auto" w:fill="auto"/>
            <w:noWrap/>
            <w:vAlign w:val="center"/>
            <w:hideMark/>
          </w:tcPr>
          <w:p w14:paraId="7E84DF8E" w14:textId="77777777" w:rsidR="0012544C" w:rsidRPr="00E2572D" w:rsidRDefault="0012544C" w:rsidP="009D3AB3">
            <w:pPr>
              <w:keepNext/>
              <w:jc w:val="center"/>
              <w:rPr>
                <w:rFonts w:eastAsia="Times New Roman"/>
                <w:color w:val="000000"/>
                <w:sz w:val="18"/>
                <w:szCs w:val="18"/>
              </w:rPr>
            </w:pPr>
            <w:r>
              <w:rPr>
                <w:color w:val="000000"/>
                <w:sz w:val="18"/>
              </w:rPr>
              <w:t> </w:t>
            </w:r>
          </w:p>
        </w:tc>
        <w:tc>
          <w:tcPr>
            <w:tcW w:w="2100" w:type="dxa"/>
            <w:tcBorders>
              <w:top w:val="single" w:sz="4" w:space="0" w:color="auto"/>
              <w:left w:val="nil"/>
              <w:bottom w:val="single" w:sz="4" w:space="0" w:color="auto"/>
              <w:right w:val="nil"/>
            </w:tcBorders>
            <w:shd w:val="clear" w:color="000000" w:fill="00B0F0"/>
            <w:noWrap/>
            <w:vAlign w:val="center"/>
            <w:hideMark/>
          </w:tcPr>
          <w:p w14:paraId="4A814E62"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DA8F2EC" w14:textId="77777777" w:rsidR="0012544C" w:rsidRPr="00E2572D" w:rsidRDefault="0012544C" w:rsidP="009D3AB3">
            <w:pPr>
              <w:keepNext/>
              <w:jc w:val="center"/>
              <w:rPr>
                <w:rFonts w:eastAsia="Times New Roman"/>
                <w:color w:val="000000"/>
                <w:sz w:val="18"/>
                <w:szCs w:val="18"/>
              </w:rPr>
            </w:pPr>
            <w:r>
              <w:rPr>
                <w:color w:val="000000"/>
                <w:sz w:val="18"/>
              </w:rPr>
              <w:t> </w:t>
            </w:r>
          </w:p>
        </w:tc>
      </w:tr>
      <w:tr w:rsidR="0012544C" w:rsidRPr="00E2572D" w14:paraId="29A4D27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634F52A" w14:textId="77777777" w:rsidR="0012544C" w:rsidRPr="00E2572D" w:rsidRDefault="0012544C" w:rsidP="009D3AB3">
            <w:pPr>
              <w:keepNext/>
              <w:rPr>
                <w:rFonts w:eastAsia="Times New Roman"/>
                <w:color w:val="000000"/>
              </w:rPr>
            </w:pPr>
            <w:r>
              <w:rPr>
                <w:color w:val="000000"/>
              </w:rPr>
              <w:t>Chipre</w:t>
            </w:r>
          </w:p>
        </w:tc>
        <w:tc>
          <w:tcPr>
            <w:tcW w:w="2100" w:type="dxa"/>
            <w:tcBorders>
              <w:top w:val="nil"/>
              <w:left w:val="nil"/>
              <w:bottom w:val="single" w:sz="4" w:space="0" w:color="auto"/>
              <w:right w:val="nil"/>
            </w:tcBorders>
            <w:shd w:val="clear" w:color="auto" w:fill="auto"/>
            <w:noWrap/>
            <w:vAlign w:val="center"/>
            <w:hideMark/>
          </w:tcPr>
          <w:p w14:paraId="68AE5586" w14:textId="77777777" w:rsidR="0012544C" w:rsidRPr="00E2572D" w:rsidRDefault="0012544C" w:rsidP="009D3AB3">
            <w:pPr>
              <w:keepNext/>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0313ECE5" w14:textId="77777777" w:rsidR="0012544C" w:rsidRPr="00E2572D" w:rsidRDefault="0012544C" w:rsidP="009D3AB3">
            <w:pPr>
              <w:keepNext/>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2E73C04B" w14:textId="77777777" w:rsidR="0012544C" w:rsidRPr="00E2572D" w:rsidRDefault="0012544C" w:rsidP="009D3AB3">
            <w:pPr>
              <w:keepNext/>
              <w:jc w:val="center"/>
              <w:rPr>
                <w:rFonts w:eastAsia="Times New Roman"/>
                <w:color w:val="000000"/>
                <w:sz w:val="18"/>
                <w:szCs w:val="18"/>
              </w:rPr>
            </w:pPr>
            <w:r>
              <w:rPr>
                <w:color w:val="000000"/>
                <w:sz w:val="18"/>
              </w:rPr>
              <w:t> </w:t>
            </w:r>
          </w:p>
        </w:tc>
      </w:tr>
      <w:tr w:rsidR="0012544C" w:rsidRPr="00E2572D" w14:paraId="2A002E54" w14:textId="77777777" w:rsidTr="0040172C">
        <w:trPr>
          <w:trHeight w:val="280"/>
        </w:trPr>
        <w:tc>
          <w:tcPr>
            <w:tcW w:w="2100" w:type="dxa"/>
            <w:tcBorders>
              <w:top w:val="nil"/>
              <w:left w:val="nil"/>
              <w:bottom w:val="single" w:sz="4" w:space="0" w:color="auto"/>
              <w:right w:val="nil"/>
            </w:tcBorders>
            <w:shd w:val="clear" w:color="auto" w:fill="auto"/>
            <w:vAlign w:val="center"/>
            <w:hideMark/>
          </w:tcPr>
          <w:p w14:paraId="332A17B0" w14:textId="77777777" w:rsidR="0012544C" w:rsidRPr="00E2572D" w:rsidRDefault="0012544C" w:rsidP="009D3AB3">
            <w:pPr>
              <w:keepNext/>
              <w:rPr>
                <w:rFonts w:eastAsia="Times New Roman"/>
                <w:color w:val="000000"/>
              </w:rPr>
            </w:pPr>
            <w:r>
              <w:rPr>
                <w:color w:val="000000"/>
              </w:rPr>
              <w:t>República Checa</w:t>
            </w:r>
          </w:p>
        </w:tc>
        <w:tc>
          <w:tcPr>
            <w:tcW w:w="2100" w:type="dxa"/>
            <w:tcBorders>
              <w:top w:val="single" w:sz="4" w:space="0" w:color="auto"/>
              <w:left w:val="nil"/>
              <w:bottom w:val="single" w:sz="4" w:space="0" w:color="auto"/>
              <w:right w:val="nil"/>
            </w:tcBorders>
            <w:shd w:val="clear" w:color="000000" w:fill="C00000"/>
            <w:noWrap/>
            <w:vAlign w:val="center"/>
            <w:hideMark/>
          </w:tcPr>
          <w:p w14:paraId="70DB7E38"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F862EE5"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9C1C71B" w14:textId="77777777" w:rsidR="0012544C" w:rsidRPr="00E2572D" w:rsidRDefault="0012544C" w:rsidP="009D3AB3">
            <w:pPr>
              <w:keepNext/>
              <w:jc w:val="center"/>
              <w:rPr>
                <w:rFonts w:eastAsia="Times New Roman"/>
                <w:color w:val="FFFFFF"/>
                <w:sz w:val="18"/>
                <w:szCs w:val="18"/>
              </w:rPr>
            </w:pPr>
            <w:r>
              <w:rPr>
                <w:color w:val="FFFFFF"/>
                <w:sz w:val="18"/>
              </w:rPr>
              <w:t>NO</w:t>
            </w:r>
          </w:p>
        </w:tc>
      </w:tr>
      <w:tr w:rsidR="0012544C" w:rsidRPr="00E2572D" w14:paraId="55B4CC95"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3FE05FC" w14:textId="77777777" w:rsidR="0012544C" w:rsidRPr="00E2572D" w:rsidRDefault="0012544C" w:rsidP="009D3AB3">
            <w:pPr>
              <w:keepNext/>
              <w:rPr>
                <w:rFonts w:eastAsia="Times New Roman"/>
                <w:color w:val="000000"/>
              </w:rPr>
            </w:pPr>
            <w:r>
              <w:rPr>
                <w:color w:val="000000"/>
              </w:rPr>
              <w:t>Dinamarca</w:t>
            </w:r>
          </w:p>
        </w:tc>
        <w:tc>
          <w:tcPr>
            <w:tcW w:w="2100" w:type="dxa"/>
            <w:tcBorders>
              <w:top w:val="single" w:sz="4" w:space="0" w:color="auto"/>
              <w:left w:val="nil"/>
              <w:bottom w:val="single" w:sz="4" w:space="0" w:color="auto"/>
              <w:right w:val="nil"/>
            </w:tcBorders>
            <w:shd w:val="clear" w:color="000000" w:fill="00B0F0"/>
            <w:noWrap/>
            <w:vAlign w:val="center"/>
            <w:hideMark/>
          </w:tcPr>
          <w:p w14:paraId="23387A9A" w14:textId="77777777" w:rsidR="0012544C" w:rsidRPr="00E2572D" w:rsidRDefault="0012544C" w:rsidP="009D3AB3">
            <w:pPr>
              <w:keepNext/>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8C4288E" w14:textId="77777777" w:rsidR="0012544C" w:rsidRPr="00E2572D" w:rsidRDefault="0012544C" w:rsidP="009D3AB3">
            <w:pPr>
              <w:keepNext/>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854BBC9" w14:textId="77777777" w:rsidR="0012544C" w:rsidRPr="00E2572D" w:rsidRDefault="0012544C" w:rsidP="009D3AB3">
            <w:pPr>
              <w:keepNext/>
              <w:jc w:val="center"/>
              <w:rPr>
                <w:rFonts w:eastAsia="Times New Roman"/>
                <w:color w:val="000000"/>
                <w:sz w:val="18"/>
                <w:szCs w:val="18"/>
              </w:rPr>
            </w:pPr>
            <w:r>
              <w:rPr>
                <w:color w:val="000000"/>
                <w:sz w:val="18"/>
              </w:rPr>
              <w:t> </w:t>
            </w:r>
          </w:p>
        </w:tc>
      </w:tr>
      <w:tr w:rsidR="0012544C" w:rsidRPr="00E2572D" w14:paraId="123D09B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41963AC" w14:textId="77777777" w:rsidR="0012544C" w:rsidRPr="00E2572D" w:rsidRDefault="0012544C" w:rsidP="0040172C">
            <w:pPr>
              <w:rPr>
                <w:rFonts w:eastAsia="Times New Roman"/>
                <w:color w:val="000000"/>
              </w:rPr>
            </w:pPr>
            <w:r>
              <w:rPr>
                <w:color w:val="000000"/>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2D117469"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11AB9918"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F1CE2FD"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7ACB589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AAB34A8" w14:textId="77777777" w:rsidR="0012544C" w:rsidRPr="00E2572D" w:rsidRDefault="0012544C" w:rsidP="0040172C">
            <w:pPr>
              <w:rPr>
                <w:rFonts w:eastAsia="Times New Roman"/>
                <w:color w:val="000000"/>
              </w:rPr>
            </w:pPr>
            <w:r>
              <w:rPr>
                <w:color w:val="000000"/>
              </w:rPr>
              <w:t>Islas Feroe</w:t>
            </w:r>
          </w:p>
        </w:tc>
        <w:tc>
          <w:tcPr>
            <w:tcW w:w="2100" w:type="dxa"/>
            <w:tcBorders>
              <w:top w:val="single" w:sz="4" w:space="0" w:color="auto"/>
              <w:left w:val="nil"/>
              <w:bottom w:val="single" w:sz="4" w:space="0" w:color="auto"/>
              <w:right w:val="nil"/>
            </w:tcBorders>
            <w:shd w:val="clear" w:color="000000" w:fill="00B0F0"/>
            <w:noWrap/>
            <w:vAlign w:val="center"/>
            <w:hideMark/>
          </w:tcPr>
          <w:p w14:paraId="250FF630"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0644B27"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2A40E74"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3924CE8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611D079" w14:textId="77777777" w:rsidR="0012544C" w:rsidRPr="00E2572D" w:rsidRDefault="0012544C" w:rsidP="0040172C">
            <w:pPr>
              <w:rPr>
                <w:rFonts w:eastAsia="Times New Roman"/>
                <w:color w:val="000000"/>
              </w:rPr>
            </w:pPr>
            <w:r>
              <w:rPr>
                <w:color w:val="000000"/>
              </w:rPr>
              <w:t>Finlandia</w:t>
            </w:r>
          </w:p>
        </w:tc>
        <w:tc>
          <w:tcPr>
            <w:tcW w:w="2100" w:type="dxa"/>
            <w:tcBorders>
              <w:top w:val="single" w:sz="4" w:space="0" w:color="auto"/>
              <w:left w:val="nil"/>
              <w:bottom w:val="single" w:sz="4" w:space="0" w:color="auto"/>
              <w:right w:val="nil"/>
            </w:tcBorders>
            <w:shd w:val="clear" w:color="000000" w:fill="C00000"/>
            <w:noWrap/>
            <w:vAlign w:val="center"/>
            <w:hideMark/>
          </w:tcPr>
          <w:p w14:paraId="5477A07A"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C543F17"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70515DF"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7D418FE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414B616" w14:textId="77777777" w:rsidR="0012544C" w:rsidRPr="00E2572D" w:rsidRDefault="0012544C" w:rsidP="0040172C">
            <w:pPr>
              <w:rPr>
                <w:rFonts w:eastAsia="Times New Roman"/>
                <w:color w:val="000000"/>
              </w:rPr>
            </w:pPr>
            <w:r>
              <w:rPr>
                <w:color w:val="000000"/>
              </w:rPr>
              <w:t>Francia</w:t>
            </w:r>
          </w:p>
        </w:tc>
        <w:tc>
          <w:tcPr>
            <w:tcW w:w="2100" w:type="dxa"/>
            <w:tcBorders>
              <w:top w:val="single" w:sz="4" w:space="0" w:color="auto"/>
              <w:left w:val="nil"/>
              <w:bottom w:val="single" w:sz="4" w:space="0" w:color="auto"/>
              <w:right w:val="nil"/>
            </w:tcBorders>
            <w:shd w:val="clear" w:color="000000" w:fill="00B0F0"/>
            <w:noWrap/>
            <w:vAlign w:val="center"/>
            <w:hideMark/>
          </w:tcPr>
          <w:p w14:paraId="399A530B"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707099CC"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AC907EB"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99AFEC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73B2A7F" w14:textId="77777777" w:rsidR="0012544C" w:rsidRPr="00E2572D" w:rsidRDefault="0012544C" w:rsidP="0040172C">
            <w:pPr>
              <w:rPr>
                <w:rFonts w:eastAsia="Times New Roman"/>
                <w:color w:val="000000"/>
              </w:rPr>
            </w:pPr>
            <w:r>
              <w:rPr>
                <w:color w:val="000000"/>
              </w:rPr>
              <w:t>Georgia*</w:t>
            </w:r>
          </w:p>
        </w:tc>
        <w:tc>
          <w:tcPr>
            <w:tcW w:w="2100" w:type="dxa"/>
            <w:tcBorders>
              <w:top w:val="nil"/>
              <w:left w:val="nil"/>
              <w:bottom w:val="single" w:sz="4" w:space="0" w:color="auto"/>
              <w:right w:val="nil"/>
            </w:tcBorders>
            <w:shd w:val="clear" w:color="auto" w:fill="auto"/>
            <w:noWrap/>
            <w:vAlign w:val="center"/>
            <w:hideMark/>
          </w:tcPr>
          <w:p w14:paraId="13DA3B5B" w14:textId="77777777" w:rsidR="0012544C" w:rsidRPr="00E2572D"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3623D725" w14:textId="77777777" w:rsidR="0012544C" w:rsidRPr="00E2572D" w:rsidRDefault="0012544C" w:rsidP="0040172C">
            <w:pPr>
              <w:jc w:val="center"/>
              <w:rPr>
                <w:rFonts w:eastAsia="Times New Roman"/>
                <w:color w:val="000000"/>
                <w:sz w:val="18"/>
                <w:szCs w:val="18"/>
              </w:rPr>
            </w:pPr>
            <w:r>
              <w:rPr>
                <w:color w:val="000000"/>
                <w:sz w:val="18"/>
              </w:rPr>
              <w:t> </w:t>
            </w:r>
          </w:p>
        </w:tc>
        <w:tc>
          <w:tcPr>
            <w:tcW w:w="2100" w:type="dxa"/>
            <w:tcBorders>
              <w:top w:val="nil"/>
              <w:left w:val="nil"/>
              <w:bottom w:val="single" w:sz="4" w:space="0" w:color="auto"/>
              <w:right w:val="nil"/>
            </w:tcBorders>
            <w:shd w:val="clear" w:color="auto" w:fill="auto"/>
            <w:noWrap/>
            <w:vAlign w:val="center"/>
            <w:hideMark/>
          </w:tcPr>
          <w:p w14:paraId="18016C0D" w14:textId="77777777" w:rsidR="0012544C" w:rsidRPr="00E2572D" w:rsidRDefault="0012544C" w:rsidP="0040172C">
            <w:pPr>
              <w:jc w:val="center"/>
              <w:rPr>
                <w:rFonts w:eastAsia="Times New Roman"/>
                <w:color w:val="000000"/>
                <w:sz w:val="18"/>
                <w:szCs w:val="18"/>
              </w:rPr>
            </w:pPr>
            <w:r>
              <w:rPr>
                <w:color w:val="000000"/>
                <w:sz w:val="18"/>
              </w:rPr>
              <w:t> </w:t>
            </w:r>
          </w:p>
        </w:tc>
      </w:tr>
      <w:tr w:rsidR="0012544C" w:rsidRPr="00E2572D" w14:paraId="71B86592"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A2BBEEE" w14:textId="77777777" w:rsidR="0012544C" w:rsidRPr="00E2572D" w:rsidRDefault="0012544C" w:rsidP="0040172C">
            <w:pPr>
              <w:rPr>
                <w:rFonts w:eastAsia="Times New Roman"/>
                <w:color w:val="000000"/>
              </w:rPr>
            </w:pPr>
            <w:r>
              <w:rPr>
                <w:color w:val="000000"/>
              </w:rPr>
              <w:t>Alemania</w:t>
            </w:r>
          </w:p>
        </w:tc>
        <w:tc>
          <w:tcPr>
            <w:tcW w:w="2100" w:type="dxa"/>
            <w:tcBorders>
              <w:top w:val="single" w:sz="4" w:space="0" w:color="auto"/>
              <w:left w:val="nil"/>
              <w:bottom w:val="single" w:sz="4" w:space="0" w:color="auto"/>
              <w:right w:val="nil"/>
            </w:tcBorders>
            <w:shd w:val="clear" w:color="000000" w:fill="C00000"/>
            <w:noWrap/>
            <w:vAlign w:val="center"/>
            <w:hideMark/>
          </w:tcPr>
          <w:p w14:paraId="1B486643"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387DBDA"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4E0A06EC" w14:textId="77777777" w:rsidR="0012544C" w:rsidRPr="00E2572D" w:rsidRDefault="0012544C" w:rsidP="0040172C">
            <w:pPr>
              <w:jc w:val="center"/>
              <w:rPr>
                <w:rFonts w:eastAsia="Times New Roman"/>
                <w:color w:val="FFFFFF"/>
                <w:sz w:val="18"/>
                <w:szCs w:val="18"/>
              </w:rPr>
            </w:pPr>
            <w:r>
              <w:rPr>
                <w:color w:val="FFFFFF"/>
                <w:sz w:val="18"/>
              </w:rPr>
              <w:t>SÍ</w:t>
            </w:r>
          </w:p>
        </w:tc>
      </w:tr>
      <w:tr w:rsidR="0012544C" w:rsidRPr="00E2572D" w14:paraId="732C927F"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A1D8A13" w14:textId="77777777" w:rsidR="0012544C" w:rsidRPr="00E2572D" w:rsidRDefault="0012544C" w:rsidP="0040172C">
            <w:pPr>
              <w:rPr>
                <w:rFonts w:eastAsia="Times New Roman"/>
                <w:color w:val="000000"/>
              </w:rPr>
            </w:pPr>
            <w:r>
              <w:rPr>
                <w:color w:val="000000"/>
              </w:rPr>
              <w:t>Grecia</w:t>
            </w:r>
          </w:p>
        </w:tc>
        <w:tc>
          <w:tcPr>
            <w:tcW w:w="2100" w:type="dxa"/>
            <w:tcBorders>
              <w:top w:val="single" w:sz="4" w:space="0" w:color="auto"/>
              <w:left w:val="nil"/>
              <w:bottom w:val="single" w:sz="4" w:space="0" w:color="auto"/>
              <w:right w:val="nil"/>
            </w:tcBorders>
            <w:shd w:val="clear" w:color="000000" w:fill="C00000"/>
            <w:noWrap/>
            <w:vAlign w:val="center"/>
            <w:hideMark/>
          </w:tcPr>
          <w:p w14:paraId="6A46D470"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A50CF37"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92A347E" w14:textId="77777777" w:rsidR="0012544C" w:rsidRPr="00E2572D" w:rsidRDefault="0012544C" w:rsidP="0040172C">
            <w:pPr>
              <w:jc w:val="center"/>
              <w:rPr>
                <w:rFonts w:eastAsia="Times New Roman"/>
                <w:color w:val="000000"/>
                <w:sz w:val="18"/>
                <w:szCs w:val="18"/>
              </w:rPr>
            </w:pPr>
            <w:r>
              <w:rPr>
                <w:color w:val="000000"/>
                <w:sz w:val="18"/>
              </w:rPr>
              <w:t> </w:t>
            </w:r>
          </w:p>
        </w:tc>
      </w:tr>
      <w:tr w:rsidR="0012544C" w:rsidRPr="00E2572D" w14:paraId="220358A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FFD1258" w14:textId="77777777" w:rsidR="0012544C" w:rsidRPr="00E2572D" w:rsidRDefault="0012544C" w:rsidP="0040172C">
            <w:pPr>
              <w:rPr>
                <w:rFonts w:eastAsia="Times New Roman"/>
                <w:color w:val="000000"/>
              </w:rPr>
            </w:pPr>
            <w:r>
              <w:rPr>
                <w:color w:val="000000"/>
              </w:rPr>
              <w:t>Groenlandia</w:t>
            </w:r>
          </w:p>
        </w:tc>
        <w:tc>
          <w:tcPr>
            <w:tcW w:w="2100" w:type="dxa"/>
            <w:tcBorders>
              <w:top w:val="single" w:sz="4" w:space="0" w:color="auto"/>
              <w:left w:val="nil"/>
              <w:bottom w:val="single" w:sz="4" w:space="0" w:color="auto"/>
              <w:right w:val="nil"/>
            </w:tcBorders>
            <w:shd w:val="clear" w:color="000000" w:fill="00B0F0"/>
            <w:noWrap/>
            <w:vAlign w:val="center"/>
            <w:hideMark/>
          </w:tcPr>
          <w:p w14:paraId="7AB56559"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BFE0E0E"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C6DF956"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21E5D9C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56D7ED8" w14:textId="77777777" w:rsidR="0012544C" w:rsidRPr="00E2572D" w:rsidRDefault="0012544C" w:rsidP="0040172C">
            <w:pPr>
              <w:rPr>
                <w:rFonts w:eastAsia="Times New Roman"/>
                <w:color w:val="000000"/>
              </w:rPr>
            </w:pPr>
            <w:r>
              <w:rPr>
                <w:color w:val="000000"/>
              </w:rPr>
              <w:t>Hungría</w:t>
            </w:r>
          </w:p>
        </w:tc>
        <w:tc>
          <w:tcPr>
            <w:tcW w:w="2100" w:type="dxa"/>
            <w:tcBorders>
              <w:top w:val="single" w:sz="4" w:space="0" w:color="auto"/>
              <w:left w:val="nil"/>
              <w:bottom w:val="single" w:sz="4" w:space="0" w:color="auto"/>
              <w:right w:val="nil"/>
            </w:tcBorders>
            <w:shd w:val="clear" w:color="000000" w:fill="C00000"/>
            <w:noWrap/>
            <w:vAlign w:val="center"/>
            <w:hideMark/>
          </w:tcPr>
          <w:p w14:paraId="04A825CD"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1BECA5E"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F664805"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5217C569"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9E0B210" w14:textId="77777777" w:rsidR="0012544C" w:rsidRPr="00E2572D" w:rsidRDefault="0012544C" w:rsidP="0040172C">
            <w:pPr>
              <w:rPr>
                <w:rFonts w:eastAsia="Times New Roman"/>
                <w:color w:val="000000"/>
              </w:rPr>
            </w:pPr>
            <w:r>
              <w:rPr>
                <w:color w:val="000000"/>
              </w:rPr>
              <w:t>Islandia</w:t>
            </w:r>
          </w:p>
        </w:tc>
        <w:tc>
          <w:tcPr>
            <w:tcW w:w="2100" w:type="dxa"/>
            <w:tcBorders>
              <w:top w:val="single" w:sz="4" w:space="0" w:color="auto"/>
              <w:left w:val="nil"/>
              <w:bottom w:val="single" w:sz="4" w:space="0" w:color="auto"/>
              <w:right w:val="nil"/>
            </w:tcBorders>
            <w:shd w:val="clear" w:color="000000" w:fill="C00000"/>
            <w:noWrap/>
            <w:vAlign w:val="center"/>
            <w:hideMark/>
          </w:tcPr>
          <w:p w14:paraId="0C1BD294"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26A252D"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D20E5AB"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1994F8A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4FD2362" w14:textId="77777777" w:rsidR="0012544C" w:rsidRPr="00E2572D" w:rsidRDefault="0012544C" w:rsidP="0040172C">
            <w:pPr>
              <w:rPr>
                <w:rFonts w:eastAsia="Times New Roman"/>
                <w:color w:val="000000"/>
              </w:rPr>
            </w:pPr>
            <w:r>
              <w:rPr>
                <w:color w:val="000000"/>
              </w:rPr>
              <w:t>Irlanda</w:t>
            </w:r>
          </w:p>
        </w:tc>
        <w:tc>
          <w:tcPr>
            <w:tcW w:w="2100" w:type="dxa"/>
            <w:tcBorders>
              <w:top w:val="single" w:sz="4" w:space="0" w:color="auto"/>
              <w:left w:val="nil"/>
              <w:bottom w:val="single" w:sz="4" w:space="0" w:color="auto"/>
              <w:right w:val="nil"/>
            </w:tcBorders>
            <w:shd w:val="clear" w:color="000000" w:fill="C00000"/>
            <w:noWrap/>
            <w:vAlign w:val="center"/>
            <w:hideMark/>
          </w:tcPr>
          <w:p w14:paraId="2E43696E"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B305A21"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38FE9488"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13DBFF0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313F0F1" w14:textId="77777777" w:rsidR="0012544C" w:rsidRPr="00E2572D" w:rsidRDefault="0012544C" w:rsidP="0040172C">
            <w:pPr>
              <w:rPr>
                <w:rFonts w:eastAsia="Times New Roman"/>
                <w:color w:val="000000"/>
              </w:rPr>
            </w:pPr>
            <w:r>
              <w:rPr>
                <w:color w:val="000000"/>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2F0F11F6"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030DDFD"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DC118AA"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7EBF8F41"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79D2D3FA" w14:textId="77777777" w:rsidR="0012544C" w:rsidRPr="00E2572D" w:rsidRDefault="0012544C" w:rsidP="0040172C">
            <w:pPr>
              <w:rPr>
                <w:rFonts w:eastAsia="Times New Roman"/>
                <w:color w:val="000000"/>
              </w:rPr>
            </w:pPr>
            <w:r>
              <w:rPr>
                <w:color w:val="000000"/>
              </w:rPr>
              <w:t>Italia</w:t>
            </w:r>
          </w:p>
        </w:tc>
        <w:tc>
          <w:tcPr>
            <w:tcW w:w="2100" w:type="dxa"/>
            <w:tcBorders>
              <w:top w:val="single" w:sz="4" w:space="0" w:color="auto"/>
              <w:left w:val="nil"/>
              <w:bottom w:val="single" w:sz="4" w:space="0" w:color="auto"/>
              <w:right w:val="nil"/>
            </w:tcBorders>
            <w:shd w:val="clear" w:color="000000" w:fill="C00000"/>
            <w:noWrap/>
            <w:vAlign w:val="center"/>
            <w:hideMark/>
          </w:tcPr>
          <w:p w14:paraId="281B1F60"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38F5B9A"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DB9DF7D"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3AB9EBB4"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5E7B072" w14:textId="77777777" w:rsidR="0012544C" w:rsidRPr="00E2572D" w:rsidRDefault="0012544C" w:rsidP="0040172C">
            <w:pPr>
              <w:rPr>
                <w:rFonts w:eastAsia="Times New Roman"/>
                <w:color w:val="000000"/>
              </w:rPr>
            </w:pPr>
            <w:r>
              <w:rPr>
                <w:color w:val="000000"/>
              </w:rPr>
              <w:t>Letonia</w:t>
            </w:r>
          </w:p>
        </w:tc>
        <w:tc>
          <w:tcPr>
            <w:tcW w:w="2100" w:type="dxa"/>
            <w:tcBorders>
              <w:top w:val="single" w:sz="4" w:space="0" w:color="auto"/>
              <w:left w:val="nil"/>
              <w:bottom w:val="single" w:sz="4" w:space="0" w:color="auto"/>
              <w:right w:val="nil"/>
            </w:tcBorders>
            <w:shd w:val="clear" w:color="000000" w:fill="00B0F0"/>
            <w:noWrap/>
            <w:vAlign w:val="center"/>
            <w:hideMark/>
          </w:tcPr>
          <w:p w14:paraId="7468B464"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6FDD5C42"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A293A9A"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6BF5532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0994365B" w14:textId="77777777" w:rsidR="0012544C" w:rsidRPr="00E2572D" w:rsidRDefault="0012544C" w:rsidP="0040172C">
            <w:pPr>
              <w:rPr>
                <w:rFonts w:eastAsia="Times New Roman"/>
                <w:color w:val="000000"/>
              </w:rPr>
            </w:pPr>
            <w:r>
              <w:rPr>
                <w:color w:val="000000"/>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15F5EBFF"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66B4C30"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D5689E8"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89C21D7"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3D84297B" w14:textId="77777777" w:rsidR="0012544C" w:rsidRPr="00E2572D" w:rsidRDefault="0012544C" w:rsidP="0040172C">
            <w:pPr>
              <w:rPr>
                <w:rFonts w:eastAsia="Times New Roman"/>
                <w:color w:val="000000"/>
              </w:rPr>
            </w:pPr>
            <w:r>
              <w:rPr>
                <w:color w:val="000000"/>
              </w:rPr>
              <w:t>Lituania</w:t>
            </w:r>
          </w:p>
        </w:tc>
        <w:tc>
          <w:tcPr>
            <w:tcW w:w="2100" w:type="dxa"/>
            <w:tcBorders>
              <w:top w:val="single" w:sz="4" w:space="0" w:color="auto"/>
              <w:left w:val="nil"/>
              <w:bottom w:val="single" w:sz="4" w:space="0" w:color="auto"/>
              <w:right w:val="nil"/>
            </w:tcBorders>
            <w:shd w:val="clear" w:color="000000" w:fill="C00000"/>
            <w:noWrap/>
            <w:vAlign w:val="center"/>
            <w:hideMark/>
          </w:tcPr>
          <w:p w14:paraId="12382895"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F7987E4"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45EEC4D"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F6B370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8CADCBE" w14:textId="77777777" w:rsidR="0012544C" w:rsidRPr="00E2572D" w:rsidRDefault="0012544C" w:rsidP="0040172C">
            <w:pPr>
              <w:rPr>
                <w:rFonts w:eastAsia="Times New Roman"/>
                <w:color w:val="000000"/>
              </w:rPr>
            </w:pPr>
            <w:r>
              <w:rPr>
                <w:color w:val="000000"/>
              </w:rPr>
              <w:t>Luxemburgo</w:t>
            </w:r>
          </w:p>
        </w:tc>
        <w:tc>
          <w:tcPr>
            <w:tcW w:w="2100" w:type="dxa"/>
            <w:tcBorders>
              <w:top w:val="single" w:sz="4" w:space="0" w:color="auto"/>
              <w:left w:val="nil"/>
              <w:bottom w:val="single" w:sz="4" w:space="0" w:color="auto"/>
              <w:right w:val="nil"/>
            </w:tcBorders>
            <w:shd w:val="clear" w:color="000000" w:fill="C00000"/>
            <w:noWrap/>
            <w:vAlign w:val="center"/>
            <w:hideMark/>
          </w:tcPr>
          <w:p w14:paraId="4983423C"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B90D023"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D8DAE7A"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4CC92A50"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F2B67BB" w14:textId="77777777" w:rsidR="0012544C" w:rsidRPr="00E2572D" w:rsidRDefault="0012544C" w:rsidP="0040172C">
            <w:pPr>
              <w:rPr>
                <w:rFonts w:eastAsia="Times New Roman"/>
                <w:color w:val="000000"/>
              </w:rPr>
            </w:pPr>
            <w:r>
              <w:rPr>
                <w:color w:val="000000"/>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5F373664"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42E82C7"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675BEE13"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D09B1F1"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C692FFA" w14:textId="77777777" w:rsidR="0012544C" w:rsidRPr="00E2572D" w:rsidRDefault="0012544C" w:rsidP="0040172C">
            <w:pPr>
              <w:rPr>
                <w:rFonts w:eastAsia="Times New Roman"/>
                <w:color w:val="000000"/>
              </w:rPr>
            </w:pPr>
            <w:r>
              <w:rPr>
                <w:color w:val="000000"/>
              </w:rPr>
              <w:t>Países Bajos</w:t>
            </w:r>
          </w:p>
        </w:tc>
        <w:tc>
          <w:tcPr>
            <w:tcW w:w="2100" w:type="dxa"/>
            <w:tcBorders>
              <w:top w:val="single" w:sz="4" w:space="0" w:color="auto"/>
              <w:left w:val="nil"/>
              <w:bottom w:val="single" w:sz="4" w:space="0" w:color="auto"/>
              <w:right w:val="nil"/>
            </w:tcBorders>
            <w:shd w:val="clear" w:color="000000" w:fill="C00000"/>
            <w:noWrap/>
            <w:vAlign w:val="center"/>
            <w:hideMark/>
          </w:tcPr>
          <w:p w14:paraId="4A627FC2"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FCC0B92"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1E4AE91"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6D7A7E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47FC260B" w14:textId="77777777" w:rsidR="0012544C" w:rsidRPr="00E2572D" w:rsidRDefault="0012544C" w:rsidP="0040172C">
            <w:pPr>
              <w:rPr>
                <w:rFonts w:eastAsia="Times New Roman"/>
                <w:color w:val="000000"/>
              </w:rPr>
            </w:pPr>
            <w:r>
              <w:rPr>
                <w:color w:val="000000"/>
              </w:rPr>
              <w:t>Nueva Zelandia</w:t>
            </w:r>
          </w:p>
        </w:tc>
        <w:tc>
          <w:tcPr>
            <w:tcW w:w="2100" w:type="dxa"/>
            <w:tcBorders>
              <w:top w:val="single" w:sz="4" w:space="0" w:color="auto"/>
              <w:left w:val="nil"/>
              <w:bottom w:val="single" w:sz="4" w:space="0" w:color="auto"/>
              <w:right w:val="nil"/>
            </w:tcBorders>
            <w:shd w:val="clear" w:color="000000" w:fill="00B0F0"/>
            <w:noWrap/>
            <w:vAlign w:val="center"/>
            <w:hideMark/>
          </w:tcPr>
          <w:p w14:paraId="2F4C5661"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E9A8DAC"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A39CF6F"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61789CF6"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1A50DC7A" w14:textId="77777777" w:rsidR="0012544C" w:rsidRPr="00E2572D" w:rsidRDefault="0012544C" w:rsidP="0040172C">
            <w:pPr>
              <w:rPr>
                <w:rFonts w:eastAsia="Times New Roman"/>
                <w:color w:val="000000"/>
              </w:rPr>
            </w:pPr>
            <w:r>
              <w:rPr>
                <w:color w:val="000000"/>
              </w:rPr>
              <w:t>Noruega</w:t>
            </w:r>
          </w:p>
        </w:tc>
        <w:tc>
          <w:tcPr>
            <w:tcW w:w="2100" w:type="dxa"/>
            <w:tcBorders>
              <w:top w:val="single" w:sz="4" w:space="0" w:color="auto"/>
              <w:left w:val="nil"/>
              <w:bottom w:val="single" w:sz="4" w:space="0" w:color="auto"/>
              <w:right w:val="nil"/>
            </w:tcBorders>
            <w:shd w:val="clear" w:color="000000" w:fill="C00000"/>
            <w:noWrap/>
            <w:vAlign w:val="center"/>
            <w:hideMark/>
          </w:tcPr>
          <w:p w14:paraId="2B26F775"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0F013C1"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5329B31"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0120B183"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B2A745D" w14:textId="77777777" w:rsidR="0012544C" w:rsidRPr="00E2572D" w:rsidRDefault="0012544C" w:rsidP="0040172C">
            <w:pPr>
              <w:rPr>
                <w:rFonts w:eastAsia="Times New Roman"/>
                <w:color w:val="000000"/>
              </w:rPr>
            </w:pPr>
            <w:r>
              <w:rPr>
                <w:color w:val="000000"/>
              </w:rPr>
              <w:t>Polonia</w:t>
            </w:r>
          </w:p>
        </w:tc>
        <w:tc>
          <w:tcPr>
            <w:tcW w:w="2100" w:type="dxa"/>
            <w:tcBorders>
              <w:top w:val="single" w:sz="4" w:space="0" w:color="auto"/>
              <w:left w:val="nil"/>
              <w:bottom w:val="single" w:sz="4" w:space="0" w:color="auto"/>
              <w:right w:val="nil"/>
            </w:tcBorders>
            <w:shd w:val="clear" w:color="000000" w:fill="C00000"/>
            <w:noWrap/>
            <w:vAlign w:val="center"/>
            <w:hideMark/>
          </w:tcPr>
          <w:p w14:paraId="56BEFC4F"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7E24B85"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3F7831F1"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7C4EA26E"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5E46A297" w14:textId="77777777" w:rsidR="0012544C" w:rsidRPr="00E2572D" w:rsidRDefault="0012544C" w:rsidP="0040172C">
            <w:pPr>
              <w:rPr>
                <w:rFonts w:eastAsia="Times New Roman"/>
                <w:color w:val="000000"/>
              </w:rPr>
            </w:pPr>
            <w:r>
              <w:rPr>
                <w:color w:val="000000"/>
              </w:rPr>
              <w:t>República Eslovaca</w:t>
            </w:r>
          </w:p>
        </w:tc>
        <w:tc>
          <w:tcPr>
            <w:tcW w:w="2100" w:type="dxa"/>
            <w:tcBorders>
              <w:top w:val="single" w:sz="4" w:space="0" w:color="auto"/>
              <w:left w:val="nil"/>
              <w:bottom w:val="single" w:sz="4" w:space="0" w:color="auto"/>
              <w:right w:val="nil"/>
            </w:tcBorders>
            <w:shd w:val="clear" w:color="000000" w:fill="C00000"/>
            <w:noWrap/>
            <w:vAlign w:val="center"/>
            <w:hideMark/>
          </w:tcPr>
          <w:p w14:paraId="56D856F1"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48C49EC"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54FCAB90"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3F9089F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FBA3E1C" w14:textId="77777777" w:rsidR="0012544C" w:rsidRPr="00E2572D" w:rsidRDefault="0012544C" w:rsidP="0040172C">
            <w:pPr>
              <w:rPr>
                <w:rFonts w:eastAsia="Times New Roman"/>
                <w:color w:val="000000"/>
              </w:rPr>
            </w:pPr>
            <w:r>
              <w:rPr>
                <w:color w:val="000000"/>
              </w:rPr>
              <w:t>Eslovenia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56EDA498"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5D02EC3"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4E9EDCFC"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228BF0FC"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70A6B9B" w14:textId="77777777" w:rsidR="0012544C" w:rsidRPr="00E2572D" w:rsidRDefault="0012544C" w:rsidP="0040172C">
            <w:pPr>
              <w:rPr>
                <w:rFonts w:eastAsia="Times New Roman"/>
                <w:color w:val="000000"/>
              </w:rPr>
            </w:pPr>
            <w:r>
              <w:rPr>
                <w:color w:val="000000"/>
              </w:rPr>
              <w:t>España</w:t>
            </w:r>
          </w:p>
        </w:tc>
        <w:tc>
          <w:tcPr>
            <w:tcW w:w="2100" w:type="dxa"/>
            <w:tcBorders>
              <w:top w:val="single" w:sz="4" w:space="0" w:color="auto"/>
              <w:left w:val="nil"/>
              <w:bottom w:val="single" w:sz="4" w:space="0" w:color="auto"/>
              <w:right w:val="nil"/>
            </w:tcBorders>
            <w:shd w:val="clear" w:color="000000" w:fill="C00000"/>
            <w:noWrap/>
            <w:vAlign w:val="center"/>
            <w:hideMark/>
          </w:tcPr>
          <w:p w14:paraId="55CED1BB"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A50C427"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0782087A"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6966F228"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6DA8C404" w14:textId="77777777" w:rsidR="0012544C" w:rsidRPr="00E2572D" w:rsidRDefault="0012544C" w:rsidP="0040172C">
            <w:pPr>
              <w:rPr>
                <w:rFonts w:eastAsia="Times New Roman"/>
                <w:color w:val="000000"/>
              </w:rPr>
            </w:pPr>
            <w:r>
              <w:rPr>
                <w:color w:val="000000"/>
              </w:rPr>
              <w:t>Suecia</w:t>
            </w:r>
          </w:p>
        </w:tc>
        <w:tc>
          <w:tcPr>
            <w:tcW w:w="2100" w:type="dxa"/>
            <w:tcBorders>
              <w:top w:val="single" w:sz="4" w:space="0" w:color="auto"/>
              <w:left w:val="nil"/>
              <w:bottom w:val="single" w:sz="4" w:space="0" w:color="auto"/>
              <w:right w:val="nil"/>
            </w:tcBorders>
            <w:shd w:val="clear" w:color="000000" w:fill="C00000"/>
            <w:noWrap/>
            <w:vAlign w:val="center"/>
            <w:hideMark/>
          </w:tcPr>
          <w:p w14:paraId="7E74D0CD"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27B3258"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2B474D23" w14:textId="77777777" w:rsidR="0012544C" w:rsidRPr="00E2572D" w:rsidRDefault="0012544C" w:rsidP="0040172C">
            <w:pPr>
              <w:jc w:val="center"/>
              <w:rPr>
                <w:rFonts w:eastAsia="Times New Roman"/>
                <w:color w:val="FFFFFF"/>
                <w:sz w:val="18"/>
                <w:szCs w:val="18"/>
              </w:rPr>
            </w:pPr>
            <w:r>
              <w:rPr>
                <w:color w:val="FFFFFF"/>
                <w:sz w:val="18"/>
              </w:rPr>
              <w:t>NO</w:t>
            </w:r>
          </w:p>
        </w:tc>
      </w:tr>
      <w:tr w:rsidR="0012544C" w:rsidRPr="00E2572D" w14:paraId="1FCFFBAB" w14:textId="77777777" w:rsidTr="0040172C">
        <w:trPr>
          <w:trHeight w:val="280"/>
        </w:trPr>
        <w:tc>
          <w:tcPr>
            <w:tcW w:w="2100" w:type="dxa"/>
            <w:tcBorders>
              <w:top w:val="nil"/>
              <w:left w:val="nil"/>
              <w:bottom w:val="single" w:sz="4" w:space="0" w:color="auto"/>
              <w:right w:val="nil"/>
            </w:tcBorders>
            <w:shd w:val="clear" w:color="auto" w:fill="auto"/>
            <w:noWrap/>
            <w:vAlign w:val="center"/>
            <w:hideMark/>
          </w:tcPr>
          <w:p w14:paraId="2D64DC72" w14:textId="77777777" w:rsidR="0012544C" w:rsidRPr="00E2572D" w:rsidRDefault="0012544C" w:rsidP="0040172C">
            <w:pPr>
              <w:rPr>
                <w:rFonts w:eastAsia="Times New Roman"/>
                <w:color w:val="000000"/>
              </w:rPr>
            </w:pPr>
            <w:r>
              <w:rPr>
                <w:color w:val="000000"/>
              </w:rPr>
              <w:t>Reino Unido</w:t>
            </w:r>
          </w:p>
        </w:tc>
        <w:tc>
          <w:tcPr>
            <w:tcW w:w="2100" w:type="dxa"/>
            <w:tcBorders>
              <w:top w:val="single" w:sz="4" w:space="0" w:color="auto"/>
              <w:left w:val="nil"/>
              <w:bottom w:val="single" w:sz="4" w:space="0" w:color="auto"/>
              <w:right w:val="nil"/>
            </w:tcBorders>
            <w:shd w:val="clear" w:color="000000" w:fill="C00000"/>
            <w:noWrap/>
            <w:vAlign w:val="center"/>
            <w:hideMark/>
          </w:tcPr>
          <w:p w14:paraId="1169DB2E" w14:textId="77777777" w:rsidR="0012544C" w:rsidRPr="00E2572D"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50A3E6B" w14:textId="77777777" w:rsidR="0012544C" w:rsidRPr="00E2572D"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C00000"/>
            <w:noWrap/>
            <w:vAlign w:val="center"/>
            <w:hideMark/>
          </w:tcPr>
          <w:p w14:paraId="15094605" w14:textId="77777777" w:rsidR="0012544C" w:rsidRPr="00E2572D" w:rsidRDefault="0012544C" w:rsidP="0040172C">
            <w:pPr>
              <w:jc w:val="center"/>
              <w:rPr>
                <w:rFonts w:eastAsia="Times New Roman"/>
                <w:color w:val="FFFFFF"/>
                <w:sz w:val="18"/>
                <w:szCs w:val="18"/>
              </w:rPr>
            </w:pPr>
            <w:r>
              <w:rPr>
                <w:color w:val="FFFFFF"/>
                <w:sz w:val="18"/>
              </w:rPr>
              <w:t>NO</w:t>
            </w:r>
          </w:p>
        </w:tc>
      </w:tr>
    </w:tbl>
    <w:p w14:paraId="08F69E66" w14:textId="77777777" w:rsidR="0012544C" w:rsidRDefault="0012544C" w:rsidP="0012544C">
      <w:pPr>
        <w:pStyle w:val="Subtitle"/>
        <w:rPr>
          <w:lang w:val="en-US"/>
        </w:rPr>
      </w:pPr>
    </w:p>
    <w:p w14:paraId="78276945" w14:textId="77777777" w:rsidR="0012544C" w:rsidRPr="00D37A32" w:rsidRDefault="0012544C" w:rsidP="0012544C">
      <w:pPr>
        <w:pStyle w:val="Subtitle"/>
      </w:pPr>
      <w:r>
        <w:t>* Falta información.</w:t>
      </w:r>
    </w:p>
    <w:p w14:paraId="1AFE8171"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30B88BD1" w14:textId="77777777" w:rsidR="0012544C" w:rsidRDefault="0012544C" w:rsidP="0012544C"/>
    <w:p w14:paraId="32D89A82" w14:textId="77777777" w:rsidR="0012544C" w:rsidRDefault="0012544C" w:rsidP="0012544C">
      <w:r>
        <w:t xml:space="preserve">El cuadro no muestra hasta qué punto la elección del sistema de distribución depende también de criterios de viabilidad y de costos que son válidos </w:t>
      </w:r>
      <w:r>
        <w:rPr>
          <w:u w:val="single"/>
        </w:rPr>
        <w:t>en el momento de la implantación del sistema</w:t>
      </w:r>
      <w:r>
        <w:t>. Cabe mencionar que no existe ningún país que haya modificado sustancialmente el mecanismo de distribución de su sistema de derecho de préstamo público después de su implantación. Por lo tanto, es preciso pone especial atención en la base en la que se sustentan los criterios de distribución, puesto que de ellos depende la equidad del sistema a largo plazo.</w:t>
      </w:r>
    </w:p>
    <w:p w14:paraId="3AAC2EF0" w14:textId="77777777" w:rsidR="0012544C" w:rsidRDefault="0012544C" w:rsidP="0012544C"/>
    <w:p w14:paraId="7A91927D" w14:textId="59DE7218" w:rsidR="0012544C" w:rsidRPr="00C323EB" w:rsidRDefault="009D3AB3" w:rsidP="0012544C">
      <w:pPr>
        <w:pStyle w:val="Heading4"/>
        <w:numPr>
          <w:ilvl w:val="0"/>
          <w:numId w:val="7"/>
        </w:numPr>
        <w:ind w:left="0" w:firstLine="0"/>
        <w:rPr>
          <w:b/>
          <w:bCs w:val="0"/>
          <w:i w:val="0"/>
          <w:iCs/>
        </w:rPr>
      </w:pPr>
      <w:bookmarkStart w:id="73" w:name="_Ref157949707"/>
      <w:bookmarkStart w:id="74" w:name="_Toc166081775"/>
      <w:r>
        <w:rPr>
          <w:b/>
          <w:i w:val="0"/>
        </w:rPr>
        <w:t>COMPARACIÓN ENTRE LOS SISTEMAS BASADOS EN EL NÚMERO DE PRÉSTAMOS Y LOS BASADOS EN LAS EXISTENCIAS</w:t>
      </w:r>
      <w:bookmarkEnd w:id="73"/>
      <w:bookmarkEnd w:id="74"/>
      <w:r>
        <w:rPr>
          <w:b/>
          <w:i w:val="0"/>
        </w:rPr>
        <w:t xml:space="preserve"> </w:t>
      </w:r>
    </w:p>
    <w:p w14:paraId="3DADB56E" w14:textId="77777777" w:rsidR="0012544C" w:rsidRPr="00960A91" w:rsidRDefault="0012544C" w:rsidP="0012544C"/>
    <w:p w14:paraId="4C1605B7" w14:textId="77777777" w:rsidR="0012544C" w:rsidRDefault="0012544C" w:rsidP="0012544C">
      <w:r>
        <w:t>La comparación entre los sistemas basados en el número de préstamos y aquellos que se basan en las existencias en el marco del derecho de préstamo público sigue siendo objeto de un intenso debate, ya que cada enfoque presenta ventajas y desventajas</w:t>
      </w:r>
      <w:r>
        <w:rPr>
          <w:rStyle w:val="FootnoteReference"/>
        </w:rPr>
        <w:footnoteReference w:id="100"/>
      </w:r>
      <w:r>
        <w:t xml:space="preserve">. </w:t>
      </w:r>
    </w:p>
    <w:p w14:paraId="03E625A3" w14:textId="77777777" w:rsidR="0012544C" w:rsidRDefault="0012544C" w:rsidP="0012544C"/>
    <w:p w14:paraId="2F3E7DC3" w14:textId="77777777" w:rsidR="0012544C" w:rsidRPr="008F1A3E" w:rsidRDefault="0012544C" w:rsidP="0012544C">
      <w:pPr>
        <w:pStyle w:val="ListParagraph"/>
        <w:numPr>
          <w:ilvl w:val="0"/>
          <w:numId w:val="23"/>
        </w:numPr>
        <w:tabs>
          <w:tab w:val="left" w:pos="284"/>
        </w:tabs>
        <w:ind w:left="284" w:hanging="284"/>
        <w:rPr>
          <w:b/>
          <w:bCs/>
        </w:rPr>
      </w:pPr>
      <w:r>
        <w:rPr>
          <w:b/>
        </w:rPr>
        <w:t>Mercado del libro</w:t>
      </w:r>
    </w:p>
    <w:p w14:paraId="0B6B6760" w14:textId="77777777" w:rsidR="0012544C" w:rsidRDefault="0012544C" w:rsidP="0012544C">
      <w:r>
        <w:t xml:space="preserve"> </w:t>
      </w:r>
    </w:p>
    <w:p w14:paraId="326996EE" w14:textId="77777777" w:rsidR="0012544C" w:rsidRPr="00960A91" w:rsidRDefault="0012544C" w:rsidP="0012544C">
      <w:r>
        <w:t>La crítica que pesa sobre los sistemas basados en el número de préstamos es que reflejan el éxito del mercado del libro y la consiguiente posibilidad de que los autores populares se vean beneficiados de manera desproporcionada. Cuando los objetivos del Gobierno están orientados al financiamiento cultural de obras nuevas y obras de nicho de escritores emergentes, los sistemas de distribución basados en las existencias permitirían distribuir los fondos de forma más equitativa, y los pagos por habitante podrían favorecer aún más a estos creadores.</w:t>
      </w:r>
    </w:p>
    <w:p w14:paraId="17D00620" w14:textId="77777777" w:rsidR="0012544C" w:rsidRPr="00960A91" w:rsidRDefault="0012544C" w:rsidP="0012544C"/>
    <w:p w14:paraId="2287AF0D" w14:textId="77777777" w:rsidR="0012544C" w:rsidRPr="008F1A3E" w:rsidRDefault="0012544C" w:rsidP="0012544C">
      <w:pPr>
        <w:pStyle w:val="ListParagraph"/>
        <w:numPr>
          <w:ilvl w:val="0"/>
          <w:numId w:val="23"/>
        </w:numPr>
        <w:tabs>
          <w:tab w:val="left" w:pos="284"/>
        </w:tabs>
        <w:ind w:left="284" w:hanging="284"/>
        <w:rPr>
          <w:b/>
          <w:bCs/>
        </w:rPr>
      </w:pPr>
      <w:r>
        <w:rPr>
          <w:b/>
        </w:rPr>
        <w:t>Definición del uso en biblioteca</w:t>
      </w:r>
    </w:p>
    <w:p w14:paraId="4A534CC1" w14:textId="77777777" w:rsidR="0012544C" w:rsidRDefault="0012544C" w:rsidP="0012544C">
      <w:pPr>
        <w:tabs>
          <w:tab w:val="left" w:pos="284"/>
        </w:tabs>
      </w:pPr>
    </w:p>
    <w:p w14:paraId="78B46971" w14:textId="77777777" w:rsidR="0012544C" w:rsidRDefault="0012544C" w:rsidP="0012544C">
      <w:pPr>
        <w:tabs>
          <w:tab w:val="left" w:pos="284"/>
        </w:tabs>
      </w:pPr>
      <w:r>
        <w:t xml:space="preserve">Dado que las bibliotecas no se definen únicamente por los préstamos, las obras de consulta quedan excluidas cuando la distribución de pagos por préstamo público se basa únicamente en el número de préstamos. Las obras de consulta suelen ser obras demasiado costosas y voluminosas para retirarse en préstamo, estas obras suelen imprimirse en pequeñas tiradas y tienen mercados primarios de nicho. Se puede sostener que se ven afectadas económicamente de forma desproporcionada por su disponibilidad pública en las bibliotecas. Naturalmente, esto puede rebatirse argumentando que los precios de dichas obras ya reflejan los usos potenciales en las bibliotecas y que, por otro lado, un gran número de obras presentes en los fondos bibliotecarios ni se prestan ni se utilizan para consulta en sala. </w:t>
      </w:r>
    </w:p>
    <w:p w14:paraId="3C3E1261" w14:textId="77777777" w:rsidR="0012544C" w:rsidRDefault="0012544C" w:rsidP="0012544C">
      <w:pPr>
        <w:tabs>
          <w:tab w:val="left" w:pos="284"/>
        </w:tabs>
      </w:pPr>
    </w:p>
    <w:p w14:paraId="3453F6AB" w14:textId="77777777" w:rsidR="0012544C" w:rsidRPr="00960A91" w:rsidRDefault="0012544C" w:rsidP="0012544C">
      <w:r>
        <w:t xml:space="preserve">La distribución en función de las existencias refleja más bien una decisión curatorial de las bibliotecas y posiblemente el valor cultural de una publicación. </w:t>
      </w:r>
    </w:p>
    <w:p w14:paraId="142AD963" w14:textId="77777777" w:rsidR="0012544C" w:rsidRPr="005D5612" w:rsidRDefault="0012544C" w:rsidP="0012544C">
      <w:pPr>
        <w:tabs>
          <w:tab w:val="left" w:pos="284"/>
        </w:tabs>
      </w:pPr>
    </w:p>
    <w:p w14:paraId="4AE26795" w14:textId="77777777" w:rsidR="0012544C" w:rsidRPr="00C2455B" w:rsidRDefault="0012544C" w:rsidP="0012544C">
      <w:pPr>
        <w:pStyle w:val="ListParagraph"/>
        <w:numPr>
          <w:ilvl w:val="0"/>
          <w:numId w:val="23"/>
        </w:numPr>
        <w:tabs>
          <w:tab w:val="left" w:pos="284"/>
        </w:tabs>
        <w:ind w:left="284" w:hanging="284"/>
        <w:rPr>
          <w:b/>
          <w:bCs/>
        </w:rPr>
      </w:pPr>
      <w:r>
        <w:rPr>
          <w:b/>
        </w:rPr>
        <w:t>Cuestiones relativas a la asignación presupuestaria</w:t>
      </w:r>
    </w:p>
    <w:p w14:paraId="6AAC96F1" w14:textId="77777777" w:rsidR="0012544C" w:rsidRPr="00D862FA" w:rsidRDefault="0012544C" w:rsidP="0012544C">
      <w:pPr>
        <w:pStyle w:val="ListParagraph"/>
        <w:rPr>
          <w:lang w:val="fr-CH"/>
        </w:rPr>
      </w:pPr>
    </w:p>
    <w:p w14:paraId="7A279741" w14:textId="77777777" w:rsidR="0012544C" w:rsidRDefault="0012544C" w:rsidP="0012544C">
      <w:r>
        <w:t xml:space="preserve">Respecto de los sistemas basados en el número de préstamos podría afirmarse que una parte importante del presupuesto del derecho de préstamo público debe destinarse a los costos administrativos, especialmente para la distribución, lo que reduce los fondos disponibles para quienes deberían recibir una compensación equitativa (véase el capítulo </w:t>
      </w:r>
      <w:r>
        <w:fldChar w:fldCharType="begin" w:fldLock="1"/>
      </w:r>
      <w:r>
        <w:instrText xml:space="preserve"> REF _Ref157943609 \r \h </w:instrText>
      </w:r>
      <w:r>
        <w:fldChar w:fldCharType="separate"/>
      </w:r>
      <w:r>
        <w:t>6.2.8</w:t>
      </w:r>
      <w:r>
        <w:fldChar w:fldCharType="end"/>
      </w:r>
      <w:r>
        <w:t xml:space="preserve"> para más información). </w:t>
      </w:r>
    </w:p>
    <w:p w14:paraId="5BE2948B" w14:textId="77777777" w:rsidR="0012544C" w:rsidRDefault="0012544C" w:rsidP="0012544C"/>
    <w:p w14:paraId="1E69831F" w14:textId="77777777" w:rsidR="0012544C" w:rsidRDefault="0012544C" w:rsidP="0012544C">
      <w:r>
        <w:t xml:space="preserve">No obstante, este argumento sobre los costos elevados se debilita considerablemente cuando los datos sobre los préstamos en las bibliotecas están disponibles en formato digital y de forma centralizada. En el futuro, también podrían utilizarse sistemas de inteligencia artificial que incluyan metadatos e identificadores para identificar mejor y más fácilmente las obras y los autores. Las soluciones informáticas han reducido considerablemente la carga administrativa que representaba el cálculo de los préstamos, lo que hace más viable un sistema rentable basado en el número de préstamos. </w:t>
      </w:r>
    </w:p>
    <w:p w14:paraId="50D801F2" w14:textId="77777777" w:rsidR="0012544C" w:rsidRPr="00960A91" w:rsidRDefault="0012544C" w:rsidP="0012544C"/>
    <w:p w14:paraId="09CF77E9" w14:textId="77777777" w:rsidR="0012544C" w:rsidRPr="00B045E1" w:rsidRDefault="0012544C" w:rsidP="0012544C">
      <w:pPr>
        <w:rPr>
          <w:b/>
          <w:bCs/>
        </w:rPr>
      </w:pPr>
      <w:r>
        <w:rPr>
          <w:b/>
        </w:rPr>
        <w:t>- Perspectiva de los creadores y otros beneficiarios</w:t>
      </w:r>
    </w:p>
    <w:p w14:paraId="7737D4B2" w14:textId="77777777" w:rsidR="0012544C" w:rsidRDefault="0012544C" w:rsidP="0012544C"/>
    <w:p w14:paraId="33E7B391" w14:textId="77777777" w:rsidR="0012544C" w:rsidRDefault="0012544C" w:rsidP="0012544C">
      <w:r>
        <w:t xml:space="preserve">Los creadores y otros beneficiarios del derecho de préstamo público a menudo consideran que aplicar un sistema basado en el número de préstamos es una cuestión de respeto por sus obras, especialmente en los países europeos regidos por la legislación europea de derecho de autor que esgrimen el principio de que todos los usos deben ser remunerados para respaldar la distribución basada en el número de préstamos. </w:t>
      </w:r>
    </w:p>
    <w:p w14:paraId="5AE081BD" w14:textId="77777777" w:rsidR="0012544C" w:rsidRDefault="0012544C" w:rsidP="0012544C"/>
    <w:p w14:paraId="71DE151C" w14:textId="77777777" w:rsidR="0012544C" w:rsidRPr="0084625B" w:rsidRDefault="0012544C" w:rsidP="0012544C">
      <w:pPr>
        <w:rPr>
          <w:b/>
          <w:bCs/>
        </w:rPr>
      </w:pPr>
      <w:r>
        <w:rPr>
          <w:b/>
        </w:rPr>
        <w:t>- Perspectiva de las bibliotecas</w:t>
      </w:r>
    </w:p>
    <w:p w14:paraId="6FDCD120" w14:textId="77777777" w:rsidR="0012544C" w:rsidRDefault="0012544C" w:rsidP="0012544C">
      <w:r>
        <w:t xml:space="preserve"> </w:t>
      </w:r>
    </w:p>
    <w:p w14:paraId="054F9F81" w14:textId="77777777" w:rsidR="0012544C" w:rsidRDefault="0012544C" w:rsidP="0012544C">
      <w:r>
        <w:t xml:space="preserve">La </w:t>
      </w:r>
      <w:proofErr w:type="spellStart"/>
      <w:r>
        <w:t>IFLA</w:t>
      </w:r>
      <w:proofErr w:type="spellEnd"/>
      <w:r>
        <w:t xml:space="preserve"> hace hincapié en las dificultades que supone registrar y comunicar datos precisos sobre los préstamos, especialmente en los países en desarrollo, donde ni siquiera los datos de los catálogos digitales son claros. Si bien existe una norma internacional que rige los datos de los catálogos bibliotecarios, el establecimiento efectivo de una infraestructura informática operativa, así como los programas informáticos, las interfaces y el personal necesarios pueden ser factores que impulsen a los países en desarrollo a mostrarse en contra de la distribución basadas en el número de préstamos</w:t>
      </w:r>
      <w:r>
        <w:rPr>
          <w:rStyle w:val="FootnoteReference"/>
        </w:rPr>
        <w:footnoteReference w:id="101"/>
      </w:r>
      <w:r>
        <w:t>.</w:t>
      </w:r>
    </w:p>
    <w:p w14:paraId="5AA6DA79" w14:textId="77777777" w:rsidR="0012544C" w:rsidRDefault="0012544C" w:rsidP="0012544C"/>
    <w:p w14:paraId="4E184027" w14:textId="77777777" w:rsidR="0012544C" w:rsidRPr="0084625B" w:rsidRDefault="0012544C" w:rsidP="0012544C">
      <w:pPr>
        <w:rPr>
          <w:b/>
          <w:bCs/>
        </w:rPr>
      </w:pPr>
      <w:r>
        <w:rPr>
          <w:b/>
        </w:rPr>
        <w:t>- Representatividad</w:t>
      </w:r>
    </w:p>
    <w:p w14:paraId="1361FD19" w14:textId="77777777" w:rsidR="0012544C" w:rsidRDefault="0012544C" w:rsidP="0012544C"/>
    <w:p w14:paraId="31377542" w14:textId="77777777" w:rsidR="0012544C" w:rsidRDefault="0012544C" w:rsidP="0012544C">
      <w:r>
        <w:t xml:space="preserve">Incluso ahora que los datos se registran por medios digitales, los sistemas basados en el número de préstamos no registran los préstamos de todas las </w:t>
      </w:r>
      <w:proofErr w:type="gramStart"/>
      <w:r>
        <w:t>bibliotecas .</w:t>
      </w:r>
      <w:proofErr w:type="gramEnd"/>
      <w:r>
        <w:t xml:space="preserve"> En la mayoría de los casos, se determina una muestra de las bibliotecas en colaboración con el representante de las bibliotecas, y se registra el número de préstamos de un determinado título únicamente para las bibliotecas incluidas en la muestra. Se procura que los criterios de selección garanticen la representatividad de la muestra, como la ubicación en grandes ciudades y en el campo y en diferentes partes del país (</w:t>
      </w:r>
      <w:r>
        <w:rPr>
          <w:b/>
          <w:bCs/>
        </w:rPr>
        <w:t xml:space="preserve">Alemania </w:t>
      </w:r>
      <w:r>
        <w:t xml:space="preserve">y </w:t>
      </w:r>
      <w:r>
        <w:rPr>
          <w:b/>
          <w:bCs/>
        </w:rPr>
        <w:t>Austria</w:t>
      </w:r>
      <w:r>
        <w:t>).</w:t>
      </w:r>
    </w:p>
    <w:p w14:paraId="379A4243" w14:textId="77777777" w:rsidR="0012544C" w:rsidRDefault="0012544C" w:rsidP="0012544C"/>
    <w:p w14:paraId="33ECE3A6" w14:textId="77777777" w:rsidR="0012544C" w:rsidRDefault="0012544C" w:rsidP="0012544C">
      <w:r>
        <w:t xml:space="preserve">Sin embargo, se debe determinar con criterios estadísticos cuán grande debe ser realmente la muestra para poder repartir los fondos sobre la base del número de préstamos de un título exacto. Si se dispone de una mayor cantidad de datos, sería aconsejable ampliar el tamaño de la muestra o aplicar factores de corrección a la distribución para incluir a autores cuyas obras “quedan fuera” debido a los criterios de selección de la muestra. </w:t>
      </w:r>
    </w:p>
    <w:p w14:paraId="21E632F2" w14:textId="77777777" w:rsidR="0012544C" w:rsidRDefault="0012544C" w:rsidP="0012544C"/>
    <w:p w14:paraId="173D2703" w14:textId="77777777" w:rsidR="0012544C" w:rsidRPr="00537EAF" w:rsidRDefault="0012544C" w:rsidP="0012544C">
      <w:r>
        <w:t>Los sistemas basados en las existencias a veces se basan también en una muestra de las bibliotecas para evaluar la disponibilidad de determinados títulos, mientras que en otros casos se evalúan los títulos de todas y cada una de las bibliotecas.</w:t>
      </w:r>
    </w:p>
    <w:p w14:paraId="200E614E" w14:textId="77777777" w:rsidR="0012544C" w:rsidRPr="00960A91" w:rsidRDefault="0012544C" w:rsidP="0012544C"/>
    <w:p w14:paraId="62B79E30" w14:textId="77777777" w:rsidR="0012544C" w:rsidRPr="00FB5EED" w:rsidRDefault="0012544C" w:rsidP="0012544C">
      <w:pPr>
        <w:rPr>
          <w:b/>
          <w:bCs/>
        </w:rPr>
      </w:pPr>
      <w:r>
        <w:rPr>
          <w:b/>
        </w:rPr>
        <w:t xml:space="preserve">- Consideraciones sobre la tasa de crecimiento </w:t>
      </w:r>
    </w:p>
    <w:p w14:paraId="393C81C3" w14:textId="77777777" w:rsidR="0012544C" w:rsidRDefault="0012544C" w:rsidP="0012544C">
      <w:r>
        <w:t xml:space="preserve"> </w:t>
      </w:r>
    </w:p>
    <w:p w14:paraId="614AE603" w14:textId="77777777" w:rsidR="0012544C" w:rsidRDefault="0012544C" w:rsidP="0012544C">
      <w:r>
        <w:t>En los sistemas basados en las existencias se debe tener en cuenta que los fondos necesarios para la financiación deberán aumentarse automáticamente por el simple hecho de realizar nuevas adquisiciones de tipos de obras que estén contemplados en el sistema. Por lo tanto, puede ser necesario adaptar los mecanismos. En algunos sistemas de distribución basados en las existencias, se abonan pagos por préstamo público únicamente a los autores en vida (</w:t>
      </w:r>
      <w:r>
        <w:rPr>
          <w:b/>
        </w:rPr>
        <w:t>Australia</w:t>
      </w:r>
      <w:r>
        <w:t>) y, durante un periodo limitado; en otros, los cónyuges o hijos siguen recibiendo una compensación cuando fallece el creador (</w:t>
      </w:r>
      <w:r>
        <w:rPr>
          <w:b/>
        </w:rPr>
        <w:t>Islandia</w:t>
      </w:r>
      <w:r>
        <w:t>).</w:t>
      </w:r>
    </w:p>
    <w:p w14:paraId="1166E892" w14:textId="77777777" w:rsidR="0012544C" w:rsidRDefault="0012544C" w:rsidP="0012544C"/>
    <w:p w14:paraId="33F4D699" w14:textId="77777777" w:rsidR="0012544C" w:rsidRPr="00960A91" w:rsidRDefault="0012544C" w:rsidP="0012544C">
      <w:r>
        <w:t xml:space="preserve">En el caso de los sistemas basados en el número de préstamos, se produce un ajuste automático ya que el número real (al menos de préstamos físicos) suele disminuir en lugar de aumentar con el tiempo, los cambios que afectan a la financiación son relativamente predecibles. </w:t>
      </w:r>
    </w:p>
    <w:p w14:paraId="52D96FD7" w14:textId="77777777" w:rsidR="0012544C" w:rsidRPr="00960A91" w:rsidRDefault="0012544C" w:rsidP="0012544C"/>
    <w:p w14:paraId="7AA47726" w14:textId="77777777" w:rsidR="0012544C" w:rsidRDefault="0012544C" w:rsidP="0012544C">
      <w:r>
        <w:t>En resumen, la evaluación de los sistemas de derecho de préstamo público basados en el número de préstamos o en las existencias implica tener en cuenta una serie de consideraciones respecto de la asignación presupuestaria, la equidad con los creadores y los aspectos prácticos relativos a la medición del uso público. Sería preciso realizar estudios basados en datos pormenorizados sobre el proceso de recopilación de datos de las bibliotecas, las soluciones informáticas y el intercambio de datos, que impliquen la identificación de las obras y los creadores, para evaluar el tipo de distribución que se adapta mejor al sistema de derecho de préstamo público de un país.</w:t>
      </w:r>
    </w:p>
    <w:p w14:paraId="127BEA2A" w14:textId="77777777" w:rsidR="0012544C" w:rsidRPr="00971D68" w:rsidRDefault="0012544C" w:rsidP="0012544C"/>
    <w:p w14:paraId="36D2FC63" w14:textId="3BB34AC6" w:rsidR="0012544C" w:rsidRPr="00C323EB" w:rsidRDefault="009D3AB3" w:rsidP="0012544C">
      <w:pPr>
        <w:pStyle w:val="Heading4"/>
        <w:numPr>
          <w:ilvl w:val="0"/>
          <w:numId w:val="7"/>
        </w:numPr>
        <w:ind w:left="0" w:firstLine="0"/>
        <w:rPr>
          <w:b/>
          <w:bCs w:val="0"/>
          <w:i w:val="0"/>
          <w:iCs/>
        </w:rPr>
      </w:pPr>
      <w:bookmarkStart w:id="75" w:name="_Ref158305533"/>
      <w:bookmarkStart w:id="76" w:name="_Toc166081776"/>
      <w:r>
        <w:rPr>
          <w:b/>
          <w:i w:val="0"/>
        </w:rPr>
        <w:t>FACTORES DE CORRECCIÓN DE LA DISTRIBUCIÓN DE PAGOS POR PRÉSTAMO PÚBLICO</w:t>
      </w:r>
      <w:bookmarkEnd w:id="75"/>
      <w:bookmarkEnd w:id="76"/>
    </w:p>
    <w:p w14:paraId="57294578" w14:textId="77777777" w:rsidR="0012544C" w:rsidRPr="00D01A3A" w:rsidRDefault="0012544C" w:rsidP="0012544C"/>
    <w:p w14:paraId="655AEED3" w14:textId="77777777" w:rsidR="0012544C" w:rsidRDefault="0012544C" w:rsidP="0012544C">
      <w:pPr>
        <w:pStyle w:val="ListParagraph"/>
        <w:numPr>
          <w:ilvl w:val="0"/>
          <w:numId w:val="23"/>
        </w:numPr>
        <w:ind w:left="142" w:hanging="142"/>
        <w:rPr>
          <w:b/>
          <w:bCs/>
        </w:rPr>
      </w:pPr>
      <w:r>
        <w:rPr>
          <w:b/>
        </w:rPr>
        <w:t>Tasa fija por creador o por obra</w:t>
      </w:r>
    </w:p>
    <w:p w14:paraId="6C88F382" w14:textId="77777777" w:rsidR="0012544C" w:rsidRPr="00126F25" w:rsidRDefault="0012544C" w:rsidP="0012544C">
      <w:pPr>
        <w:rPr>
          <w:b/>
          <w:bCs/>
        </w:rPr>
      </w:pPr>
    </w:p>
    <w:p w14:paraId="5CF2C0C7" w14:textId="77777777" w:rsidR="0012544C" w:rsidRPr="00496AA4" w:rsidRDefault="0012544C" w:rsidP="0012544C">
      <w:r>
        <w:t>Para fomentar la inclusividad y apoyar a los autores emergentes, algunos sistemas de derecho de préstamo público prevén una tasa fija por creador o por obra como medidas de corrección. Este enfoque garantiza que todos los autores, incluidos aquellos con carreras menos destacadas, reciban un importe básico. Este mecanismo no se limita a los sistemas basados en las existencias, sino que puede aplicarse si la obra se ha registrado al menos una vez. Al reservar un porcentaje de la cantidad total a repartir para las tasas fijas, algunos marcos de derechos de propiedad intelectual pretenden equilibrar la distribución, al evitar lo que consideran una compensación excesiva para los autores con mayor éxito de ventas o “con mayor número de préstamos” y promover un valor medio más favorable por autor.</w:t>
      </w:r>
    </w:p>
    <w:p w14:paraId="67DA8A8D" w14:textId="77777777" w:rsidR="0012544C" w:rsidRPr="00D862FA" w:rsidRDefault="0012544C" w:rsidP="0012544C">
      <w:pPr>
        <w:pStyle w:val="ListParagraph"/>
        <w:rPr>
          <w:b/>
          <w:bCs/>
          <w:lang w:val="fr-CH"/>
        </w:rPr>
      </w:pPr>
    </w:p>
    <w:p w14:paraId="46023184" w14:textId="77777777" w:rsidR="0012544C" w:rsidRDefault="0012544C" w:rsidP="0012544C">
      <w:pPr>
        <w:pStyle w:val="ListParagraph"/>
        <w:numPr>
          <w:ilvl w:val="0"/>
          <w:numId w:val="23"/>
        </w:numPr>
        <w:ind w:left="142" w:hanging="142"/>
        <w:rPr>
          <w:b/>
          <w:bCs/>
        </w:rPr>
      </w:pPr>
      <w:r>
        <w:rPr>
          <w:b/>
        </w:rPr>
        <w:t>Criterios de ponderación (tipos de obras)</w:t>
      </w:r>
    </w:p>
    <w:p w14:paraId="5D327D2D" w14:textId="77777777" w:rsidR="0012544C" w:rsidRDefault="0012544C" w:rsidP="0012544C">
      <w:pPr>
        <w:rPr>
          <w:b/>
          <w:bCs/>
        </w:rPr>
      </w:pPr>
    </w:p>
    <w:p w14:paraId="74F91A96" w14:textId="77777777" w:rsidR="0012544C" w:rsidRPr="00496AA4" w:rsidRDefault="0012544C" w:rsidP="0012544C">
      <w:r>
        <w:t>Los sistemas de derecho de préstamo público que incluyen una amplia gama de materiales (libros de distintos géneros y un grupo diverso de beneficiarios, así como obras en forma de audiolibros, música y películas) suelen emplear criterios de ponderación para distribuir una compensación equitativa. Estos criterios, que son adoptados por comisiones compuestas por representantes de las partes interesadas pertinentes, deben basarse en información empírica y tener en cuenta las distintas contribuciones que suelen integrar un tipo específico de obra. Los criterios de ponderación que tienen en cuenta el valor intrínseco y el impacto de los distintos tipos de obras pueden contribuir a una distribución más equitativa y equilibrada de los fondos del derecho de préstamo público.</w:t>
      </w:r>
    </w:p>
    <w:p w14:paraId="137DD445" w14:textId="77777777" w:rsidR="0012544C" w:rsidRPr="002F66E1" w:rsidRDefault="0012544C" w:rsidP="0012544C"/>
    <w:p w14:paraId="5D452492" w14:textId="77777777" w:rsidR="0012544C" w:rsidRPr="00A11CCE" w:rsidRDefault="0012544C" w:rsidP="0012544C">
      <w:pPr>
        <w:pStyle w:val="ListParagraph"/>
        <w:numPr>
          <w:ilvl w:val="0"/>
          <w:numId w:val="23"/>
        </w:numPr>
        <w:ind w:left="142" w:hanging="142"/>
        <w:rPr>
          <w:b/>
          <w:bCs/>
        </w:rPr>
      </w:pPr>
      <w:r>
        <w:rPr>
          <w:b/>
        </w:rPr>
        <w:t>Umbrales</w:t>
      </w:r>
    </w:p>
    <w:p w14:paraId="4098D625" w14:textId="77777777" w:rsidR="0012544C" w:rsidRDefault="0012544C" w:rsidP="0012544C"/>
    <w:p w14:paraId="425C32DE" w14:textId="77777777" w:rsidR="0012544C" w:rsidRPr="00496AA4" w:rsidRDefault="0012544C" w:rsidP="0012544C">
      <w:r>
        <w:t xml:space="preserve">En los sistemas basados en el número de préstamos, la definición de </w:t>
      </w:r>
      <w:proofErr w:type="gramStart"/>
      <w:r>
        <w:t>umbrales,</w:t>
      </w:r>
      <w:proofErr w:type="gramEnd"/>
      <w:r>
        <w:t xml:space="preserve"> ya sea en un mínimo de préstamos o en una suma mínima pagadera a un beneficiario, puede ser un importante factor de corrección. Los umbrales ayudan a evitar que los pagos abonados a un beneficiario en concepto de derecho de préstamo público lleguen a niveles insignificantes, garantizando así que redunden positivamente en los creadores pertinentes y otros titulares de derechos. El establecimiento de umbrales en los sistemas de derecho de préstamo público puede tener un efecto significativo en los beneficiarios, y al mismo tiempo evita la dilución de los pagos.</w:t>
      </w:r>
    </w:p>
    <w:p w14:paraId="661837ED" w14:textId="77777777" w:rsidR="0012544C" w:rsidRDefault="0012544C" w:rsidP="0012544C"/>
    <w:p w14:paraId="4A2671AA" w14:textId="77777777" w:rsidR="0012544C" w:rsidRPr="001F47F0" w:rsidRDefault="0012544C" w:rsidP="0012544C">
      <w:pPr>
        <w:pStyle w:val="ListParagraph"/>
        <w:numPr>
          <w:ilvl w:val="0"/>
          <w:numId w:val="23"/>
        </w:numPr>
        <w:ind w:left="142" w:hanging="142"/>
        <w:rPr>
          <w:b/>
          <w:bCs/>
        </w:rPr>
      </w:pPr>
      <w:r>
        <w:rPr>
          <w:b/>
        </w:rPr>
        <w:t>Límites máximos</w:t>
      </w:r>
    </w:p>
    <w:p w14:paraId="3FE3562F" w14:textId="77777777" w:rsidR="0012544C" w:rsidRDefault="0012544C" w:rsidP="0012544C">
      <w:pPr>
        <w:rPr>
          <w:highlight w:val="lightGray"/>
        </w:rPr>
      </w:pPr>
    </w:p>
    <w:p w14:paraId="0F6E113C" w14:textId="77777777" w:rsidR="0012544C" w:rsidRDefault="0012544C" w:rsidP="0012544C">
      <w:r>
        <w:t xml:space="preserve">La aplicación de límites máximos, o techos como a veces se denominan, a los pagos que se abonan en concepto de derecho de préstamo público es enfoque estratégico para fomentar una distribución equitativa y promover la diversidad de contenidos de las bibliotecas. Al establecer </w:t>
      </w:r>
      <w:r>
        <w:lastRenderedPageBreak/>
        <w:t>un límite máximo respecto de la cantidad que puede recibir un autor, algunos sistemas de derecho de préstamo público pretenden evitar lo que consideran una compensación desproporcionada para las obras de gran éxito. Este factor de corrección reconoce que las obras de importancia cultural, aunque menos populares, deberían beneficiarse de un fondo común que se reparta de forma más uniforme. A pesar de las implicaciones personales que esto supone para los autores de éxito, a menudo los límites máximos reciben apoyo ya que contribuyen al objetivo más amplio de promover una colección bibliotecaria diversa y culturalmente rica. Es posible aplicar límites máximos a los diversos sistemas de distribución, ya sea basados en el número de préstamos, las existencias u otros factores, y suelen ser bien acogidos incluso por los autores directamente afectados por tales límites.</w:t>
      </w:r>
    </w:p>
    <w:p w14:paraId="0C97DB34" w14:textId="77777777" w:rsidR="0012544C" w:rsidRDefault="0012544C" w:rsidP="0012544C"/>
    <w:p w14:paraId="38C11A68" w14:textId="77777777" w:rsidR="0012544C" w:rsidRDefault="0012544C" w:rsidP="0012544C">
      <w:pPr>
        <w:pStyle w:val="ListParagraph"/>
        <w:numPr>
          <w:ilvl w:val="0"/>
          <w:numId w:val="23"/>
        </w:numPr>
      </w:pPr>
      <w:r>
        <w:t xml:space="preserve">En el régimen de derecho de préstamo público del </w:t>
      </w:r>
      <w:r>
        <w:rPr>
          <w:b/>
        </w:rPr>
        <w:t>Reino Unido</w:t>
      </w:r>
      <w:r>
        <w:t xml:space="preserve"> se aplican por ley tanto umbrales como límites máximos, siendo 6 000 GBP el actual límite máximo. Se aplican estos factores de corrección para garantizar que el derecho de préstamo público tenga el mayor efecto posible en los autores, ilustradores y narradores de audiolibros que pueden beneficiarse del sistema.</w:t>
      </w:r>
    </w:p>
    <w:p w14:paraId="631ECA51" w14:textId="77777777" w:rsidR="0012544C" w:rsidRPr="001D5F9E" w:rsidRDefault="0012544C" w:rsidP="0012544C">
      <w:pPr>
        <w:rPr>
          <w:b/>
          <w:bCs/>
        </w:rPr>
      </w:pPr>
    </w:p>
    <w:p w14:paraId="2F446AA8" w14:textId="77777777" w:rsidR="0012544C" w:rsidRPr="001D5F9E" w:rsidRDefault="0012544C" w:rsidP="0012544C">
      <w:pPr>
        <w:pStyle w:val="ListParagraph"/>
        <w:numPr>
          <w:ilvl w:val="0"/>
          <w:numId w:val="23"/>
        </w:numPr>
        <w:ind w:left="142" w:hanging="142"/>
        <w:rPr>
          <w:b/>
          <w:bCs/>
        </w:rPr>
      </w:pPr>
      <w:r>
        <w:rPr>
          <w:b/>
        </w:rPr>
        <w:t>Restricciones de admisibilidad a autores en vida y herederos cercanos</w:t>
      </w:r>
    </w:p>
    <w:p w14:paraId="6EBC71B7" w14:textId="77777777" w:rsidR="0012544C" w:rsidRDefault="0012544C" w:rsidP="0012544C"/>
    <w:p w14:paraId="4E636CA5" w14:textId="77777777" w:rsidR="0012544C" w:rsidRDefault="0012544C" w:rsidP="0012544C">
      <w:r>
        <w:t>La cuestión de si el derecho de préstamo público puede ser objeto de sucesión se regula de distintas formas en los diferentes sistemas. Las restricciones de sucesión obedecen al objetivo de promover a los autores en vida en lugar de a sus herederos y compensar a quienes contribuyen de forma activa al bien público</w:t>
      </w:r>
      <w:r>
        <w:rPr>
          <w:rStyle w:val="FootnoteReference"/>
        </w:rPr>
        <w:footnoteReference w:id="102"/>
      </w:r>
      <w:r>
        <w:t xml:space="preserve">. En particular los países cuyo sistema está basado en el derecho de autor vinculan el derecho de remuneración a la duración de los derechos de autor sobre la obra. </w:t>
      </w:r>
    </w:p>
    <w:p w14:paraId="574BD6D3" w14:textId="77777777" w:rsidR="0012544C" w:rsidRDefault="0012544C" w:rsidP="0012544C"/>
    <w:p w14:paraId="137D312D" w14:textId="77777777" w:rsidR="0012544C" w:rsidRDefault="0012544C" w:rsidP="0012544C">
      <w:pPr>
        <w:pStyle w:val="ListParagraph"/>
        <w:numPr>
          <w:ilvl w:val="0"/>
          <w:numId w:val="23"/>
        </w:numPr>
      </w:pPr>
      <w:r>
        <w:t xml:space="preserve">En la legislación de </w:t>
      </w:r>
      <w:r>
        <w:rPr>
          <w:b/>
        </w:rPr>
        <w:t>Lituania</w:t>
      </w:r>
      <w:r>
        <w:t xml:space="preserve"> se menciona explícitamente a los herederos como beneficiarios.</w:t>
      </w:r>
    </w:p>
    <w:p w14:paraId="44D43AA1" w14:textId="77777777" w:rsidR="0012544C" w:rsidRPr="00D862FA" w:rsidRDefault="0012544C" w:rsidP="0012544C">
      <w:pPr>
        <w:pStyle w:val="ListParagraph"/>
        <w:rPr>
          <w:lang w:val="fr-CH"/>
        </w:rPr>
      </w:pPr>
    </w:p>
    <w:p w14:paraId="1CD9FD92" w14:textId="77777777" w:rsidR="0012544C" w:rsidRDefault="0012544C" w:rsidP="0012544C">
      <w:pPr>
        <w:pStyle w:val="ListParagraph"/>
        <w:numPr>
          <w:ilvl w:val="0"/>
          <w:numId w:val="23"/>
        </w:numPr>
      </w:pPr>
      <w:r>
        <w:t xml:space="preserve">En </w:t>
      </w:r>
      <w:r>
        <w:rPr>
          <w:b/>
        </w:rPr>
        <w:t>Suecia</w:t>
      </w:r>
      <w:r>
        <w:t xml:space="preserve">, en caso de fallecimiento, la remuneración se abona a los herederos, de conformidad con la ley de sucesiones, mientras los derechos de autor estén en vigor. </w:t>
      </w:r>
    </w:p>
    <w:p w14:paraId="71E17DA9" w14:textId="77777777" w:rsidR="0012544C" w:rsidRPr="00D862FA" w:rsidRDefault="0012544C" w:rsidP="0012544C">
      <w:pPr>
        <w:pStyle w:val="ListParagraph"/>
        <w:rPr>
          <w:lang w:val="fr-CH"/>
        </w:rPr>
      </w:pPr>
    </w:p>
    <w:p w14:paraId="729EC25D" w14:textId="77777777" w:rsidR="0012544C" w:rsidRPr="001907A6" w:rsidRDefault="0012544C" w:rsidP="0012544C"/>
    <w:p w14:paraId="4F93614C" w14:textId="77777777" w:rsidR="0012544C" w:rsidRDefault="0012544C" w:rsidP="0012544C">
      <w:pPr>
        <w:pStyle w:val="ListParagraph"/>
        <w:numPr>
          <w:ilvl w:val="0"/>
          <w:numId w:val="26"/>
        </w:numPr>
        <w:contextualSpacing w:val="0"/>
      </w:pPr>
      <w:r>
        <w:t xml:space="preserve">En </w:t>
      </w:r>
      <w:r>
        <w:rPr>
          <w:b/>
        </w:rPr>
        <w:t>Islandia</w:t>
      </w:r>
      <w:r>
        <w:t>, debido a la política cultural, los herederos no reciben pago alguno, excepto en el caso de los cónyuges y de los hijos menores de 18 años, que reciben el 50 % del pago en concepto de derecho de préstamo público. La exclusión de los herederos del creador se ha introducido para concentrar los fondos en los autores contemporáneos que están vivos.</w:t>
      </w:r>
    </w:p>
    <w:p w14:paraId="64086FA8" w14:textId="77777777" w:rsidR="0012544C" w:rsidRPr="00D862FA" w:rsidRDefault="0012544C" w:rsidP="0012544C">
      <w:pPr>
        <w:pStyle w:val="ListParagraph"/>
        <w:contextualSpacing w:val="0"/>
        <w:rPr>
          <w:lang w:val="fr-CH"/>
        </w:rPr>
      </w:pPr>
    </w:p>
    <w:p w14:paraId="32B07213" w14:textId="77777777" w:rsidR="0012544C" w:rsidRDefault="0012544C" w:rsidP="0012544C">
      <w:pPr>
        <w:pStyle w:val="ListParagraph"/>
        <w:numPr>
          <w:ilvl w:val="0"/>
          <w:numId w:val="33"/>
        </w:numPr>
        <w:contextualSpacing w:val="0"/>
      </w:pPr>
      <w:r>
        <w:t xml:space="preserve">En </w:t>
      </w:r>
      <w:r>
        <w:rPr>
          <w:b/>
        </w:rPr>
        <w:t>Nueva Zelandia</w:t>
      </w:r>
      <w:r>
        <w:t xml:space="preserve">, los herederos solo reciben pagos por préstamo público durante el año siguiente al fallecimiento de la persona beneficiaria y solo en caso de que la persona se haya inscrito previamente. </w:t>
      </w:r>
    </w:p>
    <w:p w14:paraId="361507EA" w14:textId="77777777" w:rsidR="0012544C" w:rsidRPr="00B45EBD" w:rsidRDefault="0012544C" w:rsidP="0012544C"/>
    <w:p w14:paraId="5FDD5AA5" w14:textId="3B0CD5E5" w:rsidR="0012544C" w:rsidRPr="00C323EB" w:rsidRDefault="009D3AB3" w:rsidP="0012544C">
      <w:pPr>
        <w:pStyle w:val="Heading3"/>
        <w:numPr>
          <w:ilvl w:val="0"/>
          <w:numId w:val="7"/>
        </w:numPr>
        <w:ind w:left="0" w:firstLine="0"/>
        <w:rPr>
          <w:b/>
          <w:bCs w:val="0"/>
          <w:u w:val="none"/>
        </w:rPr>
      </w:pPr>
      <w:bookmarkStart w:id="77" w:name="_Toc166081777"/>
      <w:r>
        <w:rPr>
          <w:b/>
          <w:u w:val="none"/>
        </w:rPr>
        <w:t>GOBERNANZA</w:t>
      </w:r>
      <w:bookmarkEnd w:id="77"/>
    </w:p>
    <w:p w14:paraId="49EB6673" w14:textId="77777777" w:rsidR="0012544C" w:rsidRDefault="0012544C" w:rsidP="0012544C">
      <w:pPr>
        <w:rPr>
          <w:highlight w:val="lightGray"/>
        </w:rPr>
      </w:pPr>
    </w:p>
    <w:p w14:paraId="66C622F1" w14:textId="77777777" w:rsidR="0012544C" w:rsidRPr="009C485C" w:rsidRDefault="0012544C" w:rsidP="0012544C">
      <w:r>
        <w:t>La estructura de gobernanza y la elección del órgano responsable pertinente desempeñan un papel importante a la hora de garantizar una recaudación y una distribución equitativas y eficaces. Existen tres enfoques principales de gobernanza del derecho de préstamo público:</w:t>
      </w:r>
    </w:p>
    <w:p w14:paraId="5A37573C" w14:textId="77777777" w:rsidR="0012544C" w:rsidRPr="009C485C" w:rsidRDefault="0012544C" w:rsidP="0012544C"/>
    <w:p w14:paraId="181A70EA" w14:textId="3EB88BA1" w:rsidR="0012544C" w:rsidRPr="00C323EB" w:rsidRDefault="009D3AB3" w:rsidP="0012544C">
      <w:pPr>
        <w:pStyle w:val="Heading4"/>
        <w:numPr>
          <w:ilvl w:val="0"/>
          <w:numId w:val="7"/>
        </w:numPr>
        <w:ind w:left="0" w:firstLine="0"/>
        <w:rPr>
          <w:b/>
          <w:bCs w:val="0"/>
          <w:i w:val="0"/>
          <w:iCs/>
        </w:rPr>
      </w:pPr>
      <w:bookmarkStart w:id="78" w:name="_Toc166081778"/>
      <w:r>
        <w:rPr>
          <w:b/>
          <w:i w:val="0"/>
        </w:rPr>
        <w:lastRenderedPageBreak/>
        <w:t xml:space="preserve">ADMINISTRACIÓN A CARGO DE UN </w:t>
      </w:r>
      <w:proofErr w:type="spellStart"/>
      <w:r>
        <w:rPr>
          <w:b/>
          <w:i w:val="0"/>
        </w:rPr>
        <w:t>OGC</w:t>
      </w:r>
      <w:bookmarkEnd w:id="78"/>
      <w:proofErr w:type="spellEnd"/>
    </w:p>
    <w:p w14:paraId="496A8BDC" w14:textId="77777777" w:rsidR="0012544C" w:rsidRDefault="0012544C" w:rsidP="0012544C"/>
    <w:p w14:paraId="1784625F" w14:textId="77777777" w:rsidR="0012544C" w:rsidRDefault="0012544C" w:rsidP="0012544C">
      <w:r>
        <w:t xml:space="preserve">En varios países, los </w:t>
      </w:r>
      <w:proofErr w:type="spellStart"/>
      <w:r>
        <w:t>OGC</w:t>
      </w:r>
      <w:proofErr w:type="spellEnd"/>
      <w:r>
        <w:t xml:space="preserve"> administran el derecho de préstamo público junto con otros derechos de autores y editores. Así ocurre en países como </w:t>
      </w:r>
      <w:r>
        <w:rPr>
          <w:b/>
        </w:rPr>
        <w:t xml:space="preserve">Alemania, Países Bajos, España, Eslovaquia </w:t>
      </w:r>
      <w:r>
        <w:t>y</w:t>
      </w:r>
      <w:r>
        <w:rPr>
          <w:b/>
        </w:rPr>
        <w:t xml:space="preserve"> Lituania</w:t>
      </w:r>
      <w:r>
        <w:t xml:space="preserve">. El modelo basado en los </w:t>
      </w:r>
      <w:proofErr w:type="spellStart"/>
      <w:r>
        <w:t>OGC</w:t>
      </w:r>
      <w:proofErr w:type="spellEnd"/>
      <w:r>
        <w:t xml:space="preserve"> centraliza la gestión del derecho de préstamo público con otros sistemas de compensación, lo que agiliza los procesos y facilita la representación colectiva. Este enfoque suele resultar eficaz en los países que cuentan con </w:t>
      </w:r>
      <w:proofErr w:type="spellStart"/>
      <w:r>
        <w:t>OGC</w:t>
      </w:r>
      <w:proofErr w:type="spellEnd"/>
      <w:r>
        <w:t xml:space="preserve"> bien establecidos y con experiencia en la gestión de diversos derechos de autor.</w:t>
      </w:r>
    </w:p>
    <w:p w14:paraId="4CBE9C1F" w14:textId="77777777" w:rsidR="0012544C" w:rsidRDefault="0012544C" w:rsidP="0012544C"/>
    <w:p w14:paraId="47782149" w14:textId="77777777" w:rsidR="0012544C" w:rsidRDefault="0012544C" w:rsidP="0012544C">
      <w:pPr>
        <w:pStyle w:val="ListParagraph"/>
        <w:numPr>
          <w:ilvl w:val="0"/>
          <w:numId w:val="23"/>
        </w:numPr>
      </w:pPr>
      <w:r>
        <w:t xml:space="preserve">En </w:t>
      </w:r>
      <w:r>
        <w:rPr>
          <w:b/>
        </w:rPr>
        <w:t>Francia</w:t>
      </w:r>
      <w:r>
        <w:t xml:space="preserve">, la gestión del sistema de derecho de préstamo público está a cargo principalmente de SOFIA, un </w:t>
      </w:r>
      <w:proofErr w:type="spellStart"/>
      <w:r>
        <w:t>OGC</w:t>
      </w:r>
      <w:proofErr w:type="spellEnd"/>
      <w:r>
        <w:t xml:space="preserve"> autorizado por el Ministerio de Cultura para la gestión colectiva de los derechos de préstamo bibliotecario y la remuneración equitativa de autores y editores.</w:t>
      </w:r>
    </w:p>
    <w:p w14:paraId="66A1C70F" w14:textId="77777777" w:rsidR="0012544C" w:rsidRPr="00D862FA" w:rsidRDefault="0012544C" w:rsidP="0012544C">
      <w:pPr>
        <w:pStyle w:val="ListParagraph"/>
        <w:rPr>
          <w:lang w:val="fr-CH"/>
        </w:rPr>
      </w:pPr>
    </w:p>
    <w:p w14:paraId="675E669C" w14:textId="77777777" w:rsidR="0012544C" w:rsidRDefault="0012544C" w:rsidP="0012544C">
      <w:pPr>
        <w:pStyle w:val="ListParagraph"/>
        <w:numPr>
          <w:ilvl w:val="0"/>
          <w:numId w:val="23"/>
        </w:numPr>
      </w:pPr>
      <w:r>
        <w:t xml:space="preserve">En </w:t>
      </w:r>
      <w:r>
        <w:rPr>
          <w:b/>
        </w:rPr>
        <w:t>Alemania</w:t>
      </w:r>
      <w:r>
        <w:t xml:space="preserve">, los </w:t>
      </w:r>
      <w:proofErr w:type="spellStart"/>
      <w:r>
        <w:t>OGC</w:t>
      </w:r>
      <w:proofErr w:type="spellEnd"/>
      <w:r>
        <w:t xml:space="preserve"> que representan a los titulares de derechos de préstamo público han constituido una asociación (“</w:t>
      </w:r>
      <w:proofErr w:type="spellStart"/>
      <w:r>
        <w:t>Zentralstelle</w:t>
      </w:r>
      <w:proofErr w:type="spellEnd"/>
      <w:r>
        <w:t xml:space="preserve"> </w:t>
      </w:r>
      <w:proofErr w:type="spellStart"/>
      <w:r>
        <w:t>Bibliothekstantieme</w:t>
      </w:r>
      <w:proofErr w:type="spellEnd"/>
      <w:r>
        <w:t>” (</w:t>
      </w:r>
      <w:proofErr w:type="spellStart"/>
      <w:r>
        <w:t>ZBT</w:t>
      </w:r>
      <w:proofErr w:type="spellEnd"/>
      <w:r>
        <w:t xml:space="preserve">), organización central para el derecho de préstamo público), que administra las cuantías recaudadas colectivamente. La </w:t>
      </w:r>
      <w:proofErr w:type="spellStart"/>
      <w:r>
        <w:t>ZBT</w:t>
      </w:r>
      <w:proofErr w:type="spellEnd"/>
      <w:r>
        <w:t xml:space="preserve"> encarga a </w:t>
      </w:r>
      <w:proofErr w:type="spellStart"/>
      <w:r>
        <w:t>VG</w:t>
      </w:r>
      <w:proofErr w:type="spellEnd"/>
      <w:r>
        <w:t xml:space="preserve"> </w:t>
      </w:r>
      <w:proofErr w:type="spellStart"/>
      <w:r>
        <w:t>WORT</w:t>
      </w:r>
      <w:proofErr w:type="spellEnd"/>
      <w:r>
        <w:t xml:space="preserve"> la recaudación de los importes y su distribución a los demás </w:t>
      </w:r>
      <w:proofErr w:type="spellStart"/>
      <w:r>
        <w:t>OGC</w:t>
      </w:r>
      <w:proofErr w:type="spellEnd"/>
      <w:r>
        <w:t>. Estos liquidan las cantidades correspondientes a los titulares individuales con arreglo a sus normas de distribución propias.</w:t>
      </w:r>
    </w:p>
    <w:p w14:paraId="2B93588C" w14:textId="77777777" w:rsidR="0012544C" w:rsidRPr="00D862FA" w:rsidRDefault="0012544C" w:rsidP="0012544C">
      <w:pPr>
        <w:pStyle w:val="ListParagraph"/>
        <w:rPr>
          <w:lang w:val="fr-CH"/>
        </w:rPr>
      </w:pPr>
    </w:p>
    <w:p w14:paraId="4EB8BF96" w14:textId="77777777" w:rsidR="0012544C" w:rsidRPr="00AB46DD" w:rsidRDefault="0012544C" w:rsidP="0012544C">
      <w:pPr>
        <w:pStyle w:val="ListParagraph"/>
        <w:numPr>
          <w:ilvl w:val="0"/>
          <w:numId w:val="23"/>
        </w:numPr>
      </w:pPr>
      <w:r>
        <w:rPr>
          <w:b/>
        </w:rPr>
        <w:t>Irlanda</w:t>
      </w:r>
      <w:r>
        <w:t xml:space="preserve"> es un ejemplo de una original combinación de organismos responsables. La Local </w:t>
      </w:r>
      <w:proofErr w:type="spellStart"/>
      <w:r>
        <w:t>Government</w:t>
      </w:r>
      <w:proofErr w:type="spellEnd"/>
      <w:r>
        <w:t xml:space="preserve"> Management Agency (</w:t>
      </w:r>
      <w:proofErr w:type="spellStart"/>
      <w:r>
        <w:t>LGMA</w:t>
      </w:r>
      <w:proofErr w:type="spellEnd"/>
      <w:r>
        <w:t xml:space="preserve">) se encarga de la recaudación de los fondos en concepto de derecho de préstamo público y la </w:t>
      </w:r>
      <w:proofErr w:type="spellStart"/>
      <w:r>
        <w:t>Irish</w:t>
      </w:r>
      <w:proofErr w:type="spellEnd"/>
      <w:r>
        <w:t xml:space="preserve"> Copyright </w:t>
      </w:r>
      <w:proofErr w:type="spellStart"/>
      <w:r>
        <w:t>Licensing</w:t>
      </w:r>
      <w:proofErr w:type="spellEnd"/>
      <w:r>
        <w:t xml:space="preserve"> Agency (</w:t>
      </w:r>
      <w:proofErr w:type="spellStart"/>
      <w:r>
        <w:t>ICLA</w:t>
      </w:r>
      <w:proofErr w:type="spellEnd"/>
      <w:r>
        <w:t>) se encarga del pago a los autores. Desde 2012, la British Library aplica también el sistema de Irlanda, lo que significa que cualquier registro del Reino Unido puede incluir pagos por préstamo público para Irlanda (inclusión voluntaria del autor).</w:t>
      </w:r>
    </w:p>
    <w:p w14:paraId="209AB755" w14:textId="77777777" w:rsidR="0012544C" w:rsidRPr="008E003B" w:rsidRDefault="0012544C" w:rsidP="0012544C">
      <w:pPr>
        <w:rPr>
          <w:b/>
          <w:bCs/>
        </w:rPr>
      </w:pPr>
    </w:p>
    <w:p w14:paraId="6A78098C" w14:textId="1E17CF42" w:rsidR="0012544C" w:rsidRPr="00C323EB" w:rsidRDefault="009D3AB3" w:rsidP="0012544C">
      <w:pPr>
        <w:pStyle w:val="Heading4"/>
        <w:numPr>
          <w:ilvl w:val="0"/>
          <w:numId w:val="7"/>
        </w:numPr>
        <w:ind w:left="0" w:firstLine="0"/>
        <w:rPr>
          <w:b/>
          <w:bCs w:val="0"/>
          <w:i w:val="0"/>
          <w:iCs/>
        </w:rPr>
      </w:pPr>
      <w:bookmarkStart w:id="79" w:name="_Toc166081779"/>
      <w:r>
        <w:rPr>
          <w:b/>
          <w:i w:val="0"/>
        </w:rPr>
        <w:t>ADMINISTRACIÓN A CARGO DE UN ÓRGANO GUBERNAMENTAL</w:t>
      </w:r>
      <w:bookmarkEnd w:id="79"/>
    </w:p>
    <w:p w14:paraId="1A133F9D" w14:textId="77777777" w:rsidR="0012544C" w:rsidRPr="009C485C" w:rsidRDefault="0012544C" w:rsidP="0012544C"/>
    <w:p w14:paraId="6F7C3842" w14:textId="77777777" w:rsidR="0012544C" w:rsidRDefault="0012544C" w:rsidP="0012544C">
      <w:r>
        <w:t>En los países en los que existe una normativa específica sobre el derecho de préstamo público o en los que funcionan en el marco de una política más amplia de arte y cultura, el sistema de derecho de préstamo público suele estar administrado por un organismo gubernamental, que en la mayoría de los casos depende del Ministerio de Cultura, y en otros casos de la Biblioteca Nacional (</w:t>
      </w:r>
      <w:r>
        <w:rPr>
          <w:b/>
        </w:rPr>
        <w:t>Nueva Zelandia</w:t>
      </w:r>
      <w:r>
        <w:t xml:space="preserve">). </w:t>
      </w:r>
    </w:p>
    <w:p w14:paraId="0B872E19" w14:textId="77777777" w:rsidR="0012544C" w:rsidRDefault="0012544C" w:rsidP="0012544C"/>
    <w:p w14:paraId="5C001AC5" w14:textId="77777777" w:rsidR="0012544C" w:rsidRPr="009C485C" w:rsidRDefault="0012544C" w:rsidP="0012544C">
      <w:r>
        <w:t>Otros países han establecido comisiones compuestas por autores, traductores, bibliotecarios y, si procede en el sistema, representantes de editores o de comunidades lingüísticas específicas. Este modelo garantiza un proceso de toma de decisiones colaborativo e integrador. La participación de múltiples partes interesadas refleja la voluntad de garantizar una representación equilibrada y tener en cuenta diversas perspectivas.</w:t>
      </w:r>
    </w:p>
    <w:p w14:paraId="0B0FDF6C" w14:textId="77777777" w:rsidR="0012544C" w:rsidRDefault="0012544C" w:rsidP="0012544C"/>
    <w:p w14:paraId="7AFADC44" w14:textId="77777777" w:rsidR="0012544C" w:rsidRDefault="0012544C" w:rsidP="0012544C">
      <w:pPr>
        <w:pStyle w:val="ListParagraph"/>
        <w:numPr>
          <w:ilvl w:val="0"/>
          <w:numId w:val="23"/>
        </w:numPr>
      </w:pPr>
      <w:r>
        <w:t xml:space="preserve">En el </w:t>
      </w:r>
      <w:r>
        <w:rPr>
          <w:b/>
        </w:rPr>
        <w:t>Canadá</w:t>
      </w:r>
      <w:r>
        <w:t xml:space="preserve"> se creó la Comisión de Derecho de Préstamo Público en el Consejo Canadiense de las Artes. La Comisión está compuesta de miembros con derecho a voto (en su mayoría escritores, pero también editores, bibliotecarios, editores y traductores) designados por determinadas organizaciones. También incluye una junta de representantes sin derecho a voto, relacionados con asociaciones gubernamentales de instituciones culturales/patrimoniales/lingüísticas. La Comisión se encarga de supervisar los criterios, las políticas y la administración relativos al derecho de préstamo público.</w:t>
      </w:r>
    </w:p>
    <w:p w14:paraId="04E11917" w14:textId="77777777" w:rsidR="0012544C" w:rsidRPr="00D862FA" w:rsidRDefault="0012544C" w:rsidP="0012544C">
      <w:pPr>
        <w:pStyle w:val="ListParagraph"/>
        <w:rPr>
          <w:lang w:val="fr-CH"/>
        </w:rPr>
      </w:pPr>
    </w:p>
    <w:p w14:paraId="4A8C288C" w14:textId="77777777" w:rsidR="0012544C" w:rsidRPr="000329AE" w:rsidRDefault="0012544C" w:rsidP="0012544C">
      <w:pPr>
        <w:pStyle w:val="ListParagraph"/>
        <w:numPr>
          <w:ilvl w:val="0"/>
          <w:numId w:val="23"/>
        </w:numPr>
      </w:pPr>
      <w:r>
        <w:t xml:space="preserve">En </w:t>
      </w:r>
      <w:r>
        <w:rPr>
          <w:b/>
        </w:rPr>
        <w:t>Groenlandia</w:t>
      </w:r>
      <w:r>
        <w:t>, la Biblioteca Nacional se encarga de la recaudación y la distribución de los fondos en concepto de derechos de préstamo público.</w:t>
      </w:r>
    </w:p>
    <w:p w14:paraId="7DFC6E9A" w14:textId="77777777" w:rsidR="0012544C" w:rsidRPr="009C485C" w:rsidRDefault="0012544C" w:rsidP="0012544C"/>
    <w:p w14:paraId="582C11CA" w14:textId="72CB9DFD" w:rsidR="0012544C" w:rsidRPr="00C323EB" w:rsidRDefault="009D3AB3" w:rsidP="0012544C">
      <w:pPr>
        <w:pStyle w:val="Heading4"/>
        <w:numPr>
          <w:ilvl w:val="0"/>
          <w:numId w:val="7"/>
        </w:numPr>
        <w:ind w:left="0" w:firstLine="0"/>
        <w:rPr>
          <w:b/>
          <w:bCs w:val="0"/>
          <w:i w:val="0"/>
          <w:iCs/>
        </w:rPr>
      </w:pPr>
      <w:bookmarkStart w:id="80" w:name="_Toc166081780"/>
      <w:r>
        <w:rPr>
          <w:b/>
          <w:i w:val="0"/>
        </w:rPr>
        <w:lastRenderedPageBreak/>
        <w:t>ADMINISTRACIÓN A CARGO DE UNA ONG</w:t>
      </w:r>
      <w:bookmarkEnd w:id="80"/>
    </w:p>
    <w:p w14:paraId="2DB3585D" w14:textId="77777777" w:rsidR="0012544C" w:rsidRDefault="0012544C" w:rsidP="0012544C"/>
    <w:p w14:paraId="5451A36D" w14:textId="77777777" w:rsidR="0012544C" w:rsidRDefault="0012544C" w:rsidP="0012544C">
      <w:r>
        <w:t>Algunos sistemas de derecho de préstamo público confían la administración a una organización no gubernamental (ONG), principalmente a las organizaciones de escritores</w:t>
      </w:r>
      <w:r>
        <w:rPr>
          <w:rStyle w:val="FootnoteReference"/>
        </w:rPr>
        <w:t xml:space="preserve"> </w:t>
      </w:r>
      <w:r w:rsidRPr="00770FA3">
        <w:rPr>
          <w:rStyle w:val="FootnoteReference"/>
        </w:rPr>
        <w:footnoteReference w:id="103"/>
      </w:r>
      <w:r>
        <w:t xml:space="preserve"> En estos casos, las ONG se encargan de la recaudación y distribución de los fondos en concepto de derecho de préstamo público. A menudo, se trata de organizaciones que han desempeñado un papel fundamental en favor de la introducción del sistema. Este modelo pone de relieve el papel de la comunidad de autores en la gestión y supervisión del derecho de préstamo público. La eficacia de este enfoque depende de la fuerza y la capacidad de las ONG responsables.</w:t>
      </w:r>
    </w:p>
    <w:p w14:paraId="5AF77CEA" w14:textId="77777777" w:rsidR="0012544C" w:rsidRDefault="0012544C" w:rsidP="0012544C"/>
    <w:p w14:paraId="6380018F" w14:textId="77777777" w:rsidR="0012544C" w:rsidRDefault="0012544C" w:rsidP="0012544C">
      <w:pPr>
        <w:pStyle w:val="ListParagraph"/>
        <w:numPr>
          <w:ilvl w:val="0"/>
          <w:numId w:val="23"/>
        </w:numPr>
      </w:pPr>
      <w:r>
        <w:t xml:space="preserve">En </w:t>
      </w:r>
      <w:r>
        <w:rPr>
          <w:b/>
        </w:rPr>
        <w:t>Islandia</w:t>
      </w:r>
      <w:r>
        <w:t>, la Oficina de la Unión de Escritores de Islandia se encarga de recaudar y distribuir los fondos procedentes del gobierno. Además, existe un comité encargado de la asignación de fondos destinados al pago por el uso de libros en bibliotecas, que es designado por el Ministerio de Educación por un periodo de tres años.</w:t>
      </w:r>
    </w:p>
    <w:p w14:paraId="40C8C203" w14:textId="77777777" w:rsidR="0012544C" w:rsidRPr="00D862FA" w:rsidRDefault="0012544C" w:rsidP="0012544C">
      <w:pPr>
        <w:pStyle w:val="ListParagraph"/>
        <w:rPr>
          <w:lang w:val="fr-CH"/>
        </w:rPr>
      </w:pPr>
    </w:p>
    <w:p w14:paraId="70C7B89D" w14:textId="77777777" w:rsidR="0012544C" w:rsidRPr="00EA75A9" w:rsidRDefault="0012544C" w:rsidP="0012544C">
      <w:pPr>
        <w:pStyle w:val="ListParagraph"/>
        <w:numPr>
          <w:ilvl w:val="0"/>
          <w:numId w:val="23"/>
        </w:numPr>
      </w:pPr>
      <w:r>
        <w:rPr>
          <w:b/>
        </w:rPr>
        <w:t>Israel</w:t>
      </w:r>
      <w:r>
        <w:t xml:space="preserve"> representa un caso único en el que el gobierno ha encargado a una entidad con fines comerciales la tarea de administrar el derecho de préstamo público. Este enfoque pone de relieve un modelo híbrido que combina la supervisión gubernamental con la posible eficacia operativa de una entidad de orientación comercial; sin embargo, los </w:t>
      </w:r>
      <w:proofErr w:type="spellStart"/>
      <w:r>
        <w:t>OGC</w:t>
      </w:r>
      <w:proofErr w:type="spellEnd"/>
      <w:r>
        <w:t xml:space="preserve"> o las ONG sin intereses comerciales propios en la administración del derecho podrían ofrecer menores costos administrativos y ser más afines a los intereses de los titulares de derechos.</w:t>
      </w:r>
    </w:p>
    <w:p w14:paraId="390262D6" w14:textId="77777777" w:rsidR="0012544C" w:rsidRPr="009C485C" w:rsidRDefault="0012544C" w:rsidP="0012544C"/>
    <w:p w14:paraId="2B9672B3" w14:textId="77777777" w:rsidR="0012544C" w:rsidRDefault="0012544C" w:rsidP="0012544C">
      <w:r>
        <w:t xml:space="preserve">Cabe mencionar que el modelo gobernanza de los sistemas de derechos de propiedad intelectual varía de un país a otro, en función del marco cultural, jurídico y administrativo. La elección entre la administración a cargo de un </w:t>
      </w:r>
      <w:proofErr w:type="spellStart"/>
      <w:r>
        <w:t>OGC</w:t>
      </w:r>
      <w:proofErr w:type="spellEnd"/>
      <w:r>
        <w:t xml:space="preserve">, la supervisión de un organismo gubernamental o la administración a cargo de una ONG depende de factores como el marco jurídico del país, las políticas culturales y la existencia de una infraestructura, ya sea un </w:t>
      </w:r>
      <w:proofErr w:type="spellStart"/>
      <w:r>
        <w:t>OGC</w:t>
      </w:r>
      <w:proofErr w:type="spellEnd"/>
      <w:r>
        <w:t xml:space="preserve"> o una organización de gestión de derechos de autor. </w:t>
      </w:r>
    </w:p>
    <w:p w14:paraId="45BB1764" w14:textId="71D20F19" w:rsidR="0012544C" w:rsidRPr="006775C0" w:rsidRDefault="0012544C" w:rsidP="0012544C">
      <w:pPr>
        <w:pStyle w:val="Caption"/>
      </w:pPr>
      <w:bookmarkStart w:id="81" w:name="_Toc166081833"/>
      <w:r>
        <w:t xml:space="preserve">Cuadro </w:t>
      </w:r>
      <w:r>
        <w:fldChar w:fldCharType="begin"/>
      </w:r>
      <w:r w:rsidRPr="00293203">
        <w:instrText xml:space="preserve"> SEQ Table \* ARABIC </w:instrText>
      </w:r>
      <w:r>
        <w:fldChar w:fldCharType="separate"/>
      </w:r>
      <w:r w:rsidR="00D862FA">
        <w:rPr>
          <w:noProof/>
        </w:rPr>
        <w:t>20</w:t>
      </w:r>
      <w:r>
        <w:fldChar w:fldCharType="end"/>
      </w:r>
      <w:r>
        <w:t xml:space="preserve"> Órgano responsable de los sistemas de derecho de préstamo público</w:t>
      </w:r>
      <w:bookmarkEnd w:id="81"/>
      <w:r>
        <w:t xml:space="preserve"> </w:t>
      </w:r>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12544C" w:rsidRPr="002C0243" w14:paraId="340AFCE0" w14:textId="77777777" w:rsidTr="0040172C">
        <w:trPr>
          <w:trHeight w:val="620"/>
        </w:trPr>
        <w:tc>
          <w:tcPr>
            <w:tcW w:w="2100" w:type="dxa"/>
            <w:tcBorders>
              <w:top w:val="single" w:sz="12" w:space="0" w:color="00B0F0"/>
              <w:left w:val="nil"/>
              <w:bottom w:val="single" w:sz="12" w:space="0" w:color="00B0F0"/>
              <w:right w:val="nil"/>
            </w:tcBorders>
            <w:shd w:val="clear" w:color="auto" w:fill="auto"/>
            <w:vAlign w:val="center"/>
            <w:hideMark/>
          </w:tcPr>
          <w:p w14:paraId="357D336A" w14:textId="77777777" w:rsidR="0012544C" w:rsidRPr="002C0243" w:rsidRDefault="0012544C" w:rsidP="0040172C">
            <w:pPr>
              <w:jc w:val="center"/>
              <w:rPr>
                <w:rFonts w:eastAsia="Times New Roman"/>
                <w:b/>
                <w:bCs/>
                <w:color w:val="000000"/>
              </w:rPr>
            </w:pPr>
            <w:r>
              <w:rPr>
                <w:b/>
                <w:color w:val="000000"/>
              </w:rPr>
              <w:t>País</w:t>
            </w:r>
          </w:p>
        </w:tc>
        <w:tc>
          <w:tcPr>
            <w:tcW w:w="2100" w:type="dxa"/>
            <w:tcBorders>
              <w:top w:val="single" w:sz="12" w:space="0" w:color="00B0F0"/>
              <w:left w:val="nil"/>
              <w:bottom w:val="single" w:sz="12" w:space="0" w:color="00B0F0"/>
              <w:right w:val="nil"/>
            </w:tcBorders>
            <w:shd w:val="clear" w:color="auto" w:fill="auto"/>
            <w:vAlign w:val="center"/>
            <w:hideMark/>
          </w:tcPr>
          <w:p w14:paraId="1F2A4C6A" w14:textId="77777777" w:rsidR="0012544C" w:rsidRPr="00070FE7" w:rsidRDefault="0012544C" w:rsidP="0040172C">
            <w:pPr>
              <w:jc w:val="center"/>
              <w:rPr>
                <w:rFonts w:eastAsia="Times New Roman"/>
                <w:b/>
                <w:bCs/>
                <w:color w:val="000000"/>
              </w:rPr>
            </w:pPr>
            <w:proofErr w:type="spellStart"/>
            <w:r>
              <w:rPr>
                <w:b/>
                <w:color w:val="000000"/>
              </w:rPr>
              <w:t>OGC</w:t>
            </w:r>
            <w:proofErr w:type="spellEnd"/>
          </w:p>
        </w:tc>
        <w:tc>
          <w:tcPr>
            <w:tcW w:w="2100" w:type="dxa"/>
            <w:tcBorders>
              <w:top w:val="single" w:sz="12" w:space="0" w:color="00B0F0"/>
              <w:left w:val="nil"/>
              <w:bottom w:val="single" w:sz="12" w:space="0" w:color="00B0F0"/>
              <w:right w:val="nil"/>
            </w:tcBorders>
            <w:shd w:val="clear" w:color="auto" w:fill="auto"/>
            <w:vAlign w:val="center"/>
            <w:hideMark/>
          </w:tcPr>
          <w:p w14:paraId="34C24F5B" w14:textId="77777777" w:rsidR="0012544C" w:rsidRPr="00070FE7" w:rsidRDefault="0012544C" w:rsidP="0040172C">
            <w:pPr>
              <w:jc w:val="center"/>
              <w:rPr>
                <w:rFonts w:eastAsia="Times New Roman"/>
                <w:b/>
                <w:bCs/>
                <w:color w:val="000000"/>
              </w:rPr>
            </w:pPr>
            <w:r>
              <w:rPr>
                <w:b/>
                <w:color w:val="000000"/>
              </w:rPr>
              <w:t>Órgano gubernamental</w:t>
            </w:r>
          </w:p>
        </w:tc>
        <w:tc>
          <w:tcPr>
            <w:tcW w:w="2100" w:type="dxa"/>
            <w:tcBorders>
              <w:top w:val="single" w:sz="12" w:space="0" w:color="00B0F0"/>
              <w:left w:val="nil"/>
              <w:bottom w:val="single" w:sz="12" w:space="0" w:color="00B0F0"/>
              <w:right w:val="nil"/>
            </w:tcBorders>
            <w:shd w:val="clear" w:color="auto" w:fill="auto"/>
            <w:vAlign w:val="center"/>
            <w:hideMark/>
          </w:tcPr>
          <w:p w14:paraId="1D6B2F87" w14:textId="77777777" w:rsidR="0012544C" w:rsidRPr="00070FE7" w:rsidRDefault="0012544C" w:rsidP="0040172C">
            <w:pPr>
              <w:jc w:val="center"/>
              <w:rPr>
                <w:rFonts w:eastAsia="Times New Roman"/>
                <w:b/>
                <w:bCs/>
                <w:color w:val="000000"/>
              </w:rPr>
            </w:pPr>
            <w:r>
              <w:rPr>
                <w:b/>
                <w:color w:val="000000"/>
              </w:rPr>
              <w:t xml:space="preserve">ONG </w:t>
            </w:r>
          </w:p>
        </w:tc>
      </w:tr>
      <w:tr w:rsidR="0012544C" w:rsidRPr="002C0243" w14:paraId="654BD4EF" w14:textId="77777777" w:rsidTr="0040172C">
        <w:trPr>
          <w:trHeight w:val="300"/>
        </w:trPr>
        <w:tc>
          <w:tcPr>
            <w:tcW w:w="2100" w:type="dxa"/>
            <w:tcBorders>
              <w:top w:val="nil"/>
              <w:left w:val="nil"/>
              <w:bottom w:val="single" w:sz="4" w:space="0" w:color="auto"/>
              <w:right w:val="nil"/>
            </w:tcBorders>
            <w:shd w:val="clear" w:color="auto" w:fill="auto"/>
            <w:noWrap/>
            <w:vAlign w:val="center"/>
            <w:hideMark/>
          </w:tcPr>
          <w:p w14:paraId="2493E502" w14:textId="77777777" w:rsidR="0012544C" w:rsidRPr="002C0243" w:rsidRDefault="0012544C" w:rsidP="0040172C">
            <w:pPr>
              <w:rPr>
                <w:rFonts w:eastAsia="Times New Roman"/>
                <w:color w:val="000000"/>
              </w:rPr>
            </w:pPr>
            <w:r>
              <w:rPr>
                <w:color w:val="000000"/>
              </w:rPr>
              <w:t xml:space="preserve"> Australia</w:t>
            </w:r>
          </w:p>
        </w:tc>
        <w:tc>
          <w:tcPr>
            <w:tcW w:w="2100" w:type="dxa"/>
            <w:tcBorders>
              <w:top w:val="nil"/>
              <w:left w:val="nil"/>
              <w:bottom w:val="single" w:sz="4" w:space="0" w:color="auto"/>
              <w:right w:val="nil"/>
            </w:tcBorders>
            <w:shd w:val="clear" w:color="auto" w:fill="auto"/>
            <w:noWrap/>
            <w:vAlign w:val="center"/>
            <w:hideMark/>
          </w:tcPr>
          <w:p w14:paraId="58C54A14"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000000" w:fill="00B0F0"/>
            <w:noWrap/>
            <w:vAlign w:val="center"/>
            <w:hideMark/>
          </w:tcPr>
          <w:p w14:paraId="23B7BEA1"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B18E667"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23209B02"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934B4A9" w14:textId="77777777" w:rsidR="0012544C" w:rsidRPr="002C0243" w:rsidRDefault="0012544C" w:rsidP="0040172C">
            <w:pPr>
              <w:rPr>
                <w:rFonts w:eastAsia="Times New Roman"/>
                <w:color w:val="000000"/>
              </w:rPr>
            </w:pPr>
            <w:r>
              <w:rPr>
                <w:color w:val="000000"/>
              </w:rPr>
              <w:t xml:space="preserve"> 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66037715"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2DFC499B"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42A08524"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240A73B8"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4E768E7" w14:textId="77777777" w:rsidR="0012544C" w:rsidRPr="002C0243" w:rsidRDefault="0012544C" w:rsidP="0040172C">
            <w:pPr>
              <w:rPr>
                <w:rFonts w:eastAsia="Times New Roman"/>
                <w:color w:val="000000"/>
              </w:rPr>
            </w:pPr>
            <w:r>
              <w:rPr>
                <w:color w:val="000000"/>
              </w:rPr>
              <w:t xml:space="preserve"> Bélgica</w:t>
            </w:r>
          </w:p>
        </w:tc>
        <w:tc>
          <w:tcPr>
            <w:tcW w:w="2100" w:type="dxa"/>
            <w:tcBorders>
              <w:top w:val="single" w:sz="4" w:space="0" w:color="auto"/>
              <w:left w:val="nil"/>
              <w:bottom w:val="single" w:sz="4" w:space="0" w:color="auto"/>
              <w:right w:val="nil"/>
            </w:tcBorders>
            <w:shd w:val="clear" w:color="000000" w:fill="00B0F0"/>
            <w:noWrap/>
            <w:vAlign w:val="center"/>
            <w:hideMark/>
          </w:tcPr>
          <w:p w14:paraId="2CB04335"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10F0134"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37ADDD2A"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3DF28FA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0062885" w14:textId="77777777" w:rsidR="0012544C" w:rsidRPr="002C0243" w:rsidRDefault="0012544C" w:rsidP="0040172C">
            <w:pPr>
              <w:rPr>
                <w:rFonts w:eastAsia="Times New Roman"/>
                <w:color w:val="000000"/>
              </w:rPr>
            </w:pPr>
            <w:r>
              <w:rPr>
                <w:color w:val="000000"/>
              </w:rPr>
              <w:t xml:space="preserve"> Canadá</w:t>
            </w:r>
          </w:p>
        </w:tc>
        <w:tc>
          <w:tcPr>
            <w:tcW w:w="2100" w:type="dxa"/>
            <w:tcBorders>
              <w:top w:val="nil"/>
              <w:left w:val="nil"/>
              <w:bottom w:val="single" w:sz="4" w:space="0" w:color="auto"/>
              <w:right w:val="nil"/>
            </w:tcBorders>
            <w:shd w:val="clear" w:color="auto" w:fill="auto"/>
            <w:noWrap/>
            <w:vAlign w:val="center"/>
            <w:hideMark/>
          </w:tcPr>
          <w:p w14:paraId="474D4584"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A70B290"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07F47CE"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7C12B931"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D7E40D4" w14:textId="77777777" w:rsidR="0012544C" w:rsidRPr="002C0243" w:rsidRDefault="0012544C" w:rsidP="0040172C">
            <w:pPr>
              <w:rPr>
                <w:rFonts w:eastAsia="Times New Roman"/>
                <w:color w:val="000000"/>
              </w:rPr>
            </w:pPr>
            <w:r>
              <w:rPr>
                <w:color w:val="000000"/>
              </w:rPr>
              <w:t xml:space="preserve"> Croacia</w:t>
            </w:r>
          </w:p>
        </w:tc>
        <w:tc>
          <w:tcPr>
            <w:tcW w:w="2100" w:type="dxa"/>
            <w:tcBorders>
              <w:top w:val="single" w:sz="4" w:space="0" w:color="auto"/>
              <w:left w:val="nil"/>
              <w:bottom w:val="single" w:sz="4" w:space="0" w:color="auto"/>
              <w:right w:val="nil"/>
            </w:tcBorders>
            <w:shd w:val="clear" w:color="000000" w:fill="00B0F0"/>
            <w:noWrap/>
            <w:vAlign w:val="center"/>
            <w:hideMark/>
          </w:tcPr>
          <w:p w14:paraId="0F89D737"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3612166C"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6EF304F9"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50BC8D9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5578D00" w14:textId="77777777" w:rsidR="0012544C" w:rsidRPr="002C0243" w:rsidRDefault="0012544C" w:rsidP="0040172C">
            <w:pPr>
              <w:rPr>
                <w:rFonts w:eastAsia="Times New Roman"/>
                <w:color w:val="000000"/>
              </w:rPr>
            </w:pPr>
            <w:r>
              <w:rPr>
                <w:color w:val="000000"/>
              </w:rPr>
              <w:t xml:space="preserve"> Chipre</w:t>
            </w:r>
          </w:p>
        </w:tc>
        <w:tc>
          <w:tcPr>
            <w:tcW w:w="2100" w:type="dxa"/>
            <w:tcBorders>
              <w:top w:val="nil"/>
              <w:left w:val="nil"/>
              <w:bottom w:val="single" w:sz="4" w:space="0" w:color="auto"/>
              <w:right w:val="nil"/>
            </w:tcBorders>
            <w:shd w:val="clear" w:color="auto" w:fill="auto"/>
            <w:noWrap/>
            <w:vAlign w:val="center"/>
            <w:hideMark/>
          </w:tcPr>
          <w:p w14:paraId="3AC9311C"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536DDF9B"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39280E62" w14:textId="77777777" w:rsidR="0012544C" w:rsidRPr="002C0243" w:rsidRDefault="0012544C" w:rsidP="0040172C">
            <w:pPr>
              <w:jc w:val="center"/>
              <w:rPr>
                <w:rFonts w:eastAsia="Times New Roman"/>
                <w:color w:val="FFFFFF"/>
                <w:sz w:val="18"/>
                <w:szCs w:val="18"/>
                <w:lang w:eastAsia="de-DE"/>
              </w:rPr>
            </w:pPr>
          </w:p>
        </w:tc>
      </w:tr>
      <w:tr w:rsidR="0012544C" w:rsidRPr="002C0243" w14:paraId="5014C2ED" w14:textId="77777777" w:rsidTr="0040172C">
        <w:trPr>
          <w:trHeight w:val="290"/>
        </w:trPr>
        <w:tc>
          <w:tcPr>
            <w:tcW w:w="2100" w:type="dxa"/>
            <w:tcBorders>
              <w:top w:val="nil"/>
              <w:left w:val="nil"/>
              <w:bottom w:val="single" w:sz="4" w:space="0" w:color="auto"/>
              <w:right w:val="nil"/>
            </w:tcBorders>
            <w:shd w:val="clear" w:color="auto" w:fill="auto"/>
            <w:vAlign w:val="center"/>
            <w:hideMark/>
          </w:tcPr>
          <w:p w14:paraId="6C916280" w14:textId="77777777" w:rsidR="0012544C" w:rsidRPr="002C0243" w:rsidRDefault="0012544C" w:rsidP="0040172C">
            <w:pPr>
              <w:rPr>
                <w:rFonts w:eastAsia="Times New Roman"/>
                <w:color w:val="000000"/>
              </w:rPr>
            </w:pPr>
            <w:r>
              <w:rPr>
                <w:color w:val="000000"/>
              </w:rPr>
              <w:t xml:space="preserve"> República Checa</w:t>
            </w:r>
          </w:p>
        </w:tc>
        <w:tc>
          <w:tcPr>
            <w:tcW w:w="2100" w:type="dxa"/>
            <w:tcBorders>
              <w:top w:val="single" w:sz="4" w:space="0" w:color="auto"/>
              <w:left w:val="nil"/>
              <w:bottom w:val="single" w:sz="4" w:space="0" w:color="auto"/>
              <w:right w:val="nil"/>
            </w:tcBorders>
            <w:shd w:val="clear" w:color="000000" w:fill="00B0F0"/>
            <w:noWrap/>
            <w:vAlign w:val="center"/>
            <w:hideMark/>
          </w:tcPr>
          <w:p w14:paraId="207CB79F"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6B9D109F"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03939701"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61906675"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786D577" w14:textId="77777777" w:rsidR="0012544C" w:rsidRPr="002C0243" w:rsidRDefault="0012544C" w:rsidP="0040172C">
            <w:pPr>
              <w:rPr>
                <w:rFonts w:eastAsia="Times New Roman"/>
                <w:color w:val="000000"/>
              </w:rPr>
            </w:pPr>
            <w:r>
              <w:rPr>
                <w:color w:val="000000"/>
              </w:rPr>
              <w:t xml:space="preserve"> Dinamarca</w:t>
            </w:r>
          </w:p>
        </w:tc>
        <w:tc>
          <w:tcPr>
            <w:tcW w:w="2100" w:type="dxa"/>
            <w:tcBorders>
              <w:top w:val="single" w:sz="4" w:space="0" w:color="auto"/>
              <w:left w:val="nil"/>
              <w:bottom w:val="single" w:sz="4" w:space="0" w:color="auto"/>
              <w:right w:val="nil"/>
            </w:tcBorders>
            <w:shd w:val="clear" w:color="000000" w:fill="00B0F0"/>
            <w:noWrap/>
            <w:vAlign w:val="center"/>
            <w:hideMark/>
          </w:tcPr>
          <w:p w14:paraId="1AB80821"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211CA1EC"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627C9C98"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3726E92D"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BB77E47" w14:textId="77777777" w:rsidR="0012544C" w:rsidRPr="002C0243" w:rsidRDefault="0012544C" w:rsidP="0040172C">
            <w:pPr>
              <w:rPr>
                <w:rFonts w:eastAsia="Times New Roman"/>
                <w:color w:val="000000"/>
              </w:rPr>
            </w:pPr>
            <w:r>
              <w:rPr>
                <w:color w:val="000000"/>
              </w:rPr>
              <w:t xml:space="preserve"> Estonia</w:t>
            </w:r>
          </w:p>
        </w:tc>
        <w:tc>
          <w:tcPr>
            <w:tcW w:w="2100" w:type="dxa"/>
            <w:tcBorders>
              <w:top w:val="nil"/>
              <w:left w:val="nil"/>
              <w:bottom w:val="single" w:sz="4" w:space="0" w:color="auto"/>
              <w:right w:val="nil"/>
            </w:tcBorders>
            <w:shd w:val="clear" w:color="auto" w:fill="auto"/>
            <w:noWrap/>
            <w:vAlign w:val="center"/>
            <w:hideMark/>
          </w:tcPr>
          <w:p w14:paraId="49745996"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0F9DA9A2" w14:textId="77777777" w:rsidR="0012544C" w:rsidRPr="002C0243" w:rsidRDefault="0012544C" w:rsidP="0040172C">
            <w:pPr>
              <w:jc w:val="center"/>
              <w:rPr>
                <w:rFonts w:eastAsia="Times New Roman"/>
                <w:color w:val="FFFFFF"/>
                <w:sz w:val="18"/>
                <w:szCs w:val="18"/>
                <w:lang w:eastAsia="de-DE"/>
              </w:rPr>
            </w:pPr>
          </w:p>
        </w:tc>
        <w:tc>
          <w:tcPr>
            <w:tcW w:w="2100" w:type="dxa"/>
            <w:tcBorders>
              <w:top w:val="single" w:sz="4" w:space="0" w:color="auto"/>
              <w:left w:val="nil"/>
              <w:bottom w:val="single" w:sz="4" w:space="0" w:color="auto"/>
              <w:right w:val="nil"/>
            </w:tcBorders>
            <w:shd w:val="clear" w:color="000000" w:fill="00B0F0"/>
            <w:noWrap/>
            <w:vAlign w:val="center"/>
            <w:hideMark/>
          </w:tcPr>
          <w:p w14:paraId="2E817309" w14:textId="77777777" w:rsidR="0012544C" w:rsidRPr="002C0243" w:rsidRDefault="0012544C" w:rsidP="0040172C">
            <w:pPr>
              <w:jc w:val="center"/>
              <w:rPr>
                <w:rFonts w:eastAsia="Times New Roman"/>
                <w:color w:val="FFFFFF"/>
                <w:sz w:val="18"/>
                <w:szCs w:val="18"/>
              </w:rPr>
            </w:pPr>
            <w:r>
              <w:rPr>
                <w:color w:val="FFFFFF"/>
                <w:sz w:val="18"/>
              </w:rPr>
              <w:t>SÍ</w:t>
            </w:r>
          </w:p>
        </w:tc>
      </w:tr>
      <w:tr w:rsidR="0012544C" w:rsidRPr="002C0243" w14:paraId="2B2569F7"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ACC3312" w14:textId="77777777" w:rsidR="0012544C" w:rsidRPr="002C0243" w:rsidRDefault="0012544C" w:rsidP="0040172C">
            <w:pPr>
              <w:rPr>
                <w:rFonts w:eastAsia="Times New Roman"/>
                <w:color w:val="000000"/>
              </w:rPr>
            </w:pPr>
            <w:r>
              <w:rPr>
                <w:color w:val="000000"/>
              </w:rPr>
              <w:t xml:space="preserve"> Islas Feroe</w:t>
            </w:r>
          </w:p>
        </w:tc>
        <w:tc>
          <w:tcPr>
            <w:tcW w:w="2100" w:type="dxa"/>
            <w:tcBorders>
              <w:top w:val="single" w:sz="4" w:space="0" w:color="auto"/>
              <w:left w:val="nil"/>
              <w:bottom w:val="single" w:sz="4" w:space="0" w:color="auto"/>
              <w:right w:val="nil"/>
            </w:tcBorders>
            <w:shd w:val="clear" w:color="000000" w:fill="00B0F0"/>
            <w:noWrap/>
            <w:vAlign w:val="center"/>
            <w:hideMark/>
          </w:tcPr>
          <w:p w14:paraId="36D01D92"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690B3065"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6D4C8208" w14:textId="77777777" w:rsidR="0012544C" w:rsidRPr="002C0243" w:rsidRDefault="0012544C" w:rsidP="0040172C">
            <w:pPr>
              <w:jc w:val="center"/>
              <w:rPr>
                <w:rFonts w:eastAsia="Times New Roman"/>
                <w:color w:val="FFFFFF"/>
                <w:sz w:val="18"/>
                <w:szCs w:val="18"/>
                <w:lang w:eastAsia="de-DE"/>
              </w:rPr>
            </w:pPr>
          </w:p>
        </w:tc>
      </w:tr>
      <w:tr w:rsidR="0012544C" w:rsidRPr="002C0243" w14:paraId="3604653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55EE259" w14:textId="77777777" w:rsidR="0012544C" w:rsidRPr="002C0243" w:rsidRDefault="0012544C" w:rsidP="0040172C">
            <w:pPr>
              <w:rPr>
                <w:rFonts w:eastAsia="Times New Roman"/>
                <w:color w:val="000000"/>
              </w:rPr>
            </w:pPr>
            <w:r>
              <w:rPr>
                <w:color w:val="000000"/>
              </w:rPr>
              <w:t xml:space="preserve"> Finlandia</w:t>
            </w:r>
          </w:p>
        </w:tc>
        <w:tc>
          <w:tcPr>
            <w:tcW w:w="2100" w:type="dxa"/>
            <w:tcBorders>
              <w:top w:val="single" w:sz="4" w:space="0" w:color="auto"/>
              <w:left w:val="nil"/>
              <w:bottom w:val="single" w:sz="4" w:space="0" w:color="auto"/>
              <w:right w:val="nil"/>
            </w:tcBorders>
            <w:shd w:val="clear" w:color="000000" w:fill="00B0F0"/>
            <w:noWrap/>
            <w:vAlign w:val="center"/>
            <w:hideMark/>
          </w:tcPr>
          <w:p w14:paraId="341E6452"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CFB7E86"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731A144"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179DD18B"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1AC2C66" w14:textId="77777777" w:rsidR="0012544C" w:rsidRPr="002C0243" w:rsidRDefault="0012544C" w:rsidP="0040172C">
            <w:pPr>
              <w:rPr>
                <w:rFonts w:eastAsia="Times New Roman"/>
                <w:color w:val="000000"/>
              </w:rPr>
            </w:pPr>
            <w:r>
              <w:rPr>
                <w:color w:val="000000"/>
              </w:rPr>
              <w:t xml:space="preserve"> Francia</w:t>
            </w:r>
          </w:p>
        </w:tc>
        <w:tc>
          <w:tcPr>
            <w:tcW w:w="2100" w:type="dxa"/>
            <w:tcBorders>
              <w:top w:val="single" w:sz="4" w:space="0" w:color="auto"/>
              <w:left w:val="nil"/>
              <w:bottom w:val="single" w:sz="4" w:space="0" w:color="auto"/>
              <w:right w:val="nil"/>
            </w:tcBorders>
            <w:shd w:val="clear" w:color="000000" w:fill="00B0F0"/>
            <w:noWrap/>
            <w:vAlign w:val="center"/>
            <w:hideMark/>
          </w:tcPr>
          <w:p w14:paraId="25302617"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331FC73"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6FAE952D"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6D576E9"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C7C6E15" w14:textId="77777777" w:rsidR="0012544C" w:rsidRPr="002C0243" w:rsidRDefault="0012544C" w:rsidP="0040172C">
            <w:pPr>
              <w:rPr>
                <w:rFonts w:eastAsia="Times New Roman"/>
                <w:color w:val="000000"/>
              </w:rPr>
            </w:pPr>
            <w:r>
              <w:rPr>
                <w:color w:val="000000"/>
              </w:rPr>
              <w:t xml:space="preserve"> Georgia*</w:t>
            </w:r>
          </w:p>
        </w:tc>
        <w:tc>
          <w:tcPr>
            <w:tcW w:w="2100" w:type="dxa"/>
            <w:tcBorders>
              <w:top w:val="nil"/>
              <w:left w:val="nil"/>
              <w:bottom w:val="single" w:sz="4" w:space="0" w:color="auto"/>
              <w:right w:val="nil"/>
            </w:tcBorders>
            <w:shd w:val="clear" w:color="auto" w:fill="auto"/>
            <w:noWrap/>
            <w:vAlign w:val="center"/>
            <w:hideMark/>
          </w:tcPr>
          <w:p w14:paraId="6C97D206"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17612B71"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05CC39E3" w14:textId="77777777" w:rsidR="0012544C" w:rsidRPr="002C0243" w:rsidRDefault="0012544C" w:rsidP="0040172C">
            <w:pPr>
              <w:jc w:val="center"/>
              <w:rPr>
                <w:rFonts w:eastAsia="Times New Roman"/>
                <w:color w:val="FFFFFF"/>
                <w:sz w:val="18"/>
                <w:szCs w:val="18"/>
                <w:lang w:eastAsia="de-DE"/>
              </w:rPr>
            </w:pPr>
          </w:p>
        </w:tc>
      </w:tr>
      <w:tr w:rsidR="0012544C" w:rsidRPr="002C0243" w14:paraId="46E18EAD"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63F7A06" w14:textId="77777777" w:rsidR="0012544C" w:rsidRPr="002C0243" w:rsidRDefault="0012544C" w:rsidP="0040172C">
            <w:pPr>
              <w:rPr>
                <w:rFonts w:eastAsia="Times New Roman"/>
                <w:color w:val="000000"/>
              </w:rPr>
            </w:pPr>
            <w:r>
              <w:rPr>
                <w:color w:val="000000"/>
              </w:rPr>
              <w:t xml:space="preserve"> Alemania</w:t>
            </w:r>
          </w:p>
        </w:tc>
        <w:tc>
          <w:tcPr>
            <w:tcW w:w="2100" w:type="dxa"/>
            <w:tcBorders>
              <w:top w:val="single" w:sz="4" w:space="0" w:color="auto"/>
              <w:left w:val="nil"/>
              <w:bottom w:val="single" w:sz="4" w:space="0" w:color="auto"/>
              <w:right w:val="nil"/>
            </w:tcBorders>
            <w:shd w:val="clear" w:color="000000" w:fill="00B0F0"/>
            <w:noWrap/>
            <w:vAlign w:val="center"/>
            <w:hideMark/>
          </w:tcPr>
          <w:p w14:paraId="0C39068F"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2BD4F47"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33971A87"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73D40C9"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62B6753" w14:textId="77777777" w:rsidR="0012544C" w:rsidRPr="002C0243" w:rsidRDefault="0012544C" w:rsidP="0040172C">
            <w:pPr>
              <w:rPr>
                <w:rFonts w:eastAsia="Times New Roman"/>
                <w:color w:val="000000"/>
              </w:rPr>
            </w:pPr>
            <w:r>
              <w:rPr>
                <w:color w:val="000000"/>
              </w:rPr>
              <w:t xml:space="preserve"> Grecia</w:t>
            </w:r>
          </w:p>
        </w:tc>
        <w:tc>
          <w:tcPr>
            <w:tcW w:w="2100" w:type="dxa"/>
            <w:tcBorders>
              <w:top w:val="single" w:sz="4" w:space="0" w:color="auto"/>
              <w:left w:val="nil"/>
              <w:bottom w:val="single" w:sz="4" w:space="0" w:color="auto"/>
              <w:right w:val="nil"/>
            </w:tcBorders>
            <w:shd w:val="clear" w:color="000000" w:fill="00B0F0"/>
            <w:noWrap/>
            <w:vAlign w:val="center"/>
            <w:hideMark/>
          </w:tcPr>
          <w:p w14:paraId="5A27CB3E"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3ACFF89"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5ED407D4"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13D441F1"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3EB20A8" w14:textId="77777777" w:rsidR="0012544C" w:rsidRPr="002C0243" w:rsidRDefault="0012544C" w:rsidP="0040172C">
            <w:pPr>
              <w:rPr>
                <w:rFonts w:eastAsia="Times New Roman"/>
                <w:color w:val="000000"/>
              </w:rPr>
            </w:pPr>
            <w:r>
              <w:rPr>
                <w:color w:val="000000"/>
              </w:rPr>
              <w:t xml:space="preserve"> Groenlandia</w:t>
            </w:r>
          </w:p>
        </w:tc>
        <w:tc>
          <w:tcPr>
            <w:tcW w:w="2100" w:type="dxa"/>
            <w:tcBorders>
              <w:top w:val="nil"/>
              <w:left w:val="nil"/>
              <w:bottom w:val="single" w:sz="4" w:space="0" w:color="auto"/>
              <w:right w:val="nil"/>
            </w:tcBorders>
            <w:shd w:val="clear" w:color="auto" w:fill="auto"/>
            <w:noWrap/>
            <w:vAlign w:val="center"/>
            <w:hideMark/>
          </w:tcPr>
          <w:p w14:paraId="7E50AB5D"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7CB02EC"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23C068E" w14:textId="77777777" w:rsidR="0012544C" w:rsidRPr="002C0243" w:rsidRDefault="0012544C" w:rsidP="0040172C">
            <w:pPr>
              <w:jc w:val="center"/>
              <w:rPr>
                <w:rFonts w:eastAsia="Times New Roman"/>
                <w:color w:val="FFFFFF"/>
                <w:sz w:val="18"/>
                <w:szCs w:val="18"/>
                <w:lang w:eastAsia="de-DE"/>
              </w:rPr>
            </w:pPr>
          </w:p>
        </w:tc>
      </w:tr>
      <w:tr w:rsidR="0012544C" w:rsidRPr="002C0243" w14:paraId="646C7DC1"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0F2718C" w14:textId="77777777" w:rsidR="0012544C" w:rsidRPr="002C0243" w:rsidRDefault="0012544C" w:rsidP="0040172C">
            <w:pPr>
              <w:rPr>
                <w:rFonts w:eastAsia="Times New Roman"/>
                <w:color w:val="000000"/>
              </w:rPr>
            </w:pPr>
            <w:r>
              <w:rPr>
                <w:color w:val="000000"/>
              </w:rPr>
              <w:t xml:space="preserve"> Hungría</w:t>
            </w:r>
          </w:p>
        </w:tc>
        <w:tc>
          <w:tcPr>
            <w:tcW w:w="2100" w:type="dxa"/>
            <w:tcBorders>
              <w:top w:val="single" w:sz="4" w:space="0" w:color="auto"/>
              <w:left w:val="nil"/>
              <w:bottom w:val="single" w:sz="4" w:space="0" w:color="auto"/>
              <w:right w:val="nil"/>
            </w:tcBorders>
            <w:shd w:val="clear" w:color="000000" w:fill="00B0F0"/>
            <w:noWrap/>
            <w:vAlign w:val="center"/>
            <w:hideMark/>
          </w:tcPr>
          <w:p w14:paraId="7FFAEE22"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88E8C3B"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6FA69344"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16FB6F2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1213E3D" w14:textId="77777777" w:rsidR="0012544C" w:rsidRPr="002C0243" w:rsidRDefault="0012544C" w:rsidP="0040172C">
            <w:pPr>
              <w:rPr>
                <w:rFonts w:eastAsia="Times New Roman"/>
                <w:color w:val="000000"/>
              </w:rPr>
            </w:pPr>
            <w:r>
              <w:rPr>
                <w:color w:val="000000"/>
              </w:rPr>
              <w:lastRenderedPageBreak/>
              <w:t xml:space="preserve"> Islandia</w:t>
            </w:r>
          </w:p>
        </w:tc>
        <w:tc>
          <w:tcPr>
            <w:tcW w:w="2100" w:type="dxa"/>
            <w:tcBorders>
              <w:top w:val="nil"/>
              <w:left w:val="nil"/>
              <w:bottom w:val="single" w:sz="4" w:space="0" w:color="auto"/>
              <w:right w:val="nil"/>
            </w:tcBorders>
            <w:shd w:val="clear" w:color="auto" w:fill="auto"/>
            <w:noWrap/>
            <w:vAlign w:val="center"/>
            <w:hideMark/>
          </w:tcPr>
          <w:p w14:paraId="635D7DEE"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4B4F026"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single" w:sz="4" w:space="0" w:color="auto"/>
              <w:left w:val="nil"/>
              <w:bottom w:val="single" w:sz="4" w:space="0" w:color="auto"/>
              <w:right w:val="nil"/>
            </w:tcBorders>
            <w:shd w:val="clear" w:color="000000" w:fill="00B0F0"/>
            <w:noWrap/>
            <w:vAlign w:val="center"/>
            <w:hideMark/>
          </w:tcPr>
          <w:p w14:paraId="7C6DAFBA" w14:textId="77777777" w:rsidR="0012544C" w:rsidRPr="002C0243" w:rsidRDefault="0012544C" w:rsidP="0040172C">
            <w:pPr>
              <w:jc w:val="center"/>
              <w:rPr>
                <w:rFonts w:eastAsia="Times New Roman"/>
                <w:color w:val="FFFFFF"/>
                <w:sz w:val="18"/>
                <w:szCs w:val="18"/>
              </w:rPr>
            </w:pPr>
            <w:r>
              <w:rPr>
                <w:color w:val="FFFFFF"/>
                <w:sz w:val="18"/>
              </w:rPr>
              <w:t>SÍ</w:t>
            </w:r>
          </w:p>
        </w:tc>
      </w:tr>
      <w:tr w:rsidR="0012544C" w:rsidRPr="002C0243" w14:paraId="0876EA2C"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6E4EDE2" w14:textId="77777777" w:rsidR="0012544C" w:rsidRPr="002C0243" w:rsidRDefault="0012544C" w:rsidP="0040172C">
            <w:pPr>
              <w:rPr>
                <w:rFonts w:eastAsia="Times New Roman"/>
                <w:color w:val="000000"/>
              </w:rPr>
            </w:pPr>
            <w:r>
              <w:rPr>
                <w:color w:val="000000"/>
              </w:rPr>
              <w:t> Irlanda</w:t>
            </w:r>
          </w:p>
        </w:tc>
        <w:tc>
          <w:tcPr>
            <w:tcW w:w="2100" w:type="dxa"/>
            <w:tcBorders>
              <w:top w:val="nil"/>
              <w:left w:val="nil"/>
              <w:bottom w:val="single" w:sz="4" w:space="0" w:color="auto"/>
              <w:right w:val="nil"/>
            </w:tcBorders>
            <w:shd w:val="clear" w:color="auto" w:fill="auto"/>
            <w:noWrap/>
            <w:vAlign w:val="center"/>
            <w:hideMark/>
          </w:tcPr>
          <w:p w14:paraId="5786DD74"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BEA899F"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1FAE9AD7"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71826C3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5025913" w14:textId="77777777" w:rsidR="0012544C" w:rsidRPr="002C0243" w:rsidRDefault="0012544C" w:rsidP="0040172C">
            <w:pPr>
              <w:rPr>
                <w:rFonts w:eastAsia="Times New Roman"/>
                <w:color w:val="000000"/>
              </w:rPr>
            </w:pPr>
            <w:r>
              <w:rPr>
                <w:color w:val="000000"/>
              </w:rPr>
              <w:t> Israel</w:t>
            </w:r>
          </w:p>
        </w:tc>
        <w:tc>
          <w:tcPr>
            <w:tcW w:w="2100" w:type="dxa"/>
            <w:tcBorders>
              <w:top w:val="nil"/>
              <w:left w:val="nil"/>
              <w:bottom w:val="single" w:sz="4" w:space="0" w:color="auto"/>
              <w:right w:val="nil"/>
            </w:tcBorders>
            <w:shd w:val="clear" w:color="auto" w:fill="auto"/>
            <w:noWrap/>
            <w:vAlign w:val="center"/>
            <w:hideMark/>
          </w:tcPr>
          <w:p w14:paraId="5620057E"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57F9994"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2B337E56"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7A2F552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37ED5BF" w14:textId="77777777" w:rsidR="0012544C" w:rsidRPr="002C0243" w:rsidRDefault="0012544C" w:rsidP="0040172C">
            <w:pPr>
              <w:rPr>
                <w:rFonts w:eastAsia="Times New Roman"/>
                <w:color w:val="000000"/>
              </w:rPr>
            </w:pPr>
            <w:r>
              <w:rPr>
                <w:color w:val="000000"/>
              </w:rPr>
              <w:t> Italia</w:t>
            </w:r>
          </w:p>
        </w:tc>
        <w:tc>
          <w:tcPr>
            <w:tcW w:w="2100" w:type="dxa"/>
            <w:tcBorders>
              <w:top w:val="single" w:sz="4" w:space="0" w:color="auto"/>
              <w:left w:val="nil"/>
              <w:bottom w:val="single" w:sz="4" w:space="0" w:color="auto"/>
              <w:right w:val="nil"/>
            </w:tcBorders>
            <w:shd w:val="clear" w:color="000000" w:fill="00B0F0"/>
            <w:noWrap/>
            <w:vAlign w:val="center"/>
            <w:hideMark/>
          </w:tcPr>
          <w:p w14:paraId="23DAD0C9"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1C88850A"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3C649831"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C8C2895"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04E3CD8F" w14:textId="77777777" w:rsidR="0012544C" w:rsidRPr="002C0243" w:rsidRDefault="0012544C" w:rsidP="0040172C">
            <w:pPr>
              <w:rPr>
                <w:rFonts w:eastAsia="Times New Roman"/>
                <w:color w:val="000000"/>
              </w:rPr>
            </w:pPr>
            <w:r>
              <w:rPr>
                <w:color w:val="000000"/>
              </w:rPr>
              <w:t> Letonia</w:t>
            </w:r>
          </w:p>
        </w:tc>
        <w:tc>
          <w:tcPr>
            <w:tcW w:w="2100" w:type="dxa"/>
            <w:tcBorders>
              <w:top w:val="nil"/>
              <w:left w:val="nil"/>
              <w:bottom w:val="single" w:sz="4" w:space="0" w:color="auto"/>
              <w:right w:val="nil"/>
            </w:tcBorders>
            <w:shd w:val="clear" w:color="auto" w:fill="auto"/>
            <w:noWrap/>
            <w:vAlign w:val="center"/>
            <w:hideMark/>
          </w:tcPr>
          <w:p w14:paraId="3251A691"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016FC453" w14:textId="77777777" w:rsidR="0012544C" w:rsidRPr="002C0243" w:rsidRDefault="0012544C" w:rsidP="0040172C">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37CB47BE" w14:textId="77777777" w:rsidR="0012544C" w:rsidRPr="002C0243" w:rsidRDefault="0012544C" w:rsidP="0040172C">
            <w:pPr>
              <w:jc w:val="center"/>
              <w:rPr>
                <w:rFonts w:eastAsia="Times New Roman"/>
                <w:color w:val="FFFFFF"/>
                <w:sz w:val="18"/>
                <w:szCs w:val="18"/>
                <w:lang w:eastAsia="de-DE"/>
              </w:rPr>
            </w:pPr>
          </w:p>
        </w:tc>
      </w:tr>
      <w:tr w:rsidR="0012544C" w:rsidRPr="002C0243" w14:paraId="1FBE6793"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7FD91ED" w14:textId="77777777" w:rsidR="0012544C" w:rsidRPr="002C0243" w:rsidRDefault="0012544C" w:rsidP="0040172C">
            <w:pPr>
              <w:rPr>
                <w:rFonts w:eastAsia="Times New Roman"/>
                <w:color w:val="000000"/>
              </w:rPr>
            </w:pPr>
            <w:r>
              <w:rPr>
                <w:color w:val="000000"/>
              </w:rPr>
              <w:t> 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55D41AF8"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51B8F42"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4D53B7C9"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57C7EB18"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69825CD" w14:textId="77777777" w:rsidR="0012544C" w:rsidRPr="002C0243" w:rsidRDefault="0012544C" w:rsidP="0040172C">
            <w:pPr>
              <w:rPr>
                <w:rFonts w:eastAsia="Times New Roman"/>
                <w:color w:val="000000"/>
              </w:rPr>
            </w:pPr>
            <w:r>
              <w:rPr>
                <w:color w:val="000000"/>
              </w:rPr>
              <w:t> Lituania</w:t>
            </w:r>
          </w:p>
        </w:tc>
        <w:tc>
          <w:tcPr>
            <w:tcW w:w="2100" w:type="dxa"/>
            <w:tcBorders>
              <w:top w:val="single" w:sz="4" w:space="0" w:color="auto"/>
              <w:left w:val="nil"/>
              <w:bottom w:val="single" w:sz="4" w:space="0" w:color="auto"/>
              <w:right w:val="nil"/>
            </w:tcBorders>
            <w:shd w:val="clear" w:color="000000" w:fill="00B0F0"/>
            <w:noWrap/>
            <w:vAlign w:val="center"/>
            <w:hideMark/>
          </w:tcPr>
          <w:p w14:paraId="75EF1A89"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70D9FDA4"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75E470CA"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6A7CB956"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2B92DF59" w14:textId="77777777" w:rsidR="0012544C" w:rsidRPr="002C0243" w:rsidRDefault="0012544C" w:rsidP="0040172C">
            <w:pPr>
              <w:rPr>
                <w:rFonts w:eastAsia="Times New Roman"/>
                <w:color w:val="000000"/>
              </w:rPr>
            </w:pPr>
            <w:r>
              <w:rPr>
                <w:color w:val="000000"/>
              </w:rPr>
              <w:t> Luxemburgo</w:t>
            </w:r>
          </w:p>
        </w:tc>
        <w:tc>
          <w:tcPr>
            <w:tcW w:w="2100" w:type="dxa"/>
            <w:tcBorders>
              <w:top w:val="single" w:sz="4" w:space="0" w:color="auto"/>
              <w:left w:val="nil"/>
              <w:bottom w:val="single" w:sz="4" w:space="0" w:color="auto"/>
              <w:right w:val="nil"/>
            </w:tcBorders>
            <w:shd w:val="clear" w:color="000000" w:fill="00B0F0"/>
            <w:noWrap/>
            <w:vAlign w:val="center"/>
            <w:hideMark/>
          </w:tcPr>
          <w:p w14:paraId="3C8F14D3"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81EC508"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F79B0B4"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6A9B9270"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DDF112D" w14:textId="77777777" w:rsidR="0012544C" w:rsidRPr="002C0243" w:rsidRDefault="0012544C" w:rsidP="0040172C">
            <w:pPr>
              <w:rPr>
                <w:rFonts w:eastAsia="Times New Roman"/>
                <w:color w:val="000000"/>
              </w:rPr>
            </w:pPr>
            <w:r>
              <w:rPr>
                <w:color w:val="000000"/>
              </w:rPr>
              <w:t> Malta</w:t>
            </w:r>
          </w:p>
        </w:tc>
        <w:tc>
          <w:tcPr>
            <w:tcW w:w="2100" w:type="dxa"/>
            <w:tcBorders>
              <w:top w:val="nil"/>
              <w:left w:val="nil"/>
              <w:bottom w:val="single" w:sz="4" w:space="0" w:color="auto"/>
              <w:right w:val="nil"/>
            </w:tcBorders>
            <w:shd w:val="clear" w:color="auto" w:fill="auto"/>
            <w:noWrap/>
            <w:vAlign w:val="center"/>
            <w:hideMark/>
          </w:tcPr>
          <w:p w14:paraId="01A2CBA2"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D6AC8FC"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64AD6228"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C12E0C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6D4DC0D4" w14:textId="77777777" w:rsidR="0012544C" w:rsidRPr="002C0243" w:rsidRDefault="0012544C" w:rsidP="0040172C">
            <w:pPr>
              <w:rPr>
                <w:rFonts w:eastAsia="Times New Roman"/>
                <w:color w:val="000000"/>
              </w:rPr>
            </w:pPr>
            <w:r>
              <w:rPr>
                <w:color w:val="000000"/>
              </w:rPr>
              <w:t> Países Bajos</w:t>
            </w:r>
          </w:p>
        </w:tc>
        <w:tc>
          <w:tcPr>
            <w:tcW w:w="2100" w:type="dxa"/>
            <w:tcBorders>
              <w:top w:val="single" w:sz="4" w:space="0" w:color="auto"/>
              <w:left w:val="nil"/>
              <w:bottom w:val="single" w:sz="4" w:space="0" w:color="auto"/>
              <w:right w:val="nil"/>
            </w:tcBorders>
            <w:shd w:val="clear" w:color="000000" w:fill="00B0F0"/>
            <w:noWrap/>
            <w:vAlign w:val="center"/>
            <w:hideMark/>
          </w:tcPr>
          <w:p w14:paraId="5AEB85AB"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1873C651"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2C8BD90F"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4A45DC5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4B46F5D5" w14:textId="77777777" w:rsidR="0012544C" w:rsidRPr="002C0243" w:rsidRDefault="0012544C" w:rsidP="0040172C">
            <w:pPr>
              <w:rPr>
                <w:rFonts w:eastAsia="Times New Roman"/>
                <w:color w:val="000000"/>
              </w:rPr>
            </w:pPr>
            <w:r>
              <w:rPr>
                <w:color w:val="000000"/>
              </w:rPr>
              <w:t> Nueva Zelandia</w:t>
            </w:r>
          </w:p>
        </w:tc>
        <w:tc>
          <w:tcPr>
            <w:tcW w:w="2100" w:type="dxa"/>
            <w:tcBorders>
              <w:top w:val="nil"/>
              <w:left w:val="nil"/>
              <w:bottom w:val="single" w:sz="4" w:space="0" w:color="auto"/>
              <w:right w:val="nil"/>
            </w:tcBorders>
            <w:shd w:val="clear" w:color="auto" w:fill="auto"/>
            <w:noWrap/>
            <w:vAlign w:val="center"/>
            <w:hideMark/>
          </w:tcPr>
          <w:p w14:paraId="7C51D2A7"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A0B4E8C"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ED130B1"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1A6CB016"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752351AB" w14:textId="77777777" w:rsidR="0012544C" w:rsidRPr="002C0243" w:rsidRDefault="0012544C" w:rsidP="0040172C">
            <w:pPr>
              <w:rPr>
                <w:rFonts w:eastAsia="Times New Roman"/>
                <w:color w:val="000000"/>
              </w:rPr>
            </w:pPr>
            <w:r>
              <w:rPr>
                <w:color w:val="000000"/>
              </w:rPr>
              <w:t> Noruega</w:t>
            </w:r>
          </w:p>
        </w:tc>
        <w:tc>
          <w:tcPr>
            <w:tcW w:w="2100" w:type="dxa"/>
            <w:tcBorders>
              <w:top w:val="nil"/>
              <w:left w:val="nil"/>
              <w:bottom w:val="single" w:sz="4" w:space="0" w:color="auto"/>
              <w:right w:val="nil"/>
            </w:tcBorders>
            <w:shd w:val="clear" w:color="auto" w:fill="auto"/>
            <w:noWrap/>
            <w:vAlign w:val="center"/>
            <w:hideMark/>
          </w:tcPr>
          <w:p w14:paraId="6700F951"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B697D5B"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08FAD93D"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5EE9819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6ABF4F0" w14:textId="77777777" w:rsidR="0012544C" w:rsidRPr="002C0243" w:rsidRDefault="0012544C" w:rsidP="0040172C">
            <w:pPr>
              <w:rPr>
                <w:rFonts w:eastAsia="Times New Roman"/>
                <w:color w:val="000000"/>
              </w:rPr>
            </w:pPr>
            <w:r>
              <w:rPr>
                <w:color w:val="000000"/>
              </w:rPr>
              <w:t> Polonia</w:t>
            </w:r>
          </w:p>
        </w:tc>
        <w:tc>
          <w:tcPr>
            <w:tcW w:w="2100" w:type="dxa"/>
            <w:tcBorders>
              <w:top w:val="single" w:sz="4" w:space="0" w:color="auto"/>
              <w:left w:val="nil"/>
              <w:bottom w:val="single" w:sz="4" w:space="0" w:color="auto"/>
              <w:right w:val="nil"/>
            </w:tcBorders>
            <w:shd w:val="clear" w:color="000000" w:fill="00B0F0"/>
            <w:noWrap/>
            <w:vAlign w:val="center"/>
            <w:hideMark/>
          </w:tcPr>
          <w:p w14:paraId="1DE076D4"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73B5C1C"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4B4987BF"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6C19B0D8"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F1DDB45" w14:textId="77777777" w:rsidR="0012544C" w:rsidRPr="002C0243" w:rsidRDefault="0012544C" w:rsidP="0040172C">
            <w:pPr>
              <w:rPr>
                <w:rFonts w:eastAsia="Times New Roman"/>
                <w:color w:val="000000"/>
              </w:rPr>
            </w:pPr>
            <w:r>
              <w:rPr>
                <w:color w:val="000000"/>
              </w:rPr>
              <w:t> República Eslovaca</w:t>
            </w:r>
          </w:p>
        </w:tc>
        <w:tc>
          <w:tcPr>
            <w:tcW w:w="2100" w:type="dxa"/>
            <w:tcBorders>
              <w:top w:val="single" w:sz="4" w:space="0" w:color="auto"/>
              <w:left w:val="nil"/>
              <w:bottom w:val="single" w:sz="4" w:space="0" w:color="auto"/>
              <w:right w:val="nil"/>
            </w:tcBorders>
            <w:shd w:val="clear" w:color="000000" w:fill="00B0F0"/>
            <w:noWrap/>
            <w:vAlign w:val="center"/>
            <w:hideMark/>
          </w:tcPr>
          <w:p w14:paraId="7771B63D"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606929A2"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3D6F2636"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DB979C5"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30A23665" w14:textId="77777777" w:rsidR="0012544C" w:rsidRPr="002C0243" w:rsidRDefault="0012544C" w:rsidP="0040172C">
            <w:pPr>
              <w:rPr>
                <w:rFonts w:eastAsia="Times New Roman"/>
                <w:color w:val="000000"/>
              </w:rPr>
            </w:pPr>
            <w:r>
              <w:rPr>
                <w:color w:val="000000"/>
              </w:rPr>
              <w:t> Eslovenia</w:t>
            </w:r>
          </w:p>
        </w:tc>
        <w:tc>
          <w:tcPr>
            <w:tcW w:w="2100" w:type="dxa"/>
            <w:tcBorders>
              <w:top w:val="nil"/>
              <w:left w:val="nil"/>
              <w:bottom w:val="single" w:sz="4" w:space="0" w:color="auto"/>
              <w:right w:val="nil"/>
            </w:tcBorders>
            <w:shd w:val="clear" w:color="auto" w:fill="auto"/>
            <w:noWrap/>
            <w:vAlign w:val="center"/>
            <w:hideMark/>
          </w:tcPr>
          <w:p w14:paraId="5A0D9822"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6922937"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0440D27"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30A6FA6D"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F8143EC" w14:textId="77777777" w:rsidR="0012544C" w:rsidRPr="002C0243" w:rsidRDefault="0012544C" w:rsidP="0040172C">
            <w:pPr>
              <w:rPr>
                <w:rFonts w:eastAsia="Times New Roman"/>
                <w:color w:val="000000"/>
              </w:rPr>
            </w:pPr>
            <w:r>
              <w:rPr>
                <w:color w:val="000000"/>
              </w:rPr>
              <w:t> España</w:t>
            </w:r>
          </w:p>
        </w:tc>
        <w:tc>
          <w:tcPr>
            <w:tcW w:w="2100" w:type="dxa"/>
            <w:tcBorders>
              <w:top w:val="single" w:sz="4" w:space="0" w:color="auto"/>
              <w:left w:val="nil"/>
              <w:bottom w:val="single" w:sz="4" w:space="0" w:color="auto"/>
              <w:right w:val="nil"/>
            </w:tcBorders>
            <w:shd w:val="clear" w:color="000000" w:fill="00B0F0"/>
            <w:noWrap/>
            <w:vAlign w:val="center"/>
            <w:hideMark/>
          </w:tcPr>
          <w:p w14:paraId="3D1787E8"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4AC59A95"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nil"/>
              <w:left w:val="nil"/>
              <w:bottom w:val="single" w:sz="4" w:space="0" w:color="auto"/>
              <w:right w:val="nil"/>
            </w:tcBorders>
            <w:shd w:val="clear" w:color="auto" w:fill="auto"/>
            <w:noWrap/>
            <w:vAlign w:val="center"/>
            <w:hideMark/>
          </w:tcPr>
          <w:p w14:paraId="19C83507"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1FF692DE"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10E1F9DF" w14:textId="77777777" w:rsidR="0012544C" w:rsidRPr="002C0243" w:rsidRDefault="0012544C" w:rsidP="0040172C">
            <w:pPr>
              <w:rPr>
                <w:rFonts w:eastAsia="Times New Roman"/>
                <w:color w:val="000000"/>
              </w:rPr>
            </w:pPr>
            <w:r>
              <w:rPr>
                <w:color w:val="000000"/>
              </w:rPr>
              <w:t> Suecia</w:t>
            </w:r>
          </w:p>
        </w:tc>
        <w:tc>
          <w:tcPr>
            <w:tcW w:w="2100" w:type="dxa"/>
            <w:tcBorders>
              <w:top w:val="nil"/>
              <w:left w:val="nil"/>
              <w:bottom w:val="single" w:sz="4" w:space="0" w:color="auto"/>
              <w:right w:val="nil"/>
            </w:tcBorders>
            <w:shd w:val="clear" w:color="auto" w:fill="auto"/>
            <w:noWrap/>
            <w:vAlign w:val="center"/>
            <w:hideMark/>
          </w:tcPr>
          <w:p w14:paraId="483BA46C"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31F96DB"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5DEB1E4F" w14:textId="77777777" w:rsidR="0012544C" w:rsidRPr="002C0243" w:rsidRDefault="0012544C" w:rsidP="0040172C">
            <w:pPr>
              <w:jc w:val="center"/>
              <w:rPr>
                <w:rFonts w:eastAsia="Times New Roman"/>
                <w:color w:val="FFFFFF"/>
                <w:sz w:val="18"/>
                <w:szCs w:val="18"/>
              </w:rPr>
            </w:pPr>
            <w:r>
              <w:rPr>
                <w:color w:val="FFFFFF"/>
                <w:sz w:val="18"/>
              </w:rPr>
              <w:t>NO</w:t>
            </w:r>
          </w:p>
        </w:tc>
      </w:tr>
      <w:tr w:rsidR="0012544C" w:rsidRPr="002C0243" w14:paraId="0B6BDC5A" w14:textId="77777777" w:rsidTr="0040172C">
        <w:trPr>
          <w:trHeight w:val="290"/>
        </w:trPr>
        <w:tc>
          <w:tcPr>
            <w:tcW w:w="2100" w:type="dxa"/>
            <w:tcBorders>
              <w:top w:val="nil"/>
              <w:left w:val="nil"/>
              <w:bottom w:val="single" w:sz="4" w:space="0" w:color="auto"/>
              <w:right w:val="nil"/>
            </w:tcBorders>
            <w:shd w:val="clear" w:color="auto" w:fill="auto"/>
            <w:noWrap/>
            <w:vAlign w:val="center"/>
            <w:hideMark/>
          </w:tcPr>
          <w:p w14:paraId="516D2424" w14:textId="77777777" w:rsidR="0012544C" w:rsidRPr="002C0243" w:rsidRDefault="0012544C" w:rsidP="0040172C">
            <w:pPr>
              <w:rPr>
                <w:rFonts w:eastAsia="Times New Roman"/>
                <w:color w:val="000000"/>
              </w:rPr>
            </w:pPr>
            <w:r>
              <w:rPr>
                <w:color w:val="000000"/>
              </w:rPr>
              <w:t> Reino Unido</w:t>
            </w:r>
          </w:p>
        </w:tc>
        <w:tc>
          <w:tcPr>
            <w:tcW w:w="2100" w:type="dxa"/>
            <w:tcBorders>
              <w:top w:val="nil"/>
              <w:left w:val="nil"/>
              <w:bottom w:val="single" w:sz="4" w:space="0" w:color="auto"/>
              <w:right w:val="nil"/>
            </w:tcBorders>
            <w:shd w:val="clear" w:color="auto" w:fill="auto"/>
            <w:noWrap/>
            <w:vAlign w:val="center"/>
            <w:hideMark/>
          </w:tcPr>
          <w:p w14:paraId="63105C95" w14:textId="77777777" w:rsidR="0012544C" w:rsidRPr="002C0243" w:rsidRDefault="0012544C" w:rsidP="0040172C">
            <w:pPr>
              <w:jc w:val="center"/>
              <w:rPr>
                <w:rFonts w:eastAsia="Times New Roman"/>
                <w:color w:val="FFFFFF"/>
                <w:sz w:val="18"/>
                <w:szCs w:val="18"/>
              </w:rPr>
            </w:pPr>
            <w:r>
              <w:rPr>
                <w:color w:val="FFFFFF"/>
                <w:sz w:val="18"/>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5BCA25D" w14:textId="77777777" w:rsidR="0012544C" w:rsidRPr="002C0243" w:rsidRDefault="0012544C" w:rsidP="0040172C">
            <w:pPr>
              <w:jc w:val="center"/>
              <w:rPr>
                <w:rFonts w:eastAsia="Times New Roman"/>
                <w:color w:val="FFFFFF"/>
                <w:sz w:val="18"/>
                <w:szCs w:val="18"/>
              </w:rPr>
            </w:pPr>
            <w:r>
              <w:rPr>
                <w:color w:val="FFFFFF"/>
                <w:sz w:val="18"/>
              </w:rPr>
              <w:t>SÍ</w:t>
            </w:r>
          </w:p>
        </w:tc>
        <w:tc>
          <w:tcPr>
            <w:tcW w:w="2100" w:type="dxa"/>
            <w:tcBorders>
              <w:top w:val="nil"/>
              <w:left w:val="nil"/>
              <w:bottom w:val="single" w:sz="4" w:space="0" w:color="auto"/>
              <w:right w:val="nil"/>
            </w:tcBorders>
            <w:shd w:val="clear" w:color="auto" w:fill="auto"/>
            <w:noWrap/>
            <w:vAlign w:val="center"/>
            <w:hideMark/>
          </w:tcPr>
          <w:p w14:paraId="30AD8248" w14:textId="77777777" w:rsidR="0012544C" w:rsidRPr="002C0243" w:rsidRDefault="0012544C" w:rsidP="0040172C">
            <w:pPr>
              <w:jc w:val="center"/>
              <w:rPr>
                <w:rFonts w:eastAsia="Times New Roman"/>
                <w:color w:val="FFFFFF"/>
                <w:sz w:val="18"/>
                <w:szCs w:val="18"/>
              </w:rPr>
            </w:pPr>
            <w:r>
              <w:rPr>
                <w:color w:val="FFFFFF"/>
                <w:sz w:val="18"/>
              </w:rPr>
              <w:t>NO</w:t>
            </w:r>
          </w:p>
        </w:tc>
      </w:tr>
    </w:tbl>
    <w:p w14:paraId="43F11427" w14:textId="77777777" w:rsidR="0012544C" w:rsidRDefault="0012544C" w:rsidP="0012544C">
      <w:pPr>
        <w:pStyle w:val="Subtitle"/>
        <w:rPr>
          <w:lang w:val="en-US"/>
        </w:rPr>
      </w:pPr>
    </w:p>
    <w:p w14:paraId="129F037F" w14:textId="77777777" w:rsidR="0012544C" w:rsidRPr="00D37A32" w:rsidRDefault="0012544C" w:rsidP="0012544C">
      <w:pPr>
        <w:pStyle w:val="Subtitle"/>
      </w:pPr>
      <w:r>
        <w:t>* Falta información.</w:t>
      </w:r>
    </w:p>
    <w:p w14:paraId="7955E51E" w14:textId="77777777" w:rsidR="0012544C" w:rsidRPr="00D37A32" w:rsidRDefault="0012544C" w:rsidP="0012544C">
      <w:pPr>
        <w:pStyle w:val="Subtitle"/>
      </w:pPr>
      <w:r>
        <w:t>Las celdas vacías indican los casos en los no se disponía de información sobre la inclusión de tipos concretos de bibliotecas o no se mencionaba en la disposición jurídica.</w:t>
      </w:r>
    </w:p>
    <w:p w14:paraId="6F43A2C3" w14:textId="77777777" w:rsidR="0012544C" w:rsidRDefault="0012544C" w:rsidP="0012544C"/>
    <w:p w14:paraId="10C7FE37" w14:textId="216444AF" w:rsidR="0012544C" w:rsidRPr="00F227DA" w:rsidRDefault="009D3AB3" w:rsidP="0012544C">
      <w:pPr>
        <w:pStyle w:val="Heading3"/>
        <w:numPr>
          <w:ilvl w:val="0"/>
          <w:numId w:val="7"/>
        </w:numPr>
        <w:ind w:left="0" w:firstLine="0"/>
        <w:rPr>
          <w:b/>
          <w:bCs w:val="0"/>
          <w:iCs/>
          <w:szCs w:val="28"/>
          <w:u w:val="none"/>
        </w:rPr>
      </w:pPr>
      <w:bookmarkStart w:id="82" w:name="_Ref157943609"/>
      <w:bookmarkStart w:id="83" w:name="_Toc166081781"/>
      <w:r>
        <w:rPr>
          <w:b/>
          <w:u w:val="none"/>
        </w:rPr>
        <w:t>COSTOS ADMINISTRATIVOS ASOCIADOS A LA DISTRIBUCIÓN</w:t>
      </w:r>
      <w:bookmarkEnd w:id="82"/>
      <w:bookmarkEnd w:id="83"/>
    </w:p>
    <w:p w14:paraId="637042B2" w14:textId="77777777" w:rsidR="0012544C" w:rsidRDefault="0012544C" w:rsidP="0012544C"/>
    <w:p w14:paraId="64BB81C6" w14:textId="77777777" w:rsidR="0012544C" w:rsidRDefault="0012544C" w:rsidP="0012544C">
      <w:r>
        <w:t>La evaluación de los costos administrativos en los sistemas de derecho de préstamo público es una tarea compleja, en la que hay que tener en cuenta diversos factores, como los modelos de gobernanza, los métodos de recaudación y los mecanismos de distribución. Durante la recopilación de datos y las entrevistas quedó claro que la información disponible públicamente sobre los costos administrativos no permitiría realizar comparaciones fiables.</w:t>
      </w:r>
    </w:p>
    <w:p w14:paraId="086E8457" w14:textId="77777777" w:rsidR="0012544C" w:rsidRDefault="0012544C" w:rsidP="0012544C"/>
    <w:p w14:paraId="12D7B74E" w14:textId="77777777" w:rsidR="0012544C" w:rsidRDefault="0012544C" w:rsidP="0012544C">
      <w:r>
        <w:t>Por este motivo, en este capítulo solo se mencionan algunos factores relativos a los costos administrativos que podrían ser útiles de manera general.</w:t>
      </w:r>
    </w:p>
    <w:p w14:paraId="789FD990" w14:textId="77777777" w:rsidR="0012544C" w:rsidRDefault="0012544C" w:rsidP="0012544C"/>
    <w:p w14:paraId="276A6C4A" w14:textId="77777777" w:rsidR="0012544C" w:rsidRDefault="0012544C" w:rsidP="0012544C">
      <w:r>
        <w:t>No se tienen en cuenta los costos que pudiera suponer el establecimiento inicial del sistema.</w:t>
      </w:r>
    </w:p>
    <w:p w14:paraId="38C919D7" w14:textId="77777777" w:rsidR="0012544C" w:rsidRPr="00853F5E" w:rsidRDefault="0012544C" w:rsidP="0012544C"/>
    <w:p w14:paraId="15F12779" w14:textId="3D49F641" w:rsidR="0012544C" w:rsidRPr="00F227DA" w:rsidRDefault="009D3AB3" w:rsidP="0012544C">
      <w:pPr>
        <w:pStyle w:val="Heading4"/>
        <w:numPr>
          <w:ilvl w:val="0"/>
          <w:numId w:val="7"/>
        </w:numPr>
        <w:ind w:left="0" w:firstLine="0"/>
        <w:rPr>
          <w:b/>
          <w:bCs w:val="0"/>
          <w:i w:val="0"/>
          <w:iCs/>
        </w:rPr>
      </w:pPr>
      <w:bookmarkStart w:id="84" w:name="_Toc166081782"/>
      <w:r>
        <w:rPr>
          <w:b/>
          <w:i w:val="0"/>
        </w:rPr>
        <w:t>COSTOS BIBLIOTECARIOS EN SISTEMAS BASADOS EN LAS EXISTENCIAS O EN EL NÚMERO DE PRÉSTAMOS</w:t>
      </w:r>
      <w:bookmarkEnd w:id="84"/>
    </w:p>
    <w:p w14:paraId="5F8402AE" w14:textId="77777777" w:rsidR="0012544C" w:rsidRPr="00870DF6" w:rsidRDefault="0012544C" w:rsidP="0012544C"/>
    <w:p w14:paraId="6667B01D" w14:textId="77777777" w:rsidR="0012544C" w:rsidRPr="00853F5E" w:rsidRDefault="0012544C" w:rsidP="0012544C">
      <w:r>
        <w:t xml:space="preserve">Los costos bibliotecarios son fundamentales en los sistemas de derecho de préstamo público sea que funcionen sobre la base de las existencias o del número de préstamos. Países como </w:t>
      </w:r>
      <w:r>
        <w:rPr>
          <w:b/>
        </w:rPr>
        <w:t xml:space="preserve">Alemania, los Países Bajos </w:t>
      </w:r>
      <w:r>
        <w:t xml:space="preserve">y la </w:t>
      </w:r>
      <w:r>
        <w:rPr>
          <w:b/>
        </w:rPr>
        <w:t>República Eslovaca</w:t>
      </w:r>
      <w:r>
        <w:t xml:space="preserve"> aplican estos modelos. En estos costos están comprendidos los esfuerzos para evaluar el número de préstamos o las existencias, así como la inversión en interfaces de software que permitan transferir la información pertinente al organismo responsable. La necesidad continua de actualizar el software y administrar los datos generan costos de personal y de TI. </w:t>
      </w:r>
    </w:p>
    <w:p w14:paraId="32DC3FBF" w14:textId="77777777" w:rsidR="0012544C" w:rsidRPr="00853F5E" w:rsidRDefault="0012544C" w:rsidP="0012544C"/>
    <w:p w14:paraId="46865BDA" w14:textId="12478D1D" w:rsidR="0012544C" w:rsidRPr="00F227DA" w:rsidRDefault="009D3AB3" w:rsidP="0012544C">
      <w:pPr>
        <w:pStyle w:val="Heading4"/>
        <w:numPr>
          <w:ilvl w:val="0"/>
          <w:numId w:val="7"/>
        </w:numPr>
        <w:ind w:left="0" w:firstLine="0"/>
        <w:rPr>
          <w:b/>
          <w:bCs w:val="0"/>
          <w:i w:val="0"/>
          <w:iCs/>
        </w:rPr>
      </w:pPr>
      <w:bookmarkStart w:id="85" w:name="_Toc166081783"/>
      <w:r>
        <w:rPr>
          <w:b/>
          <w:i w:val="0"/>
        </w:rPr>
        <w:lastRenderedPageBreak/>
        <w:t>COSTOS DE RECAUDACIÓN DE FONDOS</w:t>
      </w:r>
      <w:bookmarkEnd w:id="85"/>
    </w:p>
    <w:p w14:paraId="2B7E8F64" w14:textId="77777777" w:rsidR="0012544C" w:rsidRPr="00DC7497" w:rsidRDefault="0012544C" w:rsidP="0012544C"/>
    <w:p w14:paraId="314FB6F6" w14:textId="77777777" w:rsidR="0012544C" w:rsidRDefault="0012544C" w:rsidP="0012544C">
      <w:r>
        <w:t>Las diferencias en los mecanismos de recaudación también influyen en los costos administrativos. Cuando los fondos relacionados con el derecho de préstamo público provienen de entidades regionales que se encargan de la gestión de las bibliotecas (</w:t>
      </w:r>
      <w:r>
        <w:rPr>
          <w:b/>
        </w:rPr>
        <w:t>España</w:t>
      </w:r>
      <w:r>
        <w:t xml:space="preserve">) o, al menos en parte provienen de </w:t>
      </w:r>
      <w:proofErr w:type="gramStart"/>
      <w:r>
        <w:t>la bibliotecas</w:t>
      </w:r>
      <w:proofErr w:type="gramEnd"/>
      <w:r>
        <w:t xml:space="preserve"> a título individual (</w:t>
      </w:r>
      <w:r>
        <w:rPr>
          <w:b/>
        </w:rPr>
        <w:t>Bélgica</w:t>
      </w:r>
      <w:r>
        <w:t xml:space="preserve">), hay que considerar los costos de la recaudación. Estos costos pueden generarse a nivel gubernamental (donde rara vez se registran los costos específicos del derecho de préstamo público) o en los </w:t>
      </w:r>
      <w:proofErr w:type="spellStart"/>
      <w:r>
        <w:t>OGC</w:t>
      </w:r>
      <w:proofErr w:type="spellEnd"/>
      <w:r>
        <w:t xml:space="preserve"> u ONG responsables de la recaudación de fondos. </w:t>
      </w:r>
    </w:p>
    <w:p w14:paraId="5A2AC7B8" w14:textId="77777777" w:rsidR="0012544C" w:rsidRDefault="0012544C" w:rsidP="0012544C"/>
    <w:p w14:paraId="363CBB35" w14:textId="77777777" w:rsidR="0012544C" w:rsidRPr="00853F5E" w:rsidRDefault="0012544C" w:rsidP="0012544C">
      <w:r>
        <w:t>La evaluación de los porcentajes que se muestra en los informes anuales es una práctica habitual, pero es esencial tener en cuenta que estos costos son bastante estables, independientemente de las sumas recaudadas. Al final, el porcentaje de los costos reales en relación con los ingresos no es sustancial. Los esfuerzos necesarios para la recaudación no suelen variar, independientemente de que los importes recaudados sean pequeños o grandes.</w:t>
      </w:r>
    </w:p>
    <w:p w14:paraId="52E6A02B" w14:textId="77777777" w:rsidR="0012544C" w:rsidRPr="00853F5E" w:rsidRDefault="0012544C" w:rsidP="0012544C"/>
    <w:p w14:paraId="749B6922" w14:textId="77777777" w:rsidR="0012544C" w:rsidRPr="00E65EAD" w:rsidRDefault="0012544C" w:rsidP="0012544C">
      <w:pPr>
        <w:pStyle w:val="ListParagraph"/>
        <w:numPr>
          <w:ilvl w:val="0"/>
          <w:numId w:val="23"/>
        </w:numPr>
      </w:pPr>
      <w:r>
        <w:t xml:space="preserve">En </w:t>
      </w:r>
      <w:r>
        <w:rPr>
          <w:b/>
          <w:bCs/>
        </w:rPr>
        <w:t>España</w:t>
      </w:r>
      <w:r>
        <w:t>, las entidades regionales participan en la financiación del sistema de derecho de préstamo público. Las variaciones regionales y las dificultades que plantean la facturación a pequeña escala y la comunicación de tarifas e informes influyen en los costos administrativos relacionados con este mecanismo.</w:t>
      </w:r>
    </w:p>
    <w:p w14:paraId="091D438D" w14:textId="77777777" w:rsidR="0012544C" w:rsidRPr="00853F5E" w:rsidRDefault="0012544C" w:rsidP="0012544C"/>
    <w:p w14:paraId="42B537FD" w14:textId="2FB29E1E" w:rsidR="0012544C" w:rsidRPr="00F227DA" w:rsidRDefault="009D3AB3" w:rsidP="0012544C">
      <w:pPr>
        <w:pStyle w:val="Heading4"/>
        <w:numPr>
          <w:ilvl w:val="0"/>
          <w:numId w:val="7"/>
        </w:numPr>
        <w:ind w:left="0" w:firstLine="0"/>
        <w:rPr>
          <w:b/>
          <w:bCs w:val="0"/>
          <w:i w:val="0"/>
          <w:iCs/>
        </w:rPr>
      </w:pPr>
      <w:bookmarkStart w:id="86" w:name="_Toc166081784"/>
      <w:r>
        <w:rPr>
          <w:b/>
          <w:i w:val="0"/>
        </w:rPr>
        <w:t>COSTOS DE DISTRIBUCIÓN DE LAS INSTITUCIONES RESPONSABLES</w:t>
      </w:r>
      <w:bookmarkEnd w:id="86"/>
    </w:p>
    <w:p w14:paraId="3D31AE7E" w14:textId="77777777" w:rsidR="0012544C" w:rsidRPr="00F862A7" w:rsidRDefault="0012544C" w:rsidP="0012544C"/>
    <w:p w14:paraId="35FFD97D" w14:textId="77777777" w:rsidR="0012544C" w:rsidRPr="00853F5E" w:rsidRDefault="0012544C" w:rsidP="0012544C">
      <w:r>
        <w:t xml:space="preserve">La evaluación de los costos de distribución de las instituciones responsables es bastante compleja, especialmente en los casos en que la misma entidad se encarga tanto de la recaudación como de la distribución. La recaudación centralizada de los fondos y su ulterior distribución a </w:t>
      </w:r>
      <w:proofErr w:type="spellStart"/>
      <w:r>
        <w:t>OGC</w:t>
      </w:r>
      <w:proofErr w:type="spellEnd"/>
      <w:r>
        <w:t xml:space="preserve"> o a ONG especializadas, pueden generar costos administrativos adicionales en las etapas intermedias. La complejidad de estos procesos repercute en la eficiencia general del mecanismo de distribución. Por otro lado, cuando el sistema incluye obras de </w:t>
      </w:r>
      <w:proofErr w:type="gramStart"/>
      <w:r>
        <w:t>otros tipo</w:t>
      </w:r>
      <w:proofErr w:type="gramEnd"/>
      <w:r>
        <w:t xml:space="preserve"> como audiolibros, música y películas, una compensación justa y equitativa implica la distribución a distintos titulares de derechos, como compositores y directores de películas, así como a titulares de derechos conexos, como narradores y productores de música, películas y audiolibros, y tal distribución supone costos adicionales. </w:t>
      </w:r>
    </w:p>
    <w:p w14:paraId="33474F5A" w14:textId="77777777" w:rsidR="0012544C" w:rsidRPr="00853F5E" w:rsidRDefault="0012544C" w:rsidP="0012544C"/>
    <w:p w14:paraId="51BBF959" w14:textId="77777777" w:rsidR="0012544C" w:rsidRDefault="0012544C" w:rsidP="0012544C">
      <w:pPr>
        <w:pStyle w:val="ListParagraph"/>
        <w:numPr>
          <w:ilvl w:val="0"/>
          <w:numId w:val="23"/>
        </w:numPr>
      </w:pPr>
      <w:r>
        <w:t xml:space="preserve">En </w:t>
      </w:r>
      <w:r>
        <w:rPr>
          <w:b/>
        </w:rPr>
        <w:t>Alemania</w:t>
      </w:r>
      <w:r>
        <w:t xml:space="preserve">, donde la gestión del derecho de préstamo público está a cargo de varios </w:t>
      </w:r>
      <w:proofErr w:type="spellStart"/>
      <w:r>
        <w:t>OGC</w:t>
      </w:r>
      <w:proofErr w:type="spellEnd"/>
      <w:r>
        <w:t xml:space="preserve">, ofrece un ejemplo de que los costos de distribución están estrechamente vinculados a la gestión colectiva de los derechos de autores y editores. Los </w:t>
      </w:r>
      <w:proofErr w:type="spellStart"/>
      <w:r>
        <w:t>OGC</w:t>
      </w:r>
      <w:proofErr w:type="spellEnd"/>
      <w:r>
        <w:t xml:space="preserve"> responsables centralizan y comparten los costos de las negociaciones y la recaudación, pero realizan la distribución por separado. En este proceso participan los </w:t>
      </w:r>
      <w:proofErr w:type="spellStart"/>
      <w:r>
        <w:t>OGC</w:t>
      </w:r>
      <w:proofErr w:type="spellEnd"/>
      <w:r>
        <w:t xml:space="preserve"> de las artes visuales (</w:t>
      </w:r>
      <w:proofErr w:type="spellStart"/>
      <w:r>
        <w:t>VG</w:t>
      </w:r>
      <w:proofErr w:type="spellEnd"/>
      <w:r>
        <w:t xml:space="preserve"> </w:t>
      </w:r>
      <w:proofErr w:type="spellStart"/>
      <w:r>
        <w:t>Bildkunst</w:t>
      </w:r>
      <w:proofErr w:type="spellEnd"/>
      <w:r>
        <w:t xml:space="preserve">), la música y los músicos (GEMA, </w:t>
      </w:r>
      <w:proofErr w:type="spellStart"/>
      <w:r>
        <w:t>GVL</w:t>
      </w:r>
      <w:proofErr w:type="spellEnd"/>
      <w:r>
        <w:t xml:space="preserve">), así como diversas sociedades de gestión colectiva de artistas y productores de películas. </w:t>
      </w:r>
    </w:p>
    <w:p w14:paraId="3359BA60" w14:textId="77777777" w:rsidR="0012544C" w:rsidRPr="00D862FA" w:rsidRDefault="0012544C" w:rsidP="0012544C">
      <w:pPr>
        <w:pStyle w:val="ListParagraph"/>
        <w:rPr>
          <w:lang w:val="fr-CH"/>
        </w:rPr>
      </w:pPr>
    </w:p>
    <w:p w14:paraId="144FD60F" w14:textId="34762C59" w:rsidR="0012544C" w:rsidRPr="00F227DA" w:rsidRDefault="009D3AB3" w:rsidP="0012544C">
      <w:pPr>
        <w:pStyle w:val="Heading4"/>
        <w:numPr>
          <w:ilvl w:val="0"/>
          <w:numId w:val="7"/>
        </w:numPr>
        <w:ind w:left="0" w:firstLine="0"/>
        <w:rPr>
          <w:b/>
          <w:bCs w:val="0"/>
          <w:i w:val="0"/>
          <w:iCs/>
        </w:rPr>
      </w:pPr>
      <w:bookmarkStart w:id="87" w:name="_Toc166081785"/>
      <w:r>
        <w:rPr>
          <w:b/>
          <w:i w:val="0"/>
        </w:rPr>
        <w:t>DISTRIBUCIÓN DE CUANTÍAS FIJAS DE FORMA PORMENORIZADA</w:t>
      </w:r>
      <w:bookmarkEnd w:id="87"/>
    </w:p>
    <w:p w14:paraId="55D3C77A" w14:textId="77777777" w:rsidR="0012544C" w:rsidRPr="004D7AEC" w:rsidRDefault="0012544C" w:rsidP="0012544C"/>
    <w:p w14:paraId="38987ED8" w14:textId="77777777" w:rsidR="0012544C" w:rsidRPr="00853F5E" w:rsidRDefault="0012544C" w:rsidP="0012544C">
      <w:r>
        <w:t xml:space="preserve">Países como la </w:t>
      </w:r>
      <w:r>
        <w:rPr>
          <w:b/>
        </w:rPr>
        <w:t>República Eslovaca</w:t>
      </w:r>
      <w:r>
        <w:t xml:space="preserve"> han adoptado un sistema que implica la distribución de una cuantía fija basada en el número real de préstamos. En tales casos, los costos administrativos no varían en proporción de la cantidad distribuida. El personal necesario para la identificación de las obras y de los titulares de derechos, la infraestructura de TI y el desarrollo de programas informáticos, la comunicación y los procesos de pago no varían, lo que ofrece una perspectiva única sobre la eficiencia administrativa.</w:t>
      </w:r>
    </w:p>
    <w:p w14:paraId="4D46F10C" w14:textId="77777777" w:rsidR="0012544C" w:rsidRPr="00853F5E" w:rsidRDefault="0012544C" w:rsidP="0012544C"/>
    <w:p w14:paraId="359A2543" w14:textId="77777777" w:rsidR="0012544C" w:rsidRPr="003559A1" w:rsidRDefault="0012544C" w:rsidP="0012544C">
      <w:pPr>
        <w:pStyle w:val="ListParagraph"/>
        <w:numPr>
          <w:ilvl w:val="0"/>
          <w:numId w:val="23"/>
        </w:numPr>
      </w:pPr>
      <w:r>
        <w:lastRenderedPageBreak/>
        <w:t xml:space="preserve">El sistema de derecho de préstamo público de </w:t>
      </w:r>
      <w:r>
        <w:rPr>
          <w:b/>
        </w:rPr>
        <w:t>Eslovaquia</w:t>
      </w:r>
      <w:r>
        <w:t xml:space="preserve">, que implica la distribución de una cuantía fija en función del número de préstamos, ilustra que los costos administrativos pueden mantenerse en un nivel constante independientemente de la cantidad distribuida, lo que permite comprender la dinámica de los costos en este tipo de sistemas. LITA, el </w:t>
      </w:r>
      <w:proofErr w:type="spellStart"/>
      <w:r>
        <w:t>OGC</w:t>
      </w:r>
      <w:proofErr w:type="spellEnd"/>
      <w:r>
        <w:t xml:space="preserve"> responsable en el país, ha desarrollado un programa informático eficaz en estrecha colaboración con las bibliotecas y ha invertido en expertos en informática y en la identificación de los autores.</w:t>
      </w:r>
    </w:p>
    <w:p w14:paraId="75945540" w14:textId="77777777" w:rsidR="0012544C" w:rsidRPr="00853F5E" w:rsidRDefault="0012544C" w:rsidP="0012544C"/>
    <w:p w14:paraId="56977741" w14:textId="77777777" w:rsidR="0012544C" w:rsidRDefault="0012544C" w:rsidP="0012544C">
      <w:r>
        <w:t>Esto demuestra que los costos administrativos de los sistemas de derecho de préstamo público dependen de diversos factores, que van desde los costos bibliotecarios y los mecanismos de recaudación hasta los procesos de distribución. Los ejemplos de los países subrayan la necesidad de realizar evaluaciones a medida basadas en las características específicas de cada sistema de derecho de préstamo público. Puesto que los países siguen perfeccionando sus marcos del derecho de préstamo público, es esencial comprender y optimizar los costos administrativos para promover una compensación sostenible y equitativa de los titulares de derechos. Los costos administrativos también deben tenerse en cuenta a la hora de evaluar los fondos asignados por los gobiernos.</w:t>
      </w:r>
    </w:p>
    <w:p w14:paraId="0BC6CDF6" w14:textId="77777777" w:rsidR="0012544C" w:rsidRDefault="0012544C" w:rsidP="0012544C"/>
    <w:p w14:paraId="64D80592" w14:textId="77777777" w:rsidR="0012544C" w:rsidRPr="00F227DA" w:rsidRDefault="0012544C" w:rsidP="0012544C">
      <w:pPr>
        <w:pStyle w:val="Heading2"/>
        <w:numPr>
          <w:ilvl w:val="0"/>
          <w:numId w:val="7"/>
        </w:numPr>
        <w:ind w:left="0" w:firstLine="0"/>
        <w:rPr>
          <w:b/>
          <w:bCs w:val="0"/>
        </w:rPr>
      </w:pPr>
      <w:bookmarkStart w:id="88" w:name="_Toc166081786"/>
      <w:r>
        <w:rPr>
          <w:b/>
        </w:rPr>
        <w:t>Principales diferencias y similitudes de los sistemas de derecho de préstamo público activos</w:t>
      </w:r>
      <w:bookmarkEnd w:id="88"/>
      <w:r>
        <w:rPr>
          <w:b/>
        </w:rPr>
        <w:t xml:space="preserve"> </w:t>
      </w:r>
    </w:p>
    <w:p w14:paraId="4E5A9C83" w14:textId="77777777" w:rsidR="0012544C" w:rsidRPr="009367C3" w:rsidRDefault="0012544C" w:rsidP="0012544C"/>
    <w:p w14:paraId="05332BB4" w14:textId="77777777" w:rsidR="0012544C" w:rsidRDefault="0012544C" w:rsidP="0012544C">
      <w:r>
        <w:t xml:space="preserve">Los sistemas de derecho de préstamo público comparten un sistema de valores subyacente que reconoce la importancia de una compensación equitativa para los autores y creadores, y que pretende ofrecer un apoyo económico por el préstamo público de sus obras. Los sistemas jurídicos de derecho de préstamo público procuran equilibrar los derechos de los creadores con el acceso público a las obras culturales. La mayoría de los sistemas de derecho de préstamo público del territorio europeo o del </w:t>
      </w:r>
      <w:proofErr w:type="spellStart"/>
      <w:r>
        <w:t>EEE</w:t>
      </w:r>
      <w:proofErr w:type="spellEnd"/>
      <w:r>
        <w:t xml:space="preserve"> son financiados directamente por el gobierno y funcionan con arreglo a la legislación de derecho de autor. En todos los sistemas están incluidas las bibliotecas públicas. Los beneficiarios de los sistemas son al menos los autores de textos (incluidos los autores literarios de ficción y de no ficción, así como los autores de libros infantiles), y los artistas visuales en calidad de coautores. </w:t>
      </w:r>
    </w:p>
    <w:p w14:paraId="17205144" w14:textId="77777777" w:rsidR="0012544C" w:rsidRDefault="0012544C" w:rsidP="0012544C"/>
    <w:p w14:paraId="4DDA4C02" w14:textId="77777777" w:rsidR="0012544C" w:rsidRDefault="0012544C" w:rsidP="0012544C">
      <w:r>
        <w:t>Todos los sistemas, salvo los que prevén subvenciones o ayudas, también comparten la necesidad de disponer de mecanismos eficaces de identificación y evaluación, ya sea que estén basados en el número de préstamos, en las existencias o en otros parámetros. La mayoría de ellos utilizan el ISBN como identificador y se basan en una muestra de datos sobre los préstamos en biblioteca.</w:t>
      </w:r>
    </w:p>
    <w:p w14:paraId="4AA2CC4E" w14:textId="77777777" w:rsidR="0012544C" w:rsidRDefault="0012544C" w:rsidP="0012544C"/>
    <w:p w14:paraId="6284B589" w14:textId="77777777" w:rsidR="0012544C" w:rsidRPr="00C53AAC" w:rsidRDefault="0012544C" w:rsidP="0012544C">
      <w:r>
        <w:t>La mayoría de los sistemas también incluyen los audiolibros, al menos en formato de préstamo físico, y los beneficiarios no solo son los autores, sino también los narradores y productores.</w:t>
      </w:r>
    </w:p>
    <w:p w14:paraId="18352383" w14:textId="77777777" w:rsidR="0012544C" w:rsidRDefault="0012544C" w:rsidP="0012544C"/>
    <w:p w14:paraId="49A00ACB" w14:textId="77777777" w:rsidR="0012544C" w:rsidRPr="00591ADC" w:rsidRDefault="0012544C" w:rsidP="0012544C">
      <w:r>
        <w:t xml:space="preserve">Sin embargo, los sistemas de derecho de préstamo público presentan más diferencias que similitudes, ya que reflejan diversos marcos jurídicos, contextos culturales y enfoques respecto de una compensación equitativa por el préstamo público. Las principales diferencias se observan en las estructuras de gobernanza y los criterios de admisibilidad de las distintas partes interesadas, que pueden diferenciarse por el tipo de obra, como los creadores y titulares de derechos en las obras musicales y películas, o los editores y productores de dichas obras.  </w:t>
      </w:r>
    </w:p>
    <w:p w14:paraId="1BCADC0C" w14:textId="77777777" w:rsidR="0012544C" w:rsidRDefault="0012544C" w:rsidP="0012544C"/>
    <w:p w14:paraId="50688B14" w14:textId="77777777" w:rsidR="0012544C" w:rsidRPr="003C4147" w:rsidRDefault="0012544C" w:rsidP="0012544C">
      <w:r>
        <w:t>También existen diferencias en el tipo de bibliotecas incluidas, los materiales incluidos, en particular variaciones respecto del trato de las publicaciones periódicas, no libros y libros electrónicos, así como otras obras. La mayor variación se observa en los mecanismos de distribución, que abarcan desde simples pagos por habitante hasta complejos sistemas provistos de mecanismos de corrección y contribuciones sociales y culturales.</w:t>
      </w:r>
    </w:p>
    <w:p w14:paraId="55AC6C7C" w14:textId="77777777" w:rsidR="0012544C" w:rsidRDefault="0012544C" w:rsidP="0012544C"/>
    <w:p w14:paraId="52CAB24E" w14:textId="77777777" w:rsidR="0012544C" w:rsidRPr="00F227DA" w:rsidRDefault="0012544C" w:rsidP="0012544C">
      <w:pPr>
        <w:pStyle w:val="Heading2"/>
        <w:numPr>
          <w:ilvl w:val="0"/>
          <w:numId w:val="7"/>
        </w:numPr>
        <w:ind w:left="0" w:firstLine="0"/>
        <w:rPr>
          <w:b/>
          <w:bCs w:val="0"/>
        </w:rPr>
      </w:pPr>
      <w:bookmarkStart w:id="89" w:name="_Toc166081787"/>
      <w:r>
        <w:rPr>
          <w:b/>
        </w:rPr>
        <w:t>Mejores prácticas extraídas de los sistemas activos examinados</w:t>
      </w:r>
      <w:bookmarkEnd w:id="89"/>
      <w:r>
        <w:rPr>
          <w:b/>
        </w:rPr>
        <w:t xml:space="preserve"> </w:t>
      </w:r>
    </w:p>
    <w:p w14:paraId="45272B55" w14:textId="77777777" w:rsidR="0012544C" w:rsidRDefault="0012544C" w:rsidP="0012544C"/>
    <w:p w14:paraId="0AB64349" w14:textId="15A017D6" w:rsidR="0012544C" w:rsidRPr="00F227DA" w:rsidRDefault="009D3AB3" w:rsidP="0012544C">
      <w:pPr>
        <w:pStyle w:val="Heading3"/>
        <w:numPr>
          <w:ilvl w:val="0"/>
          <w:numId w:val="7"/>
        </w:numPr>
        <w:ind w:left="0" w:firstLine="0"/>
        <w:rPr>
          <w:b/>
          <w:bCs w:val="0"/>
          <w:u w:val="none"/>
        </w:rPr>
      </w:pPr>
      <w:bookmarkStart w:id="90" w:name="_Toc166081788"/>
      <w:r>
        <w:rPr>
          <w:b/>
          <w:u w:val="none"/>
        </w:rPr>
        <w:t>COLABORACIÓN DE LAS PARTES INTERESADAS</w:t>
      </w:r>
      <w:bookmarkEnd w:id="90"/>
    </w:p>
    <w:p w14:paraId="0D3FEE1C" w14:textId="77777777" w:rsidR="0012544C" w:rsidRDefault="0012544C" w:rsidP="0012544C">
      <w:pPr>
        <w:pStyle w:val="ListParagraph"/>
      </w:pPr>
      <w:r>
        <w:rPr>
          <w:b/>
        </w:rPr>
        <w:t>Islandia, Australia, Canadá, Polonia, Alemania</w:t>
      </w:r>
      <w:r>
        <w:t xml:space="preserve"> y otros países han establecido con éxito comisiones nacionales, compuestas por las partes interesadas, que se ocupan de los sistemas de derecho de préstamo público existentes y que trabajan de manera regular y colaborativa. En estas comisiones participan representantes del gobierno, de los autores y creadores, así como representantes de las bibliotecas. En el </w:t>
      </w:r>
      <w:r>
        <w:rPr>
          <w:b/>
        </w:rPr>
        <w:t>Canadá</w:t>
      </w:r>
      <w:r>
        <w:t>, la comisión también incluye representantes sin derecho a voto del Ministerio del Patrimonio Canadiense, el Consejo Canadiense de las Artes, la Biblioteca y Archivos del Canadá y la Biblioteca y Archivos Nacionales de Quebec, garantizando que se tengan en cuenta otros objetivos culturales.</w:t>
      </w:r>
    </w:p>
    <w:p w14:paraId="689E708D" w14:textId="77777777" w:rsidR="0012544C" w:rsidRPr="00D862FA" w:rsidRDefault="0012544C" w:rsidP="0012544C">
      <w:pPr>
        <w:pStyle w:val="ListParagraph"/>
        <w:rPr>
          <w:lang w:val="fr-CH"/>
        </w:rPr>
      </w:pPr>
    </w:p>
    <w:p w14:paraId="2150BCE6" w14:textId="5E2FC21D" w:rsidR="0012544C" w:rsidRPr="00F227DA" w:rsidRDefault="009D3AB3" w:rsidP="0012544C">
      <w:pPr>
        <w:pStyle w:val="Heading3"/>
        <w:numPr>
          <w:ilvl w:val="0"/>
          <w:numId w:val="7"/>
        </w:numPr>
        <w:ind w:left="0" w:firstLine="0"/>
        <w:rPr>
          <w:b/>
          <w:bCs w:val="0"/>
          <w:u w:val="none"/>
        </w:rPr>
      </w:pPr>
      <w:bookmarkStart w:id="91" w:name="_Toc166081789"/>
      <w:r>
        <w:rPr>
          <w:b/>
          <w:u w:val="none"/>
        </w:rPr>
        <w:t>FUENTES DE FINANCIACIÓN INNOVADORAS DE LOS SISTEMAS DE DERECHO DE PRÉSTAMO PÚBLICO</w:t>
      </w:r>
      <w:bookmarkEnd w:id="91"/>
    </w:p>
    <w:p w14:paraId="316B77B5" w14:textId="77777777" w:rsidR="0012544C" w:rsidRPr="00880CE5" w:rsidRDefault="0012544C" w:rsidP="0012544C">
      <w:pPr>
        <w:pStyle w:val="ListParagraph"/>
        <w:rPr>
          <w:rFonts w:eastAsia="Arial" w:cs="Arial"/>
          <w:szCs w:val="20"/>
        </w:rPr>
      </w:pPr>
      <w:r>
        <w:rPr>
          <w:b/>
        </w:rPr>
        <w:t>Polonia</w:t>
      </w:r>
      <w:r>
        <w:t xml:space="preserve"> y </w:t>
      </w:r>
      <w:r>
        <w:rPr>
          <w:b/>
        </w:rPr>
        <w:t>Francia</w:t>
      </w:r>
      <w:r>
        <w:t xml:space="preserve"> ofrecen modelos interesantes de financiación de los sistemas de derecho de préstamo público sin mermar los presupuestos de las bibliotecas. En Polonia, la financiación se basa en fondos del Estado provenientes del impuesto al juego, con la finalidad de no detraer presupuesto de los fondos de las bibliotecas. La cuantía se evalúa en función del presupuesto de las bibliotecas destinado a las adquisiciones y debe corresponder al 5 % de tal presupuesto. El régimen previsto en </w:t>
      </w:r>
      <w:r>
        <w:rPr>
          <w:b/>
        </w:rPr>
        <w:t>Francia</w:t>
      </w:r>
      <w:r>
        <w:t xml:space="preserve"> se ha adoptado con vistas a dar acceso a las librerías independientes al mercado de la venta de libros para bibliotecas, al prohibir cualquier descuento superior al 9 % sobre el precio fijo de los libros en Francia, de este modo el sistema está financiado en parte por el Estado y en parte por la venta de libros a las bibliotecas. Los proveedores de libros deben registrar y declarar todos los libros comprados con destino al préstamo como base de la remuneración. Las bibliotecas deben declarar a SOFIA, el </w:t>
      </w:r>
      <w:proofErr w:type="spellStart"/>
      <w:r>
        <w:t>OGC</w:t>
      </w:r>
      <w:proofErr w:type="spellEnd"/>
      <w:r>
        <w:t xml:space="preserve"> responsable, sus compras y las librerías sus ventas de libros a bibliotecas. Los proveedores de libros se basan en estas declaraciones para realizar un pago en concepto de regalías del 6 % del precio de venta al público, con exclusión de los impuestos sobre los libros vendidos a instituciones que realizan préstamos. El Estado contribuye con una tasa calculada en función del número de usuarios inscritos en las bibliotecas. </w:t>
      </w:r>
      <w:r>
        <w:rPr>
          <w:rStyle w:val="FootnoteReference"/>
        </w:rPr>
        <w:t xml:space="preserve"> </w:t>
      </w:r>
      <w:r>
        <w:t>Sin embargo, hay que comprobar si estos modelos innovadores cumplen la legislación nacional de subvenciones y las restricciones de la legislación fiscal.</w:t>
      </w:r>
    </w:p>
    <w:p w14:paraId="02DC1E6B" w14:textId="77777777" w:rsidR="0012544C" w:rsidRPr="00D862FA" w:rsidRDefault="0012544C" w:rsidP="0012544C">
      <w:pPr>
        <w:pStyle w:val="ListParagraph"/>
        <w:rPr>
          <w:lang w:val="fr-CH"/>
        </w:rPr>
      </w:pPr>
    </w:p>
    <w:p w14:paraId="5187A32C" w14:textId="7320F511" w:rsidR="0012544C" w:rsidRPr="00F227DA" w:rsidRDefault="009D3AB3" w:rsidP="0012544C">
      <w:pPr>
        <w:pStyle w:val="Heading3"/>
        <w:numPr>
          <w:ilvl w:val="0"/>
          <w:numId w:val="7"/>
        </w:numPr>
        <w:ind w:left="0" w:firstLine="0"/>
        <w:rPr>
          <w:b/>
          <w:bCs w:val="0"/>
          <w:u w:val="none"/>
        </w:rPr>
      </w:pPr>
      <w:bookmarkStart w:id="92" w:name="_Toc166081790"/>
      <w:r>
        <w:rPr>
          <w:b/>
          <w:u w:val="none"/>
        </w:rPr>
        <w:t>CONTRIBUCIÓN A LA FINANCIACIÓN CULTURAL Y SOCIAL</w:t>
      </w:r>
      <w:bookmarkEnd w:id="92"/>
      <w:r>
        <w:rPr>
          <w:b/>
          <w:u w:val="none"/>
        </w:rPr>
        <w:t xml:space="preserve"> </w:t>
      </w:r>
    </w:p>
    <w:p w14:paraId="5B8BA095" w14:textId="77777777" w:rsidR="0012544C" w:rsidRDefault="0012544C" w:rsidP="0012544C">
      <w:pPr>
        <w:pStyle w:val="ListParagraph"/>
      </w:pPr>
      <w:r>
        <w:t xml:space="preserve">Los sistemas de derecho de préstamo público pueden contribuir a los sistemas de apoyo cultural y social. Algunos sistemas cumplen esta </w:t>
      </w:r>
      <w:proofErr w:type="gramStart"/>
      <w:r>
        <w:t>función</w:t>
      </w:r>
      <w:proofErr w:type="gramEnd"/>
      <w:r>
        <w:t xml:space="preserve"> aunque no queden fondos suficientes para garantizar una distribución a beneficiarios individuales sobre la base del uso, como ocurre en </w:t>
      </w:r>
      <w:r>
        <w:rPr>
          <w:b/>
        </w:rPr>
        <w:t>Italia</w:t>
      </w:r>
      <w:r>
        <w:t xml:space="preserve">.  </w:t>
      </w:r>
    </w:p>
    <w:p w14:paraId="169C5D8E" w14:textId="77777777" w:rsidR="0012544C" w:rsidRPr="00D862FA" w:rsidRDefault="0012544C" w:rsidP="0012544C">
      <w:pPr>
        <w:pStyle w:val="ListParagraph"/>
        <w:rPr>
          <w:lang w:val="fr-CH"/>
        </w:rPr>
      </w:pPr>
    </w:p>
    <w:p w14:paraId="07BDD9DF" w14:textId="77777777" w:rsidR="0012544C" w:rsidRDefault="0012544C" w:rsidP="0012544C">
      <w:pPr>
        <w:pStyle w:val="ListParagraph"/>
      </w:pPr>
      <w:r>
        <w:t xml:space="preserve">También puede combinarse la distribución a beneficiarios individuales con contribuciones a los sistemas de apoyo cultural y social. El sistema de </w:t>
      </w:r>
      <w:r>
        <w:rPr>
          <w:b/>
        </w:rPr>
        <w:t>Francia</w:t>
      </w:r>
      <w:r>
        <w:t xml:space="preserve"> ofrece un ejemplo de buena práctica. El sistema prevé una contribución importante con fines sociales (fondos de pensiones complementarios) para apoyar a los autores que a menudo trabajan como autónomos. Un sistema similar se aplica en </w:t>
      </w:r>
      <w:r>
        <w:rPr>
          <w:b/>
        </w:rPr>
        <w:t>Alemania</w:t>
      </w:r>
      <w:r>
        <w:t>, donde un porcentaje fijo anual de los ingresos en concepto de derecho de préstamo público se invierte en subvenciones de planes de pensiones privados para autores literarios (“</w:t>
      </w:r>
      <w:proofErr w:type="spellStart"/>
      <w:r>
        <w:t>Stiftung</w:t>
      </w:r>
      <w:proofErr w:type="spellEnd"/>
      <w:r>
        <w:t xml:space="preserve"> </w:t>
      </w:r>
      <w:proofErr w:type="spellStart"/>
      <w:r>
        <w:lastRenderedPageBreak/>
        <w:t>Autorenversorgungswerk</w:t>
      </w:r>
      <w:proofErr w:type="spellEnd"/>
      <w:r>
        <w:t>”), así como en becas para autores científicos (“</w:t>
      </w:r>
      <w:proofErr w:type="spellStart"/>
      <w:r>
        <w:t>Förderungsfond</w:t>
      </w:r>
      <w:proofErr w:type="spellEnd"/>
      <w:r>
        <w:t xml:space="preserve"> </w:t>
      </w:r>
      <w:proofErr w:type="spellStart"/>
      <w:r>
        <w:t>Wissenschaft</w:t>
      </w:r>
      <w:proofErr w:type="spellEnd"/>
      <w:r>
        <w:t xml:space="preserve">”). </w:t>
      </w:r>
    </w:p>
    <w:p w14:paraId="195BE5DA" w14:textId="77777777" w:rsidR="0012544C" w:rsidRPr="00D862FA" w:rsidRDefault="0012544C" w:rsidP="0012544C">
      <w:pPr>
        <w:pStyle w:val="ListParagraph"/>
        <w:rPr>
          <w:lang w:val="fr-CH"/>
        </w:rPr>
      </w:pPr>
    </w:p>
    <w:p w14:paraId="758DAB9E" w14:textId="77777777" w:rsidR="0012544C" w:rsidRPr="00477614" w:rsidRDefault="0012544C" w:rsidP="0012544C">
      <w:pPr>
        <w:pStyle w:val="ListParagraph"/>
      </w:pPr>
      <w:r>
        <w:t xml:space="preserve">En </w:t>
      </w:r>
      <w:r>
        <w:rPr>
          <w:b/>
        </w:rPr>
        <w:t xml:space="preserve">Noruega, Suecia </w:t>
      </w:r>
      <w:r>
        <w:t xml:space="preserve">y </w:t>
      </w:r>
      <w:r>
        <w:rPr>
          <w:b/>
        </w:rPr>
        <w:t>Eslovenia,</w:t>
      </w:r>
      <w:r>
        <w:t xml:space="preserve"> los sistemas de derecho de préstamo público también financian becas y ayudas para inversiones en futuras obras. En </w:t>
      </w:r>
      <w:r>
        <w:rPr>
          <w:b/>
        </w:rPr>
        <w:t>Noruega</w:t>
      </w:r>
      <w:r>
        <w:t xml:space="preserve">, el pago se efectúa a las distintas asociaciones de titulares de derechos que, a su vez, asignan pagos a los autores a través de los fondos correspondientes, incluida la Asociación de Librerías y Escritores Sami de no ficción y el fondo de remuneración de artistas y autores Sami en forma de becas, por ejemplo, para viajes y estudios. En </w:t>
      </w:r>
      <w:r>
        <w:rPr>
          <w:b/>
        </w:rPr>
        <w:t>Noruega</w:t>
      </w:r>
      <w:r>
        <w:t xml:space="preserve">, los autores pueden solicitar la financiación de nuevas obras. La legislación de </w:t>
      </w:r>
      <w:r>
        <w:rPr>
          <w:b/>
        </w:rPr>
        <w:t>Eslovenia</w:t>
      </w:r>
      <w:r>
        <w:t xml:space="preserve"> proporciona información detallada sobre la concesión de becas.</w:t>
      </w:r>
    </w:p>
    <w:p w14:paraId="56FDBAEB" w14:textId="77777777" w:rsidR="0012544C" w:rsidRDefault="0012544C" w:rsidP="0012544C">
      <w:pPr>
        <w:rPr>
          <w:highlight w:val="yellow"/>
        </w:rPr>
      </w:pPr>
    </w:p>
    <w:p w14:paraId="5EF8A036" w14:textId="42B23AEA" w:rsidR="0012544C" w:rsidRPr="00F227DA" w:rsidRDefault="009D3AB3" w:rsidP="0012544C">
      <w:pPr>
        <w:pStyle w:val="Heading3"/>
        <w:numPr>
          <w:ilvl w:val="0"/>
          <w:numId w:val="7"/>
        </w:numPr>
        <w:ind w:left="0" w:firstLine="0"/>
        <w:rPr>
          <w:b/>
          <w:bCs w:val="0"/>
          <w:u w:val="none"/>
        </w:rPr>
      </w:pPr>
      <w:bookmarkStart w:id="93" w:name="_Toc166081791"/>
      <w:r>
        <w:rPr>
          <w:b/>
          <w:u w:val="none"/>
        </w:rPr>
        <w:t>DISTRIBUCIÓN TAMBIÉN PARA OTROS CREADORES Y TITULARES DE DERECHOS PERTINENTES</w:t>
      </w:r>
      <w:bookmarkEnd w:id="93"/>
    </w:p>
    <w:p w14:paraId="03272577" w14:textId="77777777" w:rsidR="0012544C" w:rsidRPr="00F12D5C" w:rsidRDefault="0012544C" w:rsidP="0012544C">
      <w:pPr>
        <w:pStyle w:val="ListParagraph"/>
      </w:pPr>
      <w:r>
        <w:t xml:space="preserve">Cuando intervienen </w:t>
      </w:r>
      <w:proofErr w:type="spellStart"/>
      <w:r>
        <w:t>OGC</w:t>
      </w:r>
      <w:proofErr w:type="spellEnd"/>
      <w:r>
        <w:t xml:space="preserve"> especializados, la distribución puede abarcar a creadores y titulares de derechos (productores y titulares de derechos conexos) en artes visuales, películas y música, así como a editores, en función de criterios sumamente específicos y sin costos administrativos adicionales, ya que los </w:t>
      </w:r>
      <w:proofErr w:type="spellStart"/>
      <w:r>
        <w:t>OGC</w:t>
      </w:r>
      <w:proofErr w:type="spellEnd"/>
      <w:r>
        <w:t xml:space="preserve"> administran la información de sus miembros. Los ingresos en concepto de derecho de préstamo público también pueden distribuirse en forma de una cuota adicional que se paga junto con los ingresos por licencias o tasas reprográficas. Las mejores prácticas pueden observarse en </w:t>
      </w:r>
      <w:r>
        <w:rPr>
          <w:b/>
        </w:rPr>
        <w:t xml:space="preserve">Bélgica </w:t>
      </w:r>
      <w:r>
        <w:t xml:space="preserve">y </w:t>
      </w:r>
      <w:r>
        <w:rPr>
          <w:b/>
        </w:rPr>
        <w:t>Alemania</w:t>
      </w:r>
      <w:r>
        <w:t>.</w:t>
      </w:r>
    </w:p>
    <w:p w14:paraId="0FD504A6" w14:textId="77777777" w:rsidR="0012544C" w:rsidRDefault="0012544C" w:rsidP="0012544C"/>
    <w:p w14:paraId="7A20138B" w14:textId="3F23E881" w:rsidR="0012544C" w:rsidRPr="00F227DA" w:rsidRDefault="009D3AB3" w:rsidP="0012544C">
      <w:pPr>
        <w:pStyle w:val="Heading3"/>
        <w:numPr>
          <w:ilvl w:val="0"/>
          <w:numId w:val="7"/>
        </w:numPr>
        <w:ind w:left="0" w:firstLine="0"/>
        <w:rPr>
          <w:b/>
          <w:bCs w:val="0"/>
          <w:u w:val="none"/>
        </w:rPr>
      </w:pPr>
      <w:bookmarkStart w:id="94" w:name="_Toc166081792"/>
      <w:r>
        <w:rPr>
          <w:b/>
          <w:u w:val="none"/>
        </w:rPr>
        <w:t>PRÉSTAMO EDUCATIVO</w:t>
      </w:r>
      <w:bookmarkEnd w:id="94"/>
      <w:r>
        <w:rPr>
          <w:b/>
          <w:u w:val="none"/>
        </w:rPr>
        <w:t xml:space="preserve"> </w:t>
      </w:r>
    </w:p>
    <w:p w14:paraId="3B9AB807" w14:textId="77777777" w:rsidR="0012544C" w:rsidRPr="009C0A89" w:rsidRDefault="0012544C" w:rsidP="00EA2B56">
      <w:pPr>
        <w:pStyle w:val="ListParagraph"/>
        <w:tabs>
          <w:tab w:val="left" w:pos="567"/>
        </w:tabs>
        <w:ind w:left="0"/>
        <w:contextualSpacing w:val="0"/>
      </w:pPr>
      <w:r>
        <w:t xml:space="preserve">El ámbito de aplicación del préstamo en las bibliotecas escolares y en las instituciones académicas puede contribuir a crear un efecto cultural sobre la disponibilidad de libros infantiles de autoría nacional y la promoción de material educativo adaptado a las necesidades regionales. En el caso de los países en desarrollo, esto podría ser útil en el caso de las obras de ficción del patrimonio nacional y las obras científicas y de no ficción que reflejen necesidades específicamente nacionales. Esta compensación adicional puede incluir las obras de consulta utilizadas en bibliotecas, como en </w:t>
      </w:r>
      <w:r>
        <w:rPr>
          <w:b/>
        </w:rPr>
        <w:t>Suecia</w:t>
      </w:r>
      <w:r>
        <w:t xml:space="preserve">. Dado que este tipo de material suele ser costoso y, por lo tanto, se distribuye menos en los mercados primarios, el derecho de préstamo público puede compensar las consecuencias de su disponibilidad en las bibliotecas. </w:t>
      </w:r>
      <w:r>
        <w:rPr>
          <w:rStyle w:val="Heading1Char"/>
        </w:rPr>
        <w:t xml:space="preserve"> </w:t>
      </w:r>
      <w:r>
        <w:rPr>
          <w:b/>
        </w:rPr>
        <w:t>Australia</w:t>
      </w:r>
      <w:r>
        <w:t xml:space="preserve"> ha establecido un derecho de préstamo educativo independiente para amparar a las bibliotecas escolares, universitarias y de enseñanza técnica. Este régimen tiende a incluir material cuya distribución es menor en los mercados primarios.</w:t>
      </w:r>
    </w:p>
    <w:p w14:paraId="3992BA30" w14:textId="77777777" w:rsidR="0012544C" w:rsidRPr="00D862FA" w:rsidRDefault="0012544C" w:rsidP="0012544C">
      <w:pPr>
        <w:pStyle w:val="ListParagraph"/>
        <w:rPr>
          <w:lang w:val="fr-CH"/>
        </w:rPr>
      </w:pPr>
    </w:p>
    <w:p w14:paraId="4CFD8E84" w14:textId="47466B70" w:rsidR="0012544C" w:rsidRPr="00F227DA" w:rsidRDefault="009D3AB3" w:rsidP="0012544C">
      <w:pPr>
        <w:pStyle w:val="Heading3"/>
        <w:numPr>
          <w:ilvl w:val="0"/>
          <w:numId w:val="7"/>
        </w:numPr>
        <w:ind w:left="0" w:firstLine="0"/>
        <w:rPr>
          <w:b/>
          <w:bCs w:val="0"/>
          <w:u w:val="none"/>
        </w:rPr>
      </w:pPr>
      <w:bookmarkStart w:id="95" w:name="_Toc166081793"/>
      <w:r>
        <w:rPr>
          <w:b/>
          <w:u w:val="none"/>
        </w:rPr>
        <w:t>EVALUACIÓN DE LOS DATOS SOBRE EL NÚMERO DE PRÉSTAMOS</w:t>
      </w:r>
      <w:bookmarkEnd w:id="95"/>
      <w:r>
        <w:rPr>
          <w:b/>
          <w:u w:val="none"/>
        </w:rPr>
        <w:t xml:space="preserve"> </w:t>
      </w:r>
    </w:p>
    <w:p w14:paraId="365137F1" w14:textId="77777777" w:rsidR="0012544C" w:rsidRDefault="0012544C" w:rsidP="0012544C">
      <w:pPr>
        <w:pStyle w:val="ListParagraph"/>
      </w:pPr>
      <w:r>
        <w:t xml:space="preserve">Los sistemas basados en datos sobre el número de préstamos que se establecieron en épocas en que la infraestructura tecnológica y la capacidad informática eran limitadas, suelen basarse en una muestra relativamente pequeña de bibliotecas. Ahora que se cuenta con la tecnología de los macrodatos, estos sistemas pueden evolucionar con éxito para incluir la totalidad de los datos sobre los préstamos, o al menos un ámbito más amplio. El </w:t>
      </w:r>
      <w:r>
        <w:rPr>
          <w:b/>
        </w:rPr>
        <w:t>Reino Unido</w:t>
      </w:r>
      <w:r>
        <w:t xml:space="preserve"> ha pasado de evaluaciones sobre los préstamos basadas en muestras a un sistema en el que se evalúan todos los préstamos bibliotecarios realizados. </w:t>
      </w:r>
      <w:r>
        <w:rPr>
          <w:b/>
        </w:rPr>
        <w:t>Eslovenia</w:t>
      </w:r>
      <w:r>
        <w:t xml:space="preserve"> ha desarrollado un sistema de registro en línea que conecta la base de datos de registro de los autores con los datos sobre los préstamos</w:t>
      </w:r>
      <w:r>
        <w:rPr>
          <w:rStyle w:val="FootnoteReference"/>
          <w:lang w:val="en-US"/>
        </w:rPr>
        <w:footnoteReference w:id="104"/>
      </w:r>
      <w:r>
        <w:t xml:space="preserve">. La posibilidad de aplicar </w:t>
      </w:r>
      <w:r>
        <w:lastRenderedPageBreak/>
        <w:t>este proceso variará en función del grado de centralización de la administración de las bibliotecas.</w:t>
      </w:r>
    </w:p>
    <w:p w14:paraId="64DBF828" w14:textId="77777777" w:rsidR="0012544C" w:rsidRPr="0080181C" w:rsidRDefault="0012544C" w:rsidP="0012544C"/>
    <w:p w14:paraId="65CC0E0A" w14:textId="0354D7E3" w:rsidR="0012544C" w:rsidRPr="00F227DA" w:rsidRDefault="009D3AB3" w:rsidP="0012544C">
      <w:pPr>
        <w:pStyle w:val="Heading3"/>
        <w:numPr>
          <w:ilvl w:val="0"/>
          <w:numId w:val="7"/>
        </w:numPr>
        <w:ind w:left="0" w:firstLine="0"/>
        <w:rPr>
          <w:b/>
          <w:bCs w:val="0"/>
          <w:u w:val="none"/>
        </w:rPr>
      </w:pPr>
      <w:bookmarkStart w:id="96" w:name="_Toc166081794"/>
      <w:r>
        <w:rPr>
          <w:b/>
          <w:u w:val="none"/>
        </w:rPr>
        <w:t>ESTUDIOS EMPÍRICOS REALIZADOS POR EL GOBIERNO</w:t>
      </w:r>
      <w:bookmarkEnd w:id="96"/>
      <w:r>
        <w:rPr>
          <w:b/>
          <w:u w:val="none"/>
        </w:rPr>
        <w:t xml:space="preserve"> </w:t>
      </w:r>
    </w:p>
    <w:p w14:paraId="60438AF8" w14:textId="77777777" w:rsidR="0012544C" w:rsidRDefault="0012544C" w:rsidP="0012544C">
      <w:pPr>
        <w:pStyle w:val="ListParagraph"/>
      </w:pPr>
      <w:r>
        <w:rPr>
          <w:b/>
        </w:rPr>
        <w:t>Estonia</w:t>
      </w:r>
      <w:r>
        <w:t xml:space="preserve"> constituye un ejemplo de buena práctica de un país en el que el Gobierno procedió a la reevaluación de los datos sobre el uso y los pagos para ajustarse mejor a los usos reales. En el marco de un estudio exhaustivo realizado por el Gobierno se evaluó un gran número de préstamos pertinentes, y se concluyó que sería más pertinente considerar una suma mucho más elevada. Como consecuencia, la financiación del derecho de préstamo público se elevó sustancialmente. Para los préstamos de 2023, se abonará una suma de 1,5 millones de euros con cargo al sistema. (2022: 500 000 €; 2021: 123 000 €).</w:t>
      </w:r>
    </w:p>
    <w:p w14:paraId="1A37372B" w14:textId="77777777" w:rsidR="0012544C" w:rsidRPr="00792B99" w:rsidRDefault="0012544C" w:rsidP="0012544C">
      <w:pPr>
        <w:pStyle w:val="ListParagraph"/>
        <w:rPr>
          <w:lang w:val="en-US"/>
        </w:rPr>
      </w:pPr>
    </w:p>
    <w:p w14:paraId="534C35C0" w14:textId="504BBFD7" w:rsidR="0012544C" w:rsidRPr="00F227DA" w:rsidRDefault="009D3AB3" w:rsidP="0012544C">
      <w:pPr>
        <w:pStyle w:val="Heading3"/>
        <w:numPr>
          <w:ilvl w:val="0"/>
          <w:numId w:val="7"/>
        </w:numPr>
        <w:ind w:left="0" w:firstLine="0"/>
        <w:rPr>
          <w:b/>
          <w:bCs w:val="0"/>
          <w:u w:val="none"/>
        </w:rPr>
      </w:pPr>
      <w:bookmarkStart w:id="97" w:name="_Toc166081795"/>
      <w:r>
        <w:rPr>
          <w:b/>
          <w:u w:val="none"/>
        </w:rPr>
        <w:t>INFORMES DE TRANSPARENCIA BIEN DOCUMENTADOS</w:t>
      </w:r>
      <w:bookmarkEnd w:id="97"/>
      <w:r>
        <w:rPr>
          <w:b/>
          <w:u w:val="none"/>
        </w:rPr>
        <w:t xml:space="preserve"> </w:t>
      </w:r>
    </w:p>
    <w:p w14:paraId="2DB6EB61" w14:textId="77777777" w:rsidR="0012544C" w:rsidRDefault="0012544C" w:rsidP="0012544C">
      <w:pPr>
        <w:pStyle w:val="ListParagraph"/>
      </w:pPr>
      <w:r>
        <w:t xml:space="preserve">Los </w:t>
      </w:r>
      <w:proofErr w:type="spellStart"/>
      <w:r>
        <w:t>OGC</w:t>
      </w:r>
      <w:proofErr w:type="spellEnd"/>
      <w:r>
        <w:t xml:space="preserve"> de </w:t>
      </w:r>
      <w:r>
        <w:rPr>
          <w:b/>
        </w:rPr>
        <w:t xml:space="preserve">Austria, Bélgica </w:t>
      </w:r>
      <w:r>
        <w:t xml:space="preserve">y la </w:t>
      </w:r>
      <w:r>
        <w:rPr>
          <w:b/>
        </w:rPr>
        <w:t>República Eslovaca</w:t>
      </w:r>
      <w:r>
        <w:t xml:space="preserve"> constituyen ejemplos de sistemas que ofrecen una documentación exhaustiva y legible sobre las cifras de recaudación y distribución asociadas al derecho de préstamo público. Una información transparente ayuda a los beneficiarios del dinero distribuido a confiar en los mecanismos y a garantizar su aplicación. </w:t>
      </w:r>
    </w:p>
    <w:p w14:paraId="5D70BFE7" w14:textId="77777777" w:rsidR="0012544C" w:rsidRPr="00505D22" w:rsidRDefault="0012544C" w:rsidP="0012544C">
      <w:pPr>
        <w:rPr>
          <w:highlight w:val="yellow"/>
        </w:rPr>
      </w:pPr>
    </w:p>
    <w:p w14:paraId="497EEEB0" w14:textId="77777777" w:rsidR="0012544C" w:rsidRPr="00F227DA" w:rsidRDefault="0012544C" w:rsidP="00EA2B56">
      <w:pPr>
        <w:pStyle w:val="Heading1"/>
        <w:numPr>
          <w:ilvl w:val="0"/>
          <w:numId w:val="7"/>
        </w:numPr>
        <w:tabs>
          <w:tab w:val="left" w:pos="567"/>
        </w:tabs>
        <w:ind w:left="0" w:firstLine="0"/>
      </w:pPr>
      <w:bookmarkStart w:id="98" w:name="_Toc166081796"/>
      <w:r>
        <w:t>Sistemas de derecho de préstamo público en fase de desarrollo</w:t>
      </w:r>
      <w:bookmarkEnd w:id="98"/>
    </w:p>
    <w:p w14:paraId="2597B3C0" w14:textId="77777777" w:rsidR="0012544C" w:rsidRDefault="0012544C" w:rsidP="0012544C"/>
    <w:p w14:paraId="47D7901C" w14:textId="77777777" w:rsidR="0012544C" w:rsidRDefault="0012544C" w:rsidP="0012544C">
      <w:r>
        <w:t xml:space="preserve">Sobre la base de la información suministrada por </w:t>
      </w:r>
      <w:proofErr w:type="spellStart"/>
      <w:r>
        <w:t>PLR</w:t>
      </w:r>
      <w:proofErr w:type="spellEnd"/>
      <w:r>
        <w:t xml:space="preserve"> International, en este capítulo se ofrecerá una visión general de los sistemas de derecho de préstamo público que se encuentran en fase de desarrollo, sin limitarse a los sistemas de los países en desarrollo. </w:t>
      </w:r>
    </w:p>
    <w:p w14:paraId="33C06753" w14:textId="77777777" w:rsidR="0012544C" w:rsidRDefault="0012544C" w:rsidP="0012544C"/>
    <w:p w14:paraId="7748BD3B" w14:textId="77777777" w:rsidR="0012544C" w:rsidRDefault="0012544C" w:rsidP="0012544C">
      <w:r>
        <w:t>Sin embargo, la aplicación de los sistemas de derecho de préstamo público en los países en desarrollo es una cuestión controvertida para las partes interesadas:</w:t>
      </w:r>
    </w:p>
    <w:p w14:paraId="3C9077B8" w14:textId="77777777" w:rsidR="0012544C" w:rsidRDefault="0012544C" w:rsidP="0012544C"/>
    <w:p w14:paraId="0D4DAE48" w14:textId="77777777" w:rsidR="0012544C" w:rsidRPr="00E42590" w:rsidRDefault="0012544C" w:rsidP="0012544C">
      <w:r>
        <w:t xml:space="preserve">Desde la perspectiva de las bibliotecas, representada por la </w:t>
      </w:r>
      <w:proofErr w:type="spellStart"/>
      <w:r>
        <w:t>IFLA</w:t>
      </w:r>
      <w:proofErr w:type="spellEnd"/>
      <w:r>
        <w:t>, “</w:t>
      </w:r>
      <w:r>
        <w:rPr>
          <w:i/>
        </w:rPr>
        <w:t>[e]n interés del público en general, el derecho de préstamo deberá rechazarse en los países que no pueden costear el derecho de préstamo público sin desviar dinero de fondos destinados a servicios públicos básicos</w:t>
      </w:r>
      <w:r>
        <w:t>.</w:t>
      </w:r>
      <w:r>
        <w:rPr>
          <w:i/>
        </w:rPr>
        <w:t xml:space="preserve"> También debería rechazarse en los países con bajo índice de alfabetización o que carecen de hábitos de lectura, ya que el desvío de fondos hacia el derecho de préstamo público podría reducir los fondos disponibles para más libros, infraestructura y tecnología que podrían aumentar los índices de alfabetización. Concretamente, no debe implantarse el derecho de préstamo en los países en los que el Banco Mundial considera que la población no posee ingresos medios o altos”</w:t>
      </w:r>
      <w:r>
        <w:rPr>
          <w:rStyle w:val="FootnoteReference"/>
          <w:i/>
          <w:iCs/>
        </w:rPr>
        <w:footnoteReference w:id="105"/>
      </w:r>
      <w:r>
        <w:rPr>
          <w:i/>
        </w:rPr>
        <w:t>.</w:t>
      </w:r>
    </w:p>
    <w:p w14:paraId="7823AADD" w14:textId="77777777" w:rsidR="0012544C" w:rsidRDefault="0012544C" w:rsidP="0012544C"/>
    <w:p w14:paraId="0B5ECEA8" w14:textId="77777777" w:rsidR="0012544C" w:rsidRDefault="0012544C" w:rsidP="0012544C">
      <w:r>
        <w:t xml:space="preserve">La </w:t>
      </w:r>
      <w:proofErr w:type="spellStart"/>
      <w:r>
        <w:t>IFLA</w:t>
      </w:r>
      <w:proofErr w:type="spellEnd"/>
      <w:r>
        <w:t xml:space="preserve"> sostiene que los fondos necesarios para garantizar la educación básica, incluidos los esfuerzos de alfabetización, deberían tener mayor prioridad que los sistemas de derecho de préstamo público y que el establecimiento de este derecho podría desviar fondos destinados a las bibliotecas. También recomienda que “en los países en vías de desarrollo es imperativo que los programas de derecho de préstamo público introducidos solo deberían compensar a los autores nacionales o a quienes residan en el país legalmente; un enfoque coherente con algunos programas de derecho de préstamo público existentes”</w:t>
      </w:r>
      <w:r>
        <w:rPr>
          <w:rStyle w:val="FootnoteReference"/>
        </w:rPr>
        <w:footnoteReference w:id="106"/>
      </w:r>
      <w:r>
        <w:t>.</w:t>
      </w:r>
    </w:p>
    <w:p w14:paraId="4F2ACBF0" w14:textId="77777777" w:rsidR="0012544C" w:rsidRDefault="0012544C" w:rsidP="0012544C"/>
    <w:p w14:paraId="37DE85E9" w14:textId="77777777" w:rsidR="0012544C" w:rsidRDefault="0012544C" w:rsidP="0012544C">
      <w:pPr>
        <w:rPr>
          <w:i/>
          <w:iCs/>
        </w:rPr>
      </w:pPr>
      <w:r>
        <w:lastRenderedPageBreak/>
        <w:t xml:space="preserve">Desde la perspectiva de los autores (aquí representados por el </w:t>
      </w:r>
      <w:proofErr w:type="spellStart"/>
      <w:r>
        <w:t>EWC</w:t>
      </w:r>
      <w:proofErr w:type="spellEnd"/>
      <w:r>
        <w:t xml:space="preserve">) también en los países en desarrollo, </w:t>
      </w:r>
      <w:r>
        <w:rPr>
          <w:i/>
          <w:iCs/>
        </w:rPr>
        <w:t xml:space="preserve">“los autores y varios proveedores del sector del libro desempeñan un papel esencial en los beneficios directos e indirectos que generan para cada economía (empleo, impuestos, desarrollo regional) y la sociedad. </w:t>
      </w:r>
      <w:r>
        <w:rPr>
          <w:i/>
        </w:rPr>
        <w:t>Una financiación adecuada del derecho de préstamo es una salvaguardia para la preservación del patrimonio cultural, la diversidad de lenguas y la cultura escrita, y permite un acceso equitativo a la literatura y la cultura a los distintos grupos de población: el acceso a crear y a alzar su propia voz, protegiendo así los recursos culturales e intelectuales para las generaciones futuras (equidad intergeneracional)”</w:t>
      </w:r>
      <w:r>
        <w:rPr>
          <w:rStyle w:val="FootnoteReference"/>
          <w:i/>
          <w:iCs/>
        </w:rPr>
        <w:footnoteReference w:id="107"/>
      </w:r>
      <w:r>
        <w:rPr>
          <w:i/>
        </w:rPr>
        <w:t>.</w:t>
      </w:r>
    </w:p>
    <w:p w14:paraId="6EC41FAC" w14:textId="77777777" w:rsidR="0012544C" w:rsidRDefault="0012544C" w:rsidP="0012544C">
      <w:pPr>
        <w:rPr>
          <w:i/>
          <w:iCs/>
        </w:rPr>
      </w:pPr>
    </w:p>
    <w:p w14:paraId="74FFF621" w14:textId="77777777" w:rsidR="0012544C" w:rsidRPr="00EA77DA" w:rsidRDefault="0012544C" w:rsidP="0012544C">
      <w:r>
        <w:t xml:space="preserve">Asimismo, en opinión de los autores, puede ser aceptable la restricción de los sistemas de derecho de préstamo público a una política general de arte y cultura, en virtud de la cual los autores nacionales o los autores residentes en el país o que escriban en una lengua específica puedan beneficiar de condiciones especiales. El </w:t>
      </w:r>
      <w:proofErr w:type="spellStart"/>
      <w:r>
        <w:t>EWC</w:t>
      </w:r>
      <w:proofErr w:type="spellEnd"/>
      <w:r>
        <w:t xml:space="preserve"> sugiere que se explore la posibilidad de acuerdos recíprocos, como se expone con más detalle en el capítulo </w:t>
      </w:r>
      <w:r>
        <w:fldChar w:fldCharType="begin" w:fldLock="1"/>
      </w:r>
      <w:r>
        <w:instrText xml:space="preserve"> REF _Ref159083249 \r \h </w:instrText>
      </w:r>
      <w:r>
        <w:fldChar w:fldCharType="separate"/>
      </w:r>
      <w:r>
        <w:t>6.1.3.1</w:t>
      </w:r>
      <w:r>
        <w:fldChar w:fldCharType="end"/>
      </w:r>
      <w:r>
        <w:t xml:space="preserve">. </w:t>
      </w:r>
    </w:p>
    <w:p w14:paraId="1A923884" w14:textId="77777777" w:rsidR="0012544C" w:rsidRPr="00E42590" w:rsidRDefault="0012544C" w:rsidP="0012544C"/>
    <w:p w14:paraId="768EE269" w14:textId="77777777" w:rsidR="0012544C" w:rsidRPr="00F227DA" w:rsidRDefault="0012544C" w:rsidP="0012544C">
      <w:pPr>
        <w:pStyle w:val="Heading2"/>
        <w:numPr>
          <w:ilvl w:val="0"/>
          <w:numId w:val="7"/>
        </w:numPr>
        <w:ind w:left="0" w:firstLine="0"/>
        <w:rPr>
          <w:b/>
          <w:bCs w:val="0"/>
        </w:rPr>
      </w:pPr>
      <w:bookmarkStart w:id="99" w:name="_Toc166081797"/>
      <w:r>
        <w:rPr>
          <w:b/>
        </w:rPr>
        <w:t>Panorama de los sistemas de derecho de préstamo público en fase de desarrollo</w:t>
      </w:r>
      <w:bookmarkEnd w:id="99"/>
    </w:p>
    <w:p w14:paraId="6290DAC4" w14:textId="4EC3B923" w:rsidR="0012544C" w:rsidRDefault="0012544C" w:rsidP="0012544C">
      <w:pPr>
        <w:pStyle w:val="Caption"/>
      </w:pPr>
      <w:bookmarkStart w:id="100" w:name="_Toc166081834"/>
      <w:r>
        <w:t xml:space="preserve">Cuadro </w:t>
      </w:r>
      <w:r>
        <w:fldChar w:fldCharType="begin"/>
      </w:r>
      <w:r w:rsidRPr="008068FB">
        <w:instrText xml:space="preserve"> SEQ Table \* ARABIC </w:instrText>
      </w:r>
      <w:r>
        <w:fldChar w:fldCharType="separate"/>
      </w:r>
      <w:r w:rsidR="00D862FA">
        <w:rPr>
          <w:noProof/>
        </w:rPr>
        <w:t>21</w:t>
      </w:r>
      <w:r>
        <w:fldChar w:fldCharType="end"/>
      </w:r>
      <w:r>
        <w:t xml:space="preserve"> Panorama de los sistemas de derecho de préstamo público en fase de desarrollo</w:t>
      </w:r>
      <w:bookmarkEnd w:id="100"/>
    </w:p>
    <w:tbl>
      <w:tblPr>
        <w:tblW w:w="0" w:type="auto"/>
        <w:tblCellMar>
          <w:left w:w="70" w:type="dxa"/>
          <w:right w:w="70" w:type="dxa"/>
        </w:tblCellMar>
        <w:tblLook w:val="04A0" w:firstRow="1" w:lastRow="0" w:firstColumn="1" w:lastColumn="0" w:noHBand="0" w:noVBand="1"/>
      </w:tblPr>
      <w:tblGrid>
        <w:gridCol w:w="2281"/>
        <w:gridCol w:w="3274"/>
        <w:gridCol w:w="3542"/>
      </w:tblGrid>
      <w:tr w:rsidR="0012544C" w:rsidRPr="008068FB" w14:paraId="3C1B5F89" w14:textId="77777777" w:rsidTr="0040172C">
        <w:trPr>
          <w:trHeight w:val="780"/>
        </w:trPr>
        <w:tc>
          <w:tcPr>
            <w:tcW w:w="0" w:type="auto"/>
            <w:tcBorders>
              <w:top w:val="single" w:sz="12" w:space="0" w:color="00B0F0"/>
              <w:left w:val="nil"/>
              <w:bottom w:val="single" w:sz="12" w:space="0" w:color="00B0F0"/>
              <w:right w:val="nil"/>
            </w:tcBorders>
            <w:shd w:val="clear" w:color="auto" w:fill="auto"/>
            <w:noWrap/>
            <w:vAlign w:val="center"/>
            <w:hideMark/>
          </w:tcPr>
          <w:p w14:paraId="6A257E85" w14:textId="77777777" w:rsidR="0012544C" w:rsidRPr="008068FB" w:rsidRDefault="0012544C" w:rsidP="0040172C">
            <w:pPr>
              <w:rPr>
                <w:rFonts w:eastAsia="Times New Roman"/>
                <w:b/>
                <w:bCs/>
                <w:color w:val="000000"/>
              </w:rPr>
            </w:pPr>
            <w:r>
              <w:rPr>
                <w:b/>
                <w:color w:val="000000"/>
              </w:rPr>
              <w:t>País</w:t>
            </w:r>
          </w:p>
        </w:tc>
        <w:tc>
          <w:tcPr>
            <w:tcW w:w="3274" w:type="dxa"/>
            <w:tcBorders>
              <w:top w:val="single" w:sz="12" w:space="0" w:color="00B0F0"/>
              <w:left w:val="nil"/>
              <w:bottom w:val="single" w:sz="12" w:space="0" w:color="00B0F0"/>
              <w:right w:val="nil"/>
            </w:tcBorders>
            <w:shd w:val="clear" w:color="auto" w:fill="auto"/>
            <w:vAlign w:val="center"/>
            <w:hideMark/>
          </w:tcPr>
          <w:p w14:paraId="3B73B50B" w14:textId="77777777" w:rsidR="0012544C" w:rsidRPr="008068FB" w:rsidRDefault="0012544C" w:rsidP="0040172C">
            <w:pPr>
              <w:rPr>
                <w:rFonts w:eastAsia="Times New Roman"/>
                <w:b/>
                <w:bCs/>
                <w:color w:val="000000"/>
              </w:rPr>
            </w:pPr>
            <w:r>
              <w:rPr>
                <w:b/>
                <w:color w:val="000000"/>
              </w:rPr>
              <w:t>Base jurídica</w:t>
            </w:r>
          </w:p>
        </w:tc>
        <w:tc>
          <w:tcPr>
            <w:tcW w:w="3542" w:type="dxa"/>
            <w:tcBorders>
              <w:top w:val="single" w:sz="12" w:space="0" w:color="00B0F0"/>
              <w:left w:val="nil"/>
              <w:bottom w:val="single" w:sz="12" w:space="0" w:color="00B0F0"/>
              <w:right w:val="nil"/>
            </w:tcBorders>
            <w:shd w:val="clear" w:color="auto" w:fill="auto"/>
            <w:vAlign w:val="center"/>
            <w:hideMark/>
          </w:tcPr>
          <w:p w14:paraId="60F54315" w14:textId="77777777" w:rsidR="0012544C" w:rsidRPr="008068FB" w:rsidRDefault="0012544C" w:rsidP="0040172C">
            <w:pPr>
              <w:rPr>
                <w:rFonts w:eastAsia="Times New Roman"/>
                <w:b/>
                <w:bCs/>
                <w:color w:val="000000"/>
              </w:rPr>
            </w:pPr>
            <w:r>
              <w:rPr>
                <w:b/>
                <w:color w:val="000000"/>
              </w:rPr>
              <w:t>Situación</w:t>
            </w:r>
          </w:p>
        </w:tc>
      </w:tr>
      <w:tr w:rsidR="0012544C" w:rsidRPr="00EA40D6" w14:paraId="1F7605D2" w14:textId="77777777" w:rsidTr="0040172C">
        <w:trPr>
          <w:trHeight w:val="570"/>
        </w:trPr>
        <w:tc>
          <w:tcPr>
            <w:tcW w:w="0" w:type="auto"/>
            <w:tcBorders>
              <w:top w:val="nil"/>
              <w:left w:val="nil"/>
              <w:bottom w:val="single" w:sz="4" w:space="0" w:color="auto"/>
              <w:right w:val="nil"/>
            </w:tcBorders>
            <w:shd w:val="clear" w:color="auto" w:fill="auto"/>
            <w:noWrap/>
            <w:hideMark/>
          </w:tcPr>
          <w:p w14:paraId="012CDB9F" w14:textId="77777777" w:rsidR="0012544C" w:rsidRPr="008068FB" w:rsidRDefault="0012544C" w:rsidP="0040172C">
            <w:pPr>
              <w:rPr>
                <w:rFonts w:eastAsia="Times New Roman"/>
                <w:color w:val="000000"/>
              </w:rPr>
            </w:pPr>
            <w:r>
              <w:rPr>
                <w:color w:val="000000"/>
              </w:rPr>
              <w:t>Albania</w:t>
            </w:r>
          </w:p>
        </w:tc>
        <w:tc>
          <w:tcPr>
            <w:tcW w:w="3274" w:type="dxa"/>
            <w:tcBorders>
              <w:top w:val="nil"/>
              <w:left w:val="nil"/>
              <w:bottom w:val="single" w:sz="4" w:space="0" w:color="auto"/>
              <w:right w:val="nil"/>
            </w:tcBorders>
            <w:shd w:val="clear" w:color="auto" w:fill="auto"/>
            <w:hideMark/>
          </w:tcPr>
          <w:p w14:paraId="30F215DD" w14:textId="77777777" w:rsidR="0012544C" w:rsidRPr="008068FB" w:rsidRDefault="0012544C" w:rsidP="0040172C">
            <w:pPr>
              <w:rPr>
                <w:rFonts w:eastAsia="Times New Roman"/>
                <w:color w:val="000000"/>
              </w:rPr>
            </w:pPr>
            <w:r>
              <w:rPr>
                <w:color w:val="000000"/>
              </w:rPr>
              <w:t>Ley de Derecho de autor de 2016, modificada por última vez en 2022 (artículo 32)</w:t>
            </w:r>
          </w:p>
        </w:tc>
        <w:tc>
          <w:tcPr>
            <w:tcW w:w="3542" w:type="dxa"/>
            <w:tcBorders>
              <w:top w:val="nil"/>
              <w:left w:val="nil"/>
              <w:bottom w:val="single" w:sz="4" w:space="0" w:color="auto"/>
              <w:right w:val="nil"/>
            </w:tcBorders>
            <w:shd w:val="clear" w:color="auto" w:fill="auto"/>
            <w:hideMark/>
          </w:tcPr>
          <w:p w14:paraId="523D947B" w14:textId="77777777" w:rsidR="0012544C" w:rsidRPr="008068FB" w:rsidRDefault="0012544C" w:rsidP="0040172C">
            <w:pPr>
              <w:rPr>
                <w:rFonts w:eastAsia="Times New Roman"/>
                <w:color w:val="000000"/>
              </w:rPr>
            </w:pPr>
            <w:r>
              <w:rPr>
                <w:color w:val="000000"/>
              </w:rPr>
              <w:t xml:space="preserve">Ausencia de un </w:t>
            </w:r>
            <w:proofErr w:type="spellStart"/>
            <w:r>
              <w:rPr>
                <w:color w:val="000000"/>
              </w:rPr>
              <w:t>OGC</w:t>
            </w:r>
            <w:proofErr w:type="spellEnd"/>
            <w:r>
              <w:rPr>
                <w:color w:val="000000"/>
              </w:rPr>
              <w:t>. No cuenta aún con un sistema de derecho de préstamo público. Derecho exclusivo de préstamo y derecho a una remuneración equitativa.</w:t>
            </w:r>
          </w:p>
        </w:tc>
      </w:tr>
      <w:tr w:rsidR="0012544C" w:rsidRPr="00EA40D6" w14:paraId="1F9CFE79" w14:textId="77777777" w:rsidTr="0040172C">
        <w:trPr>
          <w:trHeight w:val="560"/>
        </w:trPr>
        <w:tc>
          <w:tcPr>
            <w:tcW w:w="0" w:type="auto"/>
            <w:tcBorders>
              <w:top w:val="nil"/>
              <w:left w:val="nil"/>
              <w:bottom w:val="single" w:sz="4" w:space="0" w:color="auto"/>
              <w:right w:val="nil"/>
            </w:tcBorders>
            <w:shd w:val="clear" w:color="auto" w:fill="auto"/>
            <w:noWrap/>
            <w:hideMark/>
          </w:tcPr>
          <w:p w14:paraId="0DC9FDE4" w14:textId="77777777" w:rsidR="0012544C" w:rsidRPr="008068FB" w:rsidRDefault="0012544C" w:rsidP="0040172C">
            <w:pPr>
              <w:rPr>
                <w:rFonts w:eastAsia="Times New Roman"/>
                <w:color w:val="000000"/>
              </w:rPr>
            </w:pPr>
            <w:r>
              <w:rPr>
                <w:color w:val="000000"/>
              </w:rPr>
              <w:t>Andorra</w:t>
            </w:r>
          </w:p>
        </w:tc>
        <w:tc>
          <w:tcPr>
            <w:tcW w:w="3274" w:type="dxa"/>
            <w:tcBorders>
              <w:top w:val="nil"/>
              <w:left w:val="nil"/>
              <w:bottom w:val="single" w:sz="4" w:space="0" w:color="auto"/>
              <w:right w:val="nil"/>
            </w:tcBorders>
            <w:shd w:val="clear" w:color="auto" w:fill="auto"/>
            <w:hideMark/>
          </w:tcPr>
          <w:p w14:paraId="191DDAF0" w14:textId="77777777" w:rsidR="0012544C" w:rsidRPr="008068FB" w:rsidRDefault="0012544C" w:rsidP="0040172C">
            <w:pPr>
              <w:rPr>
                <w:rFonts w:eastAsia="Times New Roman"/>
                <w:color w:val="000000"/>
              </w:rPr>
            </w:pPr>
            <w:r>
              <w:rPr>
                <w:color w:val="000000"/>
              </w:rPr>
              <w:t>Ley de Propiedad Intelectual de 1999 (inciso d) del artículo 5.1))</w:t>
            </w:r>
          </w:p>
        </w:tc>
        <w:tc>
          <w:tcPr>
            <w:tcW w:w="3542" w:type="dxa"/>
            <w:tcBorders>
              <w:top w:val="nil"/>
              <w:left w:val="nil"/>
              <w:bottom w:val="single" w:sz="4" w:space="0" w:color="auto"/>
              <w:right w:val="nil"/>
            </w:tcBorders>
            <w:shd w:val="clear" w:color="auto" w:fill="auto"/>
            <w:hideMark/>
          </w:tcPr>
          <w:p w14:paraId="2964EB20" w14:textId="77777777" w:rsidR="0012544C" w:rsidRPr="008068FB" w:rsidRDefault="0012544C" w:rsidP="0040172C">
            <w:pPr>
              <w:rPr>
                <w:rFonts w:eastAsia="Times New Roman"/>
                <w:color w:val="000000"/>
              </w:rPr>
            </w:pPr>
            <w:r>
              <w:rPr>
                <w:color w:val="000000"/>
              </w:rPr>
              <w:t>No cuenta aún con un sistema de derecho de préstamo público. Derecho de préstamo exclusivo como derecho patrimonial previsto en la Ley de Propiedad Intelectual.</w:t>
            </w:r>
          </w:p>
        </w:tc>
      </w:tr>
      <w:tr w:rsidR="0012544C" w:rsidRPr="008068FB" w14:paraId="7C6D8754" w14:textId="77777777" w:rsidTr="0040172C">
        <w:trPr>
          <w:trHeight w:val="280"/>
        </w:trPr>
        <w:tc>
          <w:tcPr>
            <w:tcW w:w="0" w:type="auto"/>
            <w:tcBorders>
              <w:top w:val="nil"/>
              <w:left w:val="nil"/>
              <w:bottom w:val="single" w:sz="4" w:space="0" w:color="auto"/>
              <w:right w:val="nil"/>
            </w:tcBorders>
            <w:shd w:val="clear" w:color="auto" w:fill="auto"/>
            <w:noWrap/>
            <w:hideMark/>
          </w:tcPr>
          <w:p w14:paraId="64DB253F" w14:textId="77777777" w:rsidR="0012544C" w:rsidRPr="008068FB" w:rsidRDefault="0012544C" w:rsidP="0040172C">
            <w:pPr>
              <w:rPr>
                <w:rFonts w:eastAsia="Times New Roman"/>
                <w:color w:val="000000"/>
              </w:rPr>
            </w:pPr>
            <w:r>
              <w:rPr>
                <w:color w:val="000000"/>
              </w:rPr>
              <w:t>Armenia</w:t>
            </w:r>
          </w:p>
        </w:tc>
        <w:tc>
          <w:tcPr>
            <w:tcW w:w="3274" w:type="dxa"/>
            <w:tcBorders>
              <w:top w:val="nil"/>
              <w:left w:val="nil"/>
              <w:bottom w:val="single" w:sz="4" w:space="0" w:color="auto"/>
              <w:right w:val="nil"/>
            </w:tcBorders>
            <w:shd w:val="clear" w:color="auto" w:fill="auto"/>
            <w:hideMark/>
          </w:tcPr>
          <w:p w14:paraId="4630D20E" w14:textId="77777777" w:rsidR="0012544C" w:rsidRPr="008068FB" w:rsidRDefault="0012544C" w:rsidP="0040172C">
            <w:pPr>
              <w:rPr>
                <w:rFonts w:eastAsia="Times New Roman"/>
                <w:color w:val="000000"/>
              </w:rPr>
            </w:pPr>
            <w:r>
              <w:rPr>
                <w:color w:val="000000"/>
              </w:rPr>
              <w:t>Ley de Propiedad Intelectual de 2006, modificada por última vez en 2013</w:t>
            </w:r>
          </w:p>
        </w:tc>
        <w:tc>
          <w:tcPr>
            <w:tcW w:w="3542" w:type="dxa"/>
            <w:tcBorders>
              <w:top w:val="nil"/>
              <w:left w:val="nil"/>
              <w:bottom w:val="single" w:sz="4" w:space="0" w:color="auto"/>
              <w:right w:val="nil"/>
            </w:tcBorders>
            <w:shd w:val="clear" w:color="auto" w:fill="auto"/>
            <w:hideMark/>
          </w:tcPr>
          <w:p w14:paraId="59F739B4"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0172FF39" w14:textId="77777777" w:rsidTr="0040172C">
        <w:trPr>
          <w:trHeight w:val="280"/>
        </w:trPr>
        <w:tc>
          <w:tcPr>
            <w:tcW w:w="0" w:type="auto"/>
            <w:tcBorders>
              <w:top w:val="nil"/>
              <w:left w:val="nil"/>
              <w:bottom w:val="single" w:sz="4" w:space="0" w:color="auto"/>
              <w:right w:val="nil"/>
            </w:tcBorders>
            <w:shd w:val="clear" w:color="auto" w:fill="auto"/>
            <w:noWrap/>
            <w:hideMark/>
          </w:tcPr>
          <w:p w14:paraId="10ED92A9" w14:textId="77777777" w:rsidR="0012544C" w:rsidRPr="008068FB" w:rsidRDefault="0012544C" w:rsidP="0040172C">
            <w:pPr>
              <w:rPr>
                <w:rFonts w:eastAsia="Times New Roman"/>
                <w:color w:val="000000"/>
              </w:rPr>
            </w:pPr>
            <w:proofErr w:type="spellStart"/>
            <w:r>
              <w:rPr>
                <w:color w:val="000000"/>
              </w:rPr>
              <w:t>Bhután</w:t>
            </w:r>
            <w:proofErr w:type="spellEnd"/>
          </w:p>
        </w:tc>
        <w:tc>
          <w:tcPr>
            <w:tcW w:w="3274" w:type="dxa"/>
            <w:tcBorders>
              <w:top w:val="nil"/>
              <w:left w:val="nil"/>
              <w:bottom w:val="single" w:sz="4" w:space="0" w:color="auto"/>
              <w:right w:val="nil"/>
            </w:tcBorders>
            <w:shd w:val="clear" w:color="auto" w:fill="auto"/>
            <w:hideMark/>
          </w:tcPr>
          <w:p w14:paraId="05201BAA" w14:textId="77777777" w:rsidR="0012544C" w:rsidRPr="008068FB" w:rsidRDefault="0012544C" w:rsidP="0040172C">
            <w:pPr>
              <w:rPr>
                <w:rFonts w:eastAsia="Times New Roman"/>
                <w:color w:val="000000"/>
              </w:rPr>
            </w:pPr>
            <w:r>
              <w:rPr>
                <w:color w:val="000000"/>
              </w:rPr>
              <w:t>Ley de Propiedad Intelectual de 2001 (artículo 4 XII; inciso d y e del artículo 8.1))</w:t>
            </w:r>
          </w:p>
        </w:tc>
        <w:tc>
          <w:tcPr>
            <w:tcW w:w="3542" w:type="dxa"/>
            <w:tcBorders>
              <w:top w:val="nil"/>
              <w:left w:val="nil"/>
              <w:bottom w:val="single" w:sz="4" w:space="0" w:color="auto"/>
              <w:right w:val="nil"/>
            </w:tcBorders>
            <w:shd w:val="clear" w:color="auto" w:fill="auto"/>
            <w:hideMark/>
          </w:tcPr>
          <w:p w14:paraId="3BD1FA10"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6EEA3060" w14:textId="77777777" w:rsidTr="0040172C">
        <w:trPr>
          <w:trHeight w:val="560"/>
        </w:trPr>
        <w:tc>
          <w:tcPr>
            <w:tcW w:w="0" w:type="auto"/>
            <w:tcBorders>
              <w:top w:val="nil"/>
              <w:left w:val="nil"/>
              <w:bottom w:val="single" w:sz="4" w:space="0" w:color="auto"/>
              <w:right w:val="nil"/>
            </w:tcBorders>
            <w:shd w:val="clear" w:color="auto" w:fill="auto"/>
            <w:noWrap/>
            <w:hideMark/>
          </w:tcPr>
          <w:p w14:paraId="33B5E528" w14:textId="77777777" w:rsidR="0012544C" w:rsidRPr="008068FB" w:rsidRDefault="0012544C" w:rsidP="0040172C">
            <w:pPr>
              <w:rPr>
                <w:rFonts w:eastAsia="Times New Roman"/>
                <w:color w:val="000000"/>
              </w:rPr>
            </w:pPr>
            <w:r>
              <w:rPr>
                <w:color w:val="000000"/>
              </w:rPr>
              <w:t>Bosnia y Herzegovina</w:t>
            </w:r>
          </w:p>
        </w:tc>
        <w:tc>
          <w:tcPr>
            <w:tcW w:w="3274" w:type="dxa"/>
            <w:tcBorders>
              <w:top w:val="nil"/>
              <w:left w:val="nil"/>
              <w:bottom w:val="single" w:sz="4" w:space="0" w:color="auto"/>
              <w:right w:val="nil"/>
            </w:tcBorders>
            <w:shd w:val="clear" w:color="auto" w:fill="auto"/>
            <w:hideMark/>
          </w:tcPr>
          <w:p w14:paraId="6424F2E4" w14:textId="77777777" w:rsidR="0012544C" w:rsidRPr="008068FB" w:rsidRDefault="0012544C" w:rsidP="0040172C">
            <w:pPr>
              <w:rPr>
                <w:rFonts w:eastAsia="Times New Roman"/>
                <w:color w:val="000000"/>
              </w:rPr>
            </w:pPr>
            <w:r>
              <w:rPr>
                <w:color w:val="000000"/>
              </w:rPr>
              <w:t>Ley de Propiedad Intelectual de 2010, artículo 34</w:t>
            </w:r>
          </w:p>
        </w:tc>
        <w:tc>
          <w:tcPr>
            <w:tcW w:w="3542" w:type="dxa"/>
            <w:tcBorders>
              <w:top w:val="nil"/>
              <w:left w:val="nil"/>
              <w:bottom w:val="single" w:sz="4" w:space="0" w:color="auto"/>
              <w:right w:val="nil"/>
            </w:tcBorders>
            <w:shd w:val="clear" w:color="auto" w:fill="auto"/>
            <w:hideMark/>
          </w:tcPr>
          <w:p w14:paraId="7887057B" w14:textId="77777777" w:rsidR="0012544C" w:rsidRPr="008068FB" w:rsidRDefault="0012544C" w:rsidP="0040172C">
            <w:pPr>
              <w:rPr>
                <w:rFonts w:eastAsia="Times New Roman"/>
                <w:color w:val="000000"/>
              </w:rPr>
            </w:pPr>
            <w:r>
              <w:rPr>
                <w:color w:val="000000"/>
              </w:rPr>
              <w:t>Agotamiento del derecho de préstamo, derecho de remuneración con excepciones para bibliotecas.</w:t>
            </w:r>
          </w:p>
        </w:tc>
      </w:tr>
      <w:tr w:rsidR="0012544C" w:rsidRPr="00EA40D6" w14:paraId="355F1088" w14:textId="77777777" w:rsidTr="0040172C">
        <w:trPr>
          <w:trHeight w:val="560"/>
        </w:trPr>
        <w:tc>
          <w:tcPr>
            <w:tcW w:w="0" w:type="auto"/>
            <w:tcBorders>
              <w:top w:val="nil"/>
              <w:left w:val="nil"/>
              <w:bottom w:val="single" w:sz="4" w:space="0" w:color="auto"/>
              <w:right w:val="nil"/>
            </w:tcBorders>
            <w:shd w:val="clear" w:color="auto" w:fill="auto"/>
            <w:noWrap/>
            <w:hideMark/>
          </w:tcPr>
          <w:p w14:paraId="294EB3E9" w14:textId="77777777" w:rsidR="0012544C" w:rsidRPr="008068FB" w:rsidRDefault="0012544C" w:rsidP="0040172C">
            <w:pPr>
              <w:rPr>
                <w:rFonts w:eastAsia="Times New Roman"/>
                <w:color w:val="000000"/>
              </w:rPr>
            </w:pPr>
            <w:r>
              <w:rPr>
                <w:color w:val="000000"/>
              </w:rPr>
              <w:t>Bulgaria</w:t>
            </w:r>
          </w:p>
        </w:tc>
        <w:tc>
          <w:tcPr>
            <w:tcW w:w="3274" w:type="dxa"/>
            <w:tcBorders>
              <w:top w:val="nil"/>
              <w:left w:val="nil"/>
              <w:bottom w:val="single" w:sz="4" w:space="0" w:color="auto"/>
              <w:right w:val="nil"/>
            </w:tcBorders>
            <w:shd w:val="clear" w:color="auto" w:fill="auto"/>
            <w:hideMark/>
          </w:tcPr>
          <w:p w14:paraId="4B58ADD0" w14:textId="77777777" w:rsidR="0012544C" w:rsidRPr="008068FB" w:rsidRDefault="0012544C" w:rsidP="0040172C">
            <w:pPr>
              <w:rPr>
                <w:rFonts w:eastAsia="Times New Roman"/>
                <w:color w:val="000000"/>
              </w:rPr>
            </w:pPr>
            <w:r>
              <w:rPr>
                <w:color w:val="000000"/>
              </w:rPr>
              <w:t>Ley de Propiedad Intelectual 1993, 2000</w:t>
            </w:r>
          </w:p>
        </w:tc>
        <w:tc>
          <w:tcPr>
            <w:tcW w:w="3542" w:type="dxa"/>
            <w:tcBorders>
              <w:top w:val="nil"/>
              <w:left w:val="nil"/>
              <w:bottom w:val="single" w:sz="4" w:space="0" w:color="auto"/>
              <w:right w:val="nil"/>
            </w:tcBorders>
            <w:shd w:val="clear" w:color="auto" w:fill="auto"/>
            <w:hideMark/>
          </w:tcPr>
          <w:p w14:paraId="2410D8EF" w14:textId="77777777" w:rsidR="0012544C" w:rsidRPr="008068FB" w:rsidRDefault="0012544C" w:rsidP="0040172C">
            <w:pPr>
              <w:rPr>
                <w:rFonts w:eastAsia="Times New Roman"/>
                <w:color w:val="000000"/>
              </w:rPr>
            </w:pPr>
            <w:r>
              <w:rPr>
                <w:color w:val="000000"/>
              </w:rPr>
              <w:t>No prevé acuerdos de concesión de licencias que permitan la realización de pagos por préstamo</w:t>
            </w:r>
          </w:p>
        </w:tc>
      </w:tr>
      <w:tr w:rsidR="0012544C" w:rsidRPr="00EA40D6" w14:paraId="50266A30" w14:textId="77777777" w:rsidTr="0040172C">
        <w:trPr>
          <w:trHeight w:val="560"/>
        </w:trPr>
        <w:tc>
          <w:tcPr>
            <w:tcW w:w="0" w:type="auto"/>
            <w:tcBorders>
              <w:top w:val="nil"/>
              <w:left w:val="nil"/>
              <w:bottom w:val="single" w:sz="4" w:space="0" w:color="auto"/>
              <w:right w:val="nil"/>
            </w:tcBorders>
            <w:shd w:val="clear" w:color="auto" w:fill="auto"/>
            <w:noWrap/>
            <w:hideMark/>
          </w:tcPr>
          <w:p w14:paraId="1B0A04BB" w14:textId="77777777" w:rsidR="0012544C" w:rsidRPr="008068FB" w:rsidRDefault="0012544C" w:rsidP="0040172C">
            <w:pPr>
              <w:rPr>
                <w:rFonts w:eastAsia="Times New Roman"/>
                <w:color w:val="000000"/>
              </w:rPr>
            </w:pPr>
            <w:r>
              <w:rPr>
                <w:color w:val="000000"/>
              </w:rPr>
              <w:t>Burkina Faso</w:t>
            </w:r>
          </w:p>
        </w:tc>
        <w:tc>
          <w:tcPr>
            <w:tcW w:w="3274" w:type="dxa"/>
            <w:tcBorders>
              <w:top w:val="nil"/>
              <w:left w:val="nil"/>
              <w:bottom w:val="single" w:sz="4" w:space="0" w:color="auto"/>
              <w:right w:val="nil"/>
            </w:tcBorders>
            <w:shd w:val="clear" w:color="auto" w:fill="auto"/>
            <w:hideMark/>
          </w:tcPr>
          <w:p w14:paraId="6A642CCF" w14:textId="77777777" w:rsidR="0012544C" w:rsidRPr="008068FB" w:rsidRDefault="0012544C" w:rsidP="0040172C">
            <w:pPr>
              <w:rPr>
                <w:rFonts w:eastAsia="Times New Roman"/>
                <w:color w:val="000000"/>
              </w:rPr>
            </w:pPr>
            <w:r>
              <w:rPr>
                <w:color w:val="000000"/>
              </w:rPr>
              <w:t>Ley 032-99/</w:t>
            </w:r>
            <w:proofErr w:type="spellStart"/>
            <w:r>
              <w:rPr>
                <w:color w:val="000000"/>
              </w:rPr>
              <w:t>AN</w:t>
            </w:r>
            <w:proofErr w:type="spellEnd"/>
            <w:r>
              <w:rPr>
                <w:color w:val="000000"/>
              </w:rPr>
              <w:t xml:space="preserve"> de 22 de diciembre de 1999 sobre la protección de la propiedad literaria y artística, artículo 16 y artículo 74.</w:t>
            </w:r>
          </w:p>
        </w:tc>
        <w:tc>
          <w:tcPr>
            <w:tcW w:w="3542" w:type="dxa"/>
            <w:tcBorders>
              <w:top w:val="nil"/>
              <w:left w:val="nil"/>
              <w:bottom w:val="single" w:sz="4" w:space="0" w:color="auto"/>
              <w:right w:val="nil"/>
            </w:tcBorders>
            <w:shd w:val="clear" w:color="auto" w:fill="auto"/>
            <w:hideMark/>
          </w:tcPr>
          <w:p w14:paraId="2017E7DA" w14:textId="77777777" w:rsidR="0012544C" w:rsidRPr="008068FB" w:rsidRDefault="0012544C" w:rsidP="0040172C">
            <w:pPr>
              <w:rPr>
                <w:rFonts w:eastAsia="Times New Roman"/>
                <w:color w:val="000000"/>
              </w:rPr>
            </w:pPr>
            <w:r>
              <w:rPr>
                <w:color w:val="000000"/>
              </w:rPr>
              <w:t xml:space="preserve">El derecho de préstamo es un derecho exclusivo gestionado por un </w:t>
            </w:r>
            <w:proofErr w:type="spellStart"/>
            <w:r>
              <w:rPr>
                <w:color w:val="000000"/>
              </w:rPr>
              <w:t>OGC</w:t>
            </w:r>
            <w:proofErr w:type="spellEnd"/>
            <w:r>
              <w:rPr>
                <w:color w:val="000000"/>
              </w:rPr>
              <w:t>.</w:t>
            </w:r>
          </w:p>
        </w:tc>
      </w:tr>
      <w:tr w:rsidR="0012544C" w:rsidRPr="008068FB" w14:paraId="5F6AA622" w14:textId="77777777" w:rsidTr="0040172C">
        <w:trPr>
          <w:trHeight w:val="280"/>
        </w:trPr>
        <w:tc>
          <w:tcPr>
            <w:tcW w:w="0" w:type="auto"/>
            <w:tcBorders>
              <w:top w:val="nil"/>
              <w:left w:val="nil"/>
              <w:bottom w:val="single" w:sz="4" w:space="0" w:color="auto"/>
              <w:right w:val="nil"/>
            </w:tcBorders>
            <w:shd w:val="clear" w:color="auto" w:fill="auto"/>
            <w:noWrap/>
            <w:hideMark/>
          </w:tcPr>
          <w:p w14:paraId="6CC4A507" w14:textId="77777777" w:rsidR="0012544C" w:rsidRPr="008068FB" w:rsidRDefault="0012544C" w:rsidP="0040172C">
            <w:pPr>
              <w:rPr>
                <w:rFonts w:eastAsia="Times New Roman"/>
                <w:color w:val="000000"/>
              </w:rPr>
            </w:pPr>
            <w:r>
              <w:rPr>
                <w:color w:val="000000"/>
              </w:rPr>
              <w:t>Comoras</w:t>
            </w:r>
          </w:p>
        </w:tc>
        <w:tc>
          <w:tcPr>
            <w:tcW w:w="3274" w:type="dxa"/>
            <w:tcBorders>
              <w:top w:val="nil"/>
              <w:left w:val="nil"/>
              <w:bottom w:val="single" w:sz="4" w:space="0" w:color="auto"/>
              <w:right w:val="nil"/>
            </w:tcBorders>
            <w:shd w:val="clear" w:color="auto" w:fill="auto"/>
            <w:hideMark/>
          </w:tcPr>
          <w:p w14:paraId="4EFBE578" w14:textId="77777777" w:rsidR="0012544C" w:rsidRPr="008068FB" w:rsidRDefault="0012544C" w:rsidP="0040172C">
            <w:pPr>
              <w:rPr>
                <w:rFonts w:eastAsia="Times New Roman"/>
                <w:color w:val="000000"/>
              </w:rPr>
            </w:pPr>
            <w:r>
              <w:rPr>
                <w:color w:val="000000"/>
              </w:rPr>
              <w:t>Ley de 1957 sobre derechos de autor y derechos conexos</w:t>
            </w:r>
          </w:p>
        </w:tc>
        <w:tc>
          <w:tcPr>
            <w:tcW w:w="3542" w:type="dxa"/>
            <w:tcBorders>
              <w:top w:val="nil"/>
              <w:left w:val="nil"/>
              <w:bottom w:val="single" w:sz="4" w:space="0" w:color="auto"/>
              <w:right w:val="nil"/>
            </w:tcBorders>
            <w:shd w:val="clear" w:color="auto" w:fill="auto"/>
            <w:hideMark/>
          </w:tcPr>
          <w:p w14:paraId="309F0409"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2AF810C3" w14:textId="77777777" w:rsidTr="0040172C">
        <w:trPr>
          <w:trHeight w:val="560"/>
        </w:trPr>
        <w:tc>
          <w:tcPr>
            <w:tcW w:w="0" w:type="auto"/>
            <w:tcBorders>
              <w:top w:val="nil"/>
              <w:left w:val="nil"/>
              <w:bottom w:val="single" w:sz="4" w:space="0" w:color="auto"/>
              <w:right w:val="nil"/>
            </w:tcBorders>
            <w:shd w:val="clear" w:color="auto" w:fill="auto"/>
            <w:noWrap/>
            <w:hideMark/>
          </w:tcPr>
          <w:p w14:paraId="19745087" w14:textId="77777777" w:rsidR="0012544C" w:rsidRPr="008068FB" w:rsidRDefault="0012544C" w:rsidP="0040172C">
            <w:pPr>
              <w:rPr>
                <w:rFonts w:eastAsia="Times New Roman"/>
                <w:color w:val="000000"/>
              </w:rPr>
            </w:pPr>
            <w:r>
              <w:rPr>
                <w:color w:val="000000"/>
              </w:rPr>
              <w:lastRenderedPageBreak/>
              <w:t>Etiopía</w:t>
            </w:r>
          </w:p>
        </w:tc>
        <w:tc>
          <w:tcPr>
            <w:tcW w:w="3274" w:type="dxa"/>
            <w:tcBorders>
              <w:top w:val="nil"/>
              <w:left w:val="nil"/>
              <w:bottom w:val="single" w:sz="4" w:space="0" w:color="auto"/>
              <w:right w:val="nil"/>
            </w:tcBorders>
            <w:shd w:val="clear" w:color="auto" w:fill="auto"/>
            <w:hideMark/>
          </w:tcPr>
          <w:p w14:paraId="1E420D48" w14:textId="77777777" w:rsidR="0012544C" w:rsidRPr="008068FB" w:rsidRDefault="0012544C" w:rsidP="0040172C">
            <w:pPr>
              <w:rPr>
                <w:rFonts w:eastAsia="Times New Roman"/>
                <w:color w:val="000000"/>
              </w:rPr>
            </w:pPr>
            <w:r>
              <w:rPr>
                <w:color w:val="000000"/>
              </w:rPr>
              <w:t>Proclamación de protección de los derechos de autor y derechos conexos n.º 410/2004, artículo 7</w:t>
            </w:r>
          </w:p>
        </w:tc>
        <w:tc>
          <w:tcPr>
            <w:tcW w:w="3542" w:type="dxa"/>
            <w:tcBorders>
              <w:top w:val="nil"/>
              <w:left w:val="nil"/>
              <w:bottom w:val="single" w:sz="4" w:space="0" w:color="auto"/>
              <w:right w:val="nil"/>
            </w:tcBorders>
            <w:shd w:val="clear" w:color="auto" w:fill="auto"/>
            <w:hideMark/>
          </w:tcPr>
          <w:p w14:paraId="67044C82" w14:textId="77777777" w:rsidR="0012544C" w:rsidRPr="008068FB" w:rsidRDefault="0012544C" w:rsidP="0040172C">
            <w:pPr>
              <w:rPr>
                <w:rFonts w:eastAsia="Times New Roman"/>
                <w:color w:val="000000"/>
              </w:rPr>
            </w:pPr>
            <w:r>
              <w:rPr>
                <w:color w:val="000000"/>
              </w:rPr>
              <w:t>El derecho de préstamo es un derecho exclusivo.</w:t>
            </w:r>
          </w:p>
        </w:tc>
      </w:tr>
      <w:tr w:rsidR="0012544C" w:rsidRPr="00EA40D6" w14:paraId="2D21D1AA" w14:textId="77777777" w:rsidTr="0040172C">
        <w:trPr>
          <w:trHeight w:val="560"/>
        </w:trPr>
        <w:tc>
          <w:tcPr>
            <w:tcW w:w="0" w:type="auto"/>
            <w:tcBorders>
              <w:top w:val="nil"/>
              <w:left w:val="nil"/>
              <w:bottom w:val="single" w:sz="4" w:space="0" w:color="auto"/>
              <w:right w:val="nil"/>
            </w:tcBorders>
            <w:shd w:val="clear" w:color="auto" w:fill="auto"/>
            <w:noWrap/>
            <w:hideMark/>
          </w:tcPr>
          <w:p w14:paraId="09A7D425" w14:textId="77777777" w:rsidR="0012544C" w:rsidRPr="008068FB" w:rsidRDefault="0012544C" w:rsidP="0040172C">
            <w:pPr>
              <w:rPr>
                <w:rFonts w:eastAsia="Times New Roman"/>
                <w:color w:val="000000"/>
              </w:rPr>
            </w:pPr>
            <w:r>
              <w:rPr>
                <w:color w:val="000000"/>
              </w:rPr>
              <w:t>Hong Kong</w:t>
            </w:r>
          </w:p>
        </w:tc>
        <w:tc>
          <w:tcPr>
            <w:tcW w:w="3274" w:type="dxa"/>
            <w:tcBorders>
              <w:top w:val="nil"/>
              <w:left w:val="nil"/>
              <w:bottom w:val="single" w:sz="4" w:space="0" w:color="auto"/>
              <w:right w:val="nil"/>
            </w:tcBorders>
            <w:shd w:val="clear" w:color="auto" w:fill="auto"/>
            <w:hideMark/>
          </w:tcPr>
          <w:p w14:paraId="068257FA" w14:textId="77777777" w:rsidR="0012544C" w:rsidRPr="008068FB" w:rsidRDefault="0012544C" w:rsidP="0040172C">
            <w:pPr>
              <w:rPr>
                <w:rFonts w:eastAsia="Times New Roman"/>
                <w:color w:val="000000"/>
              </w:rPr>
            </w:pPr>
            <w:r>
              <w:rPr>
                <w:color w:val="000000"/>
              </w:rPr>
              <w:t>Ley de Propiedad Intelectual de 1997, modificada por última vez en 2023</w:t>
            </w:r>
          </w:p>
        </w:tc>
        <w:tc>
          <w:tcPr>
            <w:tcW w:w="3542" w:type="dxa"/>
            <w:tcBorders>
              <w:top w:val="nil"/>
              <w:left w:val="nil"/>
              <w:bottom w:val="single" w:sz="4" w:space="0" w:color="auto"/>
              <w:right w:val="nil"/>
            </w:tcBorders>
            <w:shd w:val="clear" w:color="auto" w:fill="auto"/>
            <w:hideMark/>
          </w:tcPr>
          <w:p w14:paraId="5175BEB4" w14:textId="77777777" w:rsidR="0012544C" w:rsidRPr="008068FB" w:rsidRDefault="0012544C" w:rsidP="0040172C">
            <w:pPr>
              <w:rPr>
                <w:rFonts w:eastAsia="Times New Roman"/>
                <w:color w:val="000000"/>
              </w:rPr>
            </w:pPr>
            <w:r>
              <w:rPr>
                <w:color w:val="000000"/>
              </w:rPr>
              <w:t>No cuenta aún con un sistema de derecho de préstamo público. Está pendiente el visto bueno del Gobierno y una decisión sobre las normas.</w:t>
            </w:r>
          </w:p>
        </w:tc>
      </w:tr>
      <w:tr w:rsidR="0012544C" w:rsidRPr="008068FB" w14:paraId="46C86CAC" w14:textId="77777777" w:rsidTr="0040172C">
        <w:trPr>
          <w:trHeight w:val="280"/>
        </w:trPr>
        <w:tc>
          <w:tcPr>
            <w:tcW w:w="0" w:type="auto"/>
            <w:tcBorders>
              <w:top w:val="nil"/>
              <w:left w:val="nil"/>
              <w:bottom w:val="single" w:sz="4" w:space="0" w:color="auto"/>
              <w:right w:val="nil"/>
            </w:tcBorders>
            <w:shd w:val="clear" w:color="auto" w:fill="auto"/>
            <w:noWrap/>
            <w:hideMark/>
          </w:tcPr>
          <w:p w14:paraId="05752B2C" w14:textId="77777777" w:rsidR="0012544C" w:rsidRPr="008068FB" w:rsidRDefault="0012544C" w:rsidP="0040172C">
            <w:pPr>
              <w:rPr>
                <w:rFonts w:eastAsia="Times New Roman"/>
                <w:color w:val="000000"/>
              </w:rPr>
            </w:pPr>
            <w:r>
              <w:rPr>
                <w:color w:val="000000"/>
              </w:rPr>
              <w:t>Kazajstán</w:t>
            </w:r>
          </w:p>
        </w:tc>
        <w:tc>
          <w:tcPr>
            <w:tcW w:w="3274" w:type="dxa"/>
            <w:tcBorders>
              <w:top w:val="nil"/>
              <w:left w:val="nil"/>
              <w:bottom w:val="single" w:sz="4" w:space="0" w:color="auto"/>
              <w:right w:val="nil"/>
            </w:tcBorders>
            <w:shd w:val="clear" w:color="auto" w:fill="auto"/>
            <w:hideMark/>
          </w:tcPr>
          <w:p w14:paraId="7B05E43D" w14:textId="77777777" w:rsidR="0012544C" w:rsidRPr="008068FB" w:rsidRDefault="0012544C" w:rsidP="0040172C">
            <w:pPr>
              <w:rPr>
                <w:rFonts w:eastAsia="Times New Roman"/>
                <w:color w:val="000000"/>
              </w:rPr>
            </w:pPr>
            <w:r>
              <w:rPr>
                <w:color w:val="000000"/>
              </w:rPr>
              <w:t>Ley de Derecho de Autor de 1996, modificada por última vez en 2018</w:t>
            </w:r>
          </w:p>
        </w:tc>
        <w:tc>
          <w:tcPr>
            <w:tcW w:w="3542" w:type="dxa"/>
            <w:tcBorders>
              <w:top w:val="nil"/>
              <w:left w:val="nil"/>
              <w:bottom w:val="single" w:sz="4" w:space="0" w:color="auto"/>
              <w:right w:val="nil"/>
            </w:tcBorders>
            <w:shd w:val="clear" w:color="auto" w:fill="auto"/>
            <w:hideMark/>
          </w:tcPr>
          <w:p w14:paraId="2C11ED46"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741B5851" w14:textId="77777777" w:rsidTr="0040172C">
        <w:trPr>
          <w:trHeight w:val="280"/>
        </w:trPr>
        <w:tc>
          <w:tcPr>
            <w:tcW w:w="0" w:type="auto"/>
            <w:tcBorders>
              <w:top w:val="nil"/>
              <w:left w:val="nil"/>
              <w:bottom w:val="single" w:sz="4" w:space="0" w:color="auto"/>
              <w:right w:val="nil"/>
            </w:tcBorders>
            <w:shd w:val="clear" w:color="auto" w:fill="auto"/>
            <w:noWrap/>
            <w:hideMark/>
          </w:tcPr>
          <w:p w14:paraId="11FDDEF3" w14:textId="77777777" w:rsidR="0012544C" w:rsidRPr="008068FB" w:rsidRDefault="0012544C" w:rsidP="0040172C">
            <w:pPr>
              <w:rPr>
                <w:rFonts w:eastAsia="Times New Roman"/>
                <w:color w:val="000000"/>
              </w:rPr>
            </w:pPr>
            <w:proofErr w:type="spellStart"/>
            <w:r>
              <w:rPr>
                <w:color w:val="000000"/>
              </w:rPr>
              <w:t>Kenya</w:t>
            </w:r>
            <w:proofErr w:type="spellEnd"/>
          </w:p>
        </w:tc>
        <w:tc>
          <w:tcPr>
            <w:tcW w:w="3274" w:type="dxa"/>
            <w:tcBorders>
              <w:top w:val="nil"/>
              <w:left w:val="nil"/>
              <w:bottom w:val="single" w:sz="4" w:space="0" w:color="auto"/>
              <w:right w:val="nil"/>
            </w:tcBorders>
            <w:shd w:val="clear" w:color="auto" w:fill="auto"/>
            <w:hideMark/>
          </w:tcPr>
          <w:p w14:paraId="535EC94C" w14:textId="77777777" w:rsidR="0012544C" w:rsidRPr="008068FB" w:rsidRDefault="0012544C" w:rsidP="0040172C">
            <w:pPr>
              <w:rPr>
                <w:rFonts w:eastAsia="Times New Roman"/>
                <w:color w:val="000000"/>
              </w:rPr>
            </w:pPr>
            <w:r>
              <w:rPr>
                <w:color w:val="000000"/>
              </w:rPr>
              <w:t>Ley de Derecho de Autor de 2001, modificada por última vez en 2019</w:t>
            </w:r>
          </w:p>
        </w:tc>
        <w:tc>
          <w:tcPr>
            <w:tcW w:w="3542" w:type="dxa"/>
            <w:tcBorders>
              <w:top w:val="nil"/>
              <w:left w:val="nil"/>
              <w:bottom w:val="single" w:sz="4" w:space="0" w:color="auto"/>
              <w:right w:val="nil"/>
            </w:tcBorders>
            <w:shd w:val="clear" w:color="auto" w:fill="auto"/>
            <w:hideMark/>
          </w:tcPr>
          <w:p w14:paraId="765D4B36" w14:textId="77777777" w:rsidR="0012544C" w:rsidRPr="005C36B5" w:rsidRDefault="0012544C" w:rsidP="0040172C">
            <w:pPr>
              <w:rPr>
                <w:rFonts w:eastAsia="Times New Roman"/>
                <w:color w:val="000000"/>
              </w:rPr>
            </w:pPr>
            <w:r>
              <w:rPr>
                <w:color w:val="000000"/>
              </w:rPr>
              <w:t xml:space="preserve">No cuenta aún con un sistema de derecho de préstamo público. La Ley de Propiedad Intelectual de 2001 contiene la propuesta de creación de un </w:t>
            </w:r>
            <w:proofErr w:type="spellStart"/>
            <w:r>
              <w:rPr>
                <w:color w:val="000000"/>
              </w:rPr>
              <w:t>OGC</w:t>
            </w:r>
            <w:proofErr w:type="spellEnd"/>
            <w:r>
              <w:rPr>
                <w:color w:val="000000"/>
              </w:rPr>
              <w:t>.</w:t>
            </w:r>
          </w:p>
        </w:tc>
      </w:tr>
      <w:tr w:rsidR="0012544C" w:rsidRPr="008068FB" w14:paraId="53F83B9E" w14:textId="77777777" w:rsidTr="0040172C">
        <w:trPr>
          <w:trHeight w:val="280"/>
        </w:trPr>
        <w:tc>
          <w:tcPr>
            <w:tcW w:w="0" w:type="auto"/>
            <w:tcBorders>
              <w:top w:val="nil"/>
              <w:left w:val="nil"/>
              <w:bottom w:val="single" w:sz="4" w:space="0" w:color="auto"/>
              <w:right w:val="nil"/>
            </w:tcBorders>
            <w:shd w:val="clear" w:color="auto" w:fill="auto"/>
            <w:noWrap/>
            <w:hideMark/>
          </w:tcPr>
          <w:p w14:paraId="58180573" w14:textId="77777777" w:rsidR="0012544C" w:rsidRPr="008068FB" w:rsidRDefault="0012544C" w:rsidP="0040172C">
            <w:pPr>
              <w:rPr>
                <w:rFonts w:eastAsia="Times New Roman"/>
                <w:color w:val="000000"/>
              </w:rPr>
            </w:pPr>
            <w:r>
              <w:rPr>
                <w:color w:val="000000"/>
              </w:rPr>
              <w:t>Kosovo</w:t>
            </w:r>
          </w:p>
        </w:tc>
        <w:tc>
          <w:tcPr>
            <w:tcW w:w="3274" w:type="dxa"/>
            <w:tcBorders>
              <w:top w:val="nil"/>
              <w:left w:val="nil"/>
              <w:bottom w:val="single" w:sz="4" w:space="0" w:color="auto"/>
              <w:right w:val="nil"/>
            </w:tcBorders>
            <w:shd w:val="clear" w:color="auto" w:fill="auto"/>
            <w:hideMark/>
          </w:tcPr>
          <w:p w14:paraId="2C95E784" w14:textId="77777777" w:rsidR="0012544C" w:rsidRPr="008068FB" w:rsidRDefault="0012544C" w:rsidP="0040172C">
            <w:pPr>
              <w:rPr>
                <w:rFonts w:eastAsia="Times New Roman"/>
                <w:color w:val="000000"/>
              </w:rPr>
            </w:pPr>
            <w:r>
              <w:rPr>
                <w:color w:val="000000"/>
              </w:rPr>
              <w:t>Ley de Derecho de Autor de 2011, Ley 04/L-065, artículo 37.</w:t>
            </w:r>
          </w:p>
        </w:tc>
        <w:tc>
          <w:tcPr>
            <w:tcW w:w="3542" w:type="dxa"/>
            <w:tcBorders>
              <w:top w:val="nil"/>
              <w:left w:val="nil"/>
              <w:bottom w:val="single" w:sz="4" w:space="0" w:color="auto"/>
              <w:right w:val="nil"/>
            </w:tcBorders>
            <w:shd w:val="clear" w:color="auto" w:fill="auto"/>
            <w:hideMark/>
          </w:tcPr>
          <w:p w14:paraId="0DDF8B86"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4EE8CF66" w14:textId="77777777" w:rsidTr="0040172C">
        <w:trPr>
          <w:trHeight w:val="280"/>
        </w:trPr>
        <w:tc>
          <w:tcPr>
            <w:tcW w:w="0" w:type="auto"/>
            <w:tcBorders>
              <w:top w:val="nil"/>
              <w:left w:val="nil"/>
              <w:bottom w:val="single" w:sz="4" w:space="0" w:color="auto"/>
              <w:right w:val="nil"/>
            </w:tcBorders>
            <w:shd w:val="clear" w:color="auto" w:fill="auto"/>
            <w:noWrap/>
            <w:hideMark/>
          </w:tcPr>
          <w:p w14:paraId="7513EF1E" w14:textId="77777777" w:rsidR="0012544C" w:rsidRPr="008068FB" w:rsidRDefault="0012544C" w:rsidP="0040172C">
            <w:pPr>
              <w:rPr>
                <w:rFonts w:eastAsia="Times New Roman"/>
                <w:color w:val="000000"/>
              </w:rPr>
            </w:pPr>
            <w:r>
              <w:rPr>
                <w:color w:val="000000"/>
              </w:rPr>
              <w:t>Malawi</w:t>
            </w:r>
          </w:p>
        </w:tc>
        <w:tc>
          <w:tcPr>
            <w:tcW w:w="3274" w:type="dxa"/>
            <w:tcBorders>
              <w:top w:val="nil"/>
              <w:left w:val="nil"/>
              <w:bottom w:val="single" w:sz="4" w:space="0" w:color="auto"/>
              <w:right w:val="nil"/>
            </w:tcBorders>
            <w:shd w:val="clear" w:color="auto" w:fill="auto"/>
            <w:hideMark/>
          </w:tcPr>
          <w:p w14:paraId="18C9401F" w14:textId="77777777" w:rsidR="0012544C" w:rsidRPr="008068FB" w:rsidRDefault="0012544C" w:rsidP="0040172C">
            <w:pPr>
              <w:rPr>
                <w:rFonts w:eastAsia="Times New Roman"/>
                <w:color w:val="000000"/>
              </w:rPr>
            </w:pPr>
            <w:r>
              <w:rPr>
                <w:color w:val="000000"/>
              </w:rPr>
              <w:t>Ley de Derecho de Autor de 2016 (Ley 26/2016)</w:t>
            </w:r>
          </w:p>
        </w:tc>
        <w:tc>
          <w:tcPr>
            <w:tcW w:w="3542" w:type="dxa"/>
            <w:tcBorders>
              <w:top w:val="nil"/>
              <w:left w:val="nil"/>
              <w:bottom w:val="single" w:sz="4" w:space="0" w:color="auto"/>
              <w:right w:val="nil"/>
            </w:tcBorders>
            <w:shd w:val="clear" w:color="auto" w:fill="auto"/>
            <w:hideMark/>
          </w:tcPr>
          <w:p w14:paraId="7BADA03A" w14:textId="77777777" w:rsidR="0012544C" w:rsidRPr="001655FB" w:rsidRDefault="0012544C" w:rsidP="0040172C">
            <w:pPr>
              <w:rPr>
                <w:rFonts w:eastAsia="Times New Roman"/>
                <w:color w:val="000000"/>
              </w:rPr>
            </w:pPr>
            <w:r>
              <w:rPr>
                <w:color w:val="000000"/>
              </w:rPr>
              <w:t>Proyecto de sistema de derecho de préstamo público, la Sociedad de Derechos de Autor de Malawi (</w:t>
            </w:r>
            <w:proofErr w:type="spellStart"/>
            <w:r>
              <w:rPr>
                <w:color w:val="000000"/>
              </w:rPr>
              <w:t>COSOMA</w:t>
            </w:r>
            <w:proofErr w:type="spellEnd"/>
            <w:r>
              <w:rPr>
                <w:color w:val="000000"/>
              </w:rPr>
              <w:t xml:space="preserve">) es responsable de la implantación del sistema. </w:t>
            </w:r>
          </w:p>
        </w:tc>
      </w:tr>
      <w:tr w:rsidR="0012544C" w:rsidRPr="00EA40D6" w14:paraId="753DEB06" w14:textId="77777777" w:rsidTr="0040172C">
        <w:trPr>
          <w:trHeight w:val="280"/>
        </w:trPr>
        <w:tc>
          <w:tcPr>
            <w:tcW w:w="0" w:type="auto"/>
            <w:tcBorders>
              <w:top w:val="nil"/>
              <w:left w:val="nil"/>
              <w:bottom w:val="single" w:sz="4" w:space="0" w:color="auto"/>
              <w:right w:val="nil"/>
            </w:tcBorders>
            <w:shd w:val="clear" w:color="auto" w:fill="auto"/>
            <w:noWrap/>
            <w:hideMark/>
          </w:tcPr>
          <w:p w14:paraId="54695F7C" w14:textId="77777777" w:rsidR="0012544C" w:rsidRPr="008068FB" w:rsidRDefault="0012544C" w:rsidP="0040172C">
            <w:pPr>
              <w:rPr>
                <w:rFonts w:eastAsia="Times New Roman"/>
                <w:color w:val="000000"/>
              </w:rPr>
            </w:pPr>
            <w:r>
              <w:rPr>
                <w:color w:val="000000"/>
              </w:rPr>
              <w:t>Mauricio</w:t>
            </w:r>
          </w:p>
        </w:tc>
        <w:tc>
          <w:tcPr>
            <w:tcW w:w="3274" w:type="dxa"/>
            <w:tcBorders>
              <w:top w:val="nil"/>
              <w:left w:val="nil"/>
              <w:bottom w:val="single" w:sz="4" w:space="0" w:color="auto"/>
              <w:right w:val="nil"/>
            </w:tcBorders>
            <w:shd w:val="clear" w:color="auto" w:fill="auto"/>
            <w:hideMark/>
          </w:tcPr>
          <w:p w14:paraId="6980F34F" w14:textId="77777777" w:rsidR="0012544C" w:rsidRPr="008068FB" w:rsidRDefault="0012544C" w:rsidP="0040172C">
            <w:pPr>
              <w:rPr>
                <w:rFonts w:eastAsia="Times New Roman"/>
                <w:color w:val="000000"/>
              </w:rPr>
            </w:pPr>
            <w:r>
              <w:rPr>
                <w:color w:val="000000"/>
              </w:rPr>
              <w:t>Ley de Derecho de Autor de 2014 (Ley 2/2014), artículo 27</w:t>
            </w:r>
          </w:p>
        </w:tc>
        <w:tc>
          <w:tcPr>
            <w:tcW w:w="3542" w:type="dxa"/>
            <w:tcBorders>
              <w:top w:val="nil"/>
              <w:left w:val="nil"/>
              <w:bottom w:val="single" w:sz="4" w:space="0" w:color="auto"/>
              <w:right w:val="nil"/>
            </w:tcBorders>
            <w:shd w:val="clear" w:color="auto" w:fill="auto"/>
            <w:hideMark/>
          </w:tcPr>
          <w:p w14:paraId="130300AF" w14:textId="77777777" w:rsidR="0012544C" w:rsidRPr="008068FB" w:rsidRDefault="0012544C" w:rsidP="0040172C">
            <w:pPr>
              <w:rPr>
                <w:rFonts w:eastAsia="Times New Roman"/>
                <w:color w:val="000000"/>
              </w:rPr>
            </w:pPr>
            <w:r>
              <w:rPr>
                <w:color w:val="000000"/>
              </w:rPr>
              <w:t>Agotamiento del derecho de préstamo.</w:t>
            </w:r>
          </w:p>
        </w:tc>
      </w:tr>
      <w:tr w:rsidR="0012544C" w:rsidRPr="008068FB" w14:paraId="5DB2C43D" w14:textId="77777777" w:rsidTr="0040172C">
        <w:trPr>
          <w:trHeight w:val="280"/>
        </w:trPr>
        <w:tc>
          <w:tcPr>
            <w:tcW w:w="0" w:type="auto"/>
            <w:tcBorders>
              <w:top w:val="nil"/>
              <w:left w:val="nil"/>
              <w:bottom w:val="single" w:sz="4" w:space="0" w:color="auto"/>
              <w:right w:val="nil"/>
            </w:tcBorders>
            <w:shd w:val="clear" w:color="auto" w:fill="auto"/>
            <w:noWrap/>
            <w:hideMark/>
          </w:tcPr>
          <w:p w14:paraId="636E40E2" w14:textId="77777777" w:rsidR="0012544C" w:rsidRPr="008068FB" w:rsidRDefault="0012544C" w:rsidP="0040172C">
            <w:pPr>
              <w:rPr>
                <w:rFonts w:eastAsia="Times New Roman"/>
                <w:color w:val="000000"/>
              </w:rPr>
            </w:pPr>
            <w:r>
              <w:rPr>
                <w:color w:val="000000"/>
              </w:rPr>
              <w:t>Moldavia</w:t>
            </w:r>
          </w:p>
        </w:tc>
        <w:tc>
          <w:tcPr>
            <w:tcW w:w="3274" w:type="dxa"/>
            <w:tcBorders>
              <w:top w:val="nil"/>
              <w:left w:val="nil"/>
              <w:bottom w:val="single" w:sz="4" w:space="0" w:color="auto"/>
              <w:right w:val="nil"/>
            </w:tcBorders>
            <w:shd w:val="clear" w:color="auto" w:fill="auto"/>
            <w:hideMark/>
          </w:tcPr>
          <w:p w14:paraId="17BC1A1C" w14:textId="77777777" w:rsidR="0012544C" w:rsidRPr="008068FB" w:rsidRDefault="0012544C" w:rsidP="0040172C">
            <w:pPr>
              <w:rPr>
                <w:rFonts w:eastAsia="Times New Roman"/>
                <w:color w:val="000000"/>
              </w:rPr>
            </w:pPr>
            <w:r>
              <w:rPr>
                <w:color w:val="000000"/>
              </w:rPr>
              <w:t>Proyecto de ley</w:t>
            </w:r>
          </w:p>
        </w:tc>
        <w:tc>
          <w:tcPr>
            <w:tcW w:w="3542" w:type="dxa"/>
            <w:tcBorders>
              <w:top w:val="nil"/>
              <w:left w:val="nil"/>
              <w:bottom w:val="single" w:sz="4" w:space="0" w:color="auto"/>
              <w:right w:val="nil"/>
            </w:tcBorders>
            <w:shd w:val="clear" w:color="auto" w:fill="auto"/>
            <w:hideMark/>
          </w:tcPr>
          <w:p w14:paraId="26426F40"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4FCD555D" w14:textId="77777777" w:rsidTr="0040172C">
        <w:trPr>
          <w:trHeight w:val="560"/>
        </w:trPr>
        <w:tc>
          <w:tcPr>
            <w:tcW w:w="0" w:type="auto"/>
            <w:tcBorders>
              <w:top w:val="nil"/>
              <w:left w:val="nil"/>
              <w:bottom w:val="single" w:sz="4" w:space="0" w:color="auto"/>
              <w:right w:val="nil"/>
            </w:tcBorders>
            <w:shd w:val="clear" w:color="auto" w:fill="auto"/>
            <w:noWrap/>
            <w:hideMark/>
          </w:tcPr>
          <w:p w14:paraId="2E1F37C5" w14:textId="77777777" w:rsidR="0012544C" w:rsidRPr="008068FB" w:rsidRDefault="0012544C" w:rsidP="0040172C">
            <w:pPr>
              <w:rPr>
                <w:rFonts w:eastAsia="Times New Roman"/>
                <w:color w:val="000000"/>
              </w:rPr>
            </w:pPr>
            <w:r>
              <w:rPr>
                <w:color w:val="000000"/>
              </w:rPr>
              <w:t>Mozambique</w:t>
            </w:r>
          </w:p>
        </w:tc>
        <w:tc>
          <w:tcPr>
            <w:tcW w:w="3274" w:type="dxa"/>
            <w:tcBorders>
              <w:top w:val="nil"/>
              <w:left w:val="nil"/>
              <w:bottom w:val="single" w:sz="4" w:space="0" w:color="auto"/>
              <w:right w:val="nil"/>
            </w:tcBorders>
            <w:shd w:val="clear" w:color="auto" w:fill="auto"/>
            <w:hideMark/>
          </w:tcPr>
          <w:p w14:paraId="7EAB51B6" w14:textId="77777777" w:rsidR="0012544C" w:rsidRPr="008068FB" w:rsidRDefault="0012544C" w:rsidP="0040172C">
            <w:pPr>
              <w:rPr>
                <w:rFonts w:eastAsia="Times New Roman"/>
                <w:color w:val="000000"/>
              </w:rPr>
            </w:pPr>
            <w:r>
              <w:rPr>
                <w:color w:val="000000"/>
              </w:rPr>
              <w:t>Ley 9/2022, de 29 de junio de 2022, de derechos de autor y derechos conexos y por la que se deroga la Ley 4/2001, de 27 de febrero de 2001.</w:t>
            </w:r>
          </w:p>
        </w:tc>
        <w:tc>
          <w:tcPr>
            <w:tcW w:w="3542" w:type="dxa"/>
            <w:tcBorders>
              <w:top w:val="nil"/>
              <w:left w:val="nil"/>
              <w:bottom w:val="single" w:sz="4" w:space="0" w:color="auto"/>
              <w:right w:val="nil"/>
            </w:tcBorders>
            <w:shd w:val="clear" w:color="auto" w:fill="auto"/>
            <w:hideMark/>
          </w:tcPr>
          <w:p w14:paraId="0D6AA875"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63E5F939" w14:textId="77777777" w:rsidTr="0040172C">
        <w:trPr>
          <w:trHeight w:val="280"/>
        </w:trPr>
        <w:tc>
          <w:tcPr>
            <w:tcW w:w="0" w:type="auto"/>
            <w:tcBorders>
              <w:top w:val="nil"/>
              <w:left w:val="nil"/>
              <w:bottom w:val="single" w:sz="4" w:space="0" w:color="auto"/>
              <w:right w:val="nil"/>
            </w:tcBorders>
            <w:shd w:val="clear" w:color="auto" w:fill="auto"/>
            <w:noWrap/>
            <w:hideMark/>
          </w:tcPr>
          <w:p w14:paraId="1350A7DB" w14:textId="77777777" w:rsidR="0012544C" w:rsidRPr="008068FB" w:rsidRDefault="0012544C" w:rsidP="0040172C">
            <w:pPr>
              <w:rPr>
                <w:rFonts w:eastAsia="Times New Roman"/>
                <w:color w:val="000000"/>
              </w:rPr>
            </w:pPr>
            <w:r>
              <w:rPr>
                <w:color w:val="000000"/>
              </w:rPr>
              <w:t>Macedonia del Norte</w:t>
            </w:r>
          </w:p>
        </w:tc>
        <w:tc>
          <w:tcPr>
            <w:tcW w:w="3274" w:type="dxa"/>
            <w:tcBorders>
              <w:top w:val="nil"/>
              <w:left w:val="nil"/>
              <w:bottom w:val="single" w:sz="4" w:space="0" w:color="auto"/>
              <w:right w:val="nil"/>
            </w:tcBorders>
            <w:shd w:val="clear" w:color="auto" w:fill="auto"/>
            <w:hideMark/>
          </w:tcPr>
          <w:p w14:paraId="18443296" w14:textId="77777777" w:rsidR="0012544C" w:rsidRPr="008068FB" w:rsidRDefault="0012544C" w:rsidP="0040172C">
            <w:pPr>
              <w:rPr>
                <w:rFonts w:eastAsia="Times New Roman"/>
                <w:color w:val="000000"/>
              </w:rPr>
            </w:pPr>
            <w:r>
              <w:rPr>
                <w:color w:val="000000"/>
              </w:rPr>
              <w:t>Ley de Propiedad Intelectual de 2010, artículo 29.5)</w:t>
            </w:r>
          </w:p>
        </w:tc>
        <w:tc>
          <w:tcPr>
            <w:tcW w:w="3542" w:type="dxa"/>
            <w:tcBorders>
              <w:top w:val="nil"/>
              <w:left w:val="nil"/>
              <w:bottom w:val="single" w:sz="4" w:space="0" w:color="auto"/>
              <w:right w:val="nil"/>
            </w:tcBorders>
            <w:shd w:val="clear" w:color="auto" w:fill="auto"/>
            <w:hideMark/>
          </w:tcPr>
          <w:p w14:paraId="0B55568C" w14:textId="77777777" w:rsidR="0012544C" w:rsidRPr="008068FB" w:rsidRDefault="0012544C" w:rsidP="0040172C">
            <w:pPr>
              <w:rPr>
                <w:rFonts w:eastAsia="Times New Roman"/>
                <w:color w:val="000000"/>
              </w:rPr>
            </w:pPr>
            <w:r>
              <w:rPr>
                <w:color w:val="000000"/>
              </w:rPr>
              <w:t>El derecho de préstamo es un derecho exclusivo, y explícitamente no se contempla el agotamiento.</w:t>
            </w:r>
          </w:p>
        </w:tc>
      </w:tr>
      <w:tr w:rsidR="0012544C" w:rsidRPr="008068FB" w14:paraId="6AF18E60" w14:textId="77777777" w:rsidTr="0040172C">
        <w:trPr>
          <w:trHeight w:val="280"/>
        </w:trPr>
        <w:tc>
          <w:tcPr>
            <w:tcW w:w="0" w:type="auto"/>
            <w:tcBorders>
              <w:top w:val="nil"/>
              <w:left w:val="nil"/>
              <w:bottom w:val="single" w:sz="4" w:space="0" w:color="auto"/>
              <w:right w:val="nil"/>
            </w:tcBorders>
            <w:shd w:val="clear" w:color="auto" w:fill="auto"/>
            <w:noWrap/>
            <w:hideMark/>
          </w:tcPr>
          <w:p w14:paraId="0896DAAC" w14:textId="77777777" w:rsidR="0012544C" w:rsidRPr="008068FB" w:rsidRDefault="0012544C" w:rsidP="0040172C">
            <w:pPr>
              <w:rPr>
                <w:rFonts w:eastAsia="Times New Roman"/>
                <w:color w:val="000000"/>
              </w:rPr>
            </w:pPr>
            <w:r>
              <w:rPr>
                <w:color w:val="000000"/>
              </w:rPr>
              <w:t>Portugal</w:t>
            </w:r>
          </w:p>
        </w:tc>
        <w:tc>
          <w:tcPr>
            <w:tcW w:w="3274" w:type="dxa"/>
            <w:tcBorders>
              <w:top w:val="nil"/>
              <w:left w:val="nil"/>
              <w:bottom w:val="single" w:sz="4" w:space="0" w:color="auto"/>
              <w:right w:val="nil"/>
            </w:tcBorders>
            <w:shd w:val="clear" w:color="auto" w:fill="auto"/>
            <w:hideMark/>
          </w:tcPr>
          <w:p w14:paraId="1E4FBF98" w14:textId="77777777" w:rsidR="0012544C" w:rsidRPr="008068FB" w:rsidRDefault="0012544C" w:rsidP="0040172C">
            <w:pPr>
              <w:rPr>
                <w:rFonts w:eastAsia="Times New Roman"/>
                <w:color w:val="000000"/>
              </w:rPr>
            </w:pPr>
            <w:r>
              <w:rPr>
                <w:color w:val="000000"/>
              </w:rPr>
              <w:t>Código de derechos de autor y derechos conexos, modificado por última vez en 2021</w:t>
            </w:r>
          </w:p>
        </w:tc>
        <w:tc>
          <w:tcPr>
            <w:tcW w:w="3542" w:type="dxa"/>
            <w:tcBorders>
              <w:top w:val="nil"/>
              <w:left w:val="nil"/>
              <w:bottom w:val="single" w:sz="4" w:space="0" w:color="auto"/>
              <w:right w:val="nil"/>
            </w:tcBorders>
            <w:shd w:val="clear" w:color="auto" w:fill="auto"/>
            <w:hideMark/>
          </w:tcPr>
          <w:p w14:paraId="7475EC27"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24F015D5" w14:textId="77777777" w:rsidTr="0040172C">
        <w:trPr>
          <w:trHeight w:val="560"/>
        </w:trPr>
        <w:tc>
          <w:tcPr>
            <w:tcW w:w="0" w:type="auto"/>
            <w:tcBorders>
              <w:top w:val="nil"/>
              <w:left w:val="nil"/>
              <w:bottom w:val="single" w:sz="4" w:space="0" w:color="auto"/>
              <w:right w:val="nil"/>
            </w:tcBorders>
            <w:shd w:val="clear" w:color="auto" w:fill="auto"/>
            <w:noWrap/>
            <w:hideMark/>
          </w:tcPr>
          <w:p w14:paraId="4FEFDC9B" w14:textId="77777777" w:rsidR="0012544C" w:rsidRPr="008068FB" w:rsidRDefault="0012544C" w:rsidP="0040172C">
            <w:pPr>
              <w:rPr>
                <w:rFonts w:eastAsia="Times New Roman"/>
                <w:color w:val="000000"/>
              </w:rPr>
            </w:pPr>
            <w:r>
              <w:rPr>
                <w:color w:val="000000"/>
              </w:rPr>
              <w:t>Rumania</w:t>
            </w:r>
          </w:p>
        </w:tc>
        <w:tc>
          <w:tcPr>
            <w:tcW w:w="3274" w:type="dxa"/>
            <w:tcBorders>
              <w:top w:val="nil"/>
              <w:left w:val="nil"/>
              <w:bottom w:val="single" w:sz="4" w:space="0" w:color="auto"/>
              <w:right w:val="nil"/>
            </w:tcBorders>
            <w:shd w:val="clear" w:color="auto" w:fill="auto"/>
            <w:hideMark/>
          </w:tcPr>
          <w:p w14:paraId="3FEEF728" w14:textId="77777777" w:rsidR="0012544C" w:rsidRPr="008068FB" w:rsidRDefault="0012544C" w:rsidP="0040172C">
            <w:pPr>
              <w:rPr>
                <w:rFonts w:eastAsia="Times New Roman"/>
                <w:color w:val="000000"/>
              </w:rPr>
            </w:pPr>
            <w:r>
              <w:rPr>
                <w:color w:val="000000"/>
              </w:rPr>
              <w:t>Ley 8/1996, de 14 de marzo de 1996 sobre derecho de autor y derechos conexos (modificada hasta la Ley 69/2022), artículo 94.2)</w:t>
            </w:r>
          </w:p>
        </w:tc>
        <w:tc>
          <w:tcPr>
            <w:tcW w:w="3542" w:type="dxa"/>
            <w:tcBorders>
              <w:top w:val="nil"/>
              <w:left w:val="nil"/>
              <w:bottom w:val="single" w:sz="4" w:space="0" w:color="auto"/>
              <w:right w:val="nil"/>
            </w:tcBorders>
            <w:shd w:val="clear" w:color="auto" w:fill="auto"/>
            <w:hideMark/>
          </w:tcPr>
          <w:p w14:paraId="4D8C92FF"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444CD96C" w14:textId="77777777" w:rsidTr="0040172C">
        <w:trPr>
          <w:trHeight w:val="840"/>
        </w:trPr>
        <w:tc>
          <w:tcPr>
            <w:tcW w:w="0" w:type="auto"/>
            <w:tcBorders>
              <w:top w:val="nil"/>
              <w:left w:val="nil"/>
              <w:bottom w:val="single" w:sz="4" w:space="0" w:color="auto"/>
              <w:right w:val="nil"/>
            </w:tcBorders>
            <w:shd w:val="clear" w:color="auto" w:fill="auto"/>
            <w:noWrap/>
            <w:hideMark/>
          </w:tcPr>
          <w:p w14:paraId="29825403" w14:textId="77777777" w:rsidR="0012544C" w:rsidRPr="008068FB" w:rsidRDefault="0012544C" w:rsidP="0040172C">
            <w:pPr>
              <w:rPr>
                <w:rFonts w:eastAsia="Times New Roman"/>
                <w:color w:val="000000"/>
              </w:rPr>
            </w:pPr>
            <w:r>
              <w:rPr>
                <w:color w:val="000000"/>
              </w:rPr>
              <w:t>Santa Lucía</w:t>
            </w:r>
          </w:p>
        </w:tc>
        <w:tc>
          <w:tcPr>
            <w:tcW w:w="3274" w:type="dxa"/>
            <w:tcBorders>
              <w:top w:val="nil"/>
              <w:left w:val="nil"/>
              <w:bottom w:val="single" w:sz="4" w:space="0" w:color="auto"/>
              <w:right w:val="nil"/>
            </w:tcBorders>
            <w:shd w:val="clear" w:color="auto" w:fill="auto"/>
            <w:hideMark/>
          </w:tcPr>
          <w:p w14:paraId="07DDC372" w14:textId="77777777" w:rsidR="0012544C" w:rsidRPr="008068FB" w:rsidRDefault="0012544C" w:rsidP="0040172C">
            <w:pPr>
              <w:rPr>
                <w:rFonts w:eastAsia="Times New Roman"/>
                <w:color w:val="000000"/>
              </w:rPr>
            </w:pPr>
            <w:r>
              <w:rPr>
                <w:color w:val="000000"/>
              </w:rPr>
              <w:t xml:space="preserve">Ley de Derecho de Autor (Capítulo 13.07, Ley 10/1995, modificada por la Ley de Derecho de Autor (enmienda) de 2000, Edición revisada de 2015), artículo 8.1) </w:t>
            </w:r>
          </w:p>
        </w:tc>
        <w:tc>
          <w:tcPr>
            <w:tcW w:w="3542" w:type="dxa"/>
            <w:tcBorders>
              <w:top w:val="nil"/>
              <w:left w:val="nil"/>
              <w:bottom w:val="single" w:sz="4" w:space="0" w:color="auto"/>
              <w:right w:val="nil"/>
            </w:tcBorders>
            <w:shd w:val="clear" w:color="auto" w:fill="auto"/>
            <w:hideMark/>
          </w:tcPr>
          <w:p w14:paraId="619FA369" w14:textId="77777777" w:rsidR="0012544C" w:rsidRPr="008068FB" w:rsidRDefault="0012544C" w:rsidP="0040172C">
            <w:pPr>
              <w:rPr>
                <w:rFonts w:eastAsia="Times New Roman"/>
                <w:color w:val="000000"/>
              </w:rPr>
            </w:pPr>
            <w:r>
              <w:rPr>
                <w:color w:val="000000"/>
              </w:rPr>
              <w:t>El derecho de préstamo es un derecho exclusivo.</w:t>
            </w:r>
          </w:p>
        </w:tc>
      </w:tr>
      <w:tr w:rsidR="0012544C" w:rsidRPr="00EA40D6" w14:paraId="534CB3AF" w14:textId="77777777" w:rsidTr="0040172C">
        <w:trPr>
          <w:trHeight w:val="560"/>
        </w:trPr>
        <w:tc>
          <w:tcPr>
            <w:tcW w:w="0" w:type="auto"/>
            <w:tcBorders>
              <w:top w:val="nil"/>
              <w:left w:val="nil"/>
              <w:bottom w:val="single" w:sz="4" w:space="0" w:color="auto"/>
              <w:right w:val="nil"/>
            </w:tcBorders>
            <w:shd w:val="clear" w:color="auto" w:fill="auto"/>
            <w:noWrap/>
            <w:hideMark/>
          </w:tcPr>
          <w:p w14:paraId="533DDBC0" w14:textId="77777777" w:rsidR="0012544C" w:rsidRPr="008068FB" w:rsidRDefault="0012544C" w:rsidP="009D3AB3">
            <w:pPr>
              <w:keepNext/>
              <w:rPr>
                <w:rFonts w:eastAsia="Times New Roman"/>
                <w:color w:val="000000"/>
              </w:rPr>
            </w:pPr>
            <w:r>
              <w:rPr>
                <w:color w:val="000000"/>
              </w:rPr>
              <w:lastRenderedPageBreak/>
              <w:t>Samoa</w:t>
            </w:r>
          </w:p>
        </w:tc>
        <w:tc>
          <w:tcPr>
            <w:tcW w:w="3274" w:type="dxa"/>
            <w:tcBorders>
              <w:top w:val="nil"/>
              <w:left w:val="nil"/>
              <w:bottom w:val="single" w:sz="4" w:space="0" w:color="auto"/>
              <w:right w:val="nil"/>
            </w:tcBorders>
            <w:shd w:val="clear" w:color="auto" w:fill="auto"/>
            <w:hideMark/>
          </w:tcPr>
          <w:p w14:paraId="07243496" w14:textId="77777777" w:rsidR="0012544C" w:rsidRPr="008068FB" w:rsidRDefault="0012544C" w:rsidP="009D3AB3">
            <w:pPr>
              <w:keepNext/>
              <w:rPr>
                <w:rFonts w:eastAsia="Times New Roman"/>
                <w:color w:val="000000"/>
              </w:rPr>
            </w:pPr>
            <w:r>
              <w:rPr>
                <w:color w:val="000000"/>
              </w:rPr>
              <w:t>Ley de Derecho de Autor de 1998 (Ley 25/998, modificada por la Ley 10/2011), artículo 2, artículo 6.1)</w:t>
            </w:r>
          </w:p>
        </w:tc>
        <w:tc>
          <w:tcPr>
            <w:tcW w:w="3542" w:type="dxa"/>
            <w:tcBorders>
              <w:top w:val="nil"/>
              <w:left w:val="nil"/>
              <w:bottom w:val="single" w:sz="4" w:space="0" w:color="auto"/>
              <w:right w:val="nil"/>
            </w:tcBorders>
            <w:shd w:val="clear" w:color="auto" w:fill="auto"/>
            <w:hideMark/>
          </w:tcPr>
          <w:p w14:paraId="13021E2F" w14:textId="77777777" w:rsidR="0012544C" w:rsidRPr="008068FB" w:rsidRDefault="0012544C" w:rsidP="009D3AB3">
            <w:pPr>
              <w:keepNext/>
              <w:rPr>
                <w:rFonts w:eastAsia="Times New Roman"/>
                <w:color w:val="000000"/>
              </w:rPr>
            </w:pPr>
            <w:r>
              <w:rPr>
                <w:color w:val="000000"/>
              </w:rPr>
              <w:t>El derecho de préstamo es un derecho exclusivo.</w:t>
            </w:r>
          </w:p>
        </w:tc>
      </w:tr>
      <w:tr w:rsidR="0012544C" w:rsidRPr="008068FB" w14:paraId="43255159" w14:textId="77777777" w:rsidTr="0040172C">
        <w:trPr>
          <w:trHeight w:val="840"/>
        </w:trPr>
        <w:tc>
          <w:tcPr>
            <w:tcW w:w="0" w:type="auto"/>
            <w:tcBorders>
              <w:top w:val="nil"/>
              <w:left w:val="nil"/>
              <w:bottom w:val="single" w:sz="4" w:space="0" w:color="auto"/>
              <w:right w:val="nil"/>
            </w:tcBorders>
            <w:shd w:val="clear" w:color="auto" w:fill="auto"/>
            <w:noWrap/>
            <w:hideMark/>
          </w:tcPr>
          <w:p w14:paraId="40962CC5" w14:textId="77777777" w:rsidR="0012544C" w:rsidRPr="008068FB" w:rsidRDefault="0012544C" w:rsidP="0040172C">
            <w:pPr>
              <w:rPr>
                <w:rFonts w:eastAsia="Times New Roman"/>
                <w:color w:val="000000"/>
              </w:rPr>
            </w:pPr>
            <w:r>
              <w:rPr>
                <w:color w:val="000000"/>
              </w:rPr>
              <w:t>Serbia</w:t>
            </w:r>
          </w:p>
        </w:tc>
        <w:tc>
          <w:tcPr>
            <w:tcW w:w="3274" w:type="dxa"/>
            <w:tcBorders>
              <w:top w:val="nil"/>
              <w:left w:val="nil"/>
              <w:bottom w:val="single" w:sz="4" w:space="0" w:color="auto"/>
              <w:right w:val="nil"/>
            </w:tcBorders>
            <w:shd w:val="clear" w:color="auto" w:fill="auto"/>
            <w:hideMark/>
          </w:tcPr>
          <w:p w14:paraId="5C40667E" w14:textId="77777777" w:rsidR="0012544C" w:rsidRPr="008068FB" w:rsidRDefault="0012544C" w:rsidP="0040172C">
            <w:pPr>
              <w:rPr>
                <w:rFonts w:eastAsia="Times New Roman"/>
                <w:color w:val="000000"/>
              </w:rPr>
            </w:pPr>
            <w:r>
              <w:rPr>
                <w:color w:val="000000"/>
              </w:rPr>
              <w:t>Ley sobre derechos de autor y derechos conexos (Boletín Oficial de la República de Serbia 104/2009, 99/2011, 119/2012, 29/2016 y 66/2019)</w:t>
            </w:r>
          </w:p>
        </w:tc>
        <w:tc>
          <w:tcPr>
            <w:tcW w:w="3542" w:type="dxa"/>
            <w:tcBorders>
              <w:top w:val="nil"/>
              <w:left w:val="nil"/>
              <w:bottom w:val="single" w:sz="4" w:space="0" w:color="auto"/>
              <w:right w:val="nil"/>
            </w:tcBorders>
            <w:shd w:val="clear" w:color="auto" w:fill="auto"/>
            <w:hideMark/>
          </w:tcPr>
          <w:p w14:paraId="2DA8E350"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7D678C42" w14:textId="77777777" w:rsidTr="0040172C">
        <w:trPr>
          <w:trHeight w:val="840"/>
        </w:trPr>
        <w:tc>
          <w:tcPr>
            <w:tcW w:w="0" w:type="auto"/>
            <w:tcBorders>
              <w:top w:val="nil"/>
              <w:left w:val="nil"/>
              <w:bottom w:val="single" w:sz="4" w:space="0" w:color="auto"/>
              <w:right w:val="nil"/>
            </w:tcBorders>
            <w:shd w:val="clear" w:color="auto" w:fill="auto"/>
            <w:noWrap/>
            <w:hideMark/>
          </w:tcPr>
          <w:p w14:paraId="09AEA2A5" w14:textId="77777777" w:rsidR="0012544C" w:rsidRPr="008068FB" w:rsidRDefault="0012544C" w:rsidP="0040172C">
            <w:pPr>
              <w:rPr>
                <w:rFonts w:eastAsia="Times New Roman"/>
                <w:color w:val="000000"/>
              </w:rPr>
            </w:pPr>
            <w:r>
              <w:rPr>
                <w:color w:val="000000"/>
              </w:rPr>
              <w:t>Singapur</w:t>
            </w:r>
          </w:p>
        </w:tc>
        <w:tc>
          <w:tcPr>
            <w:tcW w:w="3274" w:type="dxa"/>
            <w:tcBorders>
              <w:top w:val="nil"/>
              <w:left w:val="nil"/>
              <w:bottom w:val="single" w:sz="4" w:space="0" w:color="auto"/>
              <w:right w:val="nil"/>
            </w:tcBorders>
            <w:shd w:val="clear" w:color="auto" w:fill="auto"/>
            <w:hideMark/>
          </w:tcPr>
          <w:p w14:paraId="0BA24938" w14:textId="77777777" w:rsidR="0012544C" w:rsidRPr="008068FB" w:rsidRDefault="0012544C" w:rsidP="0040172C">
            <w:pPr>
              <w:rPr>
                <w:rFonts w:eastAsia="Times New Roman"/>
                <w:color w:val="000000"/>
              </w:rPr>
            </w:pPr>
            <w:r>
              <w:rPr>
                <w:color w:val="000000"/>
              </w:rPr>
              <w:t>La Ley de Derecho de Autor de 2021 (Ley 22/2021, modificada por la Ley de Estatutos (modificaciones varias) de 2022) no prevé el derecho de préstamo público.</w:t>
            </w:r>
          </w:p>
        </w:tc>
        <w:tc>
          <w:tcPr>
            <w:tcW w:w="3542" w:type="dxa"/>
            <w:tcBorders>
              <w:top w:val="nil"/>
              <w:left w:val="nil"/>
              <w:bottom w:val="single" w:sz="4" w:space="0" w:color="auto"/>
              <w:right w:val="nil"/>
            </w:tcBorders>
            <w:shd w:val="clear" w:color="auto" w:fill="auto"/>
            <w:hideMark/>
          </w:tcPr>
          <w:p w14:paraId="6BDFA270"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02CEAF80" w14:textId="77777777" w:rsidTr="0040172C">
        <w:trPr>
          <w:trHeight w:val="560"/>
        </w:trPr>
        <w:tc>
          <w:tcPr>
            <w:tcW w:w="0" w:type="auto"/>
            <w:tcBorders>
              <w:top w:val="nil"/>
              <w:left w:val="nil"/>
              <w:bottom w:val="single" w:sz="4" w:space="0" w:color="auto"/>
              <w:right w:val="nil"/>
            </w:tcBorders>
            <w:shd w:val="clear" w:color="auto" w:fill="auto"/>
            <w:noWrap/>
            <w:hideMark/>
          </w:tcPr>
          <w:p w14:paraId="087CBDA3" w14:textId="77777777" w:rsidR="0012544C" w:rsidRPr="008068FB" w:rsidRDefault="0012544C" w:rsidP="0040172C">
            <w:pPr>
              <w:rPr>
                <w:rFonts w:eastAsia="Times New Roman"/>
                <w:color w:val="000000"/>
              </w:rPr>
            </w:pPr>
            <w:r>
              <w:rPr>
                <w:color w:val="000000"/>
              </w:rPr>
              <w:t>Sudáfrica</w:t>
            </w:r>
          </w:p>
        </w:tc>
        <w:tc>
          <w:tcPr>
            <w:tcW w:w="3274" w:type="dxa"/>
            <w:tcBorders>
              <w:top w:val="nil"/>
              <w:left w:val="nil"/>
              <w:bottom w:val="single" w:sz="4" w:space="0" w:color="auto"/>
              <w:right w:val="nil"/>
            </w:tcBorders>
            <w:shd w:val="clear" w:color="auto" w:fill="auto"/>
            <w:hideMark/>
          </w:tcPr>
          <w:p w14:paraId="3483BADB" w14:textId="77777777" w:rsidR="0012544C" w:rsidRPr="008068FB" w:rsidRDefault="0012544C" w:rsidP="0040172C">
            <w:pPr>
              <w:rPr>
                <w:rFonts w:eastAsia="Times New Roman"/>
                <w:color w:val="000000"/>
              </w:rPr>
            </w:pPr>
            <w:r>
              <w:rPr>
                <w:color w:val="000000"/>
              </w:rPr>
              <w:t>La Ley de Derecho de Autor de 1978 (Ley 98/1978, modificada hasta la Ley 9/2002) no prevé el derecho de préstamo público.</w:t>
            </w:r>
          </w:p>
        </w:tc>
        <w:tc>
          <w:tcPr>
            <w:tcW w:w="3542" w:type="dxa"/>
            <w:tcBorders>
              <w:top w:val="nil"/>
              <w:left w:val="nil"/>
              <w:bottom w:val="single" w:sz="4" w:space="0" w:color="auto"/>
              <w:right w:val="nil"/>
            </w:tcBorders>
            <w:shd w:val="clear" w:color="auto" w:fill="auto"/>
            <w:hideMark/>
          </w:tcPr>
          <w:p w14:paraId="3CA43694" w14:textId="77777777" w:rsidR="0012544C" w:rsidRPr="008068FB" w:rsidRDefault="0012544C" w:rsidP="0040172C">
            <w:pPr>
              <w:rPr>
                <w:rFonts w:eastAsia="Times New Roman"/>
                <w:color w:val="000000"/>
                <w:lang w:eastAsia="de-DE"/>
              </w:rPr>
            </w:pPr>
          </w:p>
        </w:tc>
      </w:tr>
      <w:tr w:rsidR="0012544C" w:rsidRPr="008068FB" w14:paraId="06EC6440" w14:textId="77777777" w:rsidTr="0040172C">
        <w:trPr>
          <w:trHeight w:val="560"/>
        </w:trPr>
        <w:tc>
          <w:tcPr>
            <w:tcW w:w="0" w:type="auto"/>
            <w:tcBorders>
              <w:top w:val="nil"/>
              <w:left w:val="nil"/>
              <w:bottom w:val="single" w:sz="4" w:space="0" w:color="auto"/>
              <w:right w:val="nil"/>
            </w:tcBorders>
            <w:shd w:val="clear" w:color="auto" w:fill="auto"/>
            <w:noWrap/>
            <w:hideMark/>
          </w:tcPr>
          <w:p w14:paraId="4E2F6BE9" w14:textId="77777777" w:rsidR="0012544C" w:rsidRPr="008068FB" w:rsidRDefault="0012544C" w:rsidP="0040172C">
            <w:pPr>
              <w:rPr>
                <w:rFonts w:eastAsia="Times New Roman"/>
                <w:color w:val="000000"/>
              </w:rPr>
            </w:pPr>
            <w:r>
              <w:rPr>
                <w:color w:val="000000"/>
              </w:rPr>
              <w:t>Suiza</w:t>
            </w:r>
          </w:p>
        </w:tc>
        <w:tc>
          <w:tcPr>
            <w:tcW w:w="3274" w:type="dxa"/>
            <w:tcBorders>
              <w:top w:val="nil"/>
              <w:left w:val="nil"/>
              <w:bottom w:val="single" w:sz="4" w:space="0" w:color="auto"/>
              <w:right w:val="nil"/>
            </w:tcBorders>
            <w:shd w:val="clear" w:color="auto" w:fill="auto"/>
            <w:hideMark/>
          </w:tcPr>
          <w:p w14:paraId="0C4B9C25" w14:textId="77777777" w:rsidR="0012544C" w:rsidRPr="008068FB" w:rsidRDefault="0012544C" w:rsidP="0040172C">
            <w:pPr>
              <w:rPr>
                <w:rFonts w:eastAsia="Times New Roman"/>
                <w:color w:val="000000"/>
              </w:rPr>
            </w:pPr>
            <w:r>
              <w:rPr>
                <w:color w:val="000000"/>
              </w:rPr>
              <w:t>Ley federal de 9 de octubre de 1992 sobre derechos de autor y derechos conexos en curso de revisión</w:t>
            </w:r>
          </w:p>
        </w:tc>
        <w:tc>
          <w:tcPr>
            <w:tcW w:w="3542" w:type="dxa"/>
            <w:tcBorders>
              <w:top w:val="nil"/>
              <w:left w:val="nil"/>
              <w:bottom w:val="single" w:sz="4" w:space="0" w:color="auto"/>
              <w:right w:val="nil"/>
            </w:tcBorders>
            <w:shd w:val="clear" w:color="auto" w:fill="auto"/>
            <w:hideMark/>
          </w:tcPr>
          <w:p w14:paraId="4BB20165"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48276C7F" w14:textId="77777777" w:rsidTr="0040172C">
        <w:trPr>
          <w:trHeight w:val="280"/>
        </w:trPr>
        <w:tc>
          <w:tcPr>
            <w:tcW w:w="0" w:type="auto"/>
            <w:tcBorders>
              <w:top w:val="nil"/>
              <w:left w:val="nil"/>
              <w:bottom w:val="single" w:sz="4" w:space="0" w:color="auto"/>
              <w:right w:val="nil"/>
            </w:tcBorders>
            <w:shd w:val="clear" w:color="auto" w:fill="auto"/>
            <w:noWrap/>
            <w:hideMark/>
          </w:tcPr>
          <w:p w14:paraId="35CE9596" w14:textId="77777777" w:rsidR="0012544C" w:rsidRPr="008068FB" w:rsidRDefault="0012544C" w:rsidP="0040172C">
            <w:pPr>
              <w:rPr>
                <w:rFonts w:eastAsia="Times New Roman"/>
                <w:color w:val="000000"/>
              </w:rPr>
            </w:pPr>
            <w:r>
              <w:rPr>
                <w:color w:val="000000"/>
              </w:rPr>
              <w:t>Turquía</w:t>
            </w:r>
          </w:p>
        </w:tc>
        <w:tc>
          <w:tcPr>
            <w:tcW w:w="3274" w:type="dxa"/>
            <w:tcBorders>
              <w:top w:val="nil"/>
              <w:left w:val="nil"/>
              <w:bottom w:val="single" w:sz="4" w:space="0" w:color="auto"/>
              <w:right w:val="nil"/>
            </w:tcBorders>
            <w:shd w:val="clear" w:color="auto" w:fill="auto"/>
            <w:hideMark/>
          </w:tcPr>
          <w:p w14:paraId="514D6705" w14:textId="77777777" w:rsidR="0012544C" w:rsidRPr="008068FB" w:rsidRDefault="0012544C" w:rsidP="0040172C">
            <w:pPr>
              <w:rPr>
                <w:rFonts w:eastAsia="Times New Roman"/>
                <w:color w:val="000000"/>
              </w:rPr>
            </w:pPr>
            <w:r>
              <w:rPr>
                <w:color w:val="000000"/>
              </w:rPr>
              <w:t>Código de obras intelectuales y artísticas (“</w:t>
            </w:r>
            <w:proofErr w:type="spellStart"/>
            <w:r>
              <w:rPr>
                <w:color w:val="000000"/>
              </w:rPr>
              <w:t>CIAW</w:t>
            </w:r>
            <w:proofErr w:type="spellEnd"/>
            <w:r>
              <w:rPr>
                <w:color w:val="000000"/>
              </w:rPr>
              <w:t>”)</w:t>
            </w:r>
          </w:p>
        </w:tc>
        <w:tc>
          <w:tcPr>
            <w:tcW w:w="3542" w:type="dxa"/>
            <w:tcBorders>
              <w:top w:val="nil"/>
              <w:left w:val="nil"/>
              <w:bottom w:val="single" w:sz="4" w:space="0" w:color="auto"/>
              <w:right w:val="nil"/>
            </w:tcBorders>
            <w:shd w:val="clear" w:color="auto" w:fill="auto"/>
            <w:hideMark/>
          </w:tcPr>
          <w:p w14:paraId="21760841"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8068FB" w14:paraId="6866300B" w14:textId="77777777" w:rsidTr="0040172C">
        <w:trPr>
          <w:trHeight w:val="280"/>
        </w:trPr>
        <w:tc>
          <w:tcPr>
            <w:tcW w:w="0" w:type="auto"/>
            <w:tcBorders>
              <w:top w:val="nil"/>
              <w:left w:val="nil"/>
              <w:bottom w:val="single" w:sz="4" w:space="0" w:color="auto"/>
              <w:right w:val="nil"/>
            </w:tcBorders>
            <w:shd w:val="clear" w:color="auto" w:fill="auto"/>
            <w:noWrap/>
            <w:hideMark/>
          </w:tcPr>
          <w:p w14:paraId="2B7A1789" w14:textId="77777777" w:rsidR="0012544C" w:rsidRPr="008068FB" w:rsidRDefault="0012544C" w:rsidP="0040172C">
            <w:pPr>
              <w:rPr>
                <w:rFonts w:eastAsia="Times New Roman"/>
                <w:color w:val="000000"/>
              </w:rPr>
            </w:pPr>
            <w:r>
              <w:rPr>
                <w:color w:val="000000"/>
              </w:rPr>
              <w:t>Ucrania</w:t>
            </w:r>
          </w:p>
        </w:tc>
        <w:tc>
          <w:tcPr>
            <w:tcW w:w="3274" w:type="dxa"/>
            <w:tcBorders>
              <w:top w:val="nil"/>
              <w:left w:val="nil"/>
              <w:bottom w:val="single" w:sz="4" w:space="0" w:color="auto"/>
              <w:right w:val="nil"/>
            </w:tcBorders>
            <w:shd w:val="clear" w:color="auto" w:fill="auto"/>
            <w:hideMark/>
          </w:tcPr>
          <w:p w14:paraId="05E59C9E" w14:textId="77777777" w:rsidR="0012544C" w:rsidRPr="008068FB" w:rsidRDefault="0012544C" w:rsidP="0040172C">
            <w:pPr>
              <w:rPr>
                <w:rFonts w:eastAsia="Times New Roman"/>
                <w:color w:val="000000"/>
              </w:rPr>
            </w:pPr>
            <w:r>
              <w:rPr>
                <w:color w:val="000000"/>
              </w:rPr>
              <w:t>Ley de Derecho de Autor de 2018, modificada por última vez en 2023)</w:t>
            </w:r>
          </w:p>
        </w:tc>
        <w:tc>
          <w:tcPr>
            <w:tcW w:w="3542" w:type="dxa"/>
            <w:tcBorders>
              <w:top w:val="nil"/>
              <w:left w:val="nil"/>
              <w:bottom w:val="single" w:sz="4" w:space="0" w:color="auto"/>
              <w:right w:val="nil"/>
            </w:tcBorders>
            <w:shd w:val="clear" w:color="auto" w:fill="auto"/>
            <w:hideMark/>
          </w:tcPr>
          <w:p w14:paraId="54B61591" w14:textId="77777777" w:rsidR="0012544C" w:rsidRPr="008068FB" w:rsidRDefault="0012544C" w:rsidP="0040172C">
            <w:pPr>
              <w:rPr>
                <w:rFonts w:eastAsia="Times New Roman"/>
                <w:color w:val="000000"/>
              </w:rPr>
            </w:pPr>
            <w:r>
              <w:rPr>
                <w:color w:val="000000"/>
              </w:rPr>
              <w:t>No cuenta aún con un sistema de derecho de préstamo público.</w:t>
            </w:r>
          </w:p>
        </w:tc>
      </w:tr>
      <w:tr w:rsidR="0012544C" w:rsidRPr="00EA40D6" w14:paraId="69F0B186" w14:textId="77777777" w:rsidTr="0040172C">
        <w:trPr>
          <w:trHeight w:val="280"/>
        </w:trPr>
        <w:tc>
          <w:tcPr>
            <w:tcW w:w="0" w:type="auto"/>
            <w:tcBorders>
              <w:top w:val="nil"/>
              <w:left w:val="nil"/>
              <w:bottom w:val="single" w:sz="4" w:space="0" w:color="auto"/>
              <w:right w:val="nil"/>
            </w:tcBorders>
            <w:shd w:val="clear" w:color="auto" w:fill="auto"/>
            <w:noWrap/>
            <w:hideMark/>
          </w:tcPr>
          <w:p w14:paraId="334E0411" w14:textId="77777777" w:rsidR="0012544C" w:rsidRPr="008068FB" w:rsidRDefault="0012544C" w:rsidP="0040172C">
            <w:pPr>
              <w:rPr>
                <w:rFonts w:eastAsia="Times New Roman"/>
                <w:color w:val="000000"/>
              </w:rPr>
            </w:pPr>
            <w:r>
              <w:rPr>
                <w:color w:val="000000"/>
              </w:rPr>
              <w:t>Zanzíbar</w:t>
            </w:r>
          </w:p>
        </w:tc>
        <w:tc>
          <w:tcPr>
            <w:tcW w:w="3274" w:type="dxa"/>
            <w:tcBorders>
              <w:top w:val="nil"/>
              <w:left w:val="nil"/>
              <w:bottom w:val="single" w:sz="4" w:space="0" w:color="auto"/>
              <w:right w:val="nil"/>
            </w:tcBorders>
            <w:shd w:val="clear" w:color="auto" w:fill="auto"/>
            <w:hideMark/>
          </w:tcPr>
          <w:p w14:paraId="52FED37F" w14:textId="77777777" w:rsidR="0012544C" w:rsidRPr="007178D5" w:rsidRDefault="0012544C" w:rsidP="0040172C">
            <w:pPr>
              <w:rPr>
                <w:rFonts w:eastAsia="Times New Roman"/>
                <w:color w:val="000000"/>
              </w:rPr>
            </w:pPr>
            <w:r>
              <w:rPr>
                <w:color w:val="000000"/>
              </w:rPr>
              <w:t xml:space="preserve">Ley de Derecho de Autor de 2003, artículo </w:t>
            </w:r>
            <w:proofErr w:type="gramStart"/>
            <w:r>
              <w:rPr>
                <w:color w:val="000000"/>
              </w:rPr>
              <w:t>6.1)d</w:t>
            </w:r>
            <w:proofErr w:type="gramEnd"/>
            <w:r>
              <w:rPr>
                <w:color w:val="000000"/>
              </w:rPr>
              <w:t>) y procedimientos de alquiler o reproducción de obras protegidas por derechos de autor, Reglamento, 2019</w:t>
            </w:r>
          </w:p>
        </w:tc>
        <w:tc>
          <w:tcPr>
            <w:tcW w:w="3542" w:type="dxa"/>
            <w:tcBorders>
              <w:top w:val="nil"/>
              <w:left w:val="nil"/>
              <w:bottom w:val="single" w:sz="4" w:space="0" w:color="auto"/>
              <w:right w:val="nil"/>
            </w:tcBorders>
            <w:shd w:val="clear" w:color="auto" w:fill="auto"/>
            <w:hideMark/>
          </w:tcPr>
          <w:p w14:paraId="15048861" w14:textId="77777777" w:rsidR="0012544C" w:rsidRPr="007178D5" w:rsidRDefault="0012544C" w:rsidP="0040172C">
            <w:pPr>
              <w:rPr>
                <w:rFonts w:eastAsia="Times New Roman"/>
                <w:color w:val="000000"/>
              </w:rPr>
            </w:pPr>
            <w:r>
              <w:rPr>
                <w:color w:val="000000"/>
              </w:rPr>
              <w:t>No cuenta aún con un sistema de derecho de préstamo público. La Sociedad de Derechos de Autor de Zanzíbar (</w:t>
            </w:r>
            <w:proofErr w:type="spellStart"/>
            <w:r>
              <w:rPr>
                <w:color w:val="000000"/>
              </w:rPr>
              <w:t>COSOZA</w:t>
            </w:r>
            <w:proofErr w:type="spellEnd"/>
            <w:r>
              <w:rPr>
                <w:color w:val="000000"/>
              </w:rPr>
              <w:t>), concede a los titulares de derechos el derecho a “ser compensados por las bibliotecas públicas por el uso o préstamo gratuito de sus obras protegidas por derechos de autor en las bibliotecas públicas”.</w:t>
            </w:r>
          </w:p>
        </w:tc>
      </w:tr>
    </w:tbl>
    <w:p w14:paraId="4DF2B6DC" w14:textId="77777777" w:rsidR="0012544C" w:rsidRPr="008068FB" w:rsidRDefault="0012544C" w:rsidP="0012544C"/>
    <w:p w14:paraId="735DFDD8" w14:textId="77777777" w:rsidR="0012544C" w:rsidRPr="00F227DA" w:rsidRDefault="0012544C" w:rsidP="0012544C">
      <w:pPr>
        <w:pStyle w:val="Heading2"/>
        <w:numPr>
          <w:ilvl w:val="0"/>
          <w:numId w:val="7"/>
        </w:numPr>
        <w:ind w:left="0" w:firstLine="0"/>
        <w:rPr>
          <w:b/>
          <w:bCs w:val="0"/>
        </w:rPr>
      </w:pPr>
      <w:bookmarkStart w:id="101" w:name="_Toc166081798"/>
      <w:r>
        <w:rPr>
          <w:b/>
        </w:rPr>
        <w:t>Ejemplos de sistemas de derecho de préstamo público en fase de desarrollo</w:t>
      </w:r>
      <w:bookmarkEnd w:id="101"/>
    </w:p>
    <w:p w14:paraId="77E04532" w14:textId="77777777" w:rsidR="0012544C" w:rsidRPr="009D3AB3" w:rsidRDefault="0012544C" w:rsidP="0012544C">
      <w:pPr>
        <w:pStyle w:val="Heading3"/>
        <w:numPr>
          <w:ilvl w:val="0"/>
          <w:numId w:val="7"/>
        </w:numPr>
        <w:ind w:left="0" w:firstLine="0"/>
        <w:rPr>
          <w:bCs w:val="0"/>
        </w:rPr>
      </w:pPr>
      <w:bookmarkStart w:id="102" w:name="_Toc166081799"/>
      <w:r w:rsidRPr="009D3AB3">
        <w:rPr>
          <w:bCs w:val="0"/>
        </w:rPr>
        <w:t>Rumania</w:t>
      </w:r>
      <w:bookmarkEnd w:id="102"/>
    </w:p>
    <w:p w14:paraId="71CB8792" w14:textId="77777777" w:rsidR="0012544C" w:rsidRDefault="0012544C" w:rsidP="0012544C"/>
    <w:p w14:paraId="281CE859" w14:textId="77777777" w:rsidR="0012544C" w:rsidRDefault="0012544C" w:rsidP="0012544C">
      <w:r>
        <w:rPr>
          <w:b/>
          <w:bCs/>
        </w:rPr>
        <w:t>Rumania</w:t>
      </w:r>
      <w:r>
        <w:t xml:space="preserve"> cuenta con disposiciones sobre el derecho de préstamo público en los artículos 13 y 17 de la Ley rumana de derechos de autor desde 2004</w:t>
      </w:r>
      <w:r>
        <w:rPr>
          <w:rStyle w:val="FootnoteReference"/>
        </w:rPr>
        <w:footnoteReference w:id="108"/>
      </w:r>
      <w:r>
        <w:t xml:space="preserve">, pero dado que las bibliotecas de todas las instituciones educativas y todas las bibliotecas públicas de acceso gratuito están exentas de la obligación del pago en concepto de derecho de préstamo público, tampoco ha existido recaudación ni distribución. Esta situación no cambió con las enmiendas introducidas </w:t>
      </w:r>
      <w:r>
        <w:lastRenderedPageBreak/>
        <w:t>en la Ley de Derecho de Autor en 2018</w:t>
      </w:r>
      <w:r>
        <w:rPr>
          <w:rStyle w:val="FootnoteReference"/>
        </w:rPr>
        <w:footnoteReference w:id="109"/>
      </w:r>
      <w:r>
        <w:t>. Actualmente, el sistema no es funcional y quedan por resolver cuestiones relativas a la definición del préstamo como una actividad sin ánimo de lucro, ya que una entidad comercial (“</w:t>
      </w:r>
      <w:proofErr w:type="spellStart"/>
      <w:r>
        <w:t>Bookster</w:t>
      </w:r>
      <w:proofErr w:type="spellEnd"/>
      <w:r>
        <w:t>”) pretende actuar como “biblioteca pública”, o al menos como un “intermediario” entre las bibliotecas y los consumidores, y previo pago de una suscripción ofrece un catálogo libros a los empleados de las empresas suscriptoras</w:t>
      </w:r>
      <w:r>
        <w:rPr>
          <w:rStyle w:val="FootnoteReference"/>
        </w:rPr>
        <w:footnoteReference w:id="110"/>
      </w:r>
      <w:r>
        <w:t xml:space="preserve">. Con arreglo a la Directiva sobre derechos de alquiler y préstamo (2006), este tipo de préstamo sujeto al pago de una suscripción no se consideraría como una actividad no comercial. El </w:t>
      </w:r>
      <w:proofErr w:type="spellStart"/>
      <w:r>
        <w:t>OGC</w:t>
      </w:r>
      <w:proofErr w:type="spellEnd"/>
      <w:r>
        <w:t xml:space="preserve"> local ha abordado esta cuestión. La empresa ha sido demandada por una editorial rumana por infracción del derecho de alquiler</w:t>
      </w:r>
      <w:r>
        <w:rPr>
          <w:rStyle w:val="FootnoteReference"/>
        </w:rPr>
        <w:footnoteReference w:id="111"/>
      </w:r>
      <w:r>
        <w:t>.</w:t>
      </w:r>
    </w:p>
    <w:p w14:paraId="780A5EFE" w14:textId="77777777" w:rsidR="0012544C" w:rsidRDefault="0012544C" w:rsidP="0012544C"/>
    <w:p w14:paraId="40EB2D1C" w14:textId="77777777" w:rsidR="0012544C" w:rsidRDefault="0012544C" w:rsidP="0012544C">
      <w:r>
        <w:t xml:space="preserve">Este ejemplo muestra lo importante que es el papel de la legislación nacional y de los </w:t>
      </w:r>
      <w:proofErr w:type="spellStart"/>
      <w:r>
        <w:t>OGC</w:t>
      </w:r>
      <w:proofErr w:type="spellEnd"/>
      <w:r>
        <w:t xml:space="preserve"> en la definición y la supervisión de las actividades relacionadas con los derechos de autor, como el préstamo y el alquiler.</w:t>
      </w:r>
    </w:p>
    <w:p w14:paraId="192E684F" w14:textId="77777777" w:rsidR="0012544C" w:rsidRDefault="0012544C" w:rsidP="0012544C">
      <w:r>
        <w:t xml:space="preserve"> </w:t>
      </w:r>
    </w:p>
    <w:p w14:paraId="24647013" w14:textId="77777777" w:rsidR="0012544C" w:rsidRPr="009D3AB3" w:rsidRDefault="0012544C" w:rsidP="0012544C">
      <w:pPr>
        <w:pStyle w:val="Heading3"/>
        <w:numPr>
          <w:ilvl w:val="0"/>
          <w:numId w:val="7"/>
        </w:numPr>
        <w:ind w:left="0" w:firstLine="0"/>
        <w:rPr>
          <w:bCs w:val="0"/>
        </w:rPr>
      </w:pPr>
      <w:bookmarkStart w:id="103" w:name="_Toc166081800"/>
      <w:r w:rsidRPr="009D3AB3">
        <w:rPr>
          <w:bCs w:val="0"/>
        </w:rPr>
        <w:t>Sudáfrica</w:t>
      </w:r>
      <w:bookmarkEnd w:id="103"/>
    </w:p>
    <w:p w14:paraId="3C2C466B" w14:textId="77777777" w:rsidR="0012544C" w:rsidRDefault="0012544C" w:rsidP="0012544C"/>
    <w:p w14:paraId="09965596" w14:textId="77777777" w:rsidR="0012544C" w:rsidRDefault="0012544C" w:rsidP="0012544C">
      <w:r>
        <w:t>En Sudáfrica, una activa comunidad de autores representada por la Organización de Autores Académicos y de No Ficción de Sudáfrica (</w:t>
      </w:r>
      <w:proofErr w:type="spellStart"/>
      <w:r>
        <w:t>ANFASA</w:t>
      </w:r>
      <w:proofErr w:type="spellEnd"/>
      <w:r>
        <w:t>) promueve la introducción del derecho de préstamo público en las bibliotecas públicas; sin embargo, la legislación en vigor sobre el derecho de autor, tras el reciente proyecto de ley que modifica la Ley de Derecho de Autor (</w:t>
      </w:r>
      <w:proofErr w:type="spellStart"/>
      <w:r>
        <w:t>CAB</w:t>
      </w:r>
      <w:proofErr w:type="spellEnd"/>
      <w:r>
        <w:t>), no reconoce el préstamo</w:t>
      </w:r>
      <w:r>
        <w:rPr>
          <w:rStyle w:val="FootnoteReference"/>
        </w:rPr>
        <w:footnoteReference w:id="112"/>
      </w:r>
      <w:r>
        <w:t>. Las partes interesadas tienen por objetivo promover en especial a los escritores en las 11 lenguas indígenas nacionales, tanto obras que integran el fondo como destinadas al préstamo, ya que los libros en estas lenguas raramente están presentes en los fondos bibliotecarios. Las obras en otras lenguas, como el inglés y el afrikáans, solo se compensarían en función del número de préstamos, y se aplicarían umbrales y límites máximos</w:t>
      </w:r>
      <w:r>
        <w:rPr>
          <w:rStyle w:val="FootnoteReference"/>
        </w:rPr>
        <w:footnoteReference w:id="113"/>
      </w:r>
      <w:r>
        <w:t>. Actualmente se están manteniendo debates en torno a la financiación de un sistema de derecho de préstamo público en Sudáfrica de manera que no disminuya el escaso presupuesto de las bibliotecas, y a otras preocupaciones como el equipamiento de las bibliotecas y la dotación de personal suficiente para garantizar la necesaria recopilación de datos</w:t>
      </w:r>
      <w:r>
        <w:rPr>
          <w:rStyle w:val="FootnoteReference"/>
        </w:rPr>
        <w:footnoteReference w:id="114"/>
      </w:r>
      <w:r>
        <w:t xml:space="preserve">.  </w:t>
      </w:r>
    </w:p>
    <w:p w14:paraId="675DFF61" w14:textId="77777777" w:rsidR="0012544C" w:rsidRDefault="0012544C" w:rsidP="0012544C"/>
    <w:p w14:paraId="1C1B2CAB" w14:textId="77777777" w:rsidR="0012544C" w:rsidRPr="00A95E46" w:rsidRDefault="0012544C" w:rsidP="0012544C">
      <w:r>
        <w:t xml:space="preserve">El ejemplo de Sudáfrica muestra que es necesario equilibrar los intereses en caso de que se pretenda introducir un nuevo sistema de derecho de préstamo público. Lo ideal sería que el debate público contribuyera a la promoción de los intereses tanto de las bibliotecas como de los creadores, al centrar la atención en la importancia de que las obras literarias nacionales estén disponibles en las bibliotecas públicas, así como las obras en las lenguas indígenas. </w:t>
      </w:r>
    </w:p>
    <w:p w14:paraId="598D5C55" w14:textId="77777777" w:rsidR="0012544C" w:rsidRPr="00A95E46" w:rsidRDefault="0012544C" w:rsidP="0012544C"/>
    <w:p w14:paraId="1F1C1C45" w14:textId="77777777" w:rsidR="0012544C" w:rsidRPr="006D35EE" w:rsidRDefault="0012544C" w:rsidP="00EA2B56">
      <w:pPr>
        <w:pStyle w:val="Heading1"/>
        <w:numPr>
          <w:ilvl w:val="0"/>
          <w:numId w:val="7"/>
        </w:numPr>
        <w:tabs>
          <w:tab w:val="left" w:pos="567"/>
        </w:tabs>
        <w:ind w:left="0" w:firstLine="0"/>
      </w:pPr>
      <w:bookmarkStart w:id="104" w:name="_Toc166081801"/>
      <w:r>
        <w:t>Cuestiones relacionadas con la aplicación</w:t>
      </w:r>
      <w:bookmarkEnd w:id="104"/>
    </w:p>
    <w:p w14:paraId="1475526B" w14:textId="77777777" w:rsidR="0012544C" w:rsidRPr="00795D3B" w:rsidRDefault="0012544C" w:rsidP="0012544C"/>
    <w:p w14:paraId="73E7940E" w14:textId="77777777" w:rsidR="0012544C" w:rsidRDefault="0012544C" w:rsidP="0012544C">
      <w:r>
        <w:t>Este capítulo menciona cuestiones fundamentales relacionadas con el establecimiento y la aplicación de los programas de derecho de préstamo público en países en desarrollo, centrándose en las consideraciones administrativas y financieras.</w:t>
      </w:r>
    </w:p>
    <w:p w14:paraId="1627DE57" w14:textId="77777777" w:rsidR="0012544C" w:rsidRPr="00FE6CFB" w:rsidRDefault="0012544C" w:rsidP="0012544C"/>
    <w:p w14:paraId="12896FD2" w14:textId="77777777" w:rsidR="0012544C" w:rsidRPr="00EE19C1" w:rsidRDefault="0012544C" w:rsidP="0012544C">
      <w:pPr>
        <w:pStyle w:val="Heading2"/>
        <w:numPr>
          <w:ilvl w:val="0"/>
          <w:numId w:val="7"/>
        </w:numPr>
        <w:ind w:left="0" w:firstLine="0"/>
        <w:rPr>
          <w:b/>
          <w:bCs w:val="0"/>
        </w:rPr>
      </w:pPr>
      <w:bookmarkStart w:id="105" w:name="_Toc166081802"/>
      <w:r>
        <w:rPr>
          <w:b/>
        </w:rPr>
        <w:lastRenderedPageBreak/>
        <w:t>Información y orientación sobre el establecimiento de un sistema de derecho de préstamo público</w:t>
      </w:r>
      <w:bookmarkEnd w:id="105"/>
    </w:p>
    <w:p w14:paraId="3D939851" w14:textId="77777777" w:rsidR="0012544C" w:rsidRPr="00E94E05" w:rsidRDefault="0012544C" w:rsidP="0012544C"/>
    <w:p w14:paraId="62472AC6" w14:textId="77777777" w:rsidR="0012544C" w:rsidRPr="00086F4E" w:rsidRDefault="0012544C" w:rsidP="0012544C">
      <w:r>
        <w:t>Para facilitar el establecimiento de un sistema de derecho de préstamo público en los países en desarrollo es esencial contar con mecanismos de información detallada y de orientación. En esta sección se esbozan diversos recursos que pueden consultarse:</w:t>
      </w:r>
    </w:p>
    <w:p w14:paraId="5F40D57B" w14:textId="77777777" w:rsidR="0012544C" w:rsidRPr="00086F4E" w:rsidRDefault="0012544C" w:rsidP="0012544C"/>
    <w:p w14:paraId="554AAA92" w14:textId="60F82A7B" w:rsidR="0012544C" w:rsidRPr="00EE19C1" w:rsidRDefault="009D3AB3" w:rsidP="0012544C">
      <w:pPr>
        <w:pStyle w:val="Heading3"/>
        <w:numPr>
          <w:ilvl w:val="0"/>
          <w:numId w:val="7"/>
        </w:numPr>
        <w:ind w:left="0" w:firstLine="0"/>
        <w:rPr>
          <w:b/>
          <w:bCs w:val="0"/>
          <w:u w:val="none"/>
        </w:rPr>
      </w:pPr>
      <w:bookmarkStart w:id="106" w:name="_Toc166081803"/>
      <w:bookmarkStart w:id="107" w:name="_Hlk163147068"/>
      <w:r>
        <w:rPr>
          <w:b/>
          <w:u w:val="none"/>
        </w:rPr>
        <w:t>INFORMES NACIONALES QUE FIGURAN EN EL ANEXO</w:t>
      </w:r>
      <w:bookmarkEnd w:id="106"/>
    </w:p>
    <w:p w14:paraId="2C7E898B" w14:textId="77777777" w:rsidR="0012544C" w:rsidRDefault="0012544C" w:rsidP="0012544C"/>
    <w:p w14:paraId="0D6F5F8F" w14:textId="7E5E3AF1" w:rsidR="0012544C" w:rsidRPr="00086F4E" w:rsidRDefault="0012544C" w:rsidP="0012544C">
      <w:r>
        <w:t xml:space="preserve">Los informes de los países que se adjuntan al presente estudio (el anexo puede consultarse en el documento </w:t>
      </w:r>
      <w:hyperlink r:id="rId8" w:history="1">
        <w:proofErr w:type="spellStart"/>
        <w:r>
          <w:rPr>
            <w:rStyle w:val="Hyperlink"/>
          </w:rPr>
          <w:t>SCCR</w:t>
        </w:r>
        <w:proofErr w:type="spellEnd"/>
        <w:r>
          <w:rPr>
            <w:rStyle w:val="Hyperlink"/>
          </w:rPr>
          <w:t>/45/7/</w:t>
        </w:r>
        <w:proofErr w:type="spellStart"/>
        <w:r>
          <w:rPr>
            <w:rStyle w:val="Hyperlink"/>
          </w:rPr>
          <w:t>ANNEX</w:t>
        </w:r>
        <w:proofErr w:type="spellEnd"/>
      </w:hyperlink>
      <w:r>
        <w:t xml:space="preserve"> en la página web correspondiente a la sesión 45 del </w:t>
      </w:r>
      <w:proofErr w:type="spellStart"/>
      <w:r>
        <w:t>SCCR</w:t>
      </w:r>
      <w:proofErr w:type="spellEnd"/>
      <w:r>
        <w:t xml:space="preserve"> de la OMPI) ofrecen una visión exhaustiva de los sistemas activos de derecho de préstamo público y enlaces para una investigación más profunda. </w:t>
      </w:r>
      <w:bookmarkEnd w:id="107"/>
      <w:r>
        <w:t>Estos informes constituyen valiosas referencias, ya que describen detalles específicos y proporcionan ejemplos de los instrumentos jurídicos adoptados por distintos países. El examen de estos informes ofrece un marco práctico para comprender la diversidad existente en materia de aplicación del derecho de préstamo público.</w:t>
      </w:r>
    </w:p>
    <w:p w14:paraId="04B19E0F" w14:textId="77777777" w:rsidR="0012544C" w:rsidRDefault="0012544C" w:rsidP="0012544C"/>
    <w:p w14:paraId="2D096644" w14:textId="4A81C2EB" w:rsidR="0012544C" w:rsidRPr="00EE19C1" w:rsidRDefault="009D3AB3" w:rsidP="0012544C">
      <w:pPr>
        <w:pStyle w:val="Heading3"/>
        <w:numPr>
          <w:ilvl w:val="0"/>
          <w:numId w:val="7"/>
        </w:numPr>
        <w:ind w:left="0" w:firstLine="0"/>
        <w:rPr>
          <w:b/>
          <w:bCs w:val="0"/>
          <w:u w:val="none"/>
        </w:rPr>
      </w:pPr>
      <w:bookmarkStart w:id="108" w:name="_Toc166081804"/>
      <w:r>
        <w:rPr>
          <w:b/>
          <w:u w:val="none"/>
        </w:rPr>
        <w:t xml:space="preserve">APOYO POR PARTE DE </w:t>
      </w:r>
      <w:proofErr w:type="spellStart"/>
      <w:r>
        <w:rPr>
          <w:b/>
          <w:u w:val="none"/>
        </w:rPr>
        <w:t>PLR</w:t>
      </w:r>
      <w:proofErr w:type="spellEnd"/>
      <w:r>
        <w:rPr>
          <w:b/>
          <w:u w:val="none"/>
        </w:rPr>
        <w:t xml:space="preserve"> INTERNATIONAL Y DE LAS ORGANIZACIONES DE AUTORES Y EDITORES</w:t>
      </w:r>
      <w:bookmarkEnd w:id="108"/>
    </w:p>
    <w:p w14:paraId="5CA4F6C0" w14:textId="77777777" w:rsidR="0012544C" w:rsidRDefault="0012544C" w:rsidP="0012544C"/>
    <w:p w14:paraId="3F9AF87F" w14:textId="77777777" w:rsidR="0012544C" w:rsidRPr="00086F4E" w:rsidRDefault="0012544C" w:rsidP="0012544C">
      <w:proofErr w:type="spellStart"/>
      <w:r>
        <w:t>PLR</w:t>
      </w:r>
      <w:proofErr w:type="spellEnd"/>
      <w:r>
        <w:t xml:space="preserve"> Internacional y las organizaciones de autores y editores, como el European Writers' Council (</w:t>
      </w:r>
      <w:proofErr w:type="spellStart"/>
      <w:r>
        <w:t>EWC</w:t>
      </w:r>
      <w:proofErr w:type="spellEnd"/>
      <w:r>
        <w:t xml:space="preserve">), la European Visual </w:t>
      </w:r>
      <w:proofErr w:type="spellStart"/>
      <w:r>
        <w:t>Artists</w:t>
      </w:r>
      <w:proofErr w:type="spellEnd"/>
      <w:r>
        <w:t xml:space="preserve"> (EVA) y la Unión Internacional de Editores (</w:t>
      </w:r>
      <w:proofErr w:type="spellStart"/>
      <w:r>
        <w:t>UIE</w:t>
      </w:r>
      <w:proofErr w:type="spellEnd"/>
      <w:r>
        <w:t>), ofrecen una gran experiencia y una red mundial de organizaciones de gestión de sus miembros. Estas entidades pueden brindar un apoyo inestimable mediante asesoramiento, orientación sobre cuestiones no resueltas y conocimientos sobre la complejidad de tales estructuras</w:t>
      </w:r>
      <w:r>
        <w:rPr>
          <w:rStyle w:val="FootnoteReference"/>
        </w:rPr>
        <w:footnoteReference w:id="115"/>
      </w:r>
      <w:r>
        <w:t>. Además, muchas organizaciones nacionales que administran sistemas de derecho de préstamo público expresan su voluntad de apoyar activamente a los países en desarrollo ofreciéndoles asesoramiento, visitas informativas y programas de orientación</w:t>
      </w:r>
      <w:r>
        <w:rPr>
          <w:rStyle w:val="FootnoteReference"/>
        </w:rPr>
        <w:footnoteReference w:id="116"/>
      </w:r>
      <w:r>
        <w:t>.</w:t>
      </w:r>
    </w:p>
    <w:p w14:paraId="373BE453" w14:textId="77777777" w:rsidR="0012544C" w:rsidRPr="00086F4E" w:rsidRDefault="0012544C" w:rsidP="0012544C"/>
    <w:p w14:paraId="0FB302DF" w14:textId="2AE9C8BC" w:rsidR="0012544C" w:rsidRPr="00EE19C1" w:rsidRDefault="009D3AB3" w:rsidP="0012544C">
      <w:pPr>
        <w:pStyle w:val="Heading3"/>
        <w:numPr>
          <w:ilvl w:val="0"/>
          <w:numId w:val="7"/>
        </w:numPr>
        <w:ind w:left="0" w:firstLine="0"/>
        <w:rPr>
          <w:b/>
          <w:bCs w:val="0"/>
          <w:u w:val="none"/>
        </w:rPr>
      </w:pPr>
      <w:bookmarkStart w:id="109" w:name="_Toc166081805"/>
      <w:r>
        <w:rPr>
          <w:b/>
          <w:u w:val="none"/>
        </w:rPr>
        <w:t>ENCUESTAS CUANTITATIVAS EN LÍNEA</w:t>
      </w:r>
      <w:bookmarkEnd w:id="109"/>
    </w:p>
    <w:p w14:paraId="6181D9C2" w14:textId="77777777" w:rsidR="0012544C" w:rsidRDefault="0012544C" w:rsidP="0012544C"/>
    <w:p w14:paraId="4D8BE2E2" w14:textId="77777777" w:rsidR="0012544C" w:rsidRDefault="0012544C" w:rsidP="0012544C">
      <w:r>
        <w:t>La comunidad del derecho de préstamo público suele realizar encuestas cuantitativas en línea. Estas encuestas son una herramienta valiosa, rápida y rentable de recopilar información pertinente, comprender los retos específicos a los que se enfrentan los países en desarrollo y evaluar los requisitos y preferencias de las partes interesadas que intervienen en el proceso relativo al derecho de préstamo público</w:t>
      </w:r>
    </w:p>
    <w:p w14:paraId="0A8BD82A" w14:textId="77777777" w:rsidR="0012544C" w:rsidRPr="00E94E05" w:rsidRDefault="0012544C" w:rsidP="0012544C"/>
    <w:p w14:paraId="31F0717D" w14:textId="77777777" w:rsidR="0012544C" w:rsidRPr="00EE19C1" w:rsidRDefault="0012544C" w:rsidP="0012544C">
      <w:pPr>
        <w:pStyle w:val="Heading2"/>
        <w:numPr>
          <w:ilvl w:val="0"/>
          <w:numId w:val="7"/>
        </w:numPr>
        <w:ind w:left="0" w:firstLine="0"/>
        <w:rPr>
          <w:b/>
          <w:bCs w:val="0"/>
        </w:rPr>
      </w:pPr>
      <w:bookmarkStart w:id="110" w:name="_Ref157938840"/>
      <w:bookmarkStart w:id="111" w:name="_Toc166081806"/>
      <w:r>
        <w:rPr>
          <w:b/>
        </w:rPr>
        <w:t>Esfuerzos iniciales y financiación</w:t>
      </w:r>
      <w:bookmarkEnd w:id="110"/>
      <w:bookmarkEnd w:id="111"/>
    </w:p>
    <w:p w14:paraId="703EA505" w14:textId="77777777" w:rsidR="0012544C" w:rsidRDefault="0012544C" w:rsidP="0012544C"/>
    <w:p w14:paraId="2E4D9E23" w14:textId="77777777" w:rsidR="0012544C" w:rsidRPr="000E73A5" w:rsidRDefault="0012544C" w:rsidP="0012544C">
      <w:r>
        <w:t xml:space="preserve">La encuesta muestra la importancia de invertir inicialmente tiempo y esfuerzo para asegurarse de establecer un sistema equitativo y eficaz, en consonancia con la política cultural específica del país. Por lo tanto, la instauración de un nuevo sistema implica lo siguiente: </w:t>
      </w:r>
    </w:p>
    <w:p w14:paraId="72B87F27" w14:textId="77777777" w:rsidR="0012544C" w:rsidRDefault="0012544C" w:rsidP="0012544C"/>
    <w:p w14:paraId="2AF2DE3A" w14:textId="77777777" w:rsidR="0012544C" w:rsidRDefault="0012544C" w:rsidP="0012544C">
      <w:pPr>
        <w:pStyle w:val="ListParagraph"/>
        <w:numPr>
          <w:ilvl w:val="0"/>
          <w:numId w:val="23"/>
        </w:numPr>
      </w:pPr>
      <w:r>
        <w:lastRenderedPageBreak/>
        <w:t>identificar los organismos gubernamentales responsables de la evaluación de la financiación y la administración de los programas de derecho de préstamo público, que además sean competentes en materia de política cultural;</w:t>
      </w:r>
    </w:p>
    <w:p w14:paraId="42440FA4" w14:textId="77777777" w:rsidR="0012544C" w:rsidRPr="009D38EB" w:rsidRDefault="0012544C" w:rsidP="0012544C">
      <w:pPr>
        <w:pStyle w:val="ListParagraph"/>
        <w:numPr>
          <w:ilvl w:val="0"/>
          <w:numId w:val="23"/>
        </w:numPr>
      </w:pPr>
      <w:r>
        <w:t>reconocer los desafíos específicos del país que desea implantar un sistema de derecho de préstamo público, así como las limitaciones de recursos o de infraestructura o las restricciones tecnológicas;</w:t>
      </w:r>
    </w:p>
    <w:p w14:paraId="4818E5BD" w14:textId="77777777" w:rsidR="0012544C" w:rsidRDefault="0012544C" w:rsidP="0012544C">
      <w:pPr>
        <w:pStyle w:val="ListParagraph"/>
        <w:numPr>
          <w:ilvl w:val="0"/>
          <w:numId w:val="23"/>
        </w:numPr>
      </w:pPr>
      <w:r>
        <w:t>analizar los distintos mecanismos de financiación, como el posible presupuesto gubernamental o las asociaciones con organizaciones culturales, con el objetivo de no mermar los presupuestos de las bibliotecas o de la educación básica;</w:t>
      </w:r>
    </w:p>
    <w:p w14:paraId="7E32515B" w14:textId="77777777" w:rsidR="0012544C" w:rsidRPr="00E506DE" w:rsidRDefault="0012544C" w:rsidP="0012544C">
      <w:pPr>
        <w:pStyle w:val="ListParagraph"/>
        <w:numPr>
          <w:ilvl w:val="0"/>
          <w:numId w:val="23"/>
        </w:numPr>
      </w:pPr>
      <w:r>
        <w:t>determinar y analizar los criterios específicos de admisibilidad, como los requisitos de ciudadanía o lingüísticos, para garantizar la adecuada comprensión del contexto local;</w:t>
      </w:r>
    </w:p>
    <w:p w14:paraId="6B681E1F" w14:textId="77777777" w:rsidR="0012544C" w:rsidRPr="00BD5DB3" w:rsidRDefault="0012544C" w:rsidP="0012544C">
      <w:pPr>
        <w:pStyle w:val="ListParagraph"/>
        <w:numPr>
          <w:ilvl w:val="0"/>
          <w:numId w:val="23"/>
        </w:numPr>
      </w:pPr>
      <w:r>
        <w:t xml:space="preserve">examinar el papel de los organismos gubernamentales o de los </w:t>
      </w:r>
      <w:proofErr w:type="spellStart"/>
      <w:r>
        <w:t>OGC</w:t>
      </w:r>
      <w:proofErr w:type="spellEnd"/>
      <w:r>
        <w:t xml:space="preserve"> en la gestión del derecho de préstamo público, incluidas su función y capacidades en materia de recopilación de datos, distribución de los pagos y negociaciones con las bibliotecas;</w:t>
      </w:r>
    </w:p>
    <w:p w14:paraId="14587417" w14:textId="77777777" w:rsidR="0012544C" w:rsidRDefault="0012544C" w:rsidP="0012544C">
      <w:pPr>
        <w:pStyle w:val="ListParagraph"/>
        <w:numPr>
          <w:ilvl w:val="0"/>
          <w:numId w:val="23"/>
        </w:numPr>
      </w:pPr>
      <w:r>
        <w:t xml:space="preserve">evaluar la capacidad y eficacia de estas organizaciones para la gestión de las complejidades vinculadas a la aplicación del derecho de préstamo público; </w:t>
      </w:r>
    </w:p>
    <w:p w14:paraId="206A4E54" w14:textId="77777777" w:rsidR="0012544C" w:rsidRDefault="0012544C" w:rsidP="0012544C">
      <w:pPr>
        <w:pStyle w:val="ListParagraph"/>
        <w:numPr>
          <w:ilvl w:val="0"/>
          <w:numId w:val="23"/>
        </w:numPr>
      </w:pPr>
      <w:r>
        <w:t>explorar la diversidad de las obras incluidas en los sistemas de derecho de préstamo público, entre otros, libros, publicaciones periódicas, libros electrónicos, audiolibros y otras obras creativas como música y películas;</w:t>
      </w:r>
    </w:p>
    <w:p w14:paraId="294BBA4B" w14:textId="77777777" w:rsidR="0012544C" w:rsidRDefault="0012544C" w:rsidP="0012544C">
      <w:pPr>
        <w:pStyle w:val="ListParagraph"/>
        <w:numPr>
          <w:ilvl w:val="0"/>
          <w:numId w:val="23"/>
        </w:numPr>
      </w:pPr>
      <w:r>
        <w:t>examinar de los procesos de modo que autores y editores puedan registrar sus obras susceptibles de beneficiar del derecho de préstamo público, teniendo en cuenta la accesibilidad y la inclusividad;</w:t>
      </w:r>
    </w:p>
    <w:p w14:paraId="5936978D" w14:textId="77777777" w:rsidR="0012544C" w:rsidRPr="008D7937" w:rsidRDefault="0012544C" w:rsidP="0012544C">
      <w:pPr>
        <w:pStyle w:val="ListParagraph"/>
        <w:numPr>
          <w:ilvl w:val="0"/>
          <w:numId w:val="23"/>
        </w:numPr>
      </w:pPr>
      <w:r>
        <w:t>examinar los criterios y metodologías empleados para evaluar y asignar los fondos en concepto de derecho de préstamo público, garantizando transparencia y equidad en la distribución de los recursos;</w:t>
      </w:r>
    </w:p>
    <w:p w14:paraId="1E60E0EE" w14:textId="77777777" w:rsidR="0012544C" w:rsidRPr="00786274" w:rsidRDefault="0012544C" w:rsidP="0012544C">
      <w:pPr>
        <w:pStyle w:val="ListParagraph"/>
        <w:numPr>
          <w:ilvl w:val="0"/>
          <w:numId w:val="23"/>
        </w:numPr>
      </w:pPr>
      <w:r>
        <w:t xml:space="preserve">garantizar una buena comunicación acerca del sistema (buena práctica: sitios web de </w:t>
      </w:r>
      <w:r>
        <w:rPr>
          <w:b/>
        </w:rPr>
        <w:t>Australia</w:t>
      </w:r>
      <w:r>
        <w:t xml:space="preserve"> y </w:t>
      </w:r>
      <w:r>
        <w:rPr>
          <w:b/>
        </w:rPr>
        <w:t>Canadá</w:t>
      </w:r>
      <w:r>
        <w:t>).</w:t>
      </w:r>
    </w:p>
    <w:p w14:paraId="05A1C2BC" w14:textId="77777777" w:rsidR="0012544C" w:rsidRPr="00402C90" w:rsidRDefault="0012544C" w:rsidP="0012544C"/>
    <w:p w14:paraId="29B86996" w14:textId="77777777" w:rsidR="0012544C" w:rsidRPr="00EE19C1" w:rsidRDefault="0012544C" w:rsidP="0012544C">
      <w:pPr>
        <w:pStyle w:val="Heading2"/>
        <w:numPr>
          <w:ilvl w:val="0"/>
          <w:numId w:val="7"/>
        </w:numPr>
        <w:ind w:left="0" w:firstLine="0"/>
        <w:rPr>
          <w:b/>
          <w:bCs w:val="0"/>
        </w:rPr>
      </w:pPr>
      <w:bookmarkStart w:id="112" w:name="_Toc166081807"/>
      <w:r>
        <w:rPr>
          <w:b/>
        </w:rPr>
        <w:t>Necesidad de esfuerzos periódicos</w:t>
      </w:r>
      <w:bookmarkEnd w:id="112"/>
    </w:p>
    <w:p w14:paraId="22B75751" w14:textId="77777777" w:rsidR="0012544C" w:rsidRPr="00B57A7D" w:rsidRDefault="0012544C" w:rsidP="0012544C"/>
    <w:p w14:paraId="6E9D7E43" w14:textId="77777777" w:rsidR="0012544C" w:rsidRDefault="0012544C" w:rsidP="0012544C">
      <w:r>
        <w:t xml:space="preserve">Los sistemas de derecho de préstamo público requieren esfuerzos periódicos para garantizar su aceptación, equidad e idoneidad para todas las partes interesadas. Por ello, deben tenerse en cuenta las siguientes consideraciones: </w:t>
      </w:r>
    </w:p>
    <w:p w14:paraId="2B01C741" w14:textId="77777777" w:rsidR="0012544C" w:rsidRDefault="0012544C" w:rsidP="0012544C"/>
    <w:p w14:paraId="7E45C647" w14:textId="77777777" w:rsidR="0012544C" w:rsidRPr="006B761B" w:rsidRDefault="0012544C" w:rsidP="0012544C">
      <w:pPr>
        <w:pStyle w:val="ListParagraph"/>
        <w:numPr>
          <w:ilvl w:val="0"/>
          <w:numId w:val="23"/>
        </w:numPr>
      </w:pPr>
      <w:r>
        <w:t>Los comités de las partes interesadas deben celebrar reuniones periódicas y estructuradas para debatir y realizar ajustes sobre el sistema.</w:t>
      </w:r>
    </w:p>
    <w:p w14:paraId="55D47E70" w14:textId="77777777" w:rsidR="0012544C" w:rsidRPr="007A4669" w:rsidRDefault="0012544C" w:rsidP="0012544C">
      <w:pPr>
        <w:pStyle w:val="ListParagraph"/>
        <w:numPr>
          <w:ilvl w:val="0"/>
          <w:numId w:val="23"/>
        </w:numPr>
      </w:pPr>
      <w:r>
        <w:t xml:space="preserve">La elaboración de informes de transparencia sobre la recaudación y la distribución no debe limitarse a los </w:t>
      </w:r>
      <w:proofErr w:type="spellStart"/>
      <w:r>
        <w:t>OGC</w:t>
      </w:r>
      <w:proofErr w:type="spellEnd"/>
      <w:r>
        <w:t xml:space="preserve"> responsables, a los cuales (al menos en Europa) la ley les exige informes pormenorizados. Países como </w:t>
      </w:r>
      <w:r>
        <w:rPr>
          <w:b/>
        </w:rPr>
        <w:t xml:space="preserve">Austria </w:t>
      </w:r>
      <w:r>
        <w:t xml:space="preserve">y la </w:t>
      </w:r>
      <w:r>
        <w:rPr>
          <w:b/>
        </w:rPr>
        <w:t>República Eslovaca</w:t>
      </w:r>
      <w:r>
        <w:t xml:space="preserve"> ofrecen ejemplos de buenas prácticas al respecto.</w:t>
      </w:r>
    </w:p>
    <w:p w14:paraId="54037736" w14:textId="77777777" w:rsidR="0012544C" w:rsidRPr="00142C9D" w:rsidRDefault="0012544C" w:rsidP="0012544C">
      <w:pPr>
        <w:pStyle w:val="ListParagraph"/>
        <w:numPr>
          <w:ilvl w:val="0"/>
          <w:numId w:val="23"/>
        </w:numPr>
      </w:pPr>
      <w:r>
        <w:t>Los mecanismos de evaluación deberían tener en cuenta factores como la evolución de los usos en las bibliotecas, la ampliación del ámbito del material objeto de préstamo, el entorno económico de los creadores y editores, así como de las bibliotecas. También se debería incluir una evaluación del impacto cultural como parte del proceso de evaluación regular para calibrar la contribución del sistema de derecho de préstamo público a la diversidad cultural y al enriquecimiento del panorama literario nacional.</w:t>
      </w:r>
    </w:p>
    <w:p w14:paraId="24013B5E" w14:textId="77777777" w:rsidR="0012544C" w:rsidRPr="00B90D66" w:rsidRDefault="0012544C" w:rsidP="0012544C">
      <w:pPr>
        <w:pStyle w:val="ListParagraph"/>
        <w:numPr>
          <w:ilvl w:val="0"/>
          <w:numId w:val="23"/>
        </w:numPr>
      </w:pPr>
      <w:r>
        <w:t>Las revisiones jurídicas periódicas deben abordar las ambigüedades jurídicas presentes en las definiciones y deben tener en cuenta los cambios tecnológicos y económicos.</w:t>
      </w:r>
    </w:p>
    <w:p w14:paraId="5E4F5C70" w14:textId="77777777" w:rsidR="0012544C" w:rsidRPr="00F57EBD" w:rsidRDefault="0012544C" w:rsidP="0012544C">
      <w:pPr>
        <w:pStyle w:val="ListParagraph"/>
        <w:numPr>
          <w:ilvl w:val="0"/>
          <w:numId w:val="23"/>
        </w:numPr>
      </w:pPr>
      <w:r>
        <w:t xml:space="preserve">La necesidad de invertir en la mejora de la calidad de los datos para garantizar una información precisa y fiable que permita una distribución equitativa. Para ello también deben tenerse en cuenta las soluciones tecnológicas que puedan mejorar y facilitar la recopilación de datos y la identificación de las obras y de los beneficiarios. </w:t>
      </w:r>
    </w:p>
    <w:p w14:paraId="259A25FB" w14:textId="77777777" w:rsidR="0012544C" w:rsidRDefault="0012544C" w:rsidP="0012544C">
      <w:pPr>
        <w:pStyle w:val="ListParagraph"/>
        <w:numPr>
          <w:ilvl w:val="0"/>
          <w:numId w:val="23"/>
        </w:numPr>
      </w:pPr>
      <w:r>
        <w:lastRenderedPageBreak/>
        <w:t xml:space="preserve">Los países que estén implantando un sistema de derecho de préstamo público deberán recurrir a la colaboración internacional y al intercambio de conocimientos con países que cuentan con sistemas de derecho de préstamo público eficaces. El establecimiento de redes, especialmente bajo la égida de </w:t>
      </w:r>
      <w:proofErr w:type="spellStart"/>
      <w:r>
        <w:t>PLR</w:t>
      </w:r>
      <w:proofErr w:type="spellEnd"/>
      <w:r>
        <w:t xml:space="preserve"> International, facilita el intercambio de buenas prácticas y conocimientos en pro de la mejora continua del sistema de derecho de préstamo público a nivel nacional.</w:t>
      </w:r>
    </w:p>
    <w:p w14:paraId="25AFDA3D" w14:textId="77777777" w:rsidR="0012544C" w:rsidRPr="00D862FA" w:rsidRDefault="0012544C" w:rsidP="0012544C">
      <w:pPr>
        <w:pStyle w:val="ListParagraph"/>
        <w:rPr>
          <w:lang w:val="fr-CH"/>
        </w:rPr>
      </w:pPr>
    </w:p>
    <w:p w14:paraId="665417A5" w14:textId="77777777" w:rsidR="0012544C" w:rsidRPr="00EE19C1" w:rsidRDefault="0012544C" w:rsidP="0012544C">
      <w:pPr>
        <w:pStyle w:val="Heading2"/>
        <w:numPr>
          <w:ilvl w:val="0"/>
          <w:numId w:val="7"/>
        </w:numPr>
        <w:ind w:left="0" w:firstLine="0"/>
        <w:rPr>
          <w:b/>
          <w:bCs w:val="0"/>
        </w:rPr>
      </w:pPr>
      <w:bookmarkStart w:id="113" w:name="_Toc166081808"/>
      <w:r>
        <w:rPr>
          <w:b/>
        </w:rPr>
        <w:t>Infraestructura bibliotecaria</w:t>
      </w:r>
      <w:bookmarkEnd w:id="113"/>
    </w:p>
    <w:p w14:paraId="431C0BB4" w14:textId="77777777" w:rsidR="0012544C" w:rsidRDefault="0012544C" w:rsidP="0012544C"/>
    <w:p w14:paraId="25F9CE69" w14:textId="77777777" w:rsidR="0012544C" w:rsidRDefault="0012544C" w:rsidP="0012544C">
      <w:r>
        <w:t xml:space="preserve">En la implantación de un sistema de derecho de préstamo público, las bibliotecas desempeñan un papel fundamental. Tienen que estar dotadas de las capacidades necesarias (personal e infraestructura informática) para el suministro de datos cuando la distribución se basa en el número de préstamos o en las existencias. </w:t>
      </w:r>
    </w:p>
    <w:p w14:paraId="7B7059B3" w14:textId="77777777" w:rsidR="0012544C" w:rsidRDefault="0012544C" w:rsidP="0012544C"/>
    <w:p w14:paraId="202E13C7" w14:textId="77777777" w:rsidR="0012544C" w:rsidRPr="002106BD" w:rsidRDefault="0012544C" w:rsidP="0012544C">
      <w:r>
        <w:t xml:space="preserve">Esto puede hacerse mediante un muestreo representativo y los datos correspondientes deben comunicarse al </w:t>
      </w:r>
      <w:proofErr w:type="spellStart"/>
      <w:r>
        <w:t>OGC</w:t>
      </w:r>
      <w:proofErr w:type="spellEnd"/>
      <w:r>
        <w:t xml:space="preserve">, la ONG u organismo gubernamental encargado de la distribución de los pagos por préstamo público.  </w:t>
      </w:r>
    </w:p>
    <w:p w14:paraId="22B97490" w14:textId="77777777" w:rsidR="0012544C" w:rsidRPr="00D32884" w:rsidRDefault="0012544C" w:rsidP="0012544C"/>
    <w:p w14:paraId="3FB985CA" w14:textId="77777777" w:rsidR="0012544C" w:rsidRPr="00EE19C1" w:rsidRDefault="0012544C" w:rsidP="0012544C">
      <w:pPr>
        <w:pStyle w:val="Heading2"/>
        <w:numPr>
          <w:ilvl w:val="0"/>
          <w:numId w:val="7"/>
        </w:numPr>
        <w:ind w:left="0" w:firstLine="0"/>
        <w:rPr>
          <w:b/>
          <w:bCs w:val="0"/>
        </w:rPr>
      </w:pPr>
      <w:bookmarkStart w:id="114" w:name="_Toc166081809"/>
      <w:r>
        <w:rPr>
          <w:b/>
        </w:rPr>
        <w:t>Infraestructura de distribución</w:t>
      </w:r>
      <w:bookmarkEnd w:id="114"/>
    </w:p>
    <w:p w14:paraId="4B4E692E" w14:textId="10D154E0" w:rsidR="0012544C" w:rsidRPr="00EE19C1" w:rsidRDefault="009D3AB3" w:rsidP="0012544C">
      <w:pPr>
        <w:pStyle w:val="Heading3"/>
        <w:numPr>
          <w:ilvl w:val="0"/>
          <w:numId w:val="7"/>
        </w:numPr>
        <w:ind w:left="0" w:firstLine="0"/>
        <w:rPr>
          <w:b/>
          <w:bCs w:val="0"/>
          <w:u w:val="none"/>
        </w:rPr>
      </w:pPr>
      <w:bookmarkStart w:id="115" w:name="_Toc166081810"/>
      <w:r>
        <w:rPr>
          <w:b/>
          <w:u w:val="none"/>
        </w:rPr>
        <w:t>DISTRIBUCIÓN POR BENEFICIARIO INDIVIDUAL, CUANTÍA FIJA, POR PRÉSTAMO O POR TÍTULO DE LA OBRA</w:t>
      </w:r>
      <w:bookmarkEnd w:id="115"/>
    </w:p>
    <w:p w14:paraId="1A25D88A" w14:textId="77777777" w:rsidR="0012544C" w:rsidRDefault="0012544C" w:rsidP="0012544C"/>
    <w:p w14:paraId="38F0DCE8" w14:textId="77777777" w:rsidR="0012544C" w:rsidRDefault="0012544C" w:rsidP="0012544C">
      <w:r>
        <w:t xml:space="preserve">Si los fondos permiten una distribución individual de los pagos por préstamo público, ya sea basada en una tasa fija por habitante o por número de préstamos o por título de la obra, deben tenerse en cuenta los siguientes aspectos: </w:t>
      </w:r>
    </w:p>
    <w:p w14:paraId="0B5781A8" w14:textId="77777777" w:rsidR="0012544C" w:rsidRPr="00D862FA" w:rsidRDefault="0012544C" w:rsidP="0012544C">
      <w:pPr>
        <w:pStyle w:val="ListParagraph"/>
        <w:rPr>
          <w:lang w:val="fr-CH"/>
        </w:rPr>
      </w:pPr>
    </w:p>
    <w:p w14:paraId="3715C78C" w14:textId="77777777" w:rsidR="0012544C" w:rsidRDefault="0012544C" w:rsidP="0012544C">
      <w:pPr>
        <w:pStyle w:val="ListParagraph"/>
        <w:numPr>
          <w:ilvl w:val="0"/>
          <w:numId w:val="23"/>
        </w:numPr>
      </w:pPr>
      <w:r>
        <w:t xml:space="preserve">La elaboración de un marco jurídico sólido y transparente (“plan de distribución”) que defina el material incluido, los beneficiarios y el cálculo de los pagos. </w:t>
      </w:r>
    </w:p>
    <w:p w14:paraId="59952491" w14:textId="77777777" w:rsidR="0012544C" w:rsidRDefault="0012544C" w:rsidP="0012544C">
      <w:pPr>
        <w:pStyle w:val="ListParagraph"/>
        <w:numPr>
          <w:ilvl w:val="0"/>
          <w:numId w:val="23"/>
        </w:numPr>
      </w:pPr>
      <w:r>
        <w:t xml:space="preserve">El fomento de la colaboración con diversas partes interesadas, como autores, editores, bibliotecas e instituciones culturales para garantizar un enfoque global e integrador. </w:t>
      </w:r>
    </w:p>
    <w:p w14:paraId="49A8BF4B" w14:textId="77777777" w:rsidR="0012544C" w:rsidRPr="00973BFE" w:rsidRDefault="0012544C" w:rsidP="0012544C">
      <w:pPr>
        <w:pStyle w:val="ListParagraph"/>
        <w:numPr>
          <w:ilvl w:val="0"/>
          <w:numId w:val="23"/>
        </w:numPr>
      </w:pPr>
      <w:r>
        <w:t xml:space="preserve">La aplicación de factores de corrección (como se indica en el capítulo </w:t>
      </w:r>
      <w:r>
        <w:fldChar w:fldCharType="begin" w:fldLock="1"/>
      </w:r>
      <w:r>
        <w:instrText xml:space="preserve"> REF _Ref158305533 \r \h </w:instrText>
      </w:r>
      <w:r>
        <w:fldChar w:fldCharType="separate"/>
      </w:r>
      <w:r>
        <w:t>6.1.6.2</w:t>
      </w:r>
      <w:r>
        <w:fldChar w:fldCharType="end"/>
      </w:r>
      <w:r>
        <w:t>) con el fin de garantizar el cumplimiento de los objetivos del sistema.</w:t>
      </w:r>
    </w:p>
    <w:p w14:paraId="69BF7A4F" w14:textId="77777777" w:rsidR="0012544C" w:rsidRDefault="0012544C" w:rsidP="0012544C">
      <w:pPr>
        <w:pStyle w:val="ListParagraph"/>
        <w:numPr>
          <w:ilvl w:val="0"/>
          <w:numId w:val="23"/>
        </w:numPr>
      </w:pPr>
      <w:r>
        <w:t>La inversión en soluciones informáticas y programas informáticos fáciles de usar y eficientes, adaptados a las necesidades del sistema de distribución. Pueden utilizarse soluciones de software de código abierto o enfoques de desarrollo colaborativo para limitar los costos y mejorar la adaptabilidad</w:t>
      </w:r>
      <w:r>
        <w:rPr>
          <w:rStyle w:val="FootnoteReference"/>
          <w:lang w:val="en-US"/>
        </w:rPr>
        <w:footnoteReference w:id="117"/>
      </w:r>
      <w:r>
        <w:t>.</w:t>
      </w:r>
    </w:p>
    <w:p w14:paraId="71C40F46" w14:textId="77777777" w:rsidR="0012544C" w:rsidRDefault="0012544C" w:rsidP="0012544C">
      <w:pPr>
        <w:pStyle w:val="ListParagraph"/>
        <w:numPr>
          <w:ilvl w:val="0"/>
          <w:numId w:val="23"/>
        </w:numPr>
      </w:pPr>
      <w:r>
        <w:t>La realización de auditorías periódicas del sistema de distribución para identificar las áreas de mejora y garantizar el cumplimiento. Las auditorías del sistema contribuyen al perfeccionamiento y la optimización continuos basados en evaluaciones del rendimiento.</w:t>
      </w:r>
    </w:p>
    <w:p w14:paraId="098AE3D3" w14:textId="77777777" w:rsidR="0012544C" w:rsidRPr="009A0E9D" w:rsidRDefault="0012544C" w:rsidP="0012544C">
      <w:pPr>
        <w:pStyle w:val="ListParagraph"/>
        <w:numPr>
          <w:ilvl w:val="0"/>
          <w:numId w:val="23"/>
        </w:numPr>
      </w:pPr>
      <w:r>
        <w:t>La evaluación periódica y adaptación de los mecanismos de corrección para alinearlos con los objetivos del sistema de distribución teniendo en cuenta factores como la diversidad de autores, la representación cultural y la promoción de talentos emergentes, evaluación periódica del impacto de los factores de corrección sobre la consecución de estos objetivos.</w:t>
      </w:r>
    </w:p>
    <w:p w14:paraId="3052BEA4" w14:textId="77777777" w:rsidR="0012544C" w:rsidRPr="00473429" w:rsidRDefault="0012544C" w:rsidP="0012544C">
      <w:pPr>
        <w:pStyle w:val="ListParagraph"/>
        <w:numPr>
          <w:ilvl w:val="0"/>
          <w:numId w:val="23"/>
        </w:numPr>
      </w:pPr>
      <w:r>
        <w:t xml:space="preserve">El lanzamiento de campañas de sensibilización para informar a autores, editores y público en general sobre los distintos mecanismos de distribución. Una comunicación transparente favorece la comprensión y la confianza, y fomenta la </w:t>
      </w:r>
      <w:proofErr w:type="gramStart"/>
      <w:r>
        <w:t>participación activa</w:t>
      </w:r>
      <w:proofErr w:type="gramEnd"/>
      <w:r>
        <w:t xml:space="preserve"> en el sistema.</w:t>
      </w:r>
    </w:p>
    <w:p w14:paraId="71685AC3" w14:textId="77777777" w:rsidR="0012544C" w:rsidRDefault="0012544C" w:rsidP="0012544C">
      <w:pPr>
        <w:pStyle w:val="ListParagraph"/>
        <w:numPr>
          <w:ilvl w:val="0"/>
          <w:numId w:val="23"/>
        </w:numPr>
      </w:pPr>
      <w:r>
        <w:lastRenderedPageBreak/>
        <w:t xml:space="preserve">El desarrollo de un mecanismo de resolución de conflictos transparente y accesible para abordar posibles conflictos y evitar los litigios judiciales. </w:t>
      </w:r>
    </w:p>
    <w:p w14:paraId="4B6EEC17" w14:textId="77777777" w:rsidR="0012544C" w:rsidRPr="009A0E9D" w:rsidRDefault="0012544C" w:rsidP="0012544C"/>
    <w:p w14:paraId="796414EE" w14:textId="77777777" w:rsidR="0012544C" w:rsidRDefault="0012544C" w:rsidP="0012544C">
      <w:r>
        <w:t xml:space="preserve">En el caso de una distribución basada en las existencias o en el número de préstamos:   </w:t>
      </w:r>
    </w:p>
    <w:p w14:paraId="0F83E1DB" w14:textId="77777777" w:rsidR="0012544C" w:rsidRDefault="0012544C" w:rsidP="0012544C"/>
    <w:p w14:paraId="517C378B" w14:textId="77777777" w:rsidR="0012544C" w:rsidRPr="008358D7" w:rsidRDefault="0012544C" w:rsidP="0012544C">
      <w:pPr>
        <w:pStyle w:val="ListParagraph"/>
        <w:numPr>
          <w:ilvl w:val="0"/>
          <w:numId w:val="23"/>
        </w:numPr>
      </w:pPr>
      <w:r>
        <w:t xml:space="preserve"> El establecimiento de un sólido sistema de identificación, de preferencia basado en normas mundialmente reconocidas como el ISBN o el ISSN, desarrollado con las bibliotecas y las partes interesadas.</w:t>
      </w:r>
    </w:p>
    <w:p w14:paraId="256BB70D" w14:textId="77777777" w:rsidR="0012544C" w:rsidRPr="00B32FF7" w:rsidRDefault="0012544C" w:rsidP="0012544C"/>
    <w:p w14:paraId="305A2240" w14:textId="448FE393" w:rsidR="0012544C" w:rsidRPr="00EE19C1" w:rsidRDefault="009D3AB3" w:rsidP="0012544C">
      <w:pPr>
        <w:pStyle w:val="Heading3"/>
        <w:numPr>
          <w:ilvl w:val="0"/>
          <w:numId w:val="7"/>
        </w:numPr>
        <w:ind w:left="0" w:firstLine="0"/>
        <w:rPr>
          <w:b/>
          <w:bCs w:val="0"/>
          <w:u w:val="none"/>
        </w:rPr>
      </w:pPr>
      <w:bookmarkStart w:id="116" w:name="_Toc166081811"/>
      <w:r>
        <w:rPr>
          <w:b/>
          <w:u w:val="none"/>
        </w:rPr>
        <w:t>SUBVENCIONES CULTURALES</w:t>
      </w:r>
      <w:bookmarkEnd w:id="116"/>
    </w:p>
    <w:p w14:paraId="0CE0B164" w14:textId="77777777" w:rsidR="0012544C" w:rsidRDefault="0012544C" w:rsidP="0012544C"/>
    <w:p w14:paraId="23020F63" w14:textId="77777777" w:rsidR="0012544C" w:rsidRDefault="0012544C" w:rsidP="0012544C">
      <w:r>
        <w:t xml:space="preserve">Sobre la base de las experiencias de otros sistemas de derecho de préstamo público, las mejores prácticas en materia de regímenes de subvenciones culturales en forma de becas y subvenciones sociales abarcan los siguientes aspectos: </w:t>
      </w:r>
    </w:p>
    <w:p w14:paraId="21151C70" w14:textId="77777777" w:rsidR="0012544C" w:rsidRPr="00E209B0" w:rsidRDefault="0012544C" w:rsidP="0012544C">
      <w:r>
        <w:t xml:space="preserve"> </w:t>
      </w:r>
    </w:p>
    <w:p w14:paraId="41F0B580" w14:textId="77777777" w:rsidR="0012544C" w:rsidRPr="00062A70" w:rsidRDefault="0012544C" w:rsidP="0012544C">
      <w:pPr>
        <w:pStyle w:val="ListParagraph"/>
        <w:numPr>
          <w:ilvl w:val="0"/>
          <w:numId w:val="23"/>
        </w:numPr>
      </w:pPr>
      <w:r>
        <w:t>La adopción de modelos de financiación flexibles que no mermen los presupuestos de las bibliotecas.</w:t>
      </w:r>
    </w:p>
    <w:p w14:paraId="4A6FCDE9" w14:textId="77777777" w:rsidR="0012544C" w:rsidRDefault="0012544C" w:rsidP="0012544C">
      <w:pPr>
        <w:pStyle w:val="ListParagraph"/>
        <w:numPr>
          <w:ilvl w:val="0"/>
          <w:numId w:val="23"/>
        </w:numPr>
      </w:pPr>
      <w:r>
        <w:t xml:space="preserve">La participación de expertos culturales, representantes de diversas comunidades y partes interesadas en el proceso de toma de decisiones. </w:t>
      </w:r>
    </w:p>
    <w:p w14:paraId="3E3B3864" w14:textId="77777777" w:rsidR="0012544C" w:rsidRPr="00AF3CCB" w:rsidRDefault="0012544C" w:rsidP="0012544C">
      <w:pPr>
        <w:pStyle w:val="ListParagraph"/>
        <w:numPr>
          <w:ilvl w:val="0"/>
          <w:numId w:val="23"/>
        </w:numPr>
      </w:pPr>
      <w:r>
        <w:t xml:space="preserve">La integración de medidas para salvaguardar la libertad artística en los programas de subvenciones. </w:t>
      </w:r>
    </w:p>
    <w:p w14:paraId="00EF1884" w14:textId="77777777" w:rsidR="0012544C" w:rsidRPr="00E209B0" w:rsidRDefault="0012544C" w:rsidP="0012544C">
      <w:pPr>
        <w:pStyle w:val="ListParagraph"/>
        <w:numPr>
          <w:ilvl w:val="0"/>
          <w:numId w:val="23"/>
        </w:numPr>
      </w:pPr>
      <w:r>
        <w:t>El establecimiento de criterios de admisibilidad que fomenten la inclusión y la representación de las formas culturales infrarrepresentadas y las lenguas minoritarias.</w:t>
      </w:r>
    </w:p>
    <w:p w14:paraId="6F8C3EAA" w14:textId="77777777" w:rsidR="0012544C" w:rsidRPr="00E209B0" w:rsidRDefault="0012544C" w:rsidP="0012544C">
      <w:pPr>
        <w:pStyle w:val="ListParagraph"/>
        <w:numPr>
          <w:ilvl w:val="0"/>
          <w:numId w:val="23"/>
        </w:numPr>
      </w:pPr>
      <w:r>
        <w:t>La evaluación de los requisitos específicos de los creadores individuales y las entidades culturales, teniendo en cuenta la necesidad financiera, el entorno socioeconómico de los creadores y el impacto potencial en la diversidad cultural.</w:t>
      </w:r>
    </w:p>
    <w:p w14:paraId="724D013B" w14:textId="77777777" w:rsidR="0012544C" w:rsidRPr="00E209B0" w:rsidRDefault="0012544C" w:rsidP="0012544C">
      <w:pPr>
        <w:pStyle w:val="ListParagraph"/>
        <w:numPr>
          <w:ilvl w:val="0"/>
          <w:numId w:val="23"/>
        </w:numPr>
      </w:pPr>
      <w:r>
        <w:t>La implantación de un proceso de solicitud de subvenciones culturales transparente y accesible, que defina claramente los criterios de admisibilidad, los requisitos para solicitar subvenciones y criterios de evaluación que garanticen la equidad y la apertura.</w:t>
      </w:r>
    </w:p>
    <w:p w14:paraId="0F353B62" w14:textId="77777777" w:rsidR="0012544C" w:rsidRPr="00C830B6" w:rsidRDefault="0012544C" w:rsidP="0012544C">
      <w:pPr>
        <w:pStyle w:val="ListParagraph"/>
        <w:numPr>
          <w:ilvl w:val="0"/>
          <w:numId w:val="23"/>
        </w:numPr>
      </w:pPr>
      <w:r>
        <w:t>Revisiones periódicas de los programas de subvenciones culturales para comprobar el cumplimiento de la legislación, la imparcialidad, la eficacia y la pertinencia del programa, con la participación de los beneficiarios y la comunidad cultural, para introducir mejoras y ajustes en el programa.</w:t>
      </w:r>
    </w:p>
    <w:p w14:paraId="0833D753" w14:textId="77777777" w:rsidR="0012544C" w:rsidRPr="00D32884" w:rsidRDefault="0012544C" w:rsidP="0012544C"/>
    <w:p w14:paraId="47D851E2" w14:textId="103999E4" w:rsidR="0012544C" w:rsidRPr="00EE19C1" w:rsidRDefault="009D3AB3" w:rsidP="0012544C">
      <w:pPr>
        <w:pStyle w:val="Heading3"/>
        <w:numPr>
          <w:ilvl w:val="0"/>
          <w:numId w:val="7"/>
        </w:numPr>
        <w:ind w:left="0" w:firstLine="0"/>
        <w:rPr>
          <w:b/>
          <w:bCs w:val="0"/>
          <w:u w:val="none"/>
        </w:rPr>
      </w:pPr>
      <w:bookmarkStart w:id="117" w:name="_Toc166081812"/>
      <w:r>
        <w:rPr>
          <w:b/>
          <w:u w:val="none"/>
        </w:rPr>
        <w:t>INFORMACIÓN EMPÍRICA</w:t>
      </w:r>
      <w:bookmarkEnd w:id="117"/>
    </w:p>
    <w:p w14:paraId="50CA36EC" w14:textId="77777777" w:rsidR="0012544C" w:rsidRDefault="0012544C" w:rsidP="0012544C"/>
    <w:p w14:paraId="78A9E42E" w14:textId="77777777" w:rsidR="0012544C" w:rsidRDefault="0012544C" w:rsidP="0012544C">
      <w:r>
        <w:t xml:space="preserve">Las entrevistas mostraron que los estudios empíricos sobre los efectos de los sistemas de derecho de préstamo público en el sector editorial y la diversidad cultural ofrecen una buena base para introducir modificaciones en los sistemas a lo largo del tiempo (mejor práctica: </w:t>
      </w:r>
      <w:r>
        <w:rPr>
          <w:b/>
        </w:rPr>
        <w:t>Estonia</w:t>
      </w:r>
      <w:r>
        <w:t xml:space="preserve">). Este tipo de estudios pueden ser útiles para los gobiernos a la hora de evaluar la financiación apropiada y la adecuación a los objetivos culturales. Los estudios empíricos pueden contribuir a la aceptación de los sistemas y a su adecuación a las necesidades de las partes interesadas. </w:t>
      </w:r>
    </w:p>
    <w:p w14:paraId="28A3C0DB" w14:textId="77777777" w:rsidR="0012544C" w:rsidRDefault="0012544C" w:rsidP="0012544C"/>
    <w:p w14:paraId="2D2A6D0C" w14:textId="77777777" w:rsidR="0012544C" w:rsidRDefault="0012544C" w:rsidP="0012544C">
      <w:pPr>
        <w:pStyle w:val="ListParagraph"/>
        <w:numPr>
          <w:ilvl w:val="0"/>
          <w:numId w:val="23"/>
        </w:numPr>
      </w:pPr>
      <w:r>
        <w:t>El seguimiento de las cifras globales sobre los préstamos mediante una comparación a largo plazo puede ser un primer paso para un análisis objetivo de la idoneidad de la financiación del sistema.</w:t>
      </w:r>
    </w:p>
    <w:p w14:paraId="4FA636E1" w14:textId="77777777" w:rsidR="0012544C" w:rsidRDefault="0012544C" w:rsidP="0012544C">
      <w:pPr>
        <w:pStyle w:val="ListParagraph"/>
        <w:numPr>
          <w:ilvl w:val="0"/>
          <w:numId w:val="23"/>
        </w:numPr>
      </w:pPr>
      <w:r>
        <w:t xml:space="preserve">Un análisis de las fuentes de ingresos de los creadores y editores, con un desglose por pagos por préstamo público, ventas directas, licencias y otras fuentes de ingresos, puede aportar una perspectiva importante. Así se podría evaluar </w:t>
      </w:r>
      <w:proofErr w:type="gramStart"/>
      <w:r>
        <w:t>de  qué</w:t>
      </w:r>
      <w:proofErr w:type="gramEnd"/>
      <w:r>
        <w:t xml:space="preserve"> modo contribuye el derecho de préstamo público a la estructura general de ingresos de los autores, ilustradores, traductores y editores.</w:t>
      </w:r>
    </w:p>
    <w:p w14:paraId="3694478E" w14:textId="77777777" w:rsidR="0012544C" w:rsidRDefault="0012544C" w:rsidP="0012544C">
      <w:pPr>
        <w:pStyle w:val="ListParagraph"/>
        <w:numPr>
          <w:ilvl w:val="0"/>
          <w:numId w:val="23"/>
        </w:numPr>
      </w:pPr>
      <w:r>
        <w:lastRenderedPageBreak/>
        <w:t>Un análisis de la dinámica del mercado del libro, incluidos los cambios en la demanda de determinados géneros, formatos y tipos de obras, puede ofrecer la oportunidad de evaluar hasta qué punto las actividades de préstamo público afectan a los mercados primarios.</w:t>
      </w:r>
    </w:p>
    <w:p w14:paraId="7189E90D" w14:textId="77777777" w:rsidR="0012544C" w:rsidRDefault="0012544C" w:rsidP="0012544C">
      <w:pPr>
        <w:pStyle w:val="ListParagraph"/>
        <w:numPr>
          <w:ilvl w:val="0"/>
          <w:numId w:val="23"/>
        </w:numPr>
      </w:pPr>
      <w:r>
        <w:t>Cabe prestar especial atención a la evaluación de la diversidad cultural de las obras publicadas, teniendo en cuenta factores como la lengua, el género, la procedencia del autor y la temática. Esto también puede implicar los efectos del sistema de derecho de préstamo público en las editoriales pequeñas e independientes, así como en los géneros de nicho.</w:t>
      </w:r>
    </w:p>
    <w:p w14:paraId="52BE8917" w14:textId="77777777" w:rsidR="0012544C" w:rsidRPr="00893EFC" w:rsidRDefault="0012544C" w:rsidP="0012544C">
      <w:pPr>
        <w:pStyle w:val="ListParagraph"/>
        <w:numPr>
          <w:ilvl w:val="0"/>
          <w:numId w:val="23"/>
        </w:numPr>
      </w:pPr>
      <w:r>
        <w:t>Los estudios deben ser examinados junto con los responsables políticos para que puedan sugerirse posibles ajustes y mejoras.</w:t>
      </w:r>
    </w:p>
    <w:p w14:paraId="729E0A73" w14:textId="77777777" w:rsidR="0012544C" w:rsidRPr="00640CA7" w:rsidRDefault="0012544C" w:rsidP="0012544C"/>
    <w:p w14:paraId="3403C87A" w14:textId="77777777" w:rsidR="0012544C" w:rsidRPr="00EE19C1" w:rsidRDefault="0012544C" w:rsidP="00EA2B56">
      <w:pPr>
        <w:pStyle w:val="Heading1"/>
        <w:numPr>
          <w:ilvl w:val="0"/>
          <w:numId w:val="7"/>
        </w:numPr>
        <w:tabs>
          <w:tab w:val="left" w:pos="567"/>
        </w:tabs>
        <w:ind w:left="0" w:firstLine="0"/>
      </w:pPr>
      <w:bookmarkStart w:id="118" w:name="_Toc166081813"/>
      <w:r>
        <w:t>Metodología</w:t>
      </w:r>
      <w:bookmarkEnd w:id="118"/>
    </w:p>
    <w:p w14:paraId="102EBCFA" w14:textId="77777777" w:rsidR="0012544C" w:rsidRDefault="0012544C" w:rsidP="0012544C">
      <w:pPr>
        <w:pStyle w:val="ListParagraph"/>
        <w:rPr>
          <w:lang w:val="en-US"/>
        </w:rPr>
      </w:pPr>
    </w:p>
    <w:p w14:paraId="6C146F53" w14:textId="77777777" w:rsidR="0012544C" w:rsidRPr="00434DF8" w:rsidRDefault="0012544C" w:rsidP="0012544C">
      <w:r>
        <w:t>El encargo para la elaboración del estudio excluía explícitamente la normativa sobre las obras huérfanas y las obras no disponibles en el comercio, así como la compensación por los usos respectivos.</w:t>
      </w:r>
    </w:p>
    <w:p w14:paraId="66FFBF4E" w14:textId="77777777" w:rsidR="0012544C" w:rsidRDefault="0012544C" w:rsidP="0012544C"/>
    <w:p w14:paraId="7C5B12C9" w14:textId="77777777" w:rsidR="0012544C" w:rsidRDefault="0012544C" w:rsidP="0012544C">
      <w:r>
        <w:t xml:space="preserve">Las estimaciones se basan en información facilitada por las partes interesadas, principalmente en el marco de entrevistas personales en línea con el valioso apoyo de PLR International. </w:t>
      </w:r>
    </w:p>
    <w:p w14:paraId="4CECA819" w14:textId="77777777" w:rsidR="0012544C" w:rsidRDefault="0012544C" w:rsidP="0012544C"/>
    <w:p w14:paraId="2DF9A352" w14:textId="77777777" w:rsidR="0012544C" w:rsidRDefault="0012544C" w:rsidP="0012544C">
      <w:r>
        <w:t>No ha sido posible realizar entrevistas que permitieran examinar a fondo los métodos utilizados para la recopilación de los datos relativos a los préstamos bibliotecarios, incluidas las tecnologías y los sistemas informáticos existentes. Este aspecto ayudaría a analizar los requisitos en materia de presentación de informes de las bibliotecas y de los autores, incluida la frecuencia y exactitud de los informes presentados a las organizaciones encargadas de la distribución de los pagos por préstamo público.</w:t>
      </w:r>
    </w:p>
    <w:p w14:paraId="5CFB4B44" w14:textId="77777777" w:rsidR="0012544C" w:rsidRPr="00525593" w:rsidRDefault="0012544C" w:rsidP="0012544C"/>
    <w:p w14:paraId="2F835EAC" w14:textId="77777777" w:rsidR="0012544C" w:rsidRPr="00926226" w:rsidRDefault="0012544C" w:rsidP="0012544C">
      <w:r>
        <w:t>Siempre que ha sido posible, se han incluido en los informes de los países las traducciones al inglés de los actos jurídicos, decretos y reglamentos. Los informes indican en las notas a pie de página si estas traducciones proceden de la colección de leyes internacionales de la OMPI</w:t>
      </w:r>
      <w:r>
        <w:rPr>
          <w:rStyle w:val="FootnoteReference"/>
        </w:rPr>
        <w:footnoteReference w:id="118"/>
      </w:r>
      <w:r>
        <w:t xml:space="preserve"> o si se han utilizado traducciones automáticas u otros recursos.</w:t>
      </w:r>
    </w:p>
    <w:p w14:paraId="5DD3C6B2" w14:textId="77777777" w:rsidR="0012544C" w:rsidRDefault="0012544C" w:rsidP="0012544C">
      <w:pPr>
        <w:spacing w:after="220"/>
      </w:pPr>
    </w:p>
    <w:p w14:paraId="207A8F2E" w14:textId="77777777" w:rsidR="0012544C" w:rsidRDefault="0012544C" w:rsidP="0012544C">
      <w:pPr>
        <w:rPr>
          <w:szCs w:val="22"/>
        </w:rPr>
      </w:pPr>
      <w:bookmarkStart w:id="119" w:name="_Hlk163144481"/>
    </w:p>
    <w:p w14:paraId="73C965D1" w14:textId="0313DA11" w:rsidR="0012544C" w:rsidRPr="00D36B79" w:rsidRDefault="0012544C" w:rsidP="00516E2E">
      <w:pPr>
        <w:pStyle w:val="Endofdocument-Annex"/>
      </w:pPr>
      <w:r>
        <w:t>[Fin del documento]</w:t>
      </w:r>
      <w:bookmarkEnd w:id="119"/>
    </w:p>
    <w:sectPr w:rsidR="0012544C" w:rsidRPr="00D36B79"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5973" w14:textId="77777777" w:rsidR="0012544C" w:rsidRDefault="0012544C">
      <w:r>
        <w:separator/>
      </w:r>
    </w:p>
  </w:endnote>
  <w:endnote w:type="continuationSeparator" w:id="0">
    <w:p w14:paraId="515A0147" w14:textId="77777777" w:rsidR="0012544C" w:rsidRPr="009D30E6" w:rsidRDefault="0012544C" w:rsidP="007E663E">
      <w:pPr>
        <w:rPr>
          <w:sz w:val="17"/>
          <w:szCs w:val="17"/>
        </w:rPr>
      </w:pPr>
      <w:r w:rsidRPr="009D30E6">
        <w:rPr>
          <w:sz w:val="17"/>
          <w:szCs w:val="17"/>
        </w:rPr>
        <w:separator/>
      </w:r>
    </w:p>
    <w:p w14:paraId="04EFD3AB" w14:textId="77777777" w:rsidR="0012544C" w:rsidRPr="007E663E" w:rsidRDefault="0012544C" w:rsidP="007E663E">
      <w:pPr>
        <w:spacing w:after="60"/>
        <w:rPr>
          <w:sz w:val="17"/>
          <w:szCs w:val="17"/>
        </w:rPr>
      </w:pPr>
      <w:r>
        <w:rPr>
          <w:sz w:val="17"/>
        </w:rPr>
        <w:t>[Continuación de la nota de la página anterior]</w:t>
      </w:r>
    </w:p>
  </w:endnote>
  <w:endnote w:type="continuationNotice" w:id="1">
    <w:p w14:paraId="03DA583E" w14:textId="77777777" w:rsidR="0012544C" w:rsidRPr="007E663E" w:rsidRDefault="001254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363F" w14:textId="77777777" w:rsidR="0012544C" w:rsidRDefault="0012544C">
      <w:r>
        <w:separator/>
      </w:r>
    </w:p>
  </w:footnote>
  <w:footnote w:type="continuationSeparator" w:id="0">
    <w:p w14:paraId="5F8040BE" w14:textId="77777777" w:rsidR="0012544C" w:rsidRPr="009D30E6" w:rsidRDefault="0012544C" w:rsidP="007E663E">
      <w:pPr>
        <w:rPr>
          <w:sz w:val="17"/>
          <w:szCs w:val="17"/>
        </w:rPr>
      </w:pPr>
      <w:r w:rsidRPr="009D30E6">
        <w:rPr>
          <w:sz w:val="17"/>
          <w:szCs w:val="17"/>
        </w:rPr>
        <w:separator/>
      </w:r>
    </w:p>
    <w:p w14:paraId="56409B41" w14:textId="77777777" w:rsidR="0012544C" w:rsidRPr="007E663E" w:rsidRDefault="0012544C" w:rsidP="007E663E">
      <w:pPr>
        <w:spacing w:after="60"/>
        <w:rPr>
          <w:sz w:val="17"/>
          <w:szCs w:val="17"/>
        </w:rPr>
      </w:pPr>
      <w:r>
        <w:rPr>
          <w:sz w:val="17"/>
        </w:rPr>
        <w:t>[Continuación de la nota de la página anterior]</w:t>
      </w:r>
    </w:p>
  </w:footnote>
  <w:footnote w:type="continuationNotice" w:id="1">
    <w:p w14:paraId="5DA65925" w14:textId="77777777" w:rsidR="0012544C" w:rsidRPr="007E663E" w:rsidRDefault="0012544C" w:rsidP="007E663E">
      <w:pPr>
        <w:spacing w:before="60"/>
        <w:jc w:val="right"/>
        <w:rPr>
          <w:sz w:val="17"/>
          <w:szCs w:val="17"/>
        </w:rPr>
      </w:pPr>
      <w:r w:rsidRPr="007E663E">
        <w:rPr>
          <w:sz w:val="17"/>
          <w:szCs w:val="17"/>
        </w:rPr>
        <w:t>[Sigue la nota en la página siguiente]</w:t>
      </w:r>
    </w:p>
  </w:footnote>
  <w:footnote w:id="2">
    <w:p w14:paraId="193C03B1" w14:textId="77777777" w:rsidR="0012544C" w:rsidRPr="00AB474C" w:rsidRDefault="0012544C" w:rsidP="0012544C">
      <w:pPr>
        <w:pStyle w:val="FootnoteText"/>
      </w:pPr>
      <w:r>
        <w:rPr>
          <w:rStyle w:val="FootnoteReference"/>
        </w:rPr>
        <w:footnoteRef/>
      </w:r>
      <w:r>
        <w:t xml:space="preserve"> Como se describe en el sitio web de la British Library </w:t>
      </w:r>
      <w:hyperlink r:id="rId1" w:history="1">
        <w:r>
          <w:rPr>
            <w:rStyle w:val="Hyperlink"/>
          </w:rPr>
          <w:t>https://www.bl.uk/plr</w:t>
        </w:r>
      </w:hyperlink>
      <w:r>
        <w:rPr>
          <w:rStyle w:val="Hyperlink"/>
        </w:rPr>
        <w:t xml:space="preserve"> </w:t>
      </w:r>
      <w:r>
        <w:t xml:space="preserve"> respecto del Reino Unido, el gobierno realiza un pago para remunerar a los titulares de derechos.</w:t>
      </w:r>
    </w:p>
  </w:footnote>
  <w:footnote w:id="3">
    <w:p w14:paraId="2E665174" w14:textId="77777777" w:rsidR="0012544C" w:rsidRPr="00D17CAC" w:rsidRDefault="0012544C" w:rsidP="0012544C">
      <w:pPr>
        <w:pStyle w:val="FootnoteText"/>
      </w:pPr>
      <w:r>
        <w:rPr>
          <w:rStyle w:val="FootnoteReference"/>
        </w:rPr>
        <w:footnoteRef/>
      </w:r>
      <w:r>
        <w:t xml:space="preserve"> Mapa de la IFLA de las Bibliotecas del Mundo, 2023, </w:t>
      </w:r>
      <w:hyperlink r:id="rId2" w:history="1">
        <w:r>
          <w:rPr>
            <w:rStyle w:val="Hyperlink"/>
          </w:rPr>
          <w:t>https://librarymap.ifla.org/map/Metric/Number-of-libraries/LibraryType/Public-Libraries/Weight/Totals-by-Country</w:t>
        </w:r>
      </w:hyperlink>
      <w:r>
        <w:rPr>
          <w:rStyle w:val="Hyperlink"/>
        </w:rPr>
        <w:t>.</w:t>
      </w:r>
      <w:r>
        <w:t xml:space="preserve"> </w:t>
      </w:r>
    </w:p>
  </w:footnote>
  <w:footnote w:id="4">
    <w:p w14:paraId="264F92CE" w14:textId="77777777" w:rsidR="0012544C" w:rsidRPr="00E16305" w:rsidRDefault="0012544C" w:rsidP="0012544C">
      <w:pPr>
        <w:pStyle w:val="FootnoteText"/>
      </w:pPr>
      <w:r>
        <w:rPr>
          <w:rStyle w:val="FootnoteReference"/>
        </w:rPr>
        <w:footnoteRef/>
      </w:r>
      <w:r>
        <w:t xml:space="preserve"> “Es evidente que los libros que se retiran en préstamo de una biblioteca disminuirán los ingresos de los autores por la venta de esos libros, por lo que remunerar al autor por su capacidad y el tiempo dedicado a escribir esos libros es fundamental tanto moral y como económicamente”.  </w:t>
      </w:r>
      <w:r>
        <w:t xml:space="preserve">Salama, embajador y representante permanente de Malawi ante las Naciones Unidas, 1 de mayo de 2017, acto organizado por la OMPI, </w:t>
      </w:r>
      <w:hyperlink r:id="rId3" w:history="1">
        <w:r>
          <w:rPr>
            <w:rStyle w:val="Hyperlink"/>
          </w:rPr>
          <w:t>https://internationalauthors.org/news/public-lending-right/celebrating-malawis-creative-sector-at-wipo/</w:t>
        </w:r>
      </w:hyperlink>
      <w:r>
        <w:t>.</w:t>
      </w:r>
    </w:p>
  </w:footnote>
  <w:footnote w:id="5">
    <w:p w14:paraId="55BF9D23" w14:textId="77777777" w:rsidR="0012544C" w:rsidRPr="007A4688" w:rsidRDefault="0012544C" w:rsidP="0012544C">
      <w:pPr>
        <w:pStyle w:val="FootnoteText"/>
      </w:pPr>
      <w:r>
        <w:rPr>
          <w:rStyle w:val="FootnoteReference"/>
        </w:rPr>
        <w:footnoteRef/>
      </w:r>
      <w:r>
        <w:t xml:space="preserve"> Refleja el principio consagrado en el artículo 23.3) de la Declaración Universal de los Derechos Humanos de que toda persona que trabaja tiene derecho a una remuneración.</w:t>
      </w:r>
    </w:p>
  </w:footnote>
  <w:footnote w:id="6">
    <w:p w14:paraId="32FC1950" w14:textId="77777777" w:rsidR="0012544C" w:rsidRPr="00750EA4" w:rsidRDefault="0012544C" w:rsidP="0012544C">
      <w:pPr>
        <w:pStyle w:val="FootnoteText"/>
      </w:pPr>
      <w:r>
        <w:rPr>
          <w:rStyle w:val="FootnoteReference"/>
        </w:rPr>
        <w:footnoteRef/>
      </w:r>
      <w:r>
        <w:t xml:space="preserve"> Información facilitada por Nicole Pfister-</w:t>
      </w:r>
      <w:r>
        <w:t>Fetz y Nina George (EWC) el 8 de febrero de 2024.</w:t>
      </w:r>
    </w:p>
  </w:footnote>
  <w:footnote w:id="7">
    <w:p w14:paraId="0C63E47D" w14:textId="77777777" w:rsidR="0012544C" w:rsidRPr="00DF5599" w:rsidRDefault="0012544C" w:rsidP="0012544C">
      <w:pPr>
        <w:pStyle w:val="FootnoteText"/>
      </w:pPr>
      <w:r>
        <w:rPr>
          <w:rStyle w:val="FootnoteReference"/>
        </w:rPr>
        <w:footnoteRef/>
      </w:r>
      <w:r>
        <w:t xml:space="preserve"> Otras declaraciones en </w:t>
      </w:r>
      <w:hyperlink r:id="rId4" w:history="1">
        <w:r>
          <w:rPr>
            <w:rStyle w:val="Hyperlink"/>
          </w:rPr>
          <w:t>https://www.ifla.org/es/publications/posicion-de-la-ifla-frente-al-derecho-de-prestamo-publico-2016/</w:t>
        </w:r>
      </w:hyperlink>
    </w:p>
  </w:footnote>
  <w:footnote w:id="8">
    <w:p w14:paraId="6F413B64" w14:textId="77777777" w:rsidR="0012544C" w:rsidRPr="007A4294" w:rsidRDefault="0012544C" w:rsidP="0012544C">
      <w:pPr>
        <w:pStyle w:val="FootnoteText"/>
      </w:pPr>
      <w:r>
        <w:rPr>
          <w:rStyle w:val="FootnoteReference"/>
        </w:rPr>
        <w:footnoteRef/>
      </w:r>
      <w:r>
        <w:t xml:space="preserve"> Papadopoulou; </w:t>
      </w:r>
      <w:r>
        <w:t xml:space="preserve">The public lending right in Greece: Sleeping Beauty and Snow White, 25 de septiembre de 2023, </w:t>
      </w:r>
      <w:hyperlink r:id="rId5" w:history="1">
        <w:r>
          <w:rPr>
            <w:rStyle w:val="Hyperlink"/>
          </w:rPr>
          <w:t>https://copyrightblog.kluweriplaw.com/2023/09/25/the-public-lending-right-in-greece-sleeping-beauty-and-snow-white/</w:t>
        </w:r>
      </w:hyperlink>
      <w:r>
        <w:t>.</w:t>
      </w:r>
    </w:p>
  </w:footnote>
  <w:footnote w:id="9">
    <w:p w14:paraId="34905D12" w14:textId="77777777" w:rsidR="0012544C" w:rsidRPr="006C6588" w:rsidRDefault="0012544C" w:rsidP="0012544C">
      <w:pPr>
        <w:pStyle w:val="FootnoteText"/>
      </w:pPr>
      <w:r>
        <w:rPr>
          <w:rStyle w:val="FootnoteReference"/>
        </w:rPr>
        <w:footnoteRef/>
      </w:r>
      <w:r>
        <w:t xml:space="preserve"> Aviso n.º 16/2021 del gobierno de Malawi, </w:t>
      </w:r>
      <w:hyperlink r:id="rId6" w:history="1">
        <w:r>
          <w:rPr>
            <w:rStyle w:val="Hyperlink"/>
          </w:rPr>
          <w:t>https://malawilii.org/akn/mw/act/gn/2021/16/eng@2021-03-05</w:t>
        </w:r>
      </w:hyperlink>
      <w:r>
        <w:t xml:space="preserve">  </w:t>
      </w:r>
    </w:p>
  </w:footnote>
  <w:footnote w:id="10">
    <w:p w14:paraId="214F4B31" w14:textId="77777777" w:rsidR="0012544C" w:rsidRPr="00BC5E34" w:rsidRDefault="0012544C" w:rsidP="0012544C">
      <w:pPr>
        <w:pStyle w:val="FootnoteText"/>
      </w:pPr>
      <w:r>
        <w:rPr>
          <w:rStyle w:val="FootnoteReference"/>
        </w:rPr>
        <w:footnoteRef/>
      </w:r>
      <w:r>
        <w:t xml:space="preserve"> </w:t>
      </w:r>
      <w:hyperlink r:id="rId7" w:history="1">
        <w:r>
          <w:rPr>
            <w:rStyle w:val="Hyperlink"/>
          </w:rPr>
          <w:t>https://plrinternational.com/indevelopment</w:t>
        </w:r>
      </w:hyperlink>
      <w:r>
        <w:t>.</w:t>
      </w:r>
    </w:p>
  </w:footnote>
  <w:footnote w:id="11">
    <w:p w14:paraId="7A044D7F" w14:textId="77777777" w:rsidR="0012544C" w:rsidRPr="00E05658" w:rsidRDefault="0012544C" w:rsidP="0012544C">
      <w:pPr>
        <w:pStyle w:val="FootnoteText"/>
      </w:pPr>
      <w:r>
        <w:rPr>
          <w:rStyle w:val="FootnoteReference"/>
        </w:rPr>
        <w:footnoteRef/>
      </w:r>
      <w:r>
        <w:t xml:space="preserve"> </w:t>
      </w:r>
      <w:hyperlink r:id="rId8" w:history="1">
        <w:r>
          <w:rPr>
            <w:rStyle w:val="Hyperlink"/>
          </w:rPr>
          <w:t>https://plrinternational.com/indevelopment</w:t>
        </w:r>
      </w:hyperlink>
      <w:r>
        <w:t>.</w:t>
      </w:r>
    </w:p>
  </w:footnote>
  <w:footnote w:id="12">
    <w:p w14:paraId="121DF1E8" w14:textId="77777777" w:rsidR="0012544C" w:rsidRPr="00DB2A07" w:rsidRDefault="0012544C" w:rsidP="0012544C">
      <w:pPr>
        <w:pStyle w:val="FootnoteText"/>
      </w:pPr>
      <w:r>
        <w:rPr>
          <w:rStyle w:val="FootnoteReference"/>
        </w:rPr>
        <w:footnoteRef/>
      </w:r>
      <w:r>
        <w:t xml:space="preserve"> El denominado enfoque “Berna Plus”, mencionado por </w:t>
      </w:r>
      <w:r>
        <w:t>Reinbothe, GRUR Int. 1992, pp. 707, 709.</w:t>
      </w:r>
    </w:p>
  </w:footnote>
  <w:footnote w:id="13">
    <w:p w14:paraId="21D612FF" w14:textId="77777777" w:rsidR="0012544C" w:rsidRPr="00921B01" w:rsidRDefault="0012544C" w:rsidP="0012544C">
      <w:pPr>
        <w:pStyle w:val="FootnoteText"/>
      </w:pPr>
      <w:r>
        <w:rPr>
          <w:rStyle w:val="FootnoteReference"/>
        </w:rPr>
        <w:footnoteRef/>
      </w:r>
      <w:r>
        <w:t xml:space="preserve"> Declaración recogida en el Informe de la 3.ª sesión del Comité de Expertos sobre un Posible Protocolo al Convenio de Berna, documento BCP/CE/III/3, párr. 97.</w:t>
      </w:r>
    </w:p>
  </w:footnote>
  <w:footnote w:id="14">
    <w:p w14:paraId="2CA37F94" w14:textId="77777777" w:rsidR="0012544C" w:rsidRPr="00A01B66" w:rsidRDefault="0012544C" w:rsidP="0012544C">
      <w:pPr>
        <w:pStyle w:val="FootnoteText"/>
      </w:pPr>
      <w:r>
        <w:rPr>
          <w:rStyle w:val="FootnoteReference"/>
        </w:rPr>
        <w:footnoteRef/>
      </w:r>
      <w:r>
        <w:t xml:space="preserve"> Declaración recogida en el Informe de la 3.ª sesión del Comité de Expertos sobre un Posible Protocolo al Convenio de Berna, documento BCP/CE/III/3, párr. 113.</w:t>
      </w:r>
    </w:p>
  </w:footnote>
  <w:footnote w:id="15">
    <w:p w14:paraId="17621A6C" w14:textId="77777777" w:rsidR="0012544C" w:rsidRPr="00CE57D4" w:rsidRDefault="0012544C" w:rsidP="0012544C">
      <w:pPr>
        <w:pStyle w:val="FootnoteText"/>
      </w:pPr>
      <w:r>
        <w:rPr>
          <w:rStyle w:val="FootnoteReference"/>
        </w:rPr>
        <w:footnoteRef/>
      </w:r>
      <w:r>
        <w:t xml:space="preserve"> </w:t>
      </w:r>
      <w:r>
        <w:t>von Lewinski, National Treatment, Reciprocity and Retorsion – The Case of Public Lending Right, in: Beier/Schricker (eds.), IIC Studie, vol. 11, pp. 53-62, 55, 58.</w:t>
      </w:r>
    </w:p>
  </w:footnote>
  <w:footnote w:id="16">
    <w:p w14:paraId="299C69EB" w14:textId="77777777" w:rsidR="0012544C" w:rsidRPr="004718BE" w:rsidRDefault="0012544C" w:rsidP="0012544C">
      <w:pPr>
        <w:pStyle w:val="FootnoteText"/>
      </w:pPr>
      <w:r>
        <w:rPr>
          <w:rStyle w:val="FootnoteReference"/>
        </w:rPr>
        <w:footnoteRef/>
      </w:r>
      <w:r>
        <w:t xml:space="preserve"> </w:t>
      </w:r>
      <w:r>
        <w:t>von Lewinski, National Treatment, Reciprocity and Retorsion – The Case of Public Lending Right, in: Beier/Schricker (eds.), IIC Studie, vol. 11, pp. 53-62, 58.</w:t>
      </w:r>
    </w:p>
  </w:footnote>
  <w:footnote w:id="17">
    <w:p w14:paraId="70981730" w14:textId="77777777" w:rsidR="0012544C" w:rsidRPr="004718BE" w:rsidRDefault="0012544C" w:rsidP="0012544C">
      <w:pPr>
        <w:pStyle w:val="FootnoteText"/>
      </w:pPr>
      <w:r>
        <w:rPr>
          <w:rStyle w:val="FootnoteReference"/>
        </w:rPr>
        <w:footnoteRef/>
      </w:r>
      <w:r>
        <w:t xml:space="preserve"> </w:t>
      </w:r>
      <w:r>
        <w:t>von Lewinski, National Treatment, Reciprocity and Retorsion – The Case of Public Lending Right, in: Beier/Schricker (eds.), IIC Studie, vol. 11, pp. 53-62, 57.</w:t>
      </w:r>
    </w:p>
  </w:footnote>
  <w:footnote w:id="18">
    <w:p w14:paraId="15BE7CD5" w14:textId="77777777" w:rsidR="0012544C" w:rsidRPr="007D5B78" w:rsidRDefault="0012544C" w:rsidP="0012544C">
      <w:pPr>
        <w:pStyle w:val="FootnoteText"/>
      </w:pPr>
      <w:r>
        <w:rPr>
          <w:rStyle w:val="FootnoteReference"/>
        </w:rPr>
        <w:footnoteRef/>
      </w:r>
      <w:r>
        <w:t xml:space="preserve"> Delegación de la India, declaración recogida en el Informe de la 4.ª sesión del Comité de Expertos sobre un Posible Protocolo al Convenio de Berna, 5 a 9 de diciembre de 1994, párr. 20.</w:t>
      </w:r>
    </w:p>
  </w:footnote>
  <w:footnote w:id="19">
    <w:p w14:paraId="47C7BC8A" w14:textId="77777777" w:rsidR="0012544C" w:rsidRPr="002C352D" w:rsidRDefault="0012544C" w:rsidP="0012544C">
      <w:pPr>
        <w:rPr>
          <w:sz w:val="18"/>
          <w:szCs w:val="18"/>
        </w:rPr>
      </w:pPr>
      <w:r>
        <w:rPr>
          <w:rStyle w:val="FootnoteReference"/>
        </w:rPr>
        <w:footnoteRef/>
      </w:r>
      <w:r>
        <w:t xml:space="preserve"> </w:t>
      </w:r>
      <w:r w:rsidRPr="002C352D">
        <w:rPr>
          <w:sz w:val="18"/>
          <w:szCs w:val="18"/>
        </w:rPr>
        <w:t>Declaración recogida en el Informe de la 4.ª sesión del Comité de Expertos sobre un Posible Protocolo al Convenio de Berna, Ginebra, 5 a 9 de diciembre de 1994, párr. 20.</w:t>
      </w:r>
    </w:p>
  </w:footnote>
  <w:footnote w:id="20">
    <w:p w14:paraId="5498C6B5" w14:textId="77777777" w:rsidR="0012544C" w:rsidRPr="003808C5" w:rsidRDefault="0012544C" w:rsidP="0012544C">
      <w:pPr>
        <w:pStyle w:val="FootnoteText"/>
      </w:pPr>
      <w:r>
        <w:rPr>
          <w:rStyle w:val="FootnoteReference"/>
        </w:rPr>
        <w:footnoteRef/>
      </w:r>
      <w:r>
        <w:t xml:space="preserve"> </w:t>
      </w:r>
      <w:r>
        <w:t>von Lewinski, National Treatment, Reciprocity and Retorsion – The Case of Public Lending Right, in: Beier/Schricker (eds.), IIC Studie, vol. 11, pp. 57-62, 62.</w:t>
      </w:r>
    </w:p>
  </w:footnote>
  <w:footnote w:id="21">
    <w:p w14:paraId="040C0006" w14:textId="77777777" w:rsidR="0012544C" w:rsidRPr="006263AB" w:rsidRDefault="0012544C" w:rsidP="0012544C">
      <w:pPr>
        <w:pStyle w:val="FootnoteText"/>
      </w:pPr>
      <w:r>
        <w:rPr>
          <w:rStyle w:val="FootnoteReference"/>
        </w:rPr>
        <w:footnoteRef/>
      </w:r>
      <w:r>
        <w:t xml:space="preserve"> Guía sobre los Tratados de Derecho de Autor y Derechos Conexos administrados por la OMPI y Glosario de términos y expresiones sobre Derecho de Autor y Derechos Conexos, 2004, p. 320. “El 'derecho de remuneración' como tal puede darse a partir de dos fundamentos jurídicos. Puede que un derecho exclusivo de autorización esté limitado en determinados casos concretos al simple derecho a una remuneración equitativa (como, por ejemplo, en determinados casos concretos de reproducción reprográfica); o puede que el derecho esté recogido en las normas internacionales de derecho de autor y derechos conexos, así como en las legislaciones nacionales de derecho de autor, como un derecho a percibir tal remuneración (como el derecho de reventa)”.</w:t>
      </w:r>
    </w:p>
  </w:footnote>
  <w:footnote w:id="22">
    <w:p w14:paraId="5B6999BB" w14:textId="77777777" w:rsidR="0012544C" w:rsidRPr="00BE4CE3" w:rsidRDefault="0012544C" w:rsidP="0012544C">
      <w:pPr>
        <w:pStyle w:val="FootnoteText"/>
      </w:pPr>
      <w:r>
        <w:rPr>
          <w:rStyle w:val="FootnoteReference"/>
        </w:rPr>
        <w:footnoteRef/>
      </w:r>
      <w:r>
        <w:t xml:space="preserve"> </w:t>
      </w:r>
      <w:r>
        <w:t>Reinbothe, como revisor de este estudio.</w:t>
      </w:r>
    </w:p>
  </w:footnote>
  <w:footnote w:id="23">
    <w:p w14:paraId="7D3B7392" w14:textId="77777777" w:rsidR="0012544C" w:rsidRPr="00AB0C47" w:rsidRDefault="0012544C" w:rsidP="0012544C">
      <w:pPr>
        <w:pStyle w:val="FootnoteText"/>
      </w:pPr>
      <w:r>
        <w:rPr>
          <w:rStyle w:val="FootnoteReference"/>
        </w:rPr>
        <w:footnoteRef/>
      </w:r>
      <w:r>
        <w:t xml:space="preserve"> Posición de la IFLA frente al Derecho de Préstamo Público 2016,</w:t>
      </w:r>
      <w:hyperlink r:id="rId9" w:history="1">
        <w:r>
          <w:rPr>
            <w:rStyle w:val="Hyperlink"/>
          </w:rPr>
          <w:t>https://www.ifla.org/es/publications/posicion-de-la-ifla-frente-al-derecho-de-prestamo-publico-2016/</w:t>
        </w:r>
      </w:hyperlink>
      <w:r>
        <w:t xml:space="preserve"> </w:t>
      </w:r>
    </w:p>
  </w:footnote>
  <w:footnote w:id="24">
    <w:p w14:paraId="6CCDA3AB" w14:textId="77777777" w:rsidR="0012544C" w:rsidRPr="0047553D" w:rsidRDefault="0012544C" w:rsidP="0012544C">
      <w:pPr>
        <w:pStyle w:val="FootnoteText"/>
      </w:pPr>
      <w:r>
        <w:rPr>
          <w:rStyle w:val="FootnoteReference"/>
        </w:rPr>
        <w:footnoteRef/>
      </w:r>
      <w:r>
        <w:t xml:space="preserve"> </w:t>
      </w:r>
      <w:hyperlink r:id="rId10" w:history="1">
        <w:r>
          <w:rPr>
            <w:rStyle w:val="Hyperlink"/>
          </w:rPr>
          <w:t>https://canadacouncil.ca/funding/public-lending-right</w:t>
        </w:r>
      </w:hyperlink>
      <w:r>
        <w:t xml:space="preserve"> </w:t>
      </w:r>
    </w:p>
  </w:footnote>
  <w:footnote w:id="25">
    <w:p w14:paraId="280CCC3C" w14:textId="77777777" w:rsidR="0012544C" w:rsidRPr="00D24D35" w:rsidRDefault="0012544C" w:rsidP="0012544C">
      <w:pPr>
        <w:pStyle w:val="FootnoteText"/>
      </w:pPr>
      <w:r>
        <w:rPr>
          <w:rStyle w:val="FootnoteReference"/>
        </w:rPr>
        <w:footnoteRef/>
      </w:r>
      <w:r>
        <w:t xml:space="preserve"> </w:t>
      </w:r>
      <w:r>
        <w:t>von Lewinski/Walter, European Copyright Law. A commentary, 2010, p. 1028.</w:t>
      </w:r>
    </w:p>
  </w:footnote>
  <w:footnote w:id="26">
    <w:p w14:paraId="0E03F00B" w14:textId="77777777" w:rsidR="0012544C" w:rsidRPr="00E611D4" w:rsidRDefault="0012544C" w:rsidP="0012544C">
      <w:pPr>
        <w:pStyle w:val="FootnoteText"/>
      </w:pPr>
      <w:r>
        <w:rPr>
          <w:rStyle w:val="FootnoteReference"/>
        </w:rPr>
        <w:footnoteRef/>
      </w:r>
      <w:r>
        <w:t xml:space="preserve"> En la legislación de los Estados Unidos de América se denomina la “doctrina de la primera venta”.</w:t>
      </w:r>
    </w:p>
  </w:footnote>
  <w:footnote w:id="27">
    <w:p w14:paraId="481C8C18" w14:textId="77777777" w:rsidR="0012544C" w:rsidRPr="007C1B3F" w:rsidRDefault="0012544C" w:rsidP="0012544C">
      <w:pPr>
        <w:pStyle w:val="FootnoteText"/>
      </w:pPr>
      <w:r>
        <w:rPr>
          <w:rStyle w:val="FootnoteReference"/>
        </w:rPr>
        <w:footnoteRef/>
      </w:r>
      <w:r>
        <w:t xml:space="preserve"> Artículo 6.2) del Tratado de la OMPI sobre Derecho de Autor.</w:t>
      </w:r>
    </w:p>
  </w:footnote>
  <w:footnote w:id="28">
    <w:p w14:paraId="0A37541B" w14:textId="77777777" w:rsidR="0012544C" w:rsidRPr="00744577" w:rsidRDefault="0012544C" w:rsidP="0012544C">
      <w:pPr>
        <w:rPr>
          <w:sz w:val="20"/>
        </w:rPr>
      </w:pPr>
      <w:r>
        <w:rPr>
          <w:rStyle w:val="FootnoteReference"/>
        </w:rPr>
        <w:footnoteRef/>
      </w:r>
      <w:r>
        <w:t xml:space="preserve"> </w:t>
      </w:r>
      <w:r>
        <w:rPr>
          <w:sz w:val="18"/>
        </w:rPr>
        <w:t>Informe de la 4.ª sesión del Comité de Expertos sobre un Posible Protocolo al Convenio de Berna, Ginebra, 5 a 9 de diciembre de 1994, párr. 60.</w:t>
      </w:r>
    </w:p>
  </w:footnote>
  <w:footnote w:id="29">
    <w:p w14:paraId="07A24C0E" w14:textId="77777777" w:rsidR="0012544C" w:rsidRPr="008B1E1C" w:rsidRDefault="0012544C" w:rsidP="0012544C">
      <w:pPr>
        <w:pStyle w:val="FootnoteText"/>
      </w:pPr>
      <w:r>
        <w:rPr>
          <w:rStyle w:val="FootnoteReference"/>
        </w:rPr>
        <w:footnoteRef/>
      </w:r>
      <w:r>
        <w:t xml:space="preserve"> Informe de la 4.ª sesión del Comité de Expertos sobre un Posible Protocolo al Convenio de Berna, Ginebra, 5 a 9 de diciembre de 1994, párr. 50.</w:t>
      </w:r>
    </w:p>
  </w:footnote>
  <w:footnote w:id="30">
    <w:p w14:paraId="784C6A0F" w14:textId="77777777" w:rsidR="0012544C" w:rsidRPr="00B76D21" w:rsidRDefault="0012544C" w:rsidP="0012544C">
      <w:pPr>
        <w:pStyle w:val="FootnoteText"/>
      </w:pPr>
      <w:r>
        <w:rPr>
          <w:rStyle w:val="FootnoteReference"/>
        </w:rPr>
        <w:footnoteRef/>
      </w:r>
      <w:r>
        <w:t xml:space="preserve"> Como muestran los protocolos, esto se incorporó con el respaldo de una “mayoría abrumadora” y una “opinión clara” por parte de los Delegados durante el debate, Informe de la 4.ª sesión del Comité de Expertos sobre un Posible Protocolo al Convenio de Berna, Ginebra, 5 a 9 de diciembre de 1994, párr. 60 </w:t>
      </w:r>
    </w:p>
  </w:footnote>
  <w:footnote w:id="31">
    <w:p w14:paraId="268DAB66" w14:textId="77777777" w:rsidR="0012544C" w:rsidRPr="003C097C" w:rsidRDefault="0012544C" w:rsidP="0012544C">
      <w:pPr>
        <w:pStyle w:val="FootnoteText"/>
      </w:pPr>
      <w:r>
        <w:rPr>
          <w:rStyle w:val="FootnoteReference"/>
        </w:rPr>
        <w:footnoteRef/>
      </w:r>
      <w:r>
        <w:t xml:space="preserve"> </w:t>
      </w:r>
      <w:bookmarkStart w:id="15" w:name="_Hlk158987413"/>
      <w:r>
        <w:t>von Lewinski, The WIPO Performances and Phonograms Treaty, Art. 9 en: Reinbothe/v. von Lewinski, The WIPO Treaties on Copyright, 2</w:t>
      </w:r>
      <w:r>
        <w:rPr>
          <w:vertAlign w:val="superscript"/>
        </w:rPr>
        <w:t>nd</w:t>
      </w:r>
      <w:r>
        <w:t xml:space="preserve"> edition 2014, 8.9.23.</w:t>
      </w:r>
      <w:bookmarkEnd w:id="15"/>
    </w:p>
  </w:footnote>
  <w:footnote w:id="32">
    <w:p w14:paraId="23F53BE7" w14:textId="77777777" w:rsidR="0012544C" w:rsidRPr="004A3D3E" w:rsidRDefault="0012544C" w:rsidP="0012544C">
      <w:pPr>
        <w:pStyle w:val="FootnoteText"/>
      </w:pPr>
      <w:r>
        <w:rPr>
          <w:rStyle w:val="FootnoteReference"/>
        </w:rPr>
        <w:footnoteRef/>
      </w:r>
      <w:r>
        <w:t xml:space="preserve"> Sentencia del TJUE de 6 de julio de 2006 en el asunto C</w:t>
      </w:r>
      <w:r>
        <w:rPr>
          <w:rFonts w:ascii="Cambria Math" w:hAnsi="Cambria Math"/>
        </w:rPr>
        <w:t>‑</w:t>
      </w:r>
      <w:r>
        <w:t xml:space="preserve">53/05, Comisión contra Portugal, párr. 34; sentencia del TJUE de 10 de noviembre de 2016 en el asunto C 174/15, VOB contra </w:t>
      </w:r>
      <w:r>
        <w:t>Stichting Leenrecht.</w:t>
      </w:r>
    </w:p>
  </w:footnote>
  <w:footnote w:id="33">
    <w:p w14:paraId="1207CA36" w14:textId="77777777" w:rsidR="0012544C" w:rsidRPr="0065316F" w:rsidRDefault="0012544C" w:rsidP="0012544C">
      <w:pPr>
        <w:pStyle w:val="FootnoteText"/>
      </w:pPr>
      <w:r>
        <w:rPr>
          <w:rStyle w:val="FootnoteReference"/>
        </w:rPr>
        <w:footnoteRef/>
      </w:r>
      <w:r>
        <w:t xml:space="preserve"> Artículo 27.2) de la Ley de Derecho de Autor de Alemania (</w:t>
      </w:r>
      <w:hyperlink r:id="rId11" w:history="1">
        <w:r>
          <w:rPr>
            <w:rStyle w:val="Hyperlink"/>
          </w:rPr>
          <w:t>https://www.wipo.int/wipolex/en/legislation/details/21825</w:t>
        </w:r>
      </w:hyperlink>
      <w:r>
        <w:t xml:space="preserve">) </w:t>
      </w:r>
    </w:p>
  </w:footnote>
  <w:footnote w:id="34">
    <w:p w14:paraId="4FE5436C" w14:textId="77777777" w:rsidR="0012544C" w:rsidRPr="00AA427A" w:rsidRDefault="0012544C" w:rsidP="0012544C">
      <w:pPr>
        <w:pStyle w:val="FootnoteText"/>
      </w:pPr>
      <w:r>
        <w:rPr>
          <w:rStyle w:val="FootnoteReference"/>
        </w:rPr>
        <w:footnoteRef/>
      </w:r>
      <w:r>
        <w:t xml:space="preserve"> </w:t>
      </w:r>
      <w:r>
        <w:t>Reinbothe, The WIPO Copyright Treaty, Art. 6 en: Reinbothe/von Lewinski, The WIPO Treaties on Copyright, 2nd edition 2015,7.6.20.</w:t>
      </w:r>
    </w:p>
  </w:footnote>
  <w:footnote w:id="35">
    <w:p w14:paraId="29585CDA" w14:textId="77777777" w:rsidR="0012544C" w:rsidRPr="00EF5A71" w:rsidRDefault="0012544C" w:rsidP="0012544C">
      <w:pPr>
        <w:pStyle w:val="FootnoteText"/>
      </w:pPr>
      <w:r>
        <w:rPr>
          <w:rStyle w:val="FootnoteReference"/>
        </w:rPr>
        <w:footnoteRef/>
      </w:r>
      <w:r>
        <w:t xml:space="preserve"> </w:t>
      </w:r>
      <w:r>
        <w:t>von Lewinski, The WIPO Copyright Treaty, Art. 8 en: Reinbothe/von Lewinski, The WIPO Treaties on Copyright, 2</w:t>
      </w:r>
      <w:r>
        <w:rPr>
          <w:vertAlign w:val="superscript"/>
        </w:rPr>
        <w:t>nd</w:t>
      </w:r>
      <w:r>
        <w:t xml:space="preserve"> edition 2015, 7.8.24.</w:t>
      </w:r>
    </w:p>
  </w:footnote>
  <w:footnote w:id="36">
    <w:p w14:paraId="3DEEF023" w14:textId="77777777" w:rsidR="0012544C" w:rsidRPr="0071085F" w:rsidRDefault="0012544C" w:rsidP="0012544C">
      <w:pPr>
        <w:pStyle w:val="FootnoteText"/>
      </w:pPr>
      <w:r>
        <w:rPr>
          <w:rStyle w:val="FootnoteReference"/>
        </w:rPr>
        <w:footnoteRef/>
      </w:r>
      <w:r>
        <w:t xml:space="preserve"> van </w:t>
      </w:r>
      <w:r>
        <w:t xml:space="preserve">der Noll, Breemen and others, Online uitlenen van e-books door bibliotheken. Verkenning juridische mogelijkheden en economische effecten, in opdracht van het Ministerie van Onderwijs, Cultuur en Wetenschap, Amsterdam, 2012, </w:t>
      </w:r>
      <w:hyperlink r:id="rId12" w:history="1">
        <w:r>
          <w:rPr>
            <w:rStyle w:val="Hyperlink"/>
          </w:rPr>
          <w:t>www.ivir.nl/publicaties/poort/Online_uitlenen_van_e-books.pdf</w:t>
        </w:r>
      </w:hyperlink>
      <w:r>
        <w:t>, p. 2</w:t>
      </w:r>
    </w:p>
  </w:footnote>
  <w:footnote w:id="37">
    <w:p w14:paraId="127F397F" w14:textId="77777777" w:rsidR="0012544C" w:rsidRPr="008B6672" w:rsidRDefault="0012544C" w:rsidP="0012544C">
      <w:pPr>
        <w:pStyle w:val="FootnoteText"/>
      </w:pPr>
      <w:r>
        <w:rPr>
          <w:rStyle w:val="FootnoteReference"/>
        </w:rPr>
        <w:footnoteRef/>
      </w:r>
      <w:r>
        <w:t xml:space="preserve"> Directiva 2001/29/CE del Parlamento Europeo y del Consejo, de 22 de mayo de 2001, relativa a la armonización de determinados aspectos de los derechos de autor y derechos afines a los derechos de autor en la sociedad de la información (DO L 167 de 22.6.2001, pp. 10-19).</w:t>
      </w:r>
    </w:p>
  </w:footnote>
  <w:footnote w:id="38">
    <w:p w14:paraId="35CD7B41" w14:textId="77777777" w:rsidR="0012544C" w:rsidRPr="00473968" w:rsidRDefault="0012544C" w:rsidP="0012544C">
      <w:pPr>
        <w:pStyle w:val="FootnoteText"/>
      </w:pPr>
      <w:r>
        <w:rPr>
          <w:rStyle w:val="FootnoteReference"/>
        </w:rPr>
        <w:footnoteRef/>
      </w:r>
      <w:r>
        <w:t xml:space="preserve"> Sentencia del TJUE de 10 de noviembre de 2016 en el asunto C 174/15, VOB contra </w:t>
      </w:r>
      <w:r>
        <w:t>Stichting Leenrecht.</w:t>
      </w:r>
    </w:p>
  </w:footnote>
  <w:footnote w:id="39">
    <w:p w14:paraId="26FE3658" w14:textId="77777777" w:rsidR="0012544C" w:rsidRPr="00473968" w:rsidRDefault="0012544C" w:rsidP="0012544C">
      <w:pPr>
        <w:pStyle w:val="FootnoteText"/>
      </w:pPr>
      <w:r>
        <w:rPr>
          <w:rStyle w:val="FootnoteReference"/>
        </w:rPr>
        <w:footnoteRef/>
      </w:r>
      <w:r>
        <w:t xml:space="preserve"> Sentencia del TJUE de 10 de noviembre de 2016 en el asunto C 174/15, VOB contra </w:t>
      </w:r>
      <w:r>
        <w:t>Stichting Leenrecht, párr. 54.</w:t>
      </w:r>
    </w:p>
  </w:footnote>
  <w:footnote w:id="40">
    <w:p w14:paraId="01779D9F" w14:textId="77777777" w:rsidR="0012544C" w:rsidRPr="00473968" w:rsidRDefault="0012544C" w:rsidP="0012544C">
      <w:pPr>
        <w:pStyle w:val="FootnoteText"/>
      </w:pPr>
      <w:r>
        <w:rPr>
          <w:rStyle w:val="FootnoteReference"/>
        </w:rPr>
        <w:footnoteRef/>
      </w:r>
      <w:r>
        <w:t xml:space="preserve"> </w:t>
      </w:r>
      <w:r>
        <w:t>von Lewinski, Elektronischer „Verleih“ nach VOB/Stichting Leenrecht, in: v. Lewinski/Wittmann, Urheberrecht! Festschrift für Michel Walter zum 80. Geburtstag, Wien 2018, p. 64 – 80, 67; Grünberger, Verbreiten, Vermieten und Verleihen im Europäischen Urheberrecht, in: Festschrift für Schulze (2017), p. 71.</w:t>
      </w:r>
    </w:p>
  </w:footnote>
  <w:footnote w:id="41">
    <w:p w14:paraId="64E69375" w14:textId="77777777" w:rsidR="0012544C" w:rsidRPr="00741158" w:rsidRDefault="0012544C" w:rsidP="0012544C">
      <w:pPr>
        <w:pStyle w:val="FootnoteText"/>
      </w:pPr>
      <w:r>
        <w:rPr>
          <w:rStyle w:val="FootnoteReference"/>
        </w:rPr>
        <w:footnoteRef/>
      </w:r>
      <w:r>
        <w:t xml:space="preserve"> Cabe señalar que el modelo de “una copia-un usuario” no se aplica en la práctica de forma estricta, tampoco en los Países Bajos.</w:t>
      </w:r>
    </w:p>
  </w:footnote>
  <w:footnote w:id="42">
    <w:p w14:paraId="7CB3E045" w14:textId="77777777" w:rsidR="0012544C" w:rsidRPr="00473968" w:rsidRDefault="0012544C" w:rsidP="0012544C">
      <w:pPr>
        <w:pStyle w:val="FootnoteText"/>
      </w:pPr>
      <w:r>
        <w:rPr>
          <w:rStyle w:val="FootnoteReference"/>
        </w:rPr>
        <w:footnoteRef/>
      </w:r>
      <w:r>
        <w:t xml:space="preserve"> Sentencia del TJUE de 10 de noviembre de 2016 en el asunto C 174/15, VOB contra </w:t>
      </w:r>
      <w:r>
        <w:t>Stichting Leenrecht, párrs. 35, 39.</w:t>
      </w:r>
    </w:p>
  </w:footnote>
  <w:footnote w:id="43">
    <w:p w14:paraId="1BAFAA89" w14:textId="77777777" w:rsidR="0012544C" w:rsidRPr="00473968" w:rsidRDefault="0012544C" w:rsidP="0012544C">
      <w:pPr>
        <w:pStyle w:val="FootnoteText"/>
      </w:pPr>
      <w:r>
        <w:rPr>
          <w:rStyle w:val="FootnoteReference"/>
        </w:rPr>
        <w:footnoteRef/>
      </w:r>
      <w:r>
        <w:t xml:space="preserve"> Sentencia del TJUE de 10 de noviembre de 2016 en el asunto C 174/15, VOB contra </w:t>
      </w:r>
      <w:r>
        <w:t>Stichting Leenrecht, párrs. 66 a 72.</w:t>
      </w:r>
    </w:p>
  </w:footnote>
  <w:footnote w:id="44">
    <w:p w14:paraId="3D2DF9CD" w14:textId="77777777" w:rsidR="0012544C" w:rsidRPr="005B42D7" w:rsidRDefault="0012544C" w:rsidP="0012544C">
      <w:pPr>
        <w:pStyle w:val="FootnoteText"/>
      </w:pPr>
      <w:r>
        <w:rPr>
          <w:rStyle w:val="FootnoteReference"/>
        </w:rPr>
        <w:footnoteRef/>
      </w:r>
      <w:r>
        <w:t xml:space="preserve"> </w:t>
      </w:r>
      <w:r>
        <w:t>von Lewinski, Elektronischer „Verleih“ nach VOB/Stichting Leenrecht, in: von Lewinski/Wittmann, Urheberrecht! Festschrift für Michel Walter zum 80. Geburtstag, Wien 2018, pp. 64-80, párrs. 72, 77 se interroga sobre si esto estaría en consonancia con la idea recogida en el artículo 6.2) de la Directiva sobre derechos de alquiler y préstamo (2016).</w:t>
      </w:r>
    </w:p>
  </w:footnote>
  <w:footnote w:id="45">
    <w:p w14:paraId="27D4F182" w14:textId="77777777" w:rsidR="0012544C" w:rsidRPr="009E5433" w:rsidRDefault="0012544C" w:rsidP="0012544C">
      <w:pPr>
        <w:pStyle w:val="FootnoteText"/>
      </w:pPr>
      <w:r>
        <w:rPr>
          <w:rStyle w:val="FootnoteReference"/>
        </w:rPr>
        <w:footnoteRef/>
      </w:r>
      <w:r>
        <w:t xml:space="preserve"> Para una visión comparativa véase </w:t>
      </w:r>
      <w:r>
        <w:t xml:space="preserve">Determann, Digital Exhaustion: New Law from the Old World; SSRN Electronic Journal, 4 de junio de 2017; </w:t>
      </w:r>
      <w:hyperlink r:id="rId13" w:history="1">
        <w:r>
          <w:rPr>
            <w:rStyle w:val="Hyperlink"/>
          </w:rPr>
          <w:t>https://ssrn.com/abstract=2980483</w:t>
        </w:r>
      </w:hyperlink>
      <w:r>
        <w:t>.</w:t>
      </w:r>
    </w:p>
  </w:footnote>
  <w:footnote w:id="46">
    <w:p w14:paraId="2F41DF5F" w14:textId="77777777" w:rsidR="0012544C" w:rsidRPr="00881A92" w:rsidRDefault="0012544C" w:rsidP="0012544C">
      <w:pPr>
        <w:pStyle w:val="FootnoteText"/>
      </w:pPr>
      <w:r>
        <w:rPr>
          <w:rStyle w:val="FootnoteReference"/>
        </w:rPr>
        <w:footnoteRef/>
      </w:r>
      <w:r>
        <w:t xml:space="preserve"> </w:t>
      </w:r>
      <w:r>
        <w:t xml:space="preserve">Determann, Digital Exhaustion: New Law from the Old World; SSRN Electronic Journal, 4 de junio de 2017; </w:t>
      </w:r>
      <w:hyperlink r:id="rId14" w:history="1">
        <w:r>
          <w:rPr>
            <w:rStyle w:val="Hyperlink"/>
          </w:rPr>
          <w:t>https://ssrn.com/abstract=2980483</w:t>
        </w:r>
      </w:hyperlink>
      <w:r>
        <w:rPr>
          <w:rStyle w:val="Hyperlink"/>
        </w:rPr>
        <w:t>.</w:t>
      </w:r>
    </w:p>
  </w:footnote>
  <w:footnote w:id="47">
    <w:p w14:paraId="0D22FC82" w14:textId="77777777" w:rsidR="0012544C" w:rsidRPr="00073042" w:rsidRDefault="0012544C" w:rsidP="0012544C">
      <w:pPr>
        <w:pStyle w:val="FootnoteText"/>
      </w:pPr>
      <w:r>
        <w:rPr>
          <w:rStyle w:val="FootnoteReference"/>
        </w:rPr>
        <w:footnoteRef/>
      </w:r>
      <w:r>
        <w:t xml:space="preserve"> Comisión de Asuntos Jurídicos del Parlamento Europeo (2015), p. 12/13, </w:t>
      </w:r>
      <w:hyperlink r:id="rId15" w:history="1">
        <w:r>
          <w:rPr>
            <w:rStyle w:val="Hyperlink"/>
          </w:rPr>
          <w:t>https://www.europarl.europa.eu/doceo/document/JURI-PR-546580_ES.pdf</w:t>
        </w:r>
      </w:hyperlink>
      <w:r>
        <w:rPr>
          <w:rStyle w:val="Hyperlink"/>
        </w:rPr>
        <w:t>.</w:t>
      </w:r>
      <w:r>
        <w:t xml:space="preserve"> </w:t>
      </w:r>
    </w:p>
  </w:footnote>
  <w:footnote w:id="48">
    <w:p w14:paraId="123DB529" w14:textId="77777777" w:rsidR="0012544C" w:rsidRPr="005F2454" w:rsidRDefault="0012544C" w:rsidP="0012544C">
      <w:pPr>
        <w:pStyle w:val="FootnoteText"/>
      </w:pPr>
      <w:r>
        <w:rPr>
          <w:rStyle w:val="FootnoteReference"/>
        </w:rPr>
        <w:footnoteRef/>
      </w:r>
      <w:r>
        <w:t xml:space="preserve"> </w:t>
      </w:r>
      <w:r>
        <w:t>von Lewinski, Die Bibliothekstantieme im Rechtsvergleich, GRUR Int 1992, pp. 432, 435.</w:t>
      </w:r>
    </w:p>
  </w:footnote>
  <w:footnote w:id="49">
    <w:p w14:paraId="645BA6A1" w14:textId="77777777" w:rsidR="0012544C" w:rsidRPr="00E12D3E" w:rsidRDefault="0012544C" w:rsidP="0012544C">
      <w:pPr>
        <w:pStyle w:val="FootnoteText"/>
      </w:pPr>
      <w:r>
        <w:rPr>
          <w:rStyle w:val="FootnoteReference"/>
        </w:rPr>
        <w:footnoteRef/>
      </w:r>
      <w:r>
        <w:t xml:space="preserve"> Información facilitada por Nicole Pfister-</w:t>
      </w:r>
      <w:r>
        <w:t xml:space="preserve">Fetz y Nina George (EWC) el 8 de febrero de 2024. </w:t>
      </w:r>
    </w:p>
  </w:footnote>
  <w:footnote w:id="50">
    <w:p w14:paraId="2B146C4B" w14:textId="77777777" w:rsidR="0012544C" w:rsidRPr="00855715" w:rsidRDefault="0012544C" w:rsidP="0012544C">
      <w:pPr>
        <w:pStyle w:val="FootnoteText"/>
      </w:pPr>
      <w:r>
        <w:rPr>
          <w:rStyle w:val="FootnoteReference"/>
        </w:rPr>
        <w:footnoteRef/>
      </w:r>
      <w:r>
        <w:t xml:space="preserve"> Directiva 2006/115/CEE del Parlamento Europeo y del Consejo, de 12 de diciembre de 2006, sobre derechos de alquiler y préstamo y otros derechos afines a los derechos de autor en el ámbito de la propiedad intelectual (OJ L 376/28).</w:t>
      </w:r>
    </w:p>
  </w:footnote>
  <w:footnote w:id="51">
    <w:p w14:paraId="498B521C" w14:textId="77777777" w:rsidR="0012544C" w:rsidRPr="00750161" w:rsidRDefault="0012544C" w:rsidP="0012544C">
      <w:pPr>
        <w:pStyle w:val="FootnoteText"/>
      </w:pPr>
      <w:r>
        <w:rPr>
          <w:rStyle w:val="FootnoteReference"/>
        </w:rPr>
        <w:footnoteRef/>
      </w:r>
      <w:r>
        <w:t xml:space="preserve"> </w:t>
      </w:r>
      <w:r>
        <w:t>von Lewinski, Rental and Lending Rights Directive, in: Reinbothe/v. von Lewinski, The WIPO Treaties on Copyright, 2</w:t>
      </w:r>
      <w:r>
        <w:rPr>
          <w:vertAlign w:val="superscript"/>
        </w:rPr>
        <w:t>nd</w:t>
      </w:r>
      <w:r>
        <w:t xml:space="preserve"> edition 2014, 8.9.23.</w:t>
      </w:r>
    </w:p>
  </w:footnote>
  <w:footnote w:id="52">
    <w:p w14:paraId="00D9E659" w14:textId="77777777" w:rsidR="0012544C" w:rsidRPr="00456505" w:rsidRDefault="0012544C" w:rsidP="0012544C">
      <w:pPr>
        <w:pStyle w:val="FootnoteText"/>
      </w:pPr>
      <w:r>
        <w:rPr>
          <w:rStyle w:val="FootnoteReference"/>
        </w:rPr>
        <w:footnoteRef/>
      </w:r>
      <w:r>
        <w:t xml:space="preserve"> Información facilitada por Nicole Pfister-</w:t>
      </w:r>
      <w:r>
        <w:t>Fetz y Nina George (EWC) el 8 de febrero de 2024.</w:t>
      </w:r>
    </w:p>
  </w:footnote>
  <w:footnote w:id="53">
    <w:p w14:paraId="4266A692" w14:textId="77777777" w:rsidR="0012544C" w:rsidRPr="00CA4C05" w:rsidRDefault="0012544C" w:rsidP="0012544C">
      <w:pPr>
        <w:rPr>
          <w:color w:val="0000FF" w:themeColor="hyperlink"/>
          <w:u w:val="single"/>
        </w:rPr>
      </w:pPr>
      <w:r>
        <w:rPr>
          <w:rStyle w:val="FootnoteReference"/>
        </w:rPr>
        <w:footnoteRef/>
      </w:r>
      <w:r>
        <w:t xml:space="preserve"> Posición de la IFLA frente al Derecho de Préstamo Público (2006) </w:t>
      </w:r>
      <w:hyperlink r:id="rId16" w:history="1">
        <w:r>
          <w:rPr>
            <w:rStyle w:val="Hyperlink"/>
            <w:sz w:val="20"/>
          </w:rPr>
          <w:t>https://www.ifla.org/es/publications/posicion-de-la-ifla-frente-al-derecho-de-prestamo-publico-2016/</w:t>
        </w:r>
      </w:hyperlink>
      <w:r>
        <w:rPr>
          <w:rStyle w:val="Hyperlink"/>
          <w:sz w:val="20"/>
        </w:rPr>
        <w:t>.</w:t>
      </w:r>
    </w:p>
  </w:footnote>
  <w:footnote w:id="54">
    <w:p w14:paraId="7710F864" w14:textId="77777777" w:rsidR="0012544C" w:rsidRPr="006057EF" w:rsidRDefault="0012544C" w:rsidP="0012544C">
      <w:pPr>
        <w:pStyle w:val="FootnoteText"/>
      </w:pPr>
      <w:r>
        <w:rPr>
          <w:rStyle w:val="FootnoteReference"/>
        </w:rPr>
        <w:footnoteRef/>
      </w:r>
      <w:r>
        <w:t xml:space="preserve"> </w:t>
      </w:r>
      <w:hyperlink r:id="rId17" w:anchor="h-440263" w:history="1">
        <w:r>
          <w:rPr>
            <w:rStyle w:val="Hyperlink"/>
          </w:rPr>
          <w:t>https://laws-lois.justice.gc.ca/eng/acts/S-19.6/page-1.html#h-440263</w:t>
        </w:r>
      </w:hyperlink>
      <w:r>
        <w:rPr>
          <w:rStyle w:val="Hyperlink"/>
        </w:rPr>
        <w:t>.</w:t>
      </w:r>
      <w:r>
        <w:t xml:space="preserve"> </w:t>
      </w:r>
    </w:p>
  </w:footnote>
  <w:footnote w:id="55">
    <w:p w14:paraId="61161953" w14:textId="77777777" w:rsidR="0012544C" w:rsidRPr="00287180" w:rsidRDefault="0012544C" w:rsidP="0012544C">
      <w:pPr>
        <w:pStyle w:val="FootnoteText"/>
      </w:pPr>
      <w:r>
        <w:rPr>
          <w:rStyle w:val="FootnoteReference"/>
        </w:rPr>
        <w:footnoteRef/>
      </w:r>
      <w:r>
        <w:t xml:space="preserve"> </w:t>
      </w:r>
      <w:hyperlink r:id="rId18" w:history="1">
        <w:r>
          <w:rPr>
            <w:rStyle w:val="Hyperlink"/>
          </w:rPr>
          <w:t>https://www.internationalauthors.org/wp-content/uploads/2017/10/IAF-international-PLR-WEB.pdf</w:t>
        </w:r>
      </w:hyperlink>
      <w:r>
        <w:t>, p. 22.</w:t>
      </w:r>
    </w:p>
  </w:footnote>
  <w:footnote w:id="56">
    <w:p w14:paraId="27D66EE1" w14:textId="77777777" w:rsidR="0012544C" w:rsidRPr="00693995" w:rsidRDefault="0012544C" w:rsidP="0012544C">
      <w:pPr>
        <w:pStyle w:val="FootnoteText"/>
      </w:pPr>
      <w:r>
        <w:rPr>
          <w:rStyle w:val="FootnoteReference"/>
        </w:rPr>
        <w:footnoteRef/>
      </w:r>
      <w:r>
        <w:t xml:space="preserve"> </w:t>
      </w:r>
      <w:r>
        <w:t>von Lewinski, Die Bibliothekstantieme im Rechtsvergleich, GRUR Int 1992, pp. 432, 433.</w:t>
      </w:r>
    </w:p>
  </w:footnote>
  <w:footnote w:id="57">
    <w:p w14:paraId="68686C87" w14:textId="77777777" w:rsidR="0012544C" w:rsidRPr="00AD421E" w:rsidRDefault="0012544C" w:rsidP="0012544C">
      <w:pPr>
        <w:pStyle w:val="FootnoteText"/>
      </w:pPr>
      <w:r>
        <w:rPr>
          <w:rStyle w:val="FootnoteReference"/>
        </w:rPr>
        <w:footnoteRef/>
      </w:r>
      <w:r>
        <w:t xml:space="preserve"> La Directiva 92/100/CEE del Consejo (DO L 46 de 27.11.1992, p. 61) modificada por la Directiva 93/98/CEE del Consejo (DO L 290 de 24.11.1993, p. 9), únicamente con arreglo al apartado 2 del artículo 11 y por la Directiva 2001/29/CE del Parlamento Europeo y del Consejo (DO L 167 de 22.6.2001, p. 10), únicamente con arreglo al artículo 11.1).</w:t>
      </w:r>
    </w:p>
  </w:footnote>
  <w:footnote w:id="58">
    <w:p w14:paraId="09185921" w14:textId="77777777" w:rsidR="0012544C" w:rsidRPr="007460E3" w:rsidRDefault="0012544C" w:rsidP="0012544C">
      <w:pPr>
        <w:pStyle w:val="FootnoteText"/>
      </w:pPr>
      <w:r>
        <w:rPr>
          <w:rStyle w:val="FootnoteReference"/>
        </w:rPr>
        <w:footnoteRef/>
      </w:r>
      <w:r>
        <w:t xml:space="preserve"> Artículo 3 del Tratado de Marrakech para facilitar el acceso a las obras publicadas a las personas ciegas, con discapacidad visual o con otras dificultades para acceder al texto impreso adoptado el 27 de junio de 2013, en Marrakech, por la Conferencia Diplomática sobre la conclusión de un tratado que facilite a las personas con discapacidad visual y a las personas con dificultad para acceder al texto impreso el acceso a las obras publicadas (</w:t>
      </w:r>
      <w:hyperlink r:id="rId19" w:history="1">
        <w:r>
          <w:rPr>
            <w:rStyle w:val="Hyperlink"/>
          </w:rPr>
          <w:t>https://www.wipo.int/wipolex/es/treaties/textdetails/13169</w:t>
        </w:r>
      </w:hyperlink>
      <w:r>
        <w:t>) o “Tratado de Marrakech”.</w:t>
      </w:r>
    </w:p>
  </w:footnote>
  <w:footnote w:id="59">
    <w:p w14:paraId="061FF18D" w14:textId="77777777" w:rsidR="0012544C" w:rsidRPr="00800BD4" w:rsidRDefault="0012544C" w:rsidP="0012544C">
      <w:pPr>
        <w:pStyle w:val="FootnoteText"/>
      </w:pPr>
      <w:r>
        <w:rPr>
          <w:rStyle w:val="FootnoteReference"/>
        </w:rPr>
        <w:footnoteRef/>
      </w:r>
      <w:r>
        <w:t xml:space="preserve"> Tal como se entiende en la Directiva sobre derechos de alquiler y préstamo (2006). </w:t>
      </w:r>
    </w:p>
  </w:footnote>
  <w:footnote w:id="60">
    <w:p w14:paraId="1282684C" w14:textId="77777777" w:rsidR="0012544C" w:rsidRPr="00D1582D" w:rsidRDefault="0012544C" w:rsidP="0012544C">
      <w:pPr>
        <w:pStyle w:val="FootnoteText"/>
      </w:pPr>
      <w:r>
        <w:rPr>
          <w:rStyle w:val="FootnoteReference"/>
        </w:rPr>
        <w:footnoteRef/>
      </w:r>
      <w:r>
        <w:t xml:space="preserve"> </w:t>
      </w:r>
      <w:r>
        <w:t>Dusollier, A manifesto for an e-lending limitation in copyright, 5 (2014) JIPITEC 213, capítulo 2.1.</w:t>
      </w:r>
    </w:p>
  </w:footnote>
  <w:footnote w:id="61">
    <w:p w14:paraId="2FE7D652" w14:textId="77777777" w:rsidR="0012544C" w:rsidRPr="004C03B8" w:rsidRDefault="0012544C" w:rsidP="0012544C">
      <w:pPr>
        <w:pStyle w:val="FootnoteText"/>
      </w:pPr>
      <w:r>
        <w:rPr>
          <w:rStyle w:val="FootnoteReference"/>
        </w:rPr>
        <w:footnoteRef/>
      </w:r>
      <w:r>
        <w:t xml:space="preserve"> </w:t>
      </w:r>
      <w:r>
        <w:t xml:space="preserve">Dusollier, A manifesto for an e-lending limitation in copyright, 5 (2014) JIPITEC 213, capítulo 2.1.  </w:t>
      </w:r>
    </w:p>
  </w:footnote>
  <w:footnote w:id="62">
    <w:p w14:paraId="6C15CFCB" w14:textId="77777777" w:rsidR="0012544C" w:rsidRPr="00C518FE" w:rsidRDefault="0012544C" w:rsidP="0012544C">
      <w:pPr>
        <w:pStyle w:val="FootnoteText"/>
      </w:pPr>
      <w:r>
        <w:rPr>
          <w:rStyle w:val="FootnoteReference"/>
        </w:rPr>
        <w:footnoteRef/>
      </w:r>
      <w:r>
        <w:t xml:space="preserve"> https://authors.org.nz/about/advocacy/public-lending-right/.</w:t>
      </w:r>
    </w:p>
  </w:footnote>
  <w:footnote w:id="63">
    <w:p w14:paraId="1BD18DF1" w14:textId="77777777" w:rsidR="0012544C" w:rsidRPr="006916EE" w:rsidRDefault="0012544C" w:rsidP="0012544C">
      <w:pPr>
        <w:pStyle w:val="FootnoteText"/>
      </w:pPr>
      <w:r>
        <w:rPr>
          <w:rStyle w:val="FootnoteReference"/>
        </w:rPr>
        <w:footnoteRef/>
      </w:r>
      <w:r>
        <w:t xml:space="preserve"> </w:t>
      </w:r>
      <w:hyperlink r:id="rId20" w:history="1">
        <w:r>
          <w:rPr>
            <w:rStyle w:val="Hyperlink"/>
          </w:rPr>
          <w:t>https://publiclendingright.ca/eligibility</w:t>
        </w:r>
      </w:hyperlink>
      <w:r>
        <w:t>.</w:t>
      </w:r>
    </w:p>
  </w:footnote>
  <w:footnote w:id="64">
    <w:p w14:paraId="513F1F4E" w14:textId="77777777" w:rsidR="0012544C" w:rsidRPr="00386D12" w:rsidRDefault="0012544C" w:rsidP="0012544C">
      <w:pPr>
        <w:pStyle w:val="FootnoteText"/>
      </w:pPr>
      <w:r>
        <w:rPr>
          <w:rStyle w:val="FootnoteReference"/>
        </w:rPr>
        <w:footnoteRef/>
      </w:r>
      <w:r>
        <w:t xml:space="preserve"> Manual del Usuario del ISBN, 7.</w:t>
      </w:r>
      <w:r>
        <w:rPr>
          <w:vertAlign w:val="superscript"/>
        </w:rPr>
        <w:t>a</w:t>
      </w:r>
      <w:r>
        <w:t xml:space="preserve"> edición, </w:t>
      </w:r>
      <w:hyperlink r:id="rId21" w:history="1">
        <w:r>
          <w:rPr>
            <w:rStyle w:val="Hyperlink"/>
          </w:rPr>
          <w:t>https://www.isbn-international.org/es/content/manual-del-usuario-del-isbn/29</w:t>
        </w:r>
      </w:hyperlink>
      <w:r>
        <w:t>, p. 4.</w:t>
      </w:r>
    </w:p>
  </w:footnote>
  <w:footnote w:id="65">
    <w:p w14:paraId="7DA0DB7C" w14:textId="77777777" w:rsidR="0012544C" w:rsidRPr="00395E80" w:rsidRDefault="0012544C" w:rsidP="0012544C">
      <w:pPr>
        <w:pStyle w:val="FootnoteText"/>
      </w:pPr>
      <w:r>
        <w:rPr>
          <w:rStyle w:val="FootnoteReference"/>
        </w:rPr>
        <w:footnoteRef/>
      </w:r>
      <w:r>
        <w:t xml:space="preserve"> Manual del Usuario del ISBN, 7.</w:t>
      </w:r>
      <w:r>
        <w:rPr>
          <w:vertAlign w:val="superscript"/>
        </w:rPr>
        <w:t>a</w:t>
      </w:r>
      <w:r>
        <w:t xml:space="preserve"> edición, </w:t>
      </w:r>
      <w:hyperlink r:id="rId22" w:history="1">
        <w:r>
          <w:rPr>
            <w:rStyle w:val="Hyperlink"/>
          </w:rPr>
          <w:t>https://www.isbn-international.org/es/content/manual-del-usuario-del-isbn/29</w:t>
        </w:r>
      </w:hyperlink>
      <w:r>
        <w:t>, p. 6.</w:t>
      </w:r>
    </w:p>
  </w:footnote>
  <w:footnote w:id="66">
    <w:p w14:paraId="1F111052" w14:textId="77777777" w:rsidR="0012544C" w:rsidRPr="00330BE3" w:rsidRDefault="0012544C" w:rsidP="0012544C">
      <w:pPr>
        <w:pStyle w:val="FootnoteText"/>
      </w:pPr>
      <w:r>
        <w:rPr>
          <w:rStyle w:val="FootnoteReference"/>
        </w:rPr>
        <w:footnoteRef/>
      </w:r>
      <w:r>
        <w:t xml:space="preserve"> El derecho de préstamo educativo concedido en Australia ha recibido una acogida favorable en la comunidad de escritores de libros infantiles del </w:t>
      </w:r>
      <w:r>
        <w:t>European Writers’ Council (EWC), según la información facilitada por Nicole Pfister-Fetz y Nina George (EWC) el 8 de febrero de 2024.</w:t>
      </w:r>
    </w:p>
  </w:footnote>
  <w:footnote w:id="67">
    <w:p w14:paraId="6CABDF65" w14:textId="77777777" w:rsidR="0012544C" w:rsidRPr="00115B34" w:rsidRDefault="0012544C" w:rsidP="0012544C">
      <w:pPr>
        <w:rPr>
          <w:sz w:val="18"/>
          <w:szCs w:val="18"/>
        </w:rPr>
      </w:pPr>
      <w:r>
        <w:rPr>
          <w:rStyle w:val="FootnoteReference"/>
          <w:szCs w:val="18"/>
        </w:rPr>
        <w:footnoteRef/>
      </w:r>
      <w:r>
        <w:t xml:space="preserve"> Comisión Europea, DG </w:t>
      </w:r>
      <w:r>
        <w:t xml:space="preserve">Int, Research for Cult Committee, Public Libraries - Their new role, documentación del taller celebrado el 26 de julio de 2016, IP/B/CULT/IC/2016-023/26/, </w:t>
      </w:r>
      <w:hyperlink r:id="rId23" w:history="1">
        <w:r>
          <w:rPr>
            <w:rStyle w:val="Hyperlink"/>
            <w:sz w:val="18"/>
          </w:rPr>
          <w:t>https://www.europarl.europa.eu/RegData/etudes/STUD/2016/585882/IPOL_STU(2016)585882_EN.pdf</w:t>
        </w:r>
      </w:hyperlink>
      <w:r>
        <w:t>, p.73, que ofrece ejemplos sobre la evolución del préstamo digital.</w:t>
      </w:r>
    </w:p>
  </w:footnote>
  <w:footnote w:id="68">
    <w:p w14:paraId="18A61C15" w14:textId="77777777" w:rsidR="0012544C" w:rsidRPr="00414684" w:rsidRDefault="0012544C" w:rsidP="0012544C">
      <w:pPr>
        <w:pStyle w:val="FootnoteText"/>
      </w:pPr>
      <w:r>
        <w:rPr>
          <w:rStyle w:val="FootnoteReference"/>
        </w:rPr>
        <w:footnoteRef/>
      </w:r>
      <w:r>
        <w:t xml:space="preserve"> Whitney, </w:t>
      </w:r>
      <w:r>
        <w:t xml:space="preserve">EBooks and Public Lending Right in Canada, presente ante la Comisión de Derecho de Préstamo Público, 2011, </w:t>
      </w:r>
      <w:hyperlink r:id="rId24" w:history="1">
        <w:r>
          <w:rPr>
            <w:rStyle w:val="Hyperlink"/>
          </w:rPr>
          <w:t>www.canadacouncil.ca/en/council/research/find-research/2011/ebooks-and-public-lending-right</w:t>
        </w:r>
      </w:hyperlink>
      <w:r>
        <w:t xml:space="preserve"> , p. 12.</w:t>
      </w:r>
    </w:p>
  </w:footnote>
  <w:footnote w:id="69">
    <w:p w14:paraId="379004CE" w14:textId="77777777" w:rsidR="0012544C" w:rsidRPr="00762286" w:rsidRDefault="0012544C" w:rsidP="0012544C">
      <w:pPr>
        <w:pStyle w:val="FootnoteText"/>
      </w:pPr>
      <w:r>
        <w:rPr>
          <w:rStyle w:val="FootnoteReference"/>
        </w:rPr>
        <w:footnoteRef/>
      </w:r>
      <w:r>
        <w:t xml:space="preserve"> </w:t>
      </w:r>
      <w:hyperlink r:id="rId25" w:history="1">
        <w:r>
          <w:rPr>
            <w:rStyle w:val="Hyperlink"/>
          </w:rPr>
          <w:t>https://www2.societyofauthors.org/where-we-stand/public-lending-right-plr/</w:t>
        </w:r>
      </w:hyperlink>
      <w:r>
        <w:t>.</w:t>
      </w:r>
    </w:p>
  </w:footnote>
  <w:footnote w:id="70">
    <w:p w14:paraId="2B152F00" w14:textId="77777777" w:rsidR="0012544C" w:rsidRPr="00C518FE" w:rsidRDefault="0012544C" w:rsidP="0012544C">
      <w:pPr>
        <w:pStyle w:val="FootnoteText"/>
      </w:pPr>
      <w:r>
        <w:rPr>
          <w:rStyle w:val="FootnoteReference"/>
        </w:rPr>
        <w:footnoteRef/>
      </w:r>
      <w:r>
        <w:t xml:space="preserve"> En este caso, el préstamo electrónico también está sujeto a licencia con arreglo al modelo de “una copia-múltiples usuarios”.</w:t>
      </w:r>
    </w:p>
  </w:footnote>
  <w:footnote w:id="71">
    <w:p w14:paraId="66B8D682" w14:textId="77777777" w:rsidR="0012544C" w:rsidRPr="00457564" w:rsidRDefault="0012544C" w:rsidP="0012544C">
      <w:pPr>
        <w:pStyle w:val="FootnoteText"/>
      </w:pPr>
      <w:r>
        <w:rPr>
          <w:rStyle w:val="FootnoteReference"/>
        </w:rPr>
        <w:footnoteRef/>
      </w:r>
      <w:r>
        <w:t xml:space="preserve"> Sentencia del TJUE de 11 septiembre de 2014 en el asunto C-117/13, TU Darmstadt, </w:t>
      </w:r>
      <w:r>
        <w:t xml:space="preserve">párrs. 24 a 35 sobre el artículo 5.3) de la Directiva Infosoc, que excluye el establecimiento de excepciones para obras “que no son objeto de condiciones de adquisición o de licencia”. </w:t>
      </w:r>
    </w:p>
  </w:footnote>
  <w:footnote w:id="72">
    <w:p w14:paraId="5C0A2C51" w14:textId="77777777" w:rsidR="0012544C" w:rsidRPr="00815E1D" w:rsidRDefault="0012544C" w:rsidP="0012544C">
      <w:pPr>
        <w:pStyle w:val="FootnoteText"/>
      </w:pPr>
      <w:r>
        <w:rPr>
          <w:rStyle w:val="FootnoteReference"/>
        </w:rPr>
        <w:footnoteRef/>
      </w:r>
      <w:r>
        <w:t xml:space="preserve"> Comisión Europea, DG </w:t>
      </w:r>
      <w:r>
        <w:t xml:space="preserve">Int, Research for Cult Committee, Public Libraries - Their new role, documentación del taller celebrado el 26 de julio de 2016, 2016, IP/B/CULT/IC/2016-023/26/, </w:t>
      </w:r>
      <w:hyperlink r:id="rId26" w:history="1">
        <w:r>
          <w:rPr>
            <w:rStyle w:val="Hyperlink"/>
          </w:rPr>
          <w:t>https://www.europarl.europa.eu/RegData/etudes/STUD/2016/585882/IPOL_STU(2016)585882_EN.pdf</w:t>
        </w:r>
      </w:hyperlink>
      <w:r>
        <w:t>, p. 101, que ofrece más argumentos.</w:t>
      </w:r>
    </w:p>
  </w:footnote>
  <w:footnote w:id="73">
    <w:p w14:paraId="0D52F945" w14:textId="77777777" w:rsidR="0012544C" w:rsidRPr="004D3180" w:rsidRDefault="0012544C" w:rsidP="0012544C">
      <w:pPr>
        <w:pStyle w:val="FootnoteText"/>
      </w:pPr>
      <w:r>
        <w:rPr>
          <w:rStyle w:val="FootnoteReference"/>
        </w:rPr>
        <w:footnoteRef/>
      </w:r>
      <w:r>
        <w:t xml:space="preserve"> </w:t>
      </w:r>
      <w:r>
        <w:t xml:space="preserve">Netzwerk Autorenrechte e.V., </w:t>
      </w:r>
      <w:hyperlink r:id="rId27" w:history="1">
        <w:r>
          <w:rPr>
            <w:rStyle w:val="Hyperlink"/>
          </w:rPr>
          <w:t>https://www.netzwerk-autorenrechte.de/e-lending-FAQ.html</w:t>
        </w:r>
      </w:hyperlink>
      <w:r>
        <w:rPr>
          <w:rStyle w:val="Hyperlink"/>
        </w:rPr>
        <w:t>.</w:t>
      </w:r>
      <w:r>
        <w:t xml:space="preserve"> </w:t>
      </w:r>
    </w:p>
  </w:footnote>
  <w:footnote w:id="74">
    <w:p w14:paraId="43317760" w14:textId="77777777" w:rsidR="0012544C" w:rsidRPr="0069051A" w:rsidRDefault="0012544C" w:rsidP="0012544C">
      <w:pPr>
        <w:pStyle w:val="FootnoteText"/>
      </w:pPr>
      <w:r>
        <w:rPr>
          <w:rStyle w:val="FootnoteReference"/>
        </w:rPr>
        <w:footnoteRef/>
      </w:r>
      <w:r>
        <w:t xml:space="preserve"> IFLA </w:t>
      </w:r>
      <w:r>
        <w:t xml:space="preserve">Background Paper on e-lending, 2012; </w:t>
      </w:r>
      <w:hyperlink r:id="rId28" w:history="1">
        <w:r>
          <w:rPr>
            <w:rStyle w:val="Hyperlink"/>
          </w:rPr>
          <w:t>https://www.ifla.org/news/ifla-releases-background-paper-on-e-lending/</w:t>
        </w:r>
      </w:hyperlink>
      <w:r>
        <w:rPr>
          <w:rStyle w:val="Hyperlink"/>
        </w:rPr>
        <w:t>.</w:t>
      </w:r>
      <w:r>
        <w:t xml:space="preserve"> </w:t>
      </w:r>
    </w:p>
  </w:footnote>
  <w:footnote w:id="75">
    <w:p w14:paraId="5BBD7743" w14:textId="77777777" w:rsidR="0012544C" w:rsidRPr="00330BE3" w:rsidRDefault="0012544C" w:rsidP="0012544C">
      <w:pPr>
        <w:pStyle w:val="FootnoteText"/>
      </w:pPr>
      <w:r>
        <w:rPr>
          <w:rStyle w:val="FootnoteReference"/>
        </w:rPr>
        <w:footnoteRef/>
      </w:r>
      <w:hyperlink r:id="rId29" w:history="1">
        <w:r>
          <w:rPr>
            <w:rStyle w:val="Hyperlink"/>
          </w:rPr>
          <w:t>https://www.bmj.de/DE/themen/wirtschaft_finanzen/rechtschutz_urheberrecht/urheberrecht/urheberrecht_node.html</w:t>
        </w:r>
      </w:hyperlink>
      <w:r>
        <w:t>.</w:t>
      </w:r>
    </w:p>
  </w:footnote>
  <w:footnote w:id="76">
    <w:p w14:paraId="0E9539EE" w14:textId="77777777" w:rsidR="0012544C" w:rsidRPr="00024079" w:rsidRDefault="0012544C" w:rsidP="0012544C">
      <w:pPr>
        <w:pStyle w:val="FootnoteText"/>
      </w:pPr>
      <w:r>
        <w:rPr>
          <w:rStyle w:val="FootnoteReference"/>
        </w:rPr>
        <w:footnoteRef/>
      </w:r>
      <w:r>
        <w:t xml:space="preserve"> </w:t>
      </w:r>
      <w:hyperlink r:id="rId30" w:history="1">
        <w:r>
          <w:rPr>
            <w:rStyle w:val="Hyperlink"/>
          </w:rPr>
          <w:t>https://www.netzwerk-autorenrechte.de/stellungnahme_e-lending.html</w:t>
        </w:r>
      </w:hyperlink>
      <w:r>
        <w:rPr>
          <w:rStyle w:val="Hyperlink"/>
        </w:rPr>
        <w:t>.</w:t>
      </w:r>
      <w:r>
        <w:t xml:space="preserve"> </w:t>
      </w:r>
    </w:p>
  </w:footnote>
  <w:footnote w:id="77">
    <w:p w14:paraId="0DDC2B38" w14:textId="77777777" w:rsidR="0012544C" w:rsidRPr="00C60422" w:rsidRDefault="0012544C" w:rsidP="0012544C">
      <w:pPr>
        <w:pStyle w:val="FootnoteText"/>
      </w:pPr>
      <w:r>
        <w:rPr>
          <w:rStyle w:val="FootnoteReference"/>
        </w:rPr>
        <w:footnoteRef/>
      </w:r>
      <w:r>
        <w:t xml:space="preserve"> Comisión Europea, DG </w:t>
      </w:r>
      <w:r>
        <w:t xml:space="preserve">Int, Research for Cult Committee, Public Libraries - Their new role, documentación del taller celebrado el 26 de julio de 2016, 2016, IP/B/CULT/IC/2016-023/26/, </w:t>
      </w:r>
      <w:hyperlink r:id="rId31" w:history="1">
        <w:r>
          <w:rPr>
            <w:rStyle w:val="Hyperlink"/>
          </w:rPr>
          <w:t>https://www.europarl.europa.eu/RegData/etudes/STUD/2016/585882/IPOL_STU(2016)585882_EN.pdf</w:t>
        </w:r>
      </w:hyperlink>
      <w:r>
        <w:t>, p. 101, que trata sobre el régimen de licencias.</w:t>
      </w:r>
    </w:p>
  </w:footnote>
  <w:footnote w:id="78">
    <w:p w14:paraId="5272A8F5" w14:textId="77777777" w:rsidR="0012544C" w:rsidRPr="00D10AEE" w:rsidRDefault="0012544C" w:rsidP="0012544C">
      <w:pPr>
        <w:pStyle w:val="FootnoteText"/>
      </w:pPr>
      <w:r>
        <w:rPr>
          <w:rStyle w:val="FootnoteReference"/>
        </w:rPr>
        <w:footnoteRef/>
      </w:r>
      <w:r>
        <w:t xml:space="preserve"> E-</w:t>
      </w:r>
      <w:r>
        <w:t xml:space="preserve">lending in Denmark, presentación sobre la evolución del sistema de préstamo electrónico realizada por Christoffersen en la Conferencia del EBLIDA, celebrada en La Haya el 9 de mayo de 2016, </w:t>
      </w:r>
      <w:hyperlink r:id="rId32" w:history="1">
        <w:r>
          <w:rPr>
            <w:rStyle w:val="Hyperlink"/>
          </w:rPr>
          <w:t>http://www.slideshare.net/MikkelChristoffersen/eleending-in-denmark</w:t>
        </w:r>
      </w:hyperlink>
      <w:r>
        <w:rPr>
          <w:rStyle w:val="Hyperlink"/>
        </w:rPr>
        <w:t>.</w:t>
      </w:r>
      <w:r>
        <w:t xml:space="preserve"> </w:t>
      </w:r>
    </w:p>
  </w:footnote>
  <w:footnote w:id="79">
    <w:p w14:paraId="13C89FE4" w14:textId="77777777" w:rsidR="0012544C" w:rsidRPr="00591FA3" w:rsidRDefault="0012544C" w:rsidP="0012544C">
      <w:pPr>
        <w:pStyle w:val="FootnoteText"/>
      </w:pPr>
      <w:r>
        <w:rPr>
          <w:rStyle w:val="FootnoteReference"/>
        </w:rPr>
        <w:footnoteRef/>
      </w:r>
      <w:r>
        <w:t xml:space="preserve"> </w:t>
      </w:r>
      <w:r>
        <w:t>von Lewinski, Rental and Lending Rights Directive, in: Walter/von Lewinski, European Copyright Law, A Commentary, 2010, 6.0.9.</w:t>
      </w:r>
    </w:p>
  </w:footnote>
  <w:footnote w:id="80">
    <w:p w14:paraId="12AA9BFD" w14:textId="77777777" w:rsidR="0012544C" w:rsidRPr="009D057F" w:rsidRDefault="0012544C" w:rsidP="0012544C">
      <w:pPr>
        <w:pStyle w:val="FootnoteText"/>
      </w:pPr>
      <w:r>
        <w:rPr>
          <w:rStyle w:val="FootnoteReference"/>
        </w:rPr>
        <w:footnoteRef/>
      </w:r>
      <w:r>
        <w:t xml:space="preserve"> Información facilitada por Nicole Pfister-</w:t>
      </w:r>
      <w:r>
        <w:t>Fetz y Nina George (EWC) el 8 de febrero de 2024.</w:t>
      </w:r>
    </w:p>
  </w:footnote>
  <w:footnote w:id="81">
    <w:p w14:paraId="362EE831" w14:textId="77777777" w:rsidR="0012544C" w:rsidRPr="00623F25" w:rsidRDefault="0012544C" w:rsidP="0012544C">
      <w:pPr>
        <w:pStyle w:val="FootnoteText"/>
      </w:pPr>
      <w:r>
        <w:rPr>
          <w:rStyle w:val="FootnoteReference"/>
        </w:rPr>
        <w:footnoteRef/>
      </w:r>
      <w:r>
        <w:t xml:space="preserve"> OLG </w:t>
      </w:r>
      <w:r>
        <w:t>München, sentencia de 27 de julio de 2023 - 29 U 7919/21, GRUR-Prax 2023, p. 570.</w:t>
      </w:r>
    </w:p>
  </w:footnote>
  <w:footnote w:id="82">
    <w:p w14:paraId="408E6AE1" w14:textId="77777777" w:rsidR="0012544C" w:rsidRPr="00717810" w:rsidRDefault="0012544C" w:rsidP="0012544C">
      <w:pPr>
        <w:pStyle w:val="FootnoteText"/>
      </w:pPr>
      <w:r>
        <w:rPr>
          <w:rStyle w:val="FootnoteReference"/>
        </w:rPr>
        <w:footnoteRef/>
      </w:r>
      <w:r>
        <w:t xml:space="preserve"> Información recabada en una entrevista con Barbara </w:t>
      </w:r>
      <w:r>
        <w:t>Jozwiak, Copyright Polska.</w:t>
      </w:r>
    </w:p>
  </w:footnote>
  <w:footnote w:id="83">
    <w:p w14:paraId="32A713BA" w14:textId="77777777" w:rsidR="0012544C" w:rsidRPr="00370189" w:rsidRDefault="0012544C" w:rsidP="0012544C">
      <w:pPr>
        <w:pStyle w:val="FootnoteText"/>
      </w:pPr>
      <w:r>
        <w:rPr>
          <w:rStyle w:val="FootnoteReference"/>
        </w:rPr>
        <w:footnoteRef/>
      </w:r>
      <w:r>
        <w:t xml:space="preserve"> Información recabada en una entrevista con Anne Bergman-</w:t>
      </w:r>
      <w:r>
        <w:t>Tahon (FEP) realizada el 6 de febrero de 2024.</w:t>
      </w:r>
    </w:p>
  </w:footnote>
  <w:footnote w:id="84">
    <w:p w14:paraId="4EACA62E" w14:textId="77777777" w:rsidR="0012544C" w:rsidRPr="00DA2358" w:rsidRDefault="0012544C" w:rsidP="0012544C">
      <w:pPr>
        <w:pStyle w:val="FootnoteText"/>
      </w:pPr>
      <w:r>
        <w:rPr>
          <w:rStyle w:val="FootnoteReference"/>
        </w:rPr>
        <w:footnoteRef/>
      </w:r>
      <w:r>
        <w:t xml:space="preserve"> </w:t>
      </w:r>
      <w:r>
        <w:t>Muffat-Jeandet, Danièle; Report on the European Directive on Lending Right, in: Public Lending Right Today, 6</w:t>
      </w:r>
      <w:r>
        <w:rPr>
          <w:vertAlign w:val="superscript"/>
        </w:rPr>
        <w:t>th</w:t>
      </w:r>
      <w:r>
        <w:t xml:space="preserve"> Int. PLR Conference, 2005, p. 19, 21.</w:t>
      </w:r>
    </w:p>
  </w:footnote>
  <w:footnote w:id="85">
    <w:p w14:paraId="507003DC" w14:textId="77777777" w:rsidR="0012544C" w:rsidRPr="0039141C" w:rsidRDefault="0012544C" w:rsidP="0012544C">
      <w:pPr>
        <w:pStyle w:val="FootnoteText"/>
      </w:pPr>
      <w:r>
        <w:rPr>
          <w:rStyle w:val="FootnoteReference"/>
        </w:rPr>
        <w:footnoteRef/>
      </w:r>
      <w:r>
        <w:t xml:space="preserve"> </w:t>
      </w:r>
      <w:r>
        <w:t>The Public Library Service, IFLA/UNESCO Guidelines for Development, 2001, p.17.</w:t>
      </w:r>
    </w:p>
  </w:footnote>
  <w:footnote w:id="86">
    <w:p w14:paraId="7450DDE5" w14:textId="77777777" w:rsidR="0012544C" w:rsidRPr="00B73BB0" w:rsidRDefault="0012544C" w:rsidP="0012544C">
      <w:pPr>
        <w:pStyle w:val="FootnoteText"/>
      </w:pPr>
      <w:r>
        <w:rPr>
          <w:rStyle w:val="FootnoteReference"/>
        </w:rPr>
        <w:footnoteRef/>
      </w:r>
      <w:r>
        <w:t xml:space="preserve"> Parker (2018). El derecho de préstamo público y su función. </w:t>
      </w:r>
      <w:r>
        <w:rPr>
          <w:i/>
          <w:iCs/>
        </w:rPr>
        <w:t>Revista de la OMPI</w:t>
      </w:r>
      <w:r>
        <w:t xml:space="preserve">, </w:t>
      </w:r>
      <w:r>
        <w:rPr>
          <w:i/>
          <w:iCs/>
        </w:rPr>
        <w:t>2018</w:t>
      </w:r>
      <w:r>
        <w:t>(3), 37-41.</w:t>
      </w:r>
    </w:p>
  </w:footnote>
  <w:footnote w:id="87">
    <w:p w14:paraId="5D5D8543" w14:textId="77777777" w:rsidR="0012544C" w:rsidRPr="00C937CD" w:rsidRDefault="0012544C" w:rsidP="0012544C">
      <w:pPr>
        <w:pStyle w:val="FootnoteText"/>
      </w:pPr>
      <w:r>
        <w:rPr>
          <w:rStyle w:val="FootnoteReference"/>
        </w:rPr>
        <w:footnoteRef/>
      </w:r>
      <w:r>
        <w:t xml:space="preserve"> Información recabada en una entrevista con Barbara </w:t>
      </w:r>
      <w:r>
        <w:t>Jozwiak.</w:t>
      </w:r>
    </w:p>
  </w:footnote>
  <w:footnote w:id="88">
    <w:p w14:paraId="67CE4AE8" w14:textId="77777777" w:rsidR="0012544C" w:rsidRPr="00292D5D" w:rsidRDefault="0012544C" w:rsidP="0012544C">
      <w:pPr>
        <w:pStyle w:val="FootnoteText"/>
      </w:pPr>
      <w:r>
        <w:rPr>
          <w:rStyle w:val="FootnoteReference"/>
        </w:rPr>
        <w:footnoteRef/>
      </w:r>
      <w:r>
        <w:t xml:space="preserve"> Sentencia del TJUE de 30 de junio de 2011 en el asunto C</w:t>
      </w:r>
      <w:r>
        <w:rPr>
          <w:rFonts w:ascii="Cambria Math" w:hAnsi="Cambria Math"/>
        </w:rPr>
        <w:t>‑</w:t>
      </w:r>
      <w:r>
        <w:t xml:space="preserve">271/10, </w:t>
      </w:r>
      <w:r>
        <w:t>Vereniging van Educatieve en Wetenschappelijke Auteurs (VEWA) contra Belgische Staat.</w:t>
      </w:r>
    </w:p>
  </w:footnote>
  <w:footnote w:id="89">
    <w:p w14:paraId="701C91E0" w14:textId="77777777" w:rsidR="0012544C" w:rsidRPr="009E2E5A" w:rsidRDefault="0012544C" w:rsidP="0012544C">
      <w:pPr>
        <w:pStyle w:val="FootnoteText"/>
      </w:pPr>
      <w:r>
        <w:rPr>
          <w:rStyle w:val="FootnoteReference"/>
        </w:rPr>
        <w:footnoteRef/>
      </w:r>
      <w:r>
        <w:t xml:space="preserve"> Sentencia del TJUE de 30 de junio de 2011 en el asunto C</w:t>
      </w:r>
      <w:r>
        <w:rPr>
          <w:rFonts w:ascii="Cambria Math" w:hAnsi="Cambria Math"/>
        </w:rPr>
        <w:t>‑</w:t>
      </w:r>
      <w:r>
        <w:t xml:space="preserve">271/10, </w:t>
      </w:r>
      <w:r>
        <w:t>Vereniging van Educatieve en Wetenschappelijke Auteurs (VEWA), párrs. 33, 34.</w:t>
      </w:r>
    </w:p>
  </w:footnote>
  <w:footnote w:id="90">
    <w:p w14:paraId="13153849" w14:textId="77777777" w:rsidR="0012544C" w:rsidRPr="00A3079C" w:rsidRDefault="0012544C" w:rsidP="0012544C">
      <w:pPr>
        <w:pStyle w:val="FootnoteText"/>
      </w:pPr>
      <w:r>
        <w:rPr>
          <w:rStyle w:val="FootnoteReference"/>
        </w:rPr>
        <w:footnoteRef/>
      </w:r>
      <w:r>
        <w:t xml:space="preserve"> Sentencia del TJUE de 30 de junio de 2011 en el asunto C‑271/10, </w:t>
      </w:r>
      <w:r>
        <w:t xml:space="preserve">Vereniging van Educatieve en Wetenschappelijke Auteurs (VEWA), párrs. 32 a 40, los criterios para cuantificar la remuneración también se examinan en Bonadio, E. y Bellezza, M. Exceptions to Public Lending Rights and Authors' Remuneration: The ECJ in Vewa v. Belgium; Journal of Intellectual Property Law &amp; Practice, 2011, pp. 768–770, </w:t>
      </w:r>
      <w:hyperlink r:id="rId33" w:history="1">
        <w:r>
          <w:rPr>
            <w:rStyle w:val="Hyperlink"/>
          </w:rPr>
          <w:t>https://doi.org/10.1093/jiplp/jpr141</w:t>
        </w:r>
      </w:hyperlink>
      <w:r>
        <w:t>.</w:t>
      </w:r>
    </w:p>
  </w:footnote>
  <w:footnote w:id="91">
    <w:p w14:paraId="301D1061" w14:textId="77777777" w:rsidR="0012544C" w:rsidRPr="00EC2DF7" w:rsidRDefault="0012544C" w:rsidP="0012544C">
      <w:pPr>
        <w:pStyle w:val="FootnoteText"/>
      </w:pPr>
      <w:r>
        <w:rPr>
          <w:rStyle w:val="FootnoteReference"/>
        </w:rPr>
        <w:footnoteRef/>
      </w:r>
      <w:r>
        <w:t xml:space="preserve"> Artículo 4 del Reglamento del Grand Ducado de Luxemburgo, de 8 de enero de 2007, </w:t>
      </w:r>
      <w:hyperlink r:id="rId34" w:history="1">
        <w:r>
          <w:rPr>
            <w:rStyle w:val="Hyperlink"/>
          </w:rPr>
          <w:t>https://www.stradalex.lu/en/slu_src_publ_leg_mema/toc/leg_lu_mema_200701_3/doc/mema_2007A0029A</w:t>
        </w:r>
      </w:hyperlink>
      <w:r>
        <w:t>.</w:t>
      </w:r>
    </w:p>
  </w:footnote>
  <w:footnote w:id="92">
    <w:p w14:paraId="660A1421" w14:textId="77777777" w:rsidR="0012544C" w:rsidRPr="00237865" w:rsidRDefault="0012544C" w:rsidP="0012544C">
      <w:pPr>
        <w:pStyle w:val="FootnoteText"/>
      </w:pPr>
      <w:r>
        <w:rPr>
          <w:rStyle w:val="FootnoteReference"/>
        </w:rPr>
        <w:footnoteRef/>
      </w:r>
      <w:r>
        <w:t xml:space="preserve"> Sentencia del TJUE de 26 de octubre de 2006 en el asunto C-198/05, Comisión contra Italia.</w:t>
      </w:r>
    </w:p>
  </w:footnote>
  <w:footnote w:id="93">
    <w:p w14:paraId="2BB32D5A" w14:textId="77777777" w:rsidR="0012544C" w:rsidRPr="00237865" w:rsidRDefault="0012544C" w:rsidP="0012544C">
      <w:pPr>
        <w:pStyle w:val="FootnoteText"/>
      </w:pPr>
      <w:r>
        <w:rPr>
          <w:rStyle w:val="FootnoteReference"/>
        </w:rPr>
        <w:footnoteRef/>
      </w:r>
      <w:r>
        <w:t xml:space="preserve"> Sentencia del TJUE de 6 de julio de 2006 en el asunto C-53/05, Comisión contra Portugal.</w:t>
      </w:r>
    </w:p>
  </w:footnote>
  <w:footnote w:id="94">
    <w:p w14:paraId="13DF96BC" w14:textId="77777777" w:rsidR="0012544C" w:rsidRPr="00237865" w:rsidRDefault="0012544C" w:rsidP="0012544C">
      <w:pPr>
        <w:pStyle w:val="FootnoteText"/>
      </w:pPr>
      <w:r>
        <w:rPr>
          <w:rStyle w:val="FootnoteReference"/>
        </w:rPr>
        <w:footnoteRef/>
      </w:r>
      <w:r>
        <w:t xml:space="preserve"> Sentencia del TJUE en el asunto C-35/05, Comisión contra España.</w:t>
      </w:r>
    </w:p>
  </w:footnote>
  <w:footnote w:id="95">
    <w:p w14:paraId="03A67741" w14:textId="77777777" w:rsidR="0012544C" w:rsidRPr="00CF07EF" w:rsidRDefault="0012544C" w:rsidP="0012544C">
      <w:pPr>
        <w:pStyle w:val="FootnoteText"/>
      </w:pPr>
      <w:r>
        <w:rPr>
          <w:rStyle w:val="FootnoteReference"/>
        </w:rPr>
        <w:footnoteRef/>
      </w:r>
      <w:r>
        <w:t xml:space="preserve"> Sentencia del TJUE de 11 de enero de 2007 en el asunto C-175/05, Comisión contra Irlanda.</w:t>
      </w:r>
    </w:p>
  </w:footnote>
  <w:footnote w:id="96">
    <w:p w14:paraId="24399AA2" w14:textId="77777777" w:rsidR="0012544C" w:rsidRPr="002065DC" w:rsidRDefault="0012544C" w:rsidP="0012544C">
      <w:pPr>
        <w:pStyle w:val="FootnoteText"/>
      </w:pPr>
      <w:r>
        <w:rPr>
          <w:rStyle w:val="FootnoteReference"/>
        </w:rPr>
        <w:footnoteRef/>
      </w:r>
      <w:r>
        <w:t xml:space="preserve"> Sentencia del TJUE en el asunto C-35/05, Comisión contra España, párr. 27.</w:t>
      </w:r>
    </w:p>
  </w:footnote>
  <w:footnote w:id="97">
    <w:p w14:paraId="50EDFE29" w14:textId="77777777" w:rsidR="0012544C" w:rsidRPr="00237865" w:rsidRDefault="0012544C" w:rsidP="0012544C">
      <w:pPr>
        <w:pStyle w:val="FootnoteText"/>
      </w:pPr>
      <w:r>
        <w:rPr>
          <w:rStyle w:val="FootnoteReference"/>
        </w:rPr>
        <w:footnoteRef/>
      </w:r>
      <w:hyperlink r:id="rId35" w:history="1">
        <w:r>
          <w:rPr>
            <w:rStyle w:val="Hyperlink"/>
          </w:rPr>
          <w:t>https://www.vgwort.de/fileadmin/vg-wort/pdf/dokumente/Gesamtvertraege/Mediengemeinschaft_fuer_blinde_und_sehbehinderte_Menschen_e.V/Gesamtvertrag_27_medibus.pdf</w:t>
        </w:r>
      </w:hyperlink>
      <w:r>
        <w:t>.</w:t>
      </w:r>
    </w:p>
  </w:footnote>
  <w:footnote w:id="98">
    <w:p w14:paraId="553C4568" w14:textId="77777777" w:rsidR="0012544C" w:rsidRPr="00BF4BCB" w:rsidRDefault="0012544C" w:rsidP="0012544C">
      <w:pPr>
        <w:pStyle w:val="FootnoteText"/>
      </w:pPr>
      <w:r>
        <w:rPr>
          <w:rStyle w:val="FootnoteReference"/>
        </w:rPr>
        <w:footnoteRef/>
      </w:r>
      <w:r>
        <w:t xml:space="preserve"> Código de Derecho Económico de Bélgica, artículo XI, § 5.4. </w:t>
      </w:r>
      <w:hyperlink r:id="rId36" w:history="1">
        <w:r>
          <w:rPr>
            <w:rStyle w:val="Hyperlink"/>
          </w:rPr>
          <w:t>https://www.reprobel.be/wp-content/uploads/2023/06/Reprobel-rapport-annuel-FR-gecomprimeerd.pdf</w:t>
        </w:r>
      </w:hyperlink>
      <w:r>
        <w:t xml:space="preserve"> , p. 22.</w:t>
      </w:r>
    </w:p>
  </w:footnote>
  <w:footnote w:id="99">
    <w:p w14:paraId="043F90CF" w14:textId="77777777" w:rsidR="0012544C" w:rsidRPr="00B3648C" w:rsidRDefault="0012544C" w:rsidP="0012544C">
      <w:pPr>
        <w:pStyle w:val="FootnoteText"/>
      </w:pPr>
      <w:r>
        <w:rPr>
          <w:rStyle w:val="FootnoteReference"/>
        </w:rPr>
        <w:footnoteRef/>
      </w:r>
      <w:r>
        <w:t xml:space="preserve"> Artículo 5 del Reglamento del Grand Ducado de Luxemburgo de 8 de enero de 2007, </w:t>
      </w:r>
      <w:hyperlink r:id="rId37" w:history="1">
        <w:r>
          <w:rPr>
            <w:rStyle w:val="Hyperlink"/>
          </w:rPr>
          <w:t>https://www.stradalex.lu/en/slu_src_publ_leg_mema/toc/leg_lu_mema_200701_3/doc/mema_2007A0029A</w:t>
        </w:r>
      </w:hyperlink>
    </w:p>
  </w:footnote>
  <w:footnote w:id="100">
    <w:p w14:paraId="15A30981" w14:textId="77777777" w:rsidR="0012544C" w:rsidRPr="005F7166" w:rsidRDefault="0012544C" w:rsidP="0012544C">
      <w:pPr>
        <w:rPr>
          <w:sz w:val="20"/>
        </w:rPr>
      </w:pPr>
      <w:r>
        <w:rPr>
          <w:rStyle w:val="FootnoteReference"/>
        </w:rPr>
        <w:footnoteRef/>
      </w:r>
      <w:r>
        <w:t xml:space="preserve"> En el caso del sistema canadiense, se llevó a cabo un análisis exhaustivo de las ventajas y las desventajas de los sistemas basados en el número de préstamos y los basados en las existencias; véase </w:t>
      </w:r>
      <w:r>
        <w:t>MacSkimming, Public Lending Right in Canada, Policy Foundations, artículo de investigación preparado para el Council for the Arts de Canadá, diciembre de 2011,</w:t>
      </w:r>
      <w:r>
        <w:rPr>
          <w:sz w:val="20"/>
        </w:rPr>
        <w:t xml:space="preserve"> </w:t>
      </w:r>
      <w:hyperlink r:id="rId38" w:history="1">
        <w:r>
          <w:rPr>
            <w:rStyle w:val="Hyperlink"/>
            <w:sz w:val="20"/>
          </w:rPr>
          <w:t>Research Reports (publiclendingright.ca)</w:t>
        </w:r>
      </w:hyperlink>
      <w:r>
        <w:rPr>
          <w:sz w:val="20"/>
        </w:rPr>
        <w:t xml:space="preserve">. </w:t>
      </w:r>
    </w:p>
    <w:p w14:paraId="2AB04519" w14:textId="77777777" w:rsidR="0012544C" w:rsidRPr="00FE271C" w:rsidRDefault="0012544C" w:rsidP="0012544C">
      <w:pPr>
        <w:pStyle w:val="FootnoteText"/>
      </w:pPr>
    </w:p>
  </w:footnote>
  <w:footnote w:id="101">
    <w:p w14:paraId="4757A281" w14:textId="77777777" w:rsidR="0012544C" w:rsidRPr="000A045E" w:rsidRDefault="0012544C" w:rsidP="0012544C">
      <w:pPr>
        <w:pStyle w:val="FootnoteText"/>
      </w:pPr>
      <w:r>
        <w:rPr>
          <w:rStyle w:val="FootnoteReference"/>
        </w:rPr>
        <w:footnoteRef/>
      </w:r>
      <w:r>
        <w:t xml:space="preserve"> Información recabada en una entrevista con Christina de Castell, IFLA, del 30 de enero de 2024.</w:t>
      </w:r>
    </w:p>
  </w:footnote>
  <w:footnote w:id="102">
    <w:p w14:paraId="08020137" w14:textId="77777777" w:rsidR="0012544C" w:rsidRPr="005F5F06" w:rsidRDefault="0012544C" w:rsidP="0012544C">
      <w:pPr>
        <w:pStyle w:val="FootnoteText"/>
      </w:pPr>
      <w:r>
        <w:rPr>
          <w:rStyle w:val="FootnoteReference"/>
        </w:rPr>
        <w:footnoteRef/>
      </w:r>
      <w:r>
        <w:t xml:space="preserve"> </w:t>
      </w:r>
      <w:r>
        <w:t>von Lewinski, Die Bibliothekstantieme im Rechtsvergleich, GRUR Int 1992, pp. 432, 436.</w:t>
      </w:r>
    </w:p>
  </w:footnote>
  <w:footnote w:id="103">
    <w:p w14:paraId="4FF53FFF" w14:textId="77777777" w:rsidR="0012544C" w:rsidRPr="005F5F06" w:rsidRDefault="0012544C" w:rsidP="0012544C">
      <w:pPr>
        <w:pStyle w:val="FootnoteText"/>
      </w:pPr>
      <w:r>
        <w:rPr>
          <w:rStyle w:val="FootnoteReference"/>
        </w:rPr>
        <w:footnoteRef/>
      </w:r>
      <w:r>
        <w:t xml:space="preserve">. </w:t>
      </w:r>
      <w:hyperlink r:id="rId39" w:history="1">
        <w:r>
          <w:rPr>
            <w:rStyle w:val="Hyperlink"/>
          </w:rPr>
          <w:t>https://www.internationalauthors.org/wp-content/uploads/2017/10/IAF-international-PLR-WEB.pdf</w:t>
        </w:r>
      </w:hyperlink>
      <w:r>
        <w:t>, p. 10.</w:t>
      </w:r>
    </w:p>
  </w:footnote>
  <w:footnote w:id="104">
    <w:p w14:paraId="0EA4E924" w14:textId="77777777" w:rsidR="0012544C" w:rsidRPr="00632E71" w:rsidRDefault="0012544C" w:rsidP="0012544C">
      <w:pPr>
        <w:pStyle w:val="FootnoteText"/>
      </w:pPr>
      <w:r>
        <w:rPr>
          <w:rStyle w:val="FootnoteReference"/>
        </w:rPr>
        <w:footnoteRef/>
      </w:r>
      <w:r>
        <w:t xml:space="preserve"> </w:t>
      </w:r>
      <w:r>
        <w:t xml:space="preserve">Pirš: Public Lending Right System in Slovenia: A Comparison With Foreign Practices,15–41Knjižnica, 59 (2015) 4 </w:t>
      </w:r>
      <w:hyperlink r:id="rId40" w:history="1">
        <w:r>
          <w:rPr>
            <w:rStyle w:val="Hyperlink"/>
          </w:rPr>
          <w:t>https://journals.uni-lj.si/knjiznica/article/view/13894/12204</w:t>
        </w:r>
      </w:hyperlink>
      <w:r>
        <w:t>.</w:t>
      </w:r>
    </w:p>
  </w:footnote>
  <w:footnote w:id="105">
    <w:p w14:paraId="6790B2D6" w14:textId="050B6C2F" w:rsidR="0012544C" w:rsidRPr="00070FE7" w:rsidRDefault="0012544C" w:rsidP="0012544C">
      <w:pPr>
        <w:pStyle w:val="FootnoteText"/>
        <w:rPr>
          <w:rStyle w:val="Hyperlink"/>
        </w:rPr>
      </w:pPr>
      <w:r>
        <w:rPr>
          <w:vertAlign w:val="superscript"/>
        </w:rPr>
        <w:footnoteRef/>
      </w:r>
      <w:r w:rsidR="009D3AB3">
        <w:t xml:space="preserve"> </w:t>
      </w:r>
      <w:r>
        <w:t xml:space="preserve">Posición de la IFLA frente al Derecho de Préstamo Público </w:t>
      </w:r>
      <w:hyperlink r:id="rId41" w:history="1">
        <w:r>
          <w:rPr>
            <w:rStyle w:val="Hyperlink"/>
          </w:rPr>
          <w:t>https://www.ifla.org/es/publications/posicion-de-la-ifla-frente-al-derecho-de-prestamo-publico-2016/</w:t>
        </w:r>
      </w:hyperlink>
      <w:r>
        <w:rPr>
          <w:rStyle w:val="Hyperlink"/>
        </w:rPr>
        <w:t xml:space="preserve">.    </w:t>
      </w:r>
    </w:p>
  </w:footnote>
  <w:footnote w:id="106">
    <w:p w14:paraId="3529B4C1" w14:textId="2241E8B8" w:rsidR="0012544C" w:rsidRPr="007D1DA7" w:rsidRDefault="0012544C" w:rsidP="0012544C">
      <w:pPr>
        <w:pStyle w:val="FootnoteText"/>
      </w:pPr>
      <w:r>
        <w:rPr>
          <w:vertAlign w:val="superscript"/>
        </w:rPr>
        <w:footnoteRef/>
      </w:r>
      <w:r w:rsidR="009D3AB3">
        <w:t xml:space="preserve"> </w:t>
      </w:r>
      <w:r>
        <w:t xml:space="preserve">Posición de la IFLA frente al Derecho de Préstamo Público </w:t>
      </w:r>
      <w:hyperlink r:id="rId42" w:history="1">
        <w:r>
          <w:rPr>
            <w:rStyle w:val="Hyperlink"/>
          </w:rPr>
          <w:t>https://www.ifla.org/es/publications/posicion-de-la-ifla-frente-al-derecho-de-prestamo-publico-2016/</w:t>
        </w:r>
      </w:hyperlink>
      <w:r>
        <w:rPr>
          <w:rStyle w:val="Hyperlink"/>
        </w:rPr>
        <w:t xml:space="preserve">. </w:t>
      </w:r>
    </w:p>
  </w:footnote>
  <w:footnote w:id="107">
    <w:p w14:paraId="1C081101" w14:textId="77777777" w:rsidR="0012544C" w:rsidRPr="0064343B" w:rsidRDefault="0012544C" w:rsidP="0012544C">
      <w:pPr>
        <w:pStyle w:val="FootnoteText"/>
      </w:pPr>
      <w:r>
        <w:rPr>
          <w:rStyle w:val="FootnoteReference"/>
        </w:rPr>
        <w:footnoteRef/>
      </w:r>
      <w:r>
        <w:t xml:space="preserve"> Información facilitada por Nicole Pfister-</w:t>
      </w:r>
      <w:r>
        <w:t>Fetz y Nina George (EWC) el 8 de febrero de 2024.</w:t>
      </w:r>
    </w:p>
  </w:footnote>
  <w:footnote w:id="108">
    <w:p w14:paraId="7C811260" w14:textId="77777777" w:rsidR="0012544C" w:rsidRPr="00887755" w:rsidRDefault="0012544C" w:rsidP="0012544C">
      <w:pPr>
        <w:pStyle w:val="FootnoteText"/>
      </w:pPr>
      <w:r>
        <w:rPr>
          <w:rStyle w:val="FootnoteReference"/>
        </w:rPr>
        <w:footnoteRef/>
      </w:r>
      <w:r>
        <w:t xml:space="preserve"> </w:t>
      </w:r>
      <w:r>
        <w:t>Legea nr. 8 din 14 martie 1996 privind dreptul de autor și drepturile conexe, modificată până la Lege nr. 69/2022, 14 iunie 2018.</w:t>
      </w:r>
    </w:p>
  </w:footnote>
  <w:footnote w:id="109">
    <w:p w14:paraId="7EAAE3DC" w14:textId="77777777" w:rsidR="0012544C" w:rsidRPr="00E4111D" w:rsidRDefault="0012544C" w:rsidP="0012544C">
      <w:pPr>
        <w:pStyle w:val="FootnoteText"/>
      </w:pPr>
      <w:r>
        <w:rPr>
          <w:rStyle w:val="FootnoteReference"/>
        </w:rPr>
        <w:footnoteRef/>
      </w:r>
      <w:r>
        <w:t xml:space="preserve"> </w:t>
      </w:r>
      <w:r>
        <w:t xml:space="preserve">Marinescu, The Public Lending Right (PLR), Challenges of the Knowledge Society, 2018, p. 920; </w:t>
      </w:r>
      <w:hyperlink r:id="rId43" w:history="1">
        <w:r>
          <w:rPr>
            <w:rStyle w:val="Hyperlink"/>
          </w:rPr>
          <w:t>https://www.proquest.com/openview/9b7ce56171dc0f6cf45c6ef8a2cd7361/1.pdf?pq-origsite=gscholar&amp;cbl=2036059</w:t>
        </w:r>
      </w:hyperlink>
      <w:r>
        <w:rPr>
          <w:rStyle w:val="Hyperlink"/>
        </w:rPr>
        <w:t>.</w:t>
      </w:r>
      <w:r>
        <w:t xml:space="preserve">  </w:t>
      </w:r>
    </w:p>
  </w:footnote>
  <w:footnote w:id="110">
    <w:p w14:paraId="7CF459D7" w14:textId="77777777" w:rsidR="0012544C" w:rsidRPr="00E4111D" w:rsidRDefault="0012544C" w:rsidP="0012544C">
      <w:pPr>
        <w:pStyle w:val="FootnoteText"/>
      </w:pPr>
      <w:r>
        <w:rPr>
          <w:rStyle w:val="FootnoteReference"/>
        </w:rPr>
        <w:footnoteRef/>
      </w:r>
      <w:r>
        <w:t xml:space="preserve"> </w:t>
      </w:r>
      <w:hyperlink r:id="rId44" w:history="1">
        <w:r>
          <w:rPr>
            <w:rStyle w:val="Hyperlink"/>
          </w:rPr>
          <w:t>https://library.bookster.ro/info/termeni-conditii</w:t>
        </w:r>
      </w:hyperlink>
      <w:r>
        <w:t>.</w:t>
      </w:r>
    </w:p>
  </w:footnote>
  <w:footnote w:id="111">
    <w:p w14:paraId="4527951A" w14:textId="77777777" w:rsidR="0012544C" w:rsidRPr="00C87D3E" w:rsidRDefault="0012544C" w:rsidP="0012544C">
      <w:pPr>
        <w:pStyle w:val="FootnoteText"/>
      </w:pPr>
      <w:r>
        <w:rPr>
          <w:rStyle w:val="FootnoteReference"/>
        </w:rPr>
        <w:footnoteRef/>
      </w:r>
      <w:r>
        <w:t xml:space="preserve"> </w:t>
      </w:r>
      <w:hyperlink r:id="rId45" w:history="1">
        <w:r>
          <w:rPr>
            <w:rStyle w:val="Hyperlink"/>
          </w:rPr>
          <w:t>https://www.romania-insider.com/bookster-publishing-houses-court-case</w:t>
        </w:r>
      </w:hyperlink>
      <w:r>
        <w:t>.</w:t>
      </w:r>
    </w:p>
  </w:footnote>
  <w:footnote w:id="112">
    <w:p w14:paraId="1A8FD400" w14:textId="77777777" w:rsidR="0012544C" w:rsidRPr="00584395" w:rsidRDefault="0012544C" w:rsidP="0012544C">
      <w:pPr>
        <w:pStyle w:val="FootnoteText"/>
      </w:pPr>
      <w:r>
        <w:rPr>
          <w:rStyle w:val="FootnoteReference"/>
        </w:rPr>
        <w:footnoteRef/>
      </w:r>
      <w:r>
        <w:t xml:space="preserve"> </w:t>
      </w:r>
      <w:r>
        <w:t xml:space="preserve">Seeber, ANFASA, Letter to Authors, 2022, </w:t>
      </w:r>
      <w:hyperlink r:id="rId46" w:history="1">
        <w:r>
          <w:rPr>
            <w:rStyle w:val="Hyperlink"/>
          </w:rPr>
          <w:t>https://www.anfasa.org.za/letter-to-authors/</w:t>
        </w:r>
      </w:hyperlink>
      <w:r>
        <w:t xml:space="preserve"> </w:t>
      </w:r>
    </w:p>
  </w:footnote>
  <w:footnote w:id="113">
    <w:p w14:paraId="1AC4B767" w14:textId="77777777" w:rsidR="0012544C" w:rsidRPr="009468DF" w:rsidRDefault="0012544C" w:rsidP="0012544C">
      <w:pPr>
        <w:pStyle w:val="FootnoteText"/>
      </w:pPr>
      <w:r>
        <w:rPr>
          <w:rStyle w:val="FootnoteReference"/>
        </w:rPr>
        <w:footnoteRef/>
      </w:r>
      <w:r>
        <w:t xml:space="preserve"> </w:t>
      </w:r>
      <w:r>
        <w:t xml:space="preserve">Kuhmalo, ANFASA Annual Report 2023, p. 28, </w:t>
      </w:r>
      <w:hyperlink r:id="rId47" w:history="1">
        <w:r>
          <w:rPr>
            <w:rStyle w:val="Hyperlink"/>
          </w:rPr>
          <w:t>http://www.anfasa.org.za/wp-content/uploads/2023/10/AnnualReport2022-23v3.pdf</w:t>
        </w:r>
      </w:hyperlink>
      <w:r>
        <w:t>.</w:t>
      </w:r>
    </w:p>
  </w:footnote>
  <w:footnote w:id="114">
    <w:p w14:paraId="07BCB520" w14:textId="77777777" w:rsidR="0012544C" w:rsidRPr="00887755" w:rsidRDefault="0012544C" w:rsidP="0012544C">
      <w:pPr>
        <w:pStyle w:val="FootnoteText"/>
      </w:pPr>
      <w:r>
        <w:rPr>
          <w:rStyle w:val="FootnoteReference"/>
        </w:rPr>
        <w:footnoteRef/>
      </w:r>
      <w:r>
        <w:t xml:space="preserve"> </w:t>
      </w:r>
      <w:r>
        <w:t xml:space="preserve">Masango /Nicholson/Debuxe, Public lending right: prospects in South Africa’s public libraries? SA Jnl Libs &amp; Info Sci 2008, 74(1); p. 55. </w:t>
      </w:r>
      <w:hyperlink r:id="rId48" w:history="1">
        <w:r>
          <w:rPr>
            <w:rStyle w:val="Hyperlink"/>
          </w:rPr>
          <w:t>https://sajlis.journals.ac.za/pub/article/view/1257/1404</w:t>
        </w:r>
      </w:hyperlink>
      <w:r>
        <w:t>.</w:t>
      </w:r>
    </w:p>
  </w:footnote>
  <w:footnote w:id="115">
    <w:p w14:paraId="6D7D43C5" w14:textId="77777777" w:rsidR="0012544C" w:rsidRPr="00020FB6" w:rsidRDefault="0012544C" w:rsidP="0012544C">
      <w:pPr>
        <w:pStyle w:val="FootnoteText"/>
      </w:pPr>
      <w:r>
        <w:rPr>
          <w:rStyle w:val="FootnoteReference"/>
        </w:rPr>
        <w:footnoteRef/>
      </w:r>
      <w:r>
        <w:t xml:space="preserve"> Incluida información escrita dirigida a los países que desean mejorar o poner en marcha sistemas de préstamo público </w:t>
      </w:r>
      <w:hyperlink r:id="rId49" w:history="1">
        <w:r>
          <w:rPr>
            <w:rStyle w:val="Hyperlink"/>
          </w:rPr>
          <w:t>https://plrinternational.com/public/storage/resources-languages/September2020/LagV8yjYHL4JtPxHOQcP.pdf</w:t>
        </w:r>
      </w:hyperlink>
      <w:r>
        <w:t>.</w:t>
      </w:r>
    </w:p>
  </w:footnote>
  <w:footnote w:id="116">
    <w:p w14:paraId="799DD0C7" w14:textId="77777777" w:rsidR="0012544C" w:rsidRPr="00B51FD9" w:rsidRDefault="0012544C" w:rsidP="0012544C">
      <w:pPr>
        <w:pStyle w:val="FootnoteText"/>
      </w:pPr>
      <w:r>
        <w:rPr>
          <w:rStyle w:val="FootnoteReference"/>
        </w:rPr>
        <w:footnoteRef/>
      </w:r>
      <w:r>
        <w:t xml:space="preserve"> Esta es una práctica habitual, como ha sido el caso en el momento de la adhesión de nuevos Estados miembros a la UE que pusieron en marcha nuevos sistemas de préstamo público, véase Parker. IFLA, PLR – </w:t>
      </w:r>
      <w:r>
        <w:t xml:space="preserve">an update on the international situation, 2002, p. 4, </w:t>
      </w:r>
      <w:hyperlink r:id="rId50" w:history="1">
        <w:r>
          <w:rPr>
            <w:rStyle w:val="Hyperlink"/>
          </w:rPr>
          <w:t>https://archive.ifla.org/IV/ifla68/papers/105e-Parker.pdf</w:t>
        </w:r>
      </w:hyperlink>
      <w:r>
        <w:t>.</w:t>
      </w:r>
    </w:p>
  </w:footnote>
  <w:footnote w:id="117">
    <w:p w14:paraId="365F5802" w14:textId="77777777" w:rsidR="0012544C" w:rsidRPr="001A0305" w:rsidRDefault="0012544C" w:rsidP="0012544C">
      <w:pPr>
        <w:pStyle w:val="FootnoteText"/>
      </w:pPr>
      <w:r>
        <w:rPr>
          <w:rStyle w:val="FootnoteReference"/>
        </w:rPr>
        <w:footnoteRef/>
      </w:r>
      <w:r>
        <w:t xml:space="preserve"> Como mencionó Christina de Castell, de IFLA, existe software de código abierto para la administración de catálogos de bibliotecas.</w:t>
      </w:r>
    </w:p>
  </w:footnote>
  <w:footnote w:id="118">
    <w:p w14:paraId="02C005FE" w14:textId="77777777" w:rsidR="0012544C" w:rsidRPr="00B51FD9" w:rsidRDefault="0012544C" w:rsidP="0012544C">
      <w:pPr>
        <w:pStyle w:val="FootnoteText"/>
      </w:pPr>
      <w:r>
        <w:rPr>
          <w:rStyle w:val="FootnoteReference"/>
        </w:rPr>
        <w:footnoteRef/>
      </w:r>
      <w:r>
        <w:t xml:space="preserve"> </w:t>
      </w:r>
      <w:r>
        <w:rPr>
          <w:rStyle w:val="Hyperlink"/>
        </w:rPr>
        <w:fldChar w:fldCharType="begin"/>
      </w:r>
      <w:r w:rsidRPr="00FA41E1">
        <w:rPr>
          <w:rStyle w:val="Hyperlink"/>
        </w:rPr>
        <w:instrText>https://www.wipo.int/wipolex/en/main/legislation"</w:instrText>
      </w:r>
      <w:r>
        <w:rPr>
          <w:rStyle w:val="Hyperlink"/>
        </w:rPr>
        <w:fldChar w:fldCharType="separate"/>
      </w:r>
      <w:r w:rsidRPr="00B51FD9">
        <w:rPr>
          <w:rStyle w:val="Hyperlink"/>
        </w:rPr>
        <w:t>https://www.wipo.int/wipolex/en/main/legislation</w:t>
      </w:r>
      <w:r>
        <w:rPr>
          <w:rStyle w:val="Hyperlink"/>
        </w:rPr>
        <w:fldChar w:fldCharType="end"/>
      </w:r>
      <w:r>
        <w:t xml:space="preserve"> </w:t>
      </w:r>
      <w:hyperlink r:id="rId51" w:history="1">
        <w:r>
          <w:rPr>
            <w:rStyle w:val="Hyperlink"/>
          </w:rPr>
          <w:t>https://www.wipo.int/wipolex/es/main/legislation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33B5" w14:textId="3432728B" w:rsidR="00F84474" w:rsidRDefault="0012544C" w:rsidP="00477D6B">
    <w:pPr>
      <w:jc w:val="right"/>
    </w:pPr>
    <w:bookmarkStart w:id="120" w:name="Code2"/>
    <w:bookmarkEnd w:id="120"/>
    <w:r>
      <w:t>SCCR/45/7</w:t>
    </w:r>
  </w:p>
  <w:p w14:paraId="446348D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FEE901C" w14:textId="77777777" w:rsidR="00F84474" w:rsidRDefault="00F84474" w:rsidP="00477D6B">
    <w:pPr>
      <w:jc w:val="right"/>
    </w:pPr>
  </w:p>
  <w:p w14:paraId="6E1B3C64"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29573C"/>
    <w:multiLevelType w:val="hybridMultilevel"/>
    <w:tmpl w:val="7D4E891C"/>
    <w:lvl w:ilvl="0" w:tplc="CA64DFF6">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F4E4426"/>
    <w:multiLevelType w:val="hybridMultilevel"/>
    <w:tmpl w:val="28DABED0"/>
    <w:lvl w:ilvl="0" w:tplc="82C4221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0A45"/>
    <w:multiLevelType w:val="hybridMultilevel"/>
    <w:tmpl w:val="32DC9D64"/>
    <w:lvl w:ilvl="0" w:tplc="7D7225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4B35"/>
    <w:multiLevelType w:val="hybridMultilevel"/>
    <w:tmpl w:val="D85A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F7FEB"/>
    <w:multiLevelType w:val="hybridMultilevel"/>
    <w:tmpl w:val="6806257E"/>
    <w:lvl w:ilvl="0" w:tplc="D6BEB2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8F2C0E"/>
    <w:multiLevelType w:val="multilevel"/>
    <w:tmpl w:val="8606F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A365B"/>
    <w:multiLevelType w:val="hybridMultilevel"/>
    <w:tmpl w:val="156C1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84E10"/>
    <w:multiLevelType w:val="hybridMultilevel"/>
    <w:tmpl w:val="4B4042EA"/>
    <w:lvl w:ilvl="0" w:tplc="699E3C3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F91EDF"/>
    <w:multiLevelType w:val="hybridMultilevel"/>
    <w:tmpl w:val="C1789A50"/>
    <w:lvl w:ilvl="0" w:tplc="641E3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94CC7"/>
    <w:multiLevelType w:val="hybridMultilevel"/>
    <w:tmpl w:val="21A07786"/>
    <w:lvl w:ilvl="0" w:tplc="0810BDE2">
      <w:numFmt w:val="bullet"/>
      <w:lvlText w:val="-"/>
      <w:lvlJc w:val="left"/>
      <w:pPr>
        <w:ind w:left="720" w:hanging="360"/>
      </w:pPr>
      <w:rPr>
        <w:rFonts w:ascii="Arial Nova Light" w:eastAsiaTheme="minorHAnsi" w:hAnsi="Arial Nov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914D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EC12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E55DC"/>
    <w:multiLevelType w:val="hybridMultilevel"/>
    <w:tmpl w:val="46246A46"/>
    <w:lvl w:ilvl="0" w:tplc="214833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C526D0"/>
    <w:multiLevelType w:val="hybridMultilevel"/>
    <w:tmpl w:val="BEC40910"/>
    <w:lvl w:ilvl="0" w:tplc="5ABE97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612EA"/>
    <w:multiLevelType w:val="hybridMultilevel"/>
    <w:tmpl w:val="999452A8"/>
    <w:lvl w:ilvl="0" w:tplc="76588D3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E7CE4"/>
    <w:multiLevelType w:val="hybridMultilevel"/>
    <w:tmpl w:val="60AC1FD4"/>
    <w:lvl w:ilvl="0" w:tplc="E6086BEA">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D81B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3090C"/>
    <w:multiLevelType w:val="hybridMultilevel"/>
    <w:tmpl w:val="8C8C3BE8"/>
    <w:lvl w:ilvl="0" w:tplc="FC18E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6D0"/>
    <w:multiLevelType w:val="hybridMultilevel"/>
    <w:tmpl w:val="47EA29A4"/>
    <w:lvl w:ilvl="0" w:tplc="DBA4B5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2105B"/>
    <w:multiLevelType w:val="hybridMultilevel"/>
    <w:tmpl w:val="EF50947C"/>
    <w:lvl w:ilvl="0" w:tplc="8CB8F2B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66655"/>
    <w:multiLevelType w:val="hybridMultilevel"/>
    <w:tmpl w:val="0ACC7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DD1167"/>
    <w:multiLevelType w:val="hybridMultilevel"/>
    <w:tmpl w:val="3CACEC1E"/>
    <w:lvl w:ilvl="0" w:tplc="EF6A5E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53FF0"/>
    <w:multiLevelType w:val="multilevel"/>
    <w:tmpl w:val="23C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3B0"/>
    <w:multiLevelType w:val="hybridMultilevel"/>
    <w:tmpl w:val="61DC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745C6"/>
    <w:multiLevelType w:val="hybridMultilevel"/>
    <w:tmpl w:val="DB10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01028"/>
    <w:multiLevelType w:val="hybridMultilevel"/>
    <w:tmpl w:val="2EF4B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16cid:durableId="572930950">
    <w:abstractNumId w:val="5"/>
  </w:num>
  <w:num w:numId="2" w16cid:durableId="803157564">
    <w:abstractNumId w:val="17"/>
  </w:num>
  <w:num w:numId="3" w16cid:durableId="1677994612">
    <w:abstractNumId w:val="0"/>
  </w:num>
  <w:num w:numId="4" w16cid:durableId="1032074281">
    <w:abstractNumId w:val="21"/>
  </w:num>
  <w:num w:numId="5" w16cid:durableId="1045062155">
    <w:abstractNumId w:val="1"/>
  </w:num>
  <w:num w:numId="6" w16cid:durableId="1621913335">
    <w:abstractNumId w:val="9"/>
  </w:num>
  <w:num w:numId="7" w16cid:durableId="1703432540">
    <w:abstractNumId w:val="15"/>
  </w:num>
  <w:num w:numId="8" w16cid:durableId="73861857">
    <w:abstractNumId w:val="14"/>
  </w:num>
  <w:num w:numId="9" w16cid:durableId="2137982865">
    <w:abstractNumId w:val="13"/>
  </w:num>
  <w:num w:numId="10" w16cid:durableId="645815644">
    <w:abstractNumId w:val="16"/>
  </w:num>
  <w:num w:numId="11" w16cid:durableId="1358121920">
    <w:abstractNumId w:val="28"/>
  </w:num>
  <w:num w:numId="12" w16cid:durableId="1530875788">
    <w:abstractNumId w:val="8"/>
  </w:num>
  <w:num w:numId="13" w16cid:durableId="1657032085">
    <w:abstractNumId w:val="23"/>
  </w:num>
  <w:num w:numId="14" w16cid:durableId="273248929">
    <w:abstractNumId w:val="24"/>
  </w:num>
  <w:num w:numId="15" w16cid:durableId="1213150834">
    <w:abstractNumId w:val="31"/>
  </w:num>
  <w:num w:numId="16" w16cid:durableId="2032296741">
    <w:abstractNumId w:val="7"/>
  </w:num>
  <w:num w:numId="17" w16cid:durableId="1491020568">
    <w:abstractNumId w:val="27"/>
  </w:num>
  <w:num w:numId="18" w16cid:durableId="2020544422">
    <w:abstractNumId w:val="30"/>
  </w:num>
  <w:num w:numId="19" w16cid:durableId="311637129">
    <w:abstractNumId w:val="20"/>
  </w:num>
  <w:num w:numId="20" w16cid:durableId="964241084">
    <w:abstractNumId w:val="32"/>
  </w:num>
  <w:num w:numId="21" w16cid:durableId="685911109">
    <w:abstractNumId w:val="19"/>
  </w:num>
  <w:num w:numId="22" w16cid:durableId="324406448">
    <w:abstractNumId w:val="11"/>
  </w:num>
  <w:num w:numId="23" w16cid:durableId="1657025217">
    <w:abstractNumId w:val="26"/>
  </w:num>
  <w:num w:numId="24" w16cid:durableId="1381317577">
    <w:abstractNumId w:val="12"/>
  </w:num>
  <w:num w:numId="25" w16cid:durableId="1508474436">
    <w:abstractNumId w:val="6"/>
  </w:num>
  <w:num w:numId="26" w16cid:durableId="1516070247">
    <w:abstractNumId w:val="25"/>
  </w:num>
  <w:num w:numId="27" w16cid:durableId="2115514271">
    <w:abstractNumId w:val="10"/>
  </w:num>
  <w:num w:numId="28" w16cid:durableId="345055570">
    <w:abstractNumId w:val="22"/>
  </w:num>
  <w:num w:numId="29" w16cid:durableId="1813710581">
    <w:abstractNumId w:val="18"/>
  </w:num>
  <w:num w:numId="30" w16cid:durableId="208810781">
    <w:abstractNumId w:val="3"/>
  </w:num>
  <w:num w:numId="31" w16cid:durableId="563563397">
    <w:abstractNumId w:val="29"/>
  </w:num>
  <w:num w:numId="32" w16cid:durableId="7602408">
    <w:abstractNumId w:val="2"/>
  </w:num>
  <w:num w:numId="33" w16cid:durableId="1666932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4C"/>
    <w:rsid w:val="00041CB5"/>
    <w:rsid w:val="000A26C8"/>
    <w:rsid w:val="000E3BB3"/>
    <w:rsid w:val="000F5E56"/>
    <w:rsid w:val="0012544C"/>
    <w:rsid w:val="001362EE"/>
    <w:rsid w:val="00152CEA"/>
    <w:rsid w:val="001832A6"/>
    <w:rsid w:val="001C4DD3"/>
    <w:rsid w:val="002634C4"/>
    <w:rsid w:val="002C352D"/>
    <w:rsid w:val="002F4E68"/>
    <w:rsid w:val="00307787"/>
    <w:rsid w:val="00354647"/>
    <w:rsid w:val="00377273"/>
    <w:rsid w:val="003845C1"/>
    <w:rsid w:val="00387287"/>
    <w:rsid w:val="003D41D4"/>
    <w:rsid w:val="00423E3E"/>
    <w:rsid w:val="00427AF4"/>
    <w:rsid w:val="00451DFB"/>
    <w:rsid w:val="0045231F"/>
    <w:rsid w:val="004647DA"/>
    <w:rsid w:val="00477D6B"/>
    <w:rsid w:val="004A6C37"/>
    <w:rsid w:val="004F7418"/>
    <w:rsid w:val="00516E2E"/>
    <w:rsid w:val="005456B1"/>
    <w:rsid w:val="0055013B"/>
    <w:rsid w:val="0056224D"/>
    <w:rsid w:val="00571B99"/>
    <w:rsid w:val="005D64EC"/>
    <w:rsid w:val="00605827"/>
    <w:rsid w:val="00632153"/>
    <w:rsid w:val="00675021"/>
    <w:rsid w:val="006A06C6"/>
    <w:rsid w:val="006A60BE"/>
    <w:rsid w:val="007E63AC"/>
    <w:rsid w:val="007E663E"/>
    <w:rsid w:val="00815082"/>
    <w:rsid w:val="00843582"/>
    <w:rsid w:val="00874220"/>
    <w:rsid w:val="008B14EA"/>
    <w:rsid w:val="008B2CC1"/>
    <w:rsid w:val="008C43FD"/>
    <w:rsid w:val="00905364"/>
    <w:rsid w:val="0090560A"/>
    <w:rsid w:val="0090731E"/>
    <w:rsid w:val="00966A22"/>
    <w:rsid w:val="00972F03"/>
    <w:rsid w:val="009906F8"/>
    <w:rsid w:val="009A0C8B"/>
    <w:rsid w:val="009B6241"/>
    <w:rsid w:val="009D3AB3"/>
    <w:rsid w:val="009E4D3B"/>
    <w:rsid w:val="00A16FC0"/>
    <w:rsid w:val="00A32C9E"/>
    <w:rsid w:val="00A7453D"/>
    <w:rsid w:val="00AB613D"/>
    <w:rsid w:val="00AD347F"/>
    <w:rsid w:val="00AE3CCC"/>
    <w:rsid w:val="00B65A0A"/>
    <w:rsid w:val="00B72D36"/>
    <w:rsid w:val="00BA063E"/>
    <w:rsid w:val="00BC4164"/>
    <w:rsid w:val="00BC75E1"/>
    <w:rsid w:val="00BD2DCC"/>
    <w:rsid w:val="00BE1A8C"/>
    <w:rsid w:val="00C06472"/>
    <w:rsid w:val="00C90559"/>
    <w:rsid w:val="00D05711"/>
    <w:rsid w:val="00D36B79"/>
    <w:rsid w:val="00D40CF0"/>
    <w:rsid w:val="00D504FC"/>
    <w:rsid w:val="00D56C7C"/>
    <w:rsid w:val="00D71B4D"/>
    <w:rsid w:val="00D81362"/>
    <w:rsid w:val="00D862FA"/>
    <w:rsid w:val="00D90289"/>
    <w:rsid w:val="00D93D55"/>
    <w:rsid w:val="00E12406"/>
    <w:rsid w:val="00E2115C"/>
    <w:rsid w:val="00E45C84"/>
    <w:rsid w:val="00E504E5"/>
    <w:rsid w:val="00E73ABF"/>
    <w:rsid w:val="00E945FD"/>
    <w:rsid w:val="00EA2B56"/>
    <w:rsid w:val="00EB7A3E"/>
    <w:rsid w:val="00EC401A"/>
    <w:rsid w:val="00ED63A4"/>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D71FB"/>
  <w15:docId w15:val="{5C760F5E-A5D0-4BFF-A2D0-2DF2B3B1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12544C"/>
    <w:pPr>
      <w:keepNext/>
      <w:keepLines/>
      <w:spacing w:before="40"/>
      <w:ind w:left="1008" w:hanging="1008"/>
      <w:jc w:val="both"/>
      <w:outlineLvl w:val="4"/>
    </w:pPr>
    <w:rPr>
      <w:rFonts w:asciiTheme="majorHAnsi" w:eastAsiaTheme="majorEastAsia" w:hAnsiTheme="majorHAnsi" w:cstheme="majorBidi"/>
      <w:color w:val="365F91" w:themeColor="accent1" w:themeShade="BF"/>
      <w:kern w:val="2"/>
      <w:szCs w:val="22"/>
      <w:lang w:eastAsia="en-US"/>
      <w14:ligatures w14:val="standardContextual"/>
    </w:rPr>
  </w:style>
  <w:style w:type="paragraph" w:styleId="Heading6">
    <w:name w:val="heading 6"/>
    <w:basedOn w:val="Normal"/>
    <w:next w:val="Normal"/>
    <w:link w:val="Heading6Char"/>
    <w:uiPriority w:val="9"/>
    <w:semiHidden/>
    <w:unhideWhenUsed/>
    <w:qFormat/>
    <w:rsid w:val="0012544C"/>
    <w:pPr>
      <w:keepNext/>
      <w:keepLines/>
      <w:spacing w:before="40"/>
      <w:ind w:left="1152" w:hanging="1152"/>
      <w:jc w:val="both"/>
      <w:outlineLvl w:val="5"/>
    </w:pPr>
    <w:rPr>
      <w:rFonts w:asciiTheme="majorHAnsi" w:eastAsiaTheme="majorEastAsia" w:hAnsiTheme="majorHAnsi" w:cstheme="majorBidi"/>
      <w:color w:val="243F60" w:themeColor="accent1" w:themeShade="7F"/>
      <w:kern w:val="2"/>
      <w:szCs w:val="22"/>
      <w:lang w:eastAsia="en-US"/>
      <w14:ligatures w14:val="standardContextual"/>
    </w:rPr>
  </w:style>
  <w:style w:type="paragraph" w:styleId="Heading7">
    <w:name w:val="heading 7"/>
    <w:basedOn w:val="Normal"/>
    <w:next w:val="Normal"/>
    <w:link w:val="Heading7Char"/>
    <w:uiPriority w:val="9"/>
    <w:semiHidden/>
    <w:unhideWhenUsed/>
    <w:qFormat/>
    <w:rsid w:val="0012544C"/>
    <w:pPr>
      <w:keepNext/>
      <w:keepLines/>
      <w:spacing w:before="40"/>
      <w:ind w:left="1296" w:hanging="1296"/>
      <w:jc w:val="both"/>
      <w:outlineLvl w:val="6"/>
    </w:pPr>
    <w:rPr>
      <w:rFonts w:asciiTheme="majorHAnsi" w:eastAsiaTheme="majorEastAsia" w:hAnsiTheme="majorHAnsi" w:cstheme="majorBidi"/>
      <w:i/>
      <w:iCs/>
      <w:color w:val="243F60" w:themeColor="accent1" w:themeShade="7F"/>
      <w:kern w:val="2"/>
      <w:szCs w:val="22"/>
      <w:lang w:eastAsia="en-US"/>
      <w14:ligatures w14:val="standardContextual"/>
    </w:rPr>
  </w:style>
  <w:style w:type="paragraph" w:styleId="Heading8">
    <w:name w:val="heading 8"/>
    <w:basedOn w:val="Normal"/>
    <w:next w:val="Normal"/>
    <w:link w:val="Heading8Char"/>
    <w:uiPriority w:val="9"/>
    <w:semiHidden/>
    <w:unhideWhenUsed/>
    <w:qFormat/>
    <w:rsid w:val="0012544C"/>
    <w:pPr>
      <w:keepNext/>
      <w:keepLines/>
      <w:spacing w:before="40"/>
      <w:ind w:left="1440" w:hanging="1440"/>
      <w:jc w:val="both"/>
      <w:outlineLvl w:val="7"/>
    </w:pPr>
    <w:rPr>
      <w:rFonts w:asciiTheme="majorHAnsi" w:eastAsiaTheme="majorEastAsia" w:hAnsiTheme="majorHAnsi" w:cstheme="majorBidi"/>
      <w:color w:val="272727" w:themeColor="text1" w:themeTint="D8"/>
      <w:kern w:val="2"/>
      <w:sz w:val="21"/>
      <w:szCs w:val="21"/>
      <w:lang w:eastAsia="en-US"/>
      <w14:ligatures w14:val="standardContextual"/>
    </w:rPr>
  </w:style>
  <w:style w:type="paragraph" w:styleId="Heading9">
    <w:name w:val="heading 9"/>
    <w:basedOn w:val="Normal"/>
    <w:next w:val="Normal"/>
    <w:link w:val="Heading9Char"/>
    <w:uiPriority w:val="9"/>
    <w:semiHidden/>
    <w:unhideWhenUsed/>
    <w:qFormat/>
    <w:rsid w:val="0012544C"/>
    <w:pPr>
      <w:keepNext/>
      <w:keepLines/>
      <w:spacing w:before="40"/>
      <w:ind w:left="1584" w:hanging="1584"/>
      <w:jc w:val="both"/>
      <w:outlineLvl w:val="8"/>
    </w:pPr>
    <w:rPr>
      <w:rFonts w:asciiTheme="majorHAnsi" w:eastAsiaTheme="majorEastAsia" w:hAnsiTheme="majorHAnsi" w:cstheme="majorBidi"/>
      <w:i/>
      <w:iCs/>
      <w:color w:val="272727" w:themeColor="text1" w:themeTint="D8"/>
      <w:kern w:val="2"/>
      <w:sz w:val="21"/>
      <w:szCs w:val="21"/>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styleId="Hyperlink">
    <w:name w:val="Hyperlink"/>
    <w:basedOn w:val="DefaultParagraphFont"/>
    <w:uiPriority w:val="99"/>
    <w:unhideWhenUsed/>
    <w:rsid w:val="0012544C"/>
    <w:rPr>
      <w:color w:val="0000FF" w:themeColor="hyperlink"/>
      <w:u w:val="single"/>
    </w:rPr>
  </w:style>
  <w:style w:type="paragraph" w:styleId="TOC1">
    <w:name w:val="toc 1"/>
    <w:basedOn w:val="Normal"/>
    <w:next w:val="Normal"/>
    <w:autoRedefine/>
    <w:uiPriority w:val="39"/>
    <w:unhideWhenUsed/>
    <w:rsid w:val="0012544C"/>
    <w:pPr>
      <w:tabs>
        <w:tab w:val="left" w:pos="440"/>
        <w:tab w:val="right" w:leader="dot" w:pos="9344"/>
      </w:tabs>
      <w:spacing w:after="100"/>
      <w:jc w:val="both"/>
    </w:pPr>
    <w:rPr>
      <w:rFonts w:eastAsiaTheme="minorHAnsi" w:cstheme="minorBidi"/>
      <w:kern w:val="2"/>
      <w:szCs w:val="22"/>
      <w:lang w:eastAsia="en-US"/>
      <w14:ligatures w14:val="standardContextual"/>
    </w:rPr>
  </w:style>
  <w:style w:type="paragraph" w:styleId="TOC2">
    <w:name w:val="toc 2"/>
    <w:basedOn w:val="Normal"/>
    <w:next w:val="Normal"/>
    <w:autoRedefine/>
    <w:uiPriority w:val="39"/>
    <w:unhideWhenUsed/>
    <w:rsid w:val="00516E2E"/>
    <w:pPr>
      <w:tabs>
        <w:tab w:val="left" w:pos="880"/>
        <w:tab w:val="right" w:leader="dot" w:pos="9344"/>
      </w:tabs>
      <w:spacing w:after="100"/>
      <w:ind w:left="220"/>
    </w:pPr>
    <w:rPr>
      <w:rFonts w:eastAsiaTheme="minorHAnsi" w:cstheme="minorBidi"/>
      <w:kern w:val="2"/>
      <w:szCs w:val="22"/>
      <w:lang w:eastAsia="en-US"/>
      <w14:ligatures w14:val="standardContextual"/>
    </w:rPr>
  </w:style>
  <w:style w:type="paragraph" w:styleId="TOC3">
    <w:name w:val="toc 3"/>
    <w:basedOn w:val="Normal"/>
    <w:next w:val="Normal"/>
    <w:autoRedefine/>
    <w:uiPriority w:val="39"/>
    <w:unhideWhenUsed/>
    <w:rsid w:val="00516E2E"/>
    <w:pPr>
      <w:tabs>
        <w:tab w:val="left" w:pos="1320"/>
        <w:tab w:val="right" w:leader="dot" w:pos="9344"/>
      </w:tabs>
      <w:spacing w:after="100"/>
      <w:ind w:left="1320" w:hanging="880"/>
    </w:pPr>
    <w:rPr>
      <w:rFonts w:eastAsiaTheme="minorHAnsi" w:cstheme="minorBidi"/>
      <w:kern w:val="2"/>
      <w:szCs w:val="22"/>
      <w:lang w:eastAsia="en-US"/>
      <w14:ligatures w14:val="standardContextual"/>
    </w:rPr>
  </w:style>
  <w:style w:type="paragraph" w:styleId="TOC4">
    <w:name w:val="toc 4"/>
    <w:basedOn w:val="Normal"/>
    <w:next w:val="Normal"/>
    <w:autoRedefine/>
    <w:uiPriority w:val="39"/>
    <w:unhideWhenUsed/>
    <w:rsid w:val="00516E2E"/>
    <w:pPr>
      <w:tabs>
        <w:tab w:val="left" w:pos="1760"/>
        <w:tab w:val="right" w:leader="dot" w:pos="9344"/>
      </w:tabs>
      <w:spacing w:after="100"/>
      <w:ind w:left="660"/>
    </w:pPr>
    <w:rPr>
      <w:rFonts w:eastAsiaTheme="minorHAnsi" w:cstheme="minorBidi"/>
      <w:kern w:val="2"/>
      <w:szCs w:val="22"/>
      <w:lang w:eastAsia="en-US"/>
      <w14:ligatures w14:val="standardContextual"/>
    </w:rPr>
  </w:style>
  <w:style w:type="paragraph" w:styleId="TableofFigures">
    <w:name w:val="table of figures"/>
    <w:basedOn w:val="Normal"/>
    <w:next w:val="Normal"/>
    <w:link w:val="TableofFiguresChar"/>
    <w:uiPriority w:val="99"/>
    <w:unhideWhenUsed/>
    <w:rsid w:val="0012544C"/>
    <w:pPr>
      <w:jc w:val="both"/>
    </w:pPr>
    <w:rPr>
      <w:rFonts w:eastAsiaTheme="minorHAnsi" w:cstheme="minorBidi"/>
      <w:kern w:val="2"/>
      <w:szCs w:val="22"/>
      <w:lang w:eastAsia="en-US"/>
      <w14:ligatures w14:val="standardContextual"/>
    </w:rPr>
  </w:style>
  <w:style w:type="character" w:customStyle="1" w:styleId="TableofFiguresChar">
    <w:name w:val="Table of Figures Char"/>
    <w:basedOn w:val="DefaultParagraphFont"/>
    <w:link w:val="TableofFigures"/>
    <w:uiPriority w:val="99"/>
    <w:rsid w:val="0012544C"/>
    <w:rPr>
      <w:rFonts w:ascii="Arial" w:eastAsiaTheme="minorHAnsi" w:hAnsi="Arial" w:cstheme="minorBidi"/>
      <w:kern w:val="2"/>
      <w:sz w:val="22"/>
      <w:szCs w:val="22"/>
      <w:lang w:val="es-ES" w:eastAsia="en-US"/>
      <w14:ligatures w14:val="standardContextual"/>
    </w:rPr>
  </w:style>
  <w:style w:type="character" w:customStyle="1" w:styleId="Heading1Char">
    <w:name w:val="Heading 1 Char"/>
    <w:basedOn w:val="DefaultParagraphFont"/>
    <w:link w:val="Heading1"/>
    <w:uiPriority w:val="9"/>
    <w:rsid w:val="0012544C"/>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12544C"/>
    <w:pPr>
      <w:ind w:left="720"/>
      <w:contextualSpacing/>
      <w:jc w:val="both"/>
    </w:pPr>
    <w:rPr>
      <w:rFonts w:eastAsiaTheme="minorHAnsi" w:cstheme="minorBidi"/>
      <w:kern w:val="2"/>
      <w:szCs w:val="22"/>
      <w:lang w:eastAsia="en-US"/>
      <w14:ligatures w14:val="standardContextual"/>
    </w:rPr>
  </w:style>
  <w:style w:type="character" w:customStyle="1" w:styleId="Heading5Char">
    <w:name w:val="Heading 5 Char"/>
    <w:basedOn w:val="DefaultParagraphFont"/>
    <w:link w:val="Heading5"/>
    <w:uiPriority w:val="9"/>
    <w:semiHidden/>
    <w:rsid w:val="0012544C"/>
    <w:rPr>
      <w:rFonts w:asciiTheme="majorHAnsi" w:eastAsiaTheme="majorEastAsia" w:hAnsiTheme="majorHAnsi" w:cstheme="majorBidi"/>
      <w:color w:val="365F91" w:themeColor="accent1" w:themeShade="BF"/>
      <w:kern w:val="2"/>
      <w:sz w:val="22"/>
      <w:szCs w:val="22"/>
      <w:lang w:val="es-ES" w:eastAsia="en-US"/>
      <w14:ligatures w14:val="standardContextual"/>
    </w:rPr>
  </w:style>
  <w:style w:type="character" w:customStyle="1" w:styleId="Heading6Char">
    <w:name w:val="Heading 6 Char"/>
    <w:basedOn w:val="DefaultParagraphFont"/>
    <w:link w:val="Heading6"/>
    <w:uiPriority w:val="9"/>
    <w:semiHidden/>
    <w:rsid w:val="0012544C"/>
    <w:rPr>
      <w:rFonts w:asciiTheme="majorHAnsi" w:eastAsiaTheme="majorEastAsia" w:hAnsiTheme="majorHAnsi" w:cstheme="majorBidi"/>
      <w:color w:val="243F60" w:themeColor="accent1" w:themeShade="7F"/>
      <w:kern w:val="2"/>
      <w:sz w:val="22"/>
      <w:szCs w:val="22"/>
      <w:lang w:val="es-ES" w:eastAsia="en-US"/>
      <w14:ligatures w14:val="standardContextual"/>
    </w:rPr>
  </w:style>
  <w:style w:type="character" w:customStyle="1" w:styleId="Heading7Char">
    <w:name w:val="Heading 7 Char"/>
    <w:basedOn w:val="DefaultParagraphFont"/>
    <w:link w:val="Heading7"/>
    <w:uiPriority w:val="9"/>
    <w:semiHidden/>
    <w:rsid w:val="0012544C"/>
    <w:rPr>
      <w:rFonts w:asciiTheme="majorHAnsi" w:eastAsiaTheme="majorEastAsia" w:hAnsiTheme="majorHAnsi" w:cstheme="majorBidi"/>
      <w:i/>
      <w:iCs/>
      <w:color w:val="243F60" w:themeColor="accent1" w:themeShade="7F"/>
      <w:kern w:val="2"/>
      <w:sz w:val="22"/>
      <w:szCs w:val="22"/>
      <w:lang w:val="es-ES" w:eastAsia="en-US"/>
      <w14:ligatures w14:val="standardContextual"/>
    </w:rPr>
  </w:style>
  <w:style w:type="character" w:customStyle="1" w:styleId="Heading8Char">
    <w:name w:val="Heading 8 Char"/>
    <w:basedOn w:val="DefaultParagraphFont"/>
    <w:link w:val="Heading8"/>
    <w:uiPriority w:val="9"/>
    <w:semiHidden/>
    <w:rsid w:val="0012544C"/>
    <w:rPr>
      <w:rFonts w:asciiTheme="majorHAnsi" w:eastAsiaTheme="majorEastAsia" w:hAnsiTheme="majorHAnsi" w:cstheme="majorBidi"/>
      <w:color w:val="272727" w:themeColor="text1" w:themeTint="D8"/>
      <w:kern w:val="2"/>
      <w:sz w:val="21"/>
      <w:szCs w:val="21"/>
      <w:lang w:val="es-ES" w:eastAsia="en-US"/>
      <w14:ligatures w14:val="standardContextual"/>
    </w:rPr>
  </w:style>
  <w:style w:type="character" w:customStyle="1" w:styleId="Heading9Char">
    <w:name w:val="Heading 9 Char"/>
    <w:basedOn w:val="DefaultParagraphFont"/>
    <w:link w:val="Heading9"/>
    <w:uiPriority w:val="9"/>
    <w:semiHidden/>
    <w:rsid w:val="0012544C"/>
    <w:rPr>
      <w:rFonts w:asciiTheme="majorHAnsi" w:eastAsiaTheme="majorEastAsia" w:hAnsiTheme="majorHAnsi" w:cstheme="majorBidi"/>
      <w:i/>
      <w:iCs/>
      <w:color w:val="272727" w:themeColor="text1" w:themeTint="D8"/>
      <w:kern w:val="2"/>
      <w:sz w:val="21"/>
      <w:szCs w:val="21"/>
      <w:lang w:val="es-ES" w:eastAsia="en-US"/>
      <w14:ligatures w14:val="standardContextual"/>
    </w:rPr>
  </w:style>
  <w:style w:type="character" w:customStyle="1" w:styleId="Heading2Char">
    <w:name w:val="Heading 2 Char"/>
    <w:basedOn w:val="DefaultParagraphFont"/>
    <w:link w:val="Heading2"/>
    <w:uiPriority w:val="9"/>
    <w:rsid w:val="0012544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rsid w:val="0012544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
    <w:rsid w:val="0012544C"/>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2544C"/>
    <w:rPr>
      <w:rFonts w:ascii="Arial" w:eastAsia="SimSun" w:hAnsi="Arial" w:cs="Arial"/>
      <w:sz w:val="22"/>
      <w:lang w:val="es-ES" w:eastAsia="zh-CN"/>
    </w:rPr>
  </w:style>
  <w:style w:type="character" w:customStyle="1" w:styleId="CommentTextChar">
    <w:name w:val="Comment Text Char"/>
    <w:basedOn w:val="DefaultParagraphFont"/>
    <w:uiPriority w:val="99"/>
    <w:rsid w:val="0012544C"/>
    <w:rPr>
      <w:rFonts w:ascii="Arial" w:eastAsia="SimSun" w:hAnsi="Arial" w:cs="Arial"/>
      <w:lang w:eastAsia="zh-CN"/>
    </w:rPr>
  </w:style>
  <w:style w:type="character" w:customStyle="1" w:styleId="EndnoteTextChar">
    <w:name w:val="Endnote Text Char"/>
    <w:basedOn w:val="DefaultParagraphFont"/>
    <w:link w:val="EndnoteText"/>
    <w:semiHidden/>
    <w:rsid w:val="0012544C"/>
    <w:rPr>
      <w:rFonts w:ascii="Arial" w:eastAsia="SimSun" w:hAnsi="Arial" w:cs="Arial"/>
      <w:sz w:val="18"/>
      <w:lang w:val="es-ES" w:eastAsia="zh-CN"/>
    </w:rPr>
  </w:style>
  <w:style w:type="character" w:customStyle="1" w:styleId="FooterChar">
    <w:name w:val="Footer Char"/>
    <w:basedOn w:val="DefaultParagraphFont"/>
    <w:link w:val="Footer"/>
    <w:uiPriority w:val="99"/>
    <w:rsid w:val="0012544C"/>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rsid w:val="0012544C"/>
    <w:rPr>
      <w:rFonts w:ascii="Arial" w:eastAsia="SimSun" w:hAnsi="Arial" w:cs="Arial"/>
      <w:sz w:val="18"/>
      <w:lang w:val="es-ES" w:eastAsia="zh-CN"/>
    </w:rPr>
  </w:style>
  <w:style w:type="character" w:customStyle="1" w:styleId="HeaderChar">
    <w:name w:val="Header Char"/>
    <w:basedOn w:val="DefaultParagraphFont"/>
    <w:link w:val="Header"/>
    <w:uiPriority w:val="99"/>
    <w:rsid w:val="0012544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2544C"/>
    <w:rPr>
      <w:rFonts w:ascii="Arial" w:eastAsia="SimSun" w:hAnsi="Arial" w:cs="Arial"/>
      <w:sz w:val="22"/>
      <w:lang w:val="es-ES" w:eastAsia="zh-CN"/>
    </w:rPr>
  </w:style>
  <w:style w:type="character" w:customStyle="1" w:styleId="SignatureChar">
    <w:name w:val="Signature Char"/>
    <w:basedOn w:val="DefaultParagraphFont"/>
    <w:link w:val="Signature"/>
    <w:semiHidden/>
    <w:rsid w:val="0012544C"/>
    <w:rPr>
      <w:rFonts w:ascii="Arial" w:eastAsia="SimSun" w:hAnsi="Arial" w:cs="Arial"/>
      <w:sz w:val="22"/>
      <w:lang w:val="es-ES" w:eastAsia="zh-CN"/>
    </w:rPr>
  </w:style>
  <w:style w:type="character" w:styleId="CommentReference">
    <w:name w:val="annotation reference"/>
    <w:basedOn w:val="DefaultParagraphFont"/>
    <w:uiPriority w:val="99"/>
    <w:semiHidden/>
    <w:unhideWhenUsed/>
    <w:rsid w:val="0012544C"/>
    <w:rPr>
      <w:sz w:val="16"/>
      <w:szCs w:val="16"/>
    </w:rPr>
  </w:style>
  <w:style w:type="paragraph" w:styleId="CommentSubject">
    <w:name w:val="annotation subject"/>
    <w:basedOn w:val="CommentText"/>
    <w:next w:val="CommentText"/>
    <w:link w:val="CommentSubjectChar"/>
    <w:uiPriority w:val="99"/>
    <w:semiHidden/>
    <w:unhideWhenUsed/>
    <w:rsid w:val="0012544C"/>
    <w:pPr>
      <w:jc w:val="both"/>
    </w:pPr>
    <w:rPr>
      <w:rFonts w:eastAsiaTheme="minorHAnsi" w:cstheme="minorBidi"/>
      <w:b/>
      <w:bCs/>
      <w:kern w:val="2"/>
      <w:sz w:val="20"/>
      <w:lang w:eastAsia="en-US"/>
      <w14:ligatures w14:val="standardContextual"/>
    </w:rPr>
  </w:style>
  <w:style w:type="character" w:customStyle="1" w:styleId="CommentTextChar1">
    <w:name w:val="Comment Text Char1"/>
    <w:basedOn w:val="DefaultParagraphFont"/>
    <w:link w:val="CommentText"/>
    <w:uiPriority w:val="99"/>
    <w:rsid w:val="0012544C"/>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12544C"/>
    <w:rPr>
      <w:rFonts w:ascii="Arial" w:eastAsiaTheme="minorHAnsi" w:hAnsi="Arial" w:cstheme="minorBidi"/>
      <w:b/>
      <w:bCs/>
      <w:kern w:val="2"/>
      <w:sz w:val="18"/>
      <w:lang w:val="es-ES" w:eastAsia="en-US"/>
      <w14:ligatures w14:val="standardContextual"/>
    </w:rPr>
  </w:style>
  <w:style w:type="paragraph" w:styleId="Revision">
    <w:name w:val="Revision"/>
    <w:hidden/>
    <w:uiPriority w:val="99"/>
    <w:semiHidden/>
    <w:rsid w:val="0012544C"/>
    <w:rPr>
      <w:rFonts w:ascii="Arial" w:eastAsiaTheme="minorHAnsi" w:hAnsi="Arial" w:cstheme="minorBidi"/>
      <w:kern w:val="2"/>
      <w:sz w:val="22"/>
      <w:szCs w:val="22"/>
      <w:lang w:val="es-ES" w:eastAsia="en-US"/>
      <w14:ligatures w14:val="standardContextual"/>
    </w:rPr>
  </w:style>
  <w:style w:type="paragraph" w:customStyle="1" w:styleId="pf0">
    <w:name w:val="pf0"/>
    <w:basedOn w:val="Normal"/>
    <w:rsid w:val="0012544C"/>
    <w:pPr>
      <w:spacing w:before="100" w:beforeAutospacing="1" w:after="100" w:afterAutospacing="1"/>
      <w:jc w:val="both"/>
    </w:pPr>
    <w:rPr>
      <w:rFonts w:ascii="Times New Roman" w:eastAsia="Times New Roman" w:hAnsi="Times New Roman" w:cs="Times New Roman"/>
      <w:sz w:val="24"/>
      <w:szCs w:val="24"/>
      <w:lang w:eastAsia="de-DE"/>
    </w:rPr>
  </w:style>
  <w:style w:type="character" w:customStyle="1" w:styleId="cf01">
    <w:name w:val="cf01"/>
    <w:basedOn w:val="DefaultParagraphFont"/>
    <w:rsid w:val="0012544C"/>
    <w:rPr>
      <w:rFonts w:ascii="Segoe UI" w:hAnsi="Segoe UI" w:cs="Segoe UI" w:hint="default"/>
      <w:sz w:val="18"/>
      <w:szCs w:val="18"/>
    </w:rPr>
  </w:style>
  <w:style w:type="character" w:styleId="FootnoteReference">
    <w:name w:val="footnote reference"/>
    <w:basedOn w:val="DefaultParagraphFont"/>
    <w:uiPriority w:val="99"/>
    <w:semiHidden/>
    <w:unhideWhenUsed/>
    <w:rsid w:val="0012544C"/>
    <w:rPr>
      <w:vertAlign w:val="superscript"/>
    </w:rPr>
  </w:style>
  <w:style w:type="character" w:styleId="UnresolvedMention">
    <w:name w:val="Unresolved Mention"/>
    <w:basedOn w:val="DefaultParagraphFont"/>
    <w:uiPriority w:val="99"/>
    <w:semiHidden/>
    <w:unhideWhenUsed/>
    <w:rsid w:val="0012544C"/>
    <w:rPr>
      <w:color w:val="605E5C"/>
      <w:shd w:val="clear" w:color="auto" w:fill="E1DFDD"/>
    </w:rPr>
  </w:style>
  <w:style w:type="paragraph" w:styleId="TOCHeading">
    <w:name w:val="TOC Heading"/>
    <w:basedOn w:val="Heading1"/>
    <w:next w:val="Normal"/>
    <w:uiPriority w:val="39"/>
    <w:unhideWhenUsed/>
    <w:qFormat/>
    <w:rsid w:val="0012544C"/>
    <w:pPr>
      <w:keepLines/>
      <w:spacing w:after="0" w:line="259" w:lineRule="auto"/>
      <w:jc w:val="both"/>
      <w:outlineLvl w:val="9"/>
    </w:pPr>
    <w:rPr>
      <w:rFonts w:asciiTheme="majorHAnsi" w:eastAsiaTheme="majorEastAsia" w:hAnsiTheme="majorHAnsi" w:cstheme="majorBidi"/>
      <w:b w:val="0"/>
      <w:bCs w:val="0"/>
      <w:caps w:val="0"/>
      <w:color w:val="365F91" w:themeColor="accent1" w:themeShade="BF"/>
      <w:kern w:val="0"/>
      <w:sz w:val="32"/>
      <w:lang w:eastAsia="de-DE"/>
    </w:rPr>
  </w:style>
  <w:style w:type="paragraph" w:styleId="Subtitle">
    <w:name w:val="Subtitle"/>
    <w:basedOn w:val="Normal"/>
    <w:next w:val="Normal"/>
    <w:link w:val="SubtitleChar"/>
    <w:uiPriority w:val="11"/>
    <w:qFormat/>
    <w:rsid w:val="0012544C"/>
    <w:pPr>
      <w:keepLines/>
      <w:numPr>
        <w:ilvl w:val="1"/>
      </w:numPr>
      <w:jc w:val="both"/>
    </w:pPr>
    <w:rPr>
      <w:rFonts w:eastAsiaTheme="minorEastAsia" w:cstheme="minorBidi"/>
      <w:sz w:val="18"/>
      <w:szCs w:val="22"/>
      <w:lang w:eastAsia="en-US"/>
      <w14:ligatures w14:val="standardContextual"/>
    </w:rPr>
  </w:style>
  <w:style w:type="character" w:customStyle="1" w:styleId="SubtitleChar">
    <w:name w:val="Subtitle Char"/>
    <w:basedOn w:val="DefaultParagraphFont"/>
    <w:link w:val="Subtitle"/>
    <w:uiPriority w:val="11"/>
    <w:rsid w:val="0012544C"/>
    <w:rPr>
      <w:rFonts w:ascii="Arial" w:eastAsiaTheme="minorEastAsia" w:hAnsi="Arial" w:cstheme="minorBidi"/>
      <w:sz w:val="18"/>
      <w:szCs w:val="22"/>
      <w:lang w:val="es-ES" w:eastAsia="en-US"/>
      <w14:ligatures w14:val="standardContextual"/>
    </w:rPr>
  </w:style>
  <w:style w:type="paragraph" w:customStyle="1" w:styleId="oj-normal">
    <w:name w:val="oj-normal"/>
    <w:basedOn w:val="Normal"/>
    <w:rsid w:val="0012544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TABLESIndex">
    <w:name w:val="TABLES Index"/>
    <w:basedOn w:val="TableofFigures"/>
    <w:link w:val="TABLESIndexZchn"/>
    <w:qFormat/>
    <w:rsid w:val="0012544C"/>
    <w:pPr>
      <w:tabs>
        <w:tab w:val="right" w:leader="dot" w:pos="9344"/>
      </w:tabs>
      <w:spacing w:line="360" w:lineRule="auto"/>
    </w:pPr>
    <w:rPr>
      <w:noProof/>
    </w:rPr>
  </w:style>
  <w:style w:type="character" w:customStyle="1" w:styleId="TABLESIndexZchn">
    <w:name w:val="TABLES Index Zchn"/>
    <w:basedOn w:val="TableofFiguresChar"/>
    <w:link w:val="TABLESIndex"/>
    <w:rsid w:val="0012544C"/>
    <w:rPr>
      <w:rFonts w:ascii="Arial" w:eastAsiaTheme="minorHAnsi" w:hAnsi="Arial" w:cstheme="minorBidi"/>
      <w:noProof/>
      <w:kern w:val="2"/>
      <w:sz w:val="22"/>
      <w:szCs w:val="22"/>
      <w:lang w:val="es-ES" w:eastAsia="en-US"/>
      <w14:ligatures w14:val="standardContextual"/>
    </w:rPr>
  </w:style>
  <w:style w:type="paragraph" w:styleId="NormalWeb">
    <w:name w:val="Normal (Web)"/>
    <w:basedOn w:val="Normal"/>
    <w:uiPriority w:val="99"/>
    <w:unhideWhenUsed/>
    <w:rsid w:val="0012544C"/>
    <w:pPr>
      <w:spacing w:before="100" w:beforeAutospacing="1" w:after="100" w:afterAutospacing="1"/>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2544C"/>
    <w:rPr>
      <w:b/>
      <w:bCs/>
    </w:rPr>
  </w:style>
  <w:style w:type="character" w:styleId="Emphasis">
    <w:name w:val="Emphasis"/>
    <w:basedOn w:val="DefaultParagraphFont"/>
    <w:uiPriority w:val="20"/>
    <w:qFormat/>
    <w:rsid w:val="0012544C"/>
    <w:rPr>
      <w:i/>
      <w:iCs/>
    </w:rPr>
  </w:style>
  <w:style w:type="character" w:styleId="FollowedHyperlink">
    <w:name w:val="FollowedHyperlink"/>
    <w:basedOn w:val="DefaultParagraphFont"/>
    <w:uiPriority w:val="99"/>
    <w:semiHidden/>
    <w:unhideWhenUsed/>
    <w:rsid w:val="0012544C"/>
    <w:rPr>
      <w:color w:val="800080" w:themeColor="followedHyperlink"/>
      <w:u w:val="single"/>
    </w:rPr>
  </w:style>
  <w:style w:type="character" w:customStyle="1" w:styleId="z3988">
    <w:name w:val="z3988"/>
    <w:basedOn w:val="DefaultParagraphFont"/>
    <w:rsid w:val="0012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62940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ssrn.com/abstract=2980483" TargetMode="External"/><Relationship Id="rId18" Type="http://schemas.openxmlformats.org/officeDocument/2006/relationships/hyperlink" Target="https://www.internationalauthors.org/wp-content/uploads/2017/10/IAF-international-PLR-WEB.pdf" TargetMode="External"/><Relationship Id="rId26" Type="http://schemas.openxmlformats.org/officeDocument/2006/relationships/hyperlink" Target="https://www.europarl.europa.eu/RegData/etudes/STUD/2016/585882/IPOL_STU(2016)585882_EN.pdf" TargetMode="External"/><Relationship Id="rId39" Type="http://schemas.openxmlformats.org/officeDocument/2006/relationships/hyperlink" Target="https://www.internationalauthors.org/wp-content/uploads/2017/10/IAF-international-PLR-WEB.pdf" TargetMode="External"/><Relationship Id="rId21" Type="http://schemas.openxmlformats.org/officeDocument/2006/relationships/hyperlink" Target="https://www.isbn-international.org/es/content/manual-del-usuario-del-isbn/29" TargetMode="External"/><Relationship Id="rId34" Type="http://schemas.openxmlformats.org/officeDocument/2006/relationships/hyperlink" Target="https://www.stradalex.lu/en/slu_src_publ_leg_mema/toc/leg_lu_mema_200701_3/doc/mema_2007A0029" TargetMode="External"/><Relationship Id="rId42" Type="http://schemas.openxmlformats.org/officeDocument/2006/relationships/hyperlink" Target="https://www.ifla.org/es/publications/posicion-de-la-ifla-frente-al-derecho-de-prestamo-publico-2016/" TargetMode="External"/><Relationship Id="rId47" Type="http://schemas.openxmlformats.org/officeDocument/2006/relationships/hyperlink" Target="http://www.anfasa.org.za/wp-content/uploads/2023/10/AnnualReport2022-23v3.pdf" TargetMode="External"/><Relationship Id="rId50" Type="http://schemas.openxmlformats.org/officeDocument/2006/relationships/hyperlink" Target="https://archive.ifla.org/IV/ifla68/papers/105e-Parker.pdf" TargetMode="External"/><Relationship Id="rId7" Type="http://schemas.openxmlformats.org/officeDocument/2006/relationships/hyperlink" Target="https://plrinternational.com/indevelopment." TargetMode="External"/><Relationship Id="rId2" Type="http://schemas.openxmlformats.org/officeDocument/2006/relationships/hyperlink" Target="https://librarymap.ifla.org/map/Metric/Number-of-libraries/LibraryType/Public-Libraries/Weight/Totals-by-Country" TargetMode="External"/><Relationship Id="rId16" Type="http://schemas.openxmlformats.org/officeDocument/2006/relationships/hyperlink" Target="http://www.ifla.org/III/clm/p1/PublicLendingRigh.htm" TargetMode="External"/><Relationship Id="rId29" Type="http://schemas.openxmlformats.org/officeDocument/2006/relationships/hyperlink" Target="https://www.bmj.de/DE/themen/wirtschaft_finanzen/rechtschutz_urheberrecht/urheberrecht/urheberrecht_node.html" TargetMode="External"/><Relationship Id="rId11" Type="http://schemas.openxmlformats.org/officeDocument/2006/relationships/hyperlink" Target="https://www.wipo.int/wipolex/en/legislation/details/21825" TargetMode="External"/><Relationship Id="rId24" Type="http://schemas.openxmlformats.org/officeDocument/2006/relationships/hyperlink" Target="http://www.canadacouncil.ca/en/council/research/find-research/2011/ebooks-and-public-lending-right" TargetMode="External"/><Relationship Id="rId32" Type="http://schemas.openxmlformats.org/officeDocument/2006/relationships/hyperlink" Target="http://www.slideshare.net/MikkelChristoffersen/eleending-in-denmark" TargetMode="External"/><Relationship Id="rId37" Type="http://schemas.openxmlformats.org/officeDocument/2006/relationships/hyperlink" Target="https://www.stradalex.lu/fr/slu_src_publ_leg_mema/toc/leg_lu_mema_200701_3/doc/mema_2007A0029A" TargetMode="External"/><Relationship Id="rId40" Type="http://schemas.openxmlformats.org/officeDocument/2006/relationships/hyperlink" Target="https://journals.uni-lj.si/knjiznica/article/view/13894/12204" TargetMode="External"/><Relationship Id="rId45" Type="http://schemas.openxmlformats.org/officeDocument/2006/relationships/hyperlink" Target="https://www.romania-insider.com/bookster-publishing-houses-court-case" TargetMode="External"/><Relationship Id="rId5" Type="http://schemas.openxmlformats.org/officeDocument/2006/relationships/hyperlink" Target="https://copyrightblog.kluweriplaw.com/2023/09/25/the-public-lending-right-in-greece-sleeping-beauty-and-snow-white/" TargetMode="External"/><Relationship Id="rId15" Type="http://schemas.openxmlformats.org/officeDocument/2006/relationships/hyperlink" Target="https://www.europarl.europa.eu/doceo/document/JURI-PR-546580_ES.pdf" TargetMode="External"/><Relationship Id="rId23" Type="http://schemas.openxmlformats.org/officeDocument/2006/relationships/hyperlink" Target="https://www.europarl.europa.eu/RegData/etudes/STUD/2016/585882/IPOL_STU(2016)585882_EN.pdf" TargetMode="External"/><Relationship Id="rId28" Type="http://schemas.openxmlformats.org/officeDocument/2006/relationships/hyperlink" Target="https://www.ifla.org/news/ifla-releases-background-paper-on-e-lending/" TargetMode="External"/><Relationship Id="rId36" Type="http://schemas.openxmlformats.org/officeDocument/2006/relationships/hyperlink" Target="https://www.reprobel.be/wp-content/uploads/2023/06/Reprobel-rapport-annuel-FR-gecomprimeerd.pdf" TargetMode="External"/><Relationship Id="rId49" Type="http://schemas.openxmlformats.org/officeDocument/2006/relationships/hyperlink" Target="https://plrinternational.com/public/storage/resources-languages/September2020/LagV8yjYHL4JtPxHOQcP.pdf" TargetMode="External"/><Relationship Id="rId10" Type="http://schemas.openxmlformats.org/officeDocument/2006/relationships/hyperlink" Target="https://canadacouncil.ca/funding/public-lending-right" TargetMode="External"/><Relationship Id="rId19" Type="http://schemas.openxmlformats.org/officeDocument/2006/relationships/hyperlink" Target="https://www.wipo.int/wipolex/es/treaties/textdetails/13169" TargetMode="External"/><Relationship Id="rId31" Type="http://schemas.openxmlformats.org/officeDocument/2006/relationships/hyperlink" Target="https://www.europarl.europa.eu/RegData/etudes/STUD/2016/585882/IPOL_STU(2016)585882_EN.pdf" TargetMode="External"/><Relationship Id="rId44" Type="http://schemas.openxmlformats.org/officeDocument/2006/relationships/hyperlink" Target="https://library.bookster.ro/info/termeni-conditii" TargetMode="External"/><Relationship Id="rId4" Type="http://schemas.openxmlformats.org/officeDocument/2006/relationships/hyperlink" Target="https://www.ifla.org/es/publications/posicion-de-la-ifla-frente-al-derecho-de-prestamo-publico-2016/" TargetMode="External"/><Relationship Id="rId9" Type="http://schemas.openxmlformats.org/officeDocument/2006/relationships/hyperlink" Target="https://www.ifla.org/es/publications/posicion-de-la-ifla-frente-al-derecho-de-prestamo-publico-2016/" TargetMode="External"/><Relationship Id="rId14" Type="http://schemas.openxmlformats.org/officeDocument/2006/relationships/hyperlink" Target="https://ssrn.com/abstract=2980483" TargetMode="External"/><Relationship Id="rId22" Type="http://schemas.openxmlformats.org/officeDocument/2006/relationships/hyperlink" Target="https://www.isbn-international.org/es/content/manual-del-usuario-del-isbn/29" TargetMode="External"/><Relationship Id="rId27" Type="http://schemas.openxmlformats.org/officeDocument/2006/relationships/hyperlink" Target="https://www.netzwerk-autorenrechte.de/e-lending-FAQ.html" TargetMode="External"/><Relationship Id="rId30" Type="http://schemas.openxmlformats.org/officeDocument/2006/relationships/hyperlink" Target="https://www.netzwerk-autorenrechte.de/stellungnahme_e-lending.html" TargetMode="External"/><Relationship Id="rId35" Type="http://schemas.openxmlformats.org/officeDocument/2006/relationships/hyperlink" Target="https://www.vgwort.de/fileadmin/vg-wort/pdf/dokumente/Gesamtvertraege/Mediengemeinschaft_fuer_blinde_und_sehbehinderte_Menschen_e.V/Gesamtvertrag_27_medibus.pdf" TargetMode="External"/><Relationship Id="rId43" Type="http://schemas.openxmlformats.org/officeDocument/2006/relationships/hyperlink" Target="https://www.proquest.com/openview/9b7ce56171dc0f6cf45c6ef8a2cd7361/1.pdf?pq-origsite=gscholar&amp;cbl=2036059" TargetMode="External"/><Relationship Id="rId48" Type="http://schemas.openxmlformats.org/officeDocument/2006/relationships/hyperlink" Target="https://sajlis.journals.ac.za/pub/article/view/1257/1404" TargetMode="External"/><Relationship Id="rId8" Type="http://schemas.openxmlformats.org/officeDocument/2006/relationships/hyperlink" Target="https://plrinternational.com/indevelopment." TargetMode="External"/><Relationship Id="rId51" Type="http://schemas.openxmlformats.org/officeDocument/2006/relationships/hyperlink" Target="https://www.wipo.int/wipolex/es/main/legislation" TargetMode="External"/><Relationship Id="rId3" Type="http://schemas.openxmlformats.org/officeDocument/2006/relationships/hyperlink" Target="https://internationalauthors.org/news/public-lending-right/celebrating-malawis-creative-sector-at-wipo/" TargetMode="External"/><Relationship Id="rId12" Type="http://schemas.openxmlformats.org/officeDocument/2006/relationships/hyperlink" Target="http://www.ivir.nl/publicaties/poort/Online_uitlenen_van_e-books.pdf" TargetMode="External"/><Relationship Id="rId17" Type="http://schemas.openxmlformats.org/officeDocument/2006/relationships/hyperlink" Target="https://laws-lois.justice.gc.ca/eng/acts/S-19.6/page-1.html" TargetMode="External"/><Relationship Id="rId25" Type="http://schemas.openxmlformats.org/officeDocument/2006/relationships/hyperlink" Target="https://www2.societyofauthors.org/where-we-stand/public-lending-right-plr/" TargetMode="External"/><Relationship Id="rId33" Type="http://schemas.openxmlformats.org/officeDocument/2006/relationships/hyperlink" Target="Https://doi.org/10.1093/jiplp/jpr141||" TargetMode="External"/><Relationship Id="rId38" Type="http://schemas.openxmlformats.org/officeDocument/2006/relationships/hyperlink" Target="https://publiclendingright.ca/about/research-reports" TargetMode="External"/><Relationship Id="rId46" Type="http://schemas.openxmlformats.org/officeDocument/2006/relationships/hyperlink" Target="https://www.anfasa.org.za/letter-to-authors/" TargetMode="External"/><Relationship Id="rId20" Type="http://schemas.openxmlformats.org/officeDocument/2006/relationships/hyperlink" Target="https://publiclendingright.ca/eligibility" TargetMode="External"/><Relationship Id="rId41" Type="http://schemas.openxmlformats.org/officeDocument/2006/relationships/hyperlink" Target="https://www.ifla.org/es/publications/posicion-de-la-ifla-frente-al-derecho-de-prestamo-publico-2016/" TargetMode="External"/><Relationship Id="rId1" Type="http://schemas.openxmlformats.org/officeDocument/2006/relationships/hyperlink" Target="https://www.bl.uk/plr" TargetMode="External"/><Relationship Id="rId6" Type="http://schemas.openxmlformats.org/officeDocument/2006/relationships/hyperlink" Target="https://malawilii.org/akn/mw/act/gn/2021/16/eng%402021-03-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(S)</Template>
  <TotalTime>3</TotalTime>
  <Pages>83</Pages>
  <Words>33896</Words>
  <Characters>184302</Characters>
  <Application>Microsoft Office Word</Application>
  <DocSecurity>0</DocSecurity>
  <Lines>5119</Lines>
  <Paragraphs>3519</Paragraphs>
  <ScaleCrop>false</ScaleCrop>
  <HeadingPairs>
    <vt:vector size="2" baseType="variant">
      <vt:variant>
        <vt:lpstr>Title</vt:lpstr>
      </vt:variant>
      <vt:variant>
        <vt:i4>1</vt:i4>
      </vt:variant>
    </vt:vector>
  </HeadingPairs>
  <TitlesOfParts>
    <vt:vector size="1" baseType="lpstr">
      <vt:lpstr>SCCR/45/7</vt:lpstr>
    </vt:vector>
  </TitlesOfParts>
  <Company>WIPO</Company>
  <LinksUpToDate>false</LinksUpToDate>
  <CharactersWithSpaces>214679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SCCR/45/7</dc:title>
  <dc:creator>CEVALLOS DUQUE Nilo</dc:creator>
  <cp:keywords>FOR OFFICIAL USE ONLY</cp:keywords>
  <cp:lastModifiedBy>HAIZEL Francesca</cp:lastModifiedBy>
  <cp:revision>2</cp:revision>
  <dcterms:created xsi:type="dcterms:W3CDTF">2024-05-10T07:43:00Z</dcterms:created>
  <dcterms:modified xsi:type="dcterms:W3CDTF">2024-05-10T07:43:00Z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