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0358" w14:textId="77777777" w:rsidR="008B2CC1" w:rsidRPr="00B1222D" w:rsidRDefault="008B14EA" w:rsidP="008B14EA">
      <w:pPr>
        <w:spacing w:after="120"/>
        <w:jc w:val="right"/>
        <w:rPr>
          <w:lang w:val="es-419"/>
        </w:rPr>
      </w:pPr>
      <w:r w:rsidRPr="00B1222D">
        <w:rPr>
          <w:noProof/>
          <w:lang w:val="es-419" w:eastAsia="en-US"/>
        </w:rPr>
        <w:drawing>
          <wp:inline distT="0" distB="0" distL="0" distR="0" wp14:anchorId="3E8876B2" wp14:editId="143E6C39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B1222D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39CA8D37" wp14:editId="2A984DE6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71759C6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67848D2" w14:textId="2186F924" w:rsidR="008B2CC1" w:rsidRPr="00B1222D" w:rsidRDefault="00D05711" w:rsidP="008B14EA">
      <w:pPr>
        <w:jc w:val="right"/>
        <w:rPr>
          <w:rFonts w:ascii="Arial Black" w:hAnsi="Arial Black"/>
          <w:caps/>
          <w:sz w:val="15"/>
          <w:lang w:val="es-419"/>
        </w:rPr>
      </w:pPr>
      <w:proofErr w:type="spellStart"/>
      <w:r w:rsidRPr="00B1222D">
        <w:rPr>
          <w:rFonts w:ascii="Arial Black" w:hAnsi="Arial Black"/>
          <w:caps/>
          <w:sz w:val="15"/>
          <w:szCs w:val="15"/>
          <w:lang w:val="es-419"/>
        </w:rPr>
        <w:t>SCCR</w:t>
      </w:r>
      <w:proofErr w:type="spellEnd"/>
      <w:r w:rsidRPr="00B1222D">
        <w:rPr>
          <w:rFonts w:ascii="Arial Black" w:hAnsi="Arial Black"/>
          <w:caps/>
          <w:sz w:val="15"/>
          <w:szCs w:val="15"/>
          <w:lang w:val="es-419"/>
        </w:rPr>
        <w:t>/4</w:t>
      </w:r>
      <w:r w:rsidR="006A60BE" w:rsidRPr="00B1222D">
        <w:rPr>
          <w:rFonts w:ascii="Arial Black" w:hAnsi="Arial Black"/>
          <w:caps/>
          <w:sz w:val="15"/>
          <w:szCs w:val="15"/>
          <w:lang w:val="es-419"/>
        </w:rPr>
        <w:t>5</w:t>
      </w:r>
      <w:r w:rsidR="00E2115C" w:rsidRPr="00B1222D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bookmarkEnd w:id="0"/>
      <w:r w:rsidR="0049026C" w:rsidRPr="00B1222D">
        <w:rPr>
          <w:rFonts w:ascii="Arial Black" w:hAnsi="Arial Black"/>
          <w:caps/>
          <w:sz w:val="15"/>
          <w:szCs w:val="15"/>
          <w:lang w:val="es-419"/>
        </w:rPr>
        <w:t>8</w:t>
      </w:r>
    </w:p>
    <w:p w14:paraId="0F8E71E4" w14:textId="77777777" w:rsidR="008B2CC1" w:rsidRPr="00B1222D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B1222D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49026C" w:rsidRPr="00B1222D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66B3E3E2" w14:textId="77777777" w:rsidR="008B2CC1" w:rsidRPr="00B1222D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B1222D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49026C" w:rsidRPr="00B1222D">
        <w:rPr>
          <w:rFonts w:ascii="Arial Black" w:hAnsi="Arial Black"/>
          <w:caps/>
          <w:sz w:val="15"/>
          <w:lang w:val="es-419"/>
        </w:rPr>
        <w:t>9 DE ABRIL DE 2024</w:t>
      </w:r>
    </w:p>
    <w:bookmarkEnd w:id="2"/>
    <w:p w14:paraId="1E3A4DD0" w14:textId="77777777" w:rsidR="001C4DD3" w:rsidRPr="00B1222D" w:rsidRDefault="00E2115C" w:rsidP="008B14EA">
      <w:pPr>
        <w:spacing w:after="720"/>
        <w:rPr>
          <w:b/>
          <w:sz w:val="28"/>
          <w:szCs w:val="28"/>
          <w:lang w:val="es-419"/>
        </w:rPr>
      </w:pPr>
      <w:r w:rsidRPr="00B1222D">
        <w:rPr>
          <w:b/>
          <w:sz w:val="28"/>
          <w:szCs w:val="28"/>
          <w:lang w:val="es-419"/>
        </w:rPr>
        <w:t>Comité Permanente de Derecho de Autor y Derechos Conexos</w:t>
      </w:r>
    </w:p>
    <w:p w14:paraId="3DC7EFF1" w14:textId="77777777" w:rsidR="00E2115C" w:rsidRPr="00B1222D" w:rsidRDefault="00D05711" w:rsidP="00E2115C">
      <w:pPr>
        <w:rPr>
          <w:b/>
          <w:sz w:val="24"/>
          <w:szCs w:val="24"/>
          <w:lang w:val="es-419"/>
        </w:rPr>
      </w:pPr>
      <w:r w:rsidRPr="00B1222D">
        <w:rPr>
          <w:b/>
          <w:sz w:val="24"/>
          <w:szCs w:val="24"/>
          <w:lang w:val="es-419"/>
        </w:rPr>
        <w:t xml:space="preserve">Cuadragésima </w:t>
      </w:r>
      <w:r w:rsidR="006A60BE" w:rsidRPr="00B1222D">
        <w:rPr>
          <w:b/>
          <w:sz w:val="24"/>
          <w:szCs w:val="24"/>
          <w:lang w:val="es-419"/>
        </w:rPr>
        <w:t>quinta</w:t>
      </w:r>
      <w:r w:rsidR="009E4D3B" w:rsidRPr="00B1222D">
        <w:rPr>
          <w:b/>
          <w:sz w:val="24"/>
          <w:szCs w:val="24"/>
          <w:lang w:val="es-419"/>
        </w:rPr>
        <w:t xml:space="preserve"> </w:t>
      </w:r>
      <w:r w:rsidR="00E2115C" w:rsidRPr="00B1222D">
        <w:rPr>
          <w:b/>
          <w:sz w:val="24"/>
          <w:szCs w:val="24"/>
          <w:lang w:val="es-419"/>
        </w:rPr>
        <w:t>sesión</w:t>
      </w:r>
    </w:p>
    <w:p w14:paraId="3A4CC00D" w14:textId="77777777" w:rsidR="008B2CC1" w:rsidRPr="00B1222D" w:rsidRDefault="00E2115C" w:rsidP="008B14EA">
      <w:pPr>
        <w:spacing w:after="720"/>
        <w:rPr>
          <w:b/>
          <w:sz w:val="24"/>
          <w:szCs w:val="24"/>
          <w:lang w:val="es-419"/>
        </w:rPr>
      </w:pPr>
      <w:r w:rsidRPr="00B1222D">
        <w:rPr>
          <w:b/>
          <w:sz w:val="24"/>
          <w:szCs w:val="24"/>
          <w:lang w:val="es-419"/>
        </w:rPr>
        <w:t xml:space="preserve">Ginebra, </w:t>
      </w:r>
      <w:r w:rsidR="006A60BE" w:rsidRPr="00B1222D">
        <w:rPr>
          <w:b/>
          <w:sz w:val="24"/>
          <w:szCs w:val="24"/>
          <w:lang w:val="es-419"/>
        </w:rPr>
        <w:t>15</w:t>
      </w:r>
      <w:r w:rsidR="009E4D3B" w:rsidRPr="00B1222D">
        <w:rPr>
          <w:b/>
          <w:sz w:val="24"/>
          <w:szCs w:val="24"/>
          <w:lang w:val="es-419"/>
        </w:rPr>
        <w:t xml:space="preserve"> a </w:t>
      </w:r>
      <w:r w:rsidR="006A60BE" w:rsidRPr="00B1222D">
        <w:rPr>
          <w:b/>
          <w:sz w:val="24"/>
          <w:szCs w:val="24"/>
          <w:lang w:val="es-419"/>
        </w:rPr>
        <w:t>19</w:t>
      </w:r>
      <w:r w:rsidR="009E4D3B" w:rsidRPr="00B1222D">
        <w:rPr>
          <w:b/>
          <w:sz w:val="24"/>
          <w:szCs w:val="24"/>
          <w:lang w:val="es-419"/>
        </w:rPr>
        <w:t xml:space="preserve"> de </w:t>
      </w:r>
      <w:r w:rsidR="006A60BE" w:rsidRPr="00B1222D">
        <w:rPr>
          <w:b/>
          <w:sz w:val="24"/>
          <w:szCs w:val="24"/>
          <w:lang w:val="es-419"/>
        </w:rPr>
        <w:t xml:space="preserve">abril </w:t>
      </w:r>
      <w:r w:rsidR="009E4D3B" w:rsidRPr="00B1222D">
        <w:rPr>
          <w:b/>
          <w:sz w:val="24"/>
          <w:szCs w:val="24"/>
          <w:lang w:val="es-419"/>
        </w:rPr>
        <w:t>de 202</w:t>
      </w:r>
      <w:r w:rsidR="006A60BE" w:rsidRPr="00B1222D">
        <w:rPr>
          <w:b/>
          <w:sz w:val="24"/>
          <w:szCs w:val="24"/>
          <w:lang w:val="es-419"/>
        </w:rPr>
        <w:t>4</w:t>
      </w:r>
    </w:p>
    <w:p w14:paraId="2D7081D9" w14:textId="77777777" w:rsidR="0049026C" w:rsidRPr="00B1222D" w:rsidRDefault="0049026C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B1222D">
        <w:rPr>
          <w:caps/>
          <w:sz w:val="24"/>
          <w:lang w:val="es-419"/>
        </w:rPr>
        <w:t>SESIÓN DE INFORMACIÓN SOBRE LA IA GENERATIVA Y EL DERECHO DE AUTOR</w:t>
      </w:r>
    </w:p>
    <w:p w14:paraId="31141393" w14:textId="538ABB94" w:rsidR="008B2CC1" w:rsidRPr="00B1222D" w:rsidRDefault="0049026C" w:rsidP="008B14EA">
      <w:pPr>
        <w:spacing w:after="360"/>
        <w:rPr>
          <w:caps/>
          <w:sz w:val="24"/>
          <w:lang w:val="es-419"/>
        </w:rPr>
      </w:pPr>
      <w:r w:rsidRPr="00B1222D">
        <w:rPr>
          <w:caps/>
          <w:sz w:val="24"/>
          <w:lang w:val="es-419"/>
        </w:rPr>
        <w:t xml:space="preserve">PROGRAMA </w:t>
      </w:r>
    </w:p>
    <w:p w14:paraId="6A3FAD6A" w14:textId="77777777" w:rsidR="008B2CC1" w:rsidRPr="00B1222D" w:rsidRDefault="0049026C" w:rsidP="008B14EA">
      <w:pPr>
        <w:spacing w:after="960"/>
        <w:rPr>
          <w:i/>
          <w:lang w:val="es-419"/>
        </w:rPr>
      </w:pPr>
      <w:bookmarkStart w:id="4" w:name="Prepared"/>
      <w:bookmarkEnd w:id="3"/>
      <w:r w:rsidRPr="00B1222D">
        <w:rPr>
          <w:i/>
          <w:lang w:val="es-419"/>
        </w:rPr>
        <w:t>preparado por la Secretaría</w:t>
      </w:r>
    </w:p>
    <w:bookmarkEnd w:id="4"/>
    <w:p w14:paraId="40674DFE" w14:textId="77777777" w:rsidR="0049026C" w:rsidRPr="00B1222D" w:rsidRDefault="0049026C" w:rsidP="0049026C">
      <w:pPr>
        <w:rPr>
          <w:lang w:val="es-419"/>
        </w:rPr>
      </w:pPr>
      <w:r w:rsidRPr="00B1222D">
        <w:rPr>
          <w:lang w:val="es-419"/>
        </w:rPr>
        <w:br w:type="page"/>
      </w:r>
    </w:p>
    <w:p w14:paraId="5627E7C2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  <w:r w:rsidRPr="00B1222D">
        <w:rPr>
          <w:lang w:val="es-419"/>
        </w:rPr>
        <w:lastRenderedPageBreak/>
        <w:t>14.30 - 14.50</w:t>
      </w:r>
      <w:r w:rsidRPr="00B1222D">
        <w:rPr>
          <w:lang w:val="es-419"/>
        </w:rPr>
        <w:tab/>
      </w:r>
      <w:r w:rsidRPr="00B1222D">
        <w:rPr>
          <w:b/>
          <w:lang w:val="es-419"/>
        </w:rPr>
        <w:t>Apertura de la sesión de información</w:t>
      </w:r>
      <w:r w:rsidRPr="00B1222D">
        <w:rPr>
          <w:lang w:val="es-419"/>
        </w:rPr>
        <w:t xml:space="preserve"> </w:t>
      </w:r>
      <w:r w:rsidRPr="00B1222D">
        <w:rPr>
          <w:lang w:val="es-419"/>
        </w:rPr>
        <w:br/>
      </w:r>
      <w:r w:rsidRPr="00B1222D">
        <w:rPr>
          <w:lang w:val="es-419"/>
        </w:rPr>
        <w:br/>
        <w:t xml:space="preserve">Palabras de bienvenida: Sylvie </w:t>
      </w:r>
      <w:proofErr w:type="spellStart"/>
      <w:r w:rsidRPr="00B1222D">
        <w:rPr>
          <w:lang w:val="es-419"/>
        </w:rPr>
        <w:t>Forbin</w:t>
      </w:r>
      <w:proofErr w:type="spellEnd"/>
      <w:r w:rsidRPr="00B1222D">
        <w:rPr>
          <w:lang w:val="es-419"/>
        </w:rPr>
        <w:t xml:space="preserve">, directora general adjunta del Sector de Derecho de Autor e Industrias Creativas de la OMPI </w:t>
      </w:r>
      <w:r w:rsidRPr="00B1222D">
        <w:rPr>
          <w:highlight w:val="yellow"/>
          <w:lang w:val="es-419"/>
        </w:rPr>
        <w:br/>
      </w:r>
    </w:p>
    <w:p w14:paraId="53F2D930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iCs/>
          <w:lang w:val="es-419"/>
        </w:rPr>
      </w:pPr>
      <w:r w:rsidRPr="00B1222D">
        <w:rPr>
          <w:highlight w:val="yellow"/>
          <w:lang w:val="es-419"/>
        </w:rPr>
        <w:br/>
      </w:r>
      <w:r w:rsidRPr="00B1222D">
        <w:rPr>
          <w:lang w:val="es-419"/>
        </w:rPr>
        <w:t>Actuación artística en directo sobre la inteligencia artificial, a cargo de un colectivo de cuatro artistas:</w:t>
      </w:r>
    </w:p>
    <w:p w14:paraId="2682ECDE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iCs/>
          <w:lang w:val="es-419"/>
        </w:rPr>
      </w:pPr>
    </w:p>
    <w:p w14:paraId="07C5BFBE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iCs/>
          <w:lang w:val="es-419"/>
        </w:rPr>
      </w:pPr>
      <w:r w:rsidRPr="00B1222D">
        <w:rPr>
          <w:lang w:val="es-419"/>
        </w:rPr>
        <w:tab/>
        <w:t xml:space="preserve">Sra. </w:t>
      </w:r>
      <w:proofErr w:type="spellStart"/>
      <w:r w:rsidRPr="00B1222D">
        <w:rPr>
          <w:lang w:val="es-419"/>
        </w:rPr>
        <w:t>Violet</w:t>
      </w:r>
      <w:proofErr w:type="spellEnd"/>
      <w:r w:rsidRPr="00B1222D">
        <w:rPr>
          <w:lang w:val="es-419"/>
        </w:rPr>
        <w:t xml:space="preserve"> FOREST (Colombia)</w:t>
      </w:r>
    </w:p>
    <w:p w14:paraId="48598D40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iCs/>
          <w:lang w:val="es-419"/>
        </w:rPr>
      </w:pPr>
      <w:r w:rsidRPr="00B1222D">
        <w:rPr>
          <w:lang w:val="es-419"/>
        </w:rPr>
        <w:tab/>
      </w:r>
    </w:p>
    <w:p w14:paraId="2E8CB70E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iCs/>
          <w:lang w:val="es-419"/>
        </w:rPr>
      </w:pPr>
      <w:r w:rsidRPr="00B1222D">
        <w:rPr>
          <w:lang w:val="es-419"/>
        </w:rPr>
        <w:tab/>
        <w:t>Sr. Andrés CAMELO (Colombia)</w:t>
      </w:r>
    </w:p>
    <w:p w14:paraId="67574FA7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iCs/>
          <w:lang w:val="es-419"/>
        </w:rPr>
      </w:pPr>
    </w:p>
    <w:p w14:paraId="1B97A305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iCs/>
          <w:lang w:val="es-419"/>
        </w:rPr>
      </w:pPr>
      <w:r w:rsidRPr="00B1222D">
        <w:rPr>
          <w:b/>
          <w:lang w:val="es-419"/>
        </w:rPr>
        <w:tab/>
      </w:r>
      <w:r w:rsidRPr="00B1222D">
        <w:rPr>
          <w:lang w:val="es-419"/>
        </w:rPr>
        <w:t>Sra. Adriana URREA VANEGAS (Colombia)</w:t>
      </w:r>
    </w:p>
    <w:p w14:paraId="2355B921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iCs/>
          <w:lang w:val="es-419"/>
        </w:rPr>
      </w:pPr>
    </w:p>
    <w:p w14:paraId="2AABF750" w14:textId="77777777" w:rsidR="0049026C" w:rsidRPr="00B1222D" w:rsidRDefault="0049026C" w:rsidP="0049026C">
      <w:pPr>
        <w:tabs>
          <w:tab w:val="left" w:pos="2835"/>
        </w:tabs>
        <w:rPr>
          <w:lang w:val="es-419"/>
        </w:rPr>
      </w:pPr>
      <w:r w:rsidRPr="00B1222D">
        <w:rPr>
          <w:lang w:val="es-419"/>
        </w:rPr>
        <w:tab/>
        <w:t>Sr. Christian Alejandro LOAIZA PÉREZ (Colombia)</w:t>
      </w:r>
    </w:p>
    <w:p w14:paraId="223B871D" w14:textId="77777777" w:rsidR="0049026C" w:rsidRPr="00B1222D" w:rsidRDefault="0049026C" w:rsidP="0049026C">
      <w:pPr>
        <w:tabs>
          <w:tab w:val="left" w:pos="2835"/>
        </w:tabs>
        <w:rPr>
          <w:lang w:val="es-419"/>
        </w:rPr>
      </w:pPr>
    </w:p>
    <w:p w14:paraId="60BB2F36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</w:p>
    <w:p w14:paraId="080F15FE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  <w:r w:rsidRPr="00B1222D">
        <w:rPr>
          <w:lang w:val="es-419"/>
        </w:rPr>
        <w:t>14.50 – 16.25</w:t>
      </w:r>
      <w:r w:rsidRPr="00B1222D">
        <w:rPr>
          <w:lang w:val="es-419"/>
        </w:rPr>
        <w:tab/>
      </w:r>
      <w:r w:rsidRPr="00B1222D">
        <w:rPr>
          <w:b/>
          <w:lang w:val="es-419"/>
        </w:rPr>
        <w:t>Primer panel: Repercusión práctica del creciente uso de la IA en la creación de contenidos en diferentes sectores. Retos y oportunidades de cara al futuro.</w:t>
      </w:r>
    </w:p>
    <w:p w14:paraId="45CB6FEA" w14:textId="77777777" w:rsidR="0049026C" w:rsidRPr="00B1222D" w:rsidRDefault="0049026C" w:rsidP="0049026C">
      <w:pPr>
        <w:tabs>
          <w:tab w:val="left" w:pos="2835"/>
        </w:tabs>
        <w:rPr>
          <w:lang w:val="es-419"/>
        </w:rPr>
      </w:pPr>
    </w:p>
    <w:p w14:paraId="28913827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i/>
          <w:lang w:val="es-419"/>
        </w:rPr>
      </w:pPr>
      <w:r w:rsidRPr="00B1222D">
        <w:rPr>
          <w:lang w:val="es-419"/>
        </w:rPr>
        <w:tab/>
        <w:t>Moderador: Paolo Lanteri, asesor jurídico de la División de Derecho de Autor de la OMPI</w:t>
      </w:r>
      <w:r w:rsidRPr="00B1222D">
        <w:rPr>
          <w:highlight w:val="yellow"/>
          <w:lang w:val="es-419"/>
        </w:rPr>
        <w:br/>
      </w:r>
      <w:r w:rsidRPr="00B1222D">
        <w:rPr>
          <w:highlight w:val="yellow"/>
          <w:lang w:val="es-419"/>
        </w:rPr>
        <w:br/>
      </w:r>
      <w:r w:rsidRPr="00B1222D">
        <w:rPr>
          <w:lang w:val="es-419"/>
        </w:rPr>
        <w:t>Oradores:</w:t>
      </w:r>
    </w:p>
    <w:p w14:paraId="66240955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  <w:r w:rsidRPr="00B1222D">
        <w:rPr>
          <w:i/>
          <w:lang w:val="es-419"/>
        </w:rPr>
        <w:tab/>
      </w:r>
      <w:r w:rsidRPr="00B1222D">
        <w:rPr>
          <w:lang w:val="es-419"/>
        </w:rPr>
        <w:br/>
        <w:t xml:space="preserve">Sr. Pablo </w:t>
      </w:r>
      <w:proofErr w:type="spellStart"/>
      <w:r w:rsidRPr="00B1222D">
        <w:rPr>
          <w:lang w:val="es-419"/>
        </w:rPr>
        <w:t>VIERCI</w:t>
      </w:r>
      <w:proofErr w:type="spellEnd"/>
      <w:r w:rsidRPr="00B1222D">
        <w:rPr>
          <w:lang w:val="es-419"/>
        </w:rPr>
        <w:t xml:space="preserve">, periodista y escritor; autor del libro "La sociedad de la nieve" y coguionista de la película de Netflix (Uruguay) </w:t>
      </w:r>
    </w:p>
    <w:p w14:paraId="0F86E191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</w:p>
    <w:p w14:paraId="4488296E" w14:textId="77777777" w:rsidR="0049026C" w:rsidRPr="00B1222D" w:rsidRDefault="0049026C" w:rsidP="0049026C">
      <w:pPr>
        <w:tabs>
          <w:tab w:val="left" w:pos="2835"/>
        </w:tabs>
        <w:ind w:left="2835"/>
        <w:rPr>
          <w:lang w:val="es-419"/>
        </w:rPr>
      </w:pPr>
      <w:r w:rsidRPr="00B1222D">
        <w:rPr>
          <w:i/>
          <w:lang w:val="es-419"/>
        </w:rPr>
        <w:tab/>
      </w:r>
      <w:r w:rsidRPr="00B1222D">
        <w:rPr>
          <w:lang w:val="es-419"/>
        </w:rPr>
        <w:t xml:space="preserve">Sr. Jack </w:t>
      </w:r>
      <w:proofErr w:type="spellStart"/>
      <w:r w:rsidRPr="00B1222D">
        <w:rPr>
          <w:lang w:val="es-419"/>
        </w:rPr>
        <w:t>DEVNARAIN</w:t>
      </w:r>
      <w:proofErr w:type="spellEnd"/>
      <w:r w:rsidRPr="00B1222D">
        <w:rPr>
          <w:lang w:val="es-419"/>
        </w:rPr>
        <w:t xml:space="preserve">, actor y presidente de la Asociación Sudafricana de Actores (Sudáfrica) </w:t>
      </w:r>
    </w:p>
    <w:p w14:paraId="36AA2BD1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i/>
          <w:lang w:val="es-419"/>
        </w:rPr>
      </w:pPr>
      <w:r w:rsidRPr="00B1222D">
        <w:rPr>
          <w:i/>
          <w:lang w:val="es-419"/>
        </w:rPr>
        <w:tab/>
      </w:r>
      <w:r w:rsidRPr="00B1222D">
        <w:rPr>
          <w:lang w:val="es-419"/>
        </w:rPr>
        <w:br/>
        <w:t xml:space="preserve">Sra. Emi </w:t>
      </w:r>
      <w:proofErr w:type="spellStart"/>
      <w:r w:rsidRPr="00B1222D">
        <w:rPr>
          <w:lang w:val="es-419"/>
        </w:rPr>
        <w:t>KUSANO</w:t>
      </w:r>
      <w:proofErr w:type="spellEnd"/>
      <w:r w:rsidRPr="00B1222D">
        <w:rPr>
          <w:lang w:val="es-419"/>
        </w:rPr>
        <w:t xml:space="preserve">, artista multimedia multidisciplinaria (Japón) </w:t>
      </w:r>
    </w:p>
    <w:p w14:paraId="395FB603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  <w:r w:rsidRPr="00B1222D">
        <w:rPr>
          <w:i/>
          <w:lang w:val="es-419"/>
        </w:rPr>
        <w:tab/>
      </w:r>
      <w:r w:rsidRPr="00B1222D">
        <w:rPr>
          <w:lang w:val="es-419"/>
        </w:rPr>
        <w:br/>
        <w:t xml:space="preserve">Sra. Giulia </w:t>
      </w:r>
      <w:proofErr w:type="spellStart"/>
      <w:r w:rsidRPr="00B1222D">
        <w:rPr>
          <w:lang w:val="es-419"/>
        </w:rPr>
        <w:t>BOURGUIGNON</w:t>
      </w:r>
      <w:proofErr w:type="spellEnd"/>
      <w:r w:rsidRPr="00B1222D">
        <w:rPr>
          <w:lang w:val="es-419"/>
        </w:rPr>
        <w:t xml:space="preserve"> </w:t>
      </w:r>
      <w:proofErr w:type="spellStart"/>
      <w:r w:rsidRPr="00B1222D">
        <w:rPr>
          <w:lang w:val="es-419"/>
        </w:rPr>
        <w:t>MARINHO</w:t>
      </w:r>
      <w:proofErr w:type="spellEnd"/>
      <w:r w:rsidRPr="00B1222D">
        <w:rPr>
          <w:lang w:val="es-419"/>
        </w:rPr>
        <w:t>, cantante, compositora y actriz (Brasil)</w:t>
      </w:r>
    </w:p>
    <w:p w14:paraId="27D656B3" w14:textId="77777777" w:rsidR="0049026C" w:rsidRPr="00B1222D" w:rsidRDefault="0049026C" w:rsidP="0049026C">
      <w:pPr>
        <w:tabs>
          <w:tab w:val="left" w:pos="1701"/>
          <w:tab w:val="left" w:pos="3402"/>
        </w:tabs>
        <w:rPr>
          <w:lang w:val="es-419"/>
        </w:rPr>
      </w:pPr>
      <w:r w:rsidRPr="00B1222D">
        <w:rPr>
          <w:lang w:val="es-419"/>
        </w:rPr>
        <w:tab/>
      </w:r>
      <w:r w:rsidRPr="00B1222D">
        <w:rPr>
          <w:lang w:val="es-419"/>
        </w:rPr>
        <w:tab/>
      </w:r>
    </w:p>
    <w:p w14:paraId="64C8E10D" w14:textId="77777777" w:rsidR="0049026C" w:rsidRPr="00B1222D" w:rsidRDefault="0049026C" w:rsidP="0049026C">
      <w:pPr>
        <w:tabs>
          <w:tab w:val="left" w:pos="2955"/>
        </w:tabs>
        <w:ind w:left="2837" w:hanging="2837"/>
        <w:rPr>
          <w:lang w:val="es-419"/>
        </w:rPr>
      </w:pPr>
      <w:r w:rsidRPr="00B1222D">
        <w:rPr>
          <w:lang w:val="es-419"/>
        </w:rPr>
        <w:tab/>
        <w:t>Sra. Esther PIZARRO, artista visual y profesora de la Universidad Europea de Madrid (España)</w:t>
      </w:r>
    </w:p>
    <w:p w14:paraId="096E8944" w14:textId="77777777" w:rsidR="0049026C" w:rsidRPr="00B1222D" w:rsidRDefault="0049026C" w:rsidP="0049026C">
      <w:pPr>
        <w:tabs>
          <w:tab w:val="left" w:pos="2955"/>
        </w:tabs>
        <w:ind w:left="2837" w:hanging="2837"/>
        <w:rPr>
          <w:lang w:val="es-419"/>
        </w:rPr>
      </w:pPr>
    </w:p>
    <w:p w14:paraId="7094AB80" w14:textId="77777777" w:rsidR="0049026C" w:rsidRPr="00B1222D" w:rsidRDefault="0049026C" w:rsidP="0049026C">
      <w:pPr>
        <w:tabs>
          <w:tab w:val="left" w:pos="2955"/>
        </w:tabs>
        <w:ind w:left="2837" w:hanging="2837"/>
        <w:rPr>
          <w:lang w:val="es-419"/>
        </w:rPr>
      </w:pPr>
      <w:r w:rsidRPr="00B1222D">
        <w:rPr>
          <w:lang w:val="es-419"/>
        </w:rPr>
        <w:tab/>
        <w:t>Sra. Marisa MONTE, cantante, productora, compositora e instrumentista (Brasil)</w:t>
      </w:r>
    </w:p>
    <w:p w14:paraId="12843760" w14:textId="77777777" w:rsidR="0049026C" w:rsidRPr="00B1222D" w:rsidRDefault="0049026C" w:rsidP="0049026C">
      <w:pPr>
        <w:tabs>
          <w:tab w:val="left" w:pos="2955"/>
        </w:tabs>
        <w:ind w:left="2837" w:hanging="2837"/>
        <w:rPr>
          <w:lang w:val="es-419"/>
        </w:rPr>
      </w:pPr>
    </w:p>
    <w:p w14:paraId="754D2AAC" w14:textId="77777777" w:rsidR="0049026C" w:rsidRPr="00B1222D" w:rsidRDefault="0049026C" w:rsidP="0049026C">
      <w:pPr>
        <w:tabs>
          <w:tab w:val="left" w:pos="2955"/>
        </w:tabs>
        <w:ind w:left="2837" w:hanging="2837"/>
        <w:rPr>
          <w:lang w:val="es-419"/>
        </w:rPr>
      </w:pPr>
      <w:r w:rsidRPr="00B1222D">
        <w:rPr>
          <w:lang w:val="es-419"/>
        </w:rPr>
        <w:tab/>
        <w:t xml:space="preserve">Sr. Noam </w:t>
      </w:r>
      <w:proofErr w:type="spellStart"/>
      <w:r w:rsidRPr="00B1222D">
        <w:rPr>
          <w:lang w:val="es-419"/>
        </w:rPr>
        <w:t>ROUBAH</w:t>
      </w:r>
      <w:proofErr w:type="spellEnd"/>
      <w:r w:rsidRPr="00B1222D">
        <w:rPr>
          <w:lang w:val="es-419"/>
        </w:rPr>
        <w:t xml:space="preserve">, fundador y productor, empresa productora de </w:t>
      </w:r>
      <w:proofErr w:type="spellStart"/>
      <w:r w:rsidRPr="00B1222D">
        <w:rPr>
          <w:lang w:val="es-419"/>
        </w:rPr>
        <w:t>Darjeeling</w:t>
      </w:r>
      <w:proofErr w:type="spellEnd"/>
      <w:r w:rsidRPr="00B1222D">
        <w:rPr>
          <w:lang w:val="es-419"/>
        </w:rPr>
        <w:t xml:space="preserve"> (Francia)</w:t>
      </w:r>
    </w:p>
    <w:p w14:paraId="2C6B0FA8" w14:textId="77777777" w:rsidR="0049026C" w:rsidRPr="00B1222D" w:rsidRDefault="0049026C" w:rsidP="0049026C">
      <w:pPr>
        <w:tabs>
          <w:tab w:val="left" w:pos="1701"/>
          <w:tab w:val="left" w:pos="3402"/>
        </w:tabs>
        <w:rPr>
          <w:lang w:val="es-419"/>
        </w:rPr>
      </w:pPr>
    </w:p>
    <w:p w14:paraId="22446D96" w14:textId="77777777" w:rsidR="0049026C" w:rsidRPr="00B1222D" w:rsidRDefault="0049026C" w:rsidP="0049026C">
      <w:pPr>
        <w:tabs>
          <w:tab w:val="left" w:pos="2895"/>
        </w:tabs>
        <w:rPr>
          <w:lang w:val="es-419"/>
        </w:rPr>
      </w:pPr>
      <w:r w:rsidRPr="00B1222D">
        <w:rPr>
          <w:lang w:val="es-419"/>
        </w:rPr>
        <w:tab/>
      </w:r>
      <w:r w:rsidRPr="00B1222D">
        <w:rPr>
          <w:i/>
          <w:lang w:val="es-419"/>
        </w:rPr>
        <w:t>Otros oradores por confirmar</w:t>
      </w:r>
    </w:p>
    <w:p w14:paraId="362CC6E5" w14:textId="77777777" w:rsidR="0049026C" w:rsidRPr="00B1222D" w:rsidRDefault="0049026C" w:rsidP="0049026C">
      <w:pPr>
        <w:tabs>
          <w:tab w:val="left" w:pos="1701"/>
          <w:tab w:val="left" w:pos="3402"/>
        </w:tabs>
        <w:rPr>
          <w:lang w:val="es-419"/>
        </w:rPr>
      </w:pPr>
    </w:p>
    <w:p w14:paraId="6ED709E4" w14:textId="77777777" w:rsidR="0049026C" w:rsidRPr="00B1222D" w:rsidRDefault="0049026C" w:rsidP="0049026C">
      <w:pPr>
        <w:rPr>
          <w:lang w:val="es-419"/>
        </w:rPr>
      </w:pPr>
      <w:r w:rsidRPr="00B1222D">
        <w:rPr>
          <w:lang w:val="es-419"/>
        </w:rPr>
        <w:br w:type="page"/>
      </w:r>
    </w:p>
    <w:p w14:paraId="4AA373B4" w14:textId="77777777" w:rsidR="0049026C" w:rsidRPr="00B1222D" w:rsidRDefault="0049026C" w:rsidP="0049026C">
      <w:pPr>
        <w:tabs>
          <w:tab w:val="left" w:pos="1701"/>
          <w:tab w:val="left" w:pos="3402"/>
        </w:tabs>
        <w:rPr>
          <w:lang w:val="es-419"/>
        </w:rPr>
      </w:pPr>
    </w:p>
    <w:p w14:paraId="7B9A8E3D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  <w:r w:rsidRPr="00B1222D">
        <w:rPr>
          <w:lang w:val="es-419"/>
        </w:rPr>
        <w:t>16.25 – 18.00</w:t>
      </w:r>
      <w:r w:rsidRPr="00B1222D">
        <w:rPr>
          <w:lang w:val="es-419"/>
        </w:rPr>
        <w:tab/>
      </w:r>
      <w:r w:rsidRPr="00B1222D">
        <w:rPr>
          <w:b/>
          <w:lang w:val="es-419"/>
        </w:rPr>
        <w:t>Segundo panel: Factores que permiten un uso sostenible, justo y beneficioso de la IA en la creación de contenidos para todas las partes interesadas</w:t>
      </w:r>
      <w:r w:rsidRPr="00B1222D">
        <w:rPr>
          <w:b/>
          <w:lang w:val="es-419"/>
        </w:rPr>
        <w:br/>
      </w:r>
      <w:r w:rsidRPr="00B1222D">
        <w:rPr>
          <w:b/>
          <w:lang w:val="es-419"/>
        </w:rPr>
        <w:br/>
      </w:r>
      <w:r w:rsidRPr="00B1222D">
        <w:rPr>
          <w:lang w:val="es-419"/>
        </w:rPr>
        <w:t>Moderador: Paolo Lanteri, asesor de la División de Derecho de Autor de la OMPI</w:t>
      </w:r>
    </w:p>
    <w:p w14:paraId="734FAFCB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  <w:r w:rsidRPr="00B1222D">
        <w:rPr>
          <w:lang w:val="es-419"/>
        </w:rPr>
        <w:br/>
        <w:t>Oradores:</w:t>
      </w:r>
      <w:r w:rsidRPr="00B1222D">
        <w:rPr>
          <w:lang w:val="es-419"/>
        </w:rPr>
        <w:br/>
      </w:r>
    </w:p>
    <w:p w14:paraId="531805D7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  <w:r w:rsidRPr="00B1222D">
        <w:rPr>
          <w:lang w:val="es-419"/>
        </w:rPr>
        <w:tab/>
        <w:t xml:space="preserve">Sra. </w:t>
      </w:r>
      <w:proofErr w:type="spellStart"/>
      <w:r w:rsidRPr="00B1222D">
        <w:rPr>
          <w:lang w:val="es-419"/>
        </w:rPr>
        <w:t>Yunyun</w:t>
      </w:r>
      <w:proofErr w:type="spellEnd"/>
      <w:r w:rsidRPr="00B1222D">
        <w:rPr>
          <w:lang w:val="es-419"/>
        </w:rPr>
        <w:t xml:space="preserve"> DIAO, vicepresidenta del Departamento Jurídico de la sucursal de Tencent en Beijing (China)</w:t>
      </w:r>
    </w:p>
    <w:p w14:paraId="5BA4F620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</w:p>
    <w:p w14:paraId="62830E7A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  <w:r w:rsidRPr="00B1222D">
        <w:rPr>
          <w:lang w:val="es-419"/>
        </w:rPr>
        <w:tab/>
        <w:t xml:space="preserve">Sra. </w:t>
      </w:r>
      <w:proofErr w:type="spellStart"/>
      <w:r w:rsidRPr="00B1222D">
        <w:rPr>
          <w:lang w:val="es-419"/>
        </w:rPr>
        <w:t>Iman</w:t>
      </w:r>
      <w:proofErr w:type="spellEnd"/>
      <w:r w:rsidRPr="00B1222D">
        <w:rPr>
          <w:lang w:val="es-419"/>
        </w:rPr>
        <w:t xml:space="preserve"> </w:t>
      </w:r>
      <w:proofErr w:type="spellStart"/>
      <w:r w:rsidRPr="00B1222D">
        <w:rPr>
          <w:lang w:val="es-419"/>
        </w:rPr>
        <w:t>Magdy</w:t>
      </w:r>
      <w:proofErr w:type="spellEnd"/>
      <w:r w:rsidRPr="00B1222D">
        <w:rPr>
          <w:lang w:val="es-419"/>
        </w:rPr>
        <w:t xml:space="preserve"> KHAMIS, científica de datos y directora de la biblioteca de la Universidad del Noroeste de Qatar (Egipto)</w:t>
      </w:r>
    </w:p>
    <w:p w14:paraId="58CF4AE4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</w:p>
    <w:p w14:paraId="2378EE3D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  <w:r w:rsidRPr="00B1222D">
        <w:rPr>
          <w:lang w:val="es-419"/>
        </w:rPr>
        <w:tab/>
        <w:t xml:space="preserve">Sr. Andrés GUADAMUZ GONZÁLEZ, profesor de Derecho de la Propiedad Intelectual en la Universidad de Sussex y redactor jefe de </w:t>
      </w:r>
      <w:proofErr w:type="spellStart"/>
      <w:r w:rsidRPr="00B1222D">
        <w:rPr>
          <w:i/>
          <w:iCs/>
          <w:lang w:val="es-419"/>
        </w:rPr>
        <w:t>Journal</w:t>
      </w:r>
      <w:proofErr w:type="spellEnd"/>
      <w:r w:rsidRPr="00B1222D">
        <w:rPr>
          <w:i/>
          <w:iCs/>
          <w:lang w:val="es-419"/>
        </w:rPr>
        <w:t xml:space="preserve"> of </w:t>
      </w:r>
      <w:proofErr w:type="spellStart"/>
      <w:r w:rsidRPr="00B1222D">
        <w:rPr>
          <w:i/>
          <w:iCs/>
          <w:lang w:val="es-419"/>
        </w:rPr>
        <w:t>World</w:t>
      </w:r>
      <w:proofErr w:type="spellEnd"/>
      <w:r w:rsidRPr="00B1222D">
        <w:rPr>
          <w:i/>
          <w:iCs/>
          <w:lang w:val="es-419"/>
        </w:rPr>
        <w:t xml:space="preserve"> </w:t>
      </w:r>
      <w:proofErr w:type="spellStart"/>
      <w:r w:rsidRPr="00B1222D">
        <w:rPr>
          <w:i/>
          <w:iCs/>
          <w:lang w:val="es-419"/>
        </w:rPr>
        <w:t>Intellectual</w:t>
      </w:r>
      <w:proofErr w:type="spellEnd"/>
      <w:r w:rsidRPr="00B1222D">
        <w:rPr>
          <w:i/>
          <w:iCs/>
          <w:lang w:val="es-419"/>
        </w:rPr>
        <w:t xml:space="preserve"> </w:t>
      </w:r>
      <w:proofErr w:type="spellStart"/>
      <w:r w:rsidRPr="00B1222D">
        <w:rPr>
          <w:i/>
          <w:iCs/>
          <w:lang w:val="es-419"/>
        </w:rPr>
        <w:t>Property</w:t>
      </w:r>
      <w:proofErr w:type="spellEnd"/>
      <w:r w:rsidRPr="00B1222D">
        <w:rPr>
          <w:lang w:val="es-419"/>
        </w:rPr>
        <w:t xml:space="preserve"> (Costa Rica) </w:t>
      </w:r>
    </w:p>
    <w:p w14:paraId="715852BA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  <w:r w:rsidRPr="00B1222D">
        <w:rPr>
          <w:lang w:val="es-419"/>
        </w:rPr>
        <w:tab/>
      </w:r>
    </w:p>
    <w:p w14:paraId="646AAF17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  <w:r w:rsidRPr="00B1222D">
        <w:rPr>
          <w:lang w:val="es-419"/>
        </w:rPr>
        <w:tab/>
        <w:t>Sr. Duncan CRABTREE-IRLANDA, director ejecutivo nacional del Sindicato de Actores de la Pantalla (Federación Americana de Artistas de Radio y Televisión) (Estados Unidos de América)</w:t>
      </w:r>
    </w:p>
    <w:p w14:paraId="6BCBF991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</w:p>
    <w:p w14:paraId="0B322551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i/>
          <w:lang w:val="es-419"/>
        </w:rPr>
      </w:pPr>
      <w:r w:rsidRPr="00B1222D">
        <w:rPr>
          <w:lang w:val="es-419"/>
        </w:rPr>
        <w:tab/>
        <w:t xml:space="preserve">Sr. Martín </w:t>
      </w:r>
      <w:proofErr w:type="spellStart"/>
      <w:r w:rsidRPr="00B1222D">
        <w:rPr>
          <w:lang w:val="es-419"/>
        </w:rPr>
        <w:t>ETCHEVERS</w:t>
      </w:r>
      <w:proofErr w:type="spellEnd"/>
      <w:r w:rsidRPr="00B1222D">
        <w:rPr>
          <w:lang w:val="es-419"/>
        </w:rPr>
        <w:t>, periodista y director de Relaciones Institucionales y Comunicación, Grupo Clarín (Argentina)</w:t>
      </w:r>
    </w:p>
    <w:p w14:paraId="1DCE4ECC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  <w:r w:rsidRPr="00B1222D">
        <w:rPr>
          <w:lang w:val="es-419"/>
        </w:rPr>
        <w:br/>
        <w:t xml:space="preserve">Sr. </w:t>
      </w:r>
      <w:proofErr w:type="spellStart"/>
      <w:r w:rsidRPr="00B1222D">
        <w:rPr>
          <w:lang w:val="es-419"/>
        </w:rPr>
        <w:t>Geoff</w:t>
      </w:r>
      <w:proofErr w:type="spellEnd"/>
      <w:r w:rsidRPr="00B1222D">
        <w:rPr>
          <w:lang w:val="es-419"/>
        </w:rPr>
        <w:t xml:space="preserve"> TAYLOR, vicepresidente ejecutivo de IA, Sony Music (Reino Unido)</w:t>
      </w:r>
    </w:p>
    <w:p w14:paraId="0EB1AEB2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</w:p>
    <w:p w14:paraId="51879A2F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  <w:r w:rsidRPr="00B1222D">
        <w:rPr>
          <w:lang w:val="es-419"/>
        </w:rPr>
        <w:tab/>
        <w:t>Sra. Ana DA MOTTA, directora de Asuntos Digitales e IA, Amazon (Alemania)</w:t>
      </w:r>
    </w:p>
    <w:p w14:paraId="5A32EDC4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</w:p>
    <w:p w14:paraId="6ED8593C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lang w:val="es-419"/>
        </w:rPr>
      </w:pPr>
      <w:r w:rsidRPr="00B1222D">
        <w:rPr>
          <w:lang w:val="es-419"/>
        </w:rPr>
        <w:tab/>
        <w:t xml:space="preserve">Sr. Roberto </w:t>
      </w:r>
      <w:proofErr w:type="spellStart"/>
      <w:r w:rsidRPr="00B1222D">
        <w:rPr>
          <w:lang w:val="es-419"/>
        </w:rPr>
        <w:t>FREJAT</w:t>
      </w:r>
      <w:proofErr w:type="spellEnd"/>
      <w:r w:rsidRPr="00B1222D">
        <w:rPr>
          <w:lang w:val="es-419"/>
        </w:rPr>
        <w:t>, músico, compositor y cantante (Brasil)</w:t>
      </w:r>
    </w:p>
    <w:p w14:paraId="7CE43540" w14:textId="77777777" w:rsidR="0049026C" w:rsidRPr="00B1222D" w:rsidRDefault="0049026C" w:rsidP="0049026C">
      <w:pPr>
        <w:tabs>
          <w:tab w:val="left" w:pos="2835"/>
        </w:tabs>
        <w:rPr>
          <w:lang w:val="es-419"/>
        </w:rPr>
      </w:pPr>
    </w:p>
    <w:p w14:paraId="59DBCC2A" w14:textId="77777777" w:rsidR="0049026C" w:rsidRPr="00B1222D" w:rsidRDefault="0049026C" w:rsidP="0049026C">
      <w:pPr>
        <w:tabs>
          <w:tab w:val="left" w:pos="2835"/>
        </w:tabs>
        <w:rPr>
          <w:rFonts w:eastAsia="Times New Roman"/>
          <w:i/>
          <w:iCs/>
          <w:lang w:val="es-419"/>
        </w:rPr>
      </w:pPr>
      <w:r w:rsidRPr="00B1222D">
        <w:rPr>
          <w:lang w:val="es-419"/>
        </w:rPr>
        <w:tab/>
      </w:r>
      <w:r w:rsidRPr="00B1222D">
        <w:rPr>
          <w:i/>
          <w:lang w:val="es-419"/>
        </w:rPr>
        <w:t>Otros oradores por confirmar</w:t>
      </w:r>
    </w:p>
    <w:p w14:paraId="60344118" w14:textId="77777777" w:rsidR="0049026C" w:rsidRPr="00B1222D" w:rsidRDefault="0049026C" w:rsidP="0049026C">
      <w:pPr>
        <w:tabs>
          <w:tab w:val="left" w:pos="4500"/>
        </w:tabs>
        <w:ind w:left="2880"/>
        <w:rPr>
          <w:rFonts w:eastAsia="Times New Roman"/>
          <w:lang w:val="es-419"/>
        </w:rPr>
      </w:pPr>
    </w:p>
    <w:p w14:paraId="4FB22DC1" w14:textId="77777777" w:rsidR="0049026C" w:rsidRPr="00B1222D" w:rsidRDefault="0049026C" w:rsidP="0049026C">
      <w:pPr>
        <w:tabs>
          <w:tab w:val="left" w:pos="4500"/>
        </w:tabs>
        <w:ind w:left="2880"/>
        <w:rPr>
          <w:rFonts w:eastAsia="Times New Roman"/>
          <w:lang w:val="es-419"/>
        </w:rPr>
      </w:pPr>
    </w:p>
    <w:p w14:paraId="01921E82" w14:textId="77777777" w:rsidR="0049026C" w:rsidRPr="00B1222D" w:rsidRDefault="0049026C" w:rsidP="0049026C">
      <w:pPr>
        <w:tabs>
          <w:tab w:val="left" w:pos="2835"/>
        </w:tabs>
        <w:ind w:left="2835" w:hanging="2835"/>
        <w:rPr>
          <w:rFonts w:eastAsia="Times New Roman"/>
          <w:b/>
          <w:lang w:val="es-419"/>
        </w:rPr>
      </w:pPr>
      <w:r w:rsidRPr="00B1222D">
        <w:rPr>
          <w:lang w:val="es-419"/>
        </w:rPr>
        <w:t>18.00 – 18.30</w:t>
      </w:r>
      <w:r w:rsidRPr="00B1222D">
        <w:rPr>
          <w:lang w:val="es-419"/>
        </w:rPr>
        <w:tab/>
      </w:r>
      <w:r w:rsidRPr="00B1222D">
        <w:rPr>
          <w:b/>
          <w:lang w:val="es-419"/>
        </w:rPr>
        <w:t>Turno de preguntas y debate abierto</w:t>
      </w:r>
    </w:p>
    <w:p w14:paraId="5DA90916" w14:textId="77777777" w:rsidR="0049026C" w:rsidRPr="00B1222D" w:rsidRDefault="0049026C" w:rsidP="0049026C">
      <w:pPr>
        <w:rPr>
          <w:lang w:val="es-419"/>
        </w:rPr>
      </w:pPr>
    </w:p>
    <w:p w14:paraId="38CE831C" w14:textId="77777777" w:rsidR="0049026C" w:rsidRPr="00B1222D" w:rsidRDefault="0049026C" w:rsidP="0049026C">
      <w:pPr>
        <w:rPr>
          <w:lang w:val="es-419"/>
        </w:rPr>
      </w:pPr>
    </w:p>
    <w:p w14:paraId="6588A09C" w14:textId="77777777" w:rsidR="0049026C" w:rsidRPr="00B1222D" w:rsidRDefault="0049026C" w:rsidP="0049026C">
      <w:pPr>
        <w:rPr>
          <w:lang w:val="es-419"/>
        </w:rPr>
      </w:pPr>
    </w:p>
    <w:p w14:paraId="27ECB27F" w14:textId="4EE49E6F" w:rsidR="00152CEA" w:rsidRPr="00B1222D" w:rsidRDefault="0049026C" w:rsidP="00B1222D">
      <w:pPr>
        <w:pStyle w:val="Endofdocument-Annex"/>
        <w:rPr>
          <w:lang w:val="es-419"/>
        </w:rPr>
      </w:pPr>
      <w:r w:rsidRPr="00B1222D">
        <w:rPr>
          <w:lang w:val="es-419"/>
        </w:rPr>
        <w:t>[Fin del documento]</w:t>
      </w:r>
    </w:p>
    <w:sectPr w:rsidR="00152CEA" w:rsidRPr="00B1222D" w:rsidSect="0049026C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10678" w14:textId="77777777" w:rsidR="0049026C" w:rsidRDefault="0049026C">
      <w:r>
        <w:separator/>
      </w:r>
    </w:p>
  </w:endnote>
  <w:endnote w:type="continuationSeparator" w:id="0">
    <w:p w14:paraId="4C46F2AF" w14:textId="77777777" w:rsidR="0049026C" w:rsidRPr="009D30E6" w:rsidRDefault="004902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8D8F578" w14:textId="77777777" w:rsidR="0049026C" w:rsidRPr="007E663E" w:rsidRDefault="004902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638EEB1" w14:textId="77777777" w:rsidR="0049026C" w:rsidRPr="007E663E" w:rsidRDefault="0049026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EDBD" w14:textId="77777777" w:rsidR="0049026C" w:rsidRDefault="0049026C">
      <w:r>
        <w:separator/>
      </w:r>
    </w:p>
  </w:footnote>
  <w:footnote w:type="continuationSeparator" w:id="0">
    <w:p w14:paraId="49E73A9D" w14:textId="77777777" w:rsidR="0049026C" w:rsidRPr="009D30E6" w:rsidRDefault="004902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6C06C5B" w14:textId="77777777" w:rsidR="0049026C" w:rsidRPr="007E663E" w:rsidRDefault="004902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2F02244" w14:textId="77777777" w:rsidR="0049026C" w:rsidRPr="007E663E" w:rsidRDefault="0049026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AB20" w14:textId="6CA01521" w:rsidR="00F84474" w:rsidRDefault="0049026C" w:rsidP="00477D6B">
    <w:pPr>
      <w:jc w:val="right"/>
    </w:pPr>
    <w:bookmarkStart w:id="5" w:name="Code2"/>
    <w:bookmarkEnd w:id="5"/>
    <w:proofErr w:type="spellStart"/>
    <w:r>
      <w:t>SCCR</w:t>
    </w:r>
    <w:proofErr w:type="spellEnd"/>
    <w:r>
      <w:t>/45/8</w:t>
    </w:r>
  </w:p>
  <w:p w14:paraId="260CB40E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50645739" w14:textId="77777777" w:rsidR="00F84474" w:rsidRDefault="00F84474" w:rsidP="00477D6B">
    <w:pPr>
      <w:jc w:val="right"/>
    </w:pPr>
  </w:p>
  <w:p w14:paraId="34731341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2"/>
  </w:num>
  <w:num w:numId="2" w16cid:durableId="803157564">
    <w:abstractNumId w:val="4"/>
  </w:num>
  <w:num w:numId="3" w16cid:durableId="1677994612">
    <w:abstractNumId w:val="0"/>
  </w:num>
  <w:num w:numId="4" w16cid:durableId="1032074281">
    <w:abstractNumId w:val="5"/>
  </w:num>
  <w:num w:numId="5" w16cid:durableId="1045062155">
    <w:abstractNumId w:val="1"/>
  </w:num>
  <w:num w:numId="6" w16cid:durableId="1621913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6C"/>
    <w:rsid w:val="000E3BB3"/>
    <w:rsid w:val="000F5E56"/>
    <w:rsid w:val="001362EE"/>
    <w:rsid w:val="00152CEA"/>
    <w:rsid w:val="001832A6"/>
    <w:rsid w:val="001C4DD3"/>
    <w:rsid w:val="002634C4"/>
    <w:rsid w:val="002F4E68"/>
    <w:rsid w:val="00307787"/>
    <w:rsid w:val="00354647"/>
    <w:rsid w:val="00377273"/>
    <w:rsid w:val="003845C1"/>
    <w:rsid w:val="00387287"/>
    <w:rsid w:val="003C5545"/>
    <w:rsid w:val="003D41D4"/>
    <w:rsid w:val="00423E3E"/>
    <w:rsid w:val="00427AF4"/>
    <w:rsid w:val="0045231F"/>
    <w:rsid w:val="004647DA"/>
    <w:rsid w:val="00477D6B"/>
    <w:rsid w:val="0049026C"/>
    <w:rsid w:val="004A4503"/>
    <w:rsid w:val="004A6C37"/>
    <w:rsid w:val="004F7418"/>
    <w:rsid w:val="005456B1"/>
    <w:rsid w:val="0055013B"/>
    <w:rsid w:val="0056224D"/>
    <w:rsid w:val="00571B99"/>
    <w:rsid w:val="005D64EC"/>
    <w:rsid w:val="0060199A"/>
    <w:rsid w:val="00605827"/>
    <w:rsid w:val="00675021"/>
    <w:rsid w:val="006A06C6"/>
    <w:rsid w:val="006A60BE"/>
    <w:rsid w:val="007E63AC"/>
    <w:rsid w:val="007E663E"/>
    <w:rsid w:val="00815082"/>
    <w:rsid w:val="008368C4"/>
    <w:rsid w:val="00843582"/>
    <w:rsid w:val="008B14EA"/>
    <w:rsid w:val="008B2CC1"/>
    <w:rsid w:val="008C43FD"/>
    <w:rsid w:val="0090731E"/>
    <w:rsid w:val="00966A22"/>
    <w:rsid w:val="00972F03"/>
    <w:rsid w:val="009906F8"/>
    <w:rsid w:val="009A0C8B"/>
    <w:rsid w:val="009B6241"/>
    <w:rsid w:val="009E4D3B"/>
    <w:rsid w:val="00A16FC0"/>
    <w:rsid w:val="00A32C9E"/>
    <w:rsid w:val="00A7453D"/>
    <w:rsid w:val="00AB613D"/>
    <w:rsid w:val="00B1222D"/>
    <w:rsid w:val="00B65A0A"/>
    <w:rsid w:val="00B72D36"/>
    <w:rsid w:val="00BA063E"/>
    <w:rsid w:val="00BC4164"/>
    <w:rsid w:val="00BD2DCC"/>
    <w:rsid w:val="00BE1A8C"/>
    <w:rsid w:val="00C06472"/>
    <w:rsid w:val="00C90559"/>
    <w:rsid w:val="00D05711"/>
    <w:rsid w:val="00D36B79"/>
    <w:rsid w:val="00D40CF0"/>
    <w:rsid w:val="00D56C7C"/>
    <w:rsid w:val="00D71B4D"/>
    <w:rsid w:val="00D90289"/>
    <w:rsid w:val="00D93D55"/>
    <w:rsid w:val="00E2115C"/>
    <w:rsid w:val="00E45C84"/>
    <w:rsid w:val="00E504E5"/>
    <w:rsid w:val="00E73ABF"/>
    <w:rsid w:val="00E945FD"/>
    <w:rsid w:val="00EB4A61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728061"/>
  <w15:docId w15:val="{6EEFEA65-876D-4AE0-BF49-834D55FA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Copyright\SCCR_4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SCCR_45 (S)</Template>
  <TotalTime>0</TotalTime>
  <Pages>3</Pages>
  <Words>430</Words>
  <Characters>2525</Characters>
  <Application>Microsoft Office Word</Application>
  <DocSecurity>0</DocSecurity>
  <Lines>68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SCCR/45/</vt:lpstr>
    </vt:vector>
  </TitlesOfParts>
  <Company>WIPO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SCCR/45/8 Prov.</dc:title>
  <dc:creator>CEVALLOS DUQUE Nilo</dc:creator>
  <cp:keywords>FOR OFFICIAL USE ONLY</cp:keywords>
  <cp:lastModifiedBy>HAIZEL Francesca</cp:lastModifiedBy>
  <cp:revision>5</cp:revision>
  <dcterms:created xsi:type="dcterms:W3CDTF">2024-04-11T16:30:00Z</dcterms:created>
  <dcterms:modified xsi:type="dcterms:W3CDTF">2024-05-07T15:07:00Z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