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63" w:rsidRPr="0071495A" w:rsidRDefault="00A37D94" w:rsidP="00A37D94">
      <w:pPr>
        <w:pStyle w:val="Heading1"/>
        <w:spacing w:before="0"/>
        <w:jc w:val="center"/>
        <w:rPr>
          <w:sz w:val="28"/>
          <w:szCs w:val="28"/>
          <w:lang w:val="fr-FR" w:eastAsia="ja-JP"/>
        </w:rPr>
      </w:pPr>
      <w:bookmarkStart w:id="0" w:name="_GoBack"/>
      <w:bookmarkEnd w:id="0"/>
      <w:r w:rsidRPr="0071495A">
        <w:rPr>
          <w:sz w:val="28"/>
          <w:szCs w:val="28"/>
          <w:lang w:val="fr-FR" w:eastAsia="ja-JP"/>
        </w:rPr>
        <w:t>ÉVÉNEMENTS ORGANISÉS</w:t>
      </w:r>
    </w:p>
    <w:p w:rsidR="00A37D94" w:rsidRPr="0071495A" w:rsidRDefault="00A37D94" w:rsidP="00A37D94">
      <w:pPr>
        <w:pStyle w:val="Heading1"/>
        <w:spacing w:before="0"/>
        <w:jc w:val="center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EN MARGE DE LA 42</w:t>
      </w:r>
      <w:r w:rsidRPr="0071495A">
        <w:rPr>
          <w:sz w:val="28"/>
          <w:szCs w:val="28"/>
          <w:vertAlign w:val="superscript"/>
          <w:lang w:val="fr-FR" w:eastAsia="ja-JP"/>
        </w:rPr>
        <w:t>E</w:t>
      </w:r>
      <w:r w:rsidR="00937086" w:rsidRPr="0071495A">
        <w:rPr>
          <w:sz w:val="28"/>
          <w:szCs w:val="28"/>
          <w:lang w:val="fr-FR" w:eastAsia="ja-JP"/>
        </w:rPr>
        <w:t> </w:t>
      </w:r>
      <w:r w:rsidRPr="0071495A">
        <w:rPr>
          <w:sz w:val="28"/>
          <w:szCs w:val="28"/>
          <w:lang w:val="fr-FR" w:eastAsia="ja-JP"/>
        </w:rPr>
        <w:t>SESSION DU SCCR</w:t>
      </w:r>
    </w:p>
    <w:p w:rsidR="00A37D94" w:rsidRPr="0071495A" w:rsidRDefault="00A37D94" w:rsidP="003C57A5">
      <w:pPr>
        <w:spacing w:line="276" w:lineRule="auto"/>
        <w:rPr>
          <w:sz w:val="28"/>
          <w:szCs w:val="28"/>
          <w:lang w:val="fr-FR" w:eastAsia="ja-JP"/>
        </w:rPr>
      </w:pPr>
    </w:p>
    <w:p w:rsidR="00636363" w:rsidRPr="0071495A" w:rsidRDefault="00A37D94" w:rsidP="00A37D94">
      <w:pPr>
        <w:spacing w:line="276" w:lineRule="auto"/>
        <w:rPr>
          <w:b/>
          <w:sz w:val="28"/>
          <w:szCs w:val="28"/>
          <w:lang w:val="fr-FR" w:eastAsia="ja-JP"/>
        </w:rPr>
      </w:pPr>
      <w:r w:rsidRPr="0071495A">
        <w:rPr>
          <w:b/>
          <w:sz w:val="28"/>
          <w:szCs w:val="28"/>
          <w:lang w:val="fr-FR" w:eastAsia="ja-JP"/>
        </w:rPr>
        <w:t>Mardi 1</w:t>
      </w:r>
      <w:r w:rsidR="00636363" w:rsidRPr="0071495A">
        <w:rPr>
          <w:b/>
          <w:sz w:val="28"/>
          <w:szCs w:val="28"/>
          <w:lang w:val="fr-FR" w:eastAsia="ja-JP"/>
        </w:rPr>
        <w:t>0 mai 20</w:t>
      </w:r>
      <w:r w:rsidRPr="0071495A">
        <w:rPr>
          <w:b/>
          <w:sz w:val="28"/>
          <w:szCs w:val="28"/>
          <w:lang w:val="fr-FR" w:eastAsia="ja-JP"/>
        </w:rPr>
        <w:t>22, 13</w:t>
      </w:r>
      <w:r w:rsidR="00937086" w:rsidRPr="0071495A">
        <w:rPr>
          <w:b/>
          <w:sz w:val="28"/>
          <w:szCs w:val="28"/>
          <w:lang w:val="fr-FR" w:eastAsia="ja-JP"/>
        </w:rPr>
        <w:t> </w:t>
      </w:r>
      <w:r w:rsidRPr="0071495A">
        <w:rPr>
          <w:b/>
          <w:sz w:val="28"/>
          <w:szCs w:val="28"/>
          <w:lang w:val="fr-FR" w:eastAsia="ja-JP"/>
        </w:rPr>
        <w:t>heures</w:t>
      </w:r>
    </w:p>
    <w:p w:rsidR="00A37D94" w:rsidRPr="0071495A" w:rsidRDefault="00A37D94" w:rsidP="00A37D94">
      <w:pPr>
        <w:spacing w:line="276" w:lineRule="auto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Lieu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>Bâtiment AB, salle B</w:t>
      </w:r>
    </w:p>
    <w:p w:rsidR="00EE48A6" w:rsidRPr="005236C0" w:rsidRDefault="00EE48A6" w:rsidP="00EE48A6">
      <w:pPr>
        <w:spacing w:line="276" w:lineRule="auto"/>
        <w:ind w:left="1134"/>
        <w:rPr>
          <w:sz w:val="28"/>
          <w:szCs w:val="28"/>
          <w:lang w:eastAsia="ja-JP"/>
        </w:rPr>
      </w:pPr>
      <w:proofErr w:type="gramStart"/>
      <w:r w:rsidRPr="005236C0">
        <w:rPr>
          <w:sz w:val="28"/>
          <w:szCs w:val="28"/>
          <w:lang w:eastAsia="ja-JP"/>
        </w:rPr>
        <w:t>Zoom</w:t>
      </w:r>
      <w:r w:rsidR="00C1089E" w:rsidRPr="005236C0">
        <w:rPr>
          <w:sz w:val="28"/>
          <w:szCs w:val="28"/>
          <w:lang w:eastAsia="ja-JP"/>
        </w:rPr>
        <w:t> :</w:t>
      </w:r>
      <w:proofErr w:type="gramEnd"/>
      <w:r w:rsidRPr="005236C0">
        <w:rPr>
          <w:sz w:val="28"/>
          <w:szCs w:val="28"/>
          <w:lang w:eastAsia="ja-JP"/>
        </w:rPr>
        <w:t xml:space="preserve"> </w:t>
      </w:r>
      <w:hyperlink r:id="rId7" w:history="1">
        <w:r w:rsidRPr="005236C0">
          <w:rPr>
            <w:rStyle w:val="Hyperlink"/>
            <w:sz w:val="28"/>
            <w:szCs w:val="28"/>
          </w:rPr>
          <w:t>https://wipo</w:t>
        </w:r>
        <w:r w:rsidR="00C1089E" w:rsidRPr="005236C0">
          <w:rPr>
            <w:rStyle w:val="Hyperlink"/>
            <w:sz w:val="28"/>
            <w:szCs w:val="28"/>
          </w:rPr>
          <w:t>-</w:t>
        </w:r>
        <w:r w:rsidRPr="005236C0">
          <w:rPr>
            <w:rStyle w:val="Hyperlink"/>
            <w:sz w:val="28"/>
            <w:szCs w:val="28"/>
          </w:rPr>
          <w:t>int.zoom.us/webinar/register/WN_lMlRrGMeSyeMEkVnzCpuKA</w:t>
        </w:r>
      </w:hyperlink>
    </w:p>
    <w:p w:rsidR="00A37D94" w:rsidRPr="0071495A" w:rsidRDefault="00A37D94" w:rsidP="004D0288">
      <w:pPr>
        <w:spacing w:line="276" w:lineRule="auto"/>
        <w:ind w:left="1134" w:hanging="1134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Thème</w:t>
      </w:r>
      <w:r w:rsidR="00C1089E">
        <w:rPr>
          <w:sz w:val="28"/>
          <w:szCs w:val="28"/>
          <w:lang w:val="fr-FR" w:eastAsia="ja-JP"/>
        </w:rPr>
        <w:t> :</w:t>
      </w:r>
      <w:r w:rsidR="00937086" w:rsidRPr="0071495A">
        <w:rPr>
          <w:sz w:val="28"/>
          <w:szCs w:val="28"/>
          <w:lang w:val="fr-FR" w:eastAsia="ja-JP"/>
        </w:rPr>
        <w:tab/>
      </w:r>
      <w:r w:rsidRPr="0071495A">
        <w:rPr>
          <w:sz w:val="28"/>
          <w:szCs w:val="28"/>
          <w:lang w:val="fr-FR" w:eastAsia="ja-JP"/>
        </w:rPr>
        <w:t>Exceptions relatives au droit d</w:t>
      </w:r>
      <w:r w:rsidR="00C1089E">
        <w:rPr>
          <w:sz w:val="28"/>
          <w:szCs w:val="28"/>
          <w:lang w:val="fr-FR" w:eastAsia="ja-JP"/>
        </w:rPr>
        <w:t>’</w:t>
      </w:r>
      <w:r w:rsidRPr="0071495A">
        <w:rPr>
          <w:sz w:val="28"/>
          <w:szCs w:val="28"/>
          <w:lang w:val="fr-FR" w:eastAsia="ja-JP"/>
        </w:rPr>
        <w:t>auteur et recherche</w:t>
      </w:r>
    </w:p>
    <w:p w:rsidR="00A37D94" w:rsidRPr="005236C0" w:rsidRDefault="00A37D94" w:rsidP="00A37D94">
      <w:pPr>
        <w:spacing w:line="276" w:lineRule="auto"/>
        <w:ind w:left="1134"/>
        <w:rPr>
          <w:i/>
          <w:sz w:val="28"/>
          <w:szCs w:val="28"/>
          <w:lang w:eastAsia="ja-JP"/>
        </w:rPr>
      </w:pPr>
      <w:r w:rsidRPr="005236C0">
        <w:rPr>
          <w:i/>
          <w:sz w:val="28"/>
          <w:szCs w:val="28"/>
          <w:lang w:eastAsia="ja-JP"/>
        </w:rPr>
        <w:t>Program on Information Justice and Intellectual Property (PIJIP), Washington College of Law, American University</w:t>
      </w:r>
    </w:p>
    <w:p w:rsidR="00A37D94" w:rsidRPr="005236C0" w:rsidRDefault="00A37D94" w:rsidP="003C57A5">
      <w:pPr>
        <w:spacing w:line="276" w:lineRule="auto"/>
        <w:rPr>
          <w:sz w:val="28"/>
          <w:szCs w:val="28"/>
          <w:lang w:eastAsia="ja-JP"/>
        </w:rPr>
      </w:pPr>
    </w:p>
    <w:p w:rsidR="00636363" w:rsidRPr="0071495A" w:rsidRDefault="00A37D94" w:rsidP="00A37D94">
      <w:pPr>
        <w:spacing w:line="276" w:lineRule="auto"/>
        <w:rPr>
          <w:b/>
          <w:sz w:val="28"/>
          <w:szCs w:val="28"/>
          <w:lang w:val="fr-FR" w:eastAsia="ja-JP"/>
        </w:rPr>
      </w:pPr>
      <w:r w:rsidRPr="0071495A">
        <w:rPr>
          <w:b/>
          <w:sz w:val="28"/>
          <w:szCs w:val="28"/>
          <w:lang w:val="fr-FR" w:eastAsia="ja-JP"/>
        </w:rPr>
        <w:t>Mercredi 1</w:t>
      </w:r>
      <w:r w:rsidR="00636363" w:rsidRPr="0071495A">
        <w:rPr>
          <w:b/>
          <w:sz w:val="28"/>
          <w:szCs w:val="28"/>
          <w:lang w:val="fr-FR" w:eastAsia="ja-JP"/>
        </w:rPr>
        <w:t>1 mai 20</w:t>
      </w:r>
      <w:r w:rsidRPr="0071495A">
        <w:rPr>
          <w:b/>
          <w:sz w:val="28"/>
          <w:szCs w:val="28"/>
          <w:lang w:val="fr-FR" w:eastAsia="ja-JP"/>
        </w:rPr>
        <w:t>22, 13</w:t>
      </w:r>
      <w:r w:rsidR="00937086" w:rsidRPr="0071495A">
        <w:rPr>
          <w:b/>
          <w:sz w:val="28"/>
          <w:szCs w:val="28"/>
          <w:lang w:val="fr-FR" w:eastAsia="ja-JP"/>
        </w:rPr>
        <w:t> </w:t>
      </w:r>
      <w:r w:rsidRPr="0071495A">
        <w:rPr>
          <w:b/>
          <w:sz w:val="28"/>
          <w:szCs w:val="28"/>
          <w:lang w:val="fr-FR" w:eastAsia="ja-JP"/>
        </w:rPr>
        <w:t>heures</w:t>
      </w:r>
    </w:p>
    <w:p w:rsidR="00A37D94" w:rsidRPr="0071495A" w:rsidRDefault="00A37D94" w:rsidP="00A37D94">
      <w:pPr>
        <w:spacing w:line="276" w:lineRule="auto"/>
        <w:ind w:left="567" w:hanging="567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Lieu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>Bâtiment AB, salle B</w:t>
      </w:r>
    </w:p>
    <w:p w:rsidR="00EE48A6" w:rsidRPr="005236C0" w:rsidRDefault="00EE48A6" w:rsidP="00EE48A6">
      <w:pPr>
        <w:pStyle w:val="xmsonormal"/>
        <w:ind w:left="1134"/>
        <w:rPr>
          <w:sz w:val="28"/>
          <w:szCs w:val="28"/>
        </w:rPr>
      </w:pPr>
      <w:proofErr w:type="gramStart"/>
      <w:r w:rsidRPr="005236C0">
        <w:rPr>
          <w:rFonts w:ascii="Arial" w:hAnsi="Arial" w:cs="Arial"/>
          <w:sz w:val="28"/>
          <w:szCs w:val="28"/>
          <w:lang w:eastAsia="ja-JP"/>
        </w:rPr>
        <w:t>Zoom</w:t>
      </w:r>
      <w:r w:rsidR="00C1089E" w:rsidRPr="005236C0">
        <w:rPr>
          <w:rFonts w:ascii="Arial" w:hAnsi="Arial" w:cs="Arial"/>
          <w:sz w:val="28"/>
          <w:szCs w:val="28"/>
          <w:lang w:eastAsia="ja-JP"/>
        </w:rPr>
        <w:t> :</w:t>
      </w:r>
      <w:proofErr w:type="gramEnd"/>
      <w:r w:rsidRPr="005236C0">
        <w:rPr>
          <w:rFonts w:ascii="Arial" w:hAnsi="Arial" w:cs="Arial"/>
          <w:sz w:val="28"/>
          <w:szCs w:val="28"/>
          <w:lang w:eastAsia="ja-JP"/>
        </w:rPr>
        <w:t xml:space="preserve"> </w:t>
      </w:r>
      <w:hyperlink r:id="rId8" w:history="1">
        <w:r w:rsidRPr="005236C0">
          <w:rPr>
            <w:rStyle w:val="Hyperlink"/>
            <w:rFonts w:ascii="Arial" w:eastAsia="Times New Roman" w:hAnsi="Arial" w:cs="Arial"/>
            <w:sz w:val="28"/>
            <w:szCs w:val="28"/>
          </w:rPr>
          <w:t>https://wipo</w:t>
        </w:r>
        <w:r w:rsidR="00C1089E" w:rsidRPr="005236C0">
          <w:rPr>
            <w:rStyle w:val="Hyperlink"/>
            <w:rFonts w:ascii="Arial" w:eastAsia="Times New Roman" w:hAnsi="Arial" w:cs="Arial"/>
            <w:sz w:val="28"/>
            <w:szCs w:val="28"/>
          </w:rPr>
          <w:t>-</w:t>
        </w:r>
        <w:r w:rsidRPr="005236C0">
          <w:rPr>
            <w:rStyle w:val="Hyperlink"/>
            <w:rFonts w:ascii="Arial" w:eastAsia="Times New Roman" w:hAnsi="Arial" w:cs="Arial"/>
            <w:sz w:val="28"/>
            <w:szCs w:val="28"/>
          </w:rPr>
          <w:t>int.zoom.us/webinar/register/WN_zW1uRNeCSPSg7Nmj99QFfw</w:t>
        </w:r>
      </w:hyperlink>
    </w:p>
    <w:p w:rsidR="00A37D94" w:rsidRPr="0071495A" w:rsidRDefault="00A37D94" w:rsidP="00A37D94">
      <w:pPr>
        <w:spacing w:line="276" w:lineRule="auto"/>
        <w:ind w:left="1134" w:hanging="1134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Thème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>Le rôle du droit d</w:t>
      </w:r>
      <w:r w:rsidR="00C1089E">
        <w:rPr>
          <w:sz w:val="28"/>
          <w:szCs w:val="28"/>
          <w:lang w:val="fr-FR" w:eastAsia="ja-JP"/>
        </w:rPr>
        <w:t>’</w:t>
      </w:r>
      <w:r w:rsidRPr="0071495A">
        <w:rPr>
          <w:sz w:val="28"/>
          <w:szCs w:val="28"/>
          <w:lang w:val="fr-FR" w:eastAsia="ja-JP"/>
        </w:rPr>
        <w:t>auteur dans la croissance d</w:t>
      </w:r>
      <w:r w:rsidR="00DA37B5" w:rsidRPr="0071495A">
        <w:rPr>
          <w:sz w:val="28"/>
          <w:szCs w:val="28"/>
          <w:lang w:val="fr-FR" w:eastAsia="ja-JP"/>
        </w:rPr>
        <w:t>u secteur</w:t>
      </w:r>
      <w:r w:rsidRPr="0071495A">
        <w:rPr>
          <w:sz w:val="28"/>
          <w:szCs w:val="28"/>
          <w:lang w:val="fr-FR" w:eastAsia="ja-JP"/>
        </w:rPr>
        <w:t xml:space="preserve"> audiov</w:t>
      </w:r>
      <w:r w:rsidR="00DA37B5" w:rsidRPr="0071495A">
        <w:rPr>
          <w:sz w:val="28"/>
          <w:szCs w:val="28"/>
          <w:lang w:val="fr-FR" w:eastAsia="ja-JP"/>
        </w:rPr>
        <w:t>isuel national</w:t>
      </w:r>
      <w:r w:rsidR="00636363" w:rsidRPr="0071495A">
        <w:rPr>
          <w:sz w:val="28"/>
          <w:szCs w:val="28"/>
          <w:lang w:val="fr-FR" w:eastAsia="ja-JP"/>
        </w:rPr>
        <w:t xml:space="preserve"> – </w:t>
      </w:r>
      <w:r w:rsidR="00474D18" w:rsidRPr="0071495A">
        <w:rPr>
          <w:sz w:val="28"/>
          <w:szCs w:val="28"/>
          <w:lang w:val="fr-FR" w:eastAsia="ja-JP"/>
        </w:rPr>
        <w:t>R</w:t>
      </w:r>
      <w:r w:rsidRPr="0071495A">
        <w:rPr>
          <w:sz w:val="28"/>
          <w:szCs w:val="28"/>
          <w:lang w:val="fr-FR" w:eastAsia="ja-JP"/>
        </w:rPr>
        <w:t xml:space="preserve">egard sur la production cinématographique et télévisuelle turque et </w:t>
      </w:r>
      <w:r w:rsidR="00DA37B5" w:rsidRPr="0071495A">
        <w:rPr>
          <w:sz w:val="28"/>
          <w:szCs w:val="28"/>
          <w:lang w:val="fr-FR" w:eastAsia="ja-JP"/>
        </w:rPr>
        <w:t xml:space="preserve">sur </w:t>
      </w:r>
      <w:r w:rsidR="004D0288" w:rsidRPr="0071495A">
        <w:rPr>
          <w:sz w:val="28"/>
          <w:szCs w:val="28"/>
          <w:lang w:val="fr-FR" w:eastAsia="ja-JP"/>
        </w:rPr>
        <w:t>s</w:t>
      </w:r>
      <w:r w:rsidRPr="0071495A">
        <w:rPr>
          <w:sz w:val="28"/>
          <w:szCs w:val="28"/>
          <w:lang w:val="fr-FR" w:eastAsia="ja-JP"/>
        </w:rPr>
        <w:t xml:space="preserve">a distribution </w:t>
      </w:r>
      <w:r w:rsidR="00DA37B5" w:rsidRPr="0071495A">
        <w:rPr>
          <w:sz w:val="28"/>
          <w:szCs w:val="28"/>
          <w:lang w:val="fr-FR" w:eastAsia="ja-JP"/>
        </w:rPr>
        <w:t>à l</w:t>
      </w:r>
      <w:r w:rsidR="00C1089E">
        <w:rPr>
          <w:sz w:val="28"/>
          <w:szCs w:val="28"/>
          <w:lang w:val="fr-FR" w:eastAsia="ja-JP"/>
        </w:rPr>
        <w:t>’</w:t>
      </w:r>
      <w:r w:rsidR="00DA37B5" w:rsidRPr="0071495A">
        <w:rPr>
          <w:sz w:val="28"/>
          <w:szCs w:val="28"/>
          <w:lang w:val="fr-FR" w:eastAsia="ja-JP"/>
        </w:rPr>
        <w:t xml:space="preserve">échelle </w:t>
      </w:r>
      <w:r w:rsidRPr="0071495A">
        <w:rPr>
          <w:sz w:val="28"/>
          <w:szCs w:val="28"/>
          <w:lang w:val="fr-FR" w:eastAsia="ja-JP"/>
        </w:rPr>
        <w:t>mondiale</w:t>
      </w:r>
    </w:p>
    <w:p w:rsidR="00A37D94" w:rsidRPr="0071495A" w:rsidRDefault="00A37D94" w:rsidP="00E21B86">
      <w:pPr>
        <w:spacing w:line="276" w:lineRule="auto"/>
        <w:ind w:left="1134"/>
        <w:rPr>
          <w:i/>
          <w:sz w:val="28"/>
          <w:szCs w:val="28"/>
          <w:lang w:val="fr-FR" w:eastAsia="ja-JP"/>
        </w:rPr>
      </w:pPr>
      <w:r w:rsidRPr="0071495A">
        <w:rPr>
          <w:i/>
          <w:sz w:val="28"/>
          <w:szCs w:val="28"/>
          <w:lang w:val="fr-FR" w:eastAsia="ja-JP"/>
        </w:rPr>
        <w:t>Fédération internationale des associations de producteurs de films (FIAPF)</w:t>
      </w:r>
    </w:p>
    <w:p w:rsidR="00A37D94" w:rsidRPr="0071495A" w:rsidRDefault="00A37D94" w:rsidP="003C57A5">
      <w:pPr>
        <w:spacing w:line="276" w:lineRule="auto"/>
        <w:rPr>
          <w:sz w:val="28"/>
          <w:szCs w:val="28"/>
          <w:lang w:val="fr-FR" w:eastAsia="ja-JP"/>
        </w:rPr>
      </w:pPr>
    </w:p>
    <w:p w:rsidR="00636363" w:rsidRPr="0071495A" w:rsidRDefault="00A37D94" w:rsidP="00A37D94">
      <w:pPr>
        <w:spacing w:line="276" w:lineRule="auto"/>
        <w:rPr>
          <w:b/>
          <w:sz w:val="28"/>
          <w:szCs w:val="28"/>
          <w:lang w:val="fr-FR" w:eastAsia="ja-JP"/>
        </w:rPr>
      </w:pPr>
      <w:r w:rsidRPr="0071495A">
        <w:rPr>
          <w:b/>
          <w:sz w:val="28"/>
          <w:szCs w:val="28"/>
          <w:lang w:val="fr-FR" w:eastAsia="ja-JP"/>
        </w:rPr>
        <w:t>Jeudi 1</w:t>
      </w:r>
      <w:r w:rsidR="00636363" w:rsidRPr="0071495A">
        <w:rPr>
          <w:b/>
          <w:sz w:val="28"/>
          <w:szCs w:val="28"/>
          <w:lang w:val="fr-FR" w:eastAsia="ja-JP"/>
        </w:rPr>
        <w:t>2 mai 20</w:t>
      </w:r>
      <w:r w:rsidRPr="0071495A">
        <w:rPr>
          <w:b/>
          <w:sz w:val="28"/>
          <w:szCs w:val="28"/>
          <w:lang w:val="fr-FR" w:eastAsia="ja-JP"/>
        </w:rPr>
        <w:t>22, 18</w:t>
      </w:r>
      <w:r w:rsidR="00937086" w:rsidRPr="0071495A">
        <w:rPr>
          <w:b/>
          <w:sz w:val="28"/>
          <w:szCs w:val="28"/>
          <w:lang w:val="fr-FR" w:eastAsia="ja-JP"/>
        </w:rPr>
        <w:t> </w:t>
      </w:r>
      <w:r w:rsidRPr="0071495A">
        <w:rPr>
          <w:b/>
          <w:sz w:val="28"/>
          <w:szCs w:val="28"/>
          <w:lang w:val="fr-FR" w:eastAsia="ja-JP"/>
        </w:rPr>
        <w:t>heures</w:t>
      </w:r>
    </w:p>
    <w:p w:rsidR="00636363" w:rsidRPr="0071495A" w:rsidRDefault="00A37D94" w:rsidP="00E21B86">
      <w:pPr>
        <w:spacing w:line="276" w:lineRule="auto"/>
        <w:ind w:left="1134" w:hanging="1134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Lieu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>Bâtiment AB,</w:t>
      </w:r>
      <w:r w:rsidR="00C131C5" w:rsidRPr="0071495A">
        <w:rPr>
          <w:sz w:val="28"/>
          <w:szCs w:val="28"/>
          <w:lang w:val="fr-FR" w:eastAsia="ja-JP"/>
        </w:rPr>
        <w:t xml:space="preserve"> salle de conférence de l</w:t>
      </w:r>
      <w:r w:rsidR="00C1089E">
        <w:rPr>
          <w:sz w:val="28"/>
          <w:szCs w:val="28"/>
          <w:lang w:val="fr-FR" w:eastAsia="ja-JP"/>
        </w:rPr>
        <w:t>’</w:t>
      </w:r>
      <w:r w:rsidR="00C131C5" w:rsidRPr="0071495A">
        <w:rPr>
          <w:sz w:val="28"/>
          <w:szCs w:val="28"/>
          <w:lang w:val="fr-FR" w:eastAsia="ja-JP"/>
        </w:rPr>
        <w:t>OMPI</w:t>
      </w:r>
      <w:r w:rsidR="00EE48A6" w:rsidRPr="0071495A">
        <w:rPr>
          <w:sz w:val="28"/>
          <w:szCs w:val="28"/>
          <w:lang w:val="fr-FR" w:eastAsia="ja-JP"/>
        </w:rPr>
        <w:t xml:space="preserve"> </w:t>
      </w:r>
      <w:r w:rsidR="0071495A" w:rsidRPr="0071495A">
        <w:rPr>
          <w:sz w:val="28"/>
          <w:szCs w:val="28"/>
          <w:lang w:val="fr-FR" w:eastAsia="ja-JP"/>
        </w:rPr>
        <w:br/>
      </w:r>
      <w:r w:rsidR="00EE48A6" w:rsidRPr="0071495A">
        <w:rPr>
          <w:sz w:val="28"/>
          <w:szCs w:val="28"/>
          <w:lang w:val="fr-FR" w:eastAsia="ja-JP"/>
        </w:rPr>
        <w:t>et hall du bâtiment AB</w:t>
      </w:r>
    </w:p>
    <w:p w:rsidR="00A37D94" w:rsidRPr="0071495A" w:rsidRDefault="00A37D94" w:rsidP="00E21B86">
      <w:pPr>
        <w:spacing w:line="276" w:lineRule="auto"/>
        <w:ind w:left="1134" w:hanging="1134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Thème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>Le rôle des maisons de disques dans une</w:t>
      </w:r>
      <w:r w:rsidR="00395B61" w:rsidRPr="0071495A">
        <w:rPr>
          <w:sz w:val="28"/>
          <w:szCs w:val="28"/>
          <w:lang w:val="fr-FR" w:eastAsia="ja-JP"/>
        </w:rPr>
        <w:t xml:space="preserve"> </w:t>
      </w:r>
      <w:r w:rsidRPr="0071495A">
        <w:rPr>
          <w:sz w:val="28"/>
          <w:szCs w:val="28"/>
          <w:lang w:val="fr-FR" w:eastAsia="ja-JP"/>
        </w:rPr>
        <w:t xml:space="preserve">industrie de la musique </w:t>
      </w:r>
      <w:r w:rsidR="00D001A5" w:rsidRPr="0071495A">
        <w:rPr>
          <w:sz w:val="28"/>
          <w:szCs w:val="28"/>
          <w:lang w:val="fr-FR" w:eastAsia="ja-JP"/>
        </w:rPr>
        <w:t>en mutation</w:t>
      </w:r>
    </w:p>
    <w:p w:rsidR="00A37D94" w:rsidRPr="0071495A" w:rsidRDefault="00A37D94" w:rsidP="00A37D94">
      <w:pPr>
        <w:spacing w:line="276" w:lineRule="auto"/>
        <w:ind w:left="567" w:firstLine="567"/>
        <w:rPr>
          <w:i/>
          <w:sz w:val="28"/>
          <w:szCs w:val="28"/>
          <w:lang w:val="fr-FR" w:eastAsia="ja-JP"/>
        </w:rPr>
      </w:pPr>
      <w:r w:rsidRPr="0071495A">
        <w:rPr>
          <w:i/>
          <w:sz w:val="28"/>
          <w:szCs w:val="28"/>
          <w:lang w:val="fr-FR" w:eastAsia="ja-JP"/>
        </w:rPr>
        <w:t>Fédération internationale de l</w:t>
      </w:r>
      <w:r w:rsidR="00C1089E">
        <w:rPr>
          <w:i/>
          <w:sz w:val="28"/>
          <w:szCs w:val="28"/>
          <w:lang w:val="fr-FR" w:eastAsia="ja-JP"/>
        </w:rPr>
        <w:t>’</w:t>
      </w:r>
      <w:r w:rsidRPr="0071495A">
        <w:rPr>
          <w:i/>
          <w:sz w:val="28"/>
          <w:szCs w:val="28"/>
          <w:lang w:val="fr-FR" w:eastAsia="ja-JP"/>
        </w:rPr>
        <w:t>industrie phonographique (IFPI)</w:t>
      </w:r>
    </w:p>
    <w:p w:rsidR="00A37D94" w:rsidRPr="0071495A" w:rsidRDefault="00A37D94" w:rsidP="003C57A5">
      <w:pPr>
        <w:spacing w:line="276" w:lineRule="auto"/>
        <w:rPr>
          <w:sz w:val="28"/>
          <w:szCs w:val="28"/>
          <w:lang w:val="fr-FR" w:eastAsia="ja-JP"/>
        </w:rPr>
      </w:pPr>
    </w:p>
    <w:p w:rsidR="00A37D94" w:rsidRPr="0071495A" w:rsidRDefault="00A37D94" w:rsidP="00A37D94">
      <w:pPr>
        <w:spacing w:line="276" w:lineRule="auto"/>
        <w:rPr>
          <w:b/>
          <w:sz w:val="28"/>
          <w:szCs w:val="28"/>
          <w:lang w:val="fr-FR" w:eastAsia="ja-JP"/>
        </w:rPr>
      </w:pPr>
      <w:r w:rsidRPr="0071495A">
        <w:rPr>
          <w:b/>
          <w:sz w:val="28"/>
          <w:szCs w:val="28"/>
          <w:lang w:val="fr-FR" w:eastAsia="ja-JP"/>
        </w:rPr>
        <w:t>Vendredi 1</w:t>
      </w:r>
      <w:r w:rsidR="00636363" w:rsidRPr="0071495A">
        <w:rPr>
          <w:b/>
          <w:sz w:val="28"/>
          <w:szCs w:val="28"/>
          <w:lang w:val="fr-FR" w:eastAsia="ja-JP"/>
        </w:rPr>
        <w:t>3 mai 20</w:t>
      </w:r>
      <w:r w:rsidRPr="0071495A">
        <w:rPr>
          <w:b/>
          <w:sz w:val="28"/>
          <w:szCs w:val="28"/>
          <w:lang w:val="fr-FR" w:eastAsia="ja-JP"/>
        </w:rPr>
        <w:t>22, 13</w:t>
      </w:r>
      <w:r w:rsidR="00937086" w:rsidRPr="0071495A">
        <w:rPr>
          <w:b/>
          <w:sz w:val="28"/>
          <w:szCs w:val="28"/>
          <w:lang w:val="fr-FR" w:eastAsia="ja-JP"/>
        </w:rPr>
        <w:t> h </w:t>
      </w:r>
      <w:r w:rsidRPr="0071495A">
        <w:rPr>
          <w:b/>
          <w:sz w:val="28"/>
          <w:szCs w:val="28"/>
          <w:lang w:val="fr-FR" w:eastAsia="ja-JP"/>
        </w:rPr>
        <w:t>45</w:t>
      </w:r>
      <w:r w:rsidR="00636363" w:rsidRPr="0071495A">
        <w:rPr>
          <w:b/>
          <w:sz w:val="28"/>
          <w:szCs w:val="28"/>
          <w:lang w:val="fr-FR" w:eastAsia="ja-JP"/>
        </w:rPr>
        <w:t xml:space="preserve"> – </w:t>
      </w:r>
      <w:r w:rsidRPr="0071495A">
        <w:rPr>
          <w:b/>
          <w:sz w:val="28"/>
          <w:szCs w:val="28"/>
          <w:lang w:val="fr-FR" w:eastAsia="ja-JP"/>
        </w:rPr>
        <w:t>14</w:t>
      </w:r>
      <w:r w:rsidR="00937086" w:rsidRPr="0071495A">
        <w:rPr>
          <w:b/>
          <w:sz w:val="28"/>
          <w:szCs w:val="28"/>
          <w:lang w:val="fr-FR" w:eastAsia="ja-JP"/>
        </w:rPr>
        <w:t> h </w:t>
      </w:r>
      <w:r w:rsidRPr="0071495A">
        <w:rPr>
          <w:b/>
          <w:sz w:val="28"/>
          <w:szCs w:val="28"/>
          <w:lang w:val="fr-FR" w:eastAsia="ja-JP"/>
        </w:rPr>
        <w:t>45</w:t>
      </w:r>
    </w:p>
    <w:p w:rsidR="00636363" w:rsidRPr="0071495A" w:rsidRDefault="00E21B86" w:rsidP="00E21B86">
      <w:pPr>
        <w:spacing w:line="276" w:lineRule="auto"/>
        <w:ind w:left="1134" w:hanging="1134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Lieu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 xml:space="preserve">Bâtiment AB, </w:t>
      </w:r>
      <w:r w:rsidR="000A0EA1">
        <w:rPr>
          <w:sz w:val="28"/>
          <w:szCs w:val="28"/>
          <w:lang w:val="fr-FR" w:eastAsia="ja-JP"/>
        </w:rPr>
        <w:t>salle B</w:t>
      </w:r>
    </w:p>
    <w:p w:rsidR="00C1089E" w:rsidRPr="005236C0" w:rsidRDefault="00EE48A6" w:rsidP="00EE48A6">
      <w:pPr>
        <w:spacing w:line="276" w:lineRule="auto"/>
        <w:ind w:left="567" w:firstLine="567"/>
        <w:rPr>
          <w:color w:val="39394D"/>
          <w:sz w:val="28"/>
          <w:szCs w:val="28"/>
        </w:rPr>
      </w:pPr>
      <w:proofErr w:type="gramStart"/>
      <w:r w:rsidRPr="005236C0">
        <w:rPr>
          <w:sz w:val="28"/>
          <w:szCs w:val="28"/>
          <w:lang w:eastAsia="ja-JP"/>
        </w:rPr>
        <w:t>Zoom</w:t>
      </w:r>
      <w:r w:rsidR="00C1089E" w:rsidRPr="005236C0">
        <w:rPr>
          <w:sz w:val="28"/>
          <w:szCs w:val="28"/>
          <w:lang w:eastAsia="ja-JP"/>
        </w:rPr>
        <w:t> :</w:t>
      </w:r>
      <w:proofErr w:type="gramEnd"/>
      <w:r w:rsidRPr="005236C0">
        <w:rPr>
          <w:sz w:val="28"/>
          <w:szCs w:val="28"/>
          <w:lang w:eastAsia="ja-JP"/>
        </w:rPr>
        <w:t xml:space="preserve"> </w:t>
      </w:r>
      <w:hyperlink r:id="rId9" w:tgtFrame="_blank" w:history="1">
        <w:r w:rsidRPr="005236C0">
          <w:rPr>
            <w:rStyle w:val="Hyperlink"/>
            <w:sz w:val="28"/>
            <w:szCs w:val="28"/>
          </w:rPr>
          <w:t>https://wipo</w:t>
        </w:r>
        <w:r w:rsidR="00C1089E" w:rsidRPr="005236C0">
          <w:rPr>
            <w:rStyle w:val="Hyperlink"/>
            <w:sz w:val="28"/>
            <w:szCs w:val="28"/>
          </w:rPr>
          <w:t>-</w:t>
        </w:r>
        <w:r w:rsidRPr="005236C0">
          <w:rPr>
            <w:rStyle w:val="Hyperlink"/>
            <w:sz w:val="28"/>
            <w:szCs w:val="28"/>
          </w:rPr>
          <w:t>int.zoom.us/s/67402515436</w:t>
        </w:r>
      </w:hyperlink>
    </w:p>
    <w:p w:rsidR="00A37D94" w:rsidRPr="0071495A" w:rsidRDefault="00E21B86" w:rsidP="00E21B86">
      <w:pPr>
        <w:spacing w:line="276" w:lineRule="auto"/>
        <w:ind w:left="1134" w:hanging="1134"/>
        <w:rPr>
          <w:sz w:val="28"/>
          <w:szCs w:val="28"/>
          <w:lang w:val="fr-FR" w:eastAsia="ja-JP"/>
        </w:rPr>
      </w:pPr>
      <w:r w:rsidRPr="0071495A">
        <w:rPr>
          <w:sz w:val="28"/>
          <w:szCs w:val="28"/>
          <w:lang w:val="fr-FR" w:eastAsia="ja-JP"/>
        </w:rPr>
        <w:t>Thème</w:t>
      </w:r>
      <w:r w:rsidR="00C1089E">
        <w:rPr>
          <w:sz w:val="28"/>
          <w:szCs w:val="28"/>
          <w:lang w:val="fr-FR" w:eastAsia="ja-JP"/>
        </w:rPr>
        <w:t> :</w:t>
      </w:r>
      <w:r w:rsidRPr="0071495A">
        <w:rPr>
          <w:sz w:val="28"/>
          <w:szCs w:val="28"/>
          <w:lang w:val="fr-FR" w:eastAsia="ja-JP"/>
        </w:rPr>
        <w:tab/>
        <w:t xml:space="preserve">Informations récentes concernant </w:t>
      </w:r>
      <w:r w:rsidR="00E45AE9" w:rsidRPr="0071495A">
        <w:rPr>
          <w:sz w:val="28"/>
          <w:szCs w:val="28"/>
          <w:lang w:val="fr-FR" w:eastAsia="ja-JP"/>
        </w:rPr>
        <w:t>les</w:t>
      </w:r>
      <w:r w:rsidRPr="0071495A">
        <w:rPr>
          <w:sz w:val="28"/>
          <w:szCs w:val="28"/>
          <w:lang w:val="fr-FR" w:eastAsia="ja-JP"/>
        </w:rPr>
        <w:t xml:space="preserve"> </w:t>
      </w:r>
      <w:r w:rsidR="00C131C5" w:rsidRPr="0071495A">
        <w:rPr>
          <w:sz w:val="28"/>
          <w:szCs w:val="28"/>
          <w:lang w:val="fr-FR" w:eastAsia="ja-JP"/>
        </w:rPr>
        <w:t xml:space="preserve">modes extrajudiciaires de règlement des litiges </w:t>
      </w:r>
      <w:r w:rsidRPr="0071495A">
        <w:rPr>
          <w:sz w:val="28"/>
          <w:szCs w:val="28"/>
          <w:lang w:val="fr-FR" w:eastAsia="ja-JP"/>
        </w:rPr>
        <w:t>de l</w:t>
      </w:r>
      <w:r w:rsidR="00C1089E">
        <w:rPr>
          <w:sz w:val="28"/>
          <w:szCs w:val="28"/>
          <w:lang w:val="fr-FR" w:eastAsia="ja-JP"/>
        </w:rPr>
        <w:t>’</w:t>
      </w:r>
      <w:r w:rsidRPr="0071495A">
        <w:rPr>
          <w:sz w:val="28"/>
          <w:szCs w:val="28"/>
          <w:lang w:val="fr-FR" w:eastAsia="ja-JP"/>
        </w:rPr>
        <w:t xml:space="preserve">OMPI </w:t>
      </w:r>
      <w:r w:rsidR="00E02A06" w:rsidRPr="0071495A">
        <w:rPr>
          <w:sz w:val="28"/>
          <w:szCs w:val="28"/>
          <w:lang w:val="fr-FR" w:eastAsia="ja-JP"/>
        </w:rPr>
        <w:t>en matière de droit d</w:t>
      </w:r>
      <w:r w:rsidR="00C1089E">
        <w:rPr>
          <w:sz w:val="28"/>
          <w:szCs w:val="28"/>
          <w:lang w:val="fr-FR" w:eastAsia="ja-JP"/>
        </w:rPr>
        <w:t>’</w:t>
      </w:r>
      <w:r w:rsidR="00E02A06" w:rsidRPr="0071495A">
        <w:rPr>
          <w:sz w:val="28"/>
          <w:szCs w:val="28"/>
          <w:lang w:val="fr-FR" w:eastAsia="ja-JP"/>
        </w:rPr>
        <w:t>auteur et de contenus numériques</w:t>
      </w:r>
    </w:p>
    <w:p w:rsidR="00636363" w:rsidRPr="0071495A" w:rsidRDefault="00E21B86" w:rsidP="00937086">
      <w:pPr>
        <w:spacing w:line="276" w:lineRule="auto"/>
        <w:ind w:firstLine="1134"/>
        <w:rPr>
          <w:i/>
          <w:sz w:val="28"/>
          <w:szCs w:val="28"/>
          <w:lang w:val="fr-FR" w:eastAsia="ja-JP"/>
        </w:rPr>
      </w:pPr>
      <w:r w:rsidRPr="0071495A">
        <w:rPr>
          <w:i/>
          <w:sz w:val="28"/>
          <w:szCs w:val="28"/>
          <w:lang w:val="fr-FR" w:eastAsia="ja-JP"/>
        </w:rPr>
        <w:t>Centre d</w:t>
      </w:r>
      <w:r w:rsidR="00C1089E">
        <w:rPr>
          <w:i/>
          <w:sz w:val="28"/>
          <w:szCs w:val="28"/>
          <w:lang w:val="fr-FR" w:eastAsia="ja-JP"/>
        </w:rPr>
        <w:t>’</w:t>
      </w:r>
      <w:r w:rsidRPr="0071495A">
        <w:rPr>
          <w:i/>
          <w:sz w:val="28"/>
          <w:szCs w:val="28"/>
          <w:lang w:val="fr-FR" w:eastAsia="ja-JP"/>
        </w:rPr>
        <w:t>arbitrage et de médiation de l</w:t>
      </w:r>
      <w:r w:rsidR="00C1089E">
        <w:rPr>
          <w:i/>
          <w:sz w:val="28"/>
          <w:szCs w:val="28"/>
          <w:lang w:val="fr-FR" w:eastAsia="ja-JP"/>
        </w:rPr>
        <w:t>’</w:t>
      </w:r>
      <w:r w:rsidRPr="0071495A">
        <w:rPr>
          <w:i/>
          <w:sz w:val="28"/>
          <w:szCs w:val="28"/>
          <w:lang w:val="fr-FR" w:eastAsia="ja-JP"/>
        </w:rPr>
        <w:t>OMPI</w:t>
      </w:r>
    </w:p>
    <w:sectPr w:rsidR="00636363" w:rsidRPr="0071495A" w:rsidSect="00032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CD" w:rsidRDefault="000320CD" w:rsidP="000320CD">
      <w:r>
        <w:separator/>
      </w:r>
    </w:p>
  </w:endnote>
  <w:endnote w:type="continuationSeparator" w:id="0">
    <w:p w:rsidR="000320CD" w:rsidRDefault="000320CD" w:rsidP="000320CD">
      <w:r>
        <w:continuationSeparator/>
      </w:r>
    </w:p>
  </w:endnote>
  <w:endnote w:type="continuationNotice" w:id="1">
    <w:p w:rsidR="00793B1F" w:rsidRDefault="00793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BB" w:rsidRDefault="00703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CD" w:rsidRDefault="000320CD" w:rsidP="000320CD">
      <w:r>
        <w:separator/>
      </w:r>
    </w:p>
  </w:footnote>
  <w:footnote w:type="continuationSeparator" w:id="0">
    <w:p w:rsidR="000320CD" w:rsidRDefault="000320CD" w:rsidP="000320CD">
      <w:r>
        <w:continuationSeparator/>
      </w:r>
    </w:p>
  </w:footnote>
  <w:footnote w:type="continuationNotice" w:id="1">
    <w:p w:rsidR="00793B1F" w:rsidRDefault="00793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BB" w:rsidRDefault="00703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BB" w:rsidRDefault="00703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am Server TMs\French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Treaties &amp; Laws\WIPO Lex|TextBase TMs\WorkspaceFTS\Treaties &amp; Laws\WIPO Treaties|TextBase TMs\WorkspaceFTS\xLegacy\Academy|TextBase TMs\WorkspaceFTS\xLegacy\Administrativ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"/>
    <w:docVar w:name="TextBaseURL" w:val="empty"/>
    <w:docVar w:name="UILng" w:val="en"/>
  </w:docVars>
  <w:rsids>
    <w:rsidRoot w:val="003C57A5"/>
    <w:rsid w:val="000320CD"/>
    <w:rsid w:val="000565F5"/>
    <w:rsid w:val="00073B0E"/>
    <w:rsid w:val="000A0EA1"/>
    <w:rsid w:val="000C0B4C"/>
    <w:rsid w:val="000C5268"/>
    <w:rsid w:val="000E172C"/>
    <w:rsid w:val="000F5E56"/>
    <w:rsid w:val="00190D60"/>
    <w:rsid w:val="003022CA"/>
    <w:rsid w:val="003242F0"/>
    <w:rsid w:val="003364E9"/>
    <w:rsid w:val="00395B61"/>
    <w:rsid w:val="003C57A5"/>
    <w:rsid w:val="003D71AA"/>
    <w:rsid w:val="003E6531"/>
    <w:rsid w:val="00420A4D"/>
    <w:rsid w:val="00431118"/>
    <w:rsid w:val="0044467A"/>
    <w:rsid w:val="00474D18"/>
    <w:rsid w:val="004D0288"/>
    <w:rsid w:val="005236C0"/>
    <w:rsid w:val="00523D6B"/>
    <w:rsid w:val="005608CA"/>
    <w:rsid w:val="00605473"/>
    <w:rsid w:val="00636363"/>
    <w:rsid w:val="0068334A"/>
    <w:rsid w:val="006A0CC4"/>
    <w:rsid w:val="006C1844"/>
    <w:rsid w:val="00700F4F"/>
    <w:rsid w:val="007037BB"/>
    <w:rsid w:val="00704B02"/>
    <w:rsid w:val="0071495A"/>
    <w:rsid w:val="00743347"/>
    <w:rsid w:val="00793B1F"/>
    <w:rsid w:val="007B240C"/>
    <w:rsid w:val="007C390E"/>
    <w:rsid w:val="007D53C7"/>
    <w:rsid w:val="007F37AC"/>
    <w:rsid w:val="00804DB7"/>
    <w:rsid w:val="00810FA6"/>
    <w:rsid w:val="00923DAB"/>
    <w:rsid w:val="0092737E"/>
    <w:rsid w:val="00933D60"/>
    <w:rsid w:val="00937086"/>
    <w:rsid w:val="00A11164"/>
    <w:rsid w:val="00A2349D"/>
    <w:rsid w:val="00A37D94"/>
    <w:rsid w:val="00A43A26"/>
    <w:rsid w:val="00AA0B6A"/>
    <w:rsid w:val="00AA2A8B"/>
    <w:rsid w:val="00AB2F73"/>
    <w:rsid w:val="00AD700D"/>
    <w:rsid w:val="00B6792A"/>
    <w:rsid w:val="00C1089E"/>
    <w:rsid w:val="00C131C5"/>
    <w:rsid w:val="00C554EC"/>
    <w:rsid w:val="00C57BC9"/>
    <w:rsid w:val="00CA2B85"/>
    <w:rsid w:val="00CA6239"/>
    <w:rsid w:val="00D001A5"/>
    <w:rsid w:val="00DA37B5"/>
    <w:rsid w:val="00E02A06"/>
    <w:rsid w:val="00E21B86"/>
    <w:rsid w:val="00E45AE9"/>
    <w:rsid w:val="00EB5C1D"/>
    <w:rsid w:val="00ED4B03"/>
    <w:rsid w:val="00EE48A6"/>
    <w:rsid w:val="00F12E86"/>
    <w:rsid w:val="00F55A8D"/>
    <w:rsid w:val="00F64C21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937086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EE48A6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webinar/register/WN_zW1uRNeCSPSg7Nmj99QFf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ipo-int.zoom.us/webinar/register/WN_lMlRrGMeSyeMEkVnzCpu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-int.zoom.us/s/674025154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1382</Characters>
  <Application>Microsoft Office Word</Application>
  <DocSecurity>0</DocSecurity>
  <Lines>76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HAIZEL Francesca</cp:lastModifiedBy>
  <cp:revision>2</cp:revision>
  <cp:lastPrinted>2019-10-17T12:41:00Z</cp:lastPrinted>
  <dcterms:created xsi:type="dcterms:W3CDTF">2022-05-09T16:16:00Z</dcterms:created>
  <dcterms:modified xsi:type="dcterms:W3CDTF">2022-05-09T16:16:00Z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268509ab-441b-41f0-9d33-cd92756e6003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