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E861" w14:textId="29300ADF" w:rsidR="004D442E" w:rsidRPr="006B66C9" w:rsidRDefault="004D442E" w:rsidP="009156D9">
      <w:pPr>
        <w:spacing w:after="200" w:line="276" w:lineRule="auto"/>
        <w:rPr>
          <w:sz w:val="2"/>
          <w:szCs w:val="2"/>
        </w:rPr>
      </w:pPr>
      <w:bookmarkStart w:id="0" w:name="_GoBack"/>
      <w:bookmarkEnd w:id="0"/>
    </w:p>
    <w:p w14:paraId="57E1066C" w14:textId="782F6674" w:rsidR="000E1E6E" w:rsidRDefault="000E1E6E" w:rsidP="000E1E6E">
      <w:pPr>
        <w:pStyle w:val="DSRemarksinmargin"/>
        <w:jc w:val="center"/>
        <w:rPr>
          <w:sz w:val="72"/>
        </w:rPr>
      </w:pPr>
      <w:bookmarkStart w:id="1" w:name="sbmTOC"/>
      <w:bookmarkStart w:id="2" w:name="sbmSummary"/>
      <w:bookmarkStart w:id="3" w:name="sbmIntroduction"/>
      <w:bookmarkEnd w:id="1"/>
      <w:bookmarkEnd w:id="2"/>
      <w:bookmarkEnd w:id="3"/>
    </w:p>
    <w:p w14:paraId="6EC034F9" w14:textId="179C449F" w:rsidR="000E1E6E" w:rsidRDefault="000E1E6E" w:rsidP="000E1E6E">
      <w:pPr>
        <w:pStyle w:val="DSRemarksinmargin"/>
        <w:jc w:val="center"/>
        <w:rPr>
          <w:sz w:val="72"/>
        </w:rPr>
      </w:pPr>
      <w:r w:rsidRPr="001F1AA8">
        <w:rPr>
          <w:noProof/>
          <w:lang w:eastAsia="en-US"/>
        </w:rPr>
        <w:drawing>
          <wp:anchor distT="0" distB="0" distL="114300" distR="114300" simplePos="0" relativeHeight="251700224" behindDoc="0" locked="0" layoutInCell="1" allowOverlap="1" wp14:anchorId="797A1466" wp14:editId="25267885">
            <wp:simplePos x="0" y="0"/>
            <wp:positionH relativeFrom="margin">
              <wp:posOffset>-987643</wp:posOffset>
            </wp:positionH>
            <wp:positionV relativeFrom="margin">
              <wp:posOffset>1181868</wp:posOffset>
            </wp:positionV>
            <wp:extent cx="7629127" cy="2797992"/>
            <wp:effectExtent l="0" t="0" r="0" b="2540"/>
            <wp:wrapNone/>
            <wp:docPr id="7" name="Picture 7" descr="C:\Users\ferraz\AppData\Local\Microsoft\Windows\INetCache\Content.Outlook\LYEKY5V2\COVID-19 Information Session-1280x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raz\AppData\Local\Microsoft\Windows\INetCache\Content.Outlook\LYEKY5V2\COVID-19 Information Session-1280x47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9623" cy="279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D2932" w14:textId="3A8EE963" w:rsidR="000E1E6E" w:rsidRDefault="000E1E6E" w:rsidP="000E1E6E">
      <w:pPr>
        <w:pStyle w:val="DSRemarksinmargin"/>
        <w:jc w:val="center"/>
        <w:rPr>
          <w:sz w:val="72"/>
        </w:rPr>
      </w:pPr>
    </w:p>
    <w:p w14:paraId="19E23D01" w14:textId="77777777" w:rsidR="000E1E6E" w:rsidRDefault="000E1E6E" w:rsidP="000E1E6E">
      <w:pPr>
        <w:pStyle w:val="DSRemarksinmargin"/>
        <w:jc w:val="center"/>
        <w:rPr>
          <w:sz w:val="72"/>
        </w:rPr>
      </w:pPr>
    </w:p>
    <w:p w14:paraId="174B210A" w14:textId="77777777" w:rsidR="000E1E6E" w:rsidRDefault="000E1E6E" w:rsidP="000E1E6E">
      <w:pPr>
        <w:pStyle w:val="DSRemarksinmargin"/>
        <w:jc w:val="center"/>
        <w:rPr>
          <w:sz w:val="72"/>
        </w:rPr>
      </w:pPr>
    </w:p>
    <w:p w14:paraId="383F2FA9" w14:textId="77777777" w:rsidR="000E1E6E" w:rsidRDefault="000E1E6E" w:rsidP="000E1E6E">
      <w:pPr>
        <w:pStyle w:val="DSRemarksinmargin"/>
        <w:jc w:val="center"/>
        <w:rPr>
          <w:sz w:val="72"/>
        </w:rPr>
      </w:pPr>
    </w:p>
    <w:p w14:paraId="6B14349E" w14:textId="77777777" w:rsidR="000E1E6E" w:rsidRDefault="000E1E6E" w:rsidP="000E1E6E">
      <w:pPr>
        <w:pStyle w:val="DSRemarksinmargin"/>
        <w:jc w:val="center"/>
        <w:rPr>
          <w:sz w:val="72"/>
        </w:rPr>
      </w:pPr>
    </w:p>
    <w:p w14:paraId="01338385" w14:textId="77777777" w:rsidR="000E1E6E" w:rsidRDefault="000E1E6E" w:rsidP="000E1E6E">
      <w:pPr>
        <w:pStyle w:val="DSRemarksinmargin"/>
        <w:jc w:val="center"/>
        <w:rPr>
          <w:sz w:val="72"/>
        </w:rPr>
      </w:pPr>
    </w:p>
    <w:p w14:paraId="30492B02" w14:textId="5DEB8CA0" w:rsidR="000E1E6E" w:rsidRPr="0026086E" w:rsidRDefault="0026086E" w:rsidP="000E1E6E">
      <w:pPr>
        <w:pStyle w:val="DSRemarksinmargin"/>
        <w:jc w:val="left"/>
        <w:rPr>
          <w:color w:val="0070C0"/>
          <w:sz w:val="72"/>
          <w:lang w:val="ru-RU"/>
        </w:rPr>
      </w:pPr>
      <w:r w:rsidRPr="00167D5B">
        <w:rPr>
          <w:color w:val="0070C0"/>
          <w:sz w:val="72"/>
          <w:szCs w:val="72"/>
          <w:lang w:val="ru-RU"/>
        </w:rPr>
        <w:t>Влияние пандемии</w:t>
      </w:r>
      <w:r w:rsidR="000E1E6E" w:rsidRPr="00167D5B">
        <w:rPr>
          <w:color w:val="0070C0"/>
          <w:sz w:val="72"/>
          <w:szCs w:val="72"/>
          <w:lang w:val="ru-RU"/>
        </w:rPr>
        <w:t xml:space="preserve"> </w:t>
      </w:r>
      <w:r w:rsidR="000E1E6E" w:rsidRPr="00167D5B">
        <w:rPr>
          <w:color w:val="0070C0"/>
          <w:sz w:val="72"/>
          <w:szCs w:val="72"/>
        </w:rPr>
        <w:t>COVID</w:t>
      </w:r>
      <w:r w:rsidR="000E1E6E" w:rsidRPr="00167D5B">
        <w:rPr>
          <w:color w:val="0070C0"/>
          <w:sz w:val="72"/>
          <w:szCs w:val="72"/>
          <w:lang w:val="ru-RU"/>
        </w:rPr>
        <w:t>-19</w:t>
      </w:r>
      <w:r w:rsidR="000E1E6E" w:rsidRPr="0026086E">
        <w:rPr>
          <w:color w:val="0070C0"/>
          <w:sz w:val="96"/>
          <w:lang w:val="ru-RU"/>
        </w:rPr>
        <w:t xml:space="preserve"> </w:t>
      </w:r>
      <w:r w:rsidRPr="00167D5B">
        <w:rPr>
          <w:color w:val="0070C0"/>
          <w:sz w:val="56"/>
          <w:szCs w:val="56"/>
          <w:lang w:val="ru-RU"/>
        </w:rPr>
        <w:t>на творческие отрасли, учреждения культуры, сфер</w:t>
      </w:r>
      <w:r w:rsidR="00437BE0">
        <w:rPr>
          <w:color w:val="0070C0"/>
          <w:sz w:val="56"/>
          <w:szCs w:val="56"/>
          <w:lang w:val="ru-RU"/>
        </w:rPr>
        <w:t>ы</w:t>
      </w:r>
      <w:r w:rsidRPr="00167D5B">
        <w:rPr>
          <w:color w:val="0070C0"/>
          <w:sz w:val="56"/>
          <w:szCs w:val="56"/>
          <w:lang w:val="ru-RU"/>
        </w:rPr>
        <w:t xml:space="preserve"> образования и научных исследований</w:t>
      </w:r>
      <w:r w:rsidR="000E1E6E" w:rsidRPr="0026086E">
        <w:rPr>
          <w:color w:val="0070C0"/>
          <w:sz w:val="72"/>
          <w:lang w:val="ru-RU"/>
        </w:rPr>
        <w:t xml:space="preserve"> </w:t>
      </w:r>
    </w:p>
    <w:p w14:paraId="0065D1F6" w14:textId="36064EBA" w:rsidR="00B02764" w:rsidRPr="0026086E" w:rsidRDefault="00B02764" w:rsidP="000E1E6E">
      <w:pPr>
        <w:pStyle w:val="DSRemarksinmargin"/>
        <w:jc w:val="left"/>
        <w:rPr>
          <w:color w:val="0070C0"/>
          <w:sz w:val="72"/>
          <w:lang w:val="ru-RU"/>
        </w:rPr>
      </w:pPr>
    </w:p>
    <w:p w14:paraId="2B06FA0E" w14:textId="0FA13134" w:rsidR="00B02764" w:rsidRPr="00BE5A07" w:rsidRDefault="00167D5B" w:rsidP="000E1E6E">
      <w:pPr>
        <w:pStyle w:val="DSRemarksinmargin"/>
        <w:jc w:val="left"/>
        <w:rPr>
          <w:sz w:val="56"/>
          <w:szCs w:val="56"/>
          <w:lang w:val="ru-RU"/>
        </w:rPr>
        <w:sectPr w:rsidR="00B02764" w:rsidRPr="00BE5A07" w:rsidSect="002A0E3A">
          <w:headerReference w:type="even" r:id="rId23"/>
          <w:headerReference w:type="default" r:id="rId24"/>
          <w:footerReference w:type="even" r:id="rId25"/>
          <w:footerReference w:type="first" r:id="rId26"/>
          <w:footnotePr>
            <w:numRestart w:val="eachPage"/>
          </w:footnotePr>
          <w:pgSz w:w="11906" w:h="16838" w:code="9"/>
          <w:pgMar w:top="1418" w:right="1418" w:bottom="1418" w:left="1418" w:header="709" w:footer="187" w:gutter="0"/>
          <w:cols w:space="708"/>
          <w:titlePg/>
          <w:docGrid w:linePitch="360"/>
        </w:sectPr>
      </w:pPr>
      <w:r>
        <w:rPr>
          <w:color w:val="0070C0"/>
          <w:sz w:val="56"/>
          <w:szCs w:val="56"/>
          <w:lang w:val="ru-RU"/>
        </w:rPr>
        <w:t>Аннотированный</w:t>
      </w:r>
      <w:r w:rsidRPr="00BE5A07">
        <w:rPr>
          <w:color w:val="0070C0"/>
          <w:sz w:val="56"/>
          <w:szCs w:val="56"/>
          <w:lang w:val="ru-RU"/>
        </w:rPr>
        <w:t xml:space="preserve"> </w:t>
      </w:r>
      <w:r>
        <w:rPr>
          <w:color w:val="0070C0"/>
          <w:sz w:val="56"/>
          <w:szCs w:val="56"/>
          <w:lang w:val="ru-RU"/>
        </w:rPr>
        <w:t>вариант</w:t>
      </w:r>
    </w:p>
    <w:p w14:paraId="0203AD38" w14:textId="5F16431A" w:rsidR="000E1E6E" w:rsidRPr="0021687B" w:rsidRDefault="00167D5B" w:rsidP="000E1E6E">
      <w:pPr>
        <w:jc w:val="both"/>
        <w:rPr>
          <w:lang w:val="ru-RU"/>
          <w14:textOutline w14:w="9525" w14:cap="rnd" w14:cmpd="sng" w14:algn="ctr">
            <w14:noFill/>
            <w14:prstDash w14:val="solid"/>
            <w14:bevel/>
          </w14:textOutline>
        </w:rPr>
      </w:pPr>
      <w:r>
        <w:rPr>
          <w:lang w:val="ru-RU"/>
          <w14:textOutline w14:w="9525" w14:cap="rnd" w14:cmpd="sng" w14:algn="ctr">
            <w14:noFill/>
            <w14:prstDash w14:val="solid"/>
            <w14:bevel/>
          </w14:textOutline>
        </w:rPr>
        <w:lastRenderedPageBreak/>
        <w:t>Настоящий</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документ</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был</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заказан</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Международным</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бюро</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Всемирной</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организации</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интеллектуальной</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собственности</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в</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ответ</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на</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просьбу</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высказанную</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государствами</w:t>
      </w:r>
      <w:r w:rsidRPr="00167D5B">
        <w:rPr>
          <w:lang w:val="ru-RU"/>
          <w14:textOutline w14:w="9525" w14:cap="rnd" w14:cmpd="sng" w14:algn="ctr">
            <w14:noFill/>
            <w14:prstDash w14:val="solid"/>
            <w14:bevel/>
          </w14:textOutline>
        </w:rPr>
        <w:t>-</w:t>
      </w:r>
      <w:r>
        <w:rPr>
          <w:lang w:val="ru-RU"/>
          <w14:textOutline w14:w="9525" w14:cap="rnd" w14:cmpd="sng" w14:algn="ctr">
            <w14:noFill/>
            <w14:prstDash w14:val="solid"/>
            <w14:bevel/>
          </w14:textOutline>
        </w:rPr>
        <w:t>членами</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на</w:t>
      </w:r>
      <w:r w:rsidRPr="00167D5B">
        <w:rPr>
          <w:lang w:val="ru-RU"/>
          <w14:textOutline w14:w="9525" w14:cap="rnd" w14:cmpd="sng" w14:algn="ctr">
            <w14:noFill/>
            <w14:prstDash w14:val="solid"/>
            <w14:bevel/>
          </w14:textOutline>
        </w:rPr>
        <w:t xml:space="preserve"> 41-</w:t>
      </w:r>
      <w:r>
        <w:rPr>
          <w:lang w:val="ru-RU"/>
          <w14:textOutline w14:w="9525" w14:cap="rnd" w14:cmpd="sng" w14:algn="ctr">
            <w14:noFill/>
            <w14:prstDash w14:val="solid"/>
            <w14:bevel/>
          </w14:textOutline>
        </w:rPr>
        <w:t>й</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сессии</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Постоянного</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комитета</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по</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авторскому</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праву</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и смежным</w:t>
      </w:r>
      <w:r w:rsidRPr="00167D5B">
        <w:rPr>
          <w:lang w:val="ru-RU"/>
          <w14:textOutline w14:w="9525" w14:cap="rnd" w14:cmpd="sng" w14:algn="ctr">
            <w14:noFill/>
            <w14:prstDash w14:val="solid"/>
            <w14:bevel/>
          </w14:textOutline>
        </w:rPr>
        <w:t xml:space="preserve"> </w:t>
      </w:r>
      <w:r>
        <w:rPr>
          <w:lang w:val="ru-RU"/>
          <w14:textOutline w14:w="9525" w14:cap="rnd" w14:cmpd="sng" w14:algn="ctr">
            <w14:noFill/>
            <w14:prstDash w14:val="solid"/>
            <w14:bevel/>
          </w14:textOutline>
        </w:rPr>
        <w:t>правам</w:t>
      </w:r>
      <w:r w:rsidRPr="00167D5B">
        <w:rPr>
          <w:lang w:val="ru-RU"/>
          <w14:textOutline w14:w="9525" w14:cap="rnd" w14:cmpd="sng" w14:algn="ctr">
            <w14:noFill/>
            <w14:prstDash w14:val="solid"/>
            <w14:bevel/>
          </w14:textOutline>
        </w:rPr>
        <w:t>.</w:t>
      </w:r>
      <w:r>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Его</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предполагается</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рассмотреть</w:t>
      </w:r>
      <w:r w:rsidR="0021687B" w:rsidRPr="0021687B">
        <w:rPr>
          <w:lang w:val="ru-RU"/>
          <w14:textOutline w14:w="9525" w14:cap="rnd" w14:cmpd="sng" w14:algn="ctr">
            <w14:noFill/>
            <w14:prstDash w14:val="solid"/>
            <w14:bevel/>
          </w14:textOutline>
        </w:rPr>
        <w:t xml:space="preserve"> 9 </w:t>
      </w:r>
      <w:r w:rsidR="0021687B">
        <w:rPr>
          <w:lang w:val="ru-RU"/>
          <w14:textOutline w14:w="9525" w14:cap="rnd" w14:cmpd="sng" w14:algn="ctr">
            <w14:noFill/>
            <w14:prstDash w14:val="solid"/>
            <w14:bevel/>
          </w14:textOutline>
        </w:rPr>
        <w:t>мая</w:t>
      </w:r>
      <w:r w:rsidR="0021687B" w:rsidRPr="0021687B">
        <w:rPr>
          <w:lang w:val="ru-RU"/>
          <w14:textOutline w14:w="9525" w14:cap="rnd" w14:cmpd="sng" w14:algn="ctr">
            <w14:noFill/>
            <w14:prstDash w14:val="solid"/>
            <w14:bevel/>
          </w14:textOutline>
        </w:rPr>
        <w:t xml:space="preserve"> 2022 </w:t>
      </w:r>
      <w:r w:rsidR="0021687B">
        <w:rPr>
          <w:lang w:val="ru-RU"/>
          <w14:textOutline w14:w="9525" w14:cap="rnd" w14:cmpd="sng" w14:algn="ctr">
            <w14:noFill/>
            <w14:prstDash w14:val="solid"/>
            <w14:bevel/>
          </w14:textOutline>
        </w:rPr>
        <w:t>года</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на</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информационной</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сессии</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посвященной</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влиянию</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пандемии</w:t>
      </w:r>
      <w:r w:rsidR="0021687B" w:rsidRPr="0021687B">
        <w:rPr>
          <w:lang w:val="ru-RU"/>
          <w14:textOutline w14:w="9525" w14:cap="rnd" w14:cmpd="sng" w14:algn="ctr">
            <w14:noFill/>
            <w14:prstDash w14:val="solid"/>
            <w14:bevel/>
          </w14:textOutline>
        </w:rPr>
        <w:t xml:space="preserve"> </w:t>
      </w:r>
      <w:r w:rsidR="0021687B" w:rsidRPr="009156D9">
        <w:rPr>
          <w14:textOutline w14:w="9525" w14:cap="rnd" w14:cmpd="sng" w14:algn="ctr">
            <w14:noFill/>
            <w14:prstDash w14:val="solid"/>
            <w14:bevel/>
          </w14:textOutline>
        </w:rPr>
        <w:t>COVID</w:t>
      </w:r>
      <w:r w:rsidR="0021687B" w:rsidRPr="0021687B">
        <w:rPr>
          <w:lang w:val="ru-RU"/>
          <w14:textOutline w14:w="9525" w14:cap="rnd" w14:cmpd="sng" w14:algn="ctr">
            <w14:noFill/>
            <w14:prstDash w14:val="solid"/>
            <w14:bevel/>
          </w14:textOutline>
        </w:rPr>
        <w:t xml:space="preserve">-19 </w:t>
      </w:r>
      <w:r w:rsidR="0021687B">
        <w:rPr>
          <w:lang w:val="ru-RU"/>
          <w14:textOutline w14:w="9525" w14:cap="rnd" w14:cmpd="sng" w14:algn="ctr">
            <w14:noFill/>
            <w14:prstDash w14:val="solid"/>
            <w14:bevel/>
          </w14:textOutline>
        </w:rPr>
        <w:t>на</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экосистему</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авторского</w:t>
      </w:r>
      <w:r w:rsidR="0021687B" w:rsidRPr="0021687B">
        <w:rPr>
          <w:lang w:val="ru-RU"/>
          <w14:textOutline w14:w="9525" w14:cap="rnd" w14:cmpd="sng" w14:algn="ctr">
            <w14:noFill/>
            <w14:prstDash w14:val="solid"/>
            <w14:bevel/>
          </w14:textOutline>
        </w:rPr>
        <w:t xml:space="preserve"> </w:t>
      </w:r>
      <w:r w:rsidR="0021687B">
        <w:rPr>
          <w:lang w:val="ru-RU"/>
          <w14:textOutline w14:w="9525" w14:cap="rnd" w14:cmpd="sng" w14:algn="ctr">
            <w14:noFill/>
            <w14:prstDash w14:val="solid"/>
            <w14:bevel/>
          </w14:textOutline>
        </w:rPr>
        <w:t xml:space="preserve">права. </w:t>
      </w:r>
      <w:r w:rsidR="0021687B" w:rsidRPr="0021687B">
        <w:rPr>
          <w:lang w:val="ru-RU"/>
          <w14:textOutline w14:w="9525" w14:cap="rnd" w14:cmpd="sng" w14:algn="ctr">
            <w14:noFill/>
            <w14:prstDash w14:val="solid"/>
            <w14:bevel/>
          </w14:textOutline>
        </w:rPr>
        <w:t xml:space="preserve">   </w:t>
      </w:r>
      <w:r w:rsidR="000E1E6E" w:rsidRPr="0021687B">
        <w:rPr>
          <w:lang w:val="ru-RU"/>
          <w14:textOutline w14:w="9525" w14:cap="rnd" w14:cmpd="sng" w14:algn="ctr">
            <w14:noFill/>
            <w14:prstDash w14:val="solid"/>
            <w14:bevel/>
          </w14:textOutline>
        </w:rPr>
        <w:t xml:space="preserve"> </w:t>
      </w:r>
    </w:p>
    <w:p w14:paraId="6218F2E1" w14:textId="77777777" w:rsidR="000E1E6E" w:rsidRPr="0021687B" w:rsidRDefault="000E1E6E" w:rsidP="000E1E6E">
      <w:pPr>
        <w:rPr>
          <w:lang w:val="ru-RU"/>
          <w14:textOutline w14:w="9525" w14:cap="rnd" w14:cmpd="sng" w14:algn="ctr">
            <w14:noFill/>
            <w14:prstDash w14:val="solid"/>
            <w14:bevel/>
          </w14:textOutline>
        </w:rPr>
      </w:pPr>
    </w:p>
    <w:p w14:paraId="722A8667" w14:textId="630EA131" w:rsidR="000E1E6E" w:rsidRPr="00BE5A07" w:rsidRDefault="00626EC4" w:rsidP="000E1E6E">
      <w:pPr>
        <w:jc w:val="both"/>
        <w:rPr>
          <w:lang w:val="ru-RU"/>
          <w14:textOutline w14:w="9525" w14:cap="rnd" w14:cmpd="sng" w14:algn="ctr">
            <w14:noFill/>
            <w14:prstDash w14:val="solid"/>
            <w14:bevel/>
          </w14:textOutline>
        </w:rPr>
      </w:pPr>
      <w:hyperlink r:id="rId27" w:history="1">
        <w:r w:rsidR="000E1E6E" w:rsidRPr="009156D9">
          <w:rPr>
            <w:rStyle w:val="Hyperlink"/>
            <w:color w:val="auto"/>
            <w:lang w:val="en-US"/>
            <w14:textOutline w14:w="9525" w14:cap="rnd" w14:cmpd="sng" w14:algn="ctr">
              <w14:noFill/>
              <w14:prstDash w14:val="solid"/>
              <w14:bevel/>
            </w14:textOutline>
          </w:rPr>
          <w:t>https</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www</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wipo</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int</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meetings</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en</w:t>
        </w:r>
        <w:r w:rsidR="000E1E6E" w:rsidRPr="00BE5A07">
          <w:rPr>
            <w:rStyle w:val="Hyperlink"/>
            <w:color w:val="auto"/>
            <w:lang w:val="ru-RU"/>
            <w14:textOutline w14:w="9525" w14:cap="rnd" w14:cmpd="sng" w14:algn="ctr">
              <w14:noFill/>
              <w14:prstDash w14:val="solid"/>
              <w14:bevel/>
            </w14:textOutline>
          </w:rPr>
          <w:t>/2022/</w:t>
        </w:r>
        <w:r w:rsidR="000E1E6E" w:rsidRPr="009156D9">
          <w:rPr>
            <w:rStyle w:val="Hyperlink"/>
            <w:color w:val="auto"/>
            <w:lang w:val="en-US"/>
            <w14:textOutline w14:w="9525" w14:cap="rnd" w14:cmpd="sng" w14:algn="ctr">
              <w14:noFill/>
              <w14:prstDash w14:val="solid"/>
              <w14:bevel/>
            </w14:textOutline>
          </w:rPr>
          <w:t>info</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session</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impact</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covid</w:t>
        </w:r>
        <w:r w:rsidR="000E1E6E" w:rsidRPr="00BE5A07">
          <w:rPr>
            <w:rStyle w:val="Hyperlink"/>
            <w:color w:val="auto"/>
            <w:lang w:val="ru-RU"/>
            <w14:textOutline w14:w="9525" w14:cap="rnd" w14:cmpd="sng" w14:algn="ctr">
              <w14:noFill/>
              <w14:prstDash w14:val="solid"/>
              <w14:bevel/>
            </w14:textOutline>
          </w:rPr>
          <w:t>-19-</w:t>
        </w:r>
        <w:r w:rsidR="000E1E6E" w:rsidRPr="009156D9">
          <w:rPr>
            <w:rStyle w:val="Hyperlink"/>
            <w:color w:val="auto"/>
            <w:lang w:val="en-US"/>
            <w14:textOutline w14:w="9525" w14:cap="rnd" w14:cmpd="sng" w14:algn="ctr">
              <w14:noFill/>
              <w14:prstDash w14:val="solid"/>
              <w14:bevel/>
            </w14:textOutline>
          </w:rPr>
          <w:t>copyright</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ecosystems</w:t>
        </w:r>
        <w:r w:rsidR="000E1E6E" w:rsidRPr="00BE5A07">
          <w:rPr>
            <w:rStyle w:val="Hyperlink"/>
            <w:color w:val="auto"/>
            <w:lang w:val="ru-RU"/>
            <w14:textOutline w14:w="9525" w14:cap="rnd" w14:cmpd="sng" w14:algn="ctr">
              <w14:noFill/>
              <w14:prstDash w14:val="solid"/>
              <w14:bevel/>
            </w14:textOutline>
          </w:rPr>
          <w:t>.</w:t>
        </w:r>
        <w:r w:rsidR="000E1E6E" w:rsidRPr="009156D9">
          <w:rPr>
            <w:rStyle w:val="Hyperlink"/>
            <w:color w:val="auto"/>
            <w:lang w:val="en-US"/>
            <w14:textOutline w14:w="9525" w14:cap="rnd" w14:cmpd="sng" w14:algn="ctr">
              <w14:noFill/>
              <w14:prstDash w14:val="solid"/>
              <w14:bevel/>
            </w14:textOutline>
          </w:rPr>
          <w:t>html</w:t>
        </w:r>
      </w:hyperlink>
      <w:r w:rsidR="000E1E6E" w:rsidRPr="00BE5A07">
        <w:rPr>
          <w:lang w:val="ru-RU"/>
          <w14:textOutline w14:w="9525" w14:cap="rnd" w14:cmpd="sng" w14:algn="ctr">
            <w14:noFill/>
            <w14:prstDash w14:val="solid"/>
            <w14:bevel/>
          </w14:textOutline>
        </w:rPr>
        <w:t xml:space="preserve"> </w:t>
      </w:r>
      <w:r w:rsidR="000E1E6E" w:rsidRPr="00BE5A07" w:rsidDel="005563F2">
        <w:rPr>
          <w:lang w:val="ru-RU"/>
          <w14:textOutline w14:w="9525" w14:cap="rnd" w14:cmpd="sng" w14:algn="ctr">
            <w14:noFill/>
            <w14:prstDash w14:val="solid"/>
            <w14:bevel/>
          </w14:textOutline>
        </w:rPr>
        <w:t xml:space="preserve"> </w:t>
      </w:r>
      <w:r w:rsidR="000E1E6E" w:rsidRPr="00BE5A07">
        <w:rPr>
          <w:lang w:val="ru-RU"/>
          <w14:textOutline w14:w="9525" w14:cap="rnd" w14:cmpd="sng" w14:algn="ctr">
            <w14:noFill/>
            <w14:prstDash w14:val="solid"/>
            <w14:bevel/>
          </w14:textOutline>
        </w:rPr>
        <w:t xml:space="preserve"> </w:t>
      </w:r>
    </w:p>
    <w:p w14:paraId="647322B7" w14:textId="77777777" w:rsidR="000E1E6E" w:rsidRPr="00BE5A07" w:rsidRDefault="000E1E6E" w:rsidP="000E1E6E">
      <w:pPr>
        <w:spacing w:after="200" w:line="276" w:lineRule="auto"/>
        <w:rPr>
          <w:lang w:val="ru-RU"/>
        </w:rPr>
      </w:pPr>
    </w:p>
    <w:p w14:paraId="3007A5B7" w14:textId="77777777" w:rsidR="000E1E6E" w:rsidRPr="00BE5A07" w:rsidRDefault="000E1E6E" w:rsidP="000E1E6E">
      <w:pPr>
        <w:spacing w:after="200" w:line="276" w:lineRule="auto"/>
        <w:rPr>
          <w:lang w:val="ru-RU"/>
        </w:rPr>
      </w:pPr>
    </w:p>
    <w:p w14:paraId="306D3227" w14:textId="77777777" w:rsidR="000E1E6E" w:rsidRPr="00BE5A07" w:rsidRDefault="000E1E6E" w:rsidP="000E1E6E">
      <w:pPr>
        <w:spacing w:after="200" w:line="276" w:lineRule="auto"/>
        <w:rPr>
          <w:lang w:val="ru-RU"/>
        </w:rPr>
      </w:pPr>
    </w:p>
    <w:p w14:paraId="6829BF62" w14:textId="77777777" w:rsidR="000E1E6E" w:rsidRPr="00BE5A07" w:rsidRDefault="000E1E6E" w:rsidP="000E1E6E">
      <w:pPr>
        <w:spacing w:after="200" w:line="276" w:lineRule="auto"/>
        <w:rPr>
          <w:lang w:val="ru-RU"/>
        </w:rPr>
      </w:pPr>
    </w:p>
    <w:p w14:paraId="249FFBCE" w14:textId="77777777" w:rsidR="000E1E6E" w:rsidRPr="00BE5A07" w:rsidRDefault="000E1E6E" w:rsidP="000E1E6E">
      <w:pPr>
        <w:spacing w:after="200" w:line="276" w:lineRule="auto"/>
        <w:rPr>
          <w:lang w:val="ru-RU"/>
        </w:rPr>
      </w:pPr>
    </w:p>
    <w:p w14:paraId="288BC236" w14:textId="77777777" w:rsidR="000E1E6E" w:rsidRPr="00BE5A07" w:rsidRDefault="000E1E6E" w:rsidP="000E1E6E">
      <w:pPr>
        <w:spacing w:after="200" w:line="276" w:lineRule="auto"/>
        <w:rPr>
          <w:lang w:val="ru-RU"/>
        </w:rPr>
        <w:sectPr w:rsidR="000E1E6E" w:rsidRPr="00BE5A07" w:rsidSect="002A0E3A">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187" w:gutter="0"/>
          <w:cols w:space="708"/>
          <w:titlePg/>
          <w:docGrid w:linePitch="360"/>
        </w:sectPr>
      </w:pPr>
      <w:r w:rsidRPr="009849AF">
        <w:rPr>
          <w:noProof/>
          <w:lang w:eastAsia="en-US"/>
        </w:rPr>
        <mc:AlternateContent>
          <mc:Choice Requires="wps">
            <w:drawing>
              <wp:anchor distT="0" distB="0" distL="114300" distR="114300" simplePos="0" relativeHeight="251698176" behindDoc="0" locked="0" layoutInCell="1" allowOverlap="1" wp14:anchorId="14A66A2F" wp14:editId="4F445B60">
                <wp:simplePos x="0" y="0"/>
                <wp:positionH relativeFrom="page">
                  <wp:posOffset>885190</wp:posOffset>
                </wp:positionH>
                <wp:positionV relativeFrom="page">
                  <wp:posOffset>6296077</wp:posOffset>
                </wp:positionV>
                <wp:extent cx="5240655" cy="3937635"/>
                <wp:effectExtent l="0" t="0" r="0" b="5715"/>
                <wp:wrapNone/>
                <wp:docPr id="23" name="Tekstvak 17"/>
                <wp:cNvGraphicFramePr/>
                <a:graphic xmlns:a="http://schemas.openxmlformats.org/drawingml/2006/main">
                  <a:graphicData uri="http://schemas.microsoft.com/office/word/2010/wordprocessingShape">
                    <wps:wsp>
                      <wps:cNvSpPr txBox="1"/>
                      <wps:spPr>
                        <a:xfrm>
                          <a:off x="0" y="0"/>
                          <a:ext cx="5240655" cy="3937635"/>
                        </a:xfrm>
                        <a:prstGeom prst="rect">
                          <a:avLst/>
                        </a:prstGeom>
                        <a:noFill/>
                        <a:ln w="6350">
                          <a:noFill/>
                        </a:ln>
                        <a:effectLst/>
                      </wps:spPr>
                      <wps:txbx>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C2D84" w14:paraId="40852630" w14:textId="77777777" w:rsidTr="007E2BEE">
                              <w:trPr>
                                <w:cantSplit/>
                              </w:trPr>
                              <w:tc>
                                <w:tcPr>
                                  <w:tcW w:w="5000" w:type="pct"/>
                                  <w:vAlign w:val="bottom"/>
                                </w:tcPr>
                                <w:p w14:paraId="0C58AA2D" w14:textId="77777777" w:rsidR="0063021A" w:rsidRPr="00EC2D84" w:rsidRDefault="0063021A" w:rsidP="00B6738C">
                                  <w:pPr>
                                    <w:rPr>
                                      <w:noProof/>
                                    </w:rPr>
                                  </w:pPr>
                                  <w:r>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C2D84" w14:paraId="3C7CD8BA" w14:textId="77777777" w:rsidTr="007E2BEE">
                              <w:trPr>
                                <w:cantSplit/>
                              </w:trPr>
                              <w:tc>
                                <w:tcPr>
                                  <w:tcW w:w="5000" w:type="pct"/>
                                  <w:vAlign w:val="bottom"/>
                                </w:tcPr>
                                <w:p w14:paraId="4F16E5DB" w14:textId="77777777" w:rsidR="0063021A" w:rsidRPr="00EC2D84" w:rsidRDefault="0063021A" w:rsidP="00B6738C">
                                  <w:pPr>
                                    <w:rPr>
                                      <w:noProof/>
                                    </w:rPr>
                                  </w:pPr>
                                </w:p>
                              </w:tc>
                            </w:tr>
                            <w:tr w:rsidR="0063021A" w:rsidRPr="00EC2D84" w14:paraId="5534A251" w14:textId="77777777" w:rsidTr="007E2BEE">
                              <w:trPr>
                                <w:cantSplit/>
                              </w:trPr>
                              <w:tc>
                                <w:tcPr>
                                  <w:tcW w:w="5000" w:type="pct"/>
                                  <w:vAlign w:val="bottom"/>
                                </w:tcPr>
                                <w:p w14:paraId="1C932D11" w14:textId="77777777" w:rsidR="0063021A" w:rsidRPr="00EC2D84" w:rsidRDefault="0063021A" w:rsidP="00B6738C">
                                  <w:pPr>
                                    <w:rPr>
                                      <w:noProof/>
                                    </w:rPr>
                                  </w:pPr>
                                </w:p>
                              </w:tc>
                            </w:tr>
                            <w:tr w:rsidR="0063021A" w:rsidRPr="00EC2D84" w14:paraId="49E80EE4" w14:textId="77777777" w:rsidTr="007E2BEE">
                              <w:trPr>
                                <w:cantSplit/>
                              </w:trPr>
                              <w:tc>
                                <w:tcPr>
                                  <w:tcW w:w="5000" w:type="pct"/>
                                  <w:vAlign w:val="bottom"/>
                                </w:tcPr>
                                <w:p w14:paraId="5F43DFA8" w14:textId="77777777" w:rsidR="0063021A" w:rsidRPr="00EC2D84" w:rsidRDefault="0063021A" w:rsidP="00B6738C">
                                  <w:pPr>
                                    <w:rPr>
                                      <w:noProof/>
                                    </w:rPr>
                                  </w:pPr>
                                </w:p>
                              </w:tc>
                            </w:tr>
                            <w:tr w:rsidR="0063021A" w:rsidRPr="0080729F" w14:paraId="77C25F2F" w14:textId="77777777" w:rsidTr="007E2BEE">
                              <w:trPr>
                                <w:cantSplit/>
                                <w:trHeight w:val="654"/>
                              </w:trPr>
                              <w:tc>
                                <w:tcPr>
                                  <w:tcW w:w="5000" w:type="pct"/>
                                  <w:vAlign w:val="bottom"/>
                                </w:tcPr>
                                <w:p w14:paraId="66901904" w14:textId="28019008" w:rsidR="0063021A" w:rsidRPr="00CE05CE" w:rsidRDefault="0021687B" w:rsidP="00B6738C">
                                  <w:pPr>
                                    <w:rPr>
                                      <w:noProof/>
                                    </w:rPr>
                                  </w:pPr>
                                  <w:r>
                                    <w:rPr>
                                      <w:noProof/>
                                      <w:lang w:val="ru-RU"/>
                                    </w:rPr>
                                    <w:t>А</w:t>
                                  </w:r>
                                  <w:r w:rsidR="00C95D3C">
                                    <w:rPr>
                                      <w:noProof/>
                                      <w:lang w:val="ru-RU"/>
                                    </w:rPr>
                                    <w:t>в</w:t>
                                  </w:r>
                                  <w:r>
                                    <w:rPr>
                                      <w:noProof/>
                                      <w:lang w:val="ru-RU"/>
                                    </w:rPr>
                                    <w:t>торы</w:t>
                                  </w:r>
                                  <w:r w:rsidR="0063021A" w:rsidRPr="00CE05CE">
                                    <w:rPr>
                                      <w:noProof/>
                                    </w:rPr>
                                    <w:t xml:space="preserve">: Marilena Vecco, Martin Clarke, Paul </w:t>
                                  </w:r>
                                  <w:r w:rsidR="0063021A" w:rsidRPr="0019423D">
                                    <w:rPr>
                                      <w:noProof/>
                                    </w:rPr>
                                    <w:t>Vroonhof, Eveline</w:t>
                                  </w:r>
                                  <w:r w:rsidR="0063021A">
                                    <w:rPr>
                                      <w:noProof/>
                                    </w:rPr>
                                    <w:t xml:space="preserve"> de Weerd, Ena Ivkovic, Sofia Minichova, Miriam </w:t>
                                  </w:r>
                                  <w:r w:rsidR="0063021A" w:rsidRPr="000D5FFB">
                                    <w:rPr>
                                      <w:noProof/>
                                    </w:rPr>
                                    <w:t>Nazarejova</w:t>
                                  </w:r>
                                  <w:r w:rsidR="0063021A">
                                    <w:rPr>
                                      <w:noProof/>
                                    </w:rPr>
                                    <w:t>.</w:t>
                                  </w:r>
                                  <w:r w:rsidR="0063021A" w:rsidRPr="00CE05CE">
                                    <w:rPr>
                                      <w:noProof/>
                                    </w:rPr>
                                    <w:t xml:space="preserve"> </w:t>
                                  </w:r>
                                </w:p>
                                <w:p w14:paraId="411CA6A3" w14:textId="77777777" w:rsidR="0063021A" w:rsidRDefault="0063021A" w:rsidP="00B6738C">
                                  <w:pPr>
                                    <w:rPr>
                                      <w:noProof/>
                                    </w:rPr>
                                  </w:pPr>
                                </w:p>
                                <w:p w14:paraId="0331A28C" w14:textId="0BB2BCD0" w:rsidR="0063021A" w:rsidRPr="00605EDE" w:rsidRDefault="0021687B" w:rsidP="00B6738C">
                                  <w:pPr>
                                    <w:rPr>
                                      <w:noProof/>
                                      <w:lang w:val="ru-RU"/>
                                    </w:rPr>
                                  </w:pPr>
                                  <w:r>
                                    <w:rPr>
                                      <w:noProof/>
                                      <w:lang w:val="ru-RU"/>
                                    </w:rPr>
                                    <w:t>Изображение</w:t>
                                  </w:r>
                                  <w:r w:rsidRPr="00605EDE">
                                    <w:rPr>
                                      <w:noProof/>
                                      <w:lang w:val="ru-RU"/>
                                    </w:rPr>
                                    <w:t xml:space="preserve"> </w:t>
                                  </w:r>
                                  <w:r>
                                    <w:rPr>
                                      <w:noProof/>
                                      <w:lang w:val="ru-RU"/>
                                    </w:rPr>
                                    <w:t>на</w:t>
                                  </w:r>
                                  <w:r w:rsidRPr="00605EDE">
                                    <w:rPr>
                                      <w:noProof/>
                                      <w:lang w:val="ru-RU"/>
                                    </w:rPr>
                                    <w:t xml:space="preserve"> </w:t>
                                  </w:r>
                                  <w:r>
                                    <w:rPr>
                                      <w:noProof/>
                                      <w:lang w:val="ru-RU"/>
                                    </w:rPr>
                                    <w:t>обложке</w:t>
                                  </w:r>
                                  <w:r w:rsidR="0063021A" w:rsidRPr="00605EDE">
                                    <w:rPr>
                                      <w:noProof/>
                                      <w:lang w:val="ru-RU"/>
                                    </w:rPr>
                                    <w:t xml:space="preserve">: © </w:t>
                                  </w:r>
                                  <w:r w:rsidR="0063021A" w:rsidRPr="00B64115">
                                    <w:rPr>
                                      <w:noProof/>
                                    </w:rPr>
                                    <w:t>Getty</w:t>
                                  </w:r>
                                  <w:r w:rsidR="0063021A" w:rsidRPr="00605EDE">
                                    <w:rPr>
                                      <w:noProof/>
                                      <w:lang w:val="ru-RU"/>
                                    </w:rPr>
                                    <w:t xml:space="preserve"> </w:t>
                                  </w:r>
                                  <w:r w:rsidR="0063021A">
                                    <w:rPr>
                                      <w:noProof/>
                                    </w:rPr>
                                    <w:t>I</w:t>
                                  </w:r>
                                  <w:r w:rsidR="0063021A" w:rsidRPr="00B64115">
                                    <w:rPr>
                                      <w:noProof/>
                                    </w:rPr>
                                    <w:t>mages</w:t>
                                  </w:r>
                                  <w:r w:rsidR="0063021A" w:rsidRPr="00605EDE">
                                    <w:rPr>
                                      <w:noProof/>
                                      <w:lang w:val="ru-RU"/>
                                    </w:rPr>
                                    <w:t xml:space="preserve">; </w:t>
                                  </w:r>
                                  <w:r w:rsidR="00605EDE">
                                    <w:rPr>
                                      <w:noProof/>
                                      <w:lang w:val="ru-RU"/>
                                    </w:rPr>
                                    <w:t>компоновка выполнена ВОИС</w:t>
                                  </w:r>
                                </w:p>
                                <w:p w14:paraId="2235747B" w14:textId="77777777" w:rsidR="0063021A" w:rsidRPr="00605EDE" w:rsidRDefault="0063021A" w:rsidP="00B6738C">
                                  <w:pPr>
                                    <w:rPr>
                                      <w:noProof/>
                                      <w:lang w:val="ru-RU"/>
                                    </w:rPr>
                                  </w:pPr>
                                </w:p>
                              </w:tc>
                            </w:tr>
                            <w:tr w:rsidR="0063021A" w:rsidRPr="0080729F" w14:paraId="1627AF24" w14:textId="77777777" w:rsidTr="007E2BEE">
                              <w:trPr>
                                <w:cantSplit/>
                              </w:trPr>
                              <w:tc>
                                <w:tcPr>
                                  <w:tcW w:w="5000" w:type="pct"/>
                                  <w:vAlign w:val="bottom"/>
                                </w:tcPr>
                                <w:p w14:paraId="76CA905F" w14:textId="5672E6D1" w:rsidR="0063021A" w:rsidRPr="00605EDE" w:rsidRDefault="00605EDE" w:rsidP="0063021A">
                                  <w:pPr>
                                    <w:jc w:val="both"/>
                                    <w:rPr>
                                      <w:lang w:val="ru-RU"/>
                                    </w:rPr>
                                  </w:pPr>
                                  <w:r>
                                    <w:rPr>
                                      <w:lang w:val="ru-RU"/>
                                    </w:rPr>
                                    <w:t>Ответственность</w:t>
                                  </w:r>
                                  <w:r w:rsidRPr="00605EDE">
                                    <w:rPr>
                                      <w:lang w:val="ru-RU"/>
                                    </w:rPr>
                                    <w:t xml:space="preserve"> </w:t>
                                  </w:r>
                                  <w:r>
                                    <w:rPr>
                                      <w:lang w:val="ru-RU"/>
                                    </w:rPr>
                                    <w:t>за</w:t>
                                  </w:r>
                                  <w:r w:rsidRPr="00605EDE">
                                    <w:rPr>
                                      <w:lang w:val="ru-RU"/>
                                    </w:rPr>
                                    <w:t xml:space="preserve"> </w:t>
                                  </w:r>
                                  <w:r>
                                    <w:rPr>
                                      <w:lang w:val="ru-RU"/>
                                    </w:rPr>
                                    <w:t>содержание</w:t>
                                  </w:r>
                                  <w:r w:rsidRPr="00605EDE">
                                    <w:rPr>
                                      <w:lang w:val="ru-RU"/>
                                    </w:rPr>
                                    <w:t xml:space="preserve"> </w:t>
                                  </w:r>
                                  <w:r>
                                    <w:rPr>
                                      <w:lang w:val="ru-RU"/>
                                    </w:rPr>
                                    <w:t xml:space="preserve">настоящего доклада несет компания </w:t>
                                  </w:r>
                                  <w:r w:rsidR="0063021A" w:rsidRPr="00056E2D">
                                    <w:t>Panteia</w:t>
                                  </w:r>
                                  <w:r w:rsidR="0063021A" w:rsidRPr="00605EDE">
                                    <w:rPr>
                                      <w:lang w:val="ru-RU"/>
                                    </w:rPr>
                                    <w:t>.</w:t>
                                  </w:r>
                                </w:p>
                                <w:p w14:paraId="541187EB" w14:textId="77777777" w:rsidR="0063021A" w:rsidRPr="00605EDE" w:rsidRDefault="0063021A" w:rsidP="0063021A">
                                  <w:pPr>
                                    <w:jc w:val="both"/>
                                    <w:rPr>
                                      <w:rFonts w:ascii="Verdana" w:hAnsi="Verdana"/>
                                      <w:lang w:val="ru-RU"/>
                                    </w:rPr>
                                  </w:pPr>
                                </w:p>
                                <w:p w14:paraId="3F982281" w14:textId="77777777" w:rsidR="0063021A" w:rsidRPr="00BE5A07" w:rsidRDefault="0063021A" w:rsidP="0063021A">
                                  <w:pPr>
                                    <w:rPr>
                                      <w:lang w:val="ru-RU"/>
                                    </w:rPr>
                                  </w:pPr>
                                  <w:r w:rsidRPr="00BE5A07">
                                    <w:rPr>
                                      <w:lang w:val="ru-RU"/>
                                    </w:rPr>
                                    <w:t xml:space="preserve">© </w:t>
                                  </w:r>
                                  <w:r>
                                    <w:t>WIPO</w:t>
                                  </w:r>
                                  <w:r w:rsidRPr="00BE5A07">
                                    <w:rPr>
                                      <w:lang w:val="ru-RU"/>
                                    </w:rPr>
                                    <w:t>, 2022</w:t>
                                  </w:r>
                                </w:p>
                                <w:p w14:paraId="4A708A6D" w14:textId="77777777" w:rsidR="0063021A" w:rsidRPr="00BE5A07" w:rsidRDefault="0063021A" w:rsidP="0063021A">
                                  <w:pPr>
                                    <w:rPr>
                                      <w:lang w:val="ru-RU"/>
                                    </w:rPr>
                                  </w:pPr>
                                </w:p>
                                <w:p w14:paraId="5A7B5016" w14:textId="21BDD0BD" w:rsidR="0063021A" w:rsidRPr="00605EDE" w:rsidRDefault="0063021A" w:rsidP="0063021A">
                                  <w:pPr>
                                    <w:rPr>
                                      <w:lang w:val="ru-RU"/>
                                    </w:rPr>
                                  </w:pPr>
                                  <w:r w:rsidRPr="00C52396">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605EDE">
                                    <w:rPr>
                                      <w:lang w:val="ru-RU"/>
                                    </w:rPr>
                                    <w:t xml:space="preserve"> </w:t>
                                  </w:r>
                                  <w:r w:rsidR="00605EDE">
                                    <w:rPr>
                                      <w:lang w:val="ru-RU"/>
                                    </w:rPr>
                                    <w:t>Атрибуция</w:t>
                                  </w:r>
                                  <w:r w:rsidRPr="00605EDE">
                                    <w:rPr>
                                      <w:lang w:val="ru-RU"/>
                                    </w:rPr>
                                    <w:t xml:space="preserve"> 4.0 </w:t>
                                  </w:r>
                                  <w:r w:rsidR="00605EDE">
                                    <w:rPr>
                                      <w:lang w:val="ru-RU"/>
                                    </w:rPr>
                                    <w:t>Всемирная</w:t>
                                  </w:r>
                                  <w:r w:rsidRPr="00605EDE">
                                    <w:rPr>
                                      <w:lang w:val="ru-RU"/>
                                    </w:rPr>
                                    <w:t xml:space="preserve"> (</w:t>
                                  </w:r>
                                  <w:r w:rsidRPr="00C52396">
                                    <w:t>CC</w:t>
                                  </w:r>
                                  <w:r w:rsidRPr="00605EDE">
                                    <w:rPr>
                                      <w:lang w:val="ru-RU"/>
                                    </w:rPr>
                                    <w:t xml:space="preserve"> </w:t>
                                  </w:r>
                                  <w:r w:rsidRPr="00C52396">
                                    <w:t>BY</w:t>
                                  </w:r>
                                  <w:r w:rsidRPr="00605EDE">
                                    <w:rPr>
                                      <w:lang w:val="ru-RU"/>
                                    </w:rPr>
                                    <w:t xml:space="preserve"> 4.0)</w:t>
                                  </w:r>
                                </w:p>
                                <w:p w14:paraId="47BC49B0" w14:textId="77777777" w:rsidR="0063021A" w:rsidRPr="00605EDE" w:rsidRDefault="0063021A" w:rsidP="0063021A">
                                  <w:pPr>
                                    <w:rPr>
                                      <w:highlight w:val="yellow"/>
                                      <w:lang w:val="ru-RU"/>
                                    </w:rPr>
                                  </w:pPr>
                                </w:p>
                                <w:p w14:paraId="1D63BBC8" w14:textId="7541337B" w:rsidR="0063021A" w:rsidRPr="00605EDE" w:rsidRDefault="00605EDE" w:rsidP="0063021A">
                                  <w:pPr>
                                    <w:jc w:val="both"/>
                                    <w:rPr>
                                      <w:rFonts w:ascii="Verdana" w:hAnsi="Verdana"/>
                                      <w:noProof/>
                                      <w:lang w:val="ru-RU"/>
                                    </w:rPr>
                                  </w:pPr>
                                  <w:r w:rsidRPr="00885ADC">
                                    <w:rPr>
                                      <w:lang w:val="ru-RU"/>
                                    </w:rPr>
                                    <w:t xml:space="preserve">Лицензия </w:t>
                                  </w:r>
                                  <w:r>
                                    <w:t>CC</w:t>
                                  </w:r>
                                  <w:r w:rsidRPr="00885ADC">
                                    <w:rPr>
                                      <w:lang w:val="ru-RU"/>
                                    </w:rPr>
                                    <w:t xml:space="preserve"> не применяется к той части контента настоящей публикации, которая подготовлена не ВОИС</w:t>
                                  </w:r>
                                  <w:r>
                                    <w:rPr>
                                      <w:lang w:val="ru-RU"/>
                                    </w:rPr>
                                    <w:t xml:space="preserve">. </w:t>
                                  </w:r>
                                </w:p>
                              </w:tc>
                            </w:tr>
                          </w:tbl>
                          <w:p w14:paraId="0B76B67F" w14:textId="77777777" w:rsidR="0063021A" w:rsidRPr="00605EDE" w:rsidRDefault="0063021A" w:rsidP="000E1E6E">
                            <w:pPr>
                              <w:rPr>
                                <w:lang w:val="ru-R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66A2F" id="_x0000_t202" coordsize="21600,21600" o:spt="202" path="m,l,21600r21600,l21600,xe">
                <v:stroke joinstyle="miter"/>
                <v:path gradientshapeok="t" o:connecttype="rect"/>
              </v:shapetype>
              <v:shape id="Tekstvak 17" o:spid="_x0000_s1026" type="#_x0000_t202" style="position:absolute;margin-left:69.7pt;margin-top:495.75pt;width:412.65pt;height:31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" filled="f" stroked="f" strokeweight=".5pt">
                <v:textbox inset="0,0,0,0">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C2D84" w14:paraId="40852630" w14:textId="77777777" w:rsidTr="007E2BEE">
                        <w:trPr>
                          <w:cantSplit/>
                        </w:trPr>
                        <w:tc>
                          <w:tcPr>
                            <w:tcW w:w="5000" w:type="pct"/>
                            <w:vAlign w:val="bottom"/>
                          </w:tcPr>
                          <w:p w14:paraId="0C58AA2D" w14:textId="77777777" w:rsidR="0063021A" w:rsidRPr="00EC2D84" w:rsidRDefault="0063021A" w:rsidP="00B6738C">
                            <w:pPr>
                              <w:rPr>
                                <w:noProof/>
                              </w:rPr>
                            </w:pPr>
                            <w:r>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C2D84" w14:paraId="3C7CD8BA" w14:textId="77777777" w:rsidTr="007E2BEE">
                        <w:trPr>
                          <w:cantSplit/>
                        </w:trPr>
                        <w:tc>
                          <w:tcPr>
                            <w:tcW w:w="5000" w:type="pct"/>
                            <w:vAlign w:val="bottom"/>
                          </w:tcPr>
                          <w:p w14:paraId="4F16E5DB" w14:textId="77777777" w:rsidR="0063021A" w:rsidRPr="00EC2D84" w:rsidRDefault="0063021A" w:rsidP="00B6738C">
                            <w:pPr>
                              <w:rPr>
                                <w:noProof/>
                              </w:rPr>
                            </w:pPr>
                          </w:p>
                        </w:tc>
                      </w:tr>
                      <w:tr w:rsidR="0063021A" w:rsidRPr="00EC2D84" w14:paraId="5534A251" w14:textId="77777777" w:rsidTr="007E2BEE">
                        <w:trPr>
                          <w:cantSplit/>
                        </w:trPr>
                        <w:tc>
                          <w:tcPr>
                            <w:tcW w:w="5000" w:type="pct"/>
                            <w:vAlign w:val="bottom"/>
                          </w:tcPr>
                          <w:p w14:paraId="1C932D11" w14:textId="77777777" w:rsidR="0063021A" w:rsidRPr="00EC2D84" w:rsidRDefault="0063021A" w:rsidP="00B6738C">
                            <w:pPr>
                              <w:rPr>
                                <w:noProof/>
                              </w:rPr>
                            </w:pPr>
                          </w:p>
                        </w:tc>
                      </w:tr>
                      <w:tr w:rsidR="0063021A" w:rsidRPr="00EC2D84" w14:paraId="49E80EE4" w14:textId="77777777" w:rsidTr="007E2BEE">
                        <w:trPr>
                          <w:cantSplit/>
                        </w:trPr>
                        <w:tc>
                          <w:tcPr>
                            <w:tcW w:w="5000" w:type="pct"/>
                            <w:vAlign w:val="bottom"/>
                          </w:tcPr>
                          <w:p w14:paraId="5F43DFA8" w14:textId="77777777" w:rsidR="0063021A" w:rsidRPr="00EC2D84" w:rsidRDefault="0063021A" w:rsidP="00B6738C">
                            <w:pPr>
                              <w:rPr>
                                <w:noProof/>
                              </w:rPr>
                            </w:pPr>
                          </w:p>
                        </w:tc>
                      </w:tr>
                      <w:tr w:rsidR="0063021A" w:rsidRPr="0080729F" w14:paraId="77C25F2F" w14:textId="77777777" w:rsidTr="007E2BEE">
                        <w:trPr>
                          <w:cantSplit/>
                          <w:trHeight w:val="654"/>
                        </w:trPr>
                        <w:tc>
                          <w:tcPr>
                            <w:tcW w:w="5000" w:type="pct"/>
                            <w:vAlign w:val="bottom"/>
                          </w:tcPr>
                          <w:p w14:paraId="66901904" w14:textId="28019008" w:rsidR="0063021A" w:rsidRPr="00CE05CE" w:rsidRDefault="0021687B" w:rsidP="00B6738C">
                            <w:pPr>
                              <w:rPr>
                                <w:noProof/>
                              </w:rPr>
                            </w:pPr>
                            <w:r>
                              <w:rPr>
                                <w:noProof/>
                                <w:lang w:val="ru-RU"/>
                              </w:rPr>
                              <w:t>А</w:t>
                            </w:r>
                            <w:r w:rsidR="00C95D3C">
                              <w:rPr>
                                <w:noProof/>
                                <w:lang w:val="ru-RU"/>
                              </w:rPr>
                              <w:t>в</w:t>
                            </w:r>
                            <w:r>
                              <w:rPr>
                                <w:noProof/>
                                <w:lang w:val="ru-RU"/>
                              </w:rPr>
                              <w:t>торы</w:t>
                            </w:r>
                            <w:r w:rsidR="0063021A" w:rsidRPr="00CE05CE">
                              <w:rPr>
                                <w:noProof/>
                              </w:rPr>
                              <w:t xml:space="preserve">: Marilena Vecco, Martin Clarke, Paul </w:t>
                            </w:r>
                            <w:r w:rsidR="0063021A" w:rsidRPr="0019423D">
                              <w:rPr>
                                <w:noProof/>
                              </w:rPr>
                              <w:t>Vroonhof, Eveline</w:t>
                            </w:r>
                            <w:r w:rsidR="0063021A">
                              <w:rPr>
                                <w:noProof/>
                              </w:rPr>
                              <w:t xml:space="preserve"> de Weerd, Ena Ivkovic, Sofia Minichova, Miriam </w:t>
                            </w:r>
                            <w:r w:rsidR="0063021A" w:rsidRPr="000D5FFB">
                              <w:rPr>
                                <w:noProof/>
                              </w:rPr>
                              <w:t>Nazarejova</w:t>
                            </w:r>
                            <w:r w:rsidR="0063021A">
                              <w:rPr>
                                <w:noProof/>
                              </w:rPr>
                              <w:t>.</w:t>
                            </w:r>
                            <w:r w:rsidR="0063021A" w:rsidRPr="00CE05CE">
                              <w:rPr>
                                <w:noProof/>
                              </w:rPr>
                              <w:t xml:space="preserve"> </w:t>
                            </w:r>
                          </w:p>
                          <w:p w14:paraId="411CA6A3" w14:textId="77777777" w:rsidR="0063021A" w:rsidRDefault="0063021A" w:rsidP="00B6738C">
                            <w:pPr>
                              <w:rPr>
                                <w:noProof/>
                              </w:rPr>
                            </w:pPr>
                          </w:p>
                          <w:p w14:paraId="0331A28C" w14:textId="0BB2BCD0" w:rsidR="0063021A" w:rsidRPr="00605EDE" w:rsidRDefault="0021687B" w:rsidP="00B6738C">
                            <w:pPr>
                              <w:rPr>
                                <w:noProof/>
                                <w:lang w:val="ru-RU"/>
                              </w:rPr>
                            </w:pPr>
                            <w:r>
                              <w:rPr>
                                <w:noProof/>
                                <w:lang w:val="ru-RU"/>
                              </w:rPr>
                              <w:t>Изображение</w:t>
                            </w:r>
                            <w:r w:rsidRPr="00605EDE">
                              <w:rPr>
                                <w:noProof/>
                                <w:lang w:val="ru-RU"/>
                              </w:rPr>
                              <w:t xml:space="preserve"> </w:t>
                            </w:r>
                            <w:r>
                              <w:rPr>
                                <w:noProof/>
                                <w:lang w:val="ru-RU"/>
                              </w:rPr>
                              <w:t>на</w:t>
                            </w:r>
                            <w:r w:rsidRPr="00605EDE">
                              <w:rPr>
                                <w:noProof/>
                                <w:lang w:val="ru-RU"/>
                              </w:rPr>
                              <w:t xml:space="preserve"> </w:t>
                            </w:r>
                            <w:r>
                              <w:rPr>
                                <w:noProof/>
                                <w:lang w:val="ru-RU"/>
                              </w:rPr>
                              <w:t>обложке</w:t>
                            </w:r>
                            <w:r w:rsidR="0063021A" w:rsidRPr="00605EDE">
                              <w:rPr>
                                <w:noProof/>
                                <w:lang w:val="ru-RU"/>
                              </w:rPr>
                              <w:t xml:space="preserve">: © </w:t>
                            </w:r>
                            <w:r w:rsidR="0063021A" w:rsidRPr="00B64115">
                              <w:rPr>
                                <w:noProof/>
                              </w:rPr>
                              <w:t>Getty</w:t>
                            </w:r>
                            <w:r w:rsidR="0063021A" w:rsidRPr="00605EDE">
                              <w:rPr>
                                <w:noProof/>
                                <w:lang w:val="ru-RU"/>
                              </w:rPr>
                              <w:t xml:space="preserve"> </w:t>
                            </w:r>
                            <w:r w:rsidR="0063021A">
                              <w:rPr>
                                <w:noProof/>
                              </w:rPr>
                              <w:t>I</w:t>
                            </w:r>
                            <w:r w:rsidR="0063021A" w:rsidRPr="00B64115">
                              <w:rPr>
                                <w:noProof/>
                              </w:rPr>
                              <w:t>mages</w:t>
                            </w:r>
                            <w:r w:rsidR="0063021A" w:rsidRPr="00605EDE">
                              <w:rPr>
                                <w:noProof/>
                                <w:lang w:val="ru-RU"/>
                              </w:rPr>
                              <w:t xml:space="preserve">; </w:t>
                            </w:r>
                            <w:r w:rsidR="00605EDE">
                              <w:rPr>
                                <w:noProof/>
                                <w:lang w:val="ru-RU"/>
                              </w:rPr>
                              <w:t>компоновка выполнена ВОИС</w:t>
                            </w:r>
                          </w:p>
                          <w:p w14:paraId="2235747B" w14:textId="77777777" w:rsidR="0063021A" w:rsidRPr="00605EDE" w:rsidRDefault="0063021A" w:rsidP="00B6738C">
                            <w:pPr>
                              <w:rPr>
                                <w:noProof/>
                                <w:lang w:val="ru-RU"/>
                              </w:rPr>
                            </w:pPr>
                          </w:p>
                        </w:tc>
                      </w:tr>
                      <w:tr w:rsidR="0063021A" w:rsidRPr="0080729F" w14:paraId="1627AF24" w14:textId="77777777" w:rsidTr="007E2BEE">
                        <w:trPr>
                          <w:cantSplit/>
                        </w:trPr>
                        <w:tc>
                          <w:tcPr>
                            <w:tcW w:w="5000" w:type="pct"/>
                            <w:vAlign w:val="bottom"/>
                          </w:tcPr>
                          <w:p w14:paraId="76CA905F" w14:textId="5672E6D1" w:rsidR="0063021A" w:rsidRPr="00605EDE" w:rsidRDefault="00605EDE" w:rsidP="0063021A">
                            <w:pPr>
                              <w:jc w:val="both"/>
                              <w:rPr>
                                <w:lang w:val="ru-RU"/>
                              </w:rPr>
                            </w:pPr>
                            <w:r>
                              <w:rPr>
                                <w:lang w:val="ru-RU"/>
                              </w:rPr>
                              <w:t>Ответственность</w:t>
                            </w:r>
                            <w:r w:rsidRPr="00605EDE">
                              <w:rPr>
                                <w:lang w:val="ru-RU"/>
                              </w:rPr>
                              <w:t xml:space="preserve"> </w:t>
                            </w:r>
                            <w:r>
                              <w:rPr>
                                <w:lang w:val="ru-RU"/>
                              </w:rPr>
                              <w:t>за</w:t>
                            </w:r>
                            <w:r w:rsidRPr="00605EDE">
                              <w:rPr>
                                <w:lang w:val="ru-RU"/>
                              </w:rPr>
                              <w:t xml:space="preserve"> </w:t>
                            </w:r>
                            <w:r>
                              <w:rPr>
                                <w:lang w:val="ru-RU"/>
                              </w:rPr>
                              <w:t>содержание</w:t>
                            </w:r>
                            <w:r w:rsidRPr="00605EDE">
                              <w:rPr>
                                <w:lang w:val="ru-RU"/>
                              </w:rPr>
                              <w:t xml:space="preserve"> </w:t>
                            </w:r>
                            <w:r>
                              <w:rPr>
                                <w:lang w:val="ru-RU"/>
                              </w:rPr>
                              <w:t xml:space="preserve">настоящего доклада несет компания </w:t>
                            </w:r>
                            <w:r w:rsidR="0063021A" w:rsidRPr="00056E2D">
                              <w:t>Panteia</w:t>
                            </w:r>
                            <w:r w:rsidR="0063021A" w:rsidRPr="00605EDE">
                              <w:rPr>
                                <w:lang w:val="ru-RU"/>
                              </w:rPr>
                              <w:t>.</w:t>
                            </w:r>
                          </w:p>
                          <w:p w14:paraId="541187EB" w14:textId="77777777" w:rsidR="0063021A" w:rsidRPr="00605EDE" w:rsidRDefault="0063021A" w:rsidP="0063021A">
                            <w:pPr>
                              <w:jc w:val="both"/>
                              <w:rPr>
                                <w:rFonts w:ascii="Verdana" w:hAnsi="Verdana"/>
                                <w:lang w:val="ru-RU"/>
                              </w:rPr>
                            </w:pPr>
                          </w:p>
                          <w:p w14:paraId="3F982281" w14:textId="77777777" w:rsidR="0063021A" w:rsidRPr="00BE5A07" w:rsidRDefault="0063021A" w:rsidP="0063021A">
                            <w:pPr>
                              <w:rPr>
                                <w:lang w:val="ru-RU"/>
                              </w:rPr>
                            </w:pPr>
                            <w:r w:rsidRPr="00BE5A07">
                              <w:rPr>
                                <w:lang w:val="ru-RU"/>
                              </w:rPr>
                              <w:t xml:space="preserve">© </w:t>
                            </w:r>
                            <w:r>
                              <w:t>WIPO</w:t>
                            </w:r>
                            <w:r w:rsidRPr="00BE5A07">
                              <w:rPr>
                                <w:lang w:val="ru-RU"/>
                              </w:rPr>
                              <w:t>, 2022</w:t>
                            </w:r>
                          </w:p>
                          <w:p w14:paraId="4A708A6D" w14:textId="77777777" w:rsidR="0063021A" w:rsidRPr="00BE5A07" w:rsidRDefault="0063021A" w:rsidP="0063021A">
                            <w:pPr>
                              <w:rPr>
                                <w:lang w:val="ru-RU"/>
                              </w:rPr>
                            </w:pPr>
                          </w:p>
                          <w:p w14:paraId="5A7B5016" w14:textId="21BDD0BD" w:rsidR="0063021A" w:rsidRPr="00605EDE" w:rsidRDefault="0063021A" w:rsidP="0063021A">
                            <w:pPr>
                              <w:rPr>
                                <w:lang w:val="ru-RU"/>
                              </w:rPr>
                            </w:pPr>
                            <w:r w:rsidRPr="00C52396">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605EDE">
                              <w:rPr>
                                <w:lang w:val="ru-RU"/>
                              </w:rPr>
                              <w:t xml:space="preserve"> </w:t>
                            </w:r>
                            <w:r w:rsidR="00605EDE">
                              <w:rPr>
                                <w:lang w:val="ru-RU"/>
                              </w:rPr>
                              <w:t>Атрибуция</w:t>
                            </w:r>
                            <w:r w:rsidRPr="00605EDE">
                              <w:rPr>
                                <w:lang w:val="ru-RU"/>
                              </w:rPr>
                              <w:t xml:space="preserve"> 4.0 </w:t>
                            </w:r>
                            <w:r w:rsidR="00605EDE">
                              <w:rPr>
                                <w:lang w:val="ru-RU"/>
                              </w:rPr>
                              <w:t>Всемирная</w:t>
                            </w:r>
                            <w:r w:rsidRPr="00605EDE">
                              <w:rPr>
                                <w:lang w:val="ru-RU"/>
                              </w:rPr>
                              <w:t xml:space="preserve"> (</w:t>
                            </w:r>
                            <w:r w:rsidRPr="00C52396">
                              <w:t>CC</w:t>
                            </w:r>
                            <w:r w:rsidRPr="00605EDE">
                              <w:rPr>
                                <w:lang w:val="ru-RU"/>
                              </w:rPr>
                              <w:t xml:space="preserve"> </w:t>
                            </w:r>
                            <w:r w:rsidRPr="00C52396">
                              <w:t>BY</w:t>
                            </w:r>
                            <w:r w:rsidRPr="00605EDE">
                              <w:rPr>
                                <w:lang w:val="ru-RU"/>
                              </w:rPr>
                              <w:t xml:space="preserve"> 4.0)</w:t>
                            </w:r>
                          </w:p>
                          <w:p w14:paraId="47BC49B0" w14:textId="77777777" w:rsidR="0063021A" w:rsidRPr="00605EDE" w:rsidRDefault="0063021A" w:rsidP="0063021A">
                            <w:pPr>
                              <w:rPr>
                                <w:highlight w:val="yellow"/>
                                <w:lang w:val="ru-RU"/>
                              </w:rPr>
                            </w:pPr>
                          </w:p>
                          <w:p w14:paraId="1D63BBC8" w14:textId="7541337B" w:rsidR="0063021A" w:rsidRPr="00605EDE" w:rsidRDefault="00605EDE" w:rsidP="0063021A">
                            <w:pPr>
                              <w:jc w:val="both"/>
                              <w:rPr>
                                <w:rFonts w:ascii="Verdana" w:hAnsi="Verdana"/>
                                <w:noProof/>
                                <w:lang w:val="ru-RU"/>
                              </w:rPr>
                            </w:pPr>
                            <w:r w:rsidRPr="00885ADC">
                              <w:rPr>
                                <w:lang w:val="ru-RU"/>
                              </w:rPr>
                              <w:t xml:space="preserve">Лицензия </w:t>
                            </w:r>
                            <w:r>
                              <w:t>CC</w:t>
                            </w:r>
                            <w:r w:rsidRPr="00885ADC">
                              <w:rPr>
                                <w:lang w:val="ru-RU"/>
                              </w:rPr>
                              <w:t xml:space="preserve"> не применяется к той части контента настоящей публикации, которая подготовлена не ВОИС</w:t>
                            </w:r>
                            <w:r>
                              <w:rPr>
                                <w:lang w:val="ru-RU"/>
                              </w:rPr>
                              <w:t xml:space="preserve">. </w:t>
                            </w:r>
                          </w:p>
                        </w:tc>
                      </w:tr>
                    </w:tbl>
                    <w:p w14:paraId="0B76B67F" w14:textId="77777777" w:rsidR="0063021A" w:rsidRPr="00605EDE" w:rsidRDefault="0063021A" w:rsidP="000E1E6E">
                      <w:pPr>
                        <w:rPr>
                          <w:lang w:val="ru-RU"/>
                        </w:rPr>
                      </w:pPr>
                    </w:p>
                  </w:txbxContent>
                </v:textbox>
                <w10:wrap anchorx="page" anchory="page"/>
              </v:shape>
            </w:pict>
          </mc:Fallback>
        </mc:AlternateContent>
      </w:r>
      <w:r w:rsidRPr="00B609DE">
        <w:rPr>
          <w:noProof/>
          <w:lang w:eastAsia="en-US"/>
        </w:rPr>
        <mc:AlternateContent>
          <mc:Choice Requires="wps">
            <w:drawing>
              <wp:anchor distT="0" distB="0" distL="114300" distR="114300" simplePos="0" relativeHeight="251697152" behindDoc="0" locked="0" layoutInCell="1" allowOverlap="1" wp14:anchorId="0C724499" wp14:editId="16BE6971">
                <wp:simplePos x="0" y="0"/>
                <wp:positionH relativeFrom="page">
                  <wp:posOffset>1024500</wp:posOffset>
                </wp:positionH>
                <wp:positionV relativeFrom="page">
                  <wp:posOffset>9303856</wp:posOffset>
                </wp:positionV>
                <wp:extent cx="5580000" cy="1368000"/>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580000" cy="13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777"/>
                            </w:tblGrid>
                            <w:tr w:rsidR="0063021A" w14:paraId="3068BFAA" w14:textId="77777777" w:rsidTr="007E2BEE">
                              <w:tc>
                                <w:tcPr>
                                  <w:tcW w:w="5000" w:type="pct"/>
                                </w:tcPr>
                                <w:p w14:paraId="130B37CF" w14:textId="77777777" w:rsidR="0063021A" w:rsidRDefault="0063021A">
                                  <w:bookmarkStart w:id="6" w:name="bmFinancingLine" w:colFirst="0" w:colLast="0"/>
                                </w:p>
                              </w:tc>
                            </w:tr>
                            <w:bookmarkEnd w:id="6"/>
                          </w:tbl>
                          <w:p w14:paraId="3D8DB0D4"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4499" id="Text Box 1" o:spid="_x0000_s1027" type="#_x0000_t202" style="position:absolute;margin-left:80.65pt;margin-top:732.6pt;width:439.35pt;height:107.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8777"/>
                      </w:tblGrid>
                      <w:tr w:rsidR="0063021A" w14:paraId="3068BFAA" w14:textId="77777777" w:rsidTr="007E2BEE">
                        <w:tc>
                          <w:tcPr>
                            <w:tcW w:w="5000" w:type="pct"/>
                          </w:tcPr>
                          <w:p w14:paraId="130B37CF" w14:textId="77777777" w:rsidR="0063021A" w:rsidRDefault="0063021A">
                            <w:bookmarkStart w:id="7" w:name="bmFinancingLine" w:colFirst="0" w:colLast="0"/>
                          </w:p>
                        </w:tc>
                      </w:tr>
                      <w:bookmarkEnd w:id="7"/>
                    </w:tbl>
                    <w:p w14:paraId="3D8DB0D4" w14:textId="77777777" w:rsidR="0063021A" w:rsidRDefault="0063021A" w:rsidP="000E1E6E"/>
                  </w:txbxContent>
                </v:textbox>
                <w10:wrap anchorx="page" anchory="page"/>
              </v:shape>
            </w:pict>
          </mc:Fallback>
        </mc:AlternateContent>
      </w:r>
      <w:r w:rsidRPr="009849AF">
        <w:rPr>
          <w:noProof/>
          <w:lang w:eastAsia="en-US"/>
        </w:rPr>
        <mc:AlternateContent>
          <mc:Choice Requires="wps">
            <w:drawing>
              <wp:anchor distT="0" distB="0" distL="114300" distR="114300" simplePos="0" relativeHeight="251699200" behindDoc="0" locked="0" layoutInCell="1" allowOverlap="1" wp14:anchorId="21DFCEF2" wp14:editId="2212EAEA">
                <wp:simplePos x="0" y="0"/>
                <wp:positionH relativeFrom="page">
                  <wp:posOffset>1260475</wp:posOffset>
                </wp:positionH>
                <wp:positionV relativeFrom="page">
                  <wp:posOffset>3024505</wp:posOffset>
                </wp:positionV>
                <wp:extent cx="5580000" cy="2880000"/>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5580000" cy="28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58735"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DFCEF2" id="Text Box 21" o:spid="_x0000_s1028" type="#_x0000_t202" style="position:absolute;margin-left:99.25pt;margin-top:238.15pt;width:439.35pt;height:226.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" filled="f" stroked="f" strokeweight=".5pt">
                <v:textbox style="mso-fit-shape-to-text:t" inset="0,0,0,0">
                  <w:txbxContent>
                    <w:p w14:paraId="7FC58735" w14:textId="77777777" w:rsidR="0063021A" w:rsidRDefault="0063021A" w:rsidP="000E1E6E"/>
                  </w:txbxContent>
                </v:textbox>
                <w10:wrap anchorx="page" anchory="page"/>
              </v:shape>
            </w:pict>
          </mc:Fallback>
        </mc:AlternateContent>
      </w:r>
    </w:p>
    <w:p w14:paraId="3B705874" w14:textId="32443E16" w:rsidR="00EB1368" w:rsidRPr="006B66C9" w:rsidRDefault="00605EDE" w:rsidP="001811EF">
      <w:pPr>
        <w:pStyle w:val="Heading1"/>
        <w:numPr>
          <w:ilvl w:val="0"/>
          <w:numId w:val="8"/>
        </w:numPr>
      </w:pPr>
      <w:bookmarkStart w:id="8" w:name="bmStart"/>
      <w:bookmarkStart w:id="9" w:name="_Toc327184804"/>
      <w:bookmarkEnd w:id="8"/>
      <w:bookmarkEnd w:id="9"/>
      <w:r>
        <w:rPr>
          <w:lang w:val="ru-RU"/>
        </w:rPr>
        <w:lastRenderedPageBreak/>
        <w:t>ВВЕДЕНИЕ</w:t>
      </w:r>
    </w:p>
    <w:p w14:paraId="5FFE28D0" w14:textId="4D3B449C" w:rsidR="00DC1F79" w:rsidRPr="001624EF" w:rsidRDefault="00605EDE" w:rsidP="001811EF">
      <w:pPr>
        <w:pStyle w:val="Heading2"/>
        <w:numPr>
          <w:ilvl w:val="1"/>
          <w:numId w:val="8"/>
        </w:numPr>
      </w:pPr>
      <w:bookmarkStart w:id="10" w:name="OpenAt"/>
      <w:bookmarkStart w:id="11" w:name="_Toc100320189"/>
      <w:bookmarkStart w:id="12" w:name="_Toc102314099"/>
      <w:bookmarkStart w:id="13" w:name="_Toc102314398"/>
      <w:bookmarkStart w:id="14" w:name="_Toc102562358"/>
      <w:bookmarkEnd w:id="10"/>
      <w:r>
        <w:rPr>
          <w:lang w:val="ru-RU"/>
        </w:rPr>
        <w:t>ДОКЛАД</w:t>
      </w:r>
      <w:bookmarkEnd w:id="11"/>
      <w:bookmarkEnd w:id="12"/>
      <w:bookmarkEnd w:id="13"/>
      <w:bookmarkEnd w:id="14"/>
      <w:r w:rsidR="00DC1F79" w:rsidRPr="001624EF">
        <w:t xml:space="preserve"> </w:t>
      </w:r>
    </w:p>
    <w:p w14:paraId="547AABD9" w14:textId="77777777" w:rsidR="009156D9" w:rsidRDefault="009156D9" w:rsidP="00DC1F79">
      <w:pPr>
        <w:pStyle w:val="DSTitle"/>
        <w:framePr w:wrap="auto" w:vAnchor="margin" w:hAnchor="text" w:xAlign="left" w:yAlign="inline"/>
        <w:spacing w:line="260" w:lineRule="atLeast"/>
        <w:suppressOverlap w:val="0"/>
        <w:jc w:val="both"/>
        <w:rPr>
          <w:rFonts w:ascii="Arial" w:hAnsi="Arial"/>
          <w:b w:val="0"/>
          <w:color w:val="auto"/>
          <w:spacing w:val="6"/>
          <w:sz w:val="22"/>
          <w:szCs w:val="22"/>
          <w:lang w:eastAsia="en-US"/>
        </w:rPr>
      </w:pPr>
    </w:p>
    <w:p w14:paraId="3470A920" w14:textId="3DB81075" w:rsidR="00DC1F79" w:rsidRPr="000F46A1" w:rsidRDefault="00605EDE" w:rsidP="00DC1F79">
      <w:pPr>
        <w:pStyle w:val="DSTitle"/>
        <w:framePr w:wrap="auto" w:vAnchor="margin" w:hAnchor="text" w:xAlign="left" w:yAlign="inline"/>
        <w:spacing w:line="260" w:lineRule="atLeast"/>
        <w:suppressOverlap w:val="0"/>
        <w:jc w:val="both"/>
        <w:rPr>
          <w:rFonts w:ascii="Arial" w:hAnsi="Arial"/>
          <w:b w:val="0"/>
          <w:color w:val="auto"/>
          <w:spacing w:val="6"/>
          <w:sz w:val="22"/>
          <w:szCs w:val="22"/>
          <w:lang w:val="ru-RU" w:eastAsia="en-US"/>
        </w:rPr>
      </w:pPr>
      <w:r>
        <w:rPr>
          <w:rFonts w:ascii="Arial" w:hAnsi="Arial"/>
          <w:b w:val="0"/>
          <w:color w:val="auto"/>
          <w:spacing w:val="6"/>
          <w:sz w:val="22"/>
          <w:szCs w:val="22"/>
          <w:lang w:val="ru-RU" w:eastAsia="en-US"/>
        </w:rPr>
        <w:t>Настоящий</w:t>
      </w:r>
      <w:r w:rsidRPr="00AD5393">
        <w:rPr>
          <w:rFonts w:ascii="Arial" w:hAnsi="Arial"/>
          <w:b w:val="0"/>
          <w:color w:val="auto"/>
          <w:spacing w:val="6"/>
          <w:sz w:val="22"/>
          <w:szCs w:val="22"/>
          <w:lang w:val="ru-RU" w:eastAsia="en-US"/>
        </w:rPr>
        <w:t xml:space="preserve"> </w:t>
      </w:r>
      <w:r>
        <w:rPr>
          <w:rFonts w:ascii="Arial" w:hAnsi="Arial"/>
          <w:b w:val="0"/>
          <w:color w:val="auto"/>
          <w:spacing w:val="6"/>
          <w:sz w:val="22"/>
          <w:szCs w:val="22"/>
          <w:lang w:val="ru-RU" w:eastAsia="en-US"/>
        </w:rPr>
        <w:t>доклад</w:t>
      </w:r>
      <w:r w:rsidRPr="00AD5393">
        <w:rPr>
          <w:rFonts w:ascii="Arial" w:hAnsi="Arial"/>
          <w:b w:val="0"/>
          <w:color w:val="auto"/>
          <w:spacing w:val="6"/>
          <w:sz w:val="22"/>
          <w:szCs w:val="22"/>
          <w:lang w:val="ru-RU" w:eastAsia="en-US"/>
        </w:rPr>
        <w:t xml:space="preserve"> </w:t>
      </w:r>
      <w:r>
        <w:rPr>
          <w:rFonts w:ascii="Arial" w:hAnsi="Arial"/>
          <w:b w:val="0"/>
          <w:color w:val="auto"/>
          <w:spacing w:val="6"/>
          <w:sz w:val="22"/>
          <w:szCs w:val="22"/>
          <w:lang w:val="ru-RU" w:eastAsia="en-US"/>
        </w:rPr>
        <w:t>заказала</w:t>
      </w:r>
      <w:r w:rsidRPr="00AD5393">
        <w:rPr>
          <w:lang w:val="ru-RU"/>
        </w:rPr>
        <w:t xml:space="preserve"> </w:t>
      </w:r>
      <w:r w:rsidRPr="00605EDE">
        <w:rPr>
          <w:rFonts w:ascii="Arial" w:hAnsi="Arial"/>
          <w:b w:val="0"/>
          <w:color w:val="auto"/>
          <w:spacing w:val="6"/>
          <w:sz w:val="22"/>
          <w:szCs w:val="22"/>
          <w:lang w:val="ru-RU" w:eastAsia="en-US"/>
        </w:rPr>
        <w:t>Всемирн</w:t>
      </w:r>
      <w:r>
        <w:rPr>
          <w:rFonts w:ascii="Arial" w:hAnsi="Arial"/>
          <w:b w:val="0"/>
          <w:color w:val="auto"/>
          <w:spacing w:val="6"/>
          <w:sz w:val="22"/>
          <w:szCs w:val="22"/>
          <w:lang w:val="ru-RU" w:eastAsia="en-US"/>
        </w:rPr>
        <w:t>ая</w:t>
      </w:r>
      <w:r w:rsidRPr="00AD5393">
        <w:rPr>
          <w:rFonts w:ascii="Arial" w:hAnsi="Arial"/>
          <w:b w:val="0"/>
          <w:color w:val="auto"/>
          <w:spacing w:val="6"/>
          <w:sz w:val="22"/>
          <w:szCs w:val="22"/>
          <w:lang w:val="ru-RU" w:eastAsia="en-US"/>
        </w:rPr>
        <w:t xml:space="preserve"> </w:t>
      </w:r>
      <w:r w:rsidRPr="00605EDE">
        <w:rPr>
          <w:rFonts w:ascii="Arial" w:hAnsi="Arial"/>
          <w:b w:val="0"/>
          <w:color w:val="auto"/>
          <w:spacing w:val="6"/>
          <w:sz w:val="22"/>
          <w:szCs w:val="22"/>
          <w:lang w:val="ru-RU" w:eastAsia="en-US"/>
        </w:rPr>
        <w:t>организаци</w:t>
      </w:r>
      <w:r>
        <w:rPr>
          <w:rFonts w:ascii="Arial" w:hAnsi="Arial"/>
          <w:b w:val="0"/>
          <w:color w:val="auto"/>
          <w:spacing w:val="6"/>
          <w:sz w:val="22"/>
          <w:szCs w:val="22"/>
          <w:lang w:val="ru-RU" w:eastAsia="en-US"/>
        </w:rPr>
        <w:t>я</w:t>
      </w:r>
      <w:r w:rsidRPr="00AD5393">
        <w:rPr>
          <w:rFonts w:ascii="Arial" w:hAnsi="Arial"/>
          <w:b w:val="0"/>
          <w:color w:val="auto"/>
          <w:spacing w:val="6"/>
          <w:sz w:val="22"/>
          <w:szCs w:val="22"/>
          <w:lang w:val="ru-RU" w:eastAsia="en-US"/>
        </w:rPr>
        <w:t xml:space="preserve"> </w:t>
      </w:r>
      <w:r w:rsidRPr="00605EDE">
        <w:rPr>
          <w:rFonts w:ascii="Arial" w:hAnsi="Arial"/>
          <w:b w:val="0"/>
          <w:color w:val="auto"/>
          <w:spacing w:val="6"/>
          <w:sz w:val="22"/>
          <w:szCs w:val="22"/>
          <w:lang w:val="ru-RU" w:eastAsia="en-US"/>
        </w:rPr>
        <w:t>интеллектуальной</w:t>
      </w:r>
      <w:r w:rsidRPr="00AD5393">
        <w:rPr>
          <w:rFonts w:ascii="Arial" w:hAnsi="Arial"/>
          <w:b w:val="0"/>
          <w:color w:val="auto"/>
          <w:spacing w:val="6"/>
          <w:sz w:val="22"/>
          <w:szCs w:val="22"/>
          <w:lang w:val="ru-RU" w:eastAsia="en-US"/>
        </w:rPr>
        <w:t xml:space="preserve"> </w:t>
      </w:r>
      <w:r w:rsidRPr="00605EDE">
        <w:rPr>
          <w:rFonts w:ascii="Arial" w:hAnsi="Arial"/>
          <w:b w:val="0"/>
          <w:color w:val="auto"/>
          <w:spacing w:val="6"/>
          <w:sz w:val="22"/>
          <w:szCs w:val="22"/>
          <w:lang w:val="ru-RU" w:eastAsia="en-US"/>
        </w:rPr>
        <w:t>собственности</w:t>
      </w:r>
      <w:r w:rsidRPr="00AD5393">
        <w:rPr>
          <w:rFonts w:ascii="Arial" w:hAnsi="Arial"/>
          <w:b w:val="0"/>
          <w:color w:val="auto"/>
          <w:spacing w:val="6"/>
          <w:sz w:val="22"/>
          <w:szCs w:val="22"/>
          <w:lang w:val="ru-RU" w:eastAsia="en-US"/>
        </w:rPr>
        <w:t xml:space="preserve"> </w:t>
      </w:r>
      <w:r>
        <w:rPr>
          <w:rFonts w:ascii="Arial" w:hAnsi="Arial"/>
          <w:b w:val="0"/>
          <w:color w:val="auto"/>
          <w:spacing w:val="6"/>
          <w:sz w:val="22"/>
          <w:szCs w:val="22"/>
          <w:lang w:val="ru-RU" w:eastAsia="en-US"/>
        </w:rPr>
        <w:t>с</w:t>
      </w:r>
      <w:r w:rsidRPr="00AD5393">
        <w:rPr>
          <w:rFonts w:ascii="Arial" w:hAnsi="Arial"/>
          <w:b w:val="0"/>
          <w:color w:val="auto"/>
          <w:spacing w:val="6"/>
          <w:sz w:val="22"/>
          <w:szCs w:val="22"/>
          <w:lang w:val="ru-RU" w:eastAsia="en-US"/>
        </w:rPr>
        <w:t xml:space="preserve"> </w:t>
      </w:r>
      <w:r>
        <w:rPr>
          <w:rFonts w:ascii="Arial" w:hAnsi="Arial"/>
          <w:b w:val="0"/>
          <w:color w:val="auto"/>
          <w:spacing w:val="6"/>
          <w:sz w:val="22"/>
          <w:szCs w:val="22"/>
          <w:lang w:val="ru-RU" w:eastAsia="en-US"/>
        </w:rPr>
        <w:t>целью</w:t>
      </w:r>
      <w:r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отобразить</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влияние</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пандемии</w:t>
      </w:r>
      <w:r w:rsidR="00437BE0" w:rsidRPr="00AD5393">
        <w:rPr>
          <w:rFonts w:ascii="Arial" w:hAnsi="Arial"/>
          <w:b w:val="0"/>
          <w:color w:val="auto"/>
          <w:spacing w:val="6"/>
          <w:sz w:val="22"/>
          <w:szCs w:val="22"/>
          <w:lang w:val="ru-RU" w:eastAsia="en-US"/>
        </w:rPr>
        <w:t xml:space="preserve"> </w:t>
      </w:r>
      <w:r w:rsidR="00DC1F79" w:rsidRPr="00763266">
        <w:rPr>
          <w:rFonts w:ascii="Arial" w:hAnsi="Arial"/>
          <w:b w:val="0"/>
          <w:color w:val="auto"/>
          <w:spacing w:val="6"/>
          <w:sz w:val="22"/>
          <w:szCs w:val="22"/>
          <w:lang w:eastAsia="en-US"/>
        </w:rPr>
        <w:t>COVID</w:t>
      </w:r>
      <w:r w:rsidR="00DC1F79" w:rsidRPr="00AD5393">
        <w:rPr>
          <w:rFonts w:ascii="Arial" w:hAnsi="Arial"/>
          <w:b w:val="0"/>
          <w:color w:val="auto"/>
          <w:spacing w:val="6"/>
          <w:sz w:val="22"/>
          <w:szCs w:val="22"/>
          <w:lang w:val="ru-RU" w:eastAsia="en-US"/>
        </w:rPr>
        <w:t xml:space="preserve">-19 </w:t>
      </w:r>
      <w:r w:rsidR="00437BE0">
        <w:rPr>
          <w:rFonts w:ascii="Arial" w:hAnsi="Arial"/>
          <w:b w:val="0"/>
          <w:color w:val="auto"/>
          <w:spacing w:val="6"/>
          <w:sz w:val="22"/>
          <w:szCs w:val="22"/>
          <w:lang w:val="ru-RU" w:eastAsia="en-US"/>
        </w:rPr>
        <w:t>на</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творческие</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отрасли</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и</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сферы</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культуры</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образования</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и</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научных</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исследований</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выявить</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предпринятые</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там</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инициативы</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и</w:t>
      </w:r>
      <w:r w:rsidR="00437BE0" w:rsidRPr="00AD5393">
        <w:rPr>
          <w:rFonts w:ascii="Arial" w:hAnsi="Arial"/>
          <w:b w:val="0"/>
          <w:color w:val="auto"/>
          <w:spacing w:val="6"/>
          <w:sz w:val="22"/>
          <w:szCs w:val="22"/>
          <w:lang w:val="ru-RU" w:eastAsia="en-US"/>
        </w:rPr>
        <w:t xml:space="preserve"> </w:t>
      </w:r>
      <w:r w:rsidR="00437BE0">
        <w:rPr>
          <w:rFonts w:ascii="Arial" w:hAnsi="Arial"/>
          <w:b w:val="0"/>
          <w:color w:val="auto"/>
          <w:spacing w:val="6"/>
          <w:sz w:val="22"/>
          <w:szCs w:val="22"/>
          <w:lang w:val="ru-RU" w:eastAsia="en-US"/>
        </w:rPr>
        <w:t>проблемы</w:t>
      </w:r>
      <w:r w:rsidR="00437BE0" w:rsidRPr="00AD5393">
        <w:rPr>
          <w:rFonts w:ascii="Arial" w:hAnsi="Arial"/>
          <w:b w:val="0"/>
          <w:color w:val="auto"/>
          <w:spacing w:val="6"/>
          <w:sz w:val="22"/>
          <w:szCs w:val="22"/>
          <w:lang w:val="ru-RU" w:eastAsia="en-US"/>
        </w:rPr>
        <w:t xml:space="preserve">, </w:t>
      </w:r>
      <w:r w:rsidR="002E3F0E">
        <w:rPr>
          <w:rFonts w:ascii="Arial" w:hAnsi="Arial"/>
          <w:b w:val="0"/>
          <w:color w:val="auto"/>
          <w:spacing w:val="6"/>
          <w:sz w:val="22"/>
          <w:szCs w:val="22"/>
          <w:lang w:val="ru-RU" w:eastAsia="en-US"/>
        </w:rPr>
        <w:t>порожденные</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пандеми</w:t>
      </w:r>
      <w:r w:rsidR="002E3F0E">
        <w:rPr>
          <w:rFonts w:ascii="Arial" w:hAnsi="Arial"/>
          <w:b w:val="0"/>
          <w:color w:val="auto"/>
          <w:spacing w:val="6"/>
          <w:sz w:val="22"/>
          <w:szCs w:val="22"/>
          <w:lang w:val="ru-RU" w:eastAsia="en-US"/>
        </w:rPr>
        <w:t>ей</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и</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благодаря</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этому</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отследить</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сформировавшиеся</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основные</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тенденции</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и</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пути</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решения</w:t>
      </w:r>
      <w:r w:rsidR="00AD5393" w:rsidRPr="00AD5393">
        <w:rPr>
          <w:rFonts w:ascii="Arial" w:hAnsi="Arial"/>
          <w:b w:val="0"/>
          <w:color w:val="auto"/>
          <w:spacing w:val="6"/>
          <w:sz w:val="22"/>
          <w:szCs w:val="22"/>
          <w:lang w:val="ru-RU" w:eastAsia="en-US"/>
        </w:rPr>
        <w:t xml:space="preserve"> </w:t>
      </w:r>
      <w:r w:rsidR="00AD5393">
        <w:rPr>
          <w:rFonts w:ascii="Arial" w:hAnsi="Arial"/>
          <w:b w:val="0"/>
          <w:color w:val="auto"/>
          <w:spacing w:val="6"/>
          <w:sz w:val="22"/>
          <w:szCs w:val="22"/>
          <w:lang w:val="ru-RU" w:eastAsia="en-US"/>
        </w:rPr>
        <w:t>проблем</w:t>
      </w:r>
      <w:r w:rsidR="00AD5393" w:rsidRPr="00AD5393">
        <w:rPr>
          <w:rFonts w:ascii="Arial" w:hAnsi="Arial"/>
          <w:b w:val="0"/>
          <w:color w:val="auto"/>
          <w:spacing w:val="6"/>
          <w:sz w:val="22"/>
          <w:szCs w:val="22"/>
          <w:lang w:val="ru-RU" w:eastAsia="en-US"/>
        </w:rPr>
        <w:t>.</w:t>
      </w:r>
    </w:p>
    <w:p w14:paraId="61150A3D" w14:textId="77777777" w:rsidR="00DC1F79" w:rsidRPr="000F46A1" w:rsidRDefault="00DC1F79" w:rsidP="00DC1F79">
      <w:pPr>
        <w:jc w:val="both"/>
        <w:rPr>
          <w:lang w:val="ru-RU" w:eastAsia="en-US"/>
        </w:rPr>
      </w:pPr>
    </w:p>
    <w:p w14:paraId="7F36A949" w14:textId="466FD061" w:rsidR="00DC1F79" w:rsidRPr="000B5397" w:rsidRDefault="000F46A1" w:rsidP="00DC1F79">
      <w:pPr>
        <w:jc w:val="both"/>
        <w:rPr>
          <w:lang w:val="ru-RU" w:eastAsia="en-US"/>
        </w:rPr>
      </w:pPr>
      <w:r>
        <w:rPr>
          <w:lang w:val="ru-RU" w:eastAsia="en-US"/>
        </w:rPr>
        <w:t>В</w:t>
      </w:r>
      <w:r w:rsidRPr="00AA4C41">
        <w:rPr>
          <w:lang w:val="ru-RU" w:eastAsia="en-US"/>
        </w:rPr>
        <w:t xml:space="preserve"> </w:t>
      </w:r>
      <w:r>
        <w:rPr>
          <w:lang w:val="ru-RU" w:eastAsia="en-US"/>
        </w:rPr>
        <w:t>подготовку</w:t>
      </w:r>
      <w:r w:rsidRPr="00AA4C41">
        <w:rPr>
          <w:lang w:val="ru-RU" w:eastAsia="en-US"/>
        </w:rPr>
        <w:t xml:space="preserve"> </w:t>
      </w:r>
      <w:r>
        <w:rPr>
          <w:lang w:val="ru-RU" w:eastAsia="en-US"/>
        </w:rPr>
        <w:t>данного</w:t>
      </w:r>
      <w:r w:rsidRPr="00AA4C41">
        <w:rPr>
          <w:lang w:val="ru-RU" w:eastAsia="en-US"/>
        </w:rPr>
        <w:t xml:space="preserve"> </w:t>
      </w:r>
      <w:r>
        <w:rPr>
          <w:lang w:val="ru-RU" w:eastAsia="en-US"/>
        </w:rPr>
        <w:t>краткого</w:t>
      </w:r>
      <w:r w:rsidRPr="00AA4C41">
        <w:rPr>
          <w:lang w:val="ru-RU" w:eastAsia="en-US"/>
        </w:rPr>
        <w:t xml:space="preserve"> </w:t>
      </w:r>
      <w:r>
        <w:rPr>
          <w:lang w:val="ru-RU" w:eastAsia="en-US"/>
        </w:rPr>
        <w:t>исследования</w:t>
      </w:r>
      <w:r w:rsidR="00AA4C41" w:rsidRPr="00AA4C41">
        <w:rPr>
          <w:lang w:val="ru-RU" w:eastAsia="en-US"/>
        </w:rPr>
        <w:t xml:space="preserve"> </w:t>
      </w:r>
      <w:r w:rsidR="00AA4C41">
        <w:rPr>
          <w:lang w:val="ru-RU" w:eastAsia="en-US"/>
        </w:rPr>
        <w:t>внесла</w:t>
      </w:r>
      <w:r w:rsidR="00AA4C41" w:rsidRPr="00AA4C41">
        <w:rPr>
          <w:lang w:val="ru-RU" w:eastAsia="en-US"/>
        </w:rPr>
        <w:t xml:space="preserve"> </w:t>
      </w:r>
      <w:r w:rsidR="00AA4C41">
        <w:rPr>
          <w:lang w:val="ru-RU" w:eastAsia="en-US"/>
        </w:rPr>
        <w:t>вклад</w:t>
      </w:r>
      <w:r w:rsidR="00AA4C41" w:rsidRPr="00AA4C41">
        <w:rPr>
          <w:lang w:val="ru-RU" w:eastAsia="en-US"/>
        </w:rPr>
        <w:t xml:space="preserve"> </w:t>
      </w:r>
      <w:r w:rsidR="00AA4C41">
        <w:rPr>
          <w:lang w:val="ru-RU" w:eastAsia="en-US"/>
        </w:rPr>
        <w:t>многочисленная</w:t>
      </w:r>
      <w:r w:rsidR="00AA4C41" w:rsidRPr="00AA4C41">
        <w:rPr>
          <w:lang w:val="ru-RU" w:eastAsia="en-US"/>
        </w:rPr>
        <w:t xml:space="preserve"> </w:t>
      </w:r>
      <w:r w:rsidR="00AA4C41">
        <w:rPr>
          <w:lang w:val="ru-RU" w:eastAsia="en-US"/>
        </w:rPr>
        <w:t>группа</w:t>
      </w:r>
      <w:r w:rsidR="00AA4C41" w:rsidRPr="00AA4C41">
        <w:rPr>
          <w:lang w:val="ru-RU" w:eastAsia="en-US"/>
        </w:rPr>
        <w:t xml:space="preserve"> </w:t>
      </w:r>
      <w:r w:rsidR="00AA4C41">
        <w:rPr>
          <w:lang w:val="ru-RU" w:eastAsia="en-US"/>
        </w:rPr>
        <w:t>экспертов из различных с</w:t>
      </w:r>
      <w:r w:rsidR="00F50BA0">
        <w:rPr>
          <w:lang w:val="ru-RU" w:eastAsia="en-US"/>
        </w:rPr>
        <w:t>т</w:t>
      </w:r>
      <w:r w:rsidR="00AA4C41">
        <w:rPr>
          <w:lang w:val="ru-RU" w:eastAsia="en-US"/>
        </w:rPr>
        <w:t xml:space="preserve">ран мира (см. </w:t>
      </w:r>
      <w:r w:rsidR="006943A4">
        <w:rPr>
          <w:lang w:val="ru-RU" w:eastAsia="en-US"/>
        </w:rPr>
        <w:t>д</w:t>
      </w:r>
      <w:r w:rsidR="00AA4C41">
        <w:rPr>
          <w:lang w:val="ru-RU" w:eastAsia="en-US"/>
        </w:rPr>
        <w:t>обавление</w:t>
      </w:r>
      <w:r w:rsidR="00AA4C41" w:rsidRPr="006943A4">
        <w:rPr>
          <w:lang w:val="ru-RU" w:eastAsia="en-US"/>
        </w:rPr>
        <w:t xml:space="preserve"> 1). </w:t>
      </w:r>
      <w:r w:rsidR="00AA4C41">
        <w:rPr>
          <w:lang w:val="ru-RU" w:eastAsia="en-US"/>
        </w:rPr>
        <w:t>Хотя</w:t>
      </w:r>
      <w:r w:rsidR="00AA4C41" w:rsidRPr="006F0469">
        <w:rPr>
          <w:lang w:val="ru-RU" w:eastAsia="en-US"/>
        </w:rPr>
        <w:t xml:space="preserve"> </w:t>
      </w:r>
      <w:r w:rsidR="00AA4C41">
        <w:rPr>
          <w:lang w:val="ru-RU" w:eastAsia="en-US"/>
        </w:rPr>
        <w:t>при</w:t>
      </w:r>
      <w:r w:rsidR="00AA4C41" w:rsidRPr="006F0469">
        <w:rPr>
          <w:lang w:val="ru-RU" w:eastAsia="en-US"/>
        </w:rPr>
        <w:t xml:space="preserve"> </w:t>
      </w:r>
      <w:r w:rsidR="00AA4C41">
        <w:rPr>
          <w:lang w:val="ru-RU" w:eastAsia="en-US"/>
        </w:rPr>
        <w:t>подготовке</w:t>
      </w:r>
      <w:r w:rsidR="00AA4C41" w:rsidRPr="006F0469">
        <w:rPr>
          <w:lang w:val="ru-RU" w:eastAsia="en-US"/>
        </w:rPr>
        <w:t xml:space="preserve"> </w:t>
      </w:r>
      <w:r w:rsidR="00AA4C41">
        <w:rPr>
          <w:lang w:val="ru-RU" w:eastAsia="en-US"/>
        </w:rPr>
        <w:t>исследования</w:t>
      </w:r>
      <w:r w:rsidR="00AA4C41" w:rsidRPr="006F0469">
        <w:rPr>
          <w:lang w:val="ru-RU" w:eastAsia="en-US"/>
        </w:rPr>
        <w:t xml:space="preserve"> </w:t>
      </w:r>
      <w:r w:rsidR="00AA4C41">
        <w:rPr>
          <w:lang w:val="ru-RU" w:eastAsia="en-US"/>
        </w:rPr>
        <w:t>предпринимались</w:t>
      </w:r>
      <w:r w:rsidR="00AA4C41" w:rsidRPr="006F0469">
        <w:rPr>
          <w:lang w:val="ru-RU" w:eastAsia="en-US"/>
        </w:rPr>
        <w:t xml:space="preserve"> </w:t>
      </w:r>
      <w:r w:rsidR="00AA4C41">
        <w:rPr>
          <w:lang w:val="ru-RU" w:eastAsia="en-US"/>
        </w:rPr>
        <w:t>попытки</w:t>
      </w:r>
      <w:r w:rsidR="00AA4C41" w:rsidRPr="006F0469">
        <w:rPr>
          <w:lang w:val="ru-RU" w:eastAsia="en-US"/>
        </w:rPr>
        <w:t xml:space="preserve"> </w:t>
      </w:r>
      <w:r w:rsidR="00AA4C41">
        <w:rPr>
          <w:lang w:val="ru-RU" w:eastAsia="en-US"/>
        </w:rPr>
        <w:t>придать</w:t>
      </w:r>
      <w:r w:rsidR="00AA4C41" w:rsidRPr="006F0469">
        <w:rPr>
          <w:lang w:val="ru-RU" w:eastAsia="en-US"/>
        </w:rPr>
        <w:t xml:space="preserve"> </w:t>
      </w:r>
      <w:r w:rsidR="00AA4C41">
        <w:rPr>
          <w:lang w:val="ru-RU" w:eastAsia="en-US"/>
        </w:rPr>
        <w:t>ему</w:t>
      </w:r>
      <w:r w:rsidR="00AA4C41" w:rsidRPr="006F0469">
        <w:rPr>
          <w:lang w:val="ru-RU" w:eastAsia="en-US"/>
        </w:rPr>
        <w:t xml:space="preserve"> </w:t>
      </w:r>
      <w:r w:rsidR="00AA4C41">
        <w:rPr>
          <w:lang w:val="ru-RU" w:eastAsia="en-US"/>
        </w:rPr>
        <w:t>всеобъемлющий</w:t>
      </w:r>
      <w:r w:rsidR="00AA4C41" w:rsidRPr="006F0469">
        <w:rPr>
          <w:lang w:val="ru-RU" w:eastAsia="en-US"/>
        </w:rPr>
        <w:t xml:space="preserve"> </w:t>
      </w:r>
      <w:r w:rsidR="00AA4C41">
        <w:rPr>
          <w:lang w:val="ru-RU" w:eastAsia="en-US"/>
        </w:rPr>
        <w:t>характер</w:t>
      </w:r>
      <w:r w:rsidR="00AA4C41" w:rsidRPr="006F0469">
        <w:rPr>
          <w:lang w:val="ru-RU" w:eastAsia="en-US"/>
        </w:rPr>
        <w:t xml:space="preserve"> </w:t>
      </w:r>
      <w:r w:rsidR="00AA4C41">
        <w:rPr>
          <w:lang w:val="ru-RU" w:eastAsia="en-US"/>
        </w:rPr>
        <w:t>как</w:t>
      </w:r>
      <w:r w:rsidR="00AA4C41" w:rsidRPr="006F0469">
        <w:rPr>
          <w:lang w:val="ru-RU" w:eastAsia="en-US"/>
        </w:rPr>
        <w:t xml:space="preserve"> </w:t>
      </w:r>
      <w:r w:rsidR="00AA4C41">
        <w:rPr>
          <w:lang w:val="ru-RU" w:eastAsia="en-US"/>
        </w:rPr>
        <w:t>в</w:t>
      </w:r>
      <w:r w:rsidR="00AA4C41" w:rsidRPr="006F0469">
        <w:rPr>
          <w:lang w:val="ru-RU" w:eastAsia="en-US"/>
        </w:rPr>
        <w:t xml:space="preserve"> </w:t>
      </w:r>
      <w:r w:rsidR="00AA4C41">
        <w:rPr>
          <w:lang w:val="ru-RU" w:eastAsia="en-US"/>
        </w:rPr>
        <w:t>плане</w:t>
      </w:r>
      <w:r w:rsidR="00AA4C41" w:rsidRPr="006F0469">
        <w:rPr>
          <w:lang w:val="ru-RU" w:eastAsia="en-US"/>
        </w:rPr>
        <w:t xml:space="preserve"> </w:t>
      </w:r>
      <w:r w:rsidR="00AA4C41">
        <w:rPr>
          <w:lang w:val="ru-RU" w:eastAsia="en-US"/>
        </w:rPr>
        <w:t>географического</w:t>
      </w:r>
      <w:r w:rsidR="00AA4C41" w:rsidRPr="006F0469">
        <w:rPr>
          <w:lang w:val="ru-RU" w:eastAsia="en-US"/>
        </w:rPr>
        <w:t xml:space="preserve"> </w:t>
      </w:r>
      <w:r w:rsidR="00AA4C41">
        <w:rPr>
          <w:lang w:val="ru-RU" w:eastAsia="en-US"/>
        </w:rPr>
        <w:t>охвата</w:t>
      </w:r>
      <w:r w:rsidR="00AA4C41" w:rsidRPr="006F0469">
        <w:rPr>
          <w:lang w:val="ru-RU" w:eastAsia="en-US"/>
        </w:rPr>
        <w:t xml:space="preserve">, </w:t>
      </w:r>
      <w:r w:rsidR="00AA4C41">
        <w:rPr>
          <w:lang w:val="ru-RU" w:eastAsia="en-US"/>
        </w:rPr>
        <w:t>так</w:t>
      </w:r>
      <w:r w:rsidR="00AA4C41" w:rsidRPr="006F0469">
        <w:rPr>
          <w:lang w:val="ru-RU" w:eastAsia="en-US"/>
        </w:rPr>
        <w:t xml:space="preserve"> </w:t>
      </w:r>
      <w:r w:rsidR="00AA4C41">
        <w:rPr>
          <w:lang w:val="ru-RU" w:eastAsia="en-US"/>
        </w:rPr>
        <w:t>и</w:t>
      </w:r>
      <w:r w:rsidR="00AA4C41" w:rsidRPr="006F0469">
        <w:rPr>
          <w:lang w:val="ru-RU" w:eastAsia="en-US"/>
        </w:rPr>
        <w:t xml:space="preserve"> </w:t>
      </w:r>
      <w:r w:rsidR="00AA4C41">
        <w:rPr>
          <w:lang w:val="ru-RU" w:eastAsia="en-US"/>
        </w:rPr>
        <w:t>охвата</w:t>
      </w:r>
      <w:r w:rsidR="00AA4C41" w:rsidRPr="006F0469">
        <w:rPr>
          <w:lang w:val="ru-RU" w:eastAsia="en-US"/>
        </w:rPr>
        <w:t xml:space="preserve"> </w:t>
      </w:r>
      <w:r w:rsidR="00AA4C41">
        <w:rPr>
          <w:lang w:val="ru-RU" w:eastAsia="en-US"/>
        </w:rPr>
        <w:t>секторов</w:t>
      </w:r>
      <w:r w:rsidR="00AA4C41" w:rsidRPr="006F0469">
        <w:rPr>
          <w:lang w:val="ru-RU" w:eastAsia="en-US"/>
        </w:rPr>
        <w:t xml:space="preserve">, </w:t>
      </w:r>
      <w:r w:rsidR="000E6912">
        <w:rPr>
          <w:lang w:val="ru-RU" w:eastAsia="en-US"/>
        </w:rPr>
        <w:t>этим попыткам</w:t>
      </w:r>
      <w:r w:rsidR="00751D8E" w:rsidRPr="006F0469">
        <w:rPr>
          <w:lang w:val="ru-RU" w:eastAsia="en-US"/>
        </w:rPr>
        <w:t xml:space="preserve">, </w:t>
      </w:r>
      <w:r w:rsidR="00751D8E">
        <w:rPr>
          <w:lang w:val="ru-RU" w:eastAsia="en-US"/>
        </w:rPr>
        <w:t>как</w:t>
      </w:r>
      <w:r w:rsidR="004E24F0">
        <w:rPr>
          <w:lang w:val="ru-RU" w:eastAsia="en-US"/>
        </w:rPr>
        <w:t xml:space="preserve"> </w:t>
      </w:r>
      <w:r w:rsidR="00751D8E">
        <w:rPr>
          <w:lang w:val="ru-RU" w:eastAsia="en-US"/>
        </w:rPr>
        <w:t>стало</w:t>
      </w:r>
      <w:r w:rsidR="00751D8E" w:rsidRPr="006F0469">
        <w:rPr>
          <w:lang w:val="ru-RU" w:eastAsia="en-US"/>
        </w:rPr>
        <w:t xml:space="preserve"> </w:t>
      </w:r>
      <w:r w:rsidR="00751D8E">
        <w:rPr>
          <w:lang w:val="ru-RU" w:eastAsia="en-US"/>
        </w:rPr>
        <w:t>очевидно</w:t>
      </w:r>
      <w:r w:rsidR="00751D8E" w:rsidRPr="006F0469">
        <w:rPr>
          <w:lang w:val="ru-RU" w:eastAsia="en-US"/>
        </w:rPr>
        <w:t xml:space="preserve">,  </w:t>
      </w:r>
      <w:r w:rsidR="00751D8E">
        <w:rPr>
          <w:lang w:val="ru-RU" w:eastAsia="en-US"/>
        </w:rPr>
        <w:t>помешали</w:t>
      </w:r>
      <w:r w:rsidR="00751D8E" w:rsidRPr="006F0469">
        <w:rPr>
          <w:lang w:val="ru-RU" w:eastAsia="en-US"/>
        </w:rPr>
        <w:t xml:space="preserve"> </w:t>
      </w:r>
      <w:r w:rsidR="00751D8E">
        <w:rPr>
          <w:lang w:val="ru-RU" w:eastAsia="en-US"/>
        </w:rPr>
        <w:t>некоторые</w:t>
      </w:r>
      <w:r w:rsidR="00751D8E" w:rsidRPr="006F0469">
        <w:rPr>
          <w:lang w:val="ru-RU" w:eastAsia="en-US"/>
        </w:rPr>
        <w:t xml:space="preserve"> </w:t>
      </w:r>
      <w:r w:rsidR="00751D8E">
        <w:rPr>
          <w:lang w:val="ru-RU" w:eastAsia="en-US"/>
        </w:rPr>
        <w:t>ограничения</w:t>
      </w:r>
      <w:r w:rsidR="00751D8E" w:rsidRPr="006F0469">
        <w:rPr>
          <w:lang w:val="ru-RU" w:eastAsia="en-US"/>
        </w:rPr>
        <w:t xml:space="preserve">: </w:t>
      </w:r>
      <w:r w:rsidR="00751D8E">
        <w:rPr>
          <w:lang w:val="ru-RU" w:eastAsia="en-US"/>
        </w:rPr>
        <w:t>языковые</w:t>
      </w:r>
      <w:r w:rsidR="00751D8E" w:rsidRPr="006F0469">
        <w:rPr>
          <w:lang w:val="ru-RU" w:eastAsia="en-US"/>
        </w:rPr>
        <w:t xml:space="preserve"> </w:t>
      </w:r>
      <w:r w:rsidR="00751D8E">
        <w:rPr>
          <w:lang w:val="ru-RU" w:eastAsia="en-US"/>
        </w:rPr>
        <w:t>барьеры</w:t>
      </w:r>
      <w:r w:rsidR="00751D8E" w:rsidRPr="006F0469">
        <w:rPr>
          <w:lang w:val="ru-RU" w:eastAsia="en-US"/>
        </w:rPr>
        <w:t xml:space="preserve">, </w:t>
      </w:r>
      <w:r w:rsidR="00751D8E">
        <w:rPr>
          <w:lang w:val="ru-RU" w:eastAsia="en-US"/>
        </w:rPr>
        <w:t>поскольку</w:t>
      </w:r>
      <w:r w:rsidR="00751D8E" w:rsidRPr="006F0469">
        <w:rPr>
          <w:lang w:val="ru-RU" w:eastAsia="en-US"/>
        </w:rPr>
        <w:t xml:space="preserve"> </w:t>
      </w:r>
      <w:r w:rsidR="00751D8E">
        <w:rPr>
          <w:lang w:val="ru-RU" w:eastAsia="en-US"/>
        </w:rPr>
        <w:t>некоторые</w:t>
      </w:r>
      <w:r w:rsidR="00751D8E" w:rsidRPr="006F0469">
        <w:rPr>
          <w:lang w:val="ru-RU" w:eastAsia="en-US"/>
        </w:rPr>
        <w:t xml:space="preserve"> </w:t>
      </w:r>
      <w:r w:rsidR="00751D8E">
        <w:rPr>
          <w:lang w:val="ru-RU" w:eastAsia="en-US"/>
        </w:rPr>
        <w:t>соответствующие</w:t>
      </w:r>
      <w:r w:rsidR="00751D8E" w:rsidRPr="006F0469">
        <w:rPr>
          <w:lang w:val="ru-RU" w:eastAsia="en-US"/>
        </w:rPr>
        <w:t xml:space="preserve"> </w:t>
      </w:r>
      <w:r w:rsidR="00751D8E">
        <w:rPr>
          <w:lang w:val="ru-RU" w:eastAsia="en-US"/>
        </w:rPr>
        <w:t>сведения</w:t>
      </w:r>
      <w:r w:rsidR="00751D8E" w:rsidRPr="006F0469">
        <w:rPr>
          <w:lang w:val="ru-RU" w:eastAsia="en-US"/>
        </w:rPr>
        <w:t xml:space="preserve"> </w:t>
      </w:r>
      <w:r w:rsidR="00751D8E">
        <w:rPr>
          <w:lang w:val="ru-RU" w:eastAsia="en-US"/>
        </w:rPr>
        <w:t>были</w:t>
      </w:r>
      <w:r w:rsidR="00751D8E" w:rsidRPr="006F0469">
        <w:rPr>
          <w:lang w:val="ru-RU" w:eastAsia="en-US"/>
        </w:rPr>
        <w:t xml:space="preserve"> </w:t>
      </w:r>
      <w:r w:rsidR="00751D8E">
        <w:rPr>
          <w:lang w:val="ru-RU" w:eastAsia="en-US"/>
        </w:rPr>
        <w:t>доступны</w:t>
      </w:r>
      <w:r w:rsidR="00751D8E" w:rsidRPr="006F0469">
        <w:rPr>
          <w:lang w:val="ru-RU" w:eastAsia="en-US"/>
        </w:rPr>
        <w:t xml:space="preserve"> </w:t>
      </w:r>
      <w:r w:rsidR="00751D8E">
        <w:rPr>
          <w:lang w:val="ru-RU" w:eastAsia="en-US"/>
        </w:rPr>
        <w:t>только</w:t>
      </w:r>
      <w:r w:rsidR="00751D8E" w:rsidRPr="006F0469">
        <w:rPr>
          <w:lang w:val="ru-RU" w:eastAsia="en-US"/>
        </w:rPr>
        <w:t xml:space="preserve"> </w:t>
      </w:r>
      <w:r w:rsidR="00751D8E">
        <w:rPr>
          <w:lang w:val="ru-RU" w:eastAsia="en-US"/>
        </w:rPr>
        <w:t>на</w:t>
      </w:r>
      <w:r w:rsidR="00751D8E" w:rsidRPr="006F0469">
        <w:rPr>
          <w:lang w:val="ru-RU" w:eastAsia="en-US"/>
        </w:rPr>
        <w:t xml:space="preserve"> </w:t>
      </w:r>
      <w:r w:rsidR="00751D8E">
        <w:rPr>
          <w:lang w:val="ru-RU" w:eastAsia="en-US"/>
        </w:rPr>
        <w:t>отдельных</w:t>
      </w:r>
      <w:r w:rsidR="00751D8E" w:rsidRPr="006F0469">
        <w:rPr>
          <w:lang w:val="ru-RU" w:eastAsia="en-US"/>
        </w:rPr>
        <w:t xml:space="preserve"> </w:t>
      </w:r>
      <w:r w:rsidR="00881935">
        <w:rPr>
          <w:lang w:val="ru-RU" w:eastAsia="en-US"/>
        </w:rPr>
        <w:t xml:space="preserve">национальных </w:t>
      </w:r>
      <w:r w:rsidR="00751D8E">
        <w:rPr>
          <w:lang w:val="ru-RU" w:eastAsia="en-US"/>
        </w:rPr>
        <w:t>языках</w:t>
      </w:r>
      <w:r w:rsidR="00751D8E" w:rsidRPr="006F0469">
        <w:rPr>
          <w:lang w:val="ru-RU" w:eastAsia="en-US"/>
        </w:rPr>
        <w:t xml:space="preserve">, </w:t>
      </w:r>
      <w:r w:rsidR="006F0469">
        <w:rPr>
          <w:lang w:val="ru-RU" w:eastAsia="en-US"/>
        </w:rPr>
        <w:t>различия</w:t>
      </w:r>
      <w:r w:rsidR="006F0469" w:rsidRPr="006F0469">
        <w:rPr>
          <w:lang w:val="ru-RU" w:eastAsia="en-US"/>
        </w:rPr>
        <w:t xml:space="preserve"> </w:t>
      </w:r>
      <w:r w:rsidR="006F0469">
        <w:rPr>
          <w:lang w:val="ru-RU" w:eastAsia="en-US"/>
        </w:rPr>
        <w:t>в</w:t>
      </w:r>
      <w:r w:rsidR="006F0469" w:rsidRPr="006F0469">
        <w:rPr>
          <w:lang w:val="ru-RU" w:eastAsia="en-US"/>
        </w:rPr>
        <w:t xml:space="preserve"> </w:t>
      </w:r>
      <w:r w:rsidR="00E32391" w:rsidRPr="006F0469">
        <w:rPr>
          <w:lang w:val="ru-RU" w:eastAsia="en-US"/>
        </w:rPr>
        <w:t xml:space="preserve"> </w:t>
      </w:r>
      <w:r w:rsidR="00E32391">
        <w:rPr>
          <w:lang w:val="ru-RU" w:eastAsia="en-US"/>
        </w:rPr>
        <w:t>стандарт</w:t>
      </w:r>
      <w:r w:rsidR="006F0469">
        <w:rPr>
          <w:lang w:val="ru-RU" w:eastAsia="en-US"/>
        </w:rPr>
        <w:t>ах</w:t>
      </w:r>
      <w:r w:rsidR="00E32391" w:rsidRPr="006F0469">
        <w:rPr>
          <w:lang w:val="ru-RU" w:eastAsia="en-US"/>
        </w:rPr>
        <w:t xml:space="preserve"> </w:t>
      </w:r>
      <w:r w:rsidR="00E32391">
        <w:rPr>
          <w:lang w:val="ru-RU" w:eastAsia="en-US"/>
        </w:rPr>
        <w:t>учета</w:t>
      </w:r>
      <w:r w:rsidR="00E32391" w:rsidRPr="006F0469">
        <w:rPr>
          <w:lang w:val="ru-RU" w:eastAsia="en-US"/>
        </w:rPr>
        <w:t xml:space="preserve"> </w:t>
      </w:r>
      <w:r w:rsidR="00E32391">
        <w:rPr>
          <w:lang w:val="ru-RU" w:eastAsia="en-US"/>
        </w:rPr>
        <w:t>соответствующих</w:t>
      </w:r>
      <w:r w:rsidR="00E32391" w:rsidRPr="006F0469">
        <w:rPr>
          <w:lang w:val="ru-RU" w:eastAsia="en-US"/>
        </w:rPr>
        <w:t xml:space="preserve"> </w:t>
      </w:r>
      <w:r w:rsidR="00E32391">
        <w:rPr>
          <w:lang w:val="ru-RU" w:eastAsia="en-US"/>
        </w:rPr>
        <w:t>явлений</w:t>
      </w:r>
      <w:r w:rsidR="00751D8E" w:rsidRPr="006F0469">
        <w:rPr>
          <w:lang w:val="ru-RU" w:eastAsia="en-US"/>
        </w:rPr>
        <w:t xml:space="preserve"> </w:t>
      </w:r>
      <w:r w:rsidR="00E32391">
        <w:rPr>
          <w:lang w:val="ru-RU" w:eastAsia="en-US"/>
        </w:rPr>
        <w:t>в</w:t>
      </w:r>
      <w:r w:rsidR="00E32391" w:rsidRPr="006F0469">
        <w:rPr>
          <w:lang w:val="ru-RU" w:eastAsia="en-US"/>
        </w:rPr>
        <w:t xml:space="preserve"> </w:t>
      </w:r>
      <w:r w:rsidR="00E32391">
        <w:rPr>
          <w:lang w:val="ru-RU" w:eastAsia="en-US"/>
        </w:rPr>
        <w:t>странах</w:t>
      </w:r>
      <w:r w:rsidR="00E32391" w:rsidRPr="006F0469">
        <w:rPr>
          <w:lang w:val="ru-RU" w:eastAsia="en-US"/>
        </w:rPr>
        <w:t xml:space="preserve"> </w:t>
      </w:r>
      <w:r w:rsidR="00E32391">
        <w:rPr>
          <w:lang w:val="ru-RU" w:eastAsia="en-US"/>
        </w:rPr>
        <w:t>и</w:t>
      </w:r>
      <w:r w:rsidR="00E32391" w:rsidRPr="006F0469">
        <w:rPr>
          <w:lang w:val="ru-RU" w:eastAsia="en-US"/>
        </w:rPr>
        <w:t xml:space="preserve"> </w:t>
      </w:r>
      <w:r w:rsidR="00E32391">
        <w:rPr>
          <w:lang w:val="ru-RU" w:eastAsia="en-US"/>
        </w:rPr>
        <w:t>на</w:t>
      </w:r>
      <w:r w:rsidR="00E32391" w:rsidRPr="006F0469">
        <w:rPr>
          <w:lang w:val="ru-RU" w:eastAsia="en-US"/>
        </w:rPr>
        <w:t xml:space="preserve"> </w:t>
      </w:r>
      <w:r w:rsidR="00E32391">
        <w:rPr>
          <w:lang w:val="ru-RU" w:eastAsia="en-US"/>
        </w:rPr>
        <w:t>континентах</w:t>
      </w:r>
      <w:r w:rsidR="00E32391" w:rsidRPr="006F0469">
        <w:rPr>
          <w:lang w:val="ru-RU" w:eastAsia="en-US"/>
        </w:rPr>
        <w:t xml:space="preserve"> — </w:t>
      </w:r>
      <w:r w:rsidR="00E32391">
        <w:rPr>
          <w:lang w:val="ru-RU" w:eastAsia="en-US"/>
        </w:rPr>
        <w:t>иногда</w:t>
      </w:r>
      <w:r w:rsidR="00E32391" w:rsidRPr="006F0469">
        <w:rPr>
          <w:lang w:val="ru-RU" w:eastAsia="en-US"/>
        </w:rPr>
        <w:t xml:space="preserve"> </w:t>
      </w:r>
      <w:r w:rsidR="00E32391">
        <w:rPr>
          <w:lang w:val="ru-RU" w:eastAsia="en-US"/>
        </w:rPr>
        <w:t>даже</w:t>
      </w:r>
      <w:r w:rsidR="00E32391" w:rsidRPr="006F0469">
        <w:rPr>
          <w:lang w:val="ru-RU" w:eastAsia="en-US"/>
        </w:rPr>
        <w:t xml:space="preserve"> </w:t>
      </w:r>
      <w:r w:rsidR="00E32391">
        <w:rPr>
          <w:lang w:val="ru-RU" w:eastAsia="en-US"/>
        </w:rPr>
        <w:t>в</w:t>
      </w:r>
      <w:r w:rsidR="00E32391" w:rsidRPr="006F0469">
        <w:rPr>
          <w:lang w:val="ru-RU" w:eastAsia="en-US"/>
        </w:rPr>
        <w:t xml:space="preserve"> </w:t>
      </w:r>
      <w:r w:rsidR="00E32391">
        <w:rPr>
          <w:lang w:val="ru-RU" w:eastAsia="en-US"/>
        </w:rPr>
        <w:t>рамках</w:t>
      </w:r>
      <w:r w:rsidR="00E32391" w:rsidRPr="006F0469">
        <w:rPr>
          <w:lang w:val="ru-RU" w:eastAsia="en-US"/>
        </w:rPr>
        <w:t xml:space="preserve"> </w:t>
      </w:r>
      <w:r w:rsidR="00E32391">
        <w:rPr>
          <w:lang w:val="ru-RU" w:eastAsia="en-US"/>
        </w:rPr>
        <w:t>одной</w:t>
      </w:r>
      <w:r w:rsidR="00E32391" w:rsidRPr="006F0469">
        <w:rPr>
          <w:lang w:val="ru-RU" w:eastAsia="en-US"/>
        </w:rPr>
        <w:t xml:space="preserve"> </w:t>
      </w:r>
      <w:r w:rsidR="00E32391">
        <w:rPr>
          <w:lang w:val="ru-RU" w:eastAsia="en-US"/>
        </w:rPr>
        <w:t>страны</w:t>
      </w:r>
      <w:r w:rsidR="006F0469" w:rsidRPr="006F0469">
        <w:rPr>
          <w:lang w:val="ru-RU" w:eastAsia="en-US"/>
        </w:rPr>
        <w:t xml:space="preserve"> </w:t>
      </w:r>
      <w:r w:rsidR="00E32391">
        <w:rPr>
          <w:lang w:val="ru-RU" w:eastAsia="en-US"/>
        </w:rPr>
        <w:t>из</w:t>
      </w:r>
      <w:r w:rsidR="00E32391" w:rsidRPr="006F0469">
        <w:rPr>
          <w:lang w:val="ru-RU" w:eastAsia="en-US"/>
        </w:rPr>
        <w:t>-</w:t>
      </w:r>
      <w:r w:rsidR="00E32391">
        <w:rPr>
          <w:lang w:val="ru-RU" w:eastAsia="en-US"/>
        </w:rPr>
        <w:t>за</w:t>
      </w:r>
      <w:r w:rsidR="00E32391" w:rsidRPr="006F0469">
        <w:rPr>
          <w:lang w:val="ru-RU" w:eastAsia="en-US"/>
        </w:rPr>
        <w:t xml:space="preserve"> </w:t>
      </w:r>
      <w:r w:rsidR="00E32391">
        <w:rPr>
          <w:lang w:val="ru-RU" w:eastAsia="en-US"/>
        </w:rPr>
        <w:t>особенностей</w:t>
      </w:r>
      <w:r w:rsidR="00E32391" w:rsidRPr="006F0469">
        <w:rPr>
          <w:lang w:val="ru-RU" w:eastAsia="en-US"/>
        </w:rPr>
        <w:t xml:space="preserve"> </w:t>
      </w:r>
      <w:r w:rsidR="00E32391">
        <w:rPr>
          <w:lang w:val="ru-RU" w:eastAsia="en-US"/>
        </w:rPr>
        <w:t>ее</w:t>
      </w:r>
      <w:r w:rsidR="00E32391" w:rsidRPr="006F0469">
        <w:rPr>
          <w:lang w:val="ru-RU" w:eastAsia="en-US"/>
        </w:rPr>
        <w:t xml:space="preserve"> </w:t>
      </w:r>
      <w:r w:rsidR="00E32391">
        <w:rPr>
          <w:lang w:val="ru-RU" w:eastAsia="en-US"/>
        </w:rPr>
        <w:t>административного</w:t>
      </w:r>
      <w:r w:rsidR="00E32391" w:rsidRPr="006F0469">
        <w:rPr>
          <w:lang w:val="ru-RU" w:eastAsia="en-US"/>
        </w:rPr>
        <w:t xml:space="preserve"> </w:t>
      </w:r>
      <w:r w:rsidR="00E32391">
        <w:rPr>
          <w:lang w:val="ru-RU" w:eastAsia="en-US"/>
        </w:rPr>
        <w:t>устройства</w:t>
      </w:r>
      <w:r w:rsidR="00E32391" w:rsidRPr="006F0469">
        <w:rPr>
          <w:lang w:val="ru-RU" w:eastAsia="en-US"/>
        </w:rPr>
        <w:t xml:space="preserve"> (</w:t>
      </w:r>
      <w:r w:rsidR="00E32391">
        <w:rPr>
          <w:lang w:val="ru-RU" w:eastAsia="en-US"/>
        </w:rPr>
        <w:t>федеральная</w:t>
      </w:r>
      <w:r w:rsidR="00E32391" w:rsidRPr="006F0469">
        <w:rPr>
          <w:lang w:val="ru-RU" w:eastAsia="en-US"/>
        </w:rPr>
        <w:t xml:space="preserve"> </w:t>
      </w:r>
      <w:r w:rsidR="00E32391">
        <w:rPr>
          <w:lang w:val="ru-RU" w:eastAsia="en-US"/>
        </w:rPr>
        <w:t>система</w:t>
      </w:r>
      <w:r w:rsidR="00E32391" w:rsidRPr="006F0469">
        <w:rPr>
          <w:lang w:val="ru-RU" w:eastAsia="en-US"/>
        </w:rPr>
        <w:t>),</w:t>
      </w:r>
      <w:r w:rsidR="006F0469" w:rsidRPr="006F0469">
        <w:rPr>
          <w:lang w:val="ru-RU" w:eastAsia="en-US"/>
        </w:rPr>
        <w:t xml:space="preserve"> </w:t>
      </w:r>
      <w:r w:rsidR="006F0469">
        <w:rPr>
          <w:lang w:val="ru-RU" w:eastAsia="en-US"/>
        </w:rPr>
        <w:t>отсутствие</w:t>
      </w:r>
      <w:r w:rsidR="006F0469" w:rsidRPr="006F0469">
        <w:rPr>
          <w:lang w:val="ru-RU" w:eastAsia="en-US"/>
        </w:rPr>
        <w:t xml:space="preserve"> </w:t>
      </w:r>
      <w:r w:rsidR="006F0469">
        <w:rPr>
          <w:lang w:val="ru-RU" w:eastAsia="en-US"/>
        </w:rPr>
        <w:t>глобальных</w:t>
      </w:r>
      <w:r w:rsidR="006F0469" w:rsidRPr="006F0469">
        <w:rPr>
          <w:lang w:val="ru-RU" w:eastAsia="en-US"/>
        </w:rPr>
        <w:t xml:space="preserve"> </w:t>
      </w:r>
      <w:r w:rsidR="006F0469">
        <w:rPr>
          <w:lang w:val="ru-RU" w:eastAsia="en-US"/>
        </w:rPr>
        <w:t>статистических</w:t>
      </w:r>
      <w:r w:rsidR="006F0469" w:rsidRPr="006F0469">
        <w:rPr>
          <w:lang w:val="ru-RU" w:eastAsia="en-US"/>
        </w:rPr>
        <w:t xml:space="preserve"> </w:t>
      </w:r>
      <w:r w:rsidR="006F0469">
        <w:rPr>
          <w:lang w:val="ru-RU" w:eastAsia="en-US"/>
        </w:rPr>
        <w:t>данных в отношении творческих отраслей. А</w:t>
      </w:r>
      <w:r w:rsidR="006F0469" w:rsidRPr="003E0965">
        <w:rPr>
          <w:lang w:val="ru-RU" w:eastAsia="en-US"/>
        </w:rPr>
        <w:t xml:space="preserve"> </w:t>
      </w:r>
      <w:r w:rsidR="006F0469">
        <w:rPr>
          <w:lang w:val="ru-RU" w:eastAsia="en-US"/>
        </w:rPr>
        <w:t>наибольшие</w:t>
      </w:r>
      <w:r w:rsidR="006F0469" w:rsidRPr="003E0965">
        <w:rPr>
          <w:lang w:val="ru-RU" w:eastAsia="en-US"/>
        </w:rPr>
        <w:t xml:space="preserve"> </w:t>
      </w:r>
      <w:r w:rsidR="006F0469">
        <w:rPr>
          <w:lang w:val="ru-RU" w:eastAsia="en-US"/>
        </w:rPr>
        <w:t>сложности</w:t>
      </w:r>
      <w:r w:rsidR="006F0469" w:rsidRPr="003E0965">
        <w:rPr>
          <w:lang w:val="ru-RU" w:eastAsia="en-US"/>
        </w:rPr>
        <w:t xml:space="preserve"> </w:t>
      </w:r>
      <w:r w:rsidR="006F0469">
        <w:rPr>
          <w:lang w:val="ru-RU" w:eastAsia="en-US"/>
        </w:rPr>
        <w:t>были</w:t>
      </w:r>
      <w:r w:rsidR="006F0469" w:rsidRPr="003E0965">
        <w:rPr>
          <w:lang w:val="ru-RU" w:eastAsia="en-US"/>
        </w:rPr>
        <w:t xml:space="preserve"> </w:t>
      </w:r>
      <w:r w:rsidR="006F0469">
        <w:rPr>
          <w:lang w:val="ru-RU" w:eastAsia="en-US"/>
        </w:rPr>
        <w:t>обусловлены</w:t>
      </w:r>
      <w:r w:rsidR="006F0469" w:rsidRPr="003E0965">
        <w:rPr>
          <w:lang w:val="ru-RU" w:eastAsia="en-US"/>
        </w:rPr>
        <w:t xml:space="preserve"> </w:t>
      </w:r>
      <w:r w:rsidR="006F0469">
        <w:rPr>
          <w:lang w:val="ru-RU" w:eastAsia="en-US"/>
        </w:rPr>
        <w:t>тем</w:t>
      </w:r>
      <w:r w:rsidR="006F0469" w:rsidRPr="003E0965">
        <w:rPr>
          <w:lang w:val="ru-RU" w:eastAsia="en-US"/>
        </w:rPr>
        <w:t xml:space="preserve">, </w:t>
      </w:r>
      <w:r w:rsidR="006F0469">
        <w:rPr>
          <w:lang w:val="ru-RU" w:eastAsia="en-US"/>
        </w:rPr>
        <w:t>что</w:t>
      </w:r>
      <w:r w:rsidR="006F0469" w:rsidRPr="003E0965">
        <w:rPr>
          <w:lang w:val="ru-RU" w:eastAsia="en-US"/>
        </w:rPr>
        <w:t xml:space="preserve"> </w:t>
      </w:r>
      <w:r w:rsidR="00246037">
        <w:rPr>
          <w:lang w:val="ru-RU" w:eastAsia="en-US"/>
        </w:rPr>
        <w:t>пандемия</w:t>
      </w:r>
      <w:r w:rsidR="00246037" w:rsidRPr="003E0965">
        <w:rPr>
          <w:lang w:val="ru-RU" w:eastAsia="en-US"/>
        </w:rPr>
        <w:t xml:space="preserve"> </w:t>
      </w:r>
      <w:r w:rsidR="00246037">
        <w:rPr>
          <w:lang w:val="ru-RU" w:eastAsia="en-US"/>
        </w:rPr>
        <w:t>охватывала</w:t>
      </w:r>
      <w:r w:rsidR="00246037" w:rsidRPr="003E0965">
        <w:rPr>
          <w:lang w:val="ru-RU" w:eastAsia="en-US"/>
        </w:rPr>
        <w:t xml:space="preserve"> </w:t>
      </w:r>
      <w:r w:rsidR="00246037">
        <w:rPr>
          <w:lang w:val="ru-RU" w:eastAsia="en-US"/>
        </w:rPr>
        <w:t>разные</w:t>
      </w:r>
      <w:r w:rsidR="00246037" w:rsidRPr="003E0965">
        <w:rPr>
          <w:lang w:val="ru-RU" w:eastAsia="en-US"/>
        </w:rPr>
        <w:t xml:space="preserve"> </w:t>
      </w:r>
      <w:r w:rsidR="00246037">
        <w:rPr>
          <w:lang w:val="ru-RU" w:eastAsia="en-US"/>
        </w:rPr>
        <w:t>территории</w:t>
      </w:r>
      <w:r w:rsidR="00246037" w:rsidRPr="003E0965">
        <w:rPr>
          <w:lang w:val="ru-RU" w:eastAsia="en-US"/>
        </w:rPr>
        <w:t xml:space="preserve"> </w:t>
      </w:r>
      <w:r w:rsidR="00246037">
        <w:rPr>
          <w:lang w:val="ru-RU" w:eastAsia="en-US"/>
        </w:rPr>
        <w:t>в</w:t>
      </w:r>
      <w:r w:rsidR="00246037" w:rsidRPr="003E0965">
        <w:rPr>
          <w:lang w:val="ru-RU" w:eastAsia="en-US"/>
        </w:rPr>
        <w:t xml:space="preserve"> </w:t>
      </w:r>
      <w:r w:rsidR="00246037">
        <w:rPr>
          <w:lang w:val="ru-RU" w:eastAsia="en-US"/>
        </w:rPr>
        <w:t>разное</w:t>
      </w:r>
      <w:r w:rsidR="00246037" w:rsidRPr="003E0965">
        <w:rPr>
          <w:lang w:val="ru-RU" w:eastAsia="en-US"/>
        </w:rPr>
        <w:t xml:space="preserve"> </w:t>
      </w:r>
      <w:r w:rsidR="00246037">
        <w:rPr>
          <w:lang w:val="ru-RU" w:eastAsia="en-US"/>
        </w:rPr>
        <w:t>время</w:t>
      </w:r>
      <w:r w:rsidR="00246037" w:rsidRPr="003E0965">
        <w:rPr>
          <w:lang w:val="ru-RU" w:eastAsia="en-US"/>
        </w:rPr>
        <w:t xml:space="preserve"> </w:t>
      </w:r>
      <w:r w:rsidR="00246037">
        <w:rPr>
          <w:lang w:val="ru-RU" w:eastAsia="en-US"/>
        </w:rPr>
        <w:t>и</w:t>
      </w:r>
      <w:r w:rsidR="00246037" w:rsidRPr="003E0965">
        <w:rPr>
          <w:lang w:val="ru-RU" w:eastAsia="en-US"/>
        </w:rPr>
        <w:t xml:space="preserve"> </w:t>
      </w:r>
      <w:r w:rsidR="00246037">
        <w:rPr>
          <w:lang w:val="ru-RU" w:eastAsia="en-US"/>
        </w:rPr>
        <w:t>вынуждала</w:t>
      </w:r>
      <w:r w:rsidR="00246037" w:rsidRPr="003E0965">
        <w:rPr>
          <w:lang w:val="ru-RU" w:eastAsia="en-US"/>
        </w:rPr>
        <w:t xml:space="preserve"> </w:t>
      </w:r>
      <w:r w:rsidR="00246037">
        <w:rPr>
          <w:lang w:val="ru-RU" w:eastAsia="en-US"/>
        </w:rPr>
        <w:t>вводить</w:t>
      </w:r>
      <w:r w:rsidR="00246037" w:rsidRPr="003E0965">
        <w:rPr>
          <w:lang w:val="ru-RU" w:eastAsia="en-US"/>
        </w:rPr>
        <w:t xml:space="preserve"> </w:t>
      </w:r>
      <w:r w:rsidR="003E0965">
        <w:rPr>
          <w:lang w:val="ru-RU" w:eastAsia="en-US"/>
        </w:rPr>
        <w:t>разные</w:t>
      </w:r>
      <w:r w:rsidR="003E0965" w:rsidRPr="003E0965">
        <w:rPr>
          <w:lang w:val="ru-RU" w:eastAsia="en-US"/>
        </w:rPr>
        <w:t xml:space="preserve"> </w:t>
      </w:r>
      <w:r w:rsidR="003E0965">
        <w:rPr>
          <w:lang w:val="ru-RU" w:eastAsia="en-US"/>
        </w:rPr>
        <w:t>по</w:t>
      </w:r>
      <w:r w:rsidR="003E0965" w:rsidRPr="003E0965">
        <w:rPr>
          <w:lang w:val="ru-RU" w:eastAsia="en-US"/>
        </w:rPr>
        <w:t xml:space="preserve"> </w:t>
      </w:r>
      <w:r w:rsidR="003E0965">
        <w:rPr>
          <w:lang w:val="ru-RU" w:eastAsia="en-US"/>
        </w:rPr>
        <w:t>продолжительности</w:t>
      </w:r>
      <w:r w:rsidR="003E0965" w:rsidRPr="003E0965">
        <w:rPr>
          <w:lang w:val="ru-RU" w:eastAsia="en-US"/>
        </w:rPr>
        <w:t xml:space="preserve"> </w:t>
      </w:r>
      <w:r w:rsidR="003E0965">
        <w:rPr>
          <w:lang w:val="ru-RU" w:eastAsia="en-US"/>
        </w:rPr>
        <w:t>и</w:t>
      </w:r>
      <w:r w:rsidR="003E0965" w:rsidRPr="003E0965">
        <w:rPr>
          <w:lang w:val="ru-RU" w:eastAsia="en-US"/>
        </w:rPr>
        <w:t xml:space="preserve"> </w:t>
      </w:r>
      <w:r w:rsidR="003E0965">
        <w:rPr>
          <w:lang w:val="ru-RU" w:eastAsia="en-US"/>
        </w:rPr>
        <w:t>жесткости</w:t>
      </w:r>
      <w:r w:rsidR="003E0965" w:rsidRPr="003E0965">
        <w:rPr>
          <w:lang w:val="ru-RU" w:eastAsia="en-US"/>
        </w:rPr>
        <w:t xml:space="preserve"> </w:t>
      </w:r>
      <w:r w:rsidR="003E0965">
        <w:rPr>
          <w:lang w:val="ru-RU" w:eastAsia="en-US"/>
        </w:rPr>
        <w:t>карантинные</w:t>
      </w:r>
      <w:r w:rsidR="003E0965" w:rsidRPr="003E0965">
        <w:rPr>
          <w:lang w:val="ru-RU" w:eastAsia="en-US"/>
        </w:rPr>
        <w:t xml:space="preserve"> </w:t>
      </w:r>
      <w:r w:rsidR="003E0965">
        <w:rPr>
          <w:lang w:val="ru-RU" w:eastAsia="en-US"/>
        </w:rPr>
        <w:t>меры</w:t>
      </w:r>
      <w:r w:rsidR="003E0965" w:rsidRPr="003E0965">
        <w:rPr>
          <w:lang w:val="ru-RU" w:eastAsia="en-US"/>
        </w:rPr>
        <w:t xml:space="preserve">, </w:t>
      </w:r>
      <w:r w:rsidR="003E0965">
        <w:rPr>
          <w:lang w:val="ru-RU" w:eastAsia="en-US"/>
        </w:rPr>
        <w:t>оказывавшие</w:t>
      </w:r>
      <w:r w:rsidR="003E0965" w:rsidRPr="003E0965">
        <w:rPr>
          <w:lang w:val="ru-RU" w:eastAsia="en-US"/>
        </w:rPr>
        <w:t xml:space="preserve"> </w:t>
      </w:r>
      <w:r w:rsidR="003E0965">
        <w:rPr>
          <w:lang w:val="ru-RU" w:eastAsia="en-US"/>
        </w:rPr>
        <w:t>на</w:t>
      </w:r>
      <w:r w:rsidR="003E0965" w:rsidRPr="003E0965">
        <w:rPr>
          <w:lang w:val="ru-RU" w:eastAsia="en-US"/>
        </w:rPr>
        <w:t xml:space="preserve"> </w:t>
      </w:r>
      <w:r w:rsidR="003E0965">
        <w:rPr>
          <w:lang w:val="ru-RU" w:eastAsia="en-US"/>
        </w:rPr>
        <w:t>творческую</w:t>
      </w:r>
      <w:r w:rsidR="003E0965" w:rsidRPr="003E0965">
        <w:rPr>
          <w:lang w:val="ru-RU" w:eastAsia="en-US"/>
        </w:rPr>
        <w:t xml:space="preserve"> </w:t>
      </w:r>
      <w:r w:rsidR="003E0965">
        <w:rPr>
          <w:lang w:val="ru-RU" w:eastAsia="en-US"/>
        </w:rPr>
        <w:t xml:space="preserve">деятельность и творческих </w:t>
      </w:r>
      <w:r w:rsidR="000474EF">
        <w:rPr>
          <w:lang w:val="ru-RU" w:eastAsia="en-US"/>
        </w:rPr>
        <w:t>работников</w:t>
      </w:r>
      <w:r w:rsidR="003E0965">
        <w:rPr>
          <w:lang w:val="ru-RU" w:eastAsia="en-US"/>
        </w:rPr>
        <w:t xml:space="preserve"> разное</w:t>
      </w:r>
      <w:r w:rsidR="003E0965" w:rsidRPr="003E0965">
        <w:rPr>
          <w:lang w:val="ru-RU" w:eastAsia="en-US"/>
        </w:rPr>
        <w:t xml:space="preserve"> </w:t>
      </w:r>
      <w:r w:rsidR="003E0965">
        <w:rPr>
          <w:lang w:val="ru-RU" w:eastAsia="en-US"/>
        </w:rPr>
        <w:t>воздействие в зависимости от местонахождения. Все</w:t>
      </w:r>
      <w:r w:rsidR="003E0965" w:rsidRPr="00BB11EA">
        <w:rPr>
          <w:lang w:val="ru-RU" w:eastAsia="en-US"/>
        </w:rPr>
        <w:t xml:space="preserve"> </w:t>
      </w:r>
      <w:r w:rsidR="003E0965">
        <w:rPr>
          <w:lang w:val="ru-RU" w:eastAsia="en-US"/>
        </w:rPr>
        <w:t>это</w:t>
      </w:r>
      <w:r w:rsidR="003E0965" w:rsidRPr="00BB11EA">
        <w:rPr>
          <w:lang w:val="ru-RU" w:eastAsia="en-US"/>
        </w:rPr>
        <w:t xml:space="preserve"> </w:t>
      </w:r>
      <w:r w:rsidR="003E0965">
        <w:rPr>
          <w:lang w:val="ru-RU" w:eastAsia="en-US"/>
        </w:rPr>
        <w:t>усложнило</w:t>
      </w:r>
      <w:r w:rsidR="003E0965" w:rsidRPr="00BB11EA">
        <w:rPr>
          <w:lang w:val="ru-RU" w:eastAsia="en-US"/>
        </w:rPr>
        <w:t xml:space="preserve"> </w:t>
      </w:r>
      <w:r w:rsidR="00BB11EA">
        <w:rPr>
          <w:lang w:val="ru-RU" w:eastAsia="en-US"/>
        </w:rPr>
        <w:t>поиск</w:t>
      </w:r>
      <w:r w:rsidR="00BB11EA" w:rsidRPr="00BB11EA">
        <w:rPr>
          <w:lang w:val="ru-RU" w:eastAsia="en-US"/>
        </w:rPr>
        <w:t xml:space="preserve"> </w:t>
      </w:r>
      <w:r w:rsidR="00BB11EA">
        <w:rPr>
          <w:lang w:val="ru-RU" w:eastAsia="en-US"/>
        </w:rPr>
        <w:t>надежных</w:t>
      </w:r>
      <w:r w:rsidR="00BB11EA" w:rsidRPr="00BB11EA">
        <w:rPr>
          <w:lang w:val="ru-RU" w:eastAsia="en-US"/>
        </w:rPr>
        <w:t xml:space="preserve"> </w:t>
      </w:r>
      <w:r w:rsidR="00BB11EA">
        <w:rPr>
          <w:lang w:val="ru-RU" w:eastAsia="en-US"/>
        </w:rPr>
        <w:t>и</w:t>
      </w:r>
      <w:r w:rsidR="00BB11EA" w:rsidRPr="00BB11EA">
        <w:rPr>
          <w:lang w:val="ru-RU" w:eastAsia="en-US"/>
        </w:rPr>
        <w:t xml:space="preserve"> </w:t>
      </w:r>
      <w:r w:rsidR="00BB11EA">
        <w:rPr>
          <w:lang w:val="ru-RU" w:eastAsia="en-US"/>
        </w:rPr>
        <w:t>когерентных</w:t>
      </w:r>
      <w:r w:rsidR="00BB11EA" w:rsidRPr="00BB11EA">
        <w:rPr>
          <w:lang w:val="ru-RU" w:eastAsia="en-US"/>
        </w:rPr>
        <w:t xml:space="preserve"> </w:t>
      </w:r>
      <w:r w:rsidR="00BB11EA">
        <w:rPr>
          <w:lang w:val="ru-RU" w:eastAsia="en-US"/>
        </w:rPr>
        <w:t>количественных</w:t>
      </w:r>
      <w:r w:rsidR="00BB11EA" w:rsidRPr="00BB11EA">
        <w:rPr>
          <w:lang w:val="ru-RU" w:eastAsia="en-US"/>
        </w:rPr>
        <w:t xml:space="preserve"> </w:t>
      </w:r>
      <w:r w:rsidR="00BB11EA">
        <w:rPr>
          <w:lang w:val="ru-RU" w:eastAsia="en-US"/>
        </w:rPr>
        <w:t>данных</w:t>
      </w:r>
      <w:r w:rsidR="00BB11EA" w:rsidRPr="00BB11EA">
        <w:rPr>
          <w:lang w:val="ru-RU" w:eastAsia="en-US"/>
        </w:rPr>
        <w:t xml:space="preserve">, </w:t>
      </w:r>
      <w:r w:rsidR="00BB11EA">
        <w:rPr>
          <w:lang w:val="ru-RU" w:eastAsia="en-US"/>
        </w:rPr>
        <w:t>поддающихся</w:t>
      </w:r>
      <w:r w:rsidR="00BB11EA" w:rsidRPr="00BB11EA">
        <w:rPr>
          <w:lang w:val="ru-RU" w:eastAsia="en-US"/>
        </w:rPr>
        <w:t xml:space="preserve"> </w:t>
      </w:r>
      <w:r w:rsidR="00BB11EA">
        <w:rPr>
          <w:lang w:val="ru-RU" w:eastAsia="en-US"/>
        </w:rPr>
        <w:t>сопоставлению</w:t>
      </w:r>
      <w:r w:rsidR="00BB11EA" w:rsidRPr="00BB11EA">
        <w:rPr>
          <w:lang w:val="ru-RU" w:eastAsia="en-US"/>
        </w:rPr>
        <w:t xml:space="preserve"> </w:t>
      </w:r>
      <w:r w:rsidR="00BB11EA">
        <w:rPr>
          <w:lang w:val="ru-RU" w:eastAsia="en-US"/>
        </w:rPr>
        <w:t>на</w:t>
      </w:r>
      <w:r w:rsidR="00BB11EA" w:rsidRPr="00BB11EA">
        <w:rPr>
          <w:lang w:val="ru-RU" w:eastAsia="en-US"/>
        </w:rPr>
        <w:t xml:space="preserve"> </w:t>
      </w:r>
      <w:r w:rsidR="00BB11EA">
        <w:rPr>
          <w:lang w:val="ru-RU" w:eastAsia="en-US"/>
        </w:rPr>
        <w:t>глобальном</w:t>
      </w:r>
      <w:r w:rsidR="00BB11EA" w:rsidRPr="00BB11EA">
        <w:rPr>
          <w:lang w:val="ru-RU" w:eastAsia="en-US"/>
        </w:rPr>
        <w:t xml:space="preserve"> </w:t>
      </w:r>
      <w:r w:rsidR="00BB11EA">
        <w:rPr>
          <w:lang w:val="ru-RU" w:eastAsia="en-US"/>
        </w:rPr>
        <w:t>уровне</w:t>
      </w:r>
      <w:r w:rsidR="00BB11EA" w:rsidRPr="00BB11EA">
        <w:rPr>
          <w:lang w:val="ru-RU" w:eastAsia="en-US"/>
        </w:rPr>
        <w:t>.</w:t>
      </w:r>
      <w:r w:rsidR="00BB11EA">
        <w:rPr>
          <w:lang w:val="ru-RU" w:eastAsia="en-US"/>
        </w:rPr>
        <w:t xml:space="preserve"> Основываясь</w:t>
      </w:r>
      <w:r w:rsidR="00BB11EA" w:rsidRPr="00C4323C">
        <w:rPr>
          <w:lang w:val="ru-RU" w:eastAsia="en-US"/>
        </w:rPr>
        <w:t xml:space="preserve"> </w:t>
      </w:r>
      <w:r w:rsidR="00BB11EA">
        <w:rPr>
          <w:lang w:val="ru-RU" w:eastAsia="en-US"/>
        </w:rPr>
        <w:t>на</w:t>
      </w:r>
      <w:r w:rsidR="00BB11EA" w:rsidRPr="00C4323C">
        <w:rPr>
          <w:lang w:val="ru-RU" w:eastAsia="en-US"/>
        </w:rPr>
        <w:t xml:space="preserve"> </w:t>
      </w:r>
      <w:r w:rsidR="00BB11EA">
        <w:rPr>
          <w:lang w:val="ru-RU" w:eastAsia="en-US"/>
        </w:rPr>
        <w:t>результатах</w:t>
      </w:r>
      <w:r w:rsidR="00BB11EA" w:rsidRPr="00C4323C">
        <w:rPr>
          <w:lang w:val="ru-RU" w:eastAsia="en-US"/>
        </w:rPr>
        <w:t xml:space="preserve"> </w:t>
      </w:r>
      <w:r w:rsidR="00BB11EA">
        <w:rPr>
          <w:lang w:val="ru-RU" w:eastAsia="en-US"/>
        </w:rPr>
        <w:t>кабинетных</w:t>
      </w:r>
      <w:r w:rsidR="00BB11EA" w:rsidRPr="00C4323C">
        <w:rPr>
          <w:lang w:val="ru-RU" w:eastAsia="en-US"/>
        </w:rPr>
        <w:t xml:space="preserve"> </w:t>
      </w:r>
      <w:r w:rsidR="00BB11EA">
        <w:rPr>
          <w:lang w:val="ru-RU" w:eastAsia="en-US"/>
        </w:rPr>
        <w:t>исследований</w:t>
      </w:r>
      <w:r w:rsidR="00BB11EA" w:rsidRPr="00C4323C">
        <w:rPr>
          <w:lang w:val="ru-RU" w:eastAsia="en-US"/>
        </w:rPr>
        <w:t xml:space="preserve">, </w:t>
      </w:r>
      <w:r w:rsidR="00BB11EA">
        <w:rPr>
          <w:lang w:val="ru-RU" w:eastAsia="en-US"/>
        </w:rPr>
        <w:t>конкретных</w:t>
      </w:r>
      <w:r w:rsidR="00BB11EA" w:rsidRPr="00C4323C">
        <w:rPr>
          <w:lang w:val="ru-RU" w:eastAsia="en-US"/>
        </w:rPr>
        <w:t xml:space="preserve"> </w:t>
      </w:r>
      <w:r w:rsidR="00BB11EA">
        <w:rPr>
          <w:lang w:val="ru-RU" w:eastAsia="en-US"/>
        </w:rPr>
        <w:t>примера</w:t>
      </w:r>
      <w:r w:rsidR="00C4323C">
        <w:rPr>
          <w:lang w:val="ru-RU" w:eastAsia="en-US"/>
        </w:rPr>
        <w:t>х</w:t>
      </w:r>
      <w:r w:rsidR="00BB11EA" w:rsidRPr="00C4323C">
        <w:rPr>
          <w:lang w:val="ru-RU" w:eastAsia="en-US"/>
        </w:rPr>
        <w:t xml:space="preserve">, </w:t>
      </w:r>
      <w:r w:rsidR="00BB11EA">
        <w:rPr>
          <w:lang w:val="ru-RU" w:eastAsia="en-US"/>
        </w:rPr>
        <w:t>почерпнутых</w:t>
      </w:r>
      <w:r w:rsidR="00BB11EA" w:rsidRPr="00C4323C">
        <w:rPr>
          <w:lang w:val="ru-RU" w:eastAsia="en-US"/>
        </w:rPr>
        <w:t xml:space="preserve"> </w:t>
      </w:r>
      <w:r w:rsidR="00BB11EA">
        <w:rPr>
          <w:lang w:val="ru-RU" w:eastAsia="en-US"/>
        </w:rPr>
        <w:t>из</w:t>
      </w:r>
      <w:r w:rsidR="00BB11EA" w:rsidRPr="00C4323C">
        <w:rPr>
          <w:lang w:val="ru-RU" w:eastAsia="en-US"/>
        </w:rPr>
        <w:t xml:space="preserve"> </w:t>
      </w:r>
      <w:r w:rsidR="00BB11EA">
        <w:rPr>
          <w:lang w:val="ru-RU" w:eastAsia="en-US"/>
        </w:rPr>
        <w:t>материалов</w:t>
      </w:r>
      <w:r w:rsidR="00BB11EA" w:rsidRPr="00C4323C">
        <w:rPr>
          <w:lang w:val="ru-RU" w:eastAsia="en-US"/>
        </w:rPr>
        <w:t xml:space="preserve">, </w:t>
      </w:r>
      <w:r w:rsidR="00BB11EA">
        <w:rPr>
          <w:lang w:val="ru-RU" w:eastAsia="en-US"/>
        </w:rPr>
        <w:t>представленных</w:t>
      </w:r>
      <w:r w:rsidR="00BB11EA" w:rsidRPr="00C4323C">
        <w:rPr>
          <w:lang w:val="ru-RU" w:eastAsia="en-US"/>
        </w:rPr>
        <w:t xml:space="preserve"> </w:t>
      </w:r>
      <w:r w:rsidR="00BB11EA">
        <w:rPr>
          <w:lang w:val="ru-RU" w:eastAsia="en-US"/>
        </w:rPr>
        <w:t>государствами</w:t>
      </w:r>
      <w:r w:rsidR="00BB11EA" w:rsidRPr="00C4323C">
        <w:rPr>
          <w:lang w:val="ru-RU" w:eastAsia="en-US"/>
        </w:rPr>
        <w:t xml:space="preserve"> — </w:t>
      </w:r>
      <w:r w:rsidR="00BB11EA">
        <w:rPr>
          <w:lang w:val="ru-RU" w:eastAsia="en-US"/>
        </w:rPr>
        <w:t>членами</w:t>
      </w:r>
      <w:r w:rsidR="00BB11EA" w:rsidRPr="00C4323C">
        <w:rPr>
          <w:lang w:val="ru-RU" w:eastAsia="en-US"/>
        </w:rPr>
        <w:t xml:space="preserve"> </w:t>
      </w:r>
      <w:r w:rsidR="00BB11EA">
        <w:rPr>
          <w:lang w:val="ru-RU" w:eastAsia="en-US"/>
        </w:rPr>
        <w:t>ВОИС</w:t>
      </w:r>
      <w:r w:rsidR="00C4323C" w:rsidRPr="00C4323C">
        <w:rPr>
          <w:lang w:val="ru-RU" w:eastAsia="en-US"/>
        </w:rPr>
        <w:t xml:space="preserve">, </w:t>
      </w:r>
      <w:r w:rsidR="00C4323C">
        <w:rPr>
          <w:lang w:val="ru-RU" w:eastAsia="en-US"/>
        </w:rPr>
        <w:t>и</w:t>
      </w:r>
      <w:r w:rsidR="00C4323C" w:rsidRPr="00C4323C">
        <w:rPr>
          <w:lang w:val="ru-RU" w:eastAsia="en-US"/>
        </w:rPr>
        <w:t xml:space="preserve"> </w:t>
      </w:r>
      <w:r w:rsidR="00C4323C">
        <w:rPr>
          <w:lang w:val="ru-RU" w:eastAsia="en-US"/>
        </w:rPr>
        <w:t>беседах</w:t>
      </w:r>
      <w:r w:rsidR="00C4323C" w:rsidRPr="00C4323C">
        <w:rPr>
          <w:lang w:val="ru-RU" w:eastAsia="en-US"/>
        </w:rPr>
        <w:t xml:space="preserve"> </w:t>
      </w:r>
      <w:r w:rsidR="00C4323C">
        <w:rPr>
          <w:lang w:val="ru-RU" w:eastAsia="en-US"/>
        </w:rPr>
        <w:t>с</w:t>
      </w:r>
      <w:r w:rsidR="00C4323C" w:rsidRPr="00C4323C">
        <w:rPr>
          <w:lang w:val="ru-RU" w:eastAsia="en-US"/>
        </w:rPr>
        <w:t xml:space="preserve"> </w:t>
      </w:r>
      <w:r w:rsidR="00C4323C">
        <w:rPr>
          <w:lang w:val="ru-RU" w:eastAsia="en-US"/>
        </w:rPr>
        <w:t>экспертами</w:t>
      </w:r>
      <w:r w:rsidR="00C4323C" w:rsidRPr="00C4323C">
        <w:rPr>
          <w:lang w:val="ru-RU" w:eastAsia="en-US"/>
        </w:rPr>
        <w:t xml:space="preserve">, </w:t>
      </w:r>
      <w:r w:rsidR="00C4323C">
        <w:rPr>
          <w:lang w:val="ru-RU" w:eastAsia="en-US"/>
        </w:rPr>
        <w:t>специализирующимися</w:t>
      </w:r>
      <w:r w:rsidR="00C4323C" w:rsidRPr="00C4323C">
        <w:rPr>
          <w:lang w:val="ru-RU" w:eastAsia="en-US"/>
        </w:rPr>
        <w:t xml:space="preserve"> </w:t>
      </w:r>
      <w:r w:rsidR="00C4323C">
        <w:rPr>
          <w:lang w:val="ru-RU" w:eastAsia="en-US"/>
        </w:rPr>
        <w:t>на</w:t>
      </w:r>
      <w:r w:rsidR="00C4323C" w:rsidRPr="00C4323C">
        <w:rPr>
          <w:lang w:val="ru-RU" w:eastAsia="en-US"/>
        </w:rPr>
        <w:t xml:space="preserve"> </w:t>
      </w:r>
      <w:r w:rsidR="00C4323C">
        <w:rPr>
          <w:lang w:val="ru-RU" w:eastAsia="en-US"/>
        </w:rPr>
        <w:t>изучении</w:t>
      </w:r>
      <w:r w:rsidR="00C4323C" w:rsidRPr="00C4323C">
        <w:rPr>
          <w:lang w:val="ru-RU" w:eastAsia="en-US"/>
        </w:rPr>
        <w:t xml:space="preserve"> </w:t>
      </w:r>
      <w:r w:rsidR="00C4323C">
        <w:rPr>
          <w:lang w:val="ru-RU" w:eastAsia="en-US"/>
        </w:rPr>
        <w:t>конкретных творческих отраслей и представляющими разные географические районы, мы можем отметить лишь некоторые общие тенденции и последствия. И</w:t>
      </w:r>
      <w:r w:rsidR="00C4323C" w:rsidRPr="000B5397">
        <w:rPr>
          <w:lang w:val="ru-RU" w:eastAsia="en-US"/>
        </w:rPr>
        <w:t xml:space="preserve"> </w:t>
      </w:r>
      <w:r w:rsidR="00C4323C">
        <w:rPr>
          <w:lang w:val="ru-RU" w:eastAsia="en-US"/>
        </w:rPr>
        <w:t>наконец</w:t>
      </w:r>
      <w:r w:rsidR="00C4323C" w:rsidRPr="000B5397">
        <w:rPr>
          <w:lang w:val="ru-RU" w:eastAsia="en-US"/>
        </w:rPr>
        <w:t xml:space="preserve">, </w:t>
      </w:r>
      <w:r w:rsidR="00C4323C">
        <w:rPr>
          <w:lang w:val="ru-RU" w:eastAsia="en-US"/>
        </w:rPr>
        <w:t>в</w:t>
      </w:r>
      <w:r w:rsidR="00C4323C" w:rsidRPr="000B5397">
        <w:rPr>
          <w:lang w:val="ru-RU" w:eastAsia="en-US"/>
        </w:rPr>
        <w:t xml:space="preserve"> </w:t>
      </w:r>
      <w:r w:rsidR="00C4323C">
        <w:rPr>
          <w:lang w:val="ru-RU" w:eastAsia="en-US"/>
        </w:rPr>
        <w:t>качестве</w:t>
      </w:r>
      <w:r w:rsidR="00C4323C" w:rsidRPr="000B5397">
        <w:rPr>
          <w:lang w:val="ru-RU" w:eastAsia="en-US"/>
        </w:rPr>
        <w:t xml:space="preserve"> </w:t>
      </w:r>
      <w:r w:rsidR="00C4323C">
        <w:rPr>
          <w:lang w:val="ru-RU" w:eastAsia="en-US"/>
        </w:rPr>
        <w:t>общего</w:t>
      </w:r>
      <w:r w:rsidR="00C4323C" w:rsidRPr="000B5397">
        <w:rPr>
          <w:lang w:val="ru-RU" w:eastAsia="en-US"/>
        </w:rPr>
        <w:t xml:space="preserve"> </w:t>
      </w:r>
      <w:r w:rsidR="00C4323C">
        <w:rPr>
          <w:lang w:val="ru-RU" w:eastAsia="en-US"/>
        </w:rPr>
        <w:t>замечания</w:t>
      </w:r>
      <w:r w:rsidR="00C4323C" w:rsidRPr="000B5397">
        <w:rPr>
          <w:lang w:val="ru-RU" w:eastAsia="en-US"/>
        </w:rPr>
        <w:t xml:space="preserve"> </w:t>
      </w:r>
      <w:r w:rsidR="00C4323C">
        <w:rPr>
          <w:lang w:val="ru-RU" w:eastAsia="en-US"/>
        </w:rPr>
        <w:t>в</w:t>
      </w:r>
      <w:r w:rsidR="00C4323C" w:rsidRPr="000B5397">
        <w:rPr>
          <w:lang w:val="ru-RU" w:eastAsia="en-US"/>
        </w:rPr>
        <w:t xml:space="preserve"> </w:t>
      </w:r>
      <w:r w:rsidR="00C4323C">
        <w:rPr>
          <w:lang w:val="ru-RU" w:eastAsia="en-US"/>
        </w:rPr>
        <w:t>отношении</w:t>
      </w:r>
      <w:r w:rsidR="00C4323C" w:rsidRPr="000B5397">
        <w:rPr>
          <w:lang w:val="ru-RU" w:eastAsia="en-US"/>
        </w:rPr>
        <w:t xml:space="preserve"> </w:t>
      </w:r>
      <w:r w:rsidR="00C4323C">
        <w:rPr>
          <w:lang w:val="ru-RU" w:eastAsia="en-US"/>
        </w:rPr>
        <w:t>данного</w:t>
      </w:r>
      <w:r w:rsidR="00C4323C" w:rsidRPr="000B5397">
        <w:rPr>
          <w:lang w:val="ru-RU" w:eastAsia="en-US"/>
        </w:rPr>
        <w:t xml:space="preserve"> </w:t>
      </w:r>
      <w:r w:rsidR="00C4323C">
        <w:rPr>
          <w:lang w:val="ru-RU" w:eastAsia="en-US"/>
        </w:rPr>
        <w:t>доклада</w:t>
      </w:r>
      <w:r w:rsidR="00C4323C" w:rsidRPr="000B5397">
        <w:rPr>
          <w:lang w:val="ru-RU" w:eastAsia="en-US"/>
        </w:rPr>
        <w:t xml:space="preserve"> </w:t>
      </w:r>
      <w:r w:rsidR="00C4323C">
        <w:rPr>
          <w:lang w:val="ru-RU" w:eastAsia="en-US"/>
        </w:rPr>
        <w:t>следует</w:t>
      </w:r>
      <w:r w:rsidR="00C4323C" w:rsidRPr="000B5397">
        <w:rPr>
          <w:lang w:val="ru-RU" w:eastAsia="en-US"/>
        </w:rPr>
        <w:t xml:space="preserve"> </w:t>
      </w:r>
      <w:r w:rsidR="00C4323C">
        <w:rPr>
          <w:lang w:val="ru-RU" w:eastAsia="en-US"/>
        </w:rPr>
        <w:t>сказать</w:t>
      </w:r>
      <w:r w:rsidR="00C4323C" w:rsidRPr="000B5397">
        <w:rPr>
          <w:lang w:val="ru-RU" w:eastAsia="en-US"/>
        </w:rPr>
        <w:t xml:space="preserve">, </w:t>
      </w:r>
      <w:r w:rsidR="00C4323C">
        <w:rPr>
          <w:lang w:val="ru-RU" w:eastAsia="en-US"/>
        </w:rPr>
        <w:t>что</w:t>
      </w:r>
      <w:r w:rsidR="00C4323C" w:rsidRPr="000B5397">
        <w:rPr>
          <w:lang w:val="ru-RU" w:eastAsia="en-US"/>
        </w:rPr>
        <w:t xml:space="preserve">, </w:t>
      </w:r>
      <w:r w:rsidR="00C4323C">
        <w:rPr>
          <w:lang w:val="ru-RU" w:eastAsia="en-US"/>
        </w:rPr>
        <w:t>возможно</w:t>
      </w:r>
      <w:r w:rsidR="00C4323C" w:rsidRPr="000B5397">
        <w:rPr>
          <w:lang w:val="ru-RU" w:eastAsia="en-US"/>
        </w:rPr>
        <w:t xml:space="preserve">, </w:t>
      </w:r>
      <w:r w:rsidR="00C4323C">
        <w:rPr>
          <w:lang w:val="ru-RU" w:eastAsia="en-US"/>
        </w:rPr>
        <w:t>еще</w:t>
      </w:r>
      <w:r w:rsidR="00C4323C" w:rsidRPr="000B5397">
        <w:rPr>
          <w:lang w:val="ru-RU" w:eastAsia="en-US"/>
        </w:rPr>
        <w:t xml:space="preserve"> </w:t>
      </w:r>
      <w:r w:rsidR="00C4323C">
        <w:rPr>
          <w:lang w:val="ru-RU" w:eastAsia="en-US"/>
        </w:rPr>
        <w:t>слишком</w:t>
      </w:r>
      <w:r w:rsidR="00C4323C" w:rsidRPr="000B5397">
        <w:rPr>
          <w:lang w:val="ru-RU" w:eastAsia="en-US"/>
        </w:rPr>
        <w:t xml:space="preserve"> </w:t>
      </w:r>
      <w:r w:rsidR="00C4323C">
        <w:rPr>
          <w:lang w:val="ru-RU" w:eastAsia="en-US"/>
        </w:rPr>
        <w:t>рано</w:t>
      </w:r>
      <w:r w:rsidR="00C4323C" w:rsidRPr="000B5397">
        <w:rPr>
          <w:lang w:val="ru-RU" w:eastAsia="en-US"/>
        </w:rPr>
        <w:t xml:space="preserve"> </w:t>
      </w:r>
      <w:r w:rsidR="000B5397">
        <w:rPr>
          <w:lang w:val="ru-RU" w:eastAsia="en-US"/>
        </w:rPr>
        <w:t>проводить</w:t>
      </w:r>
      <w:r w:rsidR="000B5397" w:rsidRPr="000B5397">
        <w:rPr>
          <w:lang w:val="ru-RU" w:eastAsia="en-US"/>
        </w:rPr>
        <w:t xml:space="preserve"> </w:t>
      </w:r>
      <w:r w:rsidR="000B5397">
        <w:rPr>
          <w:lang w:val="ru-RU" w:eastAsia="en-US"/>
        </w:rPr>
        <w:t>оценку</w:t>
      </w:r>
      <w:r w:rsidR="000B5397" w:rsidRPr="000B5397">
        <w:rPr>
          <w:lang w:val="ru-RU" w:eastAsia="en-US"/>
        </w:rPr>
        <w:t xml:space="preserve"> </w:t>
      </w:r>
      <w:r w:rsidR="000B5397">
        <w:rPr>
          <w:lang w:val="ru-RU" w:eastAsia="en-US"/>
        </w:rPr>
        <w:t>как</w:t>
      </w:r>
      <w:r w:rsidR="000B5397" w:rsidRPr="000B5397">
        <w:rPr>
          <w:lang w:val="ru-RU" w:eastAsia="en-US"/>
        </w:rPr>
        <w:t xml:space="preserve"> </w:t>
      </w:r>
      <w:r w:rsidR="000B5397">
        <w:rPr>
          <w:lang w:val="ru-RU" w:eastAsia="en-US"/>
        </w:rPr>
        <w:t>краткосрочных</w:t>
      </w:r>
      <w:r w:rsidR="000B5397" w:rsidRPr="000B5397">
        <w:rPr>
          <w:lang w:val="ru-RU" w:eastAsia="en-US"/>
        </w:rPr>
        <w:t xml:space="preserve">, </w:t>
      </w:r>
      <w:r w:rsidR="000B5397">
        <w:rPr>
          <w:lang w:val="ru-RU" w:eastAsia="en-US"/>
        </w:rPr>
        <w:t>так</w:t>
      </w:r>
      <w:r w:rsidR="000B5397" w:rsidRPr="000B5397">
        <w:rPr>
          <w:lang w:val="ru-RU" w:eastAsia="en-US"/>
        </w:rPr>
        <w:t xml:space="preserve"> </w:t>
      </w:r>
      <w:r w:rsidR="000B5397">
        <w:rPr>
          <w:lang w:val="ru-RU" w:eastAsia="en-US"/>
        </w:rPr>
        <w:t>и</w:t>
      </w:r>
      <w:r w:rsidR="000B5397" w:rsidRPr="000B5397">
        <w:rPr>
          <w:lang w:val="ru-RU" w:eastAsia="en-US"/>
        </w:rPr>
        <w:t xml:space="preserve"> </w:t>
      </w:r>
      <w:r w:rsidR="000B5397">
        <w:rPr>
          <w:lang w:val="ru-RU" w:eastAsia="en-US"/>
        </w:rPr>
        <w:t>долгосрочных</w:t>
      </w:r>
      <w:r w:rsidR="000B5397" w:rsidRPr="000B5397">
        <w:rPr>
          <w:lang w:val="ru-RU" w:eastAsia="en-US"/>
        </w:rPr>
        <w:t xml:space="preserve"> </w:t>
      </w:r>
      <w:r w:rsidR="000B5397">
        <w:rPr>
          <w:lang w:val="ru-RU" w:eastAsia="en-US"/>
        </w:rPr>
        <w:t>последствий.</w:t>
      </w:r>
      <w:r w:rsidR="00DC1F79" w:rsidRPr="000B5397">
        <w:rPr>
          <w:lang w:val="ru-RU" w:eastAsia="en-US"/>
        </w:rPr>
        <w:t xml:space="preserve"> </w:t>
      </w:r>
    </w:p>
    <w:p w14:paraId="6F0961A2" w14:textId="77777777" w:rsidR="00DC1F79" w:rsidRPr="000B5397" w:rsidRDefault="00DC1F79" w:rsidP="00DC1F79">
      <w:pPr>
        <w:jc w:val="both"/>
        <w:rPr>
          <w:lang w:val="ru-RU" w:eastAsia="en-US"/>
        </w:rPr>
      </w:pPr>
    </w:p>
    <w:p w14:paraId="55F37777" w14:textId="19C42C63" w:rsidR="009164C4" w:rsidRPr="000474EF" w:rsidRDefault="000B5397" w:rsidP="00DC1F79">
      <w:pPr>
        <w:jc w:val="both"/>
        <w:rPr>
          <w:lang w:val="ru-RU" w:eastAsia="en-US"/>
        </w:rPr>
      </w:pPr>
      <w:r>
        <w:rPr>
          <w:lang w:val="ru-RU" w:eastAsia="en-US"/>
        </w:rPr>
        <w:t>Доклад</w:t>
      </w:r>
      <w:r w:rsidRPr="008B4E9D">
        <w:rPr>
          <w:lang w:val="ru-RU" w:eastAsia="en-US"/>
        </w:rPr>
        <w:t xml:space="preserve"> </w:t>
      </w:r>
      <w:r w:rsidR="008B4E9D">
        <w:rPr>
          <w:lang w:val="ru-RU" w:eastAsia="en-US"/>
        </w:rPr>
        <w:t>состоит</w:t>
      </w:r>
      <w:r w:rsidR="008B4E9D" w:rsidRPr="008B4E9D">
        <w:rPr>
          <w:lang w:val="ru-RU" w:eastAsia="en-US"/>
        </w:rPr>
        <w:t xml:space="preserve"> </w:t>
      </w:r>
      <w:r w:rsidR="008B4E9D">
        <w:rPr>
          <w:lang w:val="ru-RU" w:eastAsia="en-US"/>
        </w:rPr>
        <w:t>из</w:t>
      </w:r>
      <w:r w:rsidR="008B4E9D" w:rsidRPr="008B4E9D">
        <w:rPr>
          <w:lang w:val="ru-RU" w:eastAsia="en-US"/>
        </w:rPr>
        <w:t xml:space="preserve"> </w:t>
      </w:r>
      <w:r w:rsidR="008B4E9D">
        <w:rPr>
          <w:lang w:val="ru-RU" w:eastAsia="en-US"/>
        </w:rPr>
        <w:t>нескольких</w:t>
      </w:r>
      <w:r w:rsidR="008B4E9D" w:rsidRPr="008B4E9D">
        <w:rPr>
          <w:lang w:val="ru-RU" w:eastAsia="en-US"/>
        </w:rPr>
        <w:t xml:space="preserve"> </w:t>
      </w:r>
      <w:r w:rsidR="008B4E9D">
        <w:rPr>
          <w:lang w:val="ru-RU" w:eastAsia="en-US"/>
        </w:rPr>
        <w:t>частей. Часть</w:t>
      </w:r>
      <w:r w:rsidR="008B4E9D" w:rsidRPr="000474EF">
        <w:rPr>
          <w:lang w:val="ru-RU" w:eastAsia="en-US"/>
        </w:rPr>
        <w:t xml:space="preserve"> </w:t>
      </w:r>
      <w:r w:rsidR="009164C4">
        <w:rPr>
          <w:lang w:eastAsia="en-US"/>
        </w:rPr>
        <w:t>I</w:t>
      </w:r>
      <w:r w:rsidR="009164C4" w:rsidRPr="000474EF">
        <w:rPr>
          <w:lang w:val="ru-RU" w:eastAsia="en-US"/>
        </w:rPr>
        <w:t xml:space="preserve"> </w:t>
      </w:r>
      <w:r w:rsidR="008B4E9D">
        <w:rPr>
          <w:lang w:val="ru-RU" w:eastAsia="en-US"/>
        </w:rPr>
        <w:t>посвящена</w:t>
      </w:r>
      <w:r w:rsidR="008B4E9D" w:rsidRPr="000474EF">
        <w:rPr>
          <w:lang w:val="ru-RU" w:eastAsia="en-US"/>
        </w:rPr>
        <w:t xml:space="preserve"> </w:t>
      </w:r>
      <w:r w:rsidR="008B4E9D">
        <w:rPr>
          <w:lang w:val="ru-RU" w:eastAsia="en-US"/>
        </w:rPr>
        <w:t>творческим</w:t>
      </w:r>
      <w:r w:rsidR="008B4E9D" w:rsidRPr="000474EF">
        <w:rPr>
          <w:lang w:val="ru-RU" w:eastAsia="en-US"/>
        </w:rPr>
        <w:t xml:space="preserve"> </w:t>
      </w:r>
      <w:r w:rsidR="000474EF">
        <w:rPr>
          <w:lang w:val="ru-RU" w:eastAsia="en-US"/>
        </w:rPr>
        <w:t>работникам</w:t>
      </w:r>
      <w:r w:rsidR="008B4E9D" w:rsidRPr="000474EF">
        <w:rPr>
          <w:lang w:val="ru-RU" w:eastAsia="en-US"/>
        </w:rPr>
        <w:t xml:space="preserve"> </w:t>
      </w:r>
      <w:r w:rsidR="008B4E9D">
        <w:rPr>
          <w:lang w:val="ru-RU" w:eastAsia="en-US"/>
        </w:rPr>
        <w:t>и</w:t>
      </w:r>
      <w:r w:rsidR="008B4E9D" w:rsidRPr="000474EF">
        <w:rPr>
          <w:lang w:val="ru-RU" w:eastAsia="en-US"/>
        </w:rPr>
        <w:t xml:space="preserve"> </w:t>
      </w:r>
      <w:r w:rsidR="000474EF">
        <w:rPr>
          <w:lang w:val="ru-RU" w:eastAsia="en-US"/>
        </w:rPr>
        <w:t>творческим</w:t>
      </w:r>
      <w:r w:rsidR="000474EF" w:rsidRPr="000474EF">
        <w:rPr>
          <w:lang w:val="ru-RU" w:eastAsia="en-US"/>
        </w:rPr>
        <w:t xml:space="preserve"> </w:t>
      </w:r>
      <w:r w:rsidR="000474EF">
        <w:rPr>
          <w:lang w:val="ru-RU" w:eastAsia="en-US"/>
        </w:rPr>
        <w:t>отраслям. Часть</w:t>
      </w:r>
      <w:r w:rsidR="000474EF" w:rsidRPr="000474EF">
        <w:rPr>
          <w:lang w:val="ru-RU" w:eastAsia="en-US"/>
        </w:rPr>
        <w:t xml:space="preserve"> </w:t>
      </w:r>
      <w:r w:rsidR="009164C4">
        <w:rPr>
          <w:lang w:eastAsia="en-US"/>
        </w:rPr>
        <w:t>II</w:t>
      </w:r>
      <w:r w:rsidR="009164C4" w:rsidRPr="000474EF">
        <w:rPr>
          <w:lang w:val="ru-RU" w:eastAsia="en-US"/>
        </w:rPr>
        <w:t xml:space="preserve"> </w:t>
      </w:r>
      <w:r w:rsidR="000474EF">
        <w:rPr>
          <w:lang w:val="ru-RU" w:eastAsia="en-US"/>
        </w:rPr>
        <w:t>посвящена</w:t>
      </w:r>
      <w:r w:rsidR="000474EF" w:rsidRPr="000474EF">
        <w:rPr>
          <w:lang w:val="ru-RU" w:eastAsia="en-US"/>
        </w:rPr>
        <w:t xml:space="preserve"> </w:t>
      </w:r>
      <w:r w:rsidR="000474EF">
        <w:rPr>
          <w:lang w:val="ru-RU" w:eastAsia="en-US"/>
        </w:rPr>
        <w:t>образовательным</w:t>
      </w:r>
      <w:r w:rsidR="000474EF" w:rsidRPr="000474EF">
        <w:rPr>
          <w:lang w:val="ru-RU" w:eastAsia="en-US"/>
        </w:rPr>
        <w:t xml:space="preserve"> </w:t>
      </w:r>
      <w:r w:rsidR="000474EF">
        <w:rPr>
          <w:lang w:val="ru-RU" w:eastAsia="en-US"/>
        </w:rPr>
        <w:t>и</w:t>
      </w:r>
      <w:r w:rsidR="000474EF" w:rsidRPr="000474EF">
        <w:rPr>
          <w:lang w:val="ru-RU" w:eastAsia="en-US"/>
        </w:rPr>
        <w:t xml:space="preserve"> </w:t>
      </w:r>
      <w:r w:rsidR="000474EF">
        <w:rPr>
          <w:lang w:val="ru-RU" w:eastAsia="en-US"/>
        </w:rPr>
        <w:t>исследовательским</w:t>
      </w:r>
      <w:r w:rsidR="000474EF" w:rsidRPr="000474EF">
        <w:rPr>
          <w:lang w:val="ru-RU" w:eastAsia="en-US"/>
        </w:rPr>
        <w:t xml:space="preserve"> </w:t>
      </w:r>
      <w:r w:rsidR="000474EF">
        <w:rPr>
          <w:lang w:val="ru-RU" w:eastAsia="en-US"/>
        </w:rPr>
        <w:t>учреждениям и учреждениям</w:t>
      </w:r>
      <w:r w:rsidR="00AE3E9E">
        <w:rPr>
          <w:lang w:val="ru-RU" w:eastAsia="en-US"/>
        </w:rPr>
        <w:t>, зан</w:t>
      </w:r>
      <w:r w:rsidR="0080729F">
        <w:rPr>
          <w:lang w:val="ru-RU" w:eastAsia="en-US"/>
        </w:rPr>
        <w:t>имающимся культурным наследием.</w:t>
      </w:r>
    </w:p>
    <w:p w14:paraId="783AF48E" w14:textId="77777777" w:rsidR="009164C4" w:rsidRPr="000474EF" w:rsidRDefault="009164C4" w:rsidP="00DC1F79">
      <w:pPr>
        <w:jc w:val="both"/>
        <w:rPr>
          <w:lang w:val="ru-RU" w:eastAsia="en-US"/>
        </w:rPr>
      </w:pPr>
    </w:p>
    <w:p w14:paraId="08C4F41C" w14:textId="0E40D92F" w:rsidR="009164C4" w:rsidRPr="0079713F" w:rsidRDefault="00AE3E9E" w:rsidP="00DC1F79">
      <w:pPr>
        <w:jc w:val="both"/>
        <w:rPr>
          <w:lang w:val="ru-RU" w:eastAsia="en-US"/>
        </w:rPr>
      </w:pPr>
      <w:r>
        <w:rPr>
          <w:lang w:val="ru-RU" w:eastAsia="en-US"/>
        </w:rPr>
        <w:t>В</w:t>
      </w:r>
      <w:r w:rsidRPr="00AE3E9E">
        <w:rPr>
          <w:lang w:val="ru-RU" w:eastAsia="en-US"/>
        </w:rPr>
        <w:t xml:space="preserve"> </w:t>
      </w:r>
      <w:r>
        <w:rPr>
          <w:lang w:val="ru-RU" w:eastAsia="en-US"/>
        </w:rPr>
        <w:t>следующем</w:t>
      </w:r>
      <w:r w:rsidRPr="00AE3E9E">
        <w:rPr>
          <w:lang w:val="ru-RU" w:eastAsia="en-US"/>
        </w:rPr>
        <w:t xml:space="preserve"> </w:t>
      </w:r>
      <w:r>
        <w:rPr>
          <w:lang w:val="ru-RU" w:eastAsia="en-US"/>
        </w:rPr>
        <w:t>разделе</w:t>
      </w:r>
      <w:r w:rsidRPr="00AE3E9E">
        <w:rPr>
          <w:lang w:val="ru-RU" w:eastAsia="en-US"/>
        </w:rPr>
        <w:t xml:space="preserve"> </w:t>
      </w:r>
      <w:r>
        <w:rPr>
          <w:lang w:val="ru-RU" w:eastAsia="en-US"/>
        </w:rPr>
        <w:t>содержится</w:t>
      </w:r>
      <w:r w:rsidRPr="00AE3E9E">
        <w:rPr>
          <w:lang w:val="ru-RU" w:eastAsia="en-US"/>
        </w:rPr>
        <w:t xml:space="preserve"> </w:t>
      </w:r>
      <w:r>
        <w:rPr>
          <w:lang w:val="ru-RU" w:eastAsia="en-US"/>
        </w:rPr>
        <w:t>описание</w:t>
      </w:r>
      <w:r w:rsidRPr="00AE3E9E">
        <w:rPr>
          <w:lang w:val="ru-RU" w:eastAsia="en-US"/>
        </w:rPr>
        <w:t xml:space="preserve"> </w:t>
      </w:r>
      <w:r>
        <w:rPr>
          <w:lang w:val="ru-RU" w:eastAsia="en-US"/>
        </w:rPr>
        <w:t>общего</w:t>
      </w:r>
      <w:r w:rsidRPr="00AE3E9E">
        <w:rPr>
          <w:lang w:val="ru-RU" w:eastAsia="en-US"/>
        </w:rPr>
        <w:t xml:space="preserve"> </w:t>
      </w:r>
      <w:r>
        <w:rPr>
          <w:lang w:val="ru-RU" w:eastAsia="en-US"/>
        </w:rPr>
        <w:t>контекста</w:t>
      </w:r>
      <w:r w:rsidRPr="00AE3E9E">
        <w:rPr>
          <w:lang w:val="ru-RU" w:eastAsia="en-US"/>
        </w:rPr>
        <w:t xml:space="preserve"> </w:t>
      </w:r>
      <w:r>
        <w:rPr>
          <w:lang w:val="ru-RU" w:eastAsia="en-US"/>
        </w:rPr>
        <w:t>проведения</w:t>
      </w:r>
      <w:r w:rsidRPr="00AE3E9E">
        <w:rPr>
          <w:lang w:val="ru-RU" w:eastAsia="en-US"/>
        </w:rPr>
        <w:t xml:space="preserve"> </w:t>
      </w:r>
      <w:r>
        <w:rPr>
          <w:lang w:val="ru-RU" w:eastAsia="en-US"/>
        </w:rPr>
        <w:t>исследования</w:t>
      </w:r>
      <w:r w:rsidRPr="00AE3E9E">
        <w:rPr>
          <w:lang w:val="ru-RU" w:eastAsia="en-US"/>
        </w:rPr>
        <w:t xml:space="preserve"> </w:t>
      </w:r>
      <w:r>
        <w:rPr>
          <w:lang w:val="ru-RU" w:eastAsia="en-US"/>
        </w:rPr>
        <w:t>через</w:t>
      </w:r>
      <w:r w:rsidRPr="00AE3E9E">
        <w:rPr>
          <w:lang w:val="ru-RU" w:eastAsia="en-US"/>
        </w:rPr>
        <w:t xml:space="preserve"> </w:t>
      </w:r>
      <w:r>
        <w:rPr>
          <w:lang w:val="ru-RU" w:eastAsia="en-US"/>
        </w:rPr>
        <w:t>призму</w:t>
      </w:r>
      <w:r w:rsidRPr="00AE3E9E">
        <w:rPr>
          <w:lang w:val="ru-RU" w:eastAsia="en-US"/>
        </w:rPr>
        <w:t xml:space="preserve"> </w:t>
      </w:r>
      <w:r>
        <w:rPr>
          <w:lang w:val="ru-RU" w:eastAsia="en-US"/>
        </w:rPr>
        <w:t>самой</w:t>
      </w:r>
      <w:r w:rsidRPr="00AE3E9E">
        <w:rPr>
          <w:lang w:val="ru-RU" w:eastAsia="en-US"/>
        </w:rPr>
        <w:t xml:space="preserve"> </w:t>
      </w:r>
      <w:r>
        <w:rPr>
          <w:lang w:val="ru-RU" w:eastAsia="en-US"/>
        </w:rPr>
        <w:t>пандемии</w:t>
      </w:r>
      <w:r w:rsidRPr="00AE3E9E">
        <w:rPr>
          <w:lang w:val="ru-RU" w:eastAsia="en-US"/>
        </w:rPr>
        <w:t xml:space="preserve"> </w:t>
      </w:r>
      <w:r w:rsidR="00DC1F79" w:rsidRPr="001624EF">
        <w:rPr>
          <w:lang w:eastAsia="en-US"/>
        </w:rPr>
        <w:t>COVID</w:t>
      </w:r>
      <w:r w:rsidR="00DC1F79" w:rsidRPr="00AE3E9E">
        <w:rPr>
          <w:lang w:val="ru-RU" w:eastAsia="en-US"/>
        </w:rPr>
        <w:t>-19</w:t>
      </w:r>
      <w:r w:rsidRPr="00AE3E9E">
        <w:rPr>
          <w:lang w:val="ru-RU" w:eastAsia="en-US"/>
        </w:rPr>
        <w:t xml:space="preserve">, </w:t>
      </w:r>
      <w:r>
        <w:rPr>
          <w:lang w:val="ru-RU" w:eastAsia="en-US"/>
        </w:rPr>
        <w:t>а также мер реагирования и общих тенденций, которые могут быть выявлены в отношении</w:t>
      </w:r>
      <w:r w:rsidRPr="00AE3E9E">
        <w:rPr>
          <w:lang w:val="ru-RU" w:eastAsia="en-US"/>
        </w:rPr>
        <w:t xml:space="preserve"> </w:t>
      </w:r>
      <w:r>
        <w:rPr>
          <w:lang w:val="ru-RU" w:eastAsia="en-US"/>
        </w:rPr>
        <w:t>образовательны</w:t>
      </w:r>
      <w:r w:rsidR="0079713F">
        <w:rPr>
          <w:lang w:val="ru-RU" w:eastAsia="en-US"/>
        </w:rPr>
        <w:t>х</w:t>
      </w:r>
      <w:r w:rsidRPr="000474EF">
        <w:rPr>
          <w:lang w:val="ru-RU" w:eastAsia="en-US"/>
        </w:rPr>
        <w:t xml:space="preserve"> </w:t>
      </w:r>
      <w:r>
        <w:rPr>
          <w:lang w:val="ru-RU" w:eastAsia="en-US"/>
        </w:rPr>
        <w:t>и</w:t>
      </w:r>
      <w:r w:rsidRPr="000474EF">
        <w:rPr>
          <w:lang w:val="ru-RU" w:eastAsia="en-US"/>
        </w:rPr>
        <w:t xml:space="preserve"> </w:t>
      </w:r>
      <w:r>
        <w:rPr>
          <w:lang w:val="ru-RU" w:eastAsia="en-US"/>
        </w:rPr>
        <w:t>исследовательски</w:t>
      </w:r>
      <w:r w:rsidR="0079713F">
        <w:rPr>
          <w:lang w:val="ru-RU" w:eastAsia="en-US"/>
        </w:rPr>
        <w:t>х</w:t>
      </w:r>
      <w:r w:rsidRPr="000474EF">
        <w:rPr>
          <w:lang w:val="ru-RU" w:eastAsia="en-US"/>
        </w:rPr>
        <w:t xml:space="preserve"> </w:t>
      </w:r>
      <w:r>
        <w:rPr>
          <w:lang w:val="ru-RU" w:eastAsia="en-US"/>
        </w:rPr>
        <w:t>учреждени</w:t>
      </w:r>
      <w:r w:rsidR="0079713F">
        <w:rPr>
          <w:lang w:val="ru-RU" w:eastAsia="en-US"/>
        </w:rPr>
        <w:t>й</w:t>
      </w:r>
      <w:r>
        <w:rPr>
          <w:lang w:val="ru-RU" w:eastAsia="en-US"/>
        </w:rPr>
        <w:t xml:space="preserve"> и учреждени</w:t>
      </w:r>
      <w:r w:rsidR="0079713F">
        <w:rPr>
          <w:lang w:val="ru-RU" w:eastAsia="en-US"/>
        </w:rPr>
        <w:t>й</w:t>
      </w:r>
      <w:r>
        <w:rPr>
          <w:lang w:val="ru-RU" w:eastAsia="en-US"/>
        </w:rPr>
        <w:t>, занимающи</w:t>
      </w:r>
      <w:r w:rsidR="0079713F">
        <w:rPr>
          <w:lang w:val="ru-RU" w:eastAsia="en-US"/>
        </w:rPr>
        <w:t>х</w:t>
      </w:r>
      <w:r>
        <w:rPr>
          <w:lang w:val="ru-RU" w:eastAsia="en-US"/>
        </w:rPr>
        <w:t>ся культурным наследием</w:t>
      </w:r>
      <w:r w:rsidR="0080729F">
        <w:rPr>
          <w:lang w:val="ru-RU" w:eastAsia="en-US"/>
        </w:rPr>
        <w:t>.</w:t>
      </w:r>
    </w:p>
    <w:p w14:paraId="06D587DA" w14:textId="77777777" w:rsidR="009164C4" w:rsidRPr="0079713F" w:rsidRDefault="009164C4" w:rsidP="00DC1F79">
      <w:pPr>
        <w:jc w:val="both"/>
        <w:rPr>
          <w:lang w:val="ru-RU" w:eastAsia="en-US"/>
        </w:rPr>
      </w:pPr>
    </w:p>
    <w:p w14:paraId="48C97A15" w14:textId="2373903F" w:rsidR="009164C4" w:rsidRPr="006943A4" w:rsidRDefault="0079713F" w:rsidP="009164C4">
      <w:pPr>
        <w:jc w:val="both"/>
        <w:rPr>
          <w:lang w:val="ru-RU" w:eastAsia="en-US"/>
        </w:rPr>
      </w:pPr>
      <w:r>
        <w:rPr>
          <w:lang w:val="ru-RU" w:eastAsia="en-US"/>
        </w:rPr>
        <w:t>В</w:t>
      </w:r>
      <w:r w:rsidRPr="00C45233">
        <w:rPr>
          <w:lang w:val="ru-RU" w:eastAsia="en-US"/>
        </w:rPr>
        <w:t xml:space="preserve"> </w:t>
      </w:r>
      <w:r>
        <w:rPr>
          <w:lang w:val="ru-RU" w:eastAsia="en-US"/>
        </w:rPr>
        <w:t>главе</w:t>
      </w:r>
      <w:r w:rsidRPr="00C45233">
        <w:rPr>
          <w:lang w:val="ru-RU" w:eastAsia="en-US"/>
        </w:rPr>
        <w:t xml:space="preserve"> 1 </w:t>
      </w:r>
      <w:r>
        <w:rPr>
          <w:lang w:val="ru-RU" w:eastAsia="en-US"/>
        </w:rPr>
        <w:t>части</w:t>
      </w:r>
      <w:r w:rsidRPr="00C45233">
        <w:rPr>
          <w:lang w:val="ru-RU" w:eastAsia="en-US"/>
        </w:rPr>
        <w:t xml:space="preserve"> </w:t>
      </w:r>
      <w:r w:rsidR="006943A4">
        <w:rPr>
          <w:lang w:eastAsia="en-US"/>
        </w:rPr>
        <w:t>I</w:t>
      </w:r>
      <w:r w:rsidRPr="00C45233">
        <w:rPr>
          <w:lang w:val="ru-RU" w:eastAsia="en-US"/>
        </w:rPr>
        <w:t xml:space="preserve"> </w:t>
      </w:r>
      <w:r>
        <w:rPr>
          <w:lang w:val="ru-RU" w:eastAsia="en-US"/>
        </w:rPr>
        <w:t>дается</w:t>
      </w:r>
      <w:r w:rsidRPr="00C45233">
        <w:rPr>
          <w:lang w:val="ru-RU" w:eastAsia="en-US"/>
        </w:rPr>
        <w:t xml:space="preserve"> </w:t>
      </w:r>
      <w:r>
        <w:rPr>
          <w:lang w:val="ru-RU" w:eastAsia="en-US"/>
        </w:rPr>
        <w:t>описание</w:t>
      </w:r>
      <w:r w:rsidRPr="00C45233">
        <w:rPr>
          <w:lang w:val="ru-RU" w:eastAsia="en-US"/>
        </w:rPr>
        <w:t xml:space="preserve"> </w:t>
      </w:r>
      <w:r>
        <w:rPr>
          <w:lang w:val="ru-RU" w:eastAsia="en-US"/>
        </w:rPr>
        <w:t>текущего</w:t>
      </w:r>
      <w:r w:rsidRPr="00C45233">
        <w:rPr>
          <w:lang w:val="ru-RU" w:eastAsia="en-US"/>
        </w:rPr>
        <w:t xml:space="preserve"> </w:t>
      </w:r>
      <w:r>
        <w:rPr>
          <w:lang w:val="ru-RU" w:eastAsia="en-US"/>
        </w:rPr>
        <w:t>положения</w:t>
      </w:r>
      <w:r w:rsidR="00637CBD" w:rsidRPr="00637CBD">
        <w:rPr>
          <w:lang w:val="ru-RU" w:eastAsia="en-US"/>
        </w:rPr>
        <w:t xml:space="preserve"> </w:t>
      </w:r>
      <w:r w:rsidR="00637CBD">
        <w:rPr>
          <w:lang w:val="ru-RU" w:eastAsia="en-US"/>
        </w:rPr>
        <w:t>дел</w:t>
      </w:r>
      <w:r w:rsidRPr="00C45233">
        <w:rPr>
          <w:lang w:val="ru-RU" w:eastAsia="en-US"/>
        </w:rPr>
        <w:t xml:space="preserve"> </w:t>
      </w:r>
      <w:r>
        <w:rPr>
          <w:lang w:val="ru-RU" w:eastAsia="en-US"/>
        </w:rPr>
        <w:t>в</w:t>
      </w:r>
      <w:r w:rsidRPr="00C45233">
        <w:rPr>
          <w:lang w:val="ru-RU" w:eastAsia="en-US"/>
        </w:rPr>
        <w:t xml:space="preserve"> </w:t>
      </w:r>
      <w:r>
        <w:rPr>
          <w:lang w:val="ru-RU" w:eastAsia="en-US"/>
        </w:rPr>
        <w:t>ряде</w:t>
      </w:r>
      <w:r w:rsidRPr="00C45233">
        <w:rPr>
          <w:lang w:val="ru-RU" w:eastAsia="en-US"/>
        </w:rPr>
        <w:t xml:space="preserve"> </w:t>
      </w:r>
      <w:r>
        <w:rPr>
          <w:lang w:val="ru-RU" w:eastAsia="en-US"/>
        </w:rPr>
        <w:t>различных</w:t>
      </w:r>
      <w:r w:rsidRPr="00C45233">
        <w:rPr>
          <w:lang w:val="ru-RU" w:eastAsia="en-US"/>
        </w:rPr>
        <w:t xml:space="preserve"> </w:t>
      </w:r>
      <w:r>
        <w:rPr>
          <w:lang w:val="ru-RU" w:eastAsia="en-US"/>
        </w:rPr>
        <w:t>секторов</w:t>
      </w:r>
      <w:r w:rsidRPr="00C45233">
        <w:rPr>
          <w:lang w:val="ru-RU" w:eastAsia="en-US"/>
        </w:rPr>
        <w:t xml:space="preserve">: </w:t>
      </w:r>
      <w:r w:rsidR="00C45233">
        <w:rPr>
          <w:lang w:val="ru-RU" w:eastAsia="en-US"/>
        </w:rPr>
        <w:t>аудиовизуальном</w:t>
      </w:r>
      <w:r w:rsidR="00C45233" w:rsidRPr="00C45233">
        <w:rPr>
          <w:lang w:val="ru-RU" w:eastAsia="en-US"/>
        </w:rPr>
        <w:t xml:space="preserve"> </w:t>
      </w:r>
      <w:r w:rsidR="00C45233">
        <w:rPr>
          <w:lang w:val="ru-RU" w:eastAsia="en-US"/>
        </w:rPr>
        <w:t>секторе</w:t>
      </w:r>
      <w:r w:rsidR="00C45233" w:rsidRPr="00C45233">
        <w:rPr>
          <w:lang w:val="ru-RU" w:eastAsia="en-US"/>
        </w:rPr>
        <w:t xml:space="preserve">, </w:t>
      </w:r>
      <w:r w:rsidR="00C45233">
        <w:rPr>
          <w:lang w:val="ru-RU" w:eastAsia="en-US"/>
        </w:rPr>
        <w:t xml:space="preserve">музыкальной индустрии, издательском деле и </w:t>
      </w:r>
      <w:r w:rsidR="00BD0813">
        <w:rPr>
          <w:lang w:val="ru-RU" w:eastAsia="en-US"/>
        </w:rPr>
        <w:t>сфере изобразительного искусства. В</w:t>
      </w:r>
      <w:r w:rsidR="00BD0813" w:rsidRPr="00BD0813">
        <w:rPr>
          <w:lang w:val="ru-RU" w:eastAsia="en-US"/>
        </w:rPr>
        <w:t xml:space="preserve"> </w:t>
      </w:r>
      <w:r w:rsidR="00BD0813">
        <w:rPr>
          <w:lang w:val="ru-RU" w:eastAsia="en-US"/>
        </w:rPr>
        <w:t>каждом</w:t>
      </w:r>
      <w:r w:rsidR="00BD0813" w:rsidRPr="00BD0813">
        <w:rPr>
          <w:lang w:val="ru-RU" w:eastAsia="en-US"/>
        </w:rPr>
        <w:t xml:space="preserve"> </w:t>
      </w:r>
      <w:r w:rsidR="00BD0813">
        <w:rPr>
          <w:lang w:val="ru-RU" w:eastAsia="en-US"/>
        </w:rPr>
        <w:t>из</w:t>
      </w:r>
      <w:r w:rsidR="00BD0813" w:rsidRPr="00BD0813">
        <w:rPr>
          <w:lang w:val="ru-RU" w:eastAsia="en-US"/>
        </w:rPr>
        <w:t xml:space="preserve"> </w:t>
      </w:r>
      <w:r w:rsidR="00BD0813">
        <w:rPr>
          <w:lang w:val="ru-RU" w:eastAsia="en-US"/>
        </w:rPr>
        <w:t>подразделов</w:t>
      </w:r>
      <w:r w:rsidR="00BD0813" w:rsidRPr="00BD0813">
        <w:rPr>
          <w:lang w:val="ru-RU" w:eastAsia="en-US"/>
        </w:rPr>
        <w:t xml:space="preserve"> </w:t>
      </w:r>
      <w:r w:rsidR="00BD0813">
        <w:rPr>
          <w:lang w:val="ru-RU" w:eastAsia="en-US"/>
        </w:rPr>
        <w:t>содержится</w:t>
      </w:r>
      <w:r w:rsidR="00BD0813" w:rsidRPr="00BD0813">
        <w:rPr>
          <w:lang w:val="ru-RU" w:eastAsia="en-US"/>
        </w:rPr>
        <w:t xml:space="preserve"> </w:t>
      </w:r>
      <w:r w:rsidR="00BD0813">
        <w:rPr>
          <w:lang w:val="ru-RU" w:eastAsia="en-US"/>
        </w:rPr>
        <w:t>детальный</w:t>
      </w:r>
      <w:r w:rsidR="00BD0813" w:rsidRPr="00BD0813">
        <w:rPr>
          <w:lang w:val="ru-RU" w:eastAsia="en-US"/>
        </w:rPr>
        <w:t xml:space="preserve"> </w:t>
      </w:r>
      <w:r w:rsidR="00BD0813">
        <w:rPr>
          <w:lang w:val="ru-RU" w:eastAsia="en-US"/>
        </w:rPr>
        <w:t>обзор</w:t>
      </w:r>
      <w:r w:rsidR="00BD0813" w:rsidRPr="00BD0813">
        <w:rPr>
          <w:lang w:val="ru-RU" w:eastAsia="en-US"/>
        </w:rPr>
        <w:t xml:space="preserve"> </w:t>
      </w:r>
      <w:r w:rsidR="00BD0813">
        <w:rPr>
          <w:lang w:val="ru-RU" w:eastAsia="en-US"/>
        </w:rPr>
        <w:t>воздействия</w:t>
      </w:r>
      <w:r w:rsidR="00BD0813" w:rsidRPr="00BD0813">
        <w:rPr>
          <w:lang w:val="ru-RU" w:eastAsia="en-US"/>
        </w:rPr>
        <w:t xml:space="preserve"> </w:t>
      </w:r>
      <w:r w:rsidR="00BD0813">
        <w:rPr>
          <w:lang w:val="ru-RU" w:eastAsia="en-US"/>
        </w:rPr>
        <w:t>пандемии</w:t>
      </w:r>
      <w:r w:rsidR="00BD0813" w:rsidRPr="00BD0813">
        <w:rPr>
          <w:lang w:val="ru-RU" w:eastAsia="en-US"/>
        </w:rPr>
        <w:t xml:space="preserve"> </w:t>
      </w:r>
      <w:r w:rsidR="009164C4" w:rsidRPr="009849AF">
        <w:rPr>
          <w:lang w:eastAsia="en-US"/>
        </w:rPr>
        <w:t>COVID</w:t>
      </w:r>
      <w:r w:rsidR="009164C4" w:rsidRPr="00BD0813">
        <w:rPr>
          <w:lang w:val="ru-RU" w:eastAsia="en-US"/>
        </w:rPr>
        <w:t xml:space="preserve">-19 </w:t>
      </w:r>
      <w:r w:rsidR="00BD0813">
        <w:rPr>
          <w:lang w:val="ru-RU" w:eastAsia="en-US"/>
        </w:rPr>
        <w:t xml:space="preserve">на соответствующий сектор и приводятся примеры </w:t>
      </w:r>
      <w:r w:rsidR="006943A4">
        <w:rPr>
          <w:lang w:val="ru-RU" w:eastAsia="en-US"/>
        </w:rPr>
        <w:t>принятых практических мер реагирования на сложившуюся ситуацию</w:t>
      </w:r>
      <w:r w:rsidR="00BD0813">
        <w:rPr>
          <w:lang w:val="ru-RU" w:eastAsia="en-US"/>
        </w:rPr>
        <w:t>.</w:t>
      </w:r>
      <w:r w:rsidR="006943A4">
        <w:rPr>
          <w:lang w:val="ru-RU" w:eastAsia="en-US"/>
        </w:rPr>
        <w:t xml:space="preserve"> Эти</w:t>
      </w:r>
      <w:r w:rsidR="006943A4" w:rsidRPr="006943A4">
        <w:rPr>
          <w:lang w:val="ru-RU" w:eastAsia="en-US"/>
        </w:rPr>
        <w:t xml:space="preserve"> </w:t>
      </w:r>
      <w:r w:rsidR="006943A4">
        <w:rPr>
          <w:lang w:val="ru-RU" w:eastAsia="en-US"/>
        </w:rPr>
        <w:t>различные</w:t>
      </w:r>
      <w:r w:rsidR="006943A4" w:rsidRPr="006943A4">
        <w:rPr>
          <w:lang w:val="ru-RU" w:eastAsia="en-US"/>
        </w:rPr>
        <w:t xml:space="preserve"> </w:t>
      </w:r>
      <w:r w:rsidR="006943A4">
        <w:rPr>
          <w:lang w:val="ru-RU" w:eastAsia="en-US"/>
        </w:rPr>
        <w:t>практические</w:t>
      </w:r>
      <w:r w:rsidR="006943A4" w:rsidRPr="006943A4">
        <w:rPr>
          <w:lang w:val="ru-RU" w:eastAsia="en-US"/>
        </w:rPr>
        <w:t xml:space="preserve"> </w:t>
      </w:r>
      <w:r w:rsidR="006943A4">
        <w:rPr>
          <w:lang w:val="ru-RU" w:eastAsia="en-US"/>
        </w:rPr>
        <w:t>меры</w:t>
      </w:r>
      <w:r w:rsidR="006943A4" w:rsidRPr="006943A4">
        <w:rPr>
          <w:lang w:val="ru-RU" w:eastAsia="en-US"/>
        </w:rPr>
        <w:t xml:space="preserve"> </w:t>
      </w:r>
      <w:r w:rsidR="006943A4">
        <w:rPr>
          <w:lang w:val="ru-RU" w:eastAsia="en-US"/>
        </w:rPr>
        <w:t>анализируются</w:t>
      </w:r>
      <w:r w:rsidR="006943A4" w:rsidRPr="006943A4">
        <w:rPr>
          <w:lang w:val="ru-RU" w:eastAsia="en-US"/>
        </w:rPr>
        <w:t xml:space="preserve"> </w:t>
      </w:r>
      <w:r w:rsidR="006943A4">
        <w:rPr>
          <w:lang w:val="ru-RU" w:eastAsia="en-US"/>
        </w:rPr>
        <w:t>с</w:t>
      </w:r>
      <w:r w:rsidR="006943A4" w:rsidRPr="006943A4">
        <w:rPr>
          <w:lang w:val="ru-RU" w:eastAsia="en-US"/>
        </w:rPr>
        <w:t xml:space="preserve"> </w:t>
      </w:r>
      <w:r w:rsidR="006943A4">
        <w:rPr>
          <w:lang w:val="ru-RU" w:eastAsia="en-US"/>
        </w:rPr>
        <w:t>использованием</w:t>
      </w:r>
      <w:r w:rsidR="006943A4" w:rsidRPr="006943A4">
        <w:rPr>
          <w:lang w:val="ru-RU" w:eastAsia="en-US"/>
        </w:rPr>
        <w:t xml:space="preserve"> </w:t>
      </w:r>
      <w:r w:rsidR="006943A4">
        <w:rPr>
          <w:lang w:val="ru-RU" w:eastAsia="en-US"/>
        </w:rPr>
        <w:t>ряда</w:t>
      </w:r>
      <w:r w:rsidR="006943A4" w:rsidRPr="006943A4">
        <w:rPr>
          <w:lang w:val="ru-RU" w:eastAsia="en-US"/>
        </w:rPr>
        <w:t xml:space="preserve"> </w:t>
      </w:r>
      <w:r w:rsidR="006943A4">
        <w:rPr>
          <w:lang w:val="ru-RU" w:eastAsia="en-US"/>
        </w:rPr>
        <w:t>конкретных</w:t>
      </w:r>
      <w:r w:rsidR="006943A4" w:rsidRPr="006943A4">
        <w:rPr>
          <w:lang w:val="ru-RU" w:eastAsia="en-US"/>
        </w:rPr>
        <w:t xml:space="preserve"> </w:t>
      </w:r>
      <w:r w:rsidR="006943A4">
        <w:rPr>
          <w:lang w:val="ru-RU" w:eastAsia="en-US"/>
        </w:rPr>
        <w:t>примеров</w:t>
      </w:r>
      <w:r w:rsidR="006943A4" w:rsidRPr="006943A4">
        <w:rPr>
          <w:lang w:val="ru-RU" w:eastAsia="en-US"/>
        </w:rPr>
        <w:t xml:space="preserve"> (</w:t>
      </w:r>
      <w:r w:rsidR="006943A4">
        <w:rPr>
          <w:lang w:val="ru-RU" w:eastAsia="en-US"/>
        </w:rPr>
        <w:t>изложенных</w:t>
      </w:r>
      <w:r w:rsidR="006943A4" w:rsidRPr="006943A4">
        <w:rPr>
          <w:lang w:val="ru-RU" w:eastAsia="en-US"/>
        </w:rPr>
        <w:t xml:space="preserve"> </w:t>
      </w:r>
      <w:r w:rsidR="006943A4">
        <w:rPr>
          <w:lang w:val="ru-RU" w:eastAsia="en-US"/>
        </w:rPr>
        <w:t>в</w:t>
      </w:r>
      <w:r w:rsidR="006943A4" w:rsidRPr="006943A4">
        <w:rPr>
          <w:lang w:val="ru-RU" w:eastAsia="en-US"/>
        </w:rPr>
        <w:t xml:space="preserve"> </w:t>
      </w:r>
      <w:r w:rsidR="006943A4">
        <w:rPr>
          <w:lang w:val="ru-RU" w:eastAsia="en-US"/>
        </w:rPr>
        <w:t>добавлении</w:t>
      </w:r>
      <w:r w:rsidR="006943A4" w:rsidRPr="006943A4">
        <w:rPr>
          <w:lang w:val="ru-RU" w:eastAsia="en-US"/>
        </w:rPr>
        <w:t xml:space="preserve"> 2), </w:t>
      </w:r>
      <w:r w:rsidR="006943A4">
        <w:rPr>
          <w:lang w:val="ru-RU" w:eastAsia="en-US"/>
        </w:rPr>
        <w:t>отобранных</w:t>
      </w:r>
      <w:r w:rsidR="006943A4" w:rsidRPr="006943A4">
        <w:rPr>
          <w:lang w:val="ru-RU" w:eastAsia="en-US"/>
        </w:rPr>
        <w:t xml:space="preserve"> </w:t>
      </w:r>
      <w:r w:rsidR="006943A4">
        <w:rPr>
          <w:lang w:val="ru-RU" w:eastAsia="en-US"/>
        </w:rPr>
        <w:t>с</w:t>
      </w:r>
      <w:r w:rsidR="006943A4" w:rsidRPr="006943A4">
        <w:rPr>
          <w:lang w:val="ru-RU" w:eastAsia="en-US"/>
        </w:rPr>
        <w:t xml:space="preserve"> </w:t>
      </w:r>
      <w:r w:rsidR="006943A4">
        <w:rPr>
          <w:lang w:val="ru-RU" w:eastAsia="en-US"/>
        </w:rPr>
        <w:t>учетом</w:t>
      </w:r>
      <w:r w:rsidR="006943A4" w:rsidRPr="006943A4">
        <w:rPr>
          <w:lang w:val="ru-RU" w:eastAsia="en-US"/>
        </w:rPr>
        <w:t xml:space="preserve"> </w:t>
      </w:r>
      <w:r w:rsidR="006943A4">
        <w:rPr>
          <w:lang w:val="ru-RU" w:eastAsia="en-US"/>
        </w:rPr>
        <w:t>двух</w:t>
      </w:r>
      <w:r w:rsidR="006943A4" w:rsidRPr="006943A4">
        <w:rPr>
          <w:lang w:val="ru-RU" w:eastAsia="en-US"/>
        </w:rPr>
        <w:t xml:space="preserve"> </w:t>
      </w:r>
      <w:r w:rsidR="006943A4">
        <w:rPr>
          <w:lang w:val="ru-RU" w:eastAsia="en-US"/>
        </w:rPr>
        <w:t>принципов</w:t>
      </w:r>
      <w:r w:rsidR="006943A4" w:rsidRPr="006943A4">
        <w:rPr>
          <w:lang w:val="ru-RU" w:eastAsia="en-US"/>
        </w:rPr>
        <w:t xml:space="preserve">: </w:t>
      </w:r>
      <w:r w:rsidR="006943A4">
        <w:rPr>
          <w:lang w:val="ru-RU" w:eastAsia="en-US"/>
        </w:rPr>
        <w:t xml:space="preserve">географического и отраслевого охвата и их непосредственного </w:t>
      </w:r>
      <w:r w:rsidR="0080729F">
        <w:rPr>
          <w:lang w:val="ru-RU" w:eastAsia="en-US"/>
        </w:rPr>
        <w:t>отношения к передовой практике.</w:t>
      </w:r>
    </w:p>
    <w:p w14:paraId="745D40D5" w14:textId="77777777" w:rsidR="009164C4" w:rsidRPr="006943A4" w:rsidRDefault="009164C4" w:rsidP="00DC1F79">
      <w:pPr>
        <w:jc w:val="both"/>
        <w:rPr>
          <w:lang w:val="ru-RU" w:eastAsia="en-US"/>
        </w:rPr>
      </w:pPr>
    </w:p>
    <w:p w14:paraId="7DAEE7B5" w14:textId="42C3DCF2" w:rsidR="008F7D50" w:rsidRPr="000E3088" w:rsidRDefault="006943A4" w:rsidP="00DC1F79">
      <w:pPr>
        <w:jc w:val="both"/>
        <w:rPr>
          <w:lang w:val="ru-RU" w:eastAsia="en-US"/>
        </w:rPr>
      </w:pPr>
      <w:r>
        <w:rPr>
          <w:lang w:val="ru-RU" w:eastAsia="en-US"/>
        </w:rPr>
        <w:t>В</w:t>
      </w:r>
      <w:r w:rsidRPr="00637CBD">
        <w:rPr>
          <w:lang w:val="ru-RU" w:eastAsia="en-US"/>
        </w:rPr>
        <w:t xml:space="preserve"> </w:t>
      </w:r>
      <w:r>
        <w:rPr>
          <w:lang w:val="ru-RU" w:eastAsia="en-US"/>
        </w:rPr>
        <w:t>главе</w:t>
      </w:r>
      <w:r w:rsidRPr="00637CBD">
        <w:rPr>
          <w:lang w:val="ru-RU" w:eastAsia="en-US"/>
        </w:rPr>
        <w:t xml:space="preserve"> 1 </w:t>
      </w:r>
      <w:r>
        <w:rPr>
          <w:lang w:val="ru-RU" w:eastAsia="en-US"/>
        </w:rPr>
        <w:t>части</w:t>
      </w:r>
      <w:r w:rsidRPr="00637CBD">
        <w:rPr>
          <w:lang w:val="ru-RU" w:eastAsia="en-US"/>
        </w:rPr>
        <w:t xml:space="preserve"> </w:t>
      </w:r>
      <w:r w:rsidR="00637CBD">
        <w:rPr>
          <w:lang w:eastAsia="en-US"/>
        </w:rPr>
        <w:t>II</w:t>
      </w:r>
      <w:r w:rsidRPr="00637CBD">
        <w:rPr>
          <w:lang w:val="ru-RU" w:eastAsia="en-US"/>
        </w:rPr>
        <w:t xml:space="preserve"> </w:t>
      </w:r>
      <w:r>
        <w:rPr>
          <w:lang w:val="ru-RU" w:eastAsia="en-US"/>
        </w:rPr>
        <w:t>дается</w:t>
      </w:r>
      <w:r w:rsidRPr="00637CBD">
        <w:rPr>
          <w:lang w:val="ru-RU" w:eastAsia="en-US"/>
        </w:rPr>
        <w:t xml:space="preserve"> </w:t>
      </w:r>
      <w:r>
        <w:rPr>
          <w:lang w:val="ru-RU" w:eastAsia="en-US"/>
        </w:rPr>
        <w:t>описание</w:t>
      </w:r>
      <w:r w:rsidR="00637CBD" w:rsidRPr="00637CBD">
        <w:rPr>
          <w:lang w:val="ru-RU" w:eastAsia="en-US"/>
        </w:rPr>
        <w:t xml:space="preserve"> </w:t>
      </w:r>
      <w:r w:rsidR="00637CBD">
        <w:rPr>
          <w:lang w:val="ru-RU" w:eastAsia="en-US"/>
        </w:rPr>
        <w:t>текущего</w:t>
      </w:r>
      <w:r w:rsidR="00637CBD" w:rsidRPr="00637CBD">
        <w:rPr>
          <w:lang w:val="ru-RU" w:eastAsia="en-US"/>
        </w:rPr>
        <w:t xml:space="preserve"> </w:t>
      </w:r>
      <w:r w:rsidR="00637CBD">
        <w:rPr>
          <w:lang w:val="ru-RU" w:eastAsia="en-US"/>
        </w:rPr>
        <w:t>состояния</w:t>
      </w:r>
      <w:r w:rsidR="00637CBD" w:rsidRPr="00637CBD">
        <w:rPr>
          <w:lang w:val="ru-RU" w:eastAsia="en-US"/>
        </w:rPr>
        <w:t xml:space="preserve"> </w:t>
      </w:r>
      <w:r w:rsidR="00637CBD">
        <w:rPr>
          <w:lang w:val="ru-RU" w:eastAsia="en-US"/>
        </w:rPr>
        <w:t>некоторых</w:t>
      </w:r>
      <w:r w:rsidR="00637CBD" w:rsidRPr="00637CBD">
        <w:rPr>
          <w:lang w:val="ru-RU" w:eastAsia="en-US"/>
        </w:rPr>
        <w:t xml:space="preserve"> </w:t>
      </w:r>
      <w:r w:rsidR="00637CBD">
        <w:rPr>
          <w:lang w:val="ru-RU" w:eastAsia="en-US"/>
        </w:rPr>
        <w:t>учреждений</w:t>
      </w:r>
      <w:r w:rsidR="00637CBD" w:rsidRPr="00637CBD">
        <w:rPr>
          <w:lang w:val="ru-RU" w:eastAsia="en-US"/>
        </w:rPr>
        <w:t xml:space="preserve">, </w:t>
      </w:r>
      <w:r w:rsidR="00637CBD">
        <w:rPr>
          <w:lang w:val="ru-RU" w:eastAsia="en-US"/>
        </w:rPr>
        <w:t>относящихся</w:t>
      </w:r>
      <w:r w:rsidR="00637CBD" w:rsidRPr="00637CBD">
        <w:rPr>
          <w:lang w:val="ru-RU" w:eastAsia="en-US"/>
        </w:rPr>
        <w:t xml:space="preserve"> </w:t>
      </w:r>
      <w:r w:rsidR="00637CBD">
        <w:rPr>
          <w:lang w:val="ru-RU" w:eastAsia="en-US"/>
        </w:rPr>
        <w:t>к</w:t>
      </w:r>
      <w:r w:rsidR="00637CBD" w:rsidRPr="00637CBD">
        <w:rPr>
          <w:lang w:val="ru-RU" w:eastAsia="en-US"/>
        </w:rPr>
        <w:t xml:space="preserve"> </w:t>
      </w:r>
      <w:r w:rsidR="00637CBD">
        <w:rPr>
          <w:lang w:val="ru-RU" w:eastAsia="en-US"/>
        </w:rPr>
        <w:t>различным</w:t>
      </w:r>
      <w:r w:rsidR="00637CBD" w:rsidRPr="00637CBD">
        <w:rPr>
          <w:lang w:val="ru-RU" w:eastAsia="en-US"/>
        </w:rPr>
        <w:t xml:space="preserve"> </w:t>
      </w:r>
      <w:r w:rsidR="00211D66">
        <w:rPr>
          <w:lang w:val="ru-RU" w:eastAsia="en-US"/>
        </w:rPr>
        <w:t>секторам</w:t>
      </w:r>
      <w:r w:rsidR="00637CBD" w:rsidRPr="00637CBD">
        <w:rPr>
          <w:lang w:val="ru-RU" w:eastAsia="en-US"/>
        </w:rPr>
        <w:t xml:space="preserve">, </w:t>
      </w:r>
      <w:r w:rsidR="00637CBD">
        <w:rPr>
          <w:lang w:val="ru-RU" w:eastAsia="en-US"/>
        </w:rPr>
        <w:t>а</w:t>
      </w:r>
      <w:r w:rsidR="00637CBD" w:rsidRPr="00637CBD">
        <w:rPr>
          <w:lang w:val="ru-RU" w:eastAsia="en-US"/>
        </w:rPr>
        <w:t xml:space="preserve"> </w:t>
      </w:r>
      <w:r w:rsidR="00637CBD">
        <w:rPr>
          <w:lang w:val="ru-RU" w:eastAsia="en-US"/>
        </w:rPr>
        <w:t>именно</w:t>
      </w:r>
      <w:r w:rsidR="00637CBD" w:rsidRPr="00637CBD">
        <w:rPr>
          <w:lang w:val="ru-RU" w:eastAsia="en-US"/>
        </w:rPr>
        <w:t xml:space="preserve"> </w:t>
      </w:r>
      <w:r w:rsidR="00637CBD">
        <w:rPr>
          <w:lang w:val="ru-RU" w:eastAsia="en-US"/>
        </w:rPr>
        <w:t>музеев</w:t>
      </w:r>
      <w:r w:rsidR="00637CBD" w:rsidRPr="00637CBD">
        <w:rPr>
          <w:lang w:val="ru-RU" w:eastAsia="en-US"/>
        </w:rPr>
        <w:t xml:space="preserve">, </w:t>
      </w:r>
      <w:r w:rsidR="00637CBD">
        <w:rPr>
          <w:lang w:val="ru-RU" w:eastAsia="en-US"/>
        </w:rPr>
        <w:t>библиотек и архивов, а также образовательных и исследовательских учреждений. В</w:t>
      </w:r>
      <w:r w:rsidR="00637CBD" w:rsidRPr="00BD0813">
        <w:rPr>
          <w:lang w:val="ru-RU" w:eastAsia="en-US"/>
        </w:rPr>
        <w:t xml:space="preserve"> </w:t>
      </w:r>
      <w:r w:rsidR="00637CBD">
        <w:rPr>
          <w:lang w:val="ru-RU" w:eastAsia="en-US"/>
        </w:rPr>
        <w:t>каждом</w:t>
      </w:r>
      <w:r w:rsidR="00637CBD" w:rsidRPr="00BD0813">
        <w:rPr>
          <w:lang w:val="ru-RU" w:eastAsia="en-US"/>
        </w:rPr>
        <w:t xml:space="preserve"> </w:t>
      </w:r>
      <w:r w:rsidR="00637CBD">
        <w:rPr>
          <w:lang w:val="ru-RU" w:eastAsia="en-US"/>
        </w:rPr>
        <w:t>из</w:t>
      </w:r>
      <w:r w:rsidR="00637CBD" w:rsidRPr="00BD0813">
        <w:rPr>
          <w:lang w:val="ru-RU" w:eastAsia="en-US"/>
        </w:rPr>
        <w:t xml:space="preserve"> </w:t>
      </w:r>
      <w:r w:rsidR="00637CBD">
        <w:rPr>
          <w:lang w:val="ru-RU" w:eastAsia="en-US"/>
        </w:rPr>
        <w:t>подразделов</w:t>
      </w:r>
      <w:r w:rsidR="00637CBD" w:rsidRPr="00BD0813">
        <w:rPr>
          <w:lang w:val="ru-RU" w:eastAsia="en-US"/>
        </w:rPr>
        <w:t xml:space="preserve"> </w:t>
      </w:r>
      <w:r w:rsidR="00637CBD">
        <w:rPr>
          <w:lang w:val="ru-RU" w:eastAsia="en-US"/>
        </w:rPr>
        <w:lastRenderedPageBreak/>
        <w:t>содержится</w:t>
      </w:r>
      <w:r w:rsidR="00637CBD" w:rsidRPr="00BD0813">
        <w:rPr>
          <w:lang w:val="ru-RU" w:eastAsia="en-US"/>
        </w:rPr>
        <w:t xml:space="preserve"> </w:t>
      </w:r>
      <w:r w:rsidR="00637CBD">
        <w:rPr>
          <w:lang w:val="ru-RU" w:eastAsia="en-US"/>
        </w:rPr>
        <w:t>детальный</w:t>
      </w:r>
      <w:r w:rsidR="00637CBD" w:rsidRPr="00BD0813">
        <w:rPr>
          <w:lang w:val="ru-RU" w:eastAsia="en-US"/>
        </w:rPr>
        <w:t xml:space="preserve"> </w:t>
      </w:r>
      <w:r w:rsidR="00637CBD">
        <w:rPr>
          <w:lang w:val="ru-RU" w:eastAsia="en-US"/>
        </w:rPr>
        <w:t>обзор</w:t>
      </w:r>
      <w:r w:rsidR="00637CBD" w:rsidRPr="00BD0813">
        <w:rPr>
          <w:lang w:val="ru-RU" w:eastAsia="en-US"/>
        </w:rPr>
        <w:t xml:space="preserve"> </w:t>
      </w:r>
      <w:r w:rsidR="00637CBD">
        <w:rPr>
          <w:lang w:val="ru-RU" w:eastAsia="en-US"/>
        </w:rPr>
        <w:t>воздействия</w:t>
      </w:r>
      <w:r w:rsidR="00637CBD" w:rsidRPr="00BD0813">
        <w:rPr>
          <w:lang w:val="ru-RU" w:eastAsia="en-US"/>
        </w:rPr>
        <w:t xml:space="preserve"> </w:t>
      </w:r>
      <w:r w:rsidR="00637CBD">
        <w:rPr>
          <w:lang w:val="ru-RU" w:eastAsia="en-US"/>
        </w:rPr>
        <w:t>пандемии</w:t>
      </w:r>
      <w:r w:rsidR="00637CBD" w:rsidRPr="00BD0813">
        <w:rPr>
          <w:lang w:val="ru-RU" w:eastAsia="en-US"/>
        </w:rPr>
        <w:t xml:space="preserve"> </w:t>
      </w:r>
      <w:r w:rsidR="00637CBD" w:rsidRPr="009849AF">
        <w:rPr>
          <w:lang w:eastAsia="en-US"/>
        </w:rPr>
        <w:t>COVID</w:t>
      </w:r>
      <w:r w:rsidR="00637CBD" w:rsidRPr="00BD0813">
        <w:rPr>
          <w:lang w:val="ru-RU" w:eastAsia="en-US"/>
        </w:rPr>
        <w:t xml:space="preserve">-19 </w:t>
      </w:r>
      <w:r w:rsidR="00637CBD">
        <w:rPr>
          <w:lang w:val="ru-RU" w:eastAsia="en-US"/>
        </w:rPr>
        <w:t>на соответствующий сектор и приводятся примеры принятых практических мер реагирования на сложившуюся ситуацию.</w:t>
      </w:r>
      <w:r w:rsidR="00637CBD" w:rsidRPr="00637CBD">
        <w:rPr>
          <w:lang w:val="ru-RU" w:eastAsia="en-US"/>
        </w:rPr>
        <w:t xml:space="preserve"> </w:t>
      </w:r>
      <w:r w:rsidR="00637CBD">
        <w:rPr>
          <w:lang w:val="ru-RU" w:eastAsia="en-US"/>
        </w:rPr>
        <w:t>Эти</w:t>
      </w:r>
      <w:r w:rsidR="00637CBD" w:rsidRPr="006943A4">
        <w:rPr>
          <w:lang w:val="ru-RU" w:eastAsia="en-US"/>
        </w:rPr>
        <w:t xml:space="preserve"> </w:t>
      </w:r>
      <w:r w:rsidR="00637CBD">
        <w:rPr>
          <w:lang w:val="ru-RU" w:eastAsia="en-US"/>
        </w:rPr>
        <w:t>различные</w:t>
      </w:r>
      <w:r w:rsidR="00637CBD" w:rsidRPr="006943A4">
        <w:rPr>
          <w:lang w:val="ru-RU" w:eastAsia="en-US"/>
        </w:rPr>
        <w:t xml:space="preserve"> </w:t>
      </w:r>
      <w:r w:rsidR="00637CBD">
        <w:rPr>
          <w:lang w:val="ru-RU" w:eastAsia="en-US"/>
        </w:rPr>
        <w:t>практические</w:t>
      </w:r>
      <w:r w:rsidR="00637CBD" w:rsidRPr="006943A4">
        <w:rPr>
          <w:lang w:val="ru-RU" w:eastAsia="en-US"/>
        </w:rPr>
        <w:t xml:space="preserve"> </w:t>
      </w:r>
      <w:r w:rsidR="00637CBD">
        <w:rPr>
          <w:lang w:val="ru-RU" w:eastAsia="en-US"/>
        </w:rPr>
        <w:t>меры</w:t>
      </w:r>
      <w:r w:rsidR="00637CBD" w:rsidRPr="006943A4">
        <w:rPr>
          <w:lang w:val="ru-RU" w:eastAsia="en-US"/>
        </w:rPr>
        <w:t xml:space="preserve"> </w:t>
      </w:r>
      <w:r w:rsidR="00637CBD">
        <w:rPr>
          <w:lang w:val="ru-RU" w:eastAsia="en-US"/>
        </w:rPr>
        <w:t>анализируются</w:t>
      </w:r>
      <w:r w:rsidR="00637CBD" w:rsidRPr="006943A4">
        <w:rPr>
          <w:lang w:val="ru-RU" w:eastAsia="en-US"/>
        </w:rPr>
        <w:t xml:space="preserve"> </w:t>
      </w:r>
      <w:r w:rsidR="00637CBD">
        <w:rPr>
          <w:lang w:val="ru-RU" w:eastAsia="en-US"/>
        </w:rPr>
        <w:t>с</w:t>
      </w:r>
      <w:r w:rsidR="00637CBD" w:rsidRPr="006943A4">
        <w:rPr>
          <w:lang w:val="ru-RU" w:eastAsia="en-US"/>
        </w:rPr>
        <w:t xml:space="preserve"> </w:t>
      </w:r>
      <w:r w:rsidR="00637CBD">
        <w:rPr>
          <w:lang w:val="ru-RU" w:eastAsia="en-US"/>
        </w:rPr>
        <w:t>использованием</w:t>
      </w:r>
      <w:r w:rsidR="00637CBD" w:rsidRPr="006943A4">
        <w:rPr>
          <w:lang w:val="ru-RU" w:eastAsia="en-US"/>
        </w:rPr>
        <w:t xml:space="preserve"> </w:t>
      </w:r>
      <w:r w:rsidR="00637CBD">
        <w:rPr>
          <w:lang w:val="ru-RU" w:eastAsia="en-US"/>
        </w:rPr>
        <w:t>ряда</w:t>
      </w:r>
      <w:r w:rsidR="00637CBD" w:rsidRPr="006943A4">
        <w:rPr>
          <w:lang w:val="ru-RU" w:eastAsia="en-US"/>
        </w:rPr>
        <w:t xml:space="preserve"> </w:t>
      </w:r>
      <w:r w:rsidR="00637CBD">
        <w:rPr>
          <w:lang w:val="ru-RU" w:eastAsia="en-US"/>
        </w:rPr>
        <w:t>конкретных</w:t>
      </w:r>
      <w:r w:rsidR="00637CBD" w:rsidRPr="006943A4">
        <w:rPr>
          <w:lang w:val="ru-RU" w:eastAsia="en-US"/>
        </w:rPr>
        <w:t xml:space="preserve"> </w:t>
      </w:r>
      <w:r w:rsidR="00637CBD">
        <w:rPr>
          <w:lang w:val="ru-RU" w:eastAsia="en-US"/>
        </w:rPr>
        <w:t>примеров</w:t>
      </w:r>
      <w:r w:rsidR="00637CBD" w:rsidRPr="006943A4">
        <w:rPr>
          <w:lang w:val="ru-RU" w:eastAsia="en-US"/>
        </w:rPr>
        <w:t xml:space="preserve"> (</w:t>
      </w:r>
      <w:r w:rsidR="00637CBD">
        <w:rPr>
          <w:lang w:val="ru-RU" w:eastAsia="en-US"/>
        </w:rPr>
        <w:t>изложенных</w:t>
      </w:r>
      <w:r w:rsidR="00637CBD" w:rsidRPr="006943A4">
        <w:rPr>
          <w:lang w:val="ru-RU" w:eastAsia="en-US"/>
        </w:rPr>
        <w:t xml:space="preserve"> </w:t>
      </w:r>
      <w:r w:rsidR="00637CBD">
        <w:rPr>
          <w:lang w:val="ru-RU" w:eastAsia="en-US"/>
        </w:rPr>
        <w:t>в</w:t>
      </w:r>
      <w:r w:rsidR="00637CBD" w:rsidRPr="006943A4">
        <w:rPr>
          <w:lang w:val="ru-RU" w:eastAsia="en-US"/>
        </w:rPr>
        <w:t xml:space="preserve"> </w:t>
      </w:r>
      <w:r w:rsidR="00637CBD">
        <w:rPr>
          <w:lang w:val="ru-RU" w:eastAsia="en-US"/>
        </w:rPr>
        <w:t>добавлении</w:t>
      </w:r>
      <w:r w:rsidR="00637CBD" w:rsidRPr="006943A4">
        <w:rPr>
          <w:lang w:val="ru-RU" w:eastAsia="en-US"/>
        </w:rPr>
        <w:t xml:space="preserve"> 2), </w:t>
      </w:r>
      <w:r w:rsidR="00637CBD">
        <w:rPr>
          <w:lang w:val="ru-RU" w:eastAsia="en-US"/>
        </w:rPr>
        <w:t>отобранных</w:t>
      </w:r>
      <w:r w:rsidR="00637CBD" w:rsidRPr="006943A4">
        <w:rPr>
          <w:lang w:val="ru-RU" w:eastAsia="en-US"/>
        </w:rPr>
        <w:t xml:space="preserve"> </w:t>
      </w:r>
      <w:r w:rsidR="00637CBD">
        <w:rPr>
          <w:lang w:val="ru-RU" w:eastAsia="en-US"/>
        </w:rPr>
        <w:t>с</w:t>
      </w:r>
      <w:r w:rsidR="00637CBD" w:rsidRPr="006943A4">
        <w:rPr>
          <w:lang w:val="ru-RU" w:eastAsia="en-US"/>
        </w:rPr>
        <w:t xml:space="preserve"> </w:t>
      </w:r>
      <w:r w:rsidR="00637CBD">
        <w:rPr>
          <w:lang w:val="ru-RU" w:eastAsia="en-US"/>
        </w:rPr>
        <w:t>учетом</w:t>
      </w:r>
      <w:r w:rsidR="00637CBD" w:rsidRPr="006943A4">
        <w:rPr>
          <w:lang w:val="ru-RU" w:eastAsia="en-US"/>
        </w:rPr>
        <w:t xml:space="preserve"> </w:t>
      </w:r>
      <w:r w:rsidR="00637CBD">
        <w:rPr>
          <w:lang w:val="ru-RU" w:eastAsia="en-US"/>
        </w:rPr>
        <w:t>двух</w:t>
      </w:r>
      <w:r w:rsidR="00637CBD" w:rsidRPr="006943A4">
        <w:rPr>
          <w:lang w:val="ru-RU" w:eastAsia="en-US"/>
        </w:rPr>
        <w:t xml:space="preserve"> </w:t>
      </w:r>
      <w:r w:rsidR="00637CBD">
        <w:rPr>
          <w:lang w:val="ru-RU" w:eastAsia="en-US"/>
        </w:rPr>
        <w:t>принципов</w:t>
      </w:r>
      <w:r w:rsidR="00637CBD" w:rsidRPr="006943A4">
        <w:rPr>
          <w:lang w:val="ru-RU" w:eastAsia="en-US"/>
        </w:rPr>
        <w:t xml:space="preserve">: </w:t>
      </w:r>
      <w:r w:rsidR="00637CBD">
        <w:rPr>
          <w:lang w:val="ru-RU" w:eastAsia="en-US"/>
        </w:rPr>
        <w:t xml:space="preserve">географического и отраслевого охвата и их непосредственного отношения к </w:t>
      </w:r>
      <w:r w:rsidR="000E3088">
        <w:rPr>
          <w:lang w:val="ru-RU" w:eastAsia="en-US"/>
        </w:rPr>
        <w:t xml:space="preserve">соответствующим мерам. </w:t>
      </w:r>
      <w:r w:rsidR="00637CBD">
        <w:rPr>
          <w:lang w:val="ru-RU" w:eastAsia="en-US"/>
        </w:rPr>
        <w:t xml:space="preserve"> </w:t>
      </w:r>
      <w:r w:rsidR="00637CBD" w:rsidRPr="00637CBD">
        <w:rPr>
          <w:lang w:val="ru-RU" w:eastAsia="en-US"/>
        </w:rPr>
        <w:t xml:space="preserve"> </w:t>
      </w:r>
      <w:r w:rsidRPr="00637CBD">
        <w:rPr>
          <w:lang w:val="ru-RU" w:eastAsia="en-US"/>
        </w:rPr>
        <w:t xml:space="preserve"> </w:t>
      </w:r>
      <w:bookmarkStart w:id="15" w:name="_Hlk101556762"/>
      <w:r w:rsidR="00DC1F79" w:rsidRPr="000E3088">
        <w:rPr>
          <w:lang w:val="ru-RU" w:eastAsia="en-US"/>
        </w:rPr>
        <w:t xml:space="preserve"> </w:t>
      </w:r>
    </w:p>
    <w:p w14:paraId="0BDCBDD1" w14:textId="77777777" w:rsidR="008F7D50" w:rsidRPr="000E3088" w:rsidRDefault="008F7D50" w:rsidP="00DC1F79">
      <w:pPr>
        <w:jc w:val="both"/>
        <w:rPr>
          <w:lang w:val="ru-RU" w:eastAsia="en-US"/>
        </w:rPr>
      </w:pPr>
    </w:p>
    <w:p w14:paraId="388D16FA" w14:textId="0AF912DF" w:rsidR="001624EF" w:rsidRPr="00BE5A07" w:rsidRDefault="000E3088" w:rsidP="00DC1F79">
      <w:pPr>
        <w:jc w:val="both"/>
        <w:rPr>
          <w:lang w:val="ru-RU" w:eastAsia="en-US"/>
        </w:rPr>
      </w:pPr>
      <w:r>
        <w:rPr>
          <w:lang w:val="ru-RU" w:eastAsia="en-US"/>
        </w:rPr>
        <w:t>Завершает</w:t>
      </w:r>
      <w:r w:rsidRPr="000E3088">
        <w:rPr>
          <w:lang w:val="ru-RU" w:eastAsia="en-US"/>
        </w:rPr>
        <w:t xml:space="preserve"> </w:t>
      </w:r>
      <w:r>
        <w:rPr>
          <w:lang w:val="ru-RU" w:eastAsia="en-US"/>
        </w:rPr>
        <w:t>доклад</w:t>
      </w:r>
      <w:r w:rsidRPr="000E3088">
        <w:rPr>
          <w:lang w:val="ru-RU" w:eastAsia="en-US"/>
        </w:rPr>
        <w:t xml:space="preserve"> </w:t>
      </w:r>
      <w:r>
        <w:rPr>
          <w:lang w:val="ru-RU" w:eastAsia="en-US"/>
        </w:rPr>
        <w:t>часть</w:t>
      </w:r>
      <w:r w:rsidR="008F7D50" w:rsidRPr="000E3088">
        <w:rPr>
          <w:lang w:val="ru-RU" w:eastAsia="en-US"/>
        </w:rPr>
        <w:t xml:space="preserve"> </w:t>
      </w:r>
      <w:r w:rsidR="008F7D50">
        <w:rPr>
          <w:lang w:eastAsia="en-US"/>
        </w:rPr>
        <w:t>III</w:t>
      </w:r>
      <w:r w:rsidRPr="000E3088">
        <w:rPr>
          <w:lang w:val="ru-RU" w:eastAsia="en-US"/>
        </w:rPr>
        <w:t xml:space="preserve">, </w:t>
      </w:r>
      <w:r>
        <w:rPr>
          <w:lang w:val="ru-RU" w:eastAsia="en-US"/>
        </w:rPr>
        <w:t>в</w:t>
      </w:r>
      <w:r w:rsidRPr="000E3088">
        <w:rPr>
          <w:lang w:val="ru-RU" w:eastAsia="en-US"/>
        </w:rPr>
        <w:t xml:space="preserve"> </w:t>
      </w:r>
      <w:r>
        <w:rPr>
          <w:lang w:val="ru-RU" w:eastAsia="en-US"/>
        </w:rPr>
        <w:t>которой</w:t>
      </w:r>
      <w:r w:rsidRPr="000E3088">
        <w:rPr>
          <w:lang w:val="ru-RU" w:eastAsia="en-US"/>
        </w:rPr>
        <w:t xml:space="preserve"> </w:t>
      </w:r>
      <w:r>
        <w:rPr>
          <w:lang w:val="ru-RU" w:eastAsia="en-US"/>
        </w:rPr>
        <w:t>содержится</w:t>
      </w:r>
      <w:r w:rsidRPr="000E3088">
        <w:rPr>
          <w:lang w:val="ru-RU" w:eastAsia="en-US"/>
        </w:rPr>
        <w:t xml:space="preserve"> </w:t>
      </w:r>
      <w:r>
        <w:rPr>
          <w:lang w:val="ru-RU" w:eastAsia="en-US"/>
        </w:rPr>
        <w:t>краткое</w:t>
      </w:r>
      <w:r w:rsidRPr="000E3088">
        <w:rPr>
          <w:lang w:val="ru-RU" w:eastAsia="en-US"/>
        </w:rPr>
        <w:t xml:space="preserve"> </w:t>
      </w:r>
      <w:r>
        <w:rPr>
          <w:lang w:val="ru-RU" w:eastAsia="en-US"/>
        </w:rPr>
        <w:t>изложение</w:t>
      </w:r>
      <w:r w:rsidRPr="000E3088">
        <w:rPr>
          <w:lang w:val="ru-RU" w:eastAsia="en-US"/>
        </w:rPr>
        <w:t xml:space="preserve"> </w:t>
      </w:r>
      <w:r>
        <w:rPr>
          <w:lang w:val="ru-RU" w:eastAsia="en-US"/>
        </w:rPr>
        <w:t>выводов</w:t>
      </w:r>
      <w:r w:rsidRPr="000E3088">
        <w:rPr>
          <w:lang w:val="ru-RU" w:eastAsia="en-US"/>
        </w:rPr>
        <w:t xml:space="preserve"> </w:t>
      </w:r>
      <w:r>
        <w:rPr>
          <w:lang w:val="ru-RU" w:eastAsia="en-US"/>
        </w:rPr>
        <w:t>и</w:t>
      </w:r>
      <w:r w:rsidRPr="000E3088">
        <w:rPr>
          <w:lang w:val="ru-RU" w:eastAsia="en-US"/>
        </w:rPr>
        <w:t xml:space="preserve"> </w:t>
      </w:r>
      <w:r>
        <w:rPr>
          <w:lang w:val="ru-RU" w:eastAsia="en-US"/>
        </w:rPr>
        <w:t>уроков</w:t>
      </w:r>
      <w:r w:rsidRPr="000E3088">
        <w:rPr>
          <w:lang w:val="ru-RU" w:eastAsia="en-US"/>
        </w:rPr>
        <w:t xml:space="preserve">, </w:t>
      </w:r>
      <w:r>
        <w:rPr>
          <w:lang w:val="ru-RU" w:eastAsia="en-US"/>
        </w:rPr>
        <w:t>извлеченных из проведенного исследования и анализа конкретных примеров. Доклад</w:t>
      </w:r>
      <w:r w:rsidRPr="000E3088">
        <w:rPr>
          <w:lang w:val="ru-RU" w:eastAsia="en-US"/>
        </w:rPr>
        <w:t xml:space="preserve"> </w:t>
      </w:r>
      <w:r>
        <w:rPr>
          <w:lang w:val="ru-RU" w:eastAsia="en-US"/>
        </w:rPr>
        <w:t>содержит</w:t>
      </w:r>
      <w:r w:rsidRPr="000E3088">
        <w:rPr>
          <w:lang w:val="ru-RU" w:eastAsia="en-US"/>
        </w:rPr>
        <w:t xml:space="preserve"> </w:t>
      </w:r>
      <w:r>
        <w:rPr>
          <w:lang w:val="ru-RU" w:eastAsia="en-US"/>
        </w:rPr>
        <w:t>также</w:t>
      </w:r>
      <w:r w:rsidRPr="000E3088">
        <w:rPr>
          <w:lang w:val="ru-RU" w:eastAsia="en-US"/>
        </w:rPr>
        <w:t xml:space="preserve"> </w:t>
      </w:r>
      <w:r>
        <w:rPr>
          <w:lang w:val="ru-RU" w:eastAsia="en-US"/>
        </w:rPr>
        <w:t>несколько</w:t>
      </w:r>
      <w:r w:rsidRPr="000E3088">
        <w:rPr>
          <w:lang w:val="ru-RU" w:eastAsia="en-US"/>
        </w:rPr>
        <w:t xml:space="preserve"> </w:t>
      </w:r>
      <w:r>
        <w:rPr>
          <w:lang w:val="ru-RU" w:eastAsia="en-US"/>
        </w:rPr>
        <w:t>добавлений</w:t>
      </w:r>
      <w:r w:rsidRPr="000E3088">
        <w:rPr>
          <w:lang w:val="ru-RU" w:eastAsia="en-US"/>
        </w:rPr>
        <w:t xml:space="preserve">, </w:t>
      </w:r>
      <w:r>
        <w:rPr>
          <w:lang w:val="ru-RU" w:eastAsia="en-US"/>
        </w:rPr>
        <w:t>дополняющих</w:t>
      </w:r>
      <w:r w:rsidRPr="000E3088">
        <w:rPr>
          <w:lang w:val="ru-RU" w:eastAsia="en-US"/>
        </w:rPr>
        <w:t xml:space="preserve"> </w:t>
      </w:r>
      <w:r>
        <w:rPr>
          <w:lang w:val="ru-RU" w:eastAsia="en-US"/>
        </w:rPr>
        <w:t>исследование (список экспертов, конкретные примеры и</w:t>
      </w:r>
      <w:r w:rsidR="00A61C5C">
        <w:rPr>
          <w:lang w:val="ru-RU" w:eastAsia="en-US"/>
        </w:rPr>
        <w:t xml:space="preserve"> библиографический указатель). </w:t>
      </w:r>
      <w:r>
        <w:rPr>
          <w:lang w:val="ru-RU" w:eastAsia="en-US"/>
        </w:rPr>
        <w:t xml:space="preserve"> </w:t>
      </w:r>
    </w:p>
    <w:p w14:paraId="11888709" w14:textId="77777777" w:rsidR="00B02764" w:rsidRPr="00BE5A07" w:rsidRDefault="00B02764" w:rsidP="00DC1F79">
      <w:pPr>
        <w:jc w:val="both"/>
        <w:rPr>
          <w:lang w:val="ru-RU" w:eastAsia="en-US"/>
        </w:rPr>
      </w:pPr>
    </w:p>
    <w:p w14:paraId="17B7485E" w14:textId="02DEF8B1" w:rsidR="00DC1F79" w:rsidRPr="001624EF" w:rsidRDefault="003E33D4" w:rsidP="007E2BEE">
      <w:pPr>
        <w:pStyle w:val="Heading2"/>
        <w:numPr>
          <w:ilvl w:val="1"/>
          <w:numId w:val="8"/>
        </w:numPr>
      </w:pPr>
      <w:bookmarkStart w:id="16" w:name="_Toc99887934"/>
      <w:bookmarkStart w:id="17" w:name="_Toc100320190"/>
      <w:bookmarkStart w:id="18" w:name="_Toc102314100"/>
      <w:bookmarkStart w:id="19" w:name="_Toc102314399"/>
      <w:bookmarkStart w:id="20" w:name="_Toc102562359"/>
      <w:bookmarkEnd w:id="15"/>
      <w:bookmarkEnd w:id="16"/>
      <w:r>
        <w:rPr>
          <w:lang w:val="ru-RU"/>
        </w:rPr>
        <w:t>КОНТЕКСТ</w:t>
      </w:r>
      <w:bookmarkEnd w:id="17"/>
      <w:bookmarkEnd w:id="18"/>
      <w:bookmarkEnd w:id="19"/>
      <w:bookmarkEnd w:id="20"/>
    </w:p>
    <w:p w14:paraId="2D4413FA" w14:textId="77777777" w:rsidR="009156D9" w:rsidRDefault="009156D9" w:rsidP="00DC1F79">
      <w:pPr>
        <w:jc w:val="both"/>
        <w:rPr>
          <w:lang w:eastAsia="en-US"/>
        </w:rPr>
      </w:pPr>
    </w:p>
    <w:p w14:paraId="6D6005ED" w14:textId="4891B563" w:rsidR="00DC1F79" w:rsidRPr="001F27DC" w:rsidRDefault="002E7F73" w:rsidP="00DC1F79">
      <w:pPr>
        <w:jc w:val="both"/>
        <w:rPr>
          <w:lang w:val="ru-RU" w:eastAsia="en-US"/>
        </w:rPr>
      </w:pPr>
      <w:r>
        <w:rPr>
          <w:lang w:val="ru-RU" w:eastAsia="en-US"/>
        </w:rPr>
        <w:t>Пандемия</w:t>
      </w:r>
      <w:r w:rsidRPr="002E7F73">
        <w:rPr>
          <w:lang w:val="ru-RU" w:eastAsia="en-US"/>
        </w:rPr>
        <w:t xml:space="preserve"> </w:t>
      </w:r>
      <w:r w:rsidRPr="009849AF">
        <w:rPr>
          <w:lang w:eastAsia="en-US"/>
        </w:rPr>
        <w:t>COVID</w:t>
      </w:r>
      <w:r w:rsidRPr="002E7F73">
        <w:rPr>
          <w:lang w:val="ru-RU" w:eastAsia="en-US"/>
        </w:rPr>
        <w:t xml:space="preserve">-19 </w:t>
      </w:r>
      <w:r>
        <w:rPr>
          <w:lang w:val="ru-RU" w:eastAsia="en-US"/>
        </w:rPr>
        <w:t>представляет</w:t>
      </w:r>
      <w:r w:rsidRPr="002E7F73">
        <w:rPr>
          <w:lang w:val="ru-RU" w:eastAsia="en-US"/>
        </w:rPr>
        <w:t xml:space="preserve"> </w:t>
      </w:r>
      <w:r>
        <w:rPr>
          <w:lang w:val="ru-RU" w:eastAsia="en-US"/>
        </w:rPr>
        <w:t>собой</w:t>
      </w:r>
      <w:r w:rsidRPr="002E7F73">
        <w:rPr>
          <w:lang w:val="ru-RU" w:eastAsia="en-US"/>
        </w:rPr>
        <w:t xml:space="preserve"> </w:t>
      </w:r>
      <w:r>
        <w:rPr>
          <w:lang w:val="ru-RU" w:eastAsia="en-US"/>
        </w:rPr>
        <w:t>один</w:t>
      </w:r>
      <w:r w:rsidRPr="002E7F73">
        <w:rPr>
          <w:lang w:val="ru-RU" w:eastAsia="en-US"/>
        </w:rPr>
        <w:t xml:space="preserve"> </w:t>
      </w:r>
      <w:r>
        <w:rPr>
          <w:lang w:val="ru-RU" w:eastAsia="en-US"/>
        </w:rPr>
        <w:t>из</w:t>
      </w:r>
      <w:r w:rsidRPr="002E7F73">
        <w:rPr>
          <w:lang w:val="ru-RU" w:eastAsia="en-US"/>
        </w:rPr>
        <w:t xml:space="preserve"> </w:t>
      </w:r>
      <w:r>
        <w:rPr>
          <w:lang w:val="ru-RU" w:eastAsia="en-US"/>
        </w:rPr>
        <w:t>самых</w:t>
      </w:r>
      <w:r w:rsidRPr="002E7F73">
        <w:rPr>
          <w:lang w:val="ru-RU" w:eastAsia="en-US"/>
        </w:rPr>
        <w:t xml:space="preserve"> </w:t>
      </w:r>
      <w:r>
        <w:rPr>
          <w:lang w:val="ru-RU" w:eastAsia="en-US"/>
        </w:rPr>
        <w:t>масштабных</w:t>
      </w:r>
      <w:r w:rsidRPr="002E7F73">
        <w:rPr>
          <w:lang w:val="ru-RU" w:eastAsia="en-US"/>
        </w:rPr>
        <w:t xml:space="preserve"> </w:t>
      </w:r>
      <w:r>
        <w:rPr>
          <w:lang w:val="ru-RU" w:eastAsia="en-US"/>
        </w:rPr>
        <w:t>текущих</w:t>
      </w:r>
      <w:r w:rsidRPr="002E7F73">
        <w:rPr>
          <w:lang w:val="ru-RU" w:eastAsia="en-US"/>
        </w:rPr>
        <w:t xml:space="preserve"> </w:t>
      </w:r>
      <w:r>
        <w:rPr>
          <w:lang w:val="ru-RU" w:eastAsia="en-US"/>
        </w:rPr>
        <w:t>вызовов</w:t>
      </w:r>
      <w:r w:rsidRPr="002E7F73">
        <w:rPr>
          <w:lang w:val="ru-RU" w:eastAsia="en-US"/>
        </w:rPr>
        <w:t xml:space="preserve">, </w:t>
      </w:r>
      <w:r>
        <w:rPr>
          <w:lang w:val="ru-RU" w:eastAsia="en-US"/>
        </w:rPr>
        <w:t>с</w:t>
      </w:r>
      <w:r w:rsidRPr="002E7F73">
        <w:rPr>
          <w:lang w:val="ru-RU" w:eastAsia="en-US"/>
        </w:rPr>
        <w:t xml:space="preserve"> </w:t>
      </w:r>
      <w:r>
        <w:rPr>
          <w:lang w:val="ru-RU" w:eastAsia="en-US"/>
        </w:rPr>
        <w:t>которыми</w:t>
      </w:r>
      <w:r w:rsidRPr="002E7F73">
        <w:rPr>
          <w:lang w:val="ru-RU" w:eastAsia="en-US"/>
        </w:rPr>
        <w:t xml:space="preserve"> </w:t>
      </w:r>
      <w:r>
        <w:rPr>
          <w:lang w:val="ru-RU" w:eastAsia="en-US"/>
        </w:rPr>
        <w:t>бизнес</w:t>
      </w:r>
      <w:r w:rsidRPr="002E7F73">
        <w:rPr>
          <w:lang w:val="ru-RU" w:eastAsia="en-US"/>
        </w:rPr>
        <w:t>-</w:t>
      </w:r>
      <w:r>
        <w:rPr>
          <w:lang w:val="ru-RU" w:eastAsia="en-US"/>
        </w:rPr>
        <w:t>круги</w:t>
      </w:r>
      <w:r w:rsidRPr="002E7F73">
        <w:rPr>
          <w:lang w:val="ru-RU" w:eastAsia="en-US"/>
        </w:rPr>
        <w:t xml:space="preserve"> </w:t>
      </w:r>
      <w:r>
        <w:rPr>
          <w:lang w:val="ru-RU" w:eastAsia="en-US"/>
        </w:rPr>
        <w:t>и</w:t>
      </w:r>
      <w:r w:rsidRPr="002E7F73">
        <w:rPr>
          <w:lang w:val="ru-RU" w:eastAsia="en-US"/>
        </w:rPr>
        <w:t xml:space="preserve"> </w:t>
      </w:r>
      <w:r>
        <w:rPr>
          <w:lang w:val="ru-RU" w:eastAsia="en-US"/>
        </w:rPr>
        <w:t>правительства</w:t>
      </w:r>
      <w:r w:rsidRPr="002E7F73">
        <w:rPr>
          <w:lang w:val="ru-RU" w:eastAsia="en-US"/>
        </w:rPr>
        <w:t xml:space="preserve"> </w:t>
      </w:r>
      <w:r>
        <w:rPr>
          <w:lang w:val="ru-RU" w:eastAsia="en-US"/>
        </w:rPr>
        <w:t>столкнулись</w:t>
      </w:r>
      <w:r w:rsidRPr="002E7F73">
        <w:rPr>
          <w:lang w:val="ru-RU" w:eastAsia="en-US"/>
        </w:rPr>
        <w:t xml:space="preserve"> </w:t>
      </w:r>
      <w:r>
        <w:rPr>
          <w:lang w:val="ru-RU" w:eastAsia="en-US"/>
        </w:rPr>
        <w:t>в</w:t>
      </w:r>
      <w:r w:rsidRPr="002E7F73">
        <w:rPr>
          <w:lang w:val="ru-RU" w:eastAsia="en-US"/>
        </w:rPr>
        <w:t xml:space="preserve"> </w:t>
      </w:r>
      <w:r>
        <w:rPr>
          <w:lang w:val="ru-RU" w:eastAsia="en-US"/>
        </w:rPr>
        <w:t>нынешнем</w:t>
      </w:r>
      <w:r w:rsidRPr="002E7F73">
        <w:rPr>
          <w:lang w:val="ru-RU" w:eastAsia="en-US"/>
        </w:rPr>
        <w:t xml:space="preserve"> </w:t>
      </w:r>
      <w:r>
        <w:rPr>
          <w:lang w:val="ru-RU" w:eastAsia="en-US"/>
        </w:rPr>
        <w:t>столетии. Она</w:t>
      </w:r>
      <w:r w:rsidRPr="002E7F73">
        <w:rPr>
          <w:lang w:val="ru-RU" w:eastAsia="en-US"/>
        </w:rPr>
        <w:t xml:space="preserve"> </w:t>
      </w:r>
      <w:r>
        <w:rPr>
          <w:lang w:val="ru-RU" w:eastAsia="en-US"/>
        </w:rPr>
        <w:t>породила</w:t>
      </w:r>
      <w:r w:rsidRPr="002E7F73">
        <w:rPr>
          <w:lang w:val="ru-RU" w:eastAsia="en-US"/>
        </w:rPr>
        <w:t xml:space="preserve"> </w:t>
      </w:r>
      <w:r>
        <w:rPr>
          <w:lang w:val="ru-RU" w:eastAsia="en-US"/>
        </w:rPr>
        <w:t>проблемы</w:t>
      </w:r>
      <w:r w:rsidRPr="002E7F73">
        <w:rPr>
          <w:lang w:val="ru-RU" w:eastAsia="en-US"/>
        </w:rPr>
        <w:t xml:space="preserve"> </w:t>
      </w:r>
      <w:r>
        <w:rPr>
          <w:lang w:val="ru-RU" w:eastAsia="en-US"/>
        </w:rPr>
        <w:t>в</w:t>
      </w:r>
      <w:r w:rsidRPr="002E7F73">
        <w:rPr>
          <w:lang w:val="ru-RU" w:eastAsia="en-US"/>
        </w:rPr>
        <w:t xml:space="preserve"> </w:t>
      </w:r>
      <w:r>
        <w:rPr>
          <w:lang w:val="ru-RU" w:eastAsia="en-US"/>
        </w:rPr>
        <w:t>сфере</w:t>
      </w:r>
      <w:r w:rsidRPr="002E7F73">
        <w:rPr>
          <w:lang w:val="ru-RU" w:eastAsia="en-US"/>
        </w:rPr>
        <w:t xml:space="preserve"> </w:t>
      </w:r>
      <w:r>
        <w:rPr>
          <w:lang w:val="ru-RU" w:eastAsia="en-US"/>
        </w:rPr>
        <w:t>здравоохранения</w:t>
      </w:r>
      <w:r w:rsidRPr="002E7F73">
        <w:rPr>
          <w:lang w:val="ru-RU" w:eastAsia="en-US"/>
        </w:rPr>
        <w:t xml:space="preserve">, </w:t>
      </w:r>
      <w:r>
        <w:rPr>
          <w:lang w:val="ru-RU" w:eastAsia="en-US"/>
        </w:rPr>
        <w:t>а</w:t>
      </w:r>
      <w:r w:rsidRPr="002E7F73">
        <w:rPr>
          <w:lang w:val="ru-RU" w:eastAsia="en-US"/>
        </w:rPr>
        <w:t xml:space="preserve"> </w:t>
      </w:r>
      <w:r>
        <w:rPr>
          <w:lang w:val="ru-RU" w:eastAsia="en-US"/>
        </w:rPr>
        <w:t>также</w:t>
      </w:r>
      <w:r w:rsidRPr="002E7F73">
        <w:rPr>
          <w:lang w:val="ru-RU" w:eastAsia="en-US"/>
        </w:rPr>
        <w:t xml:space="preserve"> </w:t>
      </w:r>
      <w:r>
        <w:rPr>
          <w:lang w:val="ru-RU" w:eastAsia="en-US"/>
        </w:rPr>
        <w:t>беспрецедентно</w:t>
      </w:r>
      <w:r w:rsidRPr="002E7F73">
        <w:rPr>
          <w:lang w:val="ru-RU" w:eastAsia="en-US"/>
        </w:rPr>
        <w:t xml:space="preserve"> </w:t>
      </w:r>
      <w:r>
        <w:rPr>
          <w:lang w:val="ru-RU" w:eastAsia="en-US"/>
        </w:rPr>
        <w:t>острый</w:t>
      </w:r>
      <w:r w:rsidRPr="002E7F73">
        <w:rPr>
          <w:lang w:val="ru-RU" w:eastAsia="en-US"/>
        </w:rPr>
        <w:t xml:space="preserve"> </w:t>
      </w:r>
      <w:r>
        <w:rPr>
          <w:lang w:val="ru-RU" w:eastAsia="en-US"/>
        </w:rPr>
        <w:t>социально</w:t>
      </w:r>
      <w:r w:rsidRPr="002E7F73">
        <w:rPr>
          <w:lang w:val="ru-RU" w:eastAsia="en-US"/>
        </w:rPr>
        <w:t>-</w:t>
      </w:r>
      <w:r>
        <w:rPr>
          <w:lang w:val="ru-RU" w:eastAsia="en-US"/>
        </w:rPr>
        <w:t>экономический кризис,</w:t>
      </w:r>
      <w:r w:rsidR="00C10586">
        <w:rPr>
          <w:lang w:val="ru-RU" w:eastAsia="en-US"/>
        </w:rPr>
        <w:t xml:space="preserve"> который с особой силой затронул отрасли сферы услуг и ускорил процесс цифровизации.</w:t>
      </w:r>
      <w:r w:rsidR="00DC1F79" w:rsidRPr="00C10586">
        <w:rPr>
          <w:lang w:val="ru-RU" w:eastAsia="en-US"/>
        </w:rPr>
        <w:t xml:space="preserve"> </w:t>
      </w:r>
      <w:r w:rsidR="00C10586">
        <w:rPr>
          <w:lang w:val="ru-RU" w:eastAsia="en-US"/>
        </w:rPr>
        <w:t>Пандемия</w:t>
      </w:r>
      <w:r w:rsidR="00C10586" w:rsidRPr="00654677">
        <w:rPr>
          <w:lang w:val="ru-RU" w:eastAsia="en-US"/>
        </w:rPr>
        <w:t xml:space="preserve"> </w:t>
      </w:r>
      <w:r w:rsidR="00C10586" w:rsidRPr="009849AF">
        <w:rPr>
          <w:lang w:eastAsia="en-US"/>
        </w:rPr>
        <w:t>COVID</w:t>
      </w:r>
      <w:r w:rsidR="00C10586" w:rsidRPr="00654677">
        <w:rPr>
          <w:lang w:val="ru-RU" w:eastAsia="en-US"/>
        </w:rPr>
        <w:t xml:space="preserve">-19 </w:t>
      </w:r>
      <w:r w:rsidR="00C10586">
        <w:rPr>
          <w:lang w:val="ru-RU" w:eastAsia="en-US"/>
        </w:rPr>
        <w:t>весьма</w:t>
      </w:r>
      <w:r w:rsidR="00C10586" w:rsidRPr="00654677">
        <w:rPr>
          <w:lang w:val="ru-RU" w:eastAsia="en-US"/>
        </w:rPr>
        <w:t xml:space="preserve"> </w:t>
      </w:r>
      <w:r w:rsidR="00C10586">
        <w:rPr>
          <w:lang w:val="ru-RU" w:eastAsia="en-US"/>
        </w:rPr>
        <w:t>отличается</w:t>
      </w:r>
      <w:r w:rsidR="00C10586" w:rsidRPr="00654677">
        <w:rPr>
          <w:lang w:val="ru-RU" w:eastAsia="en-US"/>
        </w:rPr>
        <w:t xml:space="preserve"> </w:t>
      </w:r>
      <w:r w:rsidR="00C10586">
        <w:rPr>
          <w:lang w:val="ru-RU" w:eastAsia="en-US"/>
        </w:rPr>
        <w:t>от</w:t>
      </w:r>
      <w:r w:rsidR="00C10586" w:rsidRPr="00654677">
        <w:rPr>
          <w:lang w:val="ru-RU" w:eastAsia="en-US"/>
        </w:rPr>
        <w:t xml:space="preserve"> </w:t>
      </w:r>
      <w:r w:rsidR="00C10586">
        <w:rPr>
          <w:lang w:val="ru-RU" w:eastAsia="en-US"/>
        </w:rPr>
        <w:t>других</w:t>
      </w:r>
      <w:r w:rsidR="00C10586" w:rsidRPr="00654677">
        <w:rPr>
          <w:lang w:val="ru-RU" w:eastAsia="en-US"/>
        </w:rPr>
        <w:t xml:space="preserve"> </w:t>
      </w:r>
      <w:r w:rsidR="00BC5837">
        <w:rPr>
          <w:lang w:val="ru-RU" w:eastAsia="en-US"/>
        </w:rPr>
        <w:t>разновидностей</w:t>
      </w:r>
      <w:r w:rsidR="00BC5837" w:rsidRPr="00654677">
        <w:rPr>
          <w:lang w:val="ru-RU" w:eastAsia="en-US"/>
        </w:rPr>
        <w:t xml:space="preserve"> </w:t>
      </w:r>
      <w:r w:rsidR="00BC5837">
        <w:rPr>
          <w:lang w:val="ru-RU" w:eastAsia="en-US"/>
        </w:rPr>
        <w:t>кризиса</w:t>
      </w:r>
      <w:r w:rsidR="00BC5837" w:rsidRPr="00654677">
        <w:rPr>
          <w:lang w:val="ru-RU" w:eastAsia="en-US"/>
        </w:rPr>
        <w:t xml:space="preserve"> </w:t>
      </w:r>
      <w:r w:rsidR="00654677" w:rsidRPr="00654677">
        <w:rPr>
          <w:lang w:val="ru-RU" w:eastAsia="en-US"/>
        </w:rPr>
        <w:t>(</w:t>
      </w:r>
      <w:r w:rsidR="00654677">
        <w:rPr>
          <w:lang w:val="ru-RU" w:eastAsia="en-US"/>
        </w:rPr>
        <w:t>например</w:t>
      </w:r>
      <w:r w:rsidR="00654677" w:rsidRPr="00654677">
        <w:rPr>
          <w:lang w:val="ru-RU" w:eastAsia="en-US"/>
        </w:rPr>
        <w:t xml:space="preserve">, </w:t>
      </w:r>
      <w:r w:rsidR="00654677">
        <w:rPr>
          <w:lang w:val="ru-RU" w:eastAsia="en-US"/>
        </w:rPr>
        <w:t>финансового</w:t>
      </w:r>
      <w:r w:rsidR="00654677" w:rsidRPr="00654677">
        <w:rPr>
          <w:lang w:val="ru-RU" w:eastAsia="en-US"/>
        </w:rPr>
        <w:t xml:space="preserve">, </w:t>
      </w:r>
      <w:r w:rsidR="00654677">
        <w:rPr>
          <w:lang w:val="ru-RU" w:eastAsia="en-US"/>
        </w:rPr>
        <w:t>политического</w:t>
      </w:r>
      <w:r w:rsidR="00654677" w:rsidRPr="00654677">
        <w:rPr>
          <w:lang w:val="ru-RU" w:eastAsia="en-US"/>
        </w:rPr>
        <w:t xml:space="preserve">) </w:t>
      </w:r>
      <w:r w:rsidR="00654677">
        <w:rPr>
          <w:lang w:val="ru-RU" w:eastAsia="en-US"/>
        </w:rPr>
        <w:t>тем</w:t>
      </w:r>
      <w:r w:rsidR="00654677" w:rsidRPr="00654677">
        <w:rPr>
          <w:lang w:val="ru-RU" w:eastAsia="en-US"/>
        </w:rPr>
        <w:t xml:space="preserve">, </w:t>
      </w:r>
      <w:r w:rsidR="00654677">
        <w:rPr>
          <w:lang w:val="ru-RU" w:eastAsia="en-US"/>
        </w:rPr>
        <w:t>что</w:t>
      </w:r>
      <w:r w:rsidR="00654677" w:rsidRPr="00654677">
        <w:rPr>
          <w:lang w:val="ru-RU" w:eastAsia="en-US"/>
        </w:rPr>
        <w:t xml:space="preserve"> </w:t>
      </w:r>
      <w:r w:rsidR="00654677">
        <w:rPr>
          <w:lang w:val="ru-RU" w:eastAsia="en-US"/>
        </w:rPr>
        <w:t>она</w:t>
      </w:r>
      <w:r w:rsidR="00654677" w:rsidRPr="00654677">
        <w:rPr>
          <w:lang w:val="ru-RU" w:eastAsia="en-US"/>
        </w:rPr>
        <w:t xml:space="preserve"> </w:t>
      </w:r>
      <w:r w:rsidR="00654677">
        <w:rPr>
          <w:lang w:val="ru-RU" w:eastAsia="en-US"/>
        </w:rPr>
        <w:t>оказывает</w:t>
      </w:r>
      <w:r w:rsidR="00654677" w:rsidRPr="00654677">
        <w:rPr>
          <w:lang w:val="ru-RU" w:eastAsia="en-US"/>
        </w:rPr>
        <w:t xml:space="preserve"> </w:t>
      </w:r>
      <w:r w:rsidR="00654677">
        <w:rPr>
          <w:lang w:val="ru-RU" w:eastAsia="en-US"/>
        </w:rPr>
        <w:t>значительное</w:t>
      </w:r>
      <w:r w:rsidR="00654677" w:rsidRPr="00654677">
        <w:rPr>
          <w:lang w:val="ru-RU" w:eastAsia="en-US"/>
        </w:rPr>
        <w:t xml:space="preserve"> </w:t>
      </w:r>
      <w:r w:rsidR="00654677">
        <w:rPr>
          <w:lang w:val="ru-RU" w:eastAsia="en-US"/>
        </w:rPr>
        <w:t>общее воздействие на все бизнес-модели и организации и на всех творческих работников и потребителей услуг. Речь</w:t>
      </w:r>
      <w:r w:rsidR="00654677" w:rsidRPr="00245DFD">
        <w:rPr>
          <w:lang w:val="ru-RU" w:eastAsia="en-US"/>
        </w:rPr>
        <w:t xml:space="preserve"> </w:t>
      </w:r>
      <w:r w:rsidR="00654677">
        <w:rPr>
          <w:lang w:val="ru-RU" w:eastAsia="en-US"/>
        </w:rPr>
        <w:t>идет</w:t>
      </w:r>
      <w:r w:rsidR="00654677" w:rsidRPr="00245DFD">
        <w:rPr>
          <w:lang w:val="ru-RU" w:eastAsia="en-US"/>
        </w:rPr>
        <w:t xml:space="preserve"> </w:t>
      </w:r>
      <w:r w:rsidR="00654677">
        <w:rPr>
          <w:lang w:val="ru-RU" w:eastAsia="en-US"/>
        </w:rPr>
        <w:t>о</w:t>
      </w:r>
      <w:r w:rsidR="00654677" w:rsidRPr="00245DFD">
        <w:rPr>
          <w:lang w:val="ru-RU" w:eastAsia="en-US"/>
        </w:rPr>
        <w:t xml:space="preserve"> </w:t>
      </w:r>
      <w:r w:rsidR="00654677">
        <w:rPr>
          <w:lang w:val="ru-RU" w:eastAsia="en-US"/>
        </w:rPr>
        <w:t>кризисе</w:t>
      </w:r>
      <w:r w:rsidR="00654677" w:rsidRPr="00245DFD">
        <w:rPr>
          <w:lang w:val="ru-RU" w:eastAsia="en-US"/>
        </w:rPr>
        <w:t xml:space="preserve"> </w:t>
      </w:r>
      <w:r w:rsidR="00654677">
        <w:rPr>
          <w:lang w:val="ru-RU" w:eastAsia="en-US"/>
        </w:rPr>
        <w:t>в</w:t>
      </w:r>
      <w:r w:rsidR="00654677" w:rsidRPr="00245DFD">
        <w:rPr>
          <w:lang w:val="ru-RU" w:eastAsia="en-US"/>
        </w:rPr>
        <w:t xml:space="preserve"> </w:t>
      </w:r>
      <w:r w:rsidR="00654677">
        <w:rPr>
          <w:lang w:val="ru-RU" w:eastAsia="en-US"/>
        </w:rPr>
        <w:t>сфере</w:t>
      </w:r>
      <w:r w:rsidR="00654677" w:rsidRPr="00245DFD">
        <w:rPr>
          <w:lang w:val="ru-RU" w:eastAsia="en-US"/>
        </w:rPr>
        <w:t xml:space="preserve"> </w:t>
      </w:r>
      <w:r w:rsidR="00654677">
        <w:rPr>
          <w:lang w:val="ru-RU" w:eastAsia="en-US"/>
        </w:rPr>
        <w:t>здравоохранения</w:t>
      </w:r>
      <w:r w:rsidR="00654677" w:rsidRPr="00245DFD">
        <w:rPr>
          <w:lang w:val="ru-RU" w:eastAsia="en-US"/>
        </w:rPr>
        <w:t xml:space="preserve">, </w:t>
      </w:r>
      <w:r w:rsidR="00654677">
        <w:rPr>
          <w:lang w:val="ru-RU" w:eastAsia="en-US"/>
        </w:rPr>
        <w:t>который</w:t>
      </w:r>
      <w:r w:rsidR="00245DFD" w:rsidRPr="00245DFD">
        <w:rPr>
          <w:lang w:val="ru-RU" w:eastAsia="en-US"/>
        </w:rPr>
        <w:t xml:space="preserve"> </w:t>
      </w:r>
      <w:r w:rsidR="00245DFD">
        <w:rPr>
          <w:lang w:val="ru-RU" w:eastAsia="en-US"/>
        </w:rPr>
        <w:t>непосредственным</w:t>
      </w:r>
      <w:r w:rsidR="00245DFD" w:rsidRPr="00245DFD">
        <w:rPr>
          <w:lang w:val="ru-RU" w:eastAsia="en-US"/>
        </w:rPr>
        <w:t xml:space="preserve"> </w:t>
      </w:r>
      <w:r w:rsidR="00245DFD">
        <w:rPr>
          <w:lang w:val="ru-RU" w:eastAsia="en-US"/>
        </w:rPr>
        <w:t>образом</w:t>
      </w:r>
      <w:r w:rsidR="00245DFD" w:rsidRPr="00245DFD">
        <w:rPr>
          <w:lang w:val="ru-RU" w:eastAsia="en-US"/>
        </w:rPr>
        <w:t xml:space="preserve"> </w:t>
      </w:r>
      <w:r w:rsidR="00245DFD">
        <w:rPr>
          <w:lang w:val="ru-RU" w:eastAsia="en-US"/>
        </w:rPr>
        <w:t>сказывается</w:t>
      </w:r>
      <w:r w:rsidR="00245DFD" w:rsidRPr="00245DFD">
        <w:rPr>
          <w:lang w:val="ru-RU" w:eastAsia="en-US"/>
        </w:rPr>
        <w:t xml:space="preserve"> </w:t>
      </w:r>
      <w:r w:rsidR="00245DFD">
        <w:rPr>
          <w:lang w:val="ru-RU" w:eastAsia="en-US"/>
        </w:rPr>
        <w:t>на</w:t>
      </w:r>
      <w:r w:rsidR="00245DFD" w:rsidRPr="00245DFD">
        <w:rPr>
          <w:lang w:val="ru-RU" w:eastAsia="en-US"/>
        </w:rPr>
        <w:t xml:space="preserve"> </w:t>
      </w:r>
      <w:r w:rsidR="00245DFD">
        <w:rPr>
          <w:lang w:val="ru-RU" w:eastAsia="en-US"/>
        </w:rPr>
        <w:t>индустрии</w:t>
      </w:r>
      <w:r w:rsidR="00245DFD" w:rsidRPr="00245DFD">
        <w:rPr>
          <w:lang w:val="ru-RU" w:eastAsia="en-US"/>
        </w:rPr>
        <w:t xml:space="preserve"> </w:t>
      </w:r>
      <w:r w:rsidR="00245DFD">
        <w:rPr>
          <w:lang w:val="ru-RU" w:eastAsia="en-US"/>
        </w:rPr>
        <w:t>досуга</w:t>
      </w:r>
      <w:r w:rsidR="00245DFD" w:rsidRPr="00245DFD">
        <w:rPr>
          <w:lang w:val="ru-RU" w:eastAsia="en-US"/>
        </w:rPr>
        <w:t xml:space="preserve">, </w:t>
      </w:r>
      <w:r w:rsidR="00245DFD">
        <w:rPr>
          <w:lang w:val="ru-RU" w:eastAsia="en-US"/>
        </w:rPr>
        <w:t>причем</w:t>
      </w:r>
      <w:r w:rsidR="00245DFD" w:rsidRPr="00245DFD">
        <w:rPr>
          <w:lang w:val="ru-RU" w:eastAsia="en-US"/>
        </w:rPr>
        <w:t xml:space="preserve"> </w:t>
      </w:r>
      <w:r w:rsidR="00245DFD">
        <w:rPr>
          <w:lang w:val="ru-RU" w:eastAsia="en-US"/>
        </w:rPr>
        <w:t>на</w:t>
      </w:r>
      <w:r w:rsidR="00245DFD" w:rsidRPr="00245DFD">
        <w:rPr>
          <w:lang w:val="ru-RU" w:eastAsia="en-US"/>
        </w:rPr>
        <w:t xml:space="preserve"> </w:t>
      </w:r>
      <w:r w:rsidR="00245DFD">
        <w:rPr>
          <w:lang w:val="ru-RU" w:eastAsia="en-US"/>
        </w:rPr>
        <w:t xml:space="preserve">мероприятиях, проводимых как на открытом воздухе, так и в закрытых помещениях. </w:t>
      </w:r>
      <w:r w:rsidR="00682169">
        <w:rPr>
          <w:lang w:val="ru-RU" w:eastAsia="en-US"/>
        </w:rPr>
        <w:t>Этой</w:t>
      </w:r>
      <w:r w:rsidR="00682169" w:rsidRPr="00682169">
        <w:rPr>
          <w:lang w:val="ru-RU" w:eastAsia="en-US"/>
        </w:rPr>
        <w:t xml:space="preserve"> </w:t>
      </w:r>
      <w:r w:rsidR="00682169">
        <w:rPr>
          <w:lang w:val="ru-RU" w:eastAsia="en-US"/>
        </w:rPr>
        <w:t>пандемии</w:t>
      </w:r>
      <w:r w:rsidR="00682169" w:rsidRPr="00682169">
        <w:rPr>
          <w:lang w:val="ru-RU" w:eastAsia="en-US"/>
        </w:rPr>
        <w:t xml:space="preserve"> </w:t>
      </w:r>
      <w:r w:rsidR="00682169">
        <w:rPr>
          <w:lang w:val="ru-RU" w:eastAsia="en-US"/>
        </w:rPr>
        <w:t>присущи</w:t>
      </w:r>
      <w:r w:rsidR="00682169" w:rsidRPr="00682169">
        <w:rPr>
          <w:lang w:val="ru-RU" w:eastAsia="en-US"/>
        </w:rPr>
        <w:t xml:space="preserve"> </w:t>
      </w:r>
      <w:r w:rsidR="00682169">
        <w:rPr>
          <w:lang w:val="ru-RU" w:eastAsia="en-US"/>
        </w:rPr>
        <w:t>некоторые</w:t>
      </w:r>
      <w:r w:rsidR="00682169" w:rsidRPr="00682169">
        <w:rPr>
          <w:lang w:val="ru-RU" w:eastAsia="en-US"/>
        </w:rPr>
        <w:t xml:space="preserve"> </w:t>
      </w:r>
      <w:r w:rsidR="00682169">
        <w:rPr>
          <w:lang w:val="ru-RU" w:eastAsia="en-US"/>
        </w:rPr>
        <w:t>особенности</w:t>
      </w:r>
      <w:r w:rsidR="00682169" w:rsidRPr="00682169">
        <w:rPr>
          <w:lang w:val="ru-RU" w:eastAsia="en-US"/>
        </w:rPr>
        <w:t xml:space="preserve">: </w:t>
      </w:r>
      <w:r w:rsidR="00663B1C">
        <w:rPr>
          <w:lang w:val="ru-RU" w:eastAsia="en-US"/>
        </w:rPr>
        <w:t xml:space="preserve">во-первых, </w:t>
      </w:r>
      <w:r w:rsidR="00682169">
        <w:rPr>
          <w:lang w:val="ru-RU" w:eastAsia="en-US"/>
        </w:rPr>
        <w:t>она</w:t>
      </w:r>
      <w:r w:rsidR="00682169" w:rsidRPr="00682169">
        <w:rPr>
          <w:lang w:val="ru-RU" w:eastAsia="en-US"/>
        </w:rPr>
        <w:t xml:space="preserve"> </w:t>
      </w:r>
      <w:r w:rsidR="00682169">
        <w:rPr>
          <w:lang w:val="ru-RU" w:eastAsia="en-US"/>
        </w:rPr>
        <w:t>носит</w:t>
      </w:r>
      <w:r w:rsidR="00682169" w:rsidRPr="00682169">
        <w:rPr>
          <w:lang w:val="ru-RU" w:eastAsia="en-US"/>
        </w:rPr>
        <w:t xml:space="preserve"> </w:t>
      </w:r>
      <w:r w:rsidR="00682169">
        <w:rPr>
          <w:lang w:val="ru-RU" w:eastAsia="en-US"/>
        </w:rPr>
        <w:t>нелинейный</w:t>
      </w:r>
      <w:r w:rsidR="00682169" w:rsidRPr="00682169">
        <w:rPr>
          <w:lang w:val="ru-RU" w:eastAsia="en-US"/>
        </w:rPr>
        <w:t xml:space="preserve"> </w:t>
      </w:r>
      <w:r w:rsidR="00682169">
        <w:rPr>
          <w:lang w:val="ru-RU" w:eastAsia="en-US"/>
        </w:rPr>
        <w:t>характер</w:t>
      </w:r>
      <w:r w:rsidR="00682169" w:rsidRPr="00682169">
        <w:rPr>
          <w:lang w:val="ru-RU" w:eastAsia="en-US"/>
        </w:rPr>
        <w:t xml:space="preserve"> </w:t>
      </w:r>
      <w:r w:rsidR="00682169">
        <w:rPr>
          <w:lang w:val="ru-RU" w:eastAsia="en-US"/>
        </w:rPr>
        <w:t>в</w:t>
      </w:r>
      <w:r w:rsidR="00682169" w:rsidRPr="00682169">
        <w:rPr>
          <w:lang w:val="ru-RU" w:eastAsia="en-US"/>
        </w:rPr>
        <w:t xml:space="preserve"> </w:t>
      </w:r>
      <w:r w:rsidR="00682169">
        <w:rPr>
          <w:lang w:val="ru-RU" w:eastAsia="en-US"/>
        </w:rPr>
        <w:t>отличие</w:t>
      </w:r>
      <w:r w:rsidR="00682169" w:rsidRPr="00682169">
        <w:rPr>
          <w:lang w:val="ru-RU" w:eastAsia="en-US"/>
        </w:rPr>
        <w:t xml:space="preserve"> </w:t>
      </w:r>
      <w:r w:rsidR="00682169">
        <w:rPr>
          <w:lang w:val="ru-RU" w:eastAsia="en-US"/>
        </w:rPr>
        <w:t>от</w:t>
      </w:r>
      <w:r w:rsidR="00682169" w:rsidRPr="00682169">
        <w:rPr>
          <w:lang w:val="ru-RU" w:eastAsia="en-US"/>
        </w:rPr>
        <w:t xml:space="preserve"> </w:t>
      </w:r>
      <w:r w:rsidR="00682169">
        <w:rPr>
          <w:lang w:val="ru-RU" w:eastAsia="en-US"/>
        </w:rPr>
        <w:t>моделей</w:t>
      </w:r>
      <w:r w:rsidR="00682169" w:rsidRPr="00682169">
        <w:rPr>
          <w:lang w:val="ru-RU" w:eastAsia="en-US"/>
        </w:rPr>
        <w:t xml:space="preserve"> </w:t>
      </w:r>
      <w:r w:rsidR="00682169">
        <w:rPr>
          <w:lang w:val="ru-RU" w:eastAsia="en-US"/>
        </w:rPr>
        <w:t>жизненного</w:t>
      </w:r>
      <w:r w:rsidR="00682169" w:rsidRPr="00682169">
        <w:rPr>
          <w:lang w:val="ru-RU" w:eastAsia="en-US"/>
        </w:rPr>
        <w:t xml:space="preserve"> </w:t>
      </w:r>
      <w:r w:rsidR="00682169">
        <w:rPr>
          <w:lang w:val="ru-RU" w:eastAsia="en-US"/>
        </w:rPr>
        <w:t>цикла</w:t>
      </w:r>
      <w:r w:rsidR="00682169" w:rsidRPr="00682169">
        <w:rPr>
          <w:lang w:val="ru-RU" w:eastAsia="en-US"/>
        </w:rPr>
        <w:t xml:space="preserve">, </w:t>
      </w:r>
      <w:r w:rsidR="00682169">
        <w:rPr>
          <w:lang w:val="ru-RU" w:eastAsia="en-US"/>
        </w:rPr>
        <w:t>свойственных</w:t>
      </w:r>
      <w:r w:rsidR="00682169" w:rsidRPr="00682169">
        <w:rPr>
          <w:lang w:val="ru-RU" w:eastAsia="en-US"/>
        </w:rPr>
        <w:t xml:space="preserve"> </w:t>
      </w:r>
      <w:r w:rsidR="00682169">
        <w:rPr>
          <w:lang w:val="ru-RU" w:eastAsia="en-US"/>
        </w:rPr>
        <w:t>традиционным</w:t>
      </w:r>
      <w:r w:rsidR="00682169" w:rsidRPr="00682169">
        <w:rPr>
          <w:lang w:val="ru-RU" w:eastAsia="en-US"/>
        </w:rPr>
        <w:t xml:space="preserve"> </w:t>
      </w:r>
      <w:r w:rsidR="00682169">
        <w:rPr>
          <w:lang w:val="ru-RU" w:eastAsia="en-US"/>
        </w:rPr>
        <w:t>кризисам</w:t>
      </w:r>
      <w:r w:rsidR="00682169" w:rsidRPr="00682169">
        <w:rPr>
          <w:lang w:val="ru-RU" w:eastAsia="en-US"/>
        </w:rPr>
        <w:t xml:space="preserve">; </w:t>
      </w:r>
      <w:r w:rsidR="00682169">
        <w:rPr>
          <w:lang w:val="ru-RU" w:eastAsia="en-US"/>
        </w:rPr>
        <w:t>она</w:t>
      </w:r>
      <w:r w:rsidR="00682169" w:rsidRPr="00682169">
        <w:rPr>
          <w:lang w:val="ru-RU" w:eastAsia="en-US"/>
        </w:rPr>
        <w:t xml:space="preserve"> </w:t>
      </w:r>
      <w:r w:rsidR="00682169">
        <w:rPr>
          <w:lang w:val="ru-RU" w:eastAsia="en-US"/>
        </w:rPr>
        <w:t>может</w:t>
      </w:r>
      <w:r w:rsidR="00682169" w:rsidRPr="00682169">
        <w:rPr>
          <w:lang w:val="ru-RU" w:eastAsia="en-US"/>
        </w:rPr>
        <w:t xml:space="preserve"> </w:t>
      </w:r>
      <w:r w:rsidR="00682169">
        <w:rPr>
          <w:lang w:val="ru-RU" w:eastAsia="en-US"/>
        </w:rPr>
        <w:t>вспыхнуть</w:t>
      </w:r>
      <w:r w:rsidR="00682169" w:rsidRPr="00682169">
        <w:rPr>
          <w:lang w:val="ru-RU" w:eastAsia="en-US"/>
        </w:rPr>
        <w:t xml:space="preserve"> </w:t>
      </w:r>
      <w:r w:rsidR="00682169">
        <w:rPr>
          <w:lang w:val="ru-RU" w:eastAsia="en-US"/>
        </w:rPr>
        <w:t>с</w:t>
      </w:r>
      <w:r w:rsidR="00682169" w:rsidRPr="00682169">
        <w:rPr>
          <w:lang w:val="ru-RU" w:eastAsia="en-US"/>
        </w:rPr>
        <w:t xml:space="preserve"> </w:t>
      </w:r>
      <w:r w:rsidR="00682169">
        <w:rPr>
          <w:lang w:val="ru-RU" w:eastAsia="en-US"/>
        </w:rPr>
        <w:t>новой</w:t>
      </w:r>
      <w:r w:rsidR="00682169" w:rsidRPr="00682169">
        <w:rPr>
          <w:lang w:val="ru-RU" w:eastAsia="en-US"/>
        </w:rPr>
        <w:t xml:space="preserve"> </w:t>
      </w:r>
      <w:r w:rsidR="00682169">
        <w:rPr>
          <w:lang w:val="ru-RU" w:eastAsia="en-US"/>
        </w:rPr>
        <w:t xml:space="preserve">силой после затухания </w:t>
      </w:r>
      <w:r w:rsidR="00663B1C">
        <w:rPr>
          <w:lang w:val="ru-RU" w:eastAsia="en-US"/>
        </w:rPr>
        <w:t>первой волны и может ослабнуть, как это предсказывали специалисты-медики. Во</w:t>
      </w:r>
      <w:r w:rsidR="00663B1C" w:rsidRPr="00A049B2">
        <w:rPr>
          <w:lang w:val="ru-RU" w:eastAsia="en-US"/>
        </w:rPr>
        <w:t>-</w:t>
      </w:r>
      <w:r w:rsidR="00663B1C">
        <w:rPr>
          <w:lang w:val="ru-RU" w:eastAsia="en-US"/>
        </w:rPr>
        <w:t>вторых</w:t>
      </w:r>
      <w:r w:rsidR="00663B1C" w:rsidRPr="00A049B2">
        <w:rPr>
          <w:lang w:val="ru-RU" w:eastAsia="en-US"/>
        </w:rPr>
        <w:t xml:space="preserve">, </w:t>
      </w:r>
      <w:r w:rsidR="00663B1C">
        <w:rPr>
          <w:lang w:val="ru-RU" w:eastAsia="en-US"/>
        </w:rPr>
        <w:t>она</w:t>
      </w:r>
      <w:r w:rsidR="00663B1C" w:rsidRPr="00A049B2">
        <w:rPr>
          <w:lang w:val="ru-RU" w:eastAsia="en-US"/>
        </w:rPr>
        <w:t xml:space="preserve"> </w:t>
      </w:r>
      <w:r w:rsidR="00663B1C">
        <w:rPr>
          <w:lang w:val="ru-RU" w:eastAsia="en-US"/>
        </w:rPr>
        <w:t>представляет</w:t>
      </w:r>
      <w:r w:rsidR="00663B1C" w:rsidRPr="00A049B2">
        <w:rPr>
          <w:lang w:val="ru-RU" w:eastAsia="en-US"/>
        </w:rPr>
        <w:t xml:space="preserve"> </w:t>
      </w:r>
      <w:r w:rsidR="00663B1C">
        <w:rPr>
          <w:lang w:val="ru-RU" w:eastAsia="en-US"/>
        </w:rPr>
        <w:t>собой</w:t>
      </w:r>
      <w:r w:rsidR="00663B1C" w:rsidRPr="00A049B2">
        <w:rPr>
          <w:lang w:val="ru-RU" w:eastAsia="en-US"/>
        </w:rPr>
        <w:t xml:space="preserve"> </w:t>
      </w:r>
      <w:r w:rsidR="00663B1C">
        <w:rPr>
          <w:lang w:val="ru-RU" w:eastAsia="en-US"/>
        </w:rPr>
        <w:t>не</w:t>
      </w:r>
      <w:r w:rsidR="00663B1C" w:rsidRPr="00A049B2">
        <w:rPr>
          <w:lang w:val="ru-RU" w:eastAsia="en-US"/>
        </w:rPr>
        <w:t xml:space="preserve"> </w:t>
      </w:r>
      <w:r w:rsidR="00663B1C">
        <w:rPr>
          <w:lang w:val="ru-RU" w:eastAsia="en-US"/>
        </w:rPr>
        <w:t>надвигающийся</w:t>
      </w:r>
      <w:r w:rsidR="00663B1C" w:rsidRPr="00A049B2">
        <w:rPr>
          <w:lang w:val="ru-RU" w:eastAsia="en-US"/>
        </w:rPr>
        <w:t xml:space="preserve"> </w:t>
      </w:r>
      <w:r w:rsidR="00663B1C">
        <w:rPr>
          <w:lang w:val="ru-RU" w:eastAsia="en-US"/>
        </w:rPr>
        <w:t>или</w:t>
      </w:r>
      <w:r w:rsidR="00663B1C" w:rsidRPr="00A049B2">
        <w:rPr>
          <w:lang w:val="ru-RU" w:eastAsia="en-US"/>
        </w:rPr>
        <w:t xml:space="preserve"> </w:t>
      </w:r>
      <w:r w:rsidR="00663B1C">
        <w:rPr>
          <w:lang w:val="ru-RU" w:eastAsia="en-US"/>
        </w:rPr>
        <w:t>зарождающийся</w:t>
      </w:r>
      <w:r w:rsidR="00663B1C" w:rsidRPr="00A049B2">
        <w:rPr>
          <w:lang w:val="ru-RU" w:eastAsia="en-US"/>
        </w:rPr>
        <w:t xml:space="preserve"> </w:t>
      </w:r>
      <w:r w:rsidR="00663B1C">
        <w:rPr>
          <w:lang w:val="ru-RU" w:eastAsia="en-US"/>
        </w:rPr>
        <w:t>кризис</w:t>
      </w:r>
      <w:r w:rsidR="00663B1C" w:rsidRPr="00A049B2">
        <w:rPr>
          <w:lang w:val="ru-RU" w:eastAsia="en-US"/>
        </w:rPr>
        <w:t xml:space="preserve">, </w:t>
      </w:r>
      <w:r w:rsidR="00663B1C">
        <w:rPr>
          <w:lang w:val="ru-RU" w:eastAsia="en-US"/>
        </w:rPr>
        <w:t>а</w:t>
      </w:r>
      <w:r w:rsidR="00663B1C" w:rsidRPr="00A049B2">
        <w:rPr>
          <w:lang w:val="ru-RU" w:eastAsia="en-US"/>
        </w:rPr>
        <w:t xml:space="preserve"> </w:t>
      </w:r>
      <w:r w:rsidR="00663B1C">
        <w:rPr>
          <w:lang w:val="ru-RU" w:eastAsia="en-US"/>
        </w:rPr>
        <w:t>затяжной</w:t>
      </w:r>
      <w:r w:rsidR="00663B1C" w:rsidRPr="00A049B2">
        <w:rPr>
          <w:lang w:val="ru-RU" w:eastAsia="en-US"/>
        </w:rPr>
        <w:t xml:space="preserve"> </w:t>
      </w:r>
      <w:r w:rsidR="00663B1C">
        <w:rPr>
          <w:lang w:val="ru-RU" w:eastAsia="en-US"/>
        </w:rPr>
        <w:t>кризис</w:t>
      </w:r>
      <w:r w:rsidR="00663B1C" w:rsidRPr="00A049B2">
        <w:rPr>
          <w:lang w:val="ru-RU" w:eastAsia="en-US"/>
        </w:rPr>
        <w:t xml:space="preserve">, </w:t>
      </w:r>
      <w:r w:rsidR="00A049B2">
        <w:rPr>
          <w:lang w:val="ru-RU" w:eastAsia="en-US"/>
        </w:rPr>
        <w:t>поскольку</w:t>
      </w:r>
      <w:r w:rsidR="00A049B2" w:rsidRPr="00A049B2">
        <w:rPr>
          <w:lang w:val="ru-RU" w:eastAsia="en-US"/>
        </w:rPr>
        <w:t xml:space="preserve"> </w:t>
      </w:r>
      <w:r w:rsidR="00A049B2">
        <w:rPr>
          <w:lang w:val="ru-RU" w:eastAsia="en-US"/>
        </w:rPr>
        <w:t>он</w:t>
      </w:r>
      <w:r w:rsidR="00663B1C" w:rsidRPr="00A049B2">
        <w:rPr>
          <w:lang w:val="ru-RU" w:eastAsia="en-US"/>
        </w:rPr>
        <w:t xml:space="preserve"> </w:t>
      </w:r>
      <w:r w:rsidR="0037267B">
        <w:rPr>
          <w:lang w:val="ru-RU" w:eastAsia="en-US"/>
        </w:rPr>
        <w:t>может</w:t>
      </w:r>
      <w:r w:rsidR="0037267B" w:rsidRPr="00A049B2">
        <w:rPr>
          <w:lang w:val="ru-RU" w:eastAsia="en-US"/>
        </w:rPr>
        <w:t xml:space="preserve"> </w:t>
      </w:r>
      <w:r w:rsidR="0037267B">
        <w:rPr>
          <w:lang w:val="ru-RU" w:eastAsia="en-US"/>
        </w:rPr>
        <w:t>длится</w:t>
      </w:r>
      <w:r w:rsidR="0037267B" w:rsidRPr="00A049B2">
        <w:rPr>
          <w:lang w:val="ru-RU" w:eastAsia="en-US"/>
        </w:rPr>
        <w:t xml:space="preserve"> </w:t>
      </w:r>
      <w:r w:rsidR="006711CE">
        <w:rPr>
          <w:lang w:val="ru-RU" w:eastAsia="en-US"/>
        </w:rPr>
        <w:t>месяцами</w:t>
      </w:r>
      <w:r w:rsidR="006711CE" w:rsidRPr="00A049B2">
        <w:rPr>
          <w:lang w:val="ru-RU" w:eastAsia="en-US"/>
        </w:rPr>
        <w:t xml:space="preserve"> </w:t>
      </w:r>
      <w:r w:rsidR="006711CE">
        <w:rPr>
          <w:lang w:val="ru-RU" w:eastAsia="en-US"/>
        </w:rPr>
        <w:t>или</w:t>
      </w:r>
      <w:r w:rsidR="006711CE" w:rsidRPr="00A049B2">
        <w:rPr>
          <w:lang w:val="ru-RU" w:eastAsia="en-US"/>
        </w:rPr>
        <w:t xml:space="preserve"> </w:t>
      </w:r>
      <w:r w:rsidR="006711CE">
        <w:rPr>
          <w:lang w:val="ru-RU" w:eastAsia="en-US"/>
        </w:rPr>
        <w:t>годами</w:t>
      </w:r>
      <w:r w:rsidR="006711CE" w:rsidRPr="00A049B2">
        <w:rPr>
          <w:lang w:val="ru-RU" w:eastAsia="en-US"/>
        </w:rPr>
        <w:t xml:space="preserve"> </w:t>
      </w:r>
      <w:r w:rsidR="00A049B2">
        <w:rPr>
          <w:lang w:val="ru-RU" w:eastAsia="en-US"/>
        </w:rPr>
        <w:t>в</w:t>
      </w:r>
      <w:r w:rsidR="00A049B2" w:rsidRPr="00A049B2">
        <w:rPr>
          <w:lang w:val="ru-RU" w:eastAsia="en-US"/>
        </w:rPr>
        <w:t xml:space="preserve"> </w:t>
      </w:r>
      <w:r w:rsidR="00A049B2">
        <w:rPr>
          <w:lang w:val="ru-RU" w:eastAsia="en-US"/>
        </w:rPr>
        <w:t>рамках</w:t>
      </w:r>
      <w:r w:rsidR="00A049B2" w:rsidRPr="00A049B2">
        <w:rPr>
          <w:lang w:val="ru-RU" w:eastAsia="en-US"/>
        </w:rPr>
        <w:t xml:space="preserve"> </w:t>
      </w:r>
      <w:r w:rsidR="00A049B2">
        <w:rPr>
          <w:lang w:val="ru-RU" w:eastAsia="en-US"/>
        </w:rPr>
        <w:t>очень</w:t>
      </w:r>
      <w:r w:rsidR="00A049B2" w:rsidRPr="00A049B2">
        <w:rPr>
          <w:lang w:val="ru-RU" w:eastAsia="en-US"/>
        </w:rPr>
        <w:t xml:space="preserve"> </w:t>
      </w:r>
      <w:r w:rsidR="00A049B2">
        <w:rPr>
          <w:lang w:val="ru-RU" w:eastAsia="en-US"/>
        </w:rPr>
        <w:t>долгой</w:t>
      </w:r>
      <w:r w:rsidR="00A049B2" w:rsidRPr="00A049B2">
        <w:rPr>
          <w:lang w:val="ru-RU" w:eastAsia="en-US"/>
        </w:rPr>
        <w:t xml:space="preserve"> </w:t>
      </w:r>
      <w:r w:rsidR="00A049B2">
        <w:rPr>
          <w:lang w:val="ru-RU" w:eastAsia="en-US"/>
        </w:rPr>
        <w:t>фазы</w:t>
      </w:r>
      <w:r w:rsidR="00A049B2" w:rsidRPr="00A049B2">
        <w:rPr>
          <w:lang w:val="ru-RU" w:eastAsia="en-US"/>
        </w:rPr>
        <w:t xml:space="preserve"> </w:t>
      </w:r>
      <w:r w:rsidR="00A049B2">
        <w:rPr>
          <w:lang w:val="ru-RU" w:eastAsia="en-US"/>
        </w:rPr>
        <w:t>и</w:t>
      </w:r>
      <w:r w:rsidR="00A049B2" w:rsidRPr="00A049B2">
        <w:rPr>
          <w:lang w:val="ru-RU" w:eastAsia="en-US"/>
        </w:rPr>
        <w:t xml:space="preserve"> </w:t>
      </w:r>
      <w:r w:rsidR="00A049B2">
        <w:rPr>
          <w:lang w:val="ru-RU" w:eastAsia="en-US"/>
        </w:rPr>
        <w:t>при</w:t>
      </w:r>
      <w:r w:rsidR="00A049B2" w:rsidRPr="00A049B2">
        <w:rPr>
          <w:lang w:val="ru-RU" w:eastAsia="en-US"/>
        </w:rPr>
        <w:t xml:space="preserve"> </w:t>
      </w:r>
      <w:r w:rsidR="00A049B2">
        <w:rPr>
          <w:lang w:val="ru-RU" w:eastAsia="en-US"/>
        </w:rPr>
        <w:t>этом</w:t>
      </w:r>
      <w:r w:rsidR="00A049B2" w:rsidRPr="00A049B2">
        <w:rPr>
          <w:lang w:val="ru-RU" w:eastAsia="en-US"/>
        </w:rPr>
        <w:t xml:space="preserve"> </w:t>
      </w:r>
      <w:r w:rsidR="00A049B2">
        <w:rPr>
          <w:lang w:val="ru-RU" w:eastAsia="en-US"/>
        </w:rPr>
        <w:t>может носить циклический характер, которому свойственна волнообразная форма</w:t>
      </w:r>
      <w:r w:rsidR="001F27DC">
        <w:rPr>
          <w:lang w:val="ru-RU" w:eastAsia="en-US"/>
        </w:rPr>
        <w:t xml:space="preserve"> распространения инфекции</w:t>
      </w:r>
      <w:r w:rsidR="0080729F">
        <w:rPr>
          <w:lang w:val="ru-RU" w:eastAsia="en-US"/>
        </w:rPr>
        <w:t>.</w:t>
      </w:r>
    </w:p>
    <w:p w14:paraId="17D055C1" w14:textId="77777777" w:rsidR="00DC1F79" w:rsidRPr="001F27DC" w:rsidRDefault="00DC1F79" w:rsidP="00DC1F79">
      <w:pPr>
        <w:jc w:val="both"/>
        <w:rPr>
          <w:lang w:val="ru-RU" w:eastAsia="en-US"/>
        </w:rPr>
      </w:pPr>
    </w:p>
    <w:p w14:paraId="2E767BF2" w14:textId="391B61D9" w:rsidR="00DC1F79" w:rsidRPr="00322558" w:rsidRDefault="006951E9" w:rsidP="00DC1F79">
      <w:pPr>
        <w:jc w:val="both"/>
        <w:rPr>
          <w:lang w:val="ru-RU" w:eastAsia="en-US"/>
        </w:rPr>
      </w:pPr>
      <w:r>
        <w:rPr>
          <w:lang w:val="ru-RU" w:eastAsia="en-US"/>
        </w:rPr>
        <w:t>Все</w:t>
      </w:r>
      <w:r w:rsidRPr="00BC7EDE">
        <w:rPr>
          <w:lang w:val="ru-RU" w:eastAsia="en-US"/>
        </w:rPr>
        <w:t xml:space="preserve"> </w:t>
      </w:r>
      <w:r>
        <w:rPr>
          <w:lang w:val="ru-RU" w:eastAsia="en-US"/>
        </w:rPr>
        <w:t>ограничительные</w:t>
      </w:r>
      <w:r w:rsidRPr="00BC7EDE">
        <w:rPr>
          <w:lang w:val="ru-RU" w:eastAsia="en-US"/>
        </w:rPr>
        <w:t xml:space="preserve"> </w:t>
      </w:r>
      <w:r>
        <w:rPr>
          <w:lang w:val="ru-RU" w:eastAsia="en-US"/>
        </w:rPr>
        <w:t>и</w:t>
      </w:r>
      <w:r w:rsidRPr="00BC7EDE">
        <w:rPr>
          <w:lang w:val="ru-RU" w:eastAsia="en-US"/>
        </w:rPr>
        <w:t xml:space="preserve"> </w:t>
      </w:r>
      <w:r>
        <w:rPr>
          <w:lang w:val="ru-RU" w:eastAsia="en-US"/>
        </w:rPr>
        <w:t>прочие</w:t>
      </w:r>
      <w:r w:rsidRPr="00BC7EDE">
        <w:rPr>
          <w:lang w:val="ru-RU" w:eastAsia="en-US"/>
        </w:rPr>
        <w:t xml:space="preserve"> </w:t>
      </w:r>
      <w:r>
        <w:rPr>
          <w:lang w:val="ru-RU" w:eastAsia="en-US"/>
        </w:rPr>
        <w:t>меры</w:t>
      </w:r>
      <w:r w:rsidRPr="00BC7EDE">
        <w:rPr>
          <w:lang w:val="ru-RU" w:eastAsia="en-US"/>
        </w:rPr>
        <w:t xml:space="preserve">, </w:t>
      </w:r>
      <w:r>
        <w:rPr>
          <w:lang w:val="ru-RU" w:eastAsia="en-US"/>
        </w:rPr>
        <w:t>принятые</w:t>
      </w:r>
      <w:r w:rsidRPr="00BC7EDE">
        <w:rPr>
          <w:lang w:val="ru-RU" w:eastAsia="en-US"/>
        </w:rPr>
        <w:t xml:space="preserve"> </w:t>
      </w:r>
      <w:r>
        <w:rPr>
          <w:lang w:val="ru-RU" w:eastAsia="en-US"/>
        </w:rPr>
        <w:t>для</w:t>
      </w:r>
      <w:r w:rsidRPr="00BC7EDE">
        <w:rPr>
          <w:lang w:val="ru-RU" w:eastAsia="en-US"/>
        </w:rPr>
        <w:t xml:space="preserve"> </w:t>
      </w:r>
      <w:r>
        <w:rPr>
          <w:lang w:val="ru-RU" w:eastAsia="en-US"/>
        </w:rPr>
        <w:t>сокращения</w:t>
      </w:r>
      <w:r w:rsidRPr="00BC7EDE">
        <w:rPr>
          <w:lang w:val="ru-RU" w:eastAsia="en-US"/>
        </w:rPr>
        <w:t xml:space="preserve"> </w:t>
      </w:r>
      <w:r>
        <w:rPr>
          <w:lang w:val="ru-RU" w:eastAsia="en-US"/>
        </w:rPr>
        <w:t>масштабов</w:t>
      </w:r>
      <w:r w:rsidRPr="00BC7EDE">
        <w:rPr>
          <w:lang w:val="ru-RU" w:eastAsia="en-US"/>
        </w:rPr>
        <w:t xml:space="preserve"> </w:t>
      </w:r>
      <w:r>
        <w:rPr>
          <w:lang w:val="ru-RU" w:eastAsia="en-US"/>
        </w:rPr>
        <w:t>общения</w:t>
      </w:r>
      <w:r w:rsidRPr="00BC7EDE">
        <w:rPr>
          <w:lang w:val="ru-RU" w:eastAsia="en-US"/>
        </w:rPr>
        <w:t xml:space="preserve"> </w:t>
      </w:r>
      <w:r>
        <w:rPr>
          <w:lang w:val="ru-RU" w:eastAsia="en-US"/>
        </w:rPr>
        <w:t>и</w:t>
      </w:r>
      <w:r w:rsidRPr="00BC7EDE">
        <w:rPr>
          <w:lang w:val="ru-RU" w:eastAsia="en-US"/>
        </w:rPr>
        <w:t xml:space="preserve"> </w:t>
      </w:r>
      <w:r>
        <w:rPr>
          <w:lang w:val="ru-RU" w:eastAsia="en-US"/>
        </w:rPr>
        <w:t>пере</w:t>
      </w:r>
      <w:r w:rsidR="00BC7EDE">
        <w:rPr>
          <w:lang w:val="ru-RU" w:eastAsia="en-US"/>
        </w:rPr>
        <w:t>движения</w:t>
      </w:r>
      <w:r w:rsidR="00BC7EDE" w:rsidRPr="00BC7EDE">
        <w:rPr>
          <w:lang w:val="ru-RU" w:eastAsia="en-US"/>
        </w:rPr>
        <w:t xml:space="preserve"> </w:t>
      </w:r>
      <w:r w:rsidR="00BC7EDE">
        <w:rPr>
          <w:lang w:val="ru-RU" w:eastAsia="en-US"/>
        </w:rPr>
        <w:t>людей</w:t>
      </w:r>
      <w:r w:rsidR="00BC7EDE" w:rsidRPr="00BC7EDE">
        <w:rPr>
          <w:lang w:val="ru-RU" w:eastAsia="en-US"/>
        </w:rPr>
        <w:t xml:space="preserve"> </w:t>
      </w:r>
      <w:r w:rsidR="00BC7EDE">
        <w:rPr>
          <w:lang w:val="ru-RU" w:eastAsia="en-US"/>
        </w:rPr>
        <w:t>с</w:t>
      </w:r>
      <w:r w:rsidR="00BC7EDE" w:rsidRPr="00BC7EDE">
        <w:rPr>
          <w:lang w:val="ru-RU" w:eastAsia="en-US"/>
        </w:rPr>
        <w:t xml:space="preserve"> </w:t>
      </w:r>
      <w:r w:rsidR="00BC7EDE">
        <w:rPr>
          <w:lang w:val="ru-RU" w:eastAsia="en-US"/>
        </w:rPr>
        <w:t>целью</w:t>
      </w:r>
      <w:r w:rsidR="00BC7EDE" w:rsidRPr="00BC7EDE">
        <w:rPr>
          <w:lang w:val="ru-RU" w:eastAsia="en-US"/>
        </w:rPr>
        <w:t xml:space="preserve"> </w:t>
      </w:r>
      <w:r w:rsidR="00BC7EDE">
        <w:rPr>
          <w:lang w:val="ru-RU" w:eastAsia="en-US"/>
        </w:rPr>
        <w:t>сдержать распространение вируса, в совокупности с возникшими проблемами нарушили нормальную жизнь, породив новую реальность</w:t>
      </w:r>
      <w:r w:rsidR="00DC1F79" w:rsidRPr="00BC7EDE">
        <w:rPr>
          <w:lang w:val="ru-RU" w:eastAsia="en-US"/>
        </w:rPr>
        <w:t>.</w:t>
      </w:r>
      <w:r w:rsidR="00BC7EDE">
        <w:rPr>
          <w:lang w:val="ru-RU" w:eastAsia="en-US"/>
        </w:rPr>
        <w:t xml:space="preserve"> С</w:t>
      </w:r>
      <w:r w:rsidR="00BC7EDE" w:rsidRPr="00C05DFB">
        <w:rPr>
          <w:lang w:val="ru-RU" w:eastAsia="en-US"/>
        </w:rPr>
        <w:t xml:space="preserve"> </w:t>
      </w:r>
      <w:r w:rsidR="00BC7EDE">
        <w:rPr>
          <w:lang w:val="ru-RU" w:eastAsia="en-US"/>
        </w:rPr>
        <w:t>управленческой</w:t>
      </w:r>
      <w:r w:rsidR="00BC7EDE" w:rsidRPr="00C05DFB">
        <w:rPr>
          <w:lang w:val="ru-RU" w:eastAsia="en-US"/>
        </w:rPr>
        <w:t xml:space="preserve"> </w:t>
      </w:r>
      <w:r w:rsidR="00BC7EDE">
        <w:rPr>
          <w:lang w:val="ru-RU" w:eastAsia="en-US"/>
        </w:rPr>
        <w:t>точки</w:t>
      </w:r>
      <w:r w:rsidR="00BC7EDE" w:rsidRPr="00C05DFB">
        <w:rPr>
          <w:lang w:val="ru-RU" w:eastAsia="en-US"/>
        </w:rPr>
        <w:t xml:space="preserve"> </w:t>
      </w:r>
      <w:r w:rsidR="00BC7EDE">
        <w:rPr>
          <w:lang w:val="ru-RU" w:eastAsia="en-US"/>
        </w:rPr>
        <w:t>зрения</w:t>
      </w:r>
      <w:r w:rsidR="00BC7EDE" w:rsidRPr="00C05DFB">
        <w:rPr>
          <w:lang w:val="ru-RU" w:eastAsia="en-US"/>
        </w:rPr>
        <w:t xml:space="preserve"> </w:t>
      </w:r>
      <w:r w:rsidR="00BC7EDE">
        <w:rPr>
          <w:lang w:val="ru-RU" w:eastAsia="en-US"/>
        </w:rPr>
        <w:t>пандемия</w:t>
      </w:r>
      <w:r w:rsidR="00BC7EDE" w:rsidRPr="00C05DFB">
        <w:rPr>
          <w:lang w:val="ru-RU" w:eastAsia="en-US"/>
        </w:rPr>
        <w:t xml:space="preserve"> </w:t>
      </w:r>
      <w:r w:rsidR="00BC7EDE" w:rsidRPr="009849AF">
        <w:rPr>
          <w:lang w:eastAsia="en-US"/>
        </w:rPr>
        <w:t>COVID</w:t>
      </w:r>
      <w:r w:rsidR="00BC7EDE" w:rsidRPr="00C05DFB">
        <w:rPr>
          <w:lang w:val="ru-RU" w:eastAsia="en-US"/>
        </w:rPr>
        <w:t xml:space="preserve">-19 </w:t>
      </w:r>
      <w:r w:rsidR="00BC7EDE">
        <w:rPr>
          <w:lang w:val="ru-RU" w:eastAsia="en-US"/>
        </w:rPr>
        <w:t>представляет</w:t>
      </w:r>
      <w:r w:rsidR="00BC7EDE" w:rsidRPr="00C05DFB">
        <w:rPr>
          <w:lang w:val="ru-RU" w:eastAsia="en-US"/>
        </w:rPr>
        <w:t xml:space="preserve"> </w:t>
      </w:r>
      <w:r w:rsidR="00BC7EDE">
        <w:rPr>
          <w:lang w:val="ru-RU" w:eastAsia="en-US"/>
        </w:rPr>
        <w:t>собой</w:t>
      </w:r>
      <w:r w:rsidR="00BC7EDE" w:rsidRPr="00C05DFB">
        <w:rPr>
          <w:lang w:val="ru-RU" w:eastAsia="en-US"/>
        </w:rPr>
        <w:t xml:space="preserve"> </w:t>
      </w:r>
      <w:r w:rsidR="00BC7EDE" w:rsidRPr="00BC7EDE">
        <w:rPr>
          <w:b/>
          <w:bCs/>
          <w:lang w:val="ru-RU" w:eastAsia="en-US"/>
        </w:rPr>
        <w:t>огромный</w:t>
      </w:r>
      <w:r w:rsidR="00BC7EDE" w:rsidRPr="00C05DFB">
        <w:rPr>
          <w:b/>
          <w:bCs/>
          <w:lang w:val="ru-RU" w:eastAsia="en-US"/>
        </w:rPr>
        <w:t xml:space="preserve"> </w:t>
      </w:r>
      <w:r w:rsidR="00BC7EDE" w:rsidRPr="00BC7EDE">
        <w:rPr>
          <w:b/>
          <w:bCs/>
          <w:lang w:val="ru-RU" w:eastAsia="en-US"/>
        </w:rPr>
        <w:t>стратегический</w:t>
      </w:r>
      <w:r w:rsidR="00BC7EDE" w:rsidRPr="00C05DFB">
        <w:rPr>
          <w:b/>
          <w:bCs/>
          <w:lang w:val="ru-RU" w:eastAsia="en-US"/>
        </w:rPr>
        <w:t xml:space="preserve"> </w:t>
      </w:r>
      <w:r w:rsidR="00BC7EDE" w:rsidRPr="00BC7EDE">
        <w:rPr>
          <w:b/>
          <w:bCs/>
          <w:lang w:val="ru-RU" w:eastAsia="en-US"/>
        </w:rPr>
        <w:t>вызов</w:t>
      </w:r>
      <w:r w:rsidR="00BC7EDE" w:rsidRPr="00C05DFB">
        <w:rPr>
          <w:lang w:val="ru-RU" w:eastAsia="en-US"/>
        </w:rPr>
        <w:t xml:space="preserve">, </w:t>
      </w:r>
      <w:r w:rsidR="00BC7EDE">
        <w:rPr>
          <w:lang w:val="ru-RU" w:eastAsia="en-US"/>
        </w:rPr>
        <w:t>поскольку</w:t>
      </w:r>
      <w:r w:rsidR="00BC7EDE" w:rsidRPr="00C05DFB">
        <w:rPr>
          <w:lang w:val="ru-RU" w:eastAsia="en-US"/>
        </w:rPr>
        <w:t xml:space="preserve"> </w:t>
      </w:r>
      <w:r w:rsidR="00BC7EDE">
        <w:rPr>
          <w:lang w:val="ru-RU" w:eastAsia="en-US"/>
        </w:rPr>
        <w:t>она</w:t>
      </w:r>
      <w:r w:rsidR="00BC7EDE" w:rsidRPr="00C05DFB">
        <w:rPr>
          <w:lang w:val="ru-RU" w:eastAsia="en-US"/>
        </w:rPr>
        <w:t xml:space="preserve"> </w:t>
      </w:r>
      <w:r w:rsidR="00BC7EDE">
        <w:rPr>
          <w:lang w:val="ru-RU" w:eastAsia="en-US"/>
        </w:rPr>
        <w:t>подрывает</w:t>
      </w:r>
      <w:r w:rsidR="00BC7EDE" w:rsidRPr="00C05DFB">
        <w:rPr>
          <w:lang w:val="ru-RU" w:eastAsia="en-US"/>
        </w:rPr>
        <w:t xml:space="preserve"> </w:t>
      </w:r>
      <w:r w:rsidR="00BC7EDE">
        <w:rPr>
          <w:lang w:val="ru-RU" w:eastAsia="en-US"/>
        </w:rPr>
        <w:t>механизмы</w:t>
      </w:r>
      <w:r w:rsidR="00BC7EDE" w:rsidRPr="00C05DFB">
        <w:rPr>
          <w:lang w:val="ru-RU" w:eastAsia="en-US"/>
        </w:rPr>
        <w:t xml:space="preserve"> </w:t>
      </w:r>
      <w:r w:rsidR="00C05DFB">
        <w:rPr>
          <w:lang w:val="ru-RU" w:eastAsia="en-US"/>
        </w:rPr>
        <w:t>спроса</w:t>
      </w:r>
      <w:r w:rsidR="00C05DFB" w:rsidRPr="00C05DFB">
        <w:rPr>
          <w:lang w:val="ru-RU" w:eastAsia="en-US"/>
        </w:rPr>
        <w:t xml:space="preserve"> </w:t>
      </w:r>
      <w:r w:rsidR="00C05DFB">
        <w:rPr>
          <w:lang w:val="ru-RU" w:eastAsia="en-US"/>
        </w:rPr>
        <w:t>и</w:t>
      </w:r>
      <w:r w:rsidR="00C05DFB" w:rsidRPr="00C05DFB">
        <w:rPr>
          <w:lang w:val="ru-RU" w:eastAsia="en-US"/>
        </w:rPr>
        <w:t xml:space="preserve"> </w:t>
      </w:r>
      <w:r w:rsidR="00C05DFB">
        <w:rPr>
          <w:lang w:val="ru-RU" w:eastAsia="en-US"/>
        </w:rPr>
        <w:t>предложения</w:t>
      </w:r>
      <w:r w:rsidR="00C05DFB" w:rsidRPr="00C05DFB">
        <w:rPr>
          <w:lang w:val="ru-RU" w:eastAsia="en-US"/>
        </w:rPr>
        <w:t xml:space="preserve"> </w:t>
      </w:r>
      <w:r w:rsidR="00C05DFB">
        <w:rPr>
          <w:lang w:val="ru-RU" w:eastAsia="en-US"/>
        </w:rPr>
        <w:t>и</w:t>
      </w:r>
      <w:r w:rsidR="00C05DFB" w:rsidRPr="00C05DFB">
        <w:rPr>
          <w:lang w:val="ru-RU" w:eastAsia="en-US"/>
        </w:rPr>
        <w:t xml:space="preserve"> </w:t>
      </w:r>
      <w:r w:rsidR="00C05DFB">
        <w:rPr>
          <w:lang w:val="ru-RU" w:eastAsia="en-US"/>
        </w:rPr>
        <w:t>ослабляет</w:t>
      </w:r>
      <w:r w:rsidR="00C05DFB" w:rsidRPr="00C05DFB">
        <w:rPr>
          <w:lang w:val="ru-RU" w:eastAsia="en-US"/>
        </w:rPr>
        <w:t xml:space="preserve"> </w:t>
      </w:r>
      <w:r w:rsidR="00C05DFB">
        <w:rPr>
          <w:lang w:val="ru-RU" w:eastAsia="en-US"/>
        </w:rPr>
        <w:t>производственный</w:t>
      </w:r>
      <w:r w:rsidR="00C05DFB" w:rsidRPr="00C05DFB">
        <w:rPr>
          <w:lang w:val="ru-RU" w:eastAsia="en-US"/>
        </w:rPr>
        <w:t xml:space="preserve"> </w:t>
      </w:r>
      <w:r w:rsidR="00C05DFB">
        <w:rPr>
          <w:lang w:val="ru-RU" w:eastAsia="en-US"/>
        </w:rPr>
        <w:t>потенциал, усугубляет неопределенность и финансовую нестабильность, порождая непрогнозируемое развитие событий, которое невозможно было предвидеть в докризисный период. С</w:t>
      </w:r>
      <w:r w:rsidR="00C05DFB" w:rsidRPr="009C2EB6">
        <w:rPr>
          <w:lang w:val="ru-RU" w:eastAsia="en-US"/>
        </w:rPr>
        <w:t xml:space="preserve"> </w:t>
      </w:r>
      <w:r w:rsidR="00C05DFB">
        <w:rPr>
          <w:lang w:val="ru-RU" w:eastAsia="en-US"/>
        </w:rPr>
        <w:t>одной</w:t>
      </w:r>
      <w:r w:rsidR="00C05DFB" w:rsidRPr="009C2EB6">
        <w:rPr>
          <w:lang w:val="ru-RU" w:eastAsia="en-US"/>
        </w:rPr>
        <w:t xml:space="preserve"> </w:t>
      </w:r>
      <w:r w:rsidR="00C05DFB">
        <w:rPr>
          <w:lang w:val="ru-RU" w:eastAsia="en-US"/>
        </w:rPr>
        <w:t>стороны</w:t>
      </w:r>
      <w:r w:rsidR="00C05DFB" w:rsidRPr="009C2EB6">
        <w:rPr>
          <w:lang w:val="ru-RU" w:eastAsia="en-US"/>
        </w:rPr>
        <w:t xml:space="preserve">, </w:t>
      </w:r>
      <w:r w:rsidR="00C05DFB">
        <w:rPr>
          <w:lang w:val="ru-RU" w:eastAsia="en-US"/>
        </w:rPr>
        <w:t>пандемия</w:t>
      </w:r>
      <w:r w:rsidR="00C05DFB" w:rsidRPr="009C2EB6">
        <w:rPr>
          <w:lang w:val="ru-RU" w:eastAsia="en-US"/>
        </w:rPr>
        <w:t xml:space="preserve"> </w:t>
      </w:r>
      <w:r w:rsidR="00C05DFB" w:rsidRPr="009849AF">
        <w:rPr>
          <w:lang w:eastAsia="en-US"/>
        </w:rPr>
        <w:t>COVID</w:t>
      </w:r>
      <w:r w:rsidR="00C05DFB" w:rsidRPr="009C2EB6">
        <w:rPr>
          <w:lang w:val="ru-RU" w:eastAsia="en-US"/>
        </w:rPr>
        <w:t xml:space="preserve">-19 </w:t>
      </w:r>
      <w:r w:rsidR="009C2EB6">
        <w:rPr>
          <w:lang w:val="ru-RU" w:eastAsia="en-US"/>
        </w:rPr>
        <w:t>подорвала</w:t>
      </w:r>
      <w:r w:rsidR="009C2EB6" w:rsidRPr="009C2EB6">
        <w:rPr>
          <w:lang w:val="ru-RU" w:eastAsia="en-US"/>
        </w:rPr>
        <w:t xml:space="preserve"> </w:t>
      </w:r>
      <w:r w:rsidR="009C2EB6">
        <w:rPr>
          <w:lang w:val="ru-RU" w:eastAsia="en-US"/>
        </w:rPr>
        <w:t>рыночные</w:t>
      </w:r>
      <w:r w:rsidR="009C2EB6" w:rsidRPr="009C2EB6">
        <w:rPr>
          <w:lang w:val="ru-RU" w:eastAsia="en-US"/>
        </w:rPr>
        <w:t xml:space="preserve"> </w:t>
      </w:r>
      <w:r w:rsidR="009C2EB6">
        <w:rPr>
          <w:lang w:val="ru-RU" w:eastAsia="en-US"/>
        </w:rPr>
        <w:t>и</w:t>
      </w:r>
      <w:r w:rsidR="009C2EB6" w:rsidRPr="009C2EB6">
        <w:rPr>
          <w:lang w:val="ru-RU" w:eastAsia="en-US"/>
        </w:rPr>
        <w:t xml:space="preserve"> </w:t>
      </w:r>
      <w:r w:rsidR="009C2EB6">
        <w:rPr>
          <w:lang w:val="ru-RU" w:eastAsia="en-US"/>
        </w:rPr>
        <w:t>предпринимательские</w:t>
      </w:r>
      <w:r w:rsidR="009C2EB6" w:rsidRPr="009C2EB6">
        <w:rPr>
          <w:lang w:val="ru-RU" w:eastAsia="en-US"/>
        </w:rPr>
        <w:t xml:space="preserve"> </w:t>
      </w:r>
      <w:r w:rsidR="009C2EB6">
        <w:rPr>
          <w:lang w:val="ru-RU" w:eastAsia="en-US"/>
        </w:rPr>
        <w:t>экосистемы</w:t>
      </w:r>
      <w:r w:rsidR="009C2EB6" w:rsidRPr="009C2EB6">
        <w:rPr>
          <w:lang w:val="ru-RU" w:eastAsia="en-US"/>
        </w:rPr>
        <w:t xml:space="preserve"> </w:t>
      </w:r>
      <w:r w:rsidR="009C2EB6">
        <w:rPr>
          <w:lang w:val="ru-RU" w:eastAsia="en-US"/>
        </w:rPr>
        <w:t>в</w:t>
      </w:r>
      <w:r w:rsidR="009C2EB6" w:rsidRPr="009C2EB6">
        <w:rPr>
          <w:lang w:val="ru-RU" w:eastAsia="en-US"/>
        </w:rPr>
        <w:t xml:space="preserve"> </w:t>
      </w:r>
      <w:r w:rsidR="009C2EB6">
        <w:rPr>
          <w:lang w:val="ru-RU" w:eastAsia="en-US"/>
        </w:rPr>
        <w:t>их</w:t>
      </w:r>
      <w:r w:rsidR="009C2EB6" w:rsidRPr="009C2EB6">
        <w:rPr>
          <w:lang w:val="ru-RU" w:eastAsia="en-US"/>
        </w:rPr>
        <w:t xml:space="preserve"> </w:t>
      </w:r>
      <w:r w:rsidR="009C2EB6">
        <w:rPr>
          <w:lang w:val="ru-RU" w:eastAsia="en-US"/>
        </w:rPr>
        <w:t>привычном</w:t>
      </w:r>
      <w:r w:rsidR="009C2EB6" w:rsidRPr="009C2EB6">
        <w:rPr>
          <w:lang w:val="ru-RU" w:eastAsia="en-US"/>
        </w:rPr>
        <w:t xml:space="preserve"> </w:t>
      </w:r>
      <w:r w:rsidR="009C2EB6">
        <w:rPr>
          <w:lang w:val="ru-RU" w:eastAsia="en-US"/>
        </w:rPr>
        <w:t>виде</w:t>
      </w:r>
      <w:r w:rsidR="009C2EB6" w:rsidRPr="009C2EB6">
        <w:rPr>
          <w:lang w:val="ru-RU" w:eastAsia="en-US"/>
        </w:rPr>
        <w:t xml:space="preserve">, </w:t>
      </w:r>
      <w:r w:rsidR="009C2EB6">
        <w:rPr>
          <w:lang w:val="ru-RU" w:eastAsia="en-US"/>
        </w:rPr>
        <w:t>а</w:t>
      </w:r>
      <w:r w:rsidR="009C2EB6" w:rsidRPr="009C2EB6">
        <w:rPr>
          <w:lang w:val="ru-RU" w:eastAsia="en-US"/>
        </w:rPr>
        <w:t xml:space="preserve"> </w:t>
      </w:r>
      <w:r w:rsidR="009C2EB6">
        <w:rPr>
          <w:lang w:val="ru-RU" w:eastAsia="en-US"/>
        </w:rPr>
        <w:t>с</w:t>
      </w:r>
      <w:r w:rsidR="009C2EB6" w:rsidRPr="009C2EB6">
        <w:rPr>
          <w:lang w:val="ru-RU" w:eastAsia="en-US"/>
        </w:rPr>
        <w:t xml:space="preserve"> </w:t>
      </w:r>
      <w:r w:rsidR="009C2EB6">
        <w:rPr>
          <w:lang w:val="ru-RU" w:eastAsia="en-US"/>
        </w:rPr>
        <w:t>другой</w:t>
      </w:r>
      <w:r w:rsidR="009C2EB6" w:rsidRPr="009C2EB6">
        <w:rPr>
          <w:lang w:val="ru-RU" w:eastAsia="en-US"/>
        </w:rPr>
        <w:t xml:space="preserve"> — </w:t>
      </w:r>
      <w:r w:rsidR="009C2EB6">
        <w:rPr>
          <w:lang w:val="ru-RU" w:eastAsia="en-US"/>
        </w:rPr>
        <w:t>ускорила</w:t>
      </w:r>
      <w:r w:rsidR="009C2EB6" w:rsidRPr="009C2EB6">
        <w:rPr>
          <w:lang w:val="ru-RU" w:eastAsia="en-US"/>
        </w:rPr>
        <w:t xml:space="preserve"> </w:t>
      </w:r>
      <w:r w:rsidR="009C2EB6">
        <w:rPr>
          <w:lang w:val="ru-RU" w:eastAsia="en-US"/>
        </w:rPr>
        <w:t>инновационный процесс, породив так называемые «</w:t>
      </w:r>
      <w:r w:rsidR="0080729F">
        <w:rPr>
          <w:b/>
          <w:bCs/>
          <w:lang w:val="ru-RU" w:eastAsia="en-US"/>
        </w:rPr>
        <w:t xml:space="preserve">вынужденные </w:t>
      </w:r>
      <w:r w:rsidR="009C2EB6" w:rsidRPr="009C2EB6">
        <w:rPr>
          <w:b/>
          <w:bCs/>
          <w:lang w:val="ru-RU" w:eastAsia="en-US"/>
        </w:rPr>
        <w:t>инновации в сфере услуг</w:t>
      </w:r>
      <w:r w:rsidR="009C2EB6">
        <w:rPr>
          <w:lang w:val="ru-RU" w:eastAsia="en-US"/>
        </w:rPr>
        <w:t>». С</w:t>
      </w:r>
      <w:r w:rsidR="009C2EB6" w:rsidRPr="0065419C">
        <w:rPr>
          <w:lang w:val="ru-RU" w:eastAsia="en-US"/>
        </w:rPr>
        <w:t xml:space="preserve"> </w:t>
      </w:r>
      <w:r w:rsidR="009C2EB6">
        <w:rPr>
          <w:lang w:val="ru-RU" w:eastAsia="en-US"/>
        </w:rPr>
        <w:t>точки</w:t>
      </w:r>
      <w:r w:rsidR="009C2EB6" w:rsidRPr="0065419C">
        <w:rPr>
          <w:lang w:val="ru-RU" w:eastAsia="en-US"/>
        </w:rPr>
        <w:t xml:space="preserve"> </w:t>
      </w:r>
      <w:r w:rsidR="009C2EB6">
        <w:rPr>
          <w:lang w:val="ru-RU" w:eastAsia="en-US"/>
        </w:rPr>
        <w:t>зрения</w:t>
      </w:r>
      <w:r w:rsidR="009C2EB6" w:rsidRPr="0065419C">
        <w:rPr>
          <w:lang w:val="ru-RU" w:eastAsia="en-US"/>
        </w:rPr>
        <w:t xml:space="preserve"> </w:t>
      </w:r>
      <w:r w:rsidR="009C2EB6">
        <w:rPr>
          <w:lang w:val="ru-RU" w:eastAsia="en-US"/>
        </w:rPr>
        <w:t>управления</w:t>
      </w:r>
      <w:r w:rsidR="009C2EB6" w:rsidRPr="0065419C">
        <w:rPr>
          <w:lang w:val="ru-RU" w:eastAsia="en-US"/>
        </w:rPr>
        <w:t xml:space="preserve"> </w:t>
      </w:r>
      <w:r w:rsidR="009C2EB6">
        <w:rPr>
          <w:lang w:val="ru-RU" w:eastAsia="en-US"/>
        </w:rPr>
        <w:t>инновационным</w:t>
      </w:r>
      <w:r w:rsidR="009C2EB6" w:rsidRPr="0065419C">
        <w:rPr>
          <w:lang w:val="ru-RU" w:eastAsia="en-US"/>
        </w:rPr>
        <w:t xml:space="preserve"> </w:t>
      </w:r>
      <w:r w:rsidR="009C2EB6">
        <w:rPr>
          <w:lang w:val="ru-RU" w:eastAsia="en-US"/>
        </w:rPr>
        <w:t>процессом</w:t>
      </w:r>
      <w:r w:rsidR="009C2EB6" w:rsidRPr="0065419C">
        <w:rPr>
          <w:lang w:val="ru-RU" w:eastAsia="en-US"/>
        </w:rPr>
        <w:t xml:space="preserve"> </w:t>
      </w:r>
      <w:r w:rsidR="0065419C">
        <w:rPr>
          <w:lang w:val="ru-RU" w:eastAsia="en-US"/>
        </w:rPr>
        <w:t>особого</w:t>
      </w:r>
      <w:r w:rsidR="0065419C" w:rsidRPr="0065419C">
        <w:rPr>
          <w:lang w:val="ru-RU" w:eastAsia="en-US"/>
        </w:rPr>
        <w:t xml:space="preserve"> </w:t>
      </w:r>
      <w:r w:rsidR="0065419C">
        <w:rPr>
          <w:lang w:val="ru-RU" w:eastAsia="en-US"/>
        </w:rPr>
        <w:t>интереса</w:t>
      </w:r>
      <w:r w:rsidR="0065419C" w:rsidRPr="0065419C">
        <w:rPr>
          <w:lang w:val="ru-RU" w:eastAsia="en-US"/>
        </w:rPr>
        <w:t xml:space="preserve"> </w:t>
      </w:r>
      <w:r w:rsidR="0065419C">
        <w:rPr>
          <w:lang w:val="ru-RU" w:eastAsia="en-US"/>
        </w:rPr>
        <w:t>заслуживает</w:t>
      </w:r>
      <w:r w:rsidR="0065419C" w:rsidRPr="0065419C">
        <w:rPr>
          <w:lang w:val="ru-RU" w:eastAsia="en-US"/>
        </w:rPr>
        <w:t xml:space="preserve"> </w:t>
      </w:r>
      <w:r w:rsidR="0065419C">
        <w:rPr>
          <w:lang w:val="ru-RU" w:eastAsia="en-US"/>
        </w:rPr>
        <w:t>то</w:t>
      </w:r>
      <w:r w:rsidR="0065419C" w:rsidRPr="0065419C">
        <w:rPr>
          <w:lang w:val="ru-RU" w:eastAsia="en-US"/>
        </w:rPr>
        <w:t xml:space="preserve">, </w:t>
      </w:r>
      <w:r w:rsidR="0065419C">
        <w:rPr>
          <w:lang w:val="ru-RU" w:eastAsia="en-US"/>
        </w:rPr>
        <w:t>что</w:t>
      </w:r>
      <w:r w:rsidR="0065419C" w:rsidRPr="0065419C">
        <w:rPr>
          <w:lang w:val="ru-RU" w:eastAsia="en-US"/>
        </w:rPr>
        <w:t xml:space="preserve"> </w:t>
      </w:r>
      <w:r w:rsidR="0065419C">
        <w:rPr>
          <w:lang w:val="ru-RU" w:eastAsia="en-US"/>
        </w:rPr>
        <w:t>это</w:t>
      </w:r>
      <w:r w:rsidR="0065419C" w:rsidRPr="0065419C">
        <w:rPr>
          <w:lang w:val="ru-RU" w:eastAsia="en-US"/>
        </w:rPr>
        <w:t xml:space="preserve"> </w:t>
      </w:r>
      <w:r w:rsidR="0065419C">
        <w:rPr>
          <w:lang w:val="ru-RU" w:eastAsia="en-US"/>
        </w:rPr>
        <w:t>ускорение</w:t>
      </w:r>
      <w:r w:rsidR="0065419C" w:rsidRPr="0065419C">
        <w:rPr>
          <w:lang w:val="ru-RU" w:eastAsia="en-US"/>
        </w:rPr>
        <w:t xml:space="preserve"> </w:t>
      </w:r>
      <w:r w:rsidR="0065419C">
        <w:rPr>
          <w:lang w:val="ru-RU" w:eastAsia="en-US"/>
        </w:rPr>
        <w:t>в</w:t>
      </w:r>
      <w:r w:rsidR="0065419C" w:rsidRPr="0065419C">
        <w:rPr>
          <w:lang w:val="ru-RU" w:eastAsia="en-US"/>
        </w:rPr>
        <w:t xml:space="preserve"> </w:t>
      </w:r>
      <w:r w:rsidR="0065419C">
        <w:rPr>
          <w:lang w:val="ru-RU" w:eastAsia="en-US"/>
        </w:rPr>
        <w:t>сфере</w:t>
      </w:r>
      <w:r w:rsidR="0065419C" w:rsidRPr="0065419C">
        <w:rPr>
          <w:lang w:val="ru-RU" w:eastAsia="en-US"/>
        </w:rPr>
        <w:t xml:space="preserve"> </w:t>
      </w:r>
      <w:r w:rsidR="0065419C">
        <w:rPr>
          <w:lang w:val="ru-RU" w:eastAsia="en-US"/>
        </w:rPr>
        <w:t>инноваций</w:t>
      </w:r>
      <w:r w:rsidR="0065419C" w:rsidRPr="0065419C">
        <w:rPr>
          <w:lang w:val="ru-RU" w:eastAsia="en-US"/>
        </w:rPr>
        <w:t xml:space="preserve"> </w:t>
      </w:r>
      <w:r w:rsidR="0065419C">
        <w:rPr>
          <w:lang w:val="ru-RU" w:eastAsia="en-US"/>
        </w:rPr>
        <w:t>стало</w:t>
      </w:r>
      <w:r w:rsidR="0065419C" w:rsidRPr="0065419C">
        <w:rPr>
          <w:lang w:val="ru-RU" w:eastAsia="en-US"/>
        </w:rPr>
        <w:t xml:space="preserve"> </w:t>
      </w:r>
      <w:r w:rsidR="0065419C">
        <w:rPr>
          <w:lang w:val="ru-RU" w:eastAsia="en-US"/>
        </w:rPr>
        <w:t>возможным</w:t>
      </w:r>
      <w:r w:rsidR="0065419C" w:rsidRPr="0065419C">
        <w:rPr>
          <w:lang w:val="ru-RU" w:eastAsia="en-US"/>
        </w:rPr>
        <w:t xml:space="preserve"> </w:t>
      </w:r>
      <w:r w:rsidR="0065419C">
        <w:rPr>
          <w:lang w:val="ru-RU" w:eastAsia="en-US"/>
        </w:rPr>
        <w:t>не</w:t>
      </w:r>
      <w:r w:rsidR="0065419C" w:rsidRPr="0065419C">
        <w:rPr>
          <w:lang w:val="ru-RU" w:eastAsia="en-US"/>
        </w:rPr>
        <w:t xml:space="preserve"> </w:t>
      </w:r>
      <w:r w:rsidR="0065419C">
        <w:rPr>
          <w:lang w:val="ru-RU" w:eastAsia="en-US"/>
        </w:rPr>
        <w:t>потому</w:t>
      </w:r>
      <w:r w:rsidR="0065419C" w:rsidRPr="0065419C">
        <w:rPr>
          <w:lang w:val="ru-RU" w:eastAsia="en-US"/>
        </w:rPr>
        <w:t xml:space="preserve">, </w:t>
      </w:r>
      <w:r w:rsidR="0065419C">
        <w:rPr>
          <w:lang w:val="ru-RU" w:eastAsia="en-US"/>
        </w:rPr>
        <w:t>что</w:t>
      </w:r>
      <w:r w:rsidR="0065419C" w:rsidRPr="0065419C">
        <w:rPr>
          <w:lang w:val="ru-RU" w:eastAsia="en-US"/>
        </w:rPr>
        <w:t xml:space="preserve"> </w:t>
      </w:r>
      <w:r w:rsidR="0065419C">
        <w:rPr>
          <w:lang w:val="ru-RU" w:eastAsia="en-US"/>
        </w:rPr>
        <w:t>организации</w:t>
      </w:r>
      <w:r w:rsidR="0065419C" w:rsidRPr="0065419C">
        <w:rPr>
          <w:lang w:val="ru-RU" w:eastAsia="en-US"/>
        </w:rPr>
        <w:t xml:space="preserve"> </w:t>
      </w:r>
      <w:r w:rsidR="0065419C">
        <w:rPr>
          <w:lang w:val="ru-RU" w:eastAsia="en-US"/>
        </w:rPr>
        <w:t>пожелали</w:t>
      </w:r>
      <w:r w:rsidR="0065419C" w:rsidRPr="0065419C">
        <w:rPr>
          <w:lang w:val="ru-RU" w:eastAsia="en-US"/>
        </w:rPr>
        <w:t xml:space="preserve"> </w:t>
      </w:r>
      <w:r w:rsidR="0065419C">
        <w:rPr>
          <w:lang w:val="ru-RU" w:eastAsia="en-US"/>
        </w:rPr>
        <w:t>заняться</w:t>
      </w:r>
      <w:r w:rsidR="0065419C" w:rsidRPr="0065419C">
        <w:rPr>
          <w:lang w:val="ru-RU" w:eastAsia="en-US"/>
        </w:rPr>
        <w:t xml:space="preserve"> </w:t>
      </w:r>
      <w:r w:rsidR="0065419C">
        <w:rPr>
          <w:lang w:val="ru-RU" w:eastAsia="en-US"/>
        </w:rPr>
        <w:t>новаторством, а потому, что они были вынуждены ограничить негативные последствия, вызванные пандемией.  Более</w:t>
      </w:r>
      <w:r w:rsidR="0065419C" w:rsidRPr="00B97B0C">
        <w:rPr>
          <w:lang w:val="ru-RU" w:eastAsia="en-US"/>
        </w:rPr>
        <w:t xml:space="preserve"> </w:t>
      </w:r>
      <w:r w:rsidR="0065419C">
        <w:rPr>
          <w:lang w:val="ru-RU" w:eastAsia="en-US"/>
        </w:rPr>
        <w:t>того</w:t>
      </w:r>
      <w:r w:rsidR="0065419C" w:rsidRPr="00B97B0C">
        <w:rPr>
          <w:lang w:val="ru-RU" w:eastAsia="en-US"/>
        </w:rPr>
        <w:t xml:space="preserve">, </w:t>
      </w:r>
      <w:r w:rsidR="0065419C">
        <w:rPr>
          <w:lang w:val="ru-RU" w:eastAsia="en-US"/>
        </w:rPr>
        <w:t>этот</w:t>
      </w:r>
      <w:r w:rsidR="0065419C" w:rsidRPr="00B97B0C">
        <w:rPr>
          <w:lang w:val="ru-RU" w:eastAsia="en-US"/>
        </w:rPr>
        <w:t xml:space="preserve"> </w:t>
      </w:r>
      <w:r w:rsidR="0065419C">
        <w:rPr>
          <w:lang w:val="ru-RU" w:eastAsia="en-US"/>
        </w:rPr>
        <w:t>конкретный</w:t>
      </w:r>
      <w:r w:rsidR="0065419C" w:rsidRPr="00B97B0C">
        <w:rPr>
          <w:lang w:val="ru-RU" w:eastAsia="en-US"/>
        </w:rPr>
        <w:t xml:space="preserve"> </w:t>
      </w:r>
      <w:r w:rsidR="0065419C">
        <w:rPr>
          <w:lang w:val="ru-RU" w:eastAsia="en-US"/>
        </w:rPr>
        <w:t>кризис</w:t>
      </w:r>
      <w:r w:rsidR="0065419C" w:rsidRPr="00B97B0C">
        <w:rPr>
          <w:lang w:val="ru-RU" w:eastAsia="en-US"/>
        </w:rPr>
        <w:t xml:space="preserve"> </w:t>
      </w:r>
      <w:r w:rsidR="00B97B0C">
        <w:rPr>
          <w:lang w:val="ru-RU" w:eastAsia="en-US"/>
        </w:rPr>
        <w:t>изменил</w:t>
      </w:r>
      <w:r w:rsidR="00B97B0C" w:rsidRPr="00B97B0C">
        <w:rPr>
          <w:lang w:val="ru-RU" w:eastAsia="en-US"/>
        </w:rPr>
        <w:t xml:space="preserve"> </w:t>
      </w:r>
      <w:r w:rsidR="00B97B0C">
        <w:rPr>
          <w:lang w:val="ru-RU" w:eastAsia="en-US"/>
        </w:rPr>
        <w:t>образ</w:t>
      </w:r>
      <w:r w:rsidR="00B97B0C" w:rsidRPr="00B97B0C">
        <w:rPr>
          <w:lang w:val="ru-RU" w:eastAsia="en-US"/>
        </w:rPr>
        <w:t xml:space="preserve"> </w:t>
      </w:r>
      <w:r w:rsidR="00B97B0C">
        <w:rPr>
          <w:lang w:val="ru-RU" w:eastAsia="en-US"/>
        </w:rPr>
        <w:t>мышления</w:t>
      </w:r>
      <w:r w:rsidR="00B97B0C" w:rsidRPr="00B97B0C">
        <w:rPr>
          <w:lang w:val="ru-RU" w:eastAsia="en-US"/>
        </w:rPr>
        <w:t xml:space="preserve"> </w:t>
      </w:r>
      <w:r w:rsidR="00B97B0C">
        <w:rPr>
          <w:lang w:val="ru-RU" w:eastAsia="en-US"/>
        </w:rPr>
        <w:t>и</w:t>
      </w:r>
      <w:r w:rsidR="00B97B0C" w:rsidRPr="00B97B0C">
        <w:rPr>
          <w:lang w:val="ru-RU" w:eastAsia="en-US"/>
        </w:rPr>
        <w:t xml:space="preserve"> </w:t>
      </w:r>
      <w:r w:rsidR="00B97B0C">
        <w:rPr>
          <w:lang w:val="ru-RU" w:eastAsia="en-US"/>
        </w:rPr>
        <w:t>подтолкнул</w:t>
      </w:r>
      <w:r w:rsidR="00B97B0C" w:rsidRPr="00B97B0C">
        <w:rPr>
          <w:lang w:val="ru-RU" w:eastAsia="en-US"/>
        </w:rPr>
        <w:t xml:space="preserve"> </w:t>
      </w:r>
      <w:r w:rsidR="00B97B0C">
        <w:rPr>
          <w:lang w:val="ru-RU" w:eastAsia="en-US"/>
        </w:rPr>
        <w:t>к</w:t>
      </w:r>
      <w:r w:rsidR="00B97B0C" w:rsidRPr="00B97B0C">
        <w:rPr>
          <w:lang w:val="ru-RU" w:eastAsia="en-US"/>
        </w:rPr>
        <w:t xml:space="preserve"> </w:t>
      </w:r>
      <w:r w:rsidR="00B97B0C">
        <w:rPr>
          <w:lang w:val="ru-RU" w:eastAsia="en-US"/>
        </w:rPr>
        <w:t>использованию</w:t>
      </w:r>
      <w:r w:rsidR="00B97B0C" w:rsidRPr="00B97B0C">
        <w:rPr>
          <w:lang w:val="ru-RU" w:eastAsia="en-US"/>
        </w:rPr>
        <w:t xml:space="preserve"> </w:t>
      </w:r>
      <w:r w:rsidR="00B97B0C">
        <w:rPr>
          <w:lang w:val="ru-RU" w:eastAsia="en-US"/>
        </w:rPr>
        <w:t>таких</w:t>
      </w:r>
      <w:r w:rsidR="00B97B0C" w:rsidRPr="00B97B0C">
        <w:rPr>
          <w:lang w:val="ru-RU" w:eastAsia="en-US"/>
        </w:rPr>
        <w:t xml:space="preserve"> </w:t>
      </w:r>
      <w:r w:rsidR="00B97B0C" w:rsidRPr="00B97B0C">
        <w:rPr>
          <w:b/>
          <w:bCs/>
          <w:lang w:val="ru-RU" w:eastAsia="en-US"/>
        </w:rPr>
        <w:t>бизнес-возможностей</w:t>
      </w:r>
      <w:r w:rsidR="00B97B0C">
        <w:rPr>
          <w:lang w:val="ru-RU" w:eastAsia="en-US"/>
        </w:rPr>
        <w:t xml:space="preserve">, которые в нормальных обстоятельствах никогда не стали бы объектом рассмотрения. </w:t>
      </w:r>
      <w:r w:rsidR="00EB5DB1">
        <w:rPr>
          <w:lang w:val="ru-RU" w:eastAsia="en-US"/>
        </w:rPr>
        <w:t>Изучение</w:t>
      </w:r>
      <w:r w:rsidR="00EB5DB1" w:rsidRPr="00CC76F0">
        <w:rPr>
          <w:lang w:val="ru-RU" w:eastAsia="en-US"/>
        </w:rPr>
        <w:t xml:space="preserve"> </w:t>
      </w:r>
      <w:r w:rsidR="00EB5DB1">
        <w:rPr>
          <w:lang w:val="ru-RU" w:eastAsia="en-US"/>
        </w:rPr>
        <w:t>этих</w:t>
      </w:r>
      <w:r w:rsidR="00EB5DB1" w:rsidRPr="00CC76F0">
        <w:rPr>
          <w:lang w:val="ru-RU" w:eastAsia="en-US"/>
        </w:rPr>
        <w:t xml:space="preserve"> «</w:t>
      </w:r>
      <w:r w:rsidR="00EB5DB1" w:rsidRPr="00EB5DB1">
        <w:rPr>
          <w:lang w:val="ru-RU" w:eastAsia="en-US"/>
        </w:rPr>
        <w:t>вынужденны</w:t>
      </w:r>
      <w:r w:rsidR="00EB5DB1">
        <w:rPr>
          <w:lang w:val="ru-RU" w:eastAsia="en-US"/>
        </w:rPr>
        <w:t>х</w:t>
      </w:r>
      <w:r w:rsidR="00EB5DB1" w:rsidRPr="00CC76F0">
        <w:rPr>
          <w:lang w:val="ru-RU" w:eastAsia="en-US"/>
        </w:rPr>
        <w:t xml:space="preserve"> </w:t>
      </w:r>
      <w:r w:rsidR="00EB5DB1" w:rsidRPr="00EB5DB1">
        <w:rPr>
          <w:lang w:val="ru-RU" w:eastAsia="en-US"/>
        </w:rPr>
        <w:t>инноваци</w:t>
      </w:r>
      <w:r w:rsidR="00EB5DB1">
        <w:rPr>
          <w:lang w:val="ru-RU" w:eastAsia="en-US"/>
        </w:rPr>
        <w:t>й</w:t>
      </w:r>
      <w:r w:rsidR="00EB5DB1" w:rsidRPr="00CC76F0">
        <w:rPr>
          <w:lang w:val="ru-RU" w:eastAsia="en-US"/>
        </w:rPr>
        <w:t xml:space="preserve"> </w:t>
      </w:r>
      <w:r w:rsidR="00EB5DB1" w:rsidRPr="00EB5DB1">
        <w:rPr>
          <w:lang w:val="ru-RU" w:eastAsia="en-US"/>
        </w:rPr>
        <w:t>в</w:t>
      </w:r>
      <w:r w:rsidR="00EB5DB1" w:rsidRPr="00CC76F0">
        <w:rPr>
          <w:lang w:val="ru-RU" w:eastAsia="en-US"/>
        </w:rPr>
        <w:t xml:space="preserve"> </w:t>
      </w:r>
      <w:r w:rsidR="00EB5DB1" w:rsidRPr="00EB5DB1">
        <w:rPr>
          <w:lang w:val="ru-RU" w:eastAsia="en-US"/>
        </w:rPr>
        <w:t>сфере</w:t>
      </w:r>
      <w:r w:rsidR="00EB5DB1" w:rsidRPr="00CC76F0">
        <w:rPr>
          <w:lang w:val="ru-RU" w:eastAsia="en-US"/>
        </w:rPr>
        <w:t xml:space="preserve"> </w:t>
      </w:r>
      <w:r w:rsidR="00EB5DB1" w:rsidRPr="00EB5DB1">
        <w:rPr>
          <w:lang w:val="ru-RU" w:eastAsia="en-US"/>
        </w:rPr>
        <w:t>услуг</w:t>
      </w:r>
      <w:r w:rsidR="00EB5DB1" w:rsidRPr="00CC76F0">
        <w:rPr>
          <w:lang w:val="ru-RU" w:eastAsia="en-US"/>
        </w:rPr>
        <w:t xml:space="preserve">» </w:t>
      </w:r>
      <w:r w:rsidR="00EB5DB1">
        <w:rPr>
          <w:lang w:val="ru-RU" w:eastAsia="en-US"/>
        </w:rPr>
        <w:t>актуально</w:t>
      </w:r>
      <w:r w:rsidR="00EB5DB1" w:rsidRPr="00CC76F0">
        <w:rPr>
          <w:lang w:val="ru-RU" w:eastAsia="en-US"/>
        </w:rPr>
        <w:t xml:space="preserve"> </w:t>
      </w:r>
      <w:r w:rsidR="00EB5DB1">
        <w:rPr>
          <w:lang w:val="ru-RU" w:eastAsia="en-US"/>
        </w:rPr>
        <w:t>еще</w:t>
      </w:r>
      <w:r w:rsidR="00EB5DB1" w:rsidRPr="00CC76F0">
        <w:rPr>
          <w:lang w:val="ru-RU" w:eastAsia="en-US"/>
        </w:rPr>
        <w:t xml:space="preserve"> </w:t>
      </w:r>
      <w:r w:rsidR="00EB5DB1">
        <w:rPr>
          <w:lang w:val="ru-RU" w:eastAsia="en-US"/>
        </w:rPr>
        <w:t>и</w:t>
      </w:r>
      <w:r w:rsidR="00EB5DB1" w:rsidRPr="00CC76F0">
        <w:rPr>
          <w:lang w:val="ru-RU" w:eastAsia="en-US"/>
        </w:rPr>
        <w:t xml:space="preserve"> </w:t>
      </w:r>
      <w:r w:rsidR="00EB5DB1">
        <w:rPr>
          <w:lang w:val="ru-RU" w:eastAsia="en-US"/>
        </w:rPr>
        <w:t>потому</w:t>
      </w:r>
      <w:r w:rsidR="00EB5DB1" w:rsidRPr="00CC76F0">
        <w:rPr>
          <w:lang w:val="ru-RU" w:eastAsia="en-US"/>
        </w:rPr>
        <w:t xml:space="preserve">, </w:t>
      </w:r>
      <w:r w:rsidR="00EB5DB1">
        <w:rPr>
          <w:lang w:val="ru-RU" w:eastAsia="en-US"/>
        </w:rPr>
        <w:t>что</w:t>
      </w:r>
      <w:r w:rsidR="00EB5DB1" w:rsidRPr="00CC76F0">
        <w:rPr>
          <w:lang w:val="ru-RU" w:eastAsia="en-US"/>
        </w:rPr>
        <w:t xml:space="preserve"> </w:t>
      </w:r>
      <w:r w:rsidR="00EB5DB1">
        <w:rPr>
          <w:lang w:val="ru-RU" w:eastAsia="en-US"/>
        </w:rPr>
        <w:t>мы</w:t>
      </w:r>
      <w:r w:rsidR="00EB5DB1" w:rsidRPr="00CC76F0">
        <w:rPr>
          <w:lang w:val="ru-RU" w:eastAsia="en-US"/>
        </w:rPr>
        <w:t xml:space="preserve"> </w:t>
      </w:r>
      <w:r w:rsidR="00EB5DB1">
        <w:rPr>
          <w:lang w:val="ru-RU" w:eastAsia="en-US"/>
        </w:rPr>
        <w:t>наблюдаем</w:t>
      </w:r>
      <w:r w:rsidR="00EB5DB1" w:rsidRPr="00CC76F0">
        <w:rPr>
          <w:lang w:val="ru-RU" w:eastAsia="en-US"/>
        </w:rPr>
        <w:t xml:space="preserve"> </w:t>
      </w:r>
      <w:r w:rsidR="00EB5DB1">
        <w:rPr>
          <w:lang w:val="ru-RU" w:eastAsia="en-US"/>
        </w:rPr>
        <w:t>переход</w:t>
      </w:r>
      <w:r w:rsidR="00EB5DB1" w:rsidRPr="00CC76F0">
        <w:rPr>
          <w:lang w:val="ru-RU" w:eastAsia="en-US"/>
        </w:rPr>
        <w:t xml:space="preserve"> </w:t>
      </w:r>
      <w:r w:rsidR="00EB5DB1">
        <w:rPr>
          <w:lang w:val="ru-RU" w:eastAsia="en-US"/>
        </w:rPr>
        <w:t>от</w:t>
      </w:r>
      <w:r w:rsidR="00EB5DB1" w:rsidRPr="00CC76F0">
        <w:rPr>
          <w:lang w:val="ru-RU" w:eastAsia="en-US"/>
        </w:rPr>
        <w:t xml:space="preserve"> </w:t>
      </w:r>
      <w:r w:rsidR="00EB5DB1">
        <w:rPr>
          <w:lang w:val="ru-RU" w:eastAsia="en-US"/>
        </w:rPr>
        <w:t>пандемических</w:t>
      </w:r>
      <w:r w:rsidR="00EB5DB1" w:rsidRPr="00CC76F0">
        <w:rPr>
          <w:lang w:val="ru-RU" w:eastAsia="en-US"/>
        </w:rPr>
        <w:t xml:space="preserve"> </w:t>
      </w:r>
      <w:r w:rsidR="00EB5DB1">
        <w:rPr>
          <w:lang w:val="ru-RU" w:eastAsia="en-US"/>
        </w:rPr>
        <w:t>к</w:t>
      </w:r>
      <w:r w:rsidR="00EB5DB1" w:rsidRPr="00CC76F0">
        <w:rPr>
          <w:lang w:val="ru-RU" w:eastAsia="en-US"/>
        </w:rPr>
        <w:t xml:space="preserve"> </w:t>
      </w:r>
      <w:r w:rsidR="00EB5DB1">
        <w:rPr>
          <w:lang w:val="ru-RU" w:eastAsia="en-US"/>
        </w:rPr>
        <w:t>эндемическим</w:t>
      </w:r>
      <w:r w:rsidR="00EB5DB1" w:rsidRPr="00CC76F0">
        <w:rPr>
          <w:lang w:val="ru-RU" w:eastAsia="en-US"/>
        </w:rPr>
        <w:t xml:space="preserve"> </w:t>
      </w:r>
      <w:r w:rsidR="00EB5DB1">
        <w:rPr>
          <w:lang w:val="ru-RU" w:eastAsia="en-US"/>
        </w:rPr>
        <w:t>болезням</w:t>
      </w:r>
      <w:r w:rsidR="00CC76F0" w:rsidRPr="00CC76F0">
        <w:rPr>
          <w:lang w:val="ru-RU" w:eastAsia="en-US"/>
        </w:rPr>
        <w:t xml:space="preserve"> </w:t>
      </w:r>
      <w:r w:rsidR="00CC76F0">
        <w:rPr>
          <w:lang w:val="ru-RU" w:eastAsia="en-US"/>
        </w:rPr>
        <w:t>и</w:t>
      </w:r>
      <w:r w:rsidR="00CC76F0" w:rsidRPr="00CC76F0">
        <w:rPr>
          <w:lang w:val="ru-RU" w:eastAsia="en-US"/>
        </w:rPr>
        <w:t xml:space="preserve"> </w:t>
      </w:r>
      <w:r w:rsidR="00CC76F0">
        <w:rPr>
          <w:lang w:val="ru-RU" w:eastAsia="en-US"/>
        </w:rPr>
        <w:t>в будущем нам придется сталкиваться с ними все</w:t>
      </w:r>
      <w:r w:rsidR="00CC76F0" w:rsidRPr="00CC76F0">
        <w:rPr>
          <w:lang w:val="ru-RU" w:eastAsia="en-US"/>
        </w:rPr>
        <w:t xml:space="preserve"> </w:t>
      </w:r>
      <w:r w:rsidR="00CC76F0">
        <w:rPr>
          <w:lang w:val="ru-RU" w:eastAsia="en-US"/>
        </w:rPr>
        <w:t>чаще</w:t>
      </w:r>
      <w:r w:rsidR="00CC76F0" w:rsidRPr="00CC76F0">
        <w:rPr>
          <w:lang w:val="ru-RU" w:eastAsia="en-US"/>
        </w:rPr>
        <w:t xml:space="preserve"> </w:t>
      </w:r>
      <w:r w:rsidR="00CC76F0">
        <w:rPr>
          <w:lang w:val="ru-RU" w:eastAsia="en-US"/>
        </w:rPr>
        <w:t>и</w:t>
      </w:r>
      <w:r w:rsidR="00CC76F0" w:rsidRPr="00CC76F0">
        <w:rPr>
          <w:lang w:val="ru-RU" w:eastAsia="en-US"/>
        </w:rPr>
        <w:t xml:space="preserve"> </w:t>
      </w:r>
      <w:r w:rsidR="00CC76F0">
        <w:rPr>
          <w:lang w:val="ru-RU" w:eastAsia="en-US"/>
        </w:rPr>
        <w:t xml:space="preserve">чаще. </w:t>
      </w:r>
    </w:p>
    <w:p w14:paraId="127DBA8C" w14:textId="77777777" w:rsidR="00DC1F79" w:rsidRPr="00322558" w:rsidRDefault="00DC1F79" w:rsidP="00DC1F79">
      <w:pPr>
        <w:jc w:val="both"/>
        <w:rPr>
          <w:lang w:val="ru-RU" w:eastAsia="en-US"/>
        </w:rPr>
      </w:pPr>
    </w:p>
    <w:p w14:paraId="7C6A5935" w14:textId="60315A13" w:rsidR="00DC1F79" w:rsidRPr="00825931" w:rsidRDefault="00322558" w:rsidP="00DC1F79">
      <w:pPr>
        <w:jc w:val="both"/>
        <w:rPr>
          <w:lang w:val="ru-RU" w:eastAsia="en-US"/>
        </w:rPr>
      </w:pPr>
      <w:bookmarkStart w:id="21" w:name="_Toc99887936"/>
      <w:bookmarkStart w:id="22" w:name="_Toc99887937"/>
      <w:bookmarkEnd w:id="21"/>
      <w:bookmarkEnd w:id="22"/>
      <w:r>
        <w:rPr>
          <w:lang w:val="ru-RU" w:eastAsia="en-US"/>
        </w:rPr>
        <w:lastRenderedPageBreak/>
        <w:t>Во</w:t>
      </w:r>
      <w:r w:rsidRPr="00322558">
        <w:rPr>
          <w:lang w:val="ru-RU" w:eastAsia="en-US"/>
        </w:rPr>
        <w:t xml:space="preserve"> </w:t>
      </w:r>
      <w:r>
        <w:rPr>
          <w:lang w:val="ru-RU" w:eastAsia="en-US"/>
        </w:rPr>
        <w:t>время</w:t>
      </w:r>
      <w:r w:rsidRPr="00322558">
        <w:rPr>
          <w:lang w:val="ru-RU" w:eastAsia="en-US"/>
        </w:rPr>
        <w:t xml:space="preserve"> </w:t>
      </w:r>
      <w:r>
        <w:rPr>
          <w:lang w:val="ru-RU" w:eastAsia="en-US"/>
        </w:rPr>
        <w:t>кризиса</w:t>
      </w:r>
      <w:r w:rsidRPr="00322558">
        <w:rPr>
          <w:lang w:val="ru-RU" w:eastAsia="en-US"/>
        </w:rPr>
        <w:t xml:space="preserve"> </w:t>
      </w:r>
      <w:r>
        <w:rPr>
          <w:lang w:val="ru-RU" w:eastAsia="en-US"/>
        </w:rPr>
        <w:t>шире</w:t>
      </w:r>
      <w:r w:rsidRPr="00322558">
        <w:rPr>
          <w:lang w:val="ru-RU" w:eastAsia="en-US"/>
        </w:rPr>
        <w:t xml:space="preserve"> </w:t>
      </w:r>
      <w:r>
        <w:rPr>
          <w:lang w:val="ru-RU" w:eastAsia="en-US"/>
        </w:rPr>
        <w:t>всего</w:t>
      </w:r>
      <w:r w:rsidRPr="00322558">
        <w:rPr>
          <w:lang w:val="ru-RU" w:eastAsia="en-US"/>
        </w:rPr>
        <w:t xml:space="preserve"> </w:t>
      </w:r>
      <w:r>
        <w:rPr>
          <w:lang w:val="ru-RU" w:eastAsia="en-US"/>
        </w:rPr>
        <w:t>применялись</w:t>
      </w:r>
      <w:r w:rsidRPr="00322558">
        <w:rPr>
          <w:lang w:val="ru-RU" w:eastAsia="en-US"/>
        </w:rPr>
        <w:t xml:space="preserve"> </w:t>
      </w:r>
      <w:r>
        <w:rPr>
          <w:lang w:val="ru-RU" w:eastAsia="en-US"/>
        </w:rPr>
        <w:t>стратегии</w:t>
      </w:r>
      <w:r w:rsidRPr="00322558">
        <w:rPr>
          <w:lang w:val="ru-RU" w:eastAsia="en-US"/>
        </w:rPr>
        <w:t xml:space="preserve"> </w:t>
      </w:r>
      <w:r>
        <w:rPr>
          <w:lang w:val="ru-RU" w:eastAsia="en-US"/>
        </w:rPr>
        <w:t>двух</w:t>
      </w:r>
      <w:r w:rsidRPr="00322558">
        <w:rPr>
          <w:lang w:val="ru-RU" w:eastAsia="en-US"/>
        </w:rPr>
        <w:t xml:space="preserve"> </w:t>
      </w:r>
      <w:r>
        <w:rPr>
          <w:lang w:val="ru-RU" w:eastAsia="en-US"/>
        </w:rPr>
        <w:t>типов</w:t>
      </w:r>
      <w:r w:rsidRPr="00322558">
        <w:rPr>
          <w:lang w:val="ru-RU" w:eastAsia="en-US"/>
        </w:rPr>
        <w:t xml:space="preserve">: </w:t>
      </w:r>
      <w:r>
        <w:rPr>
          <w:lang w:val="ru-RU" w:eastAsia="en-US"/>
        </w:rPr>
        <w:t>стратегия</w:t>
      </w:r>
      <w:r w:rsidR="00793901">
        <w:rPr>
          <w:lang w:val="ru-RU" w:eastAsia="en-US"/>
        </w:rPr>
        <w:t xml:space="preserve"> принятия</w:t>
      </w:r>
      <w:r w:rsidRPr="00322558">
        <w:rPr>
          <w:lang w:val="ru-RU" w:eastAsia="en-US"/>
        </w:rPr>
        <w:t xml:space="preserve"> </w:t>
      </w:r>
      <w:r>
        <w:rPr>
          <w:lang w:val="ru-RU" w:eastAsia="en-US"/>
        </w:rPr>
        <w:t xml:space="preserve">мер реагирования и стратегия </w:t>
      </w:r>
      <w:r w:rsidR="00793901">
        <w:rPr>
          <w:lang w:val="ru-RU" w:eastAsia="en-US"/>
        </w:rPr>
        <w:t xml:space="preserve">принятия </w:t>
      </w:r>
      <w:r>
        <w:rPr>
          <w:lang w:val="ru-RU" w:eastAsia="en-US"/>
        </w:rPr>
        <w:t xml:space="preserve">упреждающих мер. </w:t>
      </w:r>
      <w:r w:rsidR="00793901">
        <w:rPr>
          <w:lang w:val="ru-RU" w:eastAsia="en-US"/>
        </w:rPr>
        <w:t>В</w:t>
      </w:r>
      <w:r w:rsidR="00793901" w:rsidRPr="00793901">
        <w:rPr>
          <w:lang w:val="ru-RU" w:eastAsia="en-US"/>
        </w:rPr>
        <w:t xml:space="preserve"> </w:t>
      </w:r>
      <w:r w:rsidR="00793901">
        <w:rPr>
          <w:lang w:val="ru-RU" w:eastAsia="en-US"/>
        </w:rPr>
        <w:t>данном</w:t>
      </w:r>
      <w:r w:rsidR="00793901" w:rsidRPr="00793901">
        <w:rPr>
          <w:lang w:val="ru-RU" w:eastAsia="en-US"/>
        </w:rPr>
        <w:t xml:space="preserve"> </w:t>
      </w:r>
      <w:r w:rsidR="00793901">
        <w:rPr>
          <w:lang w:val="ru-RU" w:eastAsia="en-US"/>
        </w:rPr>
        <w:t>конкретном</w:t>
      </w:r>
      <w:r w:rsidR="00793901" w:rsidRPr="00793901">
        <w:rPr>
          <w:lang w:val="ru-RU" w:eastAsia="en-US"/>
        </w:rPr>
        <w:t xml:space="preserve"> </w:t>
      </w:r>
      <w:r w:rsidR="00793901">
        <w:rPr>
          <w:lang w:val="ru-RU" w:eastAsia="en-US"/>
        </w:rPr>
        <w:t>исследовании</w:t>
      </w:r>
      <w:r w:rsidR="00793901" w:rsidRPr="00793901">
        <w:rPr>
          <w:lang w:val="ru-RU" w:eastAsia="en-US"/>
        </w:rPr>
        <w:t xml:space="preserve"> </w:t>
      </w:r>
      <w:r w:rsidR="00793901">
        <w:rPr>
          <w:lang w:val="ru-RU" w:eastAsia="en-US"/>
        </w:rPr>
        <w:t>мы</w:t>
      </w:r>
      <w:r w:rsidR="00793901" w:rsidRPr="00793901">
        <w:rPr>
          <w:lang w:val="ru-RU" w:eastAsia="en-US"/>
        </w:rPr>
        <w:t xml:space="preserve"> </w:t>
      </w:r>
      <w:r w:rsidR="00793901">
        <w:rPr>
          <w:lang w:val="ru-RU" w:eastAsia="en-US"/>
        </w:rPr>
        <w:t>отметили</w:t>
      </w:r>
      <w:r w:rsidR="00793901" w:rsidRPr="00793901">
        <w:rPr>
          <w:lang w:val="ru-RU" w:eastAsia="en-US"/>
        </w:rPr>
        <w:t xml:space="preserve">, </w:t>
      </w:r>
      <w:r w:rsidR="00793901">
        <w:rPr>
          <w:lang w:val="ru-RU" w:eastAsia="en-US"/>
        </w:rPr>
        <w:t>что</w:t>
      </w:r>
      <w:r w:rsidR="00793901" w:rsidRPr="00793901">
        <w:rPr>
          <w:lang w:val="ru-RU" w:eastAsia="en-US"/>
        </w:rPr>
        <w:t xml:space="preserve"> </w:t>
      </w:r>
      <w:r w:rsidR="00793901">
        <w:rPr>
          <w:lang w:val="ru-RU" w:eastAsia="en-US"/>
        </w:rPr>
        <w:t>все</w:t>
      </w:r>
      <w:r w:rsidR="00793901" w:rsidRPr="00793901">
        <w:rPr>
          <w:lang w:val="ru-RU" w:eastAsia="en-US"/>
        </w:rPr>
        <w:t xml:space="preserve"> </w:t>
      </w:r>
      <w:r w:rsidR="00793901">
        <w:rPr>
          <w:lang w:val="ru-RU" w:eastAsia="en-US"/>
        </w:rPr>
        <w:t>разработанные</w:t>
      </w:r>
      <w:r w:rsidR="00793901" w:rsidRPr="00793901">
        <w:rPr>
          <w:lang w:val="ru-RU" w:eastAsia="en-US"/>
        </w:rPr>
        <w:t xml:space="preserve"> </w:t>
      </w:r>
      <w:r w:rsidR="00793901">
        <w:rPr>
          <w:lang w:val="ru-RU" w:eastAsia="en-US"/>
        </w:rPr>
        <w:t>стратегии сопряжены с принятием мер реагирования. До</w:t>
      </w:r>
      <w:r w:rsidR="00793901" w:rsidRPr="00793901">
        <w:rPr>
          <w:lang w:val="ru-RU" w:eastAsia="en-US"/>
        </w:rPr>
        <w:t xml:space="preserve"> </w:t>
      </w:r>
      <w:r w:rsidR="00793901">
        <w:rPr>
          <w:lang w:val="ru-RU" w:eastAsia="en-US"/>
        </w:rPr>
        <w:t>сих</w:t>
      </w:r>
      <w:r w:rsidR="00793901" w:rsidRPr="00793901">
        <w:rPr>
          <w:lang w:val="ru-RU" w:eastAsia="en-US"/>
        </w:rPr>
        <w:t xml:space="preserve"> </w:t>
      </w:r>
      <w:r w:rsidR="00793901">
        <w:rPr>
          <w:lang w:val="ru-RU" w:eastAsia="en-US"/>
        </w:rPr>
        <w:t>пор</w:t>
      </w:r>
      <w:r w:rsidR="00793901" w:rsidRPr="00793901">
        <w:rPr>
          <w:lang w:val="ru-RU" w:eastAsia="en-US"/>
        </w:rPr>
        <w:t xml:space="preserve"> </w:t>
      </w:r>
      <w:r w:rsidR="00793901" w:rsidRPr="004D15B9">
        <w:rPr>
          <w:b/>
          <w:bCs/>
          <w:lang w:val="ru-RU" w:eastAsia="en-US"/>
        </w:rPr>
        <w:t xml:space="preserve">никакие творческие отрасли или творческие работники не смогли осуществить стратегию принятия упреждающих мер, </w:t>
      </w:r>
      <w:r w:rsidR="004D15B9" w:rsidRPr="004D15B9">
        <w:rPr>
          <w:b/>
          <w:bCs/>
          <w:lang w:val="ru-RU" w:eastAsia="en-US"/>
        </w:rPr>
        <w:t>поскольку масштабы/последствия этой пандемии были абсолютно непостижимы</w:t>
      </w:r>
      <w:r w:rsidR="004D15B9">
        <w:rPr>
          <w:lang w:val="ru-RU" w:eastAsia="en-US"/>
        </w:rPr>
        <w:t xml:space="preserve">. </w:t>
      </w:r>
      <w:bookmarkStart w:id="23" w:name="sbmIndexTables"/>
      <w:bookmarkEnd w:id="23"/>
      <w:r w:rsidR="004D15B9">
        <w:rPr>
          <w:lang w:val="ru-RU" w:eastAsia="en-US"/>
        </w:rPr>
        <w:t>Как</w:t>
      </w:r>
      <w:r w:rsidR="004D15B9" w:rsidRPr="0073217A">
        <w:rPr>
          <w:lang w:val="ru-RU" w:eastAsia="en-US"/>
        </w:rPr>
        <w:t xml:space="preserve"> </w:t>
      </w:r>
      <w:r w:rsidR="004D15B9">
        <w:rPr>
          <w:lang w:val="ru-RU" w:eastAsia="en-US"/>
        </w:rPr>
        <w:t>показали</w:t>
      </w:r>
      <w:r w:rsidR="004D15B9" w:rsidRPr="0073217A">
        <w:rPr>
          <w:lang w:val="ru-RU" w:eastAsia="en-US"/>
        </w:rPr>
        <w:t xml:space="preserve"> </w:t>
      </w:r>
      <w:r w:rsidR="004D15B9">
        <w:rPr>
          <w:lang w:val="ru-RU" w:eastAsia="en-US"/>
        </w:rPr>
        <w:t>собранные</w:t>
      </w:r>
      <w:r w:rsidR="004D15B9" w:rsidRPr="0073217A">
        <w:rPr>
          <w:lang w:val="ru-RU" w:eastAsia="en-US"/>
        </w:rPr>
        <w:t xml:space="preserve"> </w:t>
      </w:r>
      <w:r w:rsidR="004D15B9">
        <w:rPr>
          <w:lang w:val="ru-RU" w:eastAsia="en-US"/>
        </w:rPr>
        <w:t>материалы</w:t>
      </w:r>
      <w:r w:rsidR="004D15B9" w:rsidRPr="0073217A">
        <w:rPr>
          <w:lang w:val="ru-RU" w:eastAsia="en-US"/>
        </w:rPr>
        <w:t xml:space="preserve">, </w:t>
      </w:r>
      <w:r w:rsidR="004D15B9">
        <w:rPr>
          <w:lang w:val="ru-RU" w:eastAsia="en-US"/>
        </w:rPr>
        <w:t>одна</w:t>
      </w:r>
      <w:r w:rsidR="004D15B9" w:rsidRPr="0073217A">
        <w:rPr>
          <w:lang w:val="ru-RU" w:eastAsia="en-US"/>
        </w:rPr>
        <w:t xml:space="preserve"> </w:t>
      </w:r>
      <w:r w:rsidR="004D15B9">
        <w:rPr>
          <w:lang w:val="ru-RU" w:eastAsia="en-US"/>
        </w:rPr>
        <w:t>из</w:t>
      </w:r>
      <w:r w:rsidR="004D15B9" w:rsidRPr="0073217A">
        <w:rPr>
          <w:lang w:val="ru-RU" w:eastAsia="en-US"/>
        </w:rPr>
        <w:t xml:space="preserve"> </w:t>
      </w:r>
      <w:r w:rsidR="004D15B9">
        <w:rPr>
          <w:lang w:val="ru-RU" w:eastAsia="en-US"/>
        </w:rPr>
        <w:t>выявленных</w:t>
      </w:r>
      <w:r w:rsidR="004D15B9" w:rsidRPr="0073217A">
        <w:rPr>
          <w:lang w:val="ru-RU" w:eastAsia="en-US"/>
        </w:rPr>
        <w:t xml:space="preserve"> </w:t>
      </w:r>
      <w:r w:rsidR="004D15B9">
        <w:rPr>
          <w:lang w:val="ru-RU" w:eastAsia="en-US"/>
        </w:rPr>
        <w:t>общих</w:t>
      </w:r>
      <w:r w:rsidR="004D15B9" w:rsidRPr="0073217A">
        <w:rPr>
          <w:lang w:val="ru-RU" w:eastAsia="en-US"/>
        </w:rPr>
        <w:t xml:space="preserve"> </w:t>
      </w:r>
      <w:r w:rsidR="004D15B9">
        <w:rPr>
          <w:lang w:val="ru-RU" w:eastAsia="en-US"/>
        </w:rPr>
        <w:t>тенденций</w:t>
      </w:r>
      <w:r w:rsidR="004D15B9" w:rsidRPr="0073217A">
        <w:rPr>
          <w:lang w:val="ru-RU" w:eastAsia="en-US"/>
        </w:rPr>
        <w:t xml:space="preserve"> </w:t>
      </w:r>
      <w:r w:rsidR="004D15B9">
        <w:rPr>
          <w:lang w:val="ru-RU" w:eastAsia="en-US"/>
        </w:rPr>
        <w:t>включала</w:t>
      </w:r>
      <w:r w:rsidR="004D15B9" w:rsidRPr="0073217A">
        <w:rPr>
          <w:lang w:val="ru-RU" w:eastAsia="en-US"/>
        </w:rPr>
        <w:t xml:space="preserve"> </w:t>
      </w:r>
      <w:r w:rsidR="004D15B9">
        <w:rPr>
          <w:lang w:val="ru-RU" w:eastAsia="en-US"/>
        </w:rPr>
        <w:t>в</w:t>
      </w:r>
      <w:r w:rsidR="004D15B9" w:rsidRPr="0073217A">
        <w:rPr>
          <w:lang w:val="ru-RU" w:eastAsia="en-US"/>
        </w:rPr>
        <w:t xml:space="preserve"> </w:t>
      </w:r>
      <w:r w:rsidR="004D15B9">
        <w:rPr>
          <w:lang w:val="ru-RU" w:eastAsia="en-US"/>
        </w:rPr>
        <w:t>себя</w:t>
      </w:r>
      <w:r w:rsidR="004D15B9" w:rsidRPr="0073217A">
        <w:rPr>
          <w:lang w:val="ru-RU" w:eastAsia="en-US"/>
        </w:rPr>
        <w:t xml:space="preserve"> </w:t>
      </w:r>
      <w:r w:rsidR="004D15B9">
        <w:rPr>
          <w:lang w:val="ru-RU" w:eastAsia="en-US"/>
        </w:rPr>
        <w:t>частичное</w:t>
      </w:r>
      <w:r w:rsidR="004D15B9" w:rsidRPr="0073217A">
        <w:rPr>
          <w:lang w:val="ru-RU" w:eastAsia="en-US"/>
        </w:rPr>
        <w:t xml:space="preserve"> </w:t>
      </w:r>
      <w:r w:rsidR="004D15B9">
        <w:rPr>
          <w:lang w:val="ru-RU" w:eastAsia="en-US"/>
        </w:rPr>
        <w:t>или</w:t>
      </w:r>
      <w:r w:rsidR="004D15B9" w:rsidRPr="0073217A">
        <w:rPr>
          <w:lang w:val="ru-RU" w:eastAsia="en-US"/>
        </w:rPr>
        <w:t xml:space="preserve"> </w:t>
      </w:r>
      <w:r w:rsidR="004D15B9">
        <w:rPr>
          <w:lang w:val="ru-RU" w:eastAsia="en-US"/>
        </w:rPr>
        <w:t>полное</w:t>
      </w:r>
      <w:r w:rsidR="004D15B9" w:rsidRPr="0073217A">
        <w:rPr>
          <w:lang w:val="ru-RU" w:eastAsia="en-US"/>
        </w:rPr>
        <w:t xml:space="preserve"> </w:t>
      </w:r>
      <w:r w:rsidR="004D15B9">
        <w:rPr>
          <w:lang w:val="ru-RU" w:eastAsia="en-US"/>
        </w:rPr>
        <w:t>прекращение</w:t>
      </w:r>
      <w:r w:rsidR="0073217A" w:rsidRPr="0073217A">
        <w:rPr>
          <w:lang w:val="ru-RU" w:eastAsia="en-US"/>
        </w:rPr>
        <w:t xml:space="preserve"> </w:t>
      </w:r>
      <w:r w:rsidR="0073217A">
        <w:rPr>
          <w:lang w:val="ru-RU" w:eastAsia="en-US"/>
        </w:rPr>
        <w:t>мероприятий</w:t>
      </w:r>
      <w:r w:rsidR="0073217A" w:rsidRPr="0073217A">
        <w:rPr>
          <w:lang w:val="ru-RU" w:eastAsia="en-US"/>
        </w:rPr>
        <w:t xml:space="preserve">, </w:t>
      </w:r>
      <w:r w:rsidR="0073217A">
        <w:rPr>
          <w:lang w:val="ru-RU" w:eastAsia="en-US"/>
        </w:rPr>
        <w:t>проводимых</w:t>
      </w:r>
      <w:r w:rsidR="0073217A" w:rsidRPr="0073217A">
        <w:rPr>
          <w:lang w:val="ru-RU" w:eastAsia="en-US"/>
        </w:rPr>
        <w:t xml:space="preserve"> </w:t>
      </w:r>
      <w:r w:rsidR="0073217A">
        <w:rPr>
          <w:lang w:val="ru-RU" w:eastAsia="en-US"/>
        </w:rPr>
        <w:t>в</w:t>
      </w:r>
      <w:r w:rsidR="0073217A" w:rsidRPr="0073217A">
        <w:rPr>
          <w:lang w:val="ru-RU" w:eastAsia="en-US"/>
        </w:rPr>
        <w:t xml:space="preserve"> </w:t>
      </w:r>
      <w:r w:rsidR="0073217A">
        <w:rPr>
          <w:lang w:val="ru-RU" w:eastAsia="en-US"/>
        </w:rPr>
        <w:t>очном</w:t>
      </w:r>
      <w:r w:rsidR="0073217A" w:rsidRPr="0073217A">
        <w:rPr>
          <w:lang w:val="ru-RU" w:eastAsia="en-US"/>
        </w:rPr>
        <w:t xml:space="preserve"> </w:t>
      </w:r>
      <w:r w:rsidR="0073217A">
        <w:rPr>
          <w:lang w:val="ru-RU" w:eastAsia="en-US"/>
        </w:rPr>
        <w:t>формате, и переход в онлайновый режим в тех случаях, когда творческие деятели, авторы и потребители имели возможность использовать онлайновый/удаленный формат.</w:t>
      </w:r>
      <w:r w:rsidR="0074083F">
        <w:rPr>
          <w:lang w:val="ru-RU" w:eastAsia="en-US"/>
        </w:rPr>
        <w:t xml:space="preserve"> Это</w:t>
      </w:r>
      <w:r w:rsidR="0074083F" w:rsidRPr="0074083F">
        <w:rPr>
          <w:lang w:val="ru-RU" w:eastAsia="en-US"/>
        </w:rPr>
        <w:t xml:space="preserve"> </w:t>
      </w:r>
      <w:r w:rsidR="0074083F">
        <w:rPr>
          <w:lang w:val="ru-RU" w:eastAsia="en-US"/>
        </w:rPr>
        <w:t>обусловило</w:t>
      </w:r>
      <w:r w:rsidR="0074083F" w:rsidRPr="0074083F">
        <w:rPr>
          <w:lang w:val="ru-RU" w:eastAsia="en-US"/>
        </w:rPr>
        <w:t xml:space="preserve"> </w:t>
      </w:r>
      <w:r w:rsidR="0074083F">
        <w:rPr>
          <w:lang w:val="ru-RU" w:eastAsia="en-US"/>
        </w:rPr>
        <w:t>резкое</w:t>
      </w:r>
      <w:r w:rsidR="0074083F" w:rsidRPr="0074083F">
        <w:rPr>
          <w:lang w:val="ru-RU" w:eastAsia="en-US"/>
        </w:rPr>
        <w:t xml:space="preserve"> </w:t>
      </w:r>
      <w:r w:rsidR="0074083F">
        <w:rPr>
          <w:lang w:val="ru-RU" w:eastAsia="en-US"/>
        </w:rPr>
        <w:t>снижение</w:t>
      </w:r>
      <w:r w:rsidR="0074083F" w:rsidRPr="0074083F">
        <w:rPr>
          <w:lang w:val="ru-RU" w:eastAsia="en-US"/>
        </w:rPr>
        <w:t xml:space="preserve"> </w:t>
      </w:r>
      <w:r w:rsidR="0074083F">
        <w:rPr>
          <w:lang w:val="ru-RU" w:eastAsia="en-US"/>
        </w:rPr>
        <w:t>уровня</w:t>
      </w:r>
      <w:r w:rsidR="0074083F" w:rsidRPr="0074083F">
        <w:rPr>
          <w:lang w:val="ru-RU" w:eastAsia="en-US"/>
        </w:rPr>
        <w:t xml:space="preserve"> </w:t>
      </w:r>
      <w:r w:rsidR="0074083F">
        <w:rPr>
          <w:lang w:val="ru-RU" w:eastAsia="en-US"/>
        </w:rPr>
        <w:t>занятости</w:t>
      </w:r>
      <w:r w:rsidR="0074083F" w:rsidRPr="0074083F">
        <w:rPr>
          <w:lang w:val="ru-RU" w:eastAsia="en-US"/>
        </w:rPr>
        <w:t xml:space="preserve"> </w:t>
      </w:r>
      <w:r w:rsidR="0074083F">
        <w:rPr>
          <w:lang w:val="ru-RU" w:eastAsia="en-US"/>
        </w:rPr>
        <w:t>в</w:t>
      </w:r>
      <w:r w:rsidR="0074083F" w:rsidRPr="0074083F">
        <w:rPr>
          <w:lang w:val="ru-RU" w:eastAsia="en-US"/>
        </w:rPr>
        <w:t xml:space="preserve"> </w:t>
      </w:r>
      <w:r w:rsidR="0074083F">
        <w:rPr>
          <w:lang w:val="ru-RU" w:eastAsia="en-US"/>
        </w:rPr>
        <w:t>творческих</w:t>
      </w:r>
      <w:r w:rsidR="0074083F" w:rsidRPr="0074083F">
        <w:rPr>
          <w:lang w:val="ru-RU" w:eastAsia="en-US"/>
        </w:rPr>
        <w:t xml:space="preserve"> </w:t>
      </w:r>
      <w:r w:rsidR="00144B3A">
        <w:rPr>
          <w:lang w:val="ru-RU" w:eastAsia="en-US"/>
        </w:rPr>
        <w:t>секторах</w:t>
      </w:r>
      <w:r w:rsidR="0074083F" w:rsidRPr="0074083F">
        <w:rPr>
          <w:lang w:val="ru-RU" w:eastAsia="en-US"/>
        </w:rPr>
        <w:t xml:space="preserve"> (</w:t>
      </w:r>
      <w:r w:rsidR="0074083F">
        <w:rPr>
          <w:lang w:val="ru-RU" w:eastAsia="en-US"/>
        </w:rPr>
        <w:t>что</w:t>
      </w:r>
      <w:r w:rsidR="0074083F" w:rsidRPr="0074083F">
        <w:rPr>
          <w:lang w:val="ru-RU" w:eastAsia="en-US"/>
        </w:rPr>
        <w:t xml:space="preserve"> </w:t>
      </w:r>
      <w:r w:rsidR="0074083F">
        <w:rPr>
          <w:lang w:val="ru-RU" w:eastAsia="en-US"/>
        </w:rPr>
        <w:t>конкретно</w:t>
      </w:r>
      <w:r w:rsidR="0074083F" w:rsidRPr="0074083F">
        <w:rPr>
          <w:lang w:val="ru-RU" w:eastAsia="en-US"/>
        </w:rPr>
        <w:t xml:space="preserve"> </w:t>
      </w:r>
      <w:r w:rsidR="0074083F">
        <w:rPr>
          <w:lang w:val="ru-RU" w:eastAsia="en-US"/>
        </w:rPr>
        <w:t>коснулось фрилансеров и самозанятых</w:t>
      </w:r>
      <w:r w:rsidR="00144B3A">
        <w:rPr>
          <w:lang w:val="ru-RU" w:eastAsia="en-US"/>
        </w:rPr>
        <w:t xml:space="preserve"> лиц). Некоторые</w:t>
      </w:r>
      <w:r w:rsidR="00144B3A" w:rsidRPr="00144B3A">
        <w:rPr>
          <w:lang w:val="ru-RU" w:eastAsia="en-US"/>
        </w:rPr>
        <w:t xml:space="preserve"> </w:t>
      </w:r>
      <w:r w:rsidR="00144B3A">
        <w:rPr>
          <w:lang w:val="ru-RU" w:eastAsia="en-US"/>
        </w:rPr>
        <w:t>творческие</w:t>
      </w:r>
      <w:r w:rsidR="00144B3A" w:rsidRPr="00144B3A">
        <w:rPr>
          <w:lang w:val="ru-RU" w:eastAsia="en-US"/>
        </w:rPr>
        <w:t xml:space="preserve"> </w:t>
      </w:r>
      <w:r w:rsidR="00144B3A">
        <w:rPr>
          <w:lang w:val="ru-RU" w:eastAsia="en-US"/>
        </w:rPr>
        <w:t>сектора</w:t>
      </w:r>
      <w:r w:rsidR="00144B3A" w:rsidRPr="00144B3A">
        <w:rPr>
          <w:lang w:val="ru-RU" w:eastAsia="en-US"/>
        </w:rPr>
        <w:t xml:space="preserve"> </w:t>
      </w:r>
      <w:r w:rsidR="00144B3A">
        <w:rPr>
          <w:lang w:val="ru-RU" w:eastAsia="en-US"/>
        </w:rPr>
        <w:t>продемонстрировали</w:t>
      </w:r>
      <w:r w:rsidR="00144B3A" w:rsidRPr="00144B3A">
        <w:rPr>
          <w:lang w:val="ru-RU" w:eastAsia="en-US"/>
        </w:rPr>
        <w:t xml:space="preserve"> </w:t>
      </w:r>
      <w:r w:rsidR="00144B3A">
        <w:rPr>
          <w:lang w:val="ru-RU" w:eastAsia="en-US"/>
        </w:rPr>
        <w:t>более</w:t>
      </w:r>
      <w:r w:rsidR="00144B3A" w:rsidRPr="00144B3A">
        <w:rPr>
          <w:lang w:val="ru-RU" w:eastAsia="en-US"/>
        </w:rPr>
        <w:t xml:space="preserve"> </w:t>
      </w:r>
      <w:r w:rsidR="00144B3A">
        <w:rPr>
          <w:lang w:val="ru-RU" w:eastAsia="en-US"/>
        </w:rPr>
        <w:t>высокую</w:t>
      </w:r>
      <w:r w:rsidR="00144B3A" w:rsidRPr="00144B3A">
        <w:rPr>
          <w:lang w:val="ru-RU" w:eastAsia="en-US"/>
        </w:rPr>
        <w:t xml:space="preserve"> </w:t>
      </w:r>
      <w:r w:rsidR="00144B3A">
        <w:rPr>
          <w:lang w:val="ru-RU" w:eastAsia="en-US"/>
        </w:rPr>
        <w:t>способность</w:t>
      </w:r>
      <w:r w:rsidR="00144B3A" w:rsidRPr="00144B3A">
        <w:rPr>
          <w:lang w:val="ru-RU" w:eastAsia="en-US"/>
        </w:rPr>
        <w:t xml:space="preserve"> </w:t>
      </w:r>
      <w:r w:rsidR="00144B3A">
        <w:rPr>
          <w:lang w:val="ru-RU" w:eastAsia="en-US"/>
        </w:rPr>
        <w:t>адаптироваться</w:t>
      </w:r>
      <w:r w:rsidR="00144B3A" w:rsidRPr="00144B3A">
        <w:rPr>
          <w:lang w:val="ru-RU" w:eastAsia="en-US"/>
        </w:rPr>
        <w:t xml:space="preserve"> </w:t>
      </w:r>
      <w:r w:rsidR="00144B3A">
        <w:rPr>
          <w:lang w:val="ru-RU" w:eastAsia="en-US"/>
        </w:rPr>
        <w:t>к</w:t>
      </w:r>
      <w:r w:rsidR="00144B3A" w:rsidRPr="00144B3A">
        <w:rPr>
          <w:lang w:val="ru-RU" w:eastAsia="en-US"/>
        </w:rPr>
        <w:t xml:space="preserve"> </w:t>
      </w:r>
      <w:r w:rsidR="00144B3A">
        <w:rPr>
          <w:lang w:val="ru-RU" w:eastAsia="en-US"/>
        </w:rPr>
        <w:t xml:space="preserve">быстро меняющимся условиям ведения бизнеса, используя стратегии широкого внедрения цифровых технологий. </w:t>
      </w:r>
      <w:r w:rsidR="001E2013">
        <w:rPr>
          <w:lang w:val="ru-RU" w:eastAsia="en-US"/>
        </w:rPr>
        <w:t>Степень</w:t>
      </w:r>
      <w:r w:rsidR="001E2013" w:rsidRPr="001E2013">
        <w:rPr>
          <w:lang w:val="ru-RU" w:eastAsia="en-US"/>
        </w:rPr>
        <w:t xml:space="preserve"> «</w:t>
      </w:r>
      <w:r w:rsidR="001E2013">
        <w:rPr>
          <w:lang w:val="ru-RU" w:eastAsia="en-US"/>
        </w:rPr>
        <w:t>цифровой</w:t>
      </w:r>
      <w:r w:rsidR="001E2013" w:rsidRPr="001E2013">
        <w:rPr>
          <w:lang w:val="ru-RU" w:eastAsia="en-US"/>
        </w:rPr>
        <w:t xml:space="preserve"> </w:t>
      </w:r>
      <w:r w:rsidR="001E2013">
        <w:rPr>
          <w:lang w:val="ru-RU" w:eastAsia="en-US"/>
        </w:rPr>
        <w:t>зрелости</w:t>
      </w:r>
      <w:r w:rsidR="001E2013" w:rsidRPr="001E2013">
        <w:rPr>
          <w:lang w:val="ru-RU" w:eastAsia="en-US"/>
        </w:rPr>
        <w:t xml:space="preserve">» </w:t>
      </w:r>
      <w:r w:rsidR="001E2013">
        <w:rPr>
          <w:lang w:val="ru-RU" w:eastAsia="en-US"/>
        </w:rPr>
        <w:t>учреждений</w:t>
      </w:r>
      <w:r w:rsidR="001E2013" w:rsidRPr="001E2013">
        <w:rPr>
          <w:lang w:val="ru-RU" w:eastAsia="en-US"/>
        </w:rPr>
        <w:t xml:space="preserve"> </w:t>
      </w:r>
      <w:r w:rsidR="001E2013">
        <w:rPr>
          <w:lang w:val="ru-RU" w:eastAsia="en-US"/>
        </w:rPr>
        <w:t>стала</w:t>
      </w:r>
      <w:r w:rsidR="001E2013" w:rsidRPr="001E2013">
        <w:rPr>
          <w:lang w:val="ru-RU" w:eastAsia="en-US"/>
        </w:rPr>
        <w:t xml:space="preserve"> </w:t>
      </w:r>
      <w:r w:rsidR="001E2013">
        <w:rPr>
          <w:lang w:val="ru-RU" w:eastAsia="en-US"/>
        </w:rPr>
        <w:t>одним</w:t>
      </w:r>
      <w:r w:rsidR="001E2013" w:rsidRPr="001E2013">
        <w:rPr>
          <w:lang w:val="ru-RU" w:eastAsia="en-US"/>
        </w:rPr>
        <w:t xml:space="preserve"> </w:t>
      </w:r>
      <w:r w:rsidR="001E2013">
        <w:rPr>
          <w:lang w:val="ru-RU" w:eastAsia="en-US"/>
        </w:rPr>
        <w:t>из</w:t>
      </w:r>
      <w:r w:rsidR="001E2013" w:rsidRPr="001E2013">
        <w:rPr>
          <w:lang w:val="ru-RU" w:eastAsia="en-US"/>
        </w:rPr>
        <w:t xml:space="preserve"> </w:t>
      </w:r>
      <w:r w:rsidR="001E2013">
        <w:rPr>
          <w:lang w:val="ru-RU" w:eastAsia="en-US"/>
        </w:rPr>
        <w:t>ключевых</w:t>
      </w:r>
      <w:r w:rsidR="001E2013" w:rsidRPr="001E2013">
        <w:rPr>
          <w:lang w:val="ru-RU" w:eastAsia="en-US"/>
        </w:rPr>
        <w:t xml:space="preserve"> </w:t>
      </w:r>
      <w:r w:rsidR="001E2013">
        <w:rPr>
          <w:lang w:val="ru-RU" w:eastAsia="en-US"/>
        </w:rPr>
        <w:t>факторов</w:t>
      </w:r>
      <w:r w:rsidR="001E2013" w:rsidRPr="001E2013">
        <w:rPr>
          <w:lang w:val="ru-RU" w:eastAsia="en-US"/>
        </w:rPr>
        <w:t xml:space="preserve"> </w:t>
      </w:r>
      <w:r w:rsidR="00825931">
        <w:rPr>
          <w:lang w:val="ru-RU" w:eastAsia="en-US"/>
        </w:rPr>
        <w:t xml:space="preserve">эффективности </w:t>
      </w:r>
      <w:r w:rsidR="001E2013">
        <w:rPr>
          <w:lang w:val="ru-RU" w:eastAsia="en-US"/>
        </w:rPr>
        <w:t>реагирования</w:t>
      </w:r>
      <w:r w:rsidR="001E2013" w:rsidRPr="001E2013">
        <w:rPr>
          <w:lang w:val="ru-RU" w:eastAsia="en-US"/>
        </w:rPr>
        <w:t xml:space="preserve"> </w:t>
      </w:r>
      <w:r w:rsidR="001E2013">
        <w:rPr>
          <w:lang w:val="ru-RU" w:eastAsia="en-US"/>
        </w:rPr>
        <w:t>на</w:t>
      </w:r>
      <w:r w:rsidR="001E2013" w:rsidRPr="001E2013">
        <w:rPr>
          <w:lang w:val="ru-RU" w:eastAsia="en-US"/>
        </w:rPr>
        <w:t xml:space="preserve"> </w:t>
      </w:r>
      <w:r w:rsidR="001E2013">
        <w:rPr>
          <w:lang w:val="ru-RU" w:eastAsia="en-US"/>
        </w:rPr>
        <w:t xml:space="preserve">вызовы, порожденные пандемией. </w:t>
      </w:r>
    </w:p>
    <w:p w14:paraId="16ED49FB" w14:textId="77777777" w:rsidR="00DC1F79" w:rsidRPr="00825931" w:rsidRDefault="00DC1F79" w:rsidP="00AB647F">
      <w:pPr>
        <w:jc w:val="both"/>
        <w:rPr>
          <w:lang w:val="ru-RU" w:eastAsia="en-US"/>
        </w:rPr>
      </w:pPr>
    </w:p>
    <w:p w14:paraId="283BE240" w14:textId="5422B3DE" w:rsidR="009D6C77" w:rsidRPr="00D6777B" w:rsidRDefault="00806B7B" w:rsidP="00DE6E8B">
      <w:pPr>
        <w:jc w:val="both"/>
        <w:rPr>
          <w:lang w:val="ru-RU" w:eastAsia="en-US"/>
        </w:rPr>
      </w:pPr>
      <w:r>
        <w:rPr>
          <w:b/>
          <w:bCs/>
          <w:lang w:val="ru-RU" w:eastAsia="en-US"/>
        </w:rPr>
        <w:t xml:space="preserve">Интенсивность </w:t>
      </w:r>
      <w:r w:rsidR="00825931">
        <w:rPr>
          <w:b/>
          <w:bCs/>
          <w:lang w:val="ru-RU" w:eastAsia="en-US"/>
        </w:rPr>
        <w:t>и</w:t>
      </w:r>
      <w:r w:rsidR="00825931" w:rsidRPr="00825931">
        <w:rPr>
          <w:b/>
          <w:bCs/>
          <w:lang w:val="ru-RU" w:eastAsia="en-US"/>
        </w:rPr>
        <w:t xml:space="preserve"> </w:t>
      </w:r>
      <w:r w:rsidR="00825931">
        <w:rPr>
          <w:b/>
          <w:bCs/>
          <w:lang w:val="ru-RU" w:eastAsia="en-US"/>
        </w:rPr>
        <w:t>динамика</w:t>
      </w:r>
      <w:r w:rsidR="00825931" w:rsidRPr="00825931">
        <w:rPr>
          <w:b/>
          <w:bCs/>
          <w:lang w:val="ru-RU" w:eastAsia="en-US"/>
        </w:rPr>
        <w:t xml:space="preserve"> </w:t>
      </w:r>
      <w:r>
        <w:rPr>
          <w:b/>
          <w:bCs/>
          <w:lang w:val="ru-RU" w:eastAsia="en-US"/>
        </w:rPr>
        <w:t xml:space="preserve">процесса воздействия </w:t>
      </w:r>
      <w:r w:rsidR="00825931">
        <w:rPr>
          <w:b/>
          <w:bCs/>
          <w:lang w:val="ru-RU" w:eastAsia="en-US"/>
        </w:rPr>
        <w:t>пандемии</w:t>
      </w:r>
      <w:r w:rsidR="00825931" w:rsidRPr="00825931">
        <w:rPr>
          <w:b/>
          <w:bCs/>
          <w:lang w:val="ru-RU" w:eastAsia="en-US"/>
        </w:rPr>
        <w:t xml:space="preserve"> </w:t>
      </w:r>
      <w:r w:rsidR="00825931">
        <w:rPr>
          <w:b/>
          <w:bCs/>
          <w:lang w:val="ru-RU" w:eastAsia="en-US"/>
        </w:rPr>
        <w:t>существенно</w:t>
      </w:r>
      <w:r w:rsidR="00825931" w:rsidRPr="00825931">
        <w:rPr>
          <w:b/>
          <w:bCs/>
          <w:lang w:val="ru-RU" w:eastAsia="en-US"/>
        </w:rPr>
        <w:t xml:space="preserve"> </w:t>
      </w:r>
      <w:r w:rsidR="00825931">
        <w:rPr>
          <w:b/>
          <w:bCs/>
          <w:lang w:val="ru-RU" w:eastAsia="en-US"/>
        </w:rPr>
        <w:t>варьируются</w:t>
      </w:r>
      <w:r w:rsidR="00825931" w:rsidRPr="00825931">
        <w:rPr>
          <w:b/>
          <w:bCs/>
          <w:lang w:val="ru-RU" w:eastAsia="en-US"/>
        </w:rPr>
        <w:t xml:space="preserve"> </w:t>
      </w:r>
      <w:r w:rsidR="00825931">
        <w:rPr>
          <w:b/>
          <w:bCs/>
          <w:lang w:val="ru-RU" w:eastAsia="en-US"/>
        </w:rPr>
        <w:t>в</w:t>
      </w:r>
      <w:r w:rsidR="00825931" w:rsidRPr="00825931">
        <w:rPr>
          <w:b/>
          <w:bCs/>
          <w:lang w:val="ru-RU" w:eastAsia="en-US"/>
        </w:rPr>
        <w:t xml:space="preserve"> </w:t>
      </w:r>
      <w:r w:rsidR="00825931">
        <w:rPr>
          <w:b/>
          <w:bCs/>
          <w:lang w:val="ru-RU" w:eastAsia="en-US"/>
        </w:rPr>
        <w:t>зависимости</w:t>
      </w:r>
      <w:r w:rsidR="00825931" w:rsidRPr="00825931">
        <w:rPr>
          <w:b/>
          <w:bCs/>
          <w:lang w:val="ru-RU" w:eastAsia="en-US"/>
        </w:rPr>
        <w:t xml:space="preserve"> </w:t>
      </w:r>
      <w:r w:rsidR="00825931">
        <w:rPr>
          <w:b/>
          <w:bCs/>
          <w:lang w:val="ru-RU" w:eastAsia="en-US"/>
        </w:rPr>
        <w:t>от</w:t>
      </w:r>
      <w:r w:rsidR="00825931" w:rsidRPr="00825931">
        <w:rPr>
          <w:b/>
          <w:bCs/>
          <w:lang w:val="ru-RU" w:eastAsia="en-US"/>
        </w:rPr>
        <w:t xml:space="preserve"> </w:t>
      </w:r>
      <w:r w:rsidR="00825931">
        <w:rPr>
          <w:b/>
          <w:bCs/>
          <w:lang w:val="ru-RU" w:eastAsia="en-US"/>
        </w:rPr>
        <w:t>секторов</w:t>
      </w:r>
      <w:r w:rsidR="00825931" w:rsidRPr="00825931">
        <w:rPr>
          <w:b/>
          <w:bCs/>
          <w:lang w:val="ru-RU" w:eastAsia="en-US"/>
        </w:rPr>
        <w:t xml:space="preserve"> </w:t>
      </w:r>
      <w:r w:rsidR="00825931">
        <w:rPr>
          <w:b/>
          <w:bCs/>
          <w:lang w:val="ru-RU" w:eastAsia="en-US"/>
        </w:rPr>
        <w:t>творческих отраслей и стран</w:t>
      </w:r>
      <w:r w:rsidR="00825931" w:rsidRPr="00806B7B">
        <w:rPr>
          <w:rStyle w:val="FootnoteReference"/>
          <w:lang w:val="ru-RU" w:eastAsia="en-US"/>
        </w:rPr>
        <w:footnoteReference w:id="2"/>
      </w:r>
      <w:r w:rsidRPr="00806B7B">
        <w:rPr>
          <w:lang w:val="ru-RU" w:eastAsia="en-US"/>
        </w:rPr>
        <w:t>.</w:t>
      </w:r>
      <w:r w:rsidR="00825931" w:rsidRPr="00806B7B">
        <w:rPr>
          <w:lang w:val="ru-RU" w:eastAsia="en-US"/>
        </w:rPr>
        <w:t xml:space="preserve"> </w:t>
      </w:r>
      <w:r w:rsidR="00AF0AE1">
        <w:rPr>
          <w:lang w:val="ru-RU" w:eastAsia="en-US"/>
        </w:rPr>
        <w:t>Результаты</w:t>
      </w:r>
      <w:r w:rsidR="00AF0AE1" w:rsidRPr="00AF0AE1">
        <w:rPr>
          <w:lang w:val="ru-RU" w:eastAsia="en-US"/>
        </w:rPr>
        <w:t xml:space="preserve"> </w:t>
      </w:r>
      <w:r w:rsidR="00AF0AE1">
        <w:rPr>
          <w:lang w:val="ru-RU" w:eastAsia="en-US"/>
        </w:rPr>
        <w:t>данного</w:t>
      </w:r>
      <w:r w:rsidR="00AF0AE1" w:rsidRPr="00AF0AE1">
        <w:rPr>
          <w:lang w:val="ru-RU" w:eastAsia="en-US"/>
        </w:rPr>
        <w:t xml:space="preserve"> </w:t>
      </w:r>
      <w:r w:rsidR="00AF0AE1">
        <w:rPr>
          <w:lang w:val="ru-RU" w:eastAsia="en-US"/>
        </w:rPr>
        <w:t>исследования</w:t>
      </w:r>
      <w:r w:rsidR="00AF0AE1" w:rsidRPr="00AF0AE1">
        <w:rPr>
          <w:lang w:val="ru-RU" w:eastAsia="en-US"/>
        </w:rPr>
        <w:t xml:space="preserve"> </w:t>
      </w:r>
      <w:r w:rsidR="00AF0AE1">
        <w:rPr>
          <w:lang w:val="ru-RU" w:eastAsia="en-US"/>
        </w:rPr>
        <w:t>свидетельствуют</w:t>
      </w:r>
      <w:r w:rsidR="00AF0AE1" w:rsidRPr="00AF0AE1">
        <w:rPr>
          <w:lang w:val="ru-RU" w:eastAsia="en-US"/>
        </w:rPr>
        <w:t xml:space="preserve"> </w:t>
      </w:r>
      <w:r w:rsidR="00AF0AE1">
        <w:rPr>
          <w:lang w:val="ru-RU" w:eastAsia="en-US"/>
        </w:rPr>
        <w:t>о</w:t>
      </w:r>
      <w:r w:rsidR="00AF0AE1" w:rsidRPr="00AF0AE1">
        <w:rPr>
          <w:lang w:val="ru-RU" w:eastAsia="en-US"/>
        </w:rPr>
        <w:t xml:space="preserve"> </w:t>
      </w:r>
      <w:r w:rsidR="00AF0AE1">
        <w:rPr>
          <w:lang w:val="ru-RU" w:eastAsia="en-US"/>
        </w:rPr>
        <w:t>позитивном</w:t>
      </w:r>
      <w:r w:rsidR="00AF0AE1" w:rsidRPr="00AF0AE1">
        <w:rPr>
          <w:lang w:val="ru-RU" w:eastAsia="en-US"/>
        </w:rPr>
        <w:t xml:space="preserve"> </w:t>
      </w:r>
      <w:r w:rsidR="00AF0AE1">
        <w:rPr>
          <w:lang w:val="ru-RU" w:eastAsia="en-US"/>
        </w:rPr>
        <w:t>воздействии</w:t>
      </w:r>
      <w:r w:rsidR="00AF0AE1" w:rsidRPr="00AF0AE1">
        <w:rPr>
          <w:lang w:val="ru-RU" w:eastAsia="en-US"/>
        </w:rPr>
        <w:t xml:space="preserve"> </w:t>
      </w:r>
      <w:r w:rsidR="00AF0AE1">
        <w:rPr>
          <w:lang w:val="ru-RU" w:eastAsia="en-US"/>
        </w:rPr>
        <w:t>пандемии</w:t>
      </w:r>
      <w:r w:rsidR="00AF0AE1" w:rsidRPr="00AF0AE1">
        <w:rPr>
          <w:lang w:val="ru-RU" w:eastAsia="en-US"/>
        </w:rPr>
        <w:t xml:space="preserve"> </w:t>
      </w:r>
      <w:r w:rsidR="005816D3" w:rsidRPr="006B66C9">
        <w:rPr>
          <w:lang w:eastAsia="en-US"/>
        </w:rPr>
        <w:t>COVID</w:t>
      </w:r>
      <w:r w:rsidR="005816D3" w:rsidRPr="00AF0AE1">
        <w:rPr>
          <w:lang w:val="ru-RU" w:eastAsia="en-US"/>
        </w:rPr>
        <w:t xml:space="preserve">-19 </w:t>
      </w:r>
      <w:r w:rsidR="00AF0AE1">
        <w:rPr>
          <w:lang w:val="ru-RU" w:eastAsia="en-US"/>
        </w:rPr>
        <w:t>на</w:t>
      </w:r>
      <w:r w:rsidR="00AF0AE1" w:rsidRPr="00AF0AE1">
        <w:rPr>
          <w:lang w:val="ru-RU" w:eastAsia="en-US"/>
        </w:rPr>
        <w:t xml:space="preserve"> </w:t>
      </w:r>
      <w:r w:rsidR="00AF0AE1">
        <w:rPr>
          <w:lang w:val="ru-RU" w:eastAsia="en-US"/>
        </w:rPr>
        <w:t>творческие</w:t>
      </w:r>
      <w:r w:rsidR="00AF0AE1" w:rsidRPr="00AF0AE1">
        <w:rPr>
          <w:lang w:val="ru-RU" w:eastAsia="en-US"/>
        </w:rPr>
        <w:t xml:space="preserve"> </w:t>
      </w:r>
      <w:r w:rsidR="00AF0AE1">
        <w:rPr>
          <w:lang w:val="ru-RU" w:eastAsia="en-US"/>
        </w:rPr>
        <w:t>отрасли</w:t>
      </w:r>
      <w:r w:rsidR="00AF0AE1" w:rsidRPr="00AF0AE1">
        <w:rPr>
          <w:lang w:val="ru-RU" w:eastAsia="en-US"/>
        </w:rPr>
        <w:t xml:space="preserve"> (</w:t>
      </w:r>
      <w:r w:rsidR="00AF0AE1">
        <w:rPr>
          <w:lang w:val="ru-RU" w:eastAsia="en-US"/>
        </w:rPr>
        <w:t>например</w:t>
      </w:r>
      <w:r w:rsidR="00AF0AE1" w:rsidRPr="00AF0AE1">
        <w:rPr>
          <w:lang w:val="ru-RU" w:eastAsia="en-US"/>
        </w:rPr>
        <w:t xml:space="preserve">, </w:t>
      </w:r>
      <w:r w:rsidR="00AF0AE1">
        <w:rPr>
          <w:lang w:val="ru-RU" w:eastAsia="en-US"/>
        </w:rPr>
        <w:t>на</w:t>
      </w:r>
      <w:r w:rsidR="00AF0AE1" w:rsidRPr="00AF0AE1">
        <w:rPr>
          <w:lang w:val="ru-RU" w:eastAsia="en-US"/>
        </w:rPr>
        <w:t xml:space="preserve"> </w:t>
      </w:r>
      <w:r w:rsidR="00AF0AE1">
        <w:rPr>
          <w:lang w:val="ru-RU" w:eastAsia="en-US"/>
        </w:rPr>
        <w:t>сферу</w:t>
      </w:r>
      <w:r w:rsidR="00AF0AE1" w:rsidRPr="00AF0AE1">
        <w:rPr>
          <w:lang w:val="ru-RU" w:eastAsia="en-US"/>
        </w:rPr>
        <w:t xml:space="preserve"> </w:t>
      </w:r>
      <w:r w:rsidR="00AF0AE1">
        <w:rPr>
          <w:lang w:val="ru-RU" w:eastAsia="en-US"/>
        </w:rPr>
        <w:t>информационных</w:t>
      </w:r>
      <w:r w:rsidR="00AF0AE1" w:rsidRPr="00AF0AE1">
        <w:rPr>
          <w:lang w:val="ru-RU" w:eastAsia="en-US"/>
        </w:rPr>
        <w:t xml:space="preserve"> </w:t>
      </w:r>
      <w:r w:rsidR="00AF0AE1">
        <w:rPr>
          <w:lang w:val="ru-RU" w:eastAsia="en-US"/>
        </w:rPr>
        <w:t>технологий</w:t>
      </w:r>
      <w:r w:rsidR="00AF0AE1" w:rsidRPr="00AF0AE1">
        <w:rPr>
          <w:lang w:val="ru-RU" w:eastAsia="en-US"/>
        </w:rPr>
        <w:t xml:space="preserve"> </w:t>
      </w:r>
      <w:r w:rsidR="00AF0AE1">
        <w:rPr>
          <w:lang w:val="ru-RU" w:eastAsia="en-US"/>
        </w:rPr>
        <w:t>и</w:t>
      </w:r>
      <w:r w:rsidR="00AF0AE1" w:rsidRPr="00AF0AE1">
        <w:rPr>
          <w:lang w:val="ru-RU" w:eastAsia="en-US"/>
        </w:rPr>
        <w:t xml:space="preserve"> </w:t>
      </w:r>
      <w:r w:rsidR="00AF0AE1">
        <w:rPr>
          <w:lang w:val="ru-RU" w:eastAsia="en-US"/>
        </w:rPr>
        <w:t>аудиовизуальный</w:t>
      </w:r>
      <w:r w:rsidR="00AF0AE1" w:rsidRPr="00AF0AE1">
        <w:rPr>
          <w:lang w:val="ru-RU" w:eastAsia="en-US"/>
        </w:rPr>
        <w:t xml:space="preserve"> </w:t>
      </w:r>
      <w:r w:rsidR="00AF0AE1">
        <w:rPr>
          <w:lang w:val="ru-RU" w:eastAsia="en-US"/>
        </w:rPr>
        <w:t>сектор</w:t>
      </w:r>
      <w:r w:rsidR="00AF0AE1" w:rsidRPr="00AF0AE1">
        <w:rPr>
          <w:lang w:val="ru-RU" w:eastAsia="en-US"/>
        </w:rPr>
        <w:t>)</w:t>
      </w:r>
      <w:r w:rsidR="00AF0AE1">
        <w:rPr>
          <w:rStyle w:val="FootnoteReference"/>
          <w:lang w:eastAsia="en-US"/>
        </w:rPr>
        <w:footnoteReference w:id="3"/>
      </w:r>
      <w:r w:rsidR="00AF0AE1" w:rsidRPr="00AF0AE1">
        <w:rPr>
          <w:lang w:val="ru-RU" w:eastAsia="en-US"/>
        </w:rPr>
        <w:t xml:space="preserve"> </w:t>
      </w:r>
      <w:r w:rsidR="00AF0AE1">
        <w:rPr>
          <w:lang w:val="ru-RU" w:eastAsia="en-US"/>
        </w:rPr>
        <w:t>и</w:t>
      </w:r>
      <w:r w:rsidR="00AF0AE1" w:rsidRPr="00AF0AE1">
        <w:rPr>
          <w:lang w:val="ru-RU" w:eastAsia="en-US"/>
        </w:rPr>
        <w:t xml:space="preserve"> </w:t>
      </w:r>
      <w:r w:rsidR="00AF0AE1">
        <w:rPr>
          <w:lang w:val="ru-RU" w:eastAsia="en-US"/>
        </w:rPr>
        <w:t>о</w:t>
      </w:r>
      <w:r w:rsidR="00AF0AE1" w:rsidRPr="00AF0AE1">
        <w:rPr>
          <w:lang w:val="ru-RU" w:eastAsia="en-US"/>
        </w:rPr>
        <w:t xml:space="preserve"> </w:t>
      </w:r>
      <w:r w:rsidR="00AF0AE1">
        <w:rPr>
          <w:lang w:val="ru-RU" w:eastAsia="en-US"/>
        </w:rPr>
        <w:t xml:space="preserve">негативном воздействии на музеи, библиотеки и все </w:t>
      </w:r>
      <w:r w:rsidR="001F7655">
        <w:rPr>
          <w:lang w:val="ru-RU" w:eastAsia="en-US"/>
        </w:rPr>
        <w:t>проводимые ими очные мероприятия, равно как и на все события и мероприятия, связанные с индустри</w:t>
      </w:r>
      <w:r w:rsidR="00EC4C4E">
        <w:rPr>
          <w:lang w:val="ru-RU" w:eastAsia="en-US"/>
        </w:rPr>
        <w:t>ей</w:t>
      </w:r>
      <w:r w:rsidR="001F7655">
        <w:rPr>
          <w:lang w:val="ru-RU" w:eastAsia="en-US"/>
        </w:rPr>
        <w:t xml:space="preserve"> развлечений</w:t>
      </w:r>
      <w:r w:rsidR="001F7655">
        <w:rPr>
          <w:rStyle w:val="FootnoteReference"/>
          <w:lang w:val="ru-RU" w:eastAsia="en-US"/>
        </w:rPr>
        <w:footnoteReference w:id="4"/>
      </w:r>
      <w:r w:rsidR="001F7655">
        <w:rPr>
          <w:lang w:val="ru-RU" w:eastAsia="en-US"/>
        </w:rPr>
        <w:t xml:space="preserve">. </w:t>
      </w:r>
      <w:r w:rsidR="00811FEB">
        <w:rPr>
          <w:b/>
          <w:bCs/>
          <w:lang w:val="ru-RU"/>
        </w:rPr>
        <w:t>Технологии</w:t>
      </w:r>
      <w:r w:rsidR="00811FEB" w:rsidRPr="00811FEB">
        <w:rPr>
          <w:b/>
          <w:bCs/>
          <w:lang w:val="ru-RU"/>
        </w:rPr>
        <w:t xml:space="preserve"> </w:t>
      </w:r>
      <w:r w:rsidR="00811FEB">
        <w:rPr>
          <w:b/>
          <w:bCs/>
          <w:lang w:val="ru-RU"/>
        </w:rPr>
        <w:t>сделали</w:t>
      </w:r>
      <w:r w:rsidR="00811FEB" w:rsidRPr="00811FEB">
        <w:rPr>
          <w:b/>
          <w:bCs/>
          <w:lang w:val="ru-RU"/>
        </w:rPr>
        <w:t xml:space="preserve"> </w:t>
      </w:r>
      <w:r w:rsidR="00811FEB">
        <w:rPr>
          <w:b/>
          <w:bCs/>
          <w:lang w:val="ru-RU"/>
        </w:rPr>
        <w:t>ресурсы</w:t>
      </w:r>
      <w:r w:rsidR="00811FEB" w:rsidRPr="00811FEB">
        <w:rPr>
          <w:b/>
          <w:bCs/>
          <w:lang w:val="ru-RU"/>
        </w:rPr>
        <w:t xml:space="preserve"> </w:t>
      </w:r>
      <w:r w:rsidR="00811FEB">
        <w:rPr>
          <w:b/>
          <w:bCs/>
          <w:lang w:val="ru-RU"/>
        </w:rPr>
        <w:t>доступными</w:t>
      </w:r>
      <w:r w:rsidR="00811FEB" w:rsidRPr="00811FEB">
        <w:rPr>
          <w:b/>
          <w:bCs/>
          <w:lang w:val="ru-RU"/>
        </w:rPr>
        <w:t xml:space="preserve"> </w:t>
      </w:r>
      <w:r w:rsidR="00811FEB">
        <w:rPr>
          <w:b/>
          <w:bCs/>
          <w:lang w:val="ru-RU"/>
        </w:rPr>
        <w:t>для</w:t>
      </w:r>
      <w:r w:rsidR="00811FEB" w:rsidRPr="00811FEB">
        <w:rPr>
          <w:b/>
          <w:bCs/>
          <w:lang w:val="ru-RU"/>
        </w:rPr>
        <w:t xml:space="preserve"> </w:t>
      </w:r>
      <w:r w:rsidR="00811FEB">
        <w:rPr>
          <w:b/>
          <w:bCs/>
          <w:lang w:val="ru-RU"/>
        </w:rPr>
        <w:t>большего</w:t>
      </w:r>
      <w:r w:rsidR="00811FEB" w:rsidRPr="00811FEB">
        <w:rPr>
          <w:b/>
          <w:bCs/>
          <w:lang w:val="ru-RU"/>
        </w:rPr>
        <w:t xml:space="preserve"> </w:t>
      </w:r>
      <w:r w:rsidR="00811FEB">
        <w:rPr>
          <w:b/>
          <w:bCs/>
          <w:lang w:val="ru-RU"/>
        </w:rPr>
        <w:t>числа</w:t>
      </w:r>
      <w:r w:rsidR="00811FEB" w:rsidRPr="00811FEB">
        <w:rPr>
          <w:b/>
          <w:bCs/>
          <w:lang w:val="ru-RU"/>
        </w:rPr>
        <w:t xml:space="preserve"> </w:t>
      </w:r>
      <w:r w:rsidR="00811FEB">
        <w:rPr>
          <w:b/>
          <w:bCs/>
          <w:lang w:val="ru-RU"/>
        </w:rPr>
        <w:t>потребителей</w:t>
      </w:r>
      <w:r w:rsidR="00811FEB" w:rsidRPr="00811FEB">
        <w:rPr>
          <w:b/>
          <w:bCs/>
          <w:lang w:val="ru-RU"/>
        </w:rPr>
        <w:t xml:space="preserve">, </w:t>
      </w:r>
      <w:r w:rsidR="00811FEB">
        <w:rPr>
          <w:b/>
          <w:bCs/>
          <w:lang w:val="ru-RU"/>
        </w:rPr>
        <w:t>ослабив</w:t>
      </w:r>
      <w:r w:rsidR="00811FEB" w:rsidRPr="00811FEB">
        <w:rPr>
          <w:b/>
          <w:bCs/>
          <w:lang w:val="ru-RU"/>
        </w:rPr>
        <w:t xml:space="preserve"> </w:t>
      </w:r>
      <w:r w:rsidR="00811FEB">
        <w:rPr>
          <w:b/>
          <w:bCs/>
          <w:lang w:val="ru-RU"/>
        </w:rPr>
        <w:t>барьеры</w:t>
      </w:r>
      <w:r w:rsidR="00811FEB" w:rsidRPr="00811FEB">
        <w:rPr>
          <w:b/>
          <w:bCs/>
          <w:lang w:val="ru-RU"/>
        </w:rPr>
        <w:t xml:space="preserve">, </w:t>
      </w:r>
      <w:r w:rsidR="00811FEB">
        <w:rPr>
          <w:b/>
          <w:bCs/>
          <w:lang w:val="ru-RU"/>
        </w:rPr>
        <w:t xml:space="preserve">закрывающие доступ в соответствующий сектор. </w:t>
      </w:r>
      <w:r w:rsidR="00566101">
        <w:rPr>
          <w:lang w:val="ru-RU"/>
        </w:rPr>
        <w:t>Пандемия</w:t>
      </w:r>
      <w:r w:rsidR="00566101" w:rsidRPr="00566101">
        <w:rPr>
          <w:lang w:val="ru-RU"/>
        </w:rPr>
        <w:t xml:space="preserve"> </w:t>
      </w:r>
      <w:r w:rsidR="00566101" w:rsidRPr="00566101">
        <w:rPr>
          <w:b/>
          <w:bCs/>
          <w:lang w:val="ru-RU"/>
        </w:rPr>
        <w:t>нарушила потребительские привычки</w:t>
      </w:r>
      <w:r w:rsidR="00566101" w:rsidRPr="00566101">
        <w:rPr>
          <w:lang w:val="ru-RU"/>
        </w:rPr>
        <w:t xml:space="preserve"> </w:t>
      </w:r>
      <w:r w:rsidR="00566101">
        <w:rPr>
          <w:lang w:val="ru-RU"/>
        </w:rPr>
        <w:t>всех</w:t>
      </w:r>
      <w:r w:rsidR="00566101" w:rsidRPr="00566101">
        <w:rPr>
          <w:lang w:val="ru-RU"/>
        </w:rPr>
        <w:t xml:space="preserve"> </w:t>
      </w:r>
      <w:r w:rsidR="00566101">
        <w:rPr>
          <w:lang w:val="ru-RU"/>
        </w:rPr>
        <w:t>слоев</w:t>
      </w:r>
      <w:r w:rsidR="00566101" w:rsidRPr="00566101">
        <w:rPr>
          <w:lang w:val="ru-RU"/>
        </w:rPr>
        <w:t xml:space="preserve"> </w:t>
      </w:r>
      <w:r w:rsidR="00566101">
        <w:rPr>
          <w:lang w:val="ru-RU"/>
        </w:rPr>
        <w:t>населения</w:t>
      </w:r>
      <w:r w:rsidR="00566101" w:rsidRPr="00566101">
        <w:rPr>
          <w:lang w:val="ru-RU"/>
        </w:rPr>
        <w:t xml:space="preserve">, </w:t>
      </w:r>
      <w:r w:rsidR="00566101">
        <w:rPr>
          <w:lang w:val="ru-RU"/>
        </w:rPr>
        <w:t>поскольку</w:t>
      </w:r>
      <w:r w:rsidR="00566101" w:rsidRPr="00566101">
        <w:rPr>
          <w:lang w:val="ru-RU"/>
        </w:rPr>
        <w:t xml:space="preserve"> </w:t>
      </w:r>
      <w:r w:rsidR="00566101">
        <w:rPr>
          <w:lang w:val="ru-RU"/>
        </w:rPr>
        <w:t>для</w:t>
      </w:r>
      <w:r w:rsidR="00566101" w:rsidRPr="00566101">
        <w:rPr>
          <w:lang w:val="ru-RU"/>
        </w:rPr>
        <w:t xml:space="preserve"> </w:t>
      </w:r>
      <w:r w:rsidR="00566101">
        <w:rPr>
          <w:lang w:val="ru-RU"/>
        </w:rPr>
        <w:t>них</w:t>
      </w:r>
      <w:r w:rsidR="00566101" w:rsidRPr="00566101">
        <w:rPr>
          <w:lang w:val="ru-RU"/>
        </w:rPr>
        <w:t xml:space="preserve"> </w:t>
      </w:r>
      <w:r w:rsidR="00566101">
        <w:rPr>
          <w:lang w:val="ru-RU"/>
        </w:rPr>
        <w:t xml:space="preserve">оказался закрыт физический доступ. </w:t>
      </w:r>
      <w:r w:rsidR="00F437B9">
        <w:rPr>
          <w:lang w:val="ru-RU"/>
        </w:rPr>
        <w:t>Сильнее</w:t>
      </w:r>
      <w:r w:rsidR="00F437B9" w:rsidRPr="00F437B9">
        <w:rPr>
          <w:lang w:val="ru-RU"/>
        </w:rPr>
        <w:t xml:space="preserve"> </w:t>
      </w:r>
      <w:r w:rsidR="00F437B9">
        <w:rPr>
          <w:lang w:val="ru-RU"/>
        </w:rPr>
        <w:t>других</w:t>
      </w:r>
      <w:r w:rsidR="00F437B9" w:rsidRPr="00F437B9">
        <w:rPr>
          <w:lang w:val="ru-RU"/>
        </w:rPr>
        <w:t xml:space="preserve"> </w:t>
      </w:r>
      <w:r w:rsidR="00F437B9">
        <w:rPr>
          <w:lang w:val="ru-RU"/>
        </w:rPr>
        <w:t>пострадали</w:t>
      </w:r>
      <w:r w:rsidR="00F437B9" w:rsidRPr="00F437B9">
        <w:rPr>
          <w:lang w:val="ru-RU"/>
        </w:rPr>
        <w:t xml:space="preserve"> </w:t>
      </w:r>
      <w:r w:rsidR="00F437B9">
        <w:rPr>
          <w:lang w:val="ru-RU"/>
        </w:rPr>
        <w:t>люди</w:t>
      </w:r>
      <w:r w:rsidR="00F437B9" w:rsidRPr="00F437B9">
        <w:rPr>
          <w:lang w:val="ru-RU"/>
        </w:rPr>
        <w:t xml:space="preserve"> </w:t>
      </w:r>
      <w:r w:rsidR="00F437B9">
        <w:rPr>
          <w:lang w:val="ru-RU"/>
        </w:rPr>
        <w:t>с</w:t>
      </w:r>
      <w:r w:rsidR="00F437B9" w:rsidRPr="00F437B9">
        <w:rPr>
          <w:lang w:val="ru-RU"/>
        </w:rPr>
        <w:t xml:space="preserve"> </w:t>
      </w:r>
      <w:r w:rsidR="00F437B9">
        <w:rPr>
          <w:lang w:val="ru-RU"/>
        </w:rPr>
        <w:t>более</w:t>
      </w:r>
      <w:r w:rsidR="00F437B9" w:rsidRPr="00F437B9">
        <w:rPr>
          <w:lang w:val="ru-RU"/>
        </w:rPr>
        <w:t xml:space="preserve"> </w:t>
      </w:r>
      <w:r w:rsidR="00F437B9">
        <w:rPr>
          <w:lang w:val="ru-RU"/>
        </w:rPr>
        <w:t>низким</w:t>
      </w:r>
      <w:r w:rsidR="00F437B9" w:rsidRPr="00F437B9">
        <w:rPr>
          <w:lang w:val="ru-RU"/>
        </w:rPr>
        <w:t xml:space="preserve"> </w:t>
      </w:r>
      <w:r w:rsidR="00F437B9">
        <w:rPr>
          <w:lang w:val="ru-RU"/>
        </w:rPr>
        <w:t>уровнем</w:t>
      </w:r>
      <w:r w:rsidR="00F437B9" w:rsidRPr="00F437B9">
        <w:rPr>
          <w:lang w:val="ru-RU"/>
        </w:rPr>
        <w:t xml:space="preserve"> </w:t>
      </w:r>
      <w:r w:rsidR="00F437B9">
        <w:rPr>
          <w:lang w:val="ru-RU"/>
        </w:rPr>
        <w:t>компьютерной</w:t>
      </w:r>
      <w:r w:rsidR="00F437B9" w:rsidRPr="00F437B9">
        <w:rPr>
          <w:lang w:val="ru-RU"/>
        </w:rPr>
        <w:t xml:space="preserve"> </w:t>
      </w:r>
      <w:r w:rsidR="00F437B9">
        <w:rPr>
          <w:lang w:val="ru-RU"/>
        </w:rPr>
        <w:t>грамотности</w:t>
      </w:r>
      <w:r w:rsidR="00F437B9" w:rsidRPr="00F437B9">
        <w:rPr>
          <w:lang w:val="ru-RU"/>
        </w:rPr>
        <w:t xml:space="preserve">, </w:t>
      </w:r>
      <w:r w:rsidR="00F437B9">
        <w:rPr>
          <w:lang w:val="ru-RU"/>
        </w:rPr>
        <w:t>прежде</w:t>
      </w:r>
      <w:r w:rsidR="00F437B9" w:rsidRPr="00F437B9">
        <w:rPr>
          <w:lang w:val="ru-RU"/>
        </w:rPr>
        <w:t xml:space="preserve"> </w:t>
      </w:r>
      <w:r w:rsidR="00F437B9">
        <w:rPr>
          <w:lang w:val="ru-RU"/>
        </w:rPr>
        <w:t>в</w:t>
      </w:r>
      <w:r w:rsidR="00BF4BF5">
        <w:rPr>
          <w:lang w:val="ru-RU"/>
        </w:rPr>
        <w:t>с</w:t>
      </w:r>
      <w:r w:rsidR="00F437B9">
        <w:rPr>
          <w:lang w:val="ru-RU"/>
        </w:rPr>
        <w:t>его</w:t>
      </w:r>
      <w:r w:rsidR="00F437B9" w:rsidRPr="00F437B9">
        <w:rPr>
          <w:lang w:val="ru-RU"/>
        </w:rPr>
        <w:t xml:space="preserve"> </w:t>
      </w:r>
      <w:r w:rsidR="00F437B9">
        <w:rPr>
          <w:lang w:val="ru-RU"/>
        </w:rPr>
        <w:t>пожилые люди и</w:t>
      </w:r>
      <w:r w:rsidR="00BF4BF5">
        <w:rPr>
          <w:lang w:val="ru-RU"/>
        </w:rPr>
        <w:t xml:space="preserve"> дети младшего/школьного возраста. Но</w:t>
      </w:r>
      <w:r w:rsidR="00BF4BF5" w:rsidRPr="00BF4BF5">
        <w:rPr>
          <w:lang w:val="ru-RU"/>
        </w:rPr>
        <w:t xml:space="preserve"> </w:t>
      </w:r>
      <w:r w:rsidR="00BF4BF5">
        <w:rPr>
          <w:lang w:val="ru-RU"/>
        </w:rPr>
        <w:t>даже</w:t>
      </w:r>
      <w:r w:rsidR="00BF4BF5" w:rsidRPr="00BF4BF5">
        <w:rPr>
          <w:lang w:val="ru-RU"/>
        </w:rPr>
        <w:t xml:space="preserve"> </w:t>
      </w:r>
      <w:r w:rsidR="00BF4BF5">
        <w:rPr>
          <w:lang w:val="ru-RU"/>
        </w:rPr>
        <w:t>при</w:t>
      </w:r>
      <w:r w:rsidR="00BF4BF5" w:rsidRPr="00BF4BF5">
        <w:rPr>
          <w:lang w:val="ru-RU"/>
        </w:rPr>
        <w:t xml:space="preserve"> </w:t>
      </w:r>
      <w:r w:rsidR="00BF4BF5">
        <w:rPr>
          <w:lang w:val="ru-RU"/>
        </w:rPr>
        <w:t>наличии</w:t>
      </w:r>
      <w:r w:rsidR="00BF4BF5" w:rsidRPr="00BF4BF5">
        <w:rPr>
          <w:lang w:val="ru-RU"/>
        </w:rPr>
        <w:t xml:space="preserve"> </w:t>
      </w:r>
      <w:r w:rsidR="00BF4BF5">
        <w:rPr>
          <w:lang w:val="ru-RU"/>
        </w:rPr>
        <w:t>исследовательских</w:t>
      </w:r>
      <w:r w:rsidR="00BF4BF5" w:rsidRPr="00BF4BF5">
        <w:rPr>
          <w:lang w:val="ru-RU"/>
        </w:rPr>
        <w:t xml:space="preserve"> </w:t>
      </w:r>
      <w:r w:rsidR="00BF4BF5">
        <w:rPr>
          <w:lang w:val="ru-RU"/>
        </w:rPr>
        <w:t>материалов</w:t>
      </w:r>
      <w:r w:rsidR="00BF4BF5" w:rsidRPr="00BF4BF5">
        <w:rPr>
          <w:lang w:val="ru-RU"/>
        </w:rPr>
        <w:t xml:space="preserve"> </w:t>
      </w:r>
      <w:r w:rsidR="00BF4BF5">
        <w:rPr>
          <w:lang w:val="ru-RU"/>
        </w:rPr>
        <w:t>в</w:t>
      </w:r>
      <w:r w:rsidR="00BF4BF5" w:rsidRPr="00BF4BF5">
        <w:rPr>
          <w:lang w:val="ru-RU"/>
        </w:rPr>
        <w:t xml:space="preserve"> </w:t>
      </w:r>
      <w:r w:rsidR="00BF4BF5">
        <w:rPr>
          <w:lang w:val="ru-RU"/>
        </w:rPr>
        <w:t>онлайновом</w:t>
      </w:r>
      <w:r w:rsidR="00BF4BF5" w:rsidRPr="00BF4BF5">
        <w:rPr>
          <w:lang w:val="ru-RU"/>
        </w:rPr>
        <w:t xml:space="preserve"> </w:t>
      </w:r>
      <w:r w:rsidR="00BF4BF5">
        <w:rPr>
          <w:lang w:val="ru-RU"/>
        </w:rPr>
        <w:t>формате</w:t>
      </w:r>
      <w:r w:rsidR="00BF4BF5" w:rsidRPr="00BF4BF5">
        <w:rPr>
          <w:lang w:val="ru-RU"/>
        </w:rPr>
        <w:t xml:space="preserve"> </w:t>
      </w:r>
      <w:r w:rsidR="00BF4BF5">
        <w:rPr>
          <w:lang w:val="ru-RU"/>
        </w:rPr>
        <w:t>исследователи</w:t>
      </w:r>
      <w:r w:rsidR="00BF4BF5" w:rsidRPr="00BF4BF5">
        <w:rPr>
          <w:lang w:val="ru-RU"/>
        </w:rPr>
        <w:t xml:space="preserve"> </w:t>
      </w:r>
      <w:r w:rsidR="00BF4BF5">
        <w:rPr>
          <w:lang w:val="ru-RU"/>
        </w:rPr>
        <w:t>в</w:t>
      </w:r>
      <w:r w:rsidR="00BF4BF5" w:rsidRPr="00BF4BF5">
        <w:rPr>
          <w:lang w:val="ru-RU"/>
        </w:rPr>
        <w:t xml:space="preserve"> </w:t>
      </w:r>
      <w:r w:rsidR="00BF4BF5">
        <w:rPr>
          <w:lang w:val="ru-RU"/>
        </w:rPr>
        <w:t>ряде</w:t>
      </w:r>
      <w:r w:rsidR="00BF4BF5" w:rsidRPr="00BF4BF5">
        <w:rPr>
          <w:lang w:val="ru-RU"/>
        </w:rPr>
        <w:t xml:space="preserve"> </w:t>
      </w:r>
      <w:r w:rsidR="00BF4BF5">
        <w:rPr>
          <w:lang w:val="ru-RU"/>
        </w:rPr>
        <w:t>стран</w:t>
      </w:r>
      <w:r w:rsidR="00BF4BF5" w:rsidRPr="00BF4BF5">
        <w:rPr>
          <w:lang w:val="ru-RU"/>
        </w:rPr>
        <w:t xml:space="preserve"> </w:t>
      </w:r>
      <w:r w:rsidR="00BF4BF5">
        <w:rPr>
          <w:lang w:val="ru-RU"/>
        </w:rPr>
        <w:t>не</w:t>
      </w:r>
      <w:r w:rsidR="00BF4BF5" w:rsidRPr="00BF4BF5">
        <w:rPr>
          <w:lang w:val="ru-RU"/>
        </w:rPr>
        <w:t xml:space="preserve"> </w:t>
      </w:r>
      <w:r w:rsidR="00BF4BF5">
        <w:rPr>
          <w:lang w:val="ru-RU"/>
        </w:rPr>
        <w:t>могли</w:t>
      </w:r>
      <w:r w:rsidR="00BF4BF5" w:rsidRPr="00BF4BF5">
        <w:rPr>
          <w:lang w:val="ru-RU"/>
        </w:rPr>
        <w:t xml:space="preserve"> </w:t>
      </w:r>
      <w:r w:rsidR="00BF4BF5">
        <w:rPr>
          <w:lang w:val="ru-RU"/>
        </w:rPr>
        <w:t>наладить</w:t>
      </w:r>
      <w:r w:rsidR="00BF4BF5" w:rsidRPr="00BF4BF5">
        <w:rPr>
          <w:lang w:val="ru-RU"/>
        </w:rPr>
        <w:t xml:space="preserve"> </w:t>
      </w:r>
      <w:r w:rsidR="00BF4BF5">
        <w:rPr>
          <w:lang w:val="ru-RU"/>
        </w:rPr>
        <w:t>устойчивое</w:t>
      </w:r>
      <w:r w:rsidR="00BF4BF5" w:rsidRPr="00BF4BF5">
        <w:rPr>
          <w:lang w:val="ru-RU"/>
        </w:rPr>
        <w:t xml:space="preserve"> </w:t>
      </w:r>
      <w:r w:rsidR="00BF4BF5">
        <w:rPr>
          <w:lang w:val="ru-RU"/>
        </w:rPr>
        <w:t>интернет</w:t>
      </w:r>
      <w:r w:rsidR="00BF4BF5" w:rsidRPr="00BF4BF5">
        <w:rPr>
          <w:lang w:val="ru-RU"/>
        </w:rPr>
        <w:t>-</w:t>
      </w:r>
      <w:r w:rsidR="00BF4BF5">
        <w:rPr>
          <w:lang w:val="ru-RU"/>
        </w:rPr>
        <w:t>соединение</w:t>
      </w:r>
      <w:r w:rsidR="004B2961">
        <w:rPr>
          <w:lang w:val="ru-RU"/>
        </w:rPr>
        <w:t>, необходимое для загрузки данных,</w:t>
      </w:r>
      <w:r w:rsidR="00BF4BF5" w:rsidRPr="00BF4BF5">
        <w:rPr>
          <w:lang w:val="ru-RU"/>
        </w:rPr>
        <w:t xml:space="preserve"> </w:t>
      </w:r>
      <w:r w:rsidR="00BF4BF5">
        <w:rPr>
          <w:lang w:val="ru-RU"/>
        </w:rPr>
        <w:t xml:space="preserve">или имели возможность получать через интернет только рефераты, а не полные тексты статей. </w:t>
      </w:r>
      <w:r w:rsidR="00D6777B">
        <w:rPr>
          <w:lang w:val="ru-RU"/>
        </w:rPr>
        <w:t>Дефицит</w:t>
      </w:r>
      <w:r w:rsidR="00D6777B" w:rsidRPr="00D6777B">
        <w:rPr>
          <w:lang w:val="ru-RU"/>
        </w:rPr>
        <w:t xml:space="preserve"> </w:t>
      </w:r>
      <w:r w:rsidR="00D6777B" w:rsidRPr="00D6777B">
        <w:rPr>
          <w:b/>
          <w:bCs/>
          <w:lang w:val="ru-RU"/>
        </w:rPr>
        <w:t>электронных ресурсов в сферах исследований и образования значительно затруднил повседневную онлайновую деятельность</w:t>
      </w:r>
      <w:r w:rsidR="00D6777B">
        <w:rPr>
          <w:lang w:val="ru-RU"/>
        </w:rPr>
        <w:t>. Это</w:t>
      </w:r>
      <w:r w:rsidR="00D6777B" w:rsidRPr="00D6777B">
        <w:rPr>
          <w:lang w:val="ru-RU"/>
        </w:rPr>
        <w:t xml:space="preserve"> </w:t>
      </w:r>
      <w:r w:rsidR="00D6777B">
        <w:rPr>
          <w:lang w:val="ru-RU"/>
        </w:rPr>
        <w:t>воздействие</w:t>
      </w:r>
      <w:r w:rsidR="00D6777B" w:rsidRPr="00D6777B">
        <w:rPr>
          <w:lang w:val="ru-RU"/>
        </w:rPr>
        <w:t xml:space="preserve"> </w:t>
      </w:r>
      <w:r w:rsidR="00D6777B">
        <w:rPr>
          <w:lang w:val="ru-RU"/>
        </w:rPr>
        <w:t>наиболее</w:t>
      </w:r>
      <w:r w:rsidR="00D6777B" w:rsidRPr="00D6777B">
        <w:rPr>
          <w:lang w:val="ru-RU"/>
        </w:rPr>
        <w:t xml:space="preserve"> </w:t>
      </w:r>
      <w:r w:rsidR="00D6777B">
        <w:rPr>
          <w:lang w:val="ru-RU"/>
        </w:rPr>
        <w:t>сильно</w:t>
      </w:r>
      <w:r w:rsidR="00D6777B" w:rsidRPr="00D6777B">
        <w:rPr>
          <w:lang w:val="ru-RU"/>
        </w:rPr>
        <w:t xml:space="preserve"> </w:t>
      </w:r>
      <w:r w:rsidR="00D6777B">
        <w:rPr>
          <w:lang w:val="ru-RU"/>
        </w:rPr>
        <w:t>проявилось</w:t>
      </w:r>
      <w:r w:rsidR="00D6777B" w:rsidRPr="00D6777B">
        <w:rPr>
          <w:lang w:val="ru-RU"/>
        </w:rPr>
        <w:t xml:space="preserve"> </w:t>
      </w:r>
      <w:r w:rsidR="00D6777B">
        <w:rPr>
          <w:lang w:val="ru-RU"/>
        </w:rPr>
        <w:t>в</w:t>
      </w:r>
      <w:r w:rsidR="00D6777B" w:rsidRPr="00D6777B">
        <w:rPr>
          <w:lang w:val="ru-RU"/>
        </w:rPr>
        <w:t xml:space="preserve"> </w:t>
      </w:r>
      <w:r w:rsidR="00D6777B">
        <w:rPr>
          <w:lang w:val="ru-RU"/>
        </w:rPr>
        <w:t>менее развитых районах мира</w:t>
      </w:r>
      <w:r w:rsidR="009D6C77" w:rsidRPr="00D6777B">
        <w:rPr>
          <w:lang w:val="ru-RU"/>
        </w:rPr>
        <w:t>.</w:t>
      </w:r>
    </w:p>
    <w:p w14:paraId="1C637058" w14:textId="77777777" w:rsidR="00DE6E8B" w:rsidRPr="00D6777B" w:rsidRDefault="00DE6E8B" w:rsidP="00DE6E8B">
      <w:pPr>
        <w:jc w:val="both"/>
        <w:rPr>
          <w:lang w:val="ru-RU"/>
        </w:rPr>
      </w:pPr>
    </w:p>
    <w:p w14:paraId="2DD99133" w14:textId="145CDCDA" w:rsidR="005816D3" w:rsidRPr="00375A84" w:rsidRDefault="00D6777B" w:rsidP="00B663BD">
      <w:pPr>
        <w:jc w:val="both"/>
        <w:rPr>
          <w:lang w:val="ru-RU"/>
        </w:rPr>
      </w:pPr>
      <w:r>
        <w:rPr>
          <w:lang w:val="ru-RU"/>
        </w:rPr>
        <w:t>В</w:t>
      </w:r>
      <w:r w:rsidR="00DC0EBC">
        <w:rPr>
          <w:lang w:val="ru-RU"/>
        </w:rPr>
        <w:t>о</w:t>
      </w:r>
      <w:r w:rsidR="00DC0EBC" w:rsidRPr="00DC0EBC">
        <w:rPr>
          <w:lang w:val="ru-RU"/>
        </w:rPr>
        <w:t xml:space="preserve"> </w:t>
      </w:r>
      <w:r w:rsidR="00DC0EBC">
        <w:rPr>
          <w:lang w:val="ru-RU"/>
        </w:rPr>
        <w:t>всех</w:t>
      </w:r>
      <w:r w:rsidRPr="00DC0EBC">
        <w:rPr>
          <w:lang w:val="ru-RU"/>
        </w:rPr>
        <w:t xml:space="preserve"> </w:t>
      </w:r>
      <w:r>
        <w:rPr>
          <w:lang w:val="ru-RU"/>
        </w:rPr>
        <w:t>районах</w:t>
      </w:r>
      <w:r w:rsidRPr="00DC0EBC">
        <w:rPr>
          <w:lang w:val="ru-RU"/>
        </w:rPr>
        <w:t xml:space="preserve"> </w:t>
      </w:r>
      <w:r>
        <w:rPr>
          <w:lang w:val="ru-RU"/>
        </w:rPr>
        <w:t>м</w:t>
      </w:r>
      <w:r w:rsidR="00DC0EBC">
        <w:rPr>
          <w:lang w:val="ru-RU"/>
        </w:rPr>
        <w:t>ира</w:t>
      </w:r>
      <w:r w:rsidR="00DC0EBC" w:rsidRPr="00DC0EBC">
        <w:rPr>
          <w:lang w:val="ru-RU"/>
        </w:rPr>
        <w:t xml:space="preserve"> </w:t>
      </w:r>
      <w:r w:rsidR="00DC0EBC">
        <w:rPr>
          <w:lang w:val="ru-RU"/>
        </w:rPr>
        <w:t>для</w:t>
      </w:r>
      <w:r w:rsidR="00DC0EBC" w:rsidRPr="00DC0EBC">
        <w:rPr>
          <w:lang w:val="ru-RU"/>
        </w:rPr>
        <w:t xml:space="preserve"> </w:t>
      </w:r>
      <w:r w:rsidR="00DC0EBC">
        <w:rPr>
          <w:lang w:val="ru-RU"/>
        </w:rPr>
        <w:t>ослабления</w:t>
      </w:r>
      <w:r w:rsidR="00DC0EBC" w:rsidRPr="00DC0EBC">
        <w:rPr>
          <w:lang w:val="ru-RU"/>
        </w:rPr>
        <w:t xml:space="preserve"> </w:t>
      </w:r>
      <w:r w:rsidR="00DC0EBC">
        <w:rPr>
          <w:lang w:val="ru-RU"/>
        </w:rPr>
        <w:t>негативного</w:t>
      </w:r>
      <w:r w:rsidR="00DC0EBC" w:rsidRPr="00DC0EBC">
        <w:rPr>
          <w:lang w:val="ru-RU"/>
        </w:rPr>
        <w:t xml:space="preserve"> </w:t>
      </w:r>
      <w:r w:rsidR="00DC0EBC">
        <w:rPr>
          <w:lang w:val="ru-RU"/>
        </w:rPr>
        <w:t>воздействия</w:t>
      </w:r>
      <w:r w:rsidR="00DC0EBC" w:rsidRPr="00DC0EBC">
        <w:rPr>
          <w:lang w:val="ru-RU"/>
        </w:rPr>
        <w:t xml:space="preserve"> </w:t>
      </w:r>
      <w:r w:rsidR="00DC0EBC">
        <w:rPr>
          <w:lang w:val="ru-RU"/>
        </w:rPr>
        <w:t>пандемии</w:t>
      </w:r>
      <w:r w:rsidR="00DC0EBC" w:rsidRPr="00DC0EBC">
        <w:rPr>
          <w:lang w:val="ru-RU"/>
        </w:rPr>
        <w:t xml:space="preserve"> </w:t>
      </w:r>
      <w:r w:rsidR="00DC0EBC">
        <w:rPr>
          <w:lang w:val="ru-RU"/>
        </w:rPr>
        <w:t>на</w:t>
      </w:r>
      <w:r w:rsidR="00DC0EBC" w:rsidRPr="00DC0EBC">
        <w:rPr>
          <w:lang w:val="ru-RU"/>
        </w:rPr>
        <w:t xml:space="preserve"> </w:t>
      </w:r>
      <w:r w:rsidR="00DC0EBC">
        <w:rPr>
          <w:lang w:val="ru-RU"/>
        </w:rPr>
        <w:t>учреждения</w:t>
      </w:r>
      <w:r w:rsidR="00DC0EBC" w:rsidRPr="00DC0EBC">
        <w:rPr>
          <w:lang w:val="ru-RU"/>
        </w:rPr>
        <w:t xml:space="preserve"> </w:t>
      </w:r>
      <w:r w:rsidR="00DC0EBC">
        <w:rPr>
          <w:lang w:val="ru-RU"/>
        </w:rPr>
        <w:t>культуры были приняты — как правительствами, так и частными структурами — различные меры поддержки</w:t>
      </w:r>
      <w:r w:rsidR="00DC0EBC">
        <w:rPr>
          <w:rStyle w:val="FootnoteReference"/>
          <w:lang w:val="ru-RU"/>
        </w:rPr>
        <w:footnoteReference w:id="5"/>
      </w:r>
      <w:r w:rsidR="00DC0EBC">
        <w:rPr>
          <w:lang w:val="ru-RU"/>
        </w:rPr>
        <w:t xml:space="preserve">. </w:t>
      </w:r>
      <w:r w:rsidR="00F062A7">
        <w:rPr>
          <w:lang w:val="ru-RU"/>
        </w:rPr>
        <w:t>Во</w:t>
      </w:r>
      <w:r w:rsidR="00F062A7" w:rsidRPr="00F062A7">
        <w:rPr>
          <w:lang w:val="ru-RU"/>
        </w:rPr>
        <w:t xml:space="preserve"> </w:t>
      </w:r>
      <w:r w:rsidR="00F062A7">
        <w:rPr>
          <w:lang w:val="ru-RU"/>
        </w:rPr>
        <w:t>время</w:t>
      </w:r>
      <w:r w:rsidR="00F062A7" w:rsidRPr="00F062A7">
        <w:rPr>
          <w:lang w:val="ru-RU"/>
        </w:rPr>
        <w:t xml:space="preserve"> </w:t>
      </w:r>
      <w:r w:rsidR="00F062A7">
        <w:rPr>
          <w:lang w:val="ru-RU"/>
        </w:rPr>
        <w:t>пандемии</w:t>
      </w:r>
      <w:r w:rsidR="00F062A7" w:rsidRPr="00F062A7">
        <w:rPr>
          <w:lang w:val="ru-RU"/>
        </w:rPr>
        <w:t xml:space="preserve"> </w:t>
      </w:r>
      <w:r w:rsidR="00F062A7">
        <w:rPr>
          <w:lang w:val="ru-RU"/>
        </w:rPr>
        <w:t>некоторые</w:t>
      </w:r>
      <w:r w:rsidR="00F062A7" w:rsidRPr="00F062A7">
        <w:rPr>
          <w:lang w:val="ru-RU"/>
        </w:rPr>
        <w:t xml:space="preserve"> </w:t>
      </w:r>
      <w:r w:rsidR="00F062A7">
        <w:rPr>
          <w:lang w:val="ru-RU"/>
        </w:rPr>
        <w:t>музеи</w:t>
      </w:r>
      <w:r w:rsidR="00F062A7" w:rsidRPr="00F062A7">
        <w:rPr>
          <w:lang w:val="ru-RU"/>
        </w:rPr>
        <w:t xml:space="preserve"> </w:t>
      </w:r>
      <w:r w:rsidR="00F062A7">
        <w:rPr>
          <w:lang w:val="ru-RU"/>
        </w:rPr>
        <w:t>в</w:t>
      </w:r>
      <w:r w:rsidR="00F062A7" w:rsidRPr="00F062A7">
        <w:rPr>
          <w:lang w:val="ru-RU"/>
        </w:rPr>
        <w:t xml:space="preserve"> </w:t>
      </w:r>
      <w:r w:rsidR="00F062A7">
        <w:rPr>
          <w:lang w:val="ru-RU"/>
        </w:rPr>
        <w:t>разных</w:t>
      </w:r>
      <w:r w:rsidR="00F062A7" w:rsidRPr="00F062A7">
        <w:rPr>
          <w:lang w:val="ru-RU"/>
        </w:rPr>
        <w:t xml:space="preserve"> </w:t>
      </w:r>
      <w:r w:rsidR="00F062A7">
        <w:rPr>
          <w:lang w:val="ru-RU"/>
        </w:rPr>
        <w:t>странах</w:t>
      </w:r>
      <w:r w:rsidR="00F062A7" w:rsidRPr="00F062A7">
        <w:rPr>
          <w:lang w:val="ru-RU"/>
        </w:rPr>
        <w:t xml:space="preserve"> </w:t>
      </w:r>
      <w:r w:rsidR="00F062A7">
        <w:rPr>
          <w:lang w:val="ru-RU"/>
        </w:rPr>
        <w:t>смогли</w:t>
      </w:r>
      <w:r w:rsidR="00F062A7" w:rsidRPr="00F062A7">
        <w:rPr>
          <w:lang w:val="ru-RU"/>
        </w:rPr>
        <w:t xml:space="preserve"> </w:t>
      </w:r>
      <w:r w:rsidR="00F062A7">
        <w:rPr>
          <w:lang w:val="ru-RU"/>
        </w:rPr>
        <w:t>воспользоваться</w:t>
      </w:r>
      <w:r w:rsidR="00F062A7" w:rsidRPr="00F062A7">
        <w:rPr>
          <w:lang w:val="ru-RU"/>
        </w:rPr>
        <w:t xml:space="preserve"> </w:t>
      </w:r>
      <w:r w:rsidR="00F062A7">
        <w:rPr>
          <w:lang w:val="ru-RU"/>
        </w:rPr>
        <w:t>финансовой</w:t>
      </w:r>
      <w:r w:rsidR="00F062A7" w:rsidRPr="00F062A7">
        <w:rPr>
          <w:lang w:val="ru-RU"/>
        </w:rPr>
        <w:t xml:space="preserve"> </w:t>
      </w:r>
      <w:r w:rsidR="00F062A7">
        <w:rPr>
          <w:lang w:val="ru-RU"/>
        </w:rPr>
        <w:t>поддержкой</w:t>
      </w:r>
      <w:r w:rsidR="00F062A7" w:rsidRPr="00F062A7">
        <w:rPr>
          <w:lang w:val="ru-RU"/>
        </w:rPr>
        <w:t xml:space="preserve">, </w:t>
      </w:r>
      <w:r w:rsidR="00F062A7">
        <w:rPr>
          <w:lang w:val="ru-RU"/>
        </w:rPr>
        <w:t>выразившейся</w:t>
      </w:r>
      <w:r w:rsidR="00F062A7" w:rsidRPr="00F062A7">
        <w:rPr>
          <w:lang w:val="ru-RU"/>
        </w:rPr>
        <w:t xml:space="preserve"> </w:t>
      </w:r>
      <w:r w:rsidR="00F062A7">
        <w:rPr>
          <w:lang w:val="ru-RU"/>
        </w:rPr>
        <w:t>в</w:t>
      </w:r>
      <w:r w:rsidR="00F062A7" w:rsidRPr="00F062A7">
        <w:rPr>
          <w:lang w:val="ru-RU"/>
        </w:rPr>
        <w:t xml:space="preserve"> </w:t>
      </w:r>
      <w:r w:rsidR="00F062A7">
        <w:rPr>
          <w:lang w:val="ru-RU"/>
        </w:rPr>
        <w:t>таких</w:t>
      </w:r>
      <w:r w:rsidR="00F062A7" w:rsidRPr="00F062A7">
        <w:rPr>
          <w:lang w:val="ru-RU"/>
        </w:rPr>
        <w:t xml:space="preserve"> </w:t>
      </w:r>
      <w:r w:rsidR="00F062A7">
        <w:rPr>
          <w:lang w:val="ru-RU"/>
        </w:rPr>
        <w:t>формах</w:t>
      </w:r>
      <w:r w:rsidR="00F062A7" w:rsidRPr="00F062A7">
        <w:rPr>
          <w:lang w:val="ru-RU"/>
        </w:rPr>
        <w:t xml:space="preserve">, </w:t>
      </w:r>
      <w:r w:rsidR="00F062A7">
        <w:rPr>
          <w:lang w:val="ru-RU"/>
        </w:rPr>
        <w:t>как</w:t>
      </w:r>
      <w:r w:rsidR="00F062A7" w:rsidRPr="00F062A7">
        <w:rPr>
          <w:lang w:val="ru-RU"/>
        </w:rPr>
        <w:t xml:space="preserve"> </w:t>
      </w:r>
      <w:r w:rsidR="00F062A7">
        <w:rPr>
          <w:lang w:val="ru-RU"/>
        </w:rPr>
        <w:t>чрезвычайное финансирование, компенсация убытков, применение чрезвычайных мер в области налоговой политики,</w:t>
      </w:r>
      <w:r w:rsidR="00407B86">
        <w:rPr>
          <w:lang w:val="ru-RU"/>
        </w:rPr>
        <w:t xml:space="preserve"> выплата заработной платы </w:t>
      </w:r>
      <w:r w:rsidR="00407B86">
        <w:rPr>
          <w:lang w:val="ru-RU"/>
        </w:rPr>
        <w:lastRenderedPageBreak/>
        <w:t>работникам, временное освобождение от внесения арендной пла</w:t>
      </w:r>
      <w:r w:rsidR="0080729F">
        <w:rPr>
          <w:lang w:val="ru-RU"/>
        </w:rPr>
        <w:t xml:space="preserve">ты/выплаты ипотечного кредита. </w:t>
      </w:r>
    </w:p>
    <w:p w14:paraId="0EA411F8" w14:textId="7D01B4C5" w:rsidR="00847A9D" w:rsidRPr="00375A84" w:rsidRDefault="00847A9D" w:rsidP="00B663BD">
      <w:pPr>
        <w:jc w:val="both"/>
        <w:rPr>
          <w:lang w:val="ru-RU"/>
        </w:rPr>
      </w:pPr>
    </w:p>
    <w:p w14:paraId="4580D551" w14:textId="31C8DA9D" w:rsidR="00616060" w:rsidRPr="00375A84" w:rsidRDefault="00616060" w:rsidP="00B663BD">
      <w:pPr>
        <w:jc w:val="both"/>
        <w:rPr>
          <w:lang w:val="ru-RU"/>
        </w:rPr>
      </w:pPr>
    </w:p>
    <w:p w14:paraId="01778A09" w14:textId="34611700" w:rsidR="00616060" w:rsidRPr="00375A84" w:rsidRDefault="00616060" w:rsidP="00616060">
      <w:pPr>
        <w:ind w:left="5533"/>
        <w:jc w:val="both"/>
        <w:rPr>
          <w:i/>
          <w:lang w:val="ru-RU"/>
        </w:rPr>
      </w:pPr>
      <w:r w:rsidRPr="00375A84">
        <w:rPr>
          <w:lang w:val="ru-RU"/>
        </w:rPr>
        <w:t>[</w:t>
      </w:r>
      <w:r w:rsidR="00375A84">
        <w:rPr>
          <w:lang w:val="ru-RU"/>
        </w:rPr>
        <w:t>Часть</w:t>
      </w:r>
      <w:r w:rsidRPr="00375A84">
        <w:rPr>
          <w:lang w:val="ru-RU"/>
        </w:rPr>
        <w:t xml:space="preserve"> </w:t>
      </w:r>
      <w:r>
        <w:t>I</w:t>
      </w:r>
      <w:r w:rsidR="00B02764">
        <w:t>II</w:t>
      </w:r>
      <w:r w:rsidRPr="00375A84">
        <w:rPr>
          <w:lang w:val="ru-RU"/>
        </w:rPr>
        <w:t xml:space="preserve"> </w:t>
      </w:r>
      <w:r w:rsidR="00375A84">
        <w:rPr>
          <w:lang w:val="ru-RU"/>
        </w:rPr>
        <w:t>следует</w:t>
      </w:r>
      <w:r w:rsidRPr="00375A84">
        <w:rPr>
          <w:lang w:val="ru-RU"/>
        </w:rPr>
        <w:t>]</w:t>
      </w:r>
    </w:p>
    <w:p w14:paraId="475212A9" w14:textId="77777777" w:rsidR="00847A9D" w:rsidRPr="00375A84" w:rsidRDefault="00847A9D" w:rsidP="007E2BEE">
      <w:pPr>
        <w:spacing w:after="200" w:line="276" w:lineRule="auto"/>
        <w:rPr>
          <w:lang w:val="ru-RU"/>
        </w:rPr>
      </w:pPr>
      <w:r w:rsidRPr="00375A84">
        <w:rPr>
          <w:lang w:val="ru-RU"/>
        </w:rPr>
        <w:br w:type="page"/>
      </w:r>
    </w:p>
    <w:p w14:paraId="62505360" w14:textId="61AE11E1" w:rsidR="00B8575E" w:rsidRPr="00BE5A07" w:rsidRDefault="00375A84" w:rsidP="009156D9">
      <w:pPr>
        <w:pStyle w:val="Heading1"/>
        <w:jc w:val="center"/>
        <w:rPr>
          <w:color w:val="0070C0"/>
          <w:sz w:val="40"/>
          <w:szCs w:val="40"/>
          <w:lang w:val="ru-RU"/>
        </w:rPr>
      </w:pPr>
      <w:bookmarkStart w:id="24" w:name="_Toc102314406"/>
      <w:bookmarkStart w:id="25" w:name="_Toc102562369"/>
      <w:r>
        <w:rPr>
          <w:color w:val="0070C0"/>
          <w:sz w:val="40"/>
          <w:szCs w:val="40"/>
          <w:lang w:val="ru-RU"/>
        </w:rPr>
        <w:lastRenderedPageBreak/>
        <w:t>ЧАСТЬ</w:t>
      </w:r>
      <w:r w:rsidR="00B8575E" w:rsidRPr="00BE5A07">
        <w:rPr>
          <w:color w:val="0070C0"/>
          <w:sz w:val="40"/>
          <w:szCs w:val="40"/>
          <w:lang w:val="ru-RU"/>
        </w:rPr>
        <w:t xml:space="preserve"> </w:t>
      </w:r>
      <w:r w:rsidR="00B8575E" w:rsidRPr="009156D9">
        <w:rPr>
          <w:color w:val="0070C0"/>
          <w:sz w:val="40"/>
          <w:szCs w:val="40"/>
        </w:rPr>
        <w:t>III</w:t>
      </w:r>
      <w:r w:rsidR="00B8575E" w:rsidRPr="00BE5A07">
        <w:rPr>
          <w:color w:val="0070C0"/>
          <w:sz w:val="40"/>
          <w:szCs w:val="40"/>
          <w:lang w:val="ru-RU"/>
        </w:rPr>
        <w:t>:</w:t>
      </w:r>
      <w:r w:rsidR="00B8575E" w:rsidRPr="00BE5A07">
        <w:rPr>
          <w:color w:val="0070C0"/>
          <w:sz w:val="40"/>
          <w:szCs w:val="40"/>
          <w:lang w:val="ru-RU"/>
        </w:rPr>
        <w:br/>
      </w:r>
      <w:r>
        <w:rPr>
          <w:color w:val="0070C0"/>
          <w:sz w:val="40"/>
          <w:szCs w:val="40"/>
          <w:lang w:val="ru-RU"/>
        </w:rPr>
        <w:t>ВЫВОДЫ</w:t>
      </w:r>
      <w:bookmarkEnd w:id="24"/>
      <w:bookmarkEnd w:id="25"/>
    </w:p>
    <w:p w14:paraId="3E9B77A5" w14:textId="3E6734E7" w:rsidR="00BB0802" w:rsidRPr="00BE5A07" w:rsidRDefault="00BB0802" w:rsidP="005313EF">
      <w:pPr>
        <w:jc w:val="both"/>
        <w:rPr>
          <w:lang w:val="ru-RU"/>
        </w:rPr>
      </w:pPr>
    </w:p>
    <w:p w14:paraId="18655444" w14:textId="77777777" w:rsidR="009156D9" w:rsidRPr="00BE5A07" w:rsidRDefault="009156D9" w:rsidP="005313EF">
      <w:pPr>
        <w:jc w:val="both"/>
        <w:rPr>
          <w:lang w:val="ru-RU"/>
        </w:rPr>
      </w:pPr>
    </w:p>
    <w:p w14:paraId="6D49D2C0" w14:textId="0E9FDF03" w:rsidR="005313EF" w:rsidRPr="00192366" w:rsidRDefault="005873A0" w:rsidP="005313EF">
      <w:pPr>
        <w:jc w:val="both"/>
        <w:rPr>
          <w:lang w:val="ru-RU"/>
        </w:rPr>
      </w:pPr>
      <w:r>
        <w:rPr>
          <w:lang w:val="ru-RU"/>
        </w:rPr>
        <w:t>В</w:t>
      </w:r>
      <w:r w:rsidRPr="005873A0">
        <w:rPr>
          <w:lang w:val="ru-RU"/>
        </w:rPr>
        <w:t xml:space="preserve"> </w:t>
      </w:r>
      <w:r>
        <w:rPr>
          <w:lang w:val="ru-RU"/>
        </w:rPr>
        <w:t>рамках</w:t>
      </w:r>
      <w:r w:rsidRPr="005873A0">
        <w:rPr>
          <w:lang w:val="ru-RU"/>
        </w:rPr>
        <w:t xml:space="preserve"> </w:t>
      </w:r>
      <w:r>
        <w:rPr>
          <w:lang w:val="ru-RU"/>
        </w:rPr>
        <w:t>любого</w:t>
      </w:r>
      <w:r w:rsidRPr="005873A0">
        <w:rPr>
          <w:lang w:val="ru-RU"/>
        </w:rPr>
        <w:t xml:space="preserve"> </w:t>
      </w:r>
      <w:r>
        <w:rPr>
          <w:lang w:val="ru-RU"/>
        </w:rPr>
        <w:t>кризиса</w:t>
      </w:r>
      <w:r w:rsidRPr="005873A0">
        <w:rPr>
          <w:lang w:val="ru-RU"/>
        </w:rPr>
        <w:t xml:space="preserve"> </w:t>
      </w:r>
      <w:r>
        <w:rPr>
          <w:lang w:val="ru-RU"/>
        </w:rPr>
        <w:t>существуют</w:t>
      </w:r>
      <w:r w:rsidRPr="005873A0">
        <w:rPr>
          <w:lang w:val="ru-RU"/>
        </w:rPr>
        <w:t xml:space="preserve"> </w:t>
      </w:r>
      <w:r>
        <w:rPr>
          <w:lang w:val="ru-RU"/>
        </w:rPr>
        <w:t>возможности</w:t>
      </w:r>
      <w:r w:rsidRPr="005873A0">
        <w:rPr>
          <w:lang w:val="ru-RU"/>
        </w:rPr>
        <w:t>.</w:t>
      </w:r>
      <w:r w:rsidR="006137C5" w:rsidRPr="005873A0">
        <w:rPr>
          <w:lang w:val="ru-RU"/>
        </w:rPr>
        <w:t xml:space="preserve"> </w:t>
      </w:r>
      <w:r>
        <w:rPr>
          <w:b/>
          <w:bCs/>
          <w:lang w:val="ru-RU"/>
        </w:rPr>
        <w:t>Пандемия</w:t>
      </w:r>
      <w:r w:rsidR="006137C5" w:rsidRPr="005873A0">
        <w:rPr>
          <w:b/>
          <w:bCs/>
          <w:lang w:val="ru-RU"/>
        </w:rPr>
        <w:t xml:space="preserve"> </w:t>
      </w:r>
      <w:r w:rsidR="006B66C9" w:rsidRPr="00267A0D">
        <w:rPr>
          <w:b/>
          <w:bCs/>
        </w:rPr>
        <w:t>COVID</w:t>
      </w:r>
      <w:r w:rsidR="006B66C9" w:rsidRPr="005873A0">
        <w:rPr>
          <w:b/>
          <w:bCs/>
          <w:lang w:val="ru-RU"/>
        </w:rPr>
        <w:t>-19</w:t>
      </w:r>
      <w:r w:rsidR="006137C5" w:rsidRPr="005873A0">
        <w:rPr>
          <w:b/>
          <w:bCs/>
          <w:lang w:val="ru-RU"/>
        </w:rPr>
        <w:t xml:space="preserve"> </w:t>
      </w:r>
      <w:r>
        <w:rPr>
          <w:b/>
          <w:bCs/>
          <w:lang w:val="ru-RU"/>
        </w:rPr>
        <w:t>стала</w:t>
      </w:r>
      <w:r w:rsidRPr="005873A0">
        <w:rPr>
          <w:b/>
          <w:bCs/>
          <w:lang w:val="ru-RU"/>
        </w:rPr>
        <w:t xml:space="preserve"> </w:t>
      </w:r>
      <w:r>
        <w:rPr>
          <w:b/>
          <w:bCs/>
          <w:lang w:val="ru-RU"/>
        </w:rPr>
        <w:t>катализатором</w:t>
      </w:r>
      <w:r w:rsidRPr="005873A0">
        <w:rPr>
          <w:b/>
          <w:bCs/>
          <w:lang w:val="ru-RU"/>
        </w:rPr>
        <w:t xml:space="preserve"> </w:t>
      </w:r>
      <w:r>
        <w:rPr>
          <w:b/>
          <w:bCs/>
          <w:lang w:val="ru-RU"/>
        </w:rPr>
        <w:t>осуществления</w:t>
      </w:r>
      <w:r w:rsidRPr="005873A0">
        <w:rPr>
          <w:b/>
          <w:bCs/>
          <w:lang w:val="ru-RU"/>
        </w:rPr>
        <w:t xml:space="preserve"> </w:t>
      </w:r>
      <w:r>
        <w:rPr>
          <w:b/>
          <w:bCs/>
          <w:lang w:val="ru-RU"/>
        </w:rPr>
        <w:t>по</w:t>
      </w:r>
      <w:r w:rsidRPr="005873A0">
        <w:rPr>
          <w:b/>
          <w:bCs/>
          <w:lang w:val="ru-RU"/>
        </w:rPr>
        <w:t xml:space="preserve"> </w:t>
      </w:r>
      <w:r>
        <w:rPr>
          <w:b/>
          <w:bCs/>
          <w:lang w:val="ru-RU"/>
        </w:rPr>
        <w:t>всему</w:t>
      </w:r>
      <w:r w:rsidRPr="005873A0">
        <w:rPr>
          <w:b/>
          <w:bCs/>
          <w:lang w:val="ru-RU"/>
        </w:rPr>
        <w:t xml:space="preserve"> </w:t>
      </w:r>
      <w:r>
        <w:rPr>
          <w:b/>
          <w:bCs/>
          <w:lang w:val="ru-RU"/>
        </w:rPr>
        <w:t>миру</w:t>
      </w:r>
      <w:r w:rsidRPr="005873A0">
        <w:rPr>
          <w:b/>
          <w:bCs/>
          <w:lang w:val="ru-RU"/>
        </w:rPr>
        <w:t xml:space="preserve"> </w:t>
      </w:r>
      <w:r>
        <w:rPr>
          <w:b/>
          <w:bCs/>
          <w:lang w:val="ru-RU"/>
        </w:rPr>
        <w:t>множества</w:t>
      </w:r>
      <w:r w:rsidRPr="005873A0">
        <w:rPr>
          <w:b/>
          <w:bCs/>
          <w:lang w:val="ru-RU"/>
        </w:rPr>
        <w:t xml:space="preserve"> </w:t>
      </w:r>
      <w:r>
        <w:rPr>
          <w:b/>
          <w:bCs/>
          <w:lang w:val="ru-RU"/>
        </w:rPr>
        <w:t>перемен</w:t>
      </w:r>
      <w:r w:rsidRPr="005873A0">
        <w:rPr>
          <w:b/>
          <w:bCs/>
          <w:lang w:val="ru-RU"/>
        </w:rPr>
        <w:t xml:space="preserve">, </w:t>
      </w:r>
      <w:r>
        <w:rPr>
          <w:b/>
          <w:bCs/>
          <w:lang w:val="ru-RU"/>
        </w:rPr>
        <w:t>одновременно</w:t>
      </w:r>
      <w:r w:rsidRPr="005873A0">
        <w:rPr>
          <w:b/>
          <w:bCs/>
          <w:lang w:val="ru-RU"/>
        </w:rPr>
        <w:t xml:space="preserve"> </w:t>
      </w:r>
      <w:r>
        <w:rPr>
          <w:b/>
          <w:bCs/>
          <w:lang w:val="ru-RU"/>
        </w:rPr>
        <w:t>позитивных</w:t>
      </w:r>
      <w:r w:rsidRPr="005873A0">
        <w:rPr>
          <w:b/>
          <w:bCs/>
          <w:lang w:val="ru-RU"/>
        </w:rPr>
        <w:t xml:space="preserve"> </w:t>
      </w:r>
      <w:r>
        <w:rPr>
          <w:b/>
          <w:bCs/>
          <w:lang w:val="ru-RU"/>
        </w:rPr>
        <w:t>и</w:t>
      </w:r>
      <w:r w:rsidRPr="005873A0">
        <w:rPr>
          <w:b/>
          <w:bCs/>
          <w:lang w:val="ru-RU"/>
        </w:rPr>
        <w:t xml:space="preserve"> </w:t>
      </w:r>
      <w:r>
        <w:rPr>
          <w:b/>
          <w:bCs/>
          <w:lang w:val="ru-RU"/>
        </w:rPr>
        <w:t>требующих</w:t>
      </w:r>
      <w:r w:rsidRPr="005873A0">
        <w:rPr>
          <w:b/>
          <w:bCs/>
          <w:lang w:val="ru-RU"/>
        </w:rPr>
        <w:t xml:space="preserve"> </w:t>
      </w:r>
      <w:r>
        <w:rPr>
          <w:b/>
          <w:bCs/>
          <w:lang w:val="ru-RU"/>
        </w:rPr>
        <w:t>напряжения</w:t>
      </w:r>
      <w:r w:rsidRPr="005873A0">
        <w:rPr>
          <w:b/>
          <w:bCs/>
          <w:lang w:val="ru-RU"/>
        </w:rPr>
        <w:t xml:space="preserve"> </w:t>
      </w:r>
      <w:r>
        <w:rPr>
          <w:b/>
          <w:bCs/>
          <w:lang w:val="ru-RU"/>
        </w:rPr>
        <w:t>сил</w:t>
      </w:r>
      <w:r w:rsidR="006137C5" w:rsidRPr="005873A0">
        <w:rPr>
          <w:lang w:val="ru-RU"/>
        </w:rPr>
        <w:t xml:space="preserve">, </w:t>
      </w:r>
      <w:r>
        <w:rPr>
          <w:lang w:val="ru-RU"/>
        </w:rPr>
        <w:t xml:space="preserve">хотя выживание учреждений будет зависеть от их способности справиться с этой чрезвычайной ситуацией. </w:t>
      </w:r>
      <w:r w:rsidR="002573D5">
        <w:rPr>
          <w:lang w:val="ru-RU"/>
        </w:rPr>
        <w:t>Все</w:t>
      </w:r>
      <w:r w:rsidR="002573D5" w:rsidRPr="002573D5">
        <w:rPr>
          <w:lang w:val="ru-RU"/>
        </w:rPr>
        <w:t xml:space="preserve"> </w:t>
      </w:r>
      <w:r w:rsidR="002573D5">
        <w:rPr>
          <w:lang w:val="ru-RU"/>
        </w:rPr>
        <w:t>страны</w:t>
      </w:r>
      <w:r w:rsidR="002573D5" w:rsidRPr="002573D5">
        <w:rPr>
          <w:lang w:val="ru-RU"/>
        </w:rPr>
        <w:t xml:space="preserve"> </w:t>
      </w:r>
      <w:r w:rsidR="002573D5">
        <w:rPr>
          <w:lang w:val="ru-RU"/>
        </w:rPr>
        <w:t>мира</w:t>
      </w:r>
      <w:r w:rsidR="002573D5" w:rsidRPr="002573D5">
        <w:rPr>
          <w:lang w:val="ru-RU"/>
        </w:rPr>
        <w:t xml:space="preserve"> </w:t>
      </w:r>
      <w:r w:rsidR="002573D5">
        <w:rPr>
          <w:lang w:val="ru-RU"/>
        </w:rPr>
        <w:t>приняли</w:t>
      </w:r>
      <w:r w:rsidR="002573D5" w:rsidRPr="002573D5">
        <w:rPr>
          <w:lang w:val="ru-RU"/>
        </w:rPr>
        <w:t xml:space="preserve"> </w:t>
      </w:r>
      <w:r w:rsidR="002573D5">
        <w:rPr>
          <w:lang w:val="ru-RU"/>
        </w:rPr>
        <w:t>общеэкономические</w:t>
      </w:r>
      <w:r w:rsidR="002573D5" w:rsidRPr="002573D5">
        <w:rPr>
          <w:lang w:val="ru-RU"/>
        </w:rPr>
        <w:t xml:space="preserve"> </w:t>
      </w:r>
      <w:r w:rsidR="002573D5">
        <w:rPr>
          <w:lang w:val="ru-RU"/>
        </w:rPr>
        <w:t>меры</w:t>
      </w:r>
      <w:r w:rsidR="002573D5" w:rsidRPr="002573D5">
        <w:rPr>
          <w:lang w:val="ru-RU"/>
        </w:rPr>
        <w:t xml:space="preserve">, </w:t>
      </w:r>
      <w:r w:rsidR="002573D5">
        <w:rPr>
          <w:lang w:val="ru-RU"/>
        </w:rPr>
        <w:t>в</w:t>
      </w:r>
      <w:r w:rsidR="002573D5" w:rsidRPr="002573D5">
        <w:rPr>
          <w:lang w:val="ru-RU"/>
        </w:rPr>
        <w:t xml:space="preserve"> </w:t>
      </w:r>
      <w:r w:rsidR="002573D5">
        <w:rPr>
          <w:lang w:val="ru-RU"/>
        </w:rPr>
        <w:t>рамках</w:t>
      </w:r>
      <w:r w:rsidR="002573D5" w:rsidRPr="002573D5">
        <w:rPr>
          <w:lang w:val="ru-RU"/>
        </w:rPr>
        <w:t xml:space="preserve"> </w:t>
      </w:r>
      <w:r w:rsidR="002573D5">
        <w:rPr>
          <w:lang w:val="ru-RU"/>
        </w:rPr>
        <w:t>которых</w:t>
      </w:r>
      <w:r w:rsidR="002573D5" w:rsidRPr="002573D5">
        <w:rPr>
          <w:lang w:val="ru-RU"/>
        </w:rPr>
        <w:t xml:space="preserve"> </w:t>
      </w:r>
      <w:r w:rsidR="002573D5">
        <w:rPr>
          <w:lang w:val="ru-RU"/>
        </w:rPr>
        <w:t>особое</w:t>
      </w:r>
      <w:r w:rsidR="002573D5" w:rsidRPr="002573D5">
        <w:rPr>
          <w:lang w:val="ru-RU"/>
        </w:rPr>
        <w:t xml:space="preserve"> </w:t>
      </w:r>
      <w:r w:rsidR="002573D5">
        <w:rPr>
          <w:lang w:val="ru-RU"/>
        </w:rPr>
        <w:t>внимание</w:t>
      </w:r>
      <w:r w:rsidR="002573D5" w:rsidRPr="002573D5">
        <w:rPr>
          <w:lang w:val="ru-RU"/>
        </w:rPr>
        <w:t xml:space="preserve"> </w:t>
      </w:r>
      <w:r w:rsidR="002573D5">
        <w:rPr>
          <w:lang w:val="ru-RU"/>
        </w:rPr>
        <w:t>было</w:t>
      </w:r>
      <w:r w:rsidR="002573D5" w:rsidRPr="002573D5">
        <w:rPr>
          <w:lang w:val="ru-RU"/>
        </w:rPr>
        <w:t xml:space="preserve"> </w:t>
      </w:r>
      <w:r w:rsidR="002573D5">
        <w:rPr>
          <w:lang w:val="ru-RU"/>
        </w:rPr>
        <w:t>уделено</w:t>
      </w:r>
      <w:r w:rsidR="002573D5" w:rsidRPr="002573D5">
        <w:rPr>
          <w:lang w:val="ru-RU"/>
        </w:rPr>
        <w:t xml:space="preserve"> </w:t>
      </w:r>
      <w:r w:rsidR="002573D5">
        <w:rPr>
          <w:lang w:val="ru-RU"/>
        </w:rPr>
        <w:t>сферам</w:t>
      </w:r>
      <w:r w:rsidR="002573D5" w:rsidRPr="002573D5">
        <w:rPr>
          <w:lang w:val="ru-RU"/>
        </w:rPr>
        <w:t xml:space="preserve"> </w:t>
      </w:r>
      <w:r w:rsidR="002573D5">
        <w:rPr>
          <w:lang w:val="ru-RU"/>
        </w:rPr>
        <w:t>культуры</w:t>
      </w:r>
      <w:r w:rsidR="002573D5" w:rsidRPr="002573D5">
        <w:rPr>
          <w:lang w:val="ru-RU"/>
        </w:rPr>
        <w:t xml:space="preserve"> </w:t>
      </w:r>
      <w:r w:rsidR="002573D5">
        <w:rPr>
          <w:lang w:val="ru-RU"/>
        </w:rPr>
        <w:t>и</w:t>
      </w:r>
      <w:r w:rsidR="002573D5" w:rsidRPr="002573D5">
        <w:rPr>
          <w:lang w:val="ru-RU"/>
        </w:rPr>
        <w:t xml:space="preserve"> </w:t>
      </w:r>
      <w:r w:rsidR="002573D5">
        <w:rPr>
          <w:lang w:val="ru-RU"/>
        </w:rPr>
        <w:t>творческой</w:t>
      </w:r>
      <w:r w:rsidR="002573D5" w:rsidRPr="002573D5">
        <w:rPr>
          <w:lang w:val="ru-RU"/>
        </w:rPr>
        <w:t xml:space="preserve"> </w:t>
      </w:r>
      <w:r w:rsidR="002573D5">
        <w:rPr>
          <w:lang w:val="ru-RU"/>
        </w:rPr>
        <w:t>деятельности</w:t>
      </w:r>
      <w:r w:rsidR="002573D5" w:rsidRPr="002573D5">
        <w:rPr>
          <w:lang w:val="ru-RU"/>
        </w:rPr>
        <w:t xml:space="preserve"> </w:t>
      </w:r>
      <w:r w:rsidR="002573D5">
        <w:rPr>
          <w:lang w:val="ru-RU"/>
        </w:rPr>
        <w:t>ради оказания поддержки творческим работникам</w:t>
      </w:r>
      <w:r w:rsidR="00192366">
        <w:rPr>
          <w:lang w:val="ru-RU"/>
        </w:rPr>
        <w:t xml:space="preserve"> и</w:t>
      </w:r>
      <w:r w:rsidR="002573D5">
        <w:rPr>
          <w:lang w:val="ru-RU"/>
        </w:rPr>
        <w:t xml:space="preserve"> </w:t>
      </w:r>
      <w:r w:rsidR="00192366">
        <w:rPr>
          <w:lang w:val="ru-RU"/>
        </w:rPr>
        <w:t xml:space="preserve">учреждениям, </w:t>
      </w:r>
      <w:r w:rsidR="002573D5">
        <w:rPr>
          <w:lang w:val="ru-RU"/>
        </w:rPr>
        <w:t>а также — в некоторых случаях — широким массам.</w:t>
      </w:r>
      <w:r w:rsidR="00192366">
        <w:rPr>
          <w:lang w:val="ru-RU"/>
        </w:rPr>
        <w:t xml:space="preserve"> </w:t>
      </w:r>
      <w:r w:rsidR="00192366">
        <w:rPr>
          <w:b/>
          <w:bCs/>
          <w:lang w:val="ru-RU"/>
        </w:rPr>
        <w:t>Пандемия</w:t>
      </w:r>
      <w:r w:rsidR="00192366" w:rsidRPr="00192366">
        <w:rPr>
          <w:b/>
          <w:bCs/>
          <w:lang w:val="ru-RU"/>
        </w:rPr>
        <w:t xml:space="preserve"> </w:t>
      </w:r>
      <w:r w:rsidR="00192366" w:rsidRPr="00267A0D">
        <w:rPr>
          <w:b/>
          <w:bCs/>
        </w:rPr>
        <w:t>COVID</w:t>
      </w:r>
      <w:r w:rsidR="00192366" w:rsidRPr="00192366">
        <w:rPr>
          <w:b/>
          <w:bCs/>
          <w:lang w:val="ru-RU"/>
        </w:rPr>
        <w:t xml:space="preserve">-19, </w:t>
      </w:r>
      <w:r w:rsidR="00192366">
        <w:rPr>
          <w:b/>
          <w:bCs/>
          <w:lang w:val="ru-RU"/>
        </w:rPr>
        <w:t>судя</w:t>
      </w:r>
      <w:r w:rsidR="00192366" w:rsidRPr="00192366">
        <w:rPr>
          <w:b/>
          <w:bCs/>
          <w:lang w:val="ru-RU"/>
        </w:rPr>
        <w:t xml:space="preserve"> </w:t>
      </w:r>
      <w:r w:rsidR="00192366">
        <w:rPr>
          <w:b/>
          <w:bCs/>
          <w:lang w:val="ru-RU"/>
        </w:rPr>
        <w:t>по</w:t>
      </w:r>
      <w:r w:rsidR="00192366" w:rsidRPr="00192366">
        <w:rPr>
          <w:b/>
          <w:bCs/>
          <w:lang w:val="ru-RU"/>
        </w:rPr>
        <w:t xml:space="preserve"> </w:t>
      </w:r>
      <w:r w:rsidR="00192366">
        <w:rPr>
          <w:b/>
          <w:bCs/>
          <w:lang w:val="ru-RU"/>
        </w:rPr>
        <w:t>всему</w:t>
      </w:r>
      <w:r w:rsidR="00192366" w:rsidRPr="00192366">
        <w:rPr>
          <w:b/>
          <w:bCs/>
          <w:lang w:val="ru-RU"/>
        </w:rPr>
        <w:t xml:space="preserve">, </w:t>
      </w:r>
      <w:r w:rsidR="00192366">
        <w:rPr>
          <w:b/>
          <w:bCs/>
          <w:lang w:val="ru-RU"/>
        </w:rPr>
        <w:t>окажет</w:t>
      </w:r>
      <w:r w:rsidR="00192366" w:rsidRPr="00192366">
        <w:rPr>
          <w:b/>
          <w:bCs/>
          <w:lang w:val="ru-RU"/>
        </w:rPr>
        <w:t xml:space="preserve"> </w:t>
      </w:r>
      <w:r w:rsidR="00192366">
        <w:rPr>
          <w:b/>
          <w:bCs/>
          <w:lang w:val="ru-RU"/>
        </w:rPr>
        <w:t>глубокое</w:t>
      </w:r>
      <w:r w:rsidR="00192366" w:rsidRPr="00192366">
        <w:rPr>
          <w:b/>
          <w:bCs/>
          <w:lang w:val="ru-RU"/>
        </w:rPr>
        <w:t xml:space="preserve"> </w:t>
      </w:r>
      <w:r w:rsidR="00192366">
        <w:rPr>
          <w:b/>
          <w:bCs/>
          <w:lang w:val="ru-RU"/>
        </w:rPr>
        <w:t>и</w:t>
      </w:r>
      <w:r w:rsidR="00192366" w:rsidRPr="00192366">
        <w:rPr>
          <w:b/>
          <w:bCs/>
          <w:lang w:val="ru-RU"/>
        </w:rPr>
        <w:t xml:space="preserve"> </w:t>
      </w:r>
      <w:r w:rsidR="00192366">
        <w:rPr>
          <w:b/>
          <w:bCs/>
          <w:lang w:val="ru-RU"/>
        </w:rPr>
        <w:t>долгосрочное</w:t>
      </w:r>
      <w:r w:rsidR="00192366" w:rsidRPr="00192366">
        <w:rPr>
          <w:b/>
          <w:bCs/>
          <w:lang w:val="ru-RU"/>
        </w:rPr>
        <w:t xml:space="preserve"> </w:t>
      </w:r>
      <w:r w:rsidR="00192366">
        <w:rPr>
          <w:b/>
          <w:bCs/>
          <w:lang w:val="ru-RU"/>
        </w:rPr>
        <w:t>структурное</w:t>
      </w:r>
      <w:r w:rsidR="00192366" w:rsidRPr="00192366">
        <w:rPr>
          <w:b/>
          <w:bCs/>
          <w:lang w:val="ru-RU"/>
        </w:rPr>
        <w:t xml:space="preserve"> </w:t>
      </w:r>
      <w:r w:rsidR="00192366">
        <w:rPr>
          <w:b/>
          <w:bCs/>
          <w:lang w:val="ru-RU"/>
        </w:rPr>
        <w:t>воздействие</w:t>
      </w:r>
      <w:r w:rsidR="00192366" w:rsidRPr="00192366">
        <w:rPr>
          <w:b/>
          <w:bCs/>
          <w:lang w:val="ru-RU"/>
        </w:rPr>
        <w:t xml:space="preserve"> </w:t>
      </w:r>
      <w:r w:rsidR="00192366">
        <w:rPr>
          <w:b/>
          <w:bCs/>
          <w:lang w:val="ru-RU"/>
        </w:rPr>
        <w:t>на</w:t>
      </w:r>
      <w:r w:rsidR="00192366" w:rsidRPr="00192366">
        <w:rPr>
          <w:b/>
          <w:bCs/>
          <w:lang w:val="ru-RU"/>
        </w:rPr>
        <w:t xml:space="preserve"> </w:t>
      </w:r>
      <w:r w:rsidR="00192366">
        <w:rPr>
          <w:b/>
          <w:bCs/>
          <w:lang w:val="ru-RU"/>
        </w:rPr>
        <w:t>то</w:t>
      </w:r>
      <w:r w:rsidR="00192366" w:rsidRPr="00192366">
        <w:rPr>
          <w:b/>
          <w:bCs/>
          <w:lang w:val="ru-RU"/>
        </w:rPr>
        <w:t xml:space="preserve">, </w:t>
      </w:r>
      <w:r w:rsidR="00192366">
        <w:rPr>
          <w:b/>
          <w:bCs/>
          <w:lang w:val="ru-RU"/>
        </w:rPr>
        <w:t>как</w:t>
      </w:r>
      <w:r w:rsidR="00192366" w:rsidRPr="00192366">
        <w:rPr>
          <w:b/>
          <w:bCs/>
          <w:lang w:val="ru-RU"/>
        </w:rPr>
        <w:t xml:space="preserve"> </w:t>
      </w:r>
      <w:r w:rsidR="00192366">
        <w:rPr>
          <w:b/>
          <w:bCs/>
          <w:lang w:val="ru-RU"/>
        </w:rPr>
        <w:t>создаются</w:t>
      </w:r>
      <w:r w:rsidR="00192366" w:rsidRPr="00192366">
        <w:rPr>
          <w:b/>
          <w:bCs/>
          <w:lang w:val="ru-RU"/>
        </w:rPr>
        <w:t xml:space="preserve"> </w:t>
      </w:r>
      <w:r w:rsidR="00192366">
        <w:rPr>
          <w:b/>
          <w:bCs/>
          <w:lang w:val="ru-RU"/>
        </w:rPr>
        <w:t>и</w:t>
      </w:r>
      <w:r w:rsidR="00192366" w:rsidRPr="00192366">
        <w:rPr>
          <w:b/>
          <w:bCs/>
          <w:lang w:val="ru-RU"/>
        </w:rPr>
        <w:t xml:space="preserve"> </w:t>
      </w:r>
      <w:r w:rsidR="00192366">
        <w:rPr>
          <w:b/>
          <w:bCs/>
          <w:lang w:val="ru-RU"/>
        </w:rPr>
        <w:t>используются</w:t>
      </w:r>
      <w:r w:rsidR="00192366" w:rsidRPr="00192366">
        <w:rPr>
          <w:b/>
          <w:bCs/>
          <w:lang w:val="ru-RU"/>
        </w:rPr>
        <w:t xml:space="preserve"> </w:t>
      </w:r>
      <w:r w:rsidR="00192366">
        <w:rPr>
          <w:b/>
          <w:bCs/>
          <w:lang w:val="ru-RU"/>
        </w:rPr>
        <w:t>произведения</w:t>
      </w:r>
      <w:r w:rsidR="00192366" w:rsidRPr="00192366">
        <w:rPr>
          <w:b/>
          <w:bCs/>
          <w:lang w:val="ru-RU"/>
        </w:rPr>
        <w:t xml:space="preserve"> </w:t>
      </w:r>
      <w:r w:rsidR="00192366">
        <w:rPr>
          <w:b/>
          <w:bCs/>
          <w:lang w:val="ru-RU"/>
        </w:rPr>
        <w:t>культуры</w:t>
      </w:r>
      <w:r w:rsidR="00192366" w:rsidRPr="00192366">
        <w:rPr>
          <w:b/>
          <w:bCs/>
          <w:lang w:val="ru-RU"/>
        </w:rPr>
        <w:t xml:space="preserve">, </w:t>
      </w:r>
      <w:r w:rsidR="00192366">
        <w:rPr>
          <w:b/>
          <w:bCs/>
          <w:lang w:val="ru-RU"/>
        </w:rPr>
        <w:t>и</w:t>
      </w:r>
      <w:r w:rsidR="00192366" w:rsidRPr="00192366">
        <w:rPr>
          <w:b/>
          <w:bCs/>
          <w:lang w:val="ru-RU"/>
        </w:rPr>
        <w:t xml:space="preserve"> </w:t>
      </w:r>
      <w:r w:rsidR="00192366">
        <w:rPr>
          <w:b/>
          <w:bCs/>
          <w:lang w:val="ru-RU"/>
        </w:rPr>
        <w:t>на</w:t>
      </w:r>
      <w:r w:rsidR="00192366" w:rsidRPr="00192366">
        <w:rPr>
          <w:b/>
          <w:bCs/>
          <w:lang w:val="ru-RU"/>
        </w:rPr>
        <w:t xml:space="preserve"> </w:t>
      </w:r>
      <w:r w:rsidR="00192366">
        <w:rPr>
          <w:b/>
          <w:bCs/>
          <w:lang w:val="ru-RU"/>
        </w:rPr>
        <w:t>то</w:t>
      </w:r>
      <w:r w:rsidR="00192366" w:rsidRPr="00192366">
        <w:rPr>
          <w:b/>
          <w:bCs/>
          <w:lang w:val="ru-RU"/>
        </w:rPr>
        <w:t xml:space="preserve">, </w:t>
      </w:r>
      <w:r w:rsidR="00192366">
        <w:rPr>
          <w:b/>
          <w:bCs/>
          <w:lang w:val="ru-RU"/>
        </w:rPr>
        <w:t>как</w:t>
      </w:r>
      <w:r w:rsidR="00192366" w:rsidRPr="00192366">
        <w:rPr>
          <w:b/>
          <w:bCs/>
          <w:lang w:val="ru-RU"/>
        </w:rPr>
        <w:t xml:space="preserve"> </w:t>
      </w:r>
      <w:r w:rsidR="00192366">
        <w:rPr>
          <w:b/>
          <w:bCs/>
          <w:lang w:val="ru-RU"/>
        </w:rPr>
        <w:t>осуществляется</w:t>
      </w:r>
      <w:r w:rsidR="00192366" w:rsidRPr="00192366">
        <w:rPr>
          <w:b/>
          <w:bCs/>
          <w:lang w:val="ru-RU"/>
        </w:rPr>
        <w:t xml:space="preserve"> </w:t>
      </w:r>
      <w:r w:rsidR="00192366">
        <w:rPr>
          <w:b/>
          <w:bCs/>
          <w:lang w:val="ru-RU"/>
        </w:rPr>
        <w:t>деятельность</w:t>
      </w:r>
      <w:r w:rsidR="00192366" w:rsidRPr="00192366">
        <w:rPr>
          <w:b/>
          <w:bCs/>
          <w:lang w:val="ru-RU"/>
        </w:rPr>
        <w:t xml:space="preserve"> </w:t>
      </w:r>
      <w:r w:rsidR="00192366">
        <w:rPr>
          <w:b/>
          <w:bCs/>
          <w:lang w:val="ru-RU"/>
        </w:rPr>
        <w:t>в</w:t>
      </w:r>
      <w:r w:rsidR="00192366" w:rsidRPr="00192366">
        <w:rPr>
          <w:b/>
          <w:bCs/>
          <w:lang w:val="ru-RU"/>
        </w:rPr>
        <w:t xml:space="preserve"> </w:t>
      </w:r>
      <w:r w:rsidR="00192366">
        <w:rPr>
          <w:b/>
          <w:bCs/>
          <w:lang w:val="ru-RU"/>
        </w:rPr>
        <w:t>сферах</w:t>
      </w:r>
      <w:r w:rsidR="00192366" w:rsidRPr="00192366">
        <w:rPr>
          <w:b/>
          <w:bCs/>
          <w:lang w:val="ru-RU"/>
        </w:rPr>
        <w:t xml:space="preserve"> </w:t>
      </w:r>
      <w:r w:rsidR="00192366">
        <w:rPr>
          <w:b/>
          <w:bCs/>
          <w:lang w:val="ru-RU"/>
        </w:rPr>
        <w:t>образования</w:t>
      </w:r>
      <w:r w:rsidR="00192366" w:rsidRPr="00192366">
        <w:rPr>
          <w:b/>
          <w:bCs/>
          <w:lang w:val="ru-RU"/>
        </w:rPr>
        <w:t xml:space="preserve"> </w:t>
      </w:r>
      <w:r w:rsidR="00192366">
        <w:rPr>
          <w:b/>
          <w:bCs/>
          <w:lang w:val="ru-RU"/>
        </w:rPr>
        <w:t>и</w:t>
      </w:r>
      <w:r w:rsidR="00192366" w:rsidRPr="00192366">
        <w:rPr>
          <w:b/>
          <w:bCs/>
          <w:lang w:val="ru-RU"/>
        </w:rPr>
        <w:t xml:space="preserve"> </w:t>
      </w:r>
      <w:r w:rsidR="00192366">
        <w:rPr>
          <w:b/>
          <w:bCs/>
          <w:lang w:val="ru-RU"/>
        </w:rPr>
        <w:t>научных</w:t>
      </w:r>
      <w:r w:rsidR="00192366" w:rsidRPr="00192366">
        <w:rPr>
          <w:b/>
          <w:bCs/>
          <w:lang w:val="ru-RU"/>
        </w:rPr>
        <w:t xml:space="preserve"> </w:t>
      </w:r>
      <w:r w:rsidR="00192366">
        <w:rPr>
          <w:b/>
          <w:bCs/>
          <w:lang w:val="ru-RU"/>
        </w:rPr>
        <w:t>исследований</w:t>
      </w:r>
      <w:r w:rsidR="00192366" w:rsidRPr="00192366">
        <w:rPr>
          <w:b/>
          <w:bCs/>
          <w:lang w:val="ru-RU"/>
        </w:rPr>
        <w:t>.</w:t>
      </w:r>
    </w:p>
    <w:p w14:paraId="4426F979" w14:textId="77777777" w:rsidR="006137C5" w:rsidRPr="00192366" w:rsidRDefault="00267A0D" w:rsidP="006137C5">
      <w:pPr>
        <w:jc w:val="both"/>
        <w:rPr>
          <w:lang w:val="ru-RU"/>
        </w:rPr>
      </w:pPr>
      <w:r w:rsidRPr="00192366">
        <w:rPr>
          <w:lang w:val="ru-RU"/>
        </w:rPr>
        <w:tab/>
      </w:r>
    </w:p>
    <w:p w14:paraId="263D7C30" w14:textId="36FE72EC" w:rsidR="00410EA2" w:rsidRPr="00BE5A07" w:rsidRDefault="00F94BCE" w:rsidP="00410EA2">
      <w:pPr>
        <w:jc w:val="both"/>
        <w:rPr>
          <w:lang w:val="ru-RU"/>
        </w:rPr>
      </w:pPr>
      <w:r>
        <w:rPr>
          <w:lang w:val="ru-RU"/>
        </w:rPr>
        <w:t>Анализ</w:t>
      </w:r>
      <w:r w:rsidRPr="00F94BCE">
        <w:rPr>
          <w:lang w:val="ru-RU"/>
        </w:rPr>
        <w:t xml:space="preserve"> </w:t>
      </w:r>
      <w:r>
        <w:rPr>
          <w:lang w:val="ru-RU"/>
        </w:rPr>
        <w:t>докладов</w:t>
      </w:r>
      <w:r w:rsidRPr="00F94BCE">
        <w:rPr>
          <w:lang w:val="ru-RU"/>
        </w:rPr>
        <w:t xml:space="preserve">, </w:t>
      </w:r>
      <w:r>
        <w:rPr>
          <w:lang w:val="ru-RU"/>
        </w:rPr>
        <w:t>подготовленных</w:t>
      </w:r>
      <w:r w:rsidRPr="00F94BCE">
        <w:rPr>
          <w:lang w:val="ru-RU"/>
        </w:rPr>
        <w:t xml:space="preserve"> </w:t>
      </w:r>
      <w:r>
        <w:rPr>
          <w:lang w:val="ru-RU"/>
        </w:rPr>
        <w:t>национальными</w:t>
      </w:r>
      <w:r w:rsidRPr="00F94BCE">
        <w:rPr>
          <w:lang w:val="ru-RU"/>
        </w:rPr>
        <w:t xml:space="preserve"> </w:t>
      </w:r>
      <w:r>
        <w:rPr>
          <w:lang w:val="ru-RU"/>
        </w:rPr>
        <w:t>и</w:t>
      </w:r>
      <w:r w:rsidRPr="00F94BCE">
        <w:rPr>
          <w:lang w:val="ru-RU"/>
        </w:rPr>
        <w:t xml:space="preserve"> </w:t>
      </w:r>
      <w:r>
        <w:rPr>
          <w:lang w:val="ru-RU"/>
        </w:rPr>
        <w:t>международными</w:t>
      </w:r>
      <w:r w:rsidRPr="00F94BCE">
        <w:rPr>
          <w:lang w:val="ru-RU"/>
        </w:rPr>
        <w:t xml:space="preserve"> </w:t>
      </w:r>
      <w:r>
        <w:rPr>
          <w:lang w:val="ru-RU"/>
        </w:rPr>
        <w:t>организациями</w:t>
      </w:r>
      <w:r w:rsidRPr="00F94BCE">
        <w:rPr>
          <w:lang w:val="ru-RU"/>
        </w:rPr>
        <w:t xml:space="preserve">, </w:t>
      </w:r>
      <w:r>
        <w:rPr>
          <w:lang w:val="ru-RU"/>
        </w:rPr>
        <w:t>научных</w:t>
      </w:r>
      <w:r w:rsidRPr="00F94BCE">
        <w:rPr>
          <w:lang w:val="ru-RU"/>
        </w:rPr>
        <w:t xml:space="preserve"> </w:t>
      </w:r>
      <w:r>
        <w:rPr>
          <w:lang w:val="ru-RU"/>
        </w:rPr>
        <w:t>статей</w:t>
      </w:r>
      <w:r w:rsidRPr="00F94BCE">
        <w:rPr>
          <w:lang w:val="ru-RU"/>
        </w:rPr>
        <w:t xml:space="preserve">, </w:t>
      </w:r>
      <w:r>
        <w:rPr>
          <w:lang w:val="ru-RU"/>
        </w:rPr>
        <w:t>книг</w:t>
      </w:r>
      <w:r w:rsidRPr="00F94BCE">
        <w:rPr>
          <w:lang w:val="ru-RU"/>
        </w:rPr>
        <w:t xml:space="preserve"> </w:t>
      </w:r>
      <w:r>
        <w:rPr>
          <w:lang w:val="ru-RU"/>
        </w:rPr>
        <w:t>и</w:t>
      </w:r>
      <w:r w:rsidRPr="00F94BCE">
        <w:rPr>
          <w:lang w:val="ru-RU"/>
        </w:rPr>
        <w:t xml:space="preserve"> </w:t>
      </w:r>
      <w:r>
        <w:rPr>
          <w:lang w:val="ru-RU"/>
        </w:rPr>
        <w:t>газетных</w:t>
      </w:r>
      <w:r w:rsidRPr="00F94BCE">
        <w:rPr>
          <w:lang w:val="ru-RU"/>
        </w:rPr>
        <w:t xml:space="preserve"> </w:t>
      </w:r>
      <w:r>
        <w:rPr>
          <w:lang w:val="ru-RU"/>
        </w:rPr>
        <w:t>публикаций</w:t>
      </w:r>
      <w:r w:rsidRPr="00F94BCE">
        <w:rPr>
          <w:lang w:val="ru-RU"/>
        </w:rPr>
        <w:t xml:space="preserve">, </w:t>
      </w:r>
      <w:r>
        <w:rPr>
          <w:lang w:val="ru-RU"/>
        </w:rPr>
        <w:t>а</w:t>
      </w:r>
      <w:r w:rsidRPr="00F94BCE">
        <w:rPr>
          <w:lang w:val="ru-RU"/>
        </w:rPr>
        <w:t xml:space="preserve"> </w:t>
      </w:r>
      <w:r>
        <w:rPr>
          <w:lang w:val="ru-RU"/>
        </w:rPr>
        <w:t>также</w:t>
      </w:r>
      <w:r w:rsidRPr="00F94BCE">
        <w:rPr>
          <w:lang w:val="ru-RU"/>
        </w:rPr>
        <w:t xml:space="preserve"> </w:t>
      </w:r>
      <w:r>
        <w:rPr>
          <w:lang w:val="ru-RU"/>
        </w:rPr>
        <w:t>обмен</w:t>
      </w:r>
      <w:r w:rsidRPr="00F94BCE">
        <w:rPr>
          <w:lang w:val="ru-RU"/>
        </w:rPr>
        <w:t xml:space="preserve"> </w:t>
      </w:r>
      <w:r>
        <w:rPr>
          <w:lang w:val="ru-RU"/>
        </w:rPr>
        <w:t>мнениями</w:t>
      </w:r>
      <w:r w:rsidRPr="00F94BCE">
        <w:rPr>
          <w:lang w:val="ru-RU"/>
        </w:rPr>
        <w:t xml:space="preserve"> </w:t>
      </w:r>
      <w:r>
        <w:rPr>
          <w:lang w:val="ru-RU"/>
        </w:rPr>
        <w:t>с</w:t>
      </w:r>
      <w:r w:rsidRPr="00F94BCE">
        <w:rPr>
          <w:lang w:val="ru-RU"/>
        </w:rPr>
        <w:t xml:space="preserve"> </w:t>
      </w:r>
      <w:r>
        <w:rPr>
          <w:lang w:val="ru-RU"/>
        </w:rPr>
        <w:t>экспертами</w:t>
      </w:r>
      <w:r w:rsidRPr="00F94BCE">
        <w:rPr>
          <w:lang w:val="ru-RU"/>
        </w:rPr>
        <w:t xml:space="preserve"> </w:t>
      </w:r>
      <w:r>
        <w:rPr>
          <w:lang w:val="ru-RU"/>
        </w:rPr>
        <w:t>дали четкое</w:t>
      </w:r>
      <w:r w:rsidRPr="00F94BCE">
        <w:rPr>
          <w:lang w:val="ru-RU"/>
        </w:rPr>
        <w:t xml:space="preserve"> </w:t>
      </w:r>
      <w:r>
        <w:rPr>
          <w:lang w:val="ru-RU"/>
        </w:rPr>
        <w:t>представление о том</w:t>
      </w:r>
      <w:r w:rsidRPr="00F94BCE">
        <w:rPr>
          <w:lang w:val="ru-RU"/>
        </w:rPr>
        <w:t xml:space="preserve">, </w:t>
      </w:r>
      <w:r>
        <w:rPr>
          <w:lang w:val="ru-RU"/>
        </w:rPr>
        <w:t>что</w:t>
      </w:r>
      <w:r w:rsidRPr="00F94BCE">
        <w:rPr>
          <w:lang w:val="ru-RU"/>
        </w:rPr>
        <w:t xml:space="preserve"> </w:t>
      </w:r>
      <w:r>
        <w:rPr>
          <w:lang w:val="ru-RU"/>
        </w:rPr>
        <w:t>пандемия</w:t>
      </w:r>
      <w:r w:rsidRPr="00F94BCE">
        <w:rPr>
          <w:lang w:val="ru-RU"/>
        </w:rPr>
        <w:t xml:space="preserve"> </w:t>
      </w:r>
      <w:r w:rsidR="00410EA2" w:rsidRPr="009849AF">
        <w:t>COVID</w:t>
      </w:r>
      <w:r w:rsidR="00410EA2" w:rsidRPr="00F94BCE">
        <w:rPr>
          <w:lang w:val="ru-RU"/>
        </w:rPr>
        <w:t>-19</w:t>
      </w:r>
      <w:r>
        <w:rPr>
          <w:lang w:val="ru-RU"/>
        </w:rPr>
        <w:t xml:space="preserve"> оказала глубокое воздействие на сферу культуры и творческие отрасли во всех странах мира. При</w:t>
      </w:r>
      <w:r w:rsidRPr="009A10C4">
        <w:rPr>
          <w:lang w:val="ru-RU"/>
        </w:rPr>
        <w:t xml:space="preserve"> </w:t>
      </w:r>
      <w:r>
        <w:rPr>
          <w:lang w:val="ru-RU"/>
        </w:rPr>
        <w:t>этом</w:t>
      </w:r>
      <w:r w:rsidRPr="009A10C4">
        <w:rPr>
          <w:lang w:val="ru-RU"/>
        </w:rPr>
        <w:t xml:space="preserve"> </w:t>
      </w:r>
      <w:r>
        <w:rPr>
          <w:lang w:val="ru-RU"/>
        </w:rPr>
        <w:t>нынешний</w:t>
      </w:r>
      <w:r w:rsidRPr="009A10C4">
        <w:rPr>
          <w:lang w:val="ru-RU"/>
        </w:rPr>
        <w:t xml:space="preserve"> </w:t>
      </w:r>
      <w:r>
        <w:rPr>
          <w:lang w:val="ru-RU"/>
        </w:rPr>
        <w:t>кризис</w:t>
      </w:r>
      <w:r w:rsidRPr="009A10C4">
        <w:rPr>
          <w:lang w:val="ru-RU"/>
        </w:rPr>
        <w:t xml:space="preserve"> </w:t>
      </w:r>
      <w:r>
        <w:rPr>
          <w:lang w:val="ru-RU"/>
        </w:rPr>
        <w:t>выявил</w:t>
      </w:r>
      <w:r w:rsidRPr="009A10C4">
        <w:rPr>
          <w:lang w:val="ru-RU"/>
        </w:rPr>
        <w:t xml:space="preserve"> </w:t>
      </w:r>
      <w:r w:rsidRPr="009A10C4">
        <w:rPr>
          <w:b/>
          <w:bCs/>
          <w:lang w:val="ru-RU"/>
        </w:rPr>
        <w:t xml:space="preserve">опасное отсутствие </w:t>
      </w:r>
      <w:r w:rsidR="009A10C4" w:rsidRPr="009A10C4">
        <w:rPr>
          <w:b/>
          <w:bCs/>
          <w:lang w:val="ru-RU"/>
        </w:rPr>
        <w:t>как в развивающихся, так и в развитых странах последовательных и единообразных мер реагирования на ситуацию в соответствующих секторах</w:t>
      </w:r>
      <w:r w:rsidR="0080729F">
        <w:rPr>
          <w:lang w:val="ru-RU"/>
        </w:rPr>
        <w:t>.</w:t>
      </w:r>
    </w:p>
    <w:p w14:paraId="1FD20020" w14:textId="77777777" w:rsidR="00410EA2" w:rsidRPr="00BE5A07" w:rsidRDefault="00410EA2" w:rsidP="00410EA2">
      <w:pPr>
        <w:jc w:val="both"/>
        <w:rPr>
          <w:szCs w:val="17"/>
          <w:lang w:val="ru-RU"/>
        </w:rPr>
      </w:pPr>
    </w:p>
    <w:p w14:paraId="565B986D" w14:textId="6D33D063" w:rsidR="00D7530A" w:rsidRPr="008C1723" w:rsidRDefault="003762CB" w:rsidP="005B0180">
      <w:pPr>
        <w:jc w:val="both"/>
        <w:rPr>
          <w:szCs w:val="17"/>
          <w:lang w:val="ru-RU"/>
        </w:rPr>
      </w:pPr>
      <w:r>
        <w:rPr>
          <w:szCs w:val="17"/>
          <w:lang w:val="ru-RU"/>
        </w:rPr>
        <w:t>Чтобы</w:t>
      </w:r>
      <w:r w:rsidRPr="004B50DD">
        <w:rPr>
          <w:szCs w:val="17"/>
          <w:lang w:val="ru-RU"/>
        </w:rPr>
        <w:t xml:space="preserve"> </w:t>
      </w:r>
      <w:r>
        <w:rPr>
          <w:szCs w:val="17"/>
          <w:lang w:val="ru-RU"/>
        </w:rPr>
        <w:t>выжить</w:t>
      </w:r>
      <w:r w:rsidRPr="004B50DD">
        <w:rPr>
          <w:szCs w:val="17"/>
          <w:lang w:val="ru-RU"/>
        </w:rPr>
        <w:t xml:space="preserve"> </w:t>
      </w:r>
      <w:r>
        <w:rPr>
          <w:szCs w:val="17"/>
          <w:lang w:val="ru-RU"/>
        </w:rPr>
        <w:t>в</w:t>
      </w:r>
      <w:r w:rsidRPr="004B50DD">
        <w:rPr>
          <w:szCs w:val="17"/>
          <w:lang w:val="ru-RU"/>
        </w:rPr>
        <w:t xml:space="preserve"> </w:t>
      </w:r>
      <w:r>
        <w:rPr>
          <w:szCs w:val="17"/>
          <w:lang w:val="ru-RU"/>
        </w:rPr>
        <w:t>этих</w:t>
      </w:r>
      <w:r w:rsidRPr="004B50DD">
        <w:rPr>
          <w:szCs w:val="17"/>
          <w:lang w:val="ru-RU"/>
        </w:rPr>
        <w:t xml:space="preserve"> </w:t>
      </w:r>
      <w:r>
        <w:rPr>
          <w:szCs w:val="17"/>
          <w:lang w:val="ru-RU"/>
        </w:rPr>
        <w:t>сложных</w:t>
      </w:r>
      <w:r w:rsidRPr="004B50DD">
        <w:rPr>
          <w:szCs w:val="17"/>
          <w:lang w:val="ru-RU"/>
        </w:rPr>
        <w:t xml:space="preserve"> </w:t>
      </w:r>
      <w:r>
        <w:rPr>
          <w:szCs w:val="17"/>
          <w:lang w:val="ru-RU"/>
        </w:rPr>
        <w:t>условиях</w:t>
      </w:r>
      <w:r w:rsidRPr="004B50DD">
        <w:rPr>
          <w:szCs w:val="17"/>
          <w:lang w:val="ru-RU"/>
        </w:rPr>
        <w:t xml:space="preserve">, </w:t>
      </w:r>
      <w:r w:rsidRPr="004B50DD">
        <w:rPr>
          <w:b/>
          <w:bCs/>
          <w:szCs w:val="17"/>
          <w:lang w:val="ru-RU"/>
        </w:rPr>
        <w:t xml:space="preserve">соответствующим субъектам необходимо </w:t>
      </w:r>
      <w:r w:rsidR="00CE2F70">
        <w:rPr>
          <w:b/>
          <w:bCs/>
          <w:szCs w:val="17"/>
          <w:lang w:val="ru-RU"/>
        </w:rPr>
        <w:t xml:space="preserve">было </w:t>
      </w:r>
      <w:r w:rsidRPr="004B50DD">
        <w:rPr>
          <w:b/>
          <w:bCs/>
          <w:szCs w:val="17"/>
          <w:lang w:val="ru-RU"/>
        </w:rPr>
        <w:t xml:space="preserve">быстро принять меры реагирования и разработать новые, более устойчивые методы </w:t>
      </w:r>
      <w:r w:rsidR="004B50DD" w:rsidRPr="004B50DD">
        <w:rPr>
          <w:b/>
          <w:bCs/>
          <w:szCs w:val="17"/>
          <w:lang w:val="ru-RU"/>
        </w:rPr>
        <w:t>работы</w:t>
      </w:r>
      <w:r w:rsidR="004B50DD">
        <w:rPr>
          <w:szCs w:val="17"/>
          <w:lang w:val="ru-RU"/>
        </w:rPr>
        <w:t>. Быстрое</w:t>
      </w:r>
      <w:r w:rsidR="004B50DD" w:rsidRPr="004B50DD">
        <w:rPr>
          <w:szCs w:val="17"/>
          <w:lang w:val="ru-RU"/>
        </w:rPr>
        <w:t xml:space="preserve"> </w:t>
      </w:r>
      <w:r w:rsidR="004B50DD">
        <w:rPr>
          <w:szCs w:val="17"/>
          <w:lang w:val="ru-RU"/>
        </w:rPr>
        <w:t>внедрение</w:t>
      </w:r>
      <w:r w:rsidR="004B50DD" w:rsidRPr="004B50DD">
        <w:rPr>
          <w:szCs w:val="17"/>
          <w:lang w:val="ru-RU"/>
        </w:rPr>
        <w:t xml:space="preserve"> </w:t>
      </w:r>
      <w:r w:rsidR="004B50DD">
        <w:rPr>
          <w:szCs w:val="17"/>
          <w:lang w:val="ru-RU"/>
        </w:rPr>
        <w:t>цифровых</w:t>
      </w:r>
      <w:r w:rsidR="004B50DD" w:rsidRPr="004B50DD">
        <w:rPr>
          <w:szCs w:val="17"/>
          <w:lang w:val="ru-RU"/>
        </w:rPr>
        <w:t xml:space="preserve"> </w:t>
      </w:r>
      <w:r w:rsidR="004B50DD">
        <w:rPr>
          <w:szCs w:val="17"/>
          <w:lang w:val="ru-RU"/>
        </w:rPr>
        <w:t>инструментов</w:t>
      </w:r>
      <w:r w:rsidR="004B50DD" w:rsidRPr="004B50DD">
        <w:rPr>
          <w:szCs w:val="17"/>
          <w:lang w:val="ru-RU"/>
        </w:rPr>
        <w:t xml:space="preserve"> </w:t>
      </w:r>
      <w:r w:rsidR="004B50DD">
        <w:rPr>
          <w:szCs w:val="17"/>
          <w:lang w:val="ru-RU"/>
        </w:rPr>
        <w:t>в</w:t>
      </w:r>
      <w:r w:rsidR="004B50DD" w:rsidRPr="004B50DD">
        <w:rPr>
          <w:szCs w:val="17"/>
          <w:lang w:val="ru-RU"/>
        </w:rPr>
        <w:t xml:space="preserve"> </w:t>
      </w:r>
      <w:r w:rsidR="004B50DD">
        <w:rPr>
          <w:szCs w:val="17"/>
          <w:lang w:val="ru-RU"/>
        </w:rPr>
        <w:t>свою</w:t>
      </w:r>
      <w:r w:rsidR="004B50DD" w:rsidRPr="004B50DD">
        <w:rPr>
          <w:szCs w:val="17"/>
          <w:lang w:val="ru-RU"/>
        </w:rPr>
        <w:t xml:space="preserve"> </w:t>
      </w:r>
      <w:r w:rsidR="004B50DD">
        <w:rPr>
          <w:szCs w:val="17"/>
          <w:lang w:val="ru-RU"/>
        </w:rPr>
        <w:t>работу</w:t>
      </w:r>
      <w:r w:rsidR="004B50DD" w:rsidRPr="004B50DD">
        <w:rPr>
          <w:szCs w:val="17"/>
          <w:lang w:val="ru-RU"/>
        </w:rPr>
        <w:t xml:space="preserve"> </w:t>
      </w:r>
      <w:r w:rsidR="004B50DD">
        <w:rPr>
          <w:szCs w:val="17"/>
          <w:lang w:val="ru-RU"/>
        </w:rPr>
        <w:t>во</w:t>
      </w:r>
      <w:r w:rsidR="004B50DD" w:rsidRPr="004B50DD">
        <w:rPr>
          <w:szCs w:val="17"/>
          <w:lang w:val="ru-RU"/>
        </w:rPr>
        <w:t xml:space="preserve"> </w:t>
      </w:r>
      <w:r w:rsidR="004B50DD">
        <w:rPr>
          <w:szCs w:val="17"/>
          <w:lang w:val="ru-RU"/>
        </w:rPr>
        <w:t>время</w:t>
      </w:r>
      <w:r w:rsidR="004B50DD" w:rsidRPr="004B50DD">
        <w:rPr>
          <w:lang w:val="ru-RU"/>
        </w:rPr>
        <w:t xml:space="preserve"> </w:t>
      </w:r>
      <w:r w:rsidR="004B50DD">
        <w:rPr>
          <w:lang w:val="ru-RU"/>
        </w:rPr>
        <w:t>пандемии</w:t>
      </w:r>
      <w:r w:rsidR="004B50DD" w:rsidRPr="004B50DD">
        <w:rPr>
          <w:lang w:val="ru-RU"/>
        </w:rPr>
        <w:t xml:space="preserve"> </w:t>
      </w:r>
      <w:r w:rsidR="004B50DD" w:rsidRPr="009849AF">
        <w:t>COVID</w:t>
      </w:r>
      <w:r w:rsidR="004B50DD" w:rsidRPr="004B50DD">
        <w:rPr>
          <w:lang w:val="ru-RU"/>
        </w:rPr>
        <w:t xml:space="preserve">-19 </w:t>
      </w:r>
      <w:r w:rsidR="004B50DD" w:rsidRPr="004B50DD">
        <w:rPr>
          <w:szCs w:val="17"/>
          <w:lang w:val="ru-RU"/>
        </w:rPr>
        <w:t>(</w:t>
      </w:r>
      <w:r w:rsidR="00392289">
        <w:rPr>
          <w:szCs w:val="17"/>
          <w:lang w:val="ru-RU"/>
        </w:rPr>
        <w:t>виртуальные</w:t>
      </w:r>
      <w:r w:rsidR="004B50DD">
        <w:rPr>
          <w:szCs w:val="17"/>
          <w:lang w:val="ru-RU"/>
        </w:rPr>
        <w:t xml:space="preserve"> экскурсии</w:t>
      </w:r>
      <w:r w:rsidR="00392289">
        <w:rPr>
          <w:szCs w:val="17"/>
          <w:lang w:val="ru-RU"/>
        </w:rPr>
        <w:t>,</w:t>
      </w:r>
      <w:r w:rsidR="004B50DD">
        <w:rPr>
          <w:szCs w:val="17"/>
          <w:lang w:val="ru-RU"/>
        </w:rPr>
        <w:t xml:space="preserve"> </w:t>
      </w:r>
      <w:r w:rsidR="00392289">
        <w:rPr>
          <w:szCs w:val="17"/>
          <w:lang w:val="ru-RU"/>
        </w:rPr>
        <w:t xml:space="preserve">онлайновые </w:t>
      </w:r>
      <w:r w:rsidR="004B50DD">
        <w:rPr>
          <w:szCs w:val="17"/>
          <w:lang w:val="ru-RU"/>
        </w:rPr>
        <w:t xml:space="preserve">музейные выставки и т.д.) позволило некоторым учреждениям частично решить проблемы, порожденные закрытием помещений. </w:t>
      </w:r>
      <w:r w:rsidR="00B25EA1">
        <w:rPr>
          <w:szCs w:val="17"/>
          <w:lang w:val="ru-RU"/>
        </w:rPr>
        <w:t>Н</w:t>
      </w:r>
      <w:r w:rsidR="004B50DD">
        <w:rPr>
          <w:szCs w:val="17"/>
          <w:lang w:val="ru-RU"/>
        </w:rPr>
        <w:t>екоторы</w:t>
      </w:r>
      <w:r w:rsidR="00B25EA1">
        <w:rPr>
          <w:szCs w:val="17"/>
          <w:lang w:val="ru-RU"/>
        </w:rPr>
        <w:t>м</w:t>
      </w:r>
      <w:r w:rsidR="004B50DD" w:rsidRPr="008C1723">
        <w:rPr>
          <w:szCs w:val="17"/>
          <w:lang w:val="ru-RU"/>
        </w:rPr>
        <w:t xml:space="preserve"> </w:t>
      </w:r>
      <w:r w:rsidR="004B50DD">
        <w:rPr>
          <w:szCs w:val="17"/>
          <w:lang w:val="ru-RU"/>
        </w:rPr>
        <w:t>организаци</w:t>
      </w:r>
      <w:r w:rsidR="00B25EA1">
        <w:rPr>
          <w:szCs w:val="17"/>
          <w:lang w:val="ru-RU"/>
        </w:rPr>
        <w:t>ям</w:t>
      </w:r>
      <w:r w:rsidR="00C219B5">
        <w:rPr>
          <w:szCs w:val="17"/>
          <w:lang w:val="ru-RU"/>
        </w:rPr>
        <w:t xml:space="preserve"> было легче</w:t>
      </w:r>
      <w:r w:rsidR="004B50DD" w:rsidRPr="008C1723">
        <w:rPr>
          <w:szCs w:val="17"/>
          <w:lang w:val="ru-RU"/>
        </w:rPr>
        <w:t xml:space="preserve"> </w:t>
      </w:r>
      <w:r w:rsidR="004B50DD">
        <w:rPr>
          <w:szCs w:val="17"/>
          <w:lang w:val="ru-RU"/>
        </w:rPr>
        <w:t>пере</w:t>
      </w:r>
      <w:r w:rsidR="00C219B5">
        <w:rPr>
          <w:szCs w:val="17"/>
          <w:lang w:val="ru-RU"/>
        </w:rPr>
        <w:t>йти</w:t>
      </w:r>
      <w:r w:rsidR="004B50DD" w:rsidRPr="008C1723">
        <w:rPr>
          <w:szCs w:val="17"/>
          <w:lang w:val="ru-RU"/>
        </w:rPr>
        <w:t xml:space="preserve"> </w:t>
      </w:r>
      <w:r w:rsidR="008C1723">
        <w:rPr>
          <w:szCs w:val="17"/>
          <w:lang w:val="ru-RU"/>
        </w:rPr>
        <w:t>в</w:t>
      </w:r>
      <w:r w:rsidR="004B50DD" w:rsidRPr="008C1723">
        <w:rPr>
          <w:szCs w:val="17"/>
          <w:lang w:val="ru-RU"/>
        </w:rPr>
        <w:t xml:space="preserve"> </w:t>
      </w:r>
      <w:r w:rsidR="004B50DD">
        <w:rPr>
          <w:szCs w:val="17"/>
          <w:lang w:val="ru-RU"/>
        </w:rPr>
        <w:t>онлайнов</w:t>
      </w:r>
      <w:r w:rsidR="008C1723">
        <w:rPr>
          <w:szCs w:val="17"/>
          <w:lang w:val="ru-RU"/>
        </w:rPr>
        <w:t>ый</w:t>
      </w:r>
      <w:r w:rsidR="008C1723" w:rsidRPr="008C1723">
        <w:rPr>
          <w:szCs w:val="17"/>
          <w:lang w:val="ru-RU"/>
        </w:rPr>
        <w:t xml:space="preserve"> </w:t>
      </w:r>
      <w:r w:rsidR="008C1723">
        <w:rPr>
          <w:szCs w:val="17"/>
          <w:lang w:val="ru-RU"/>
        </w:rPr>
        <w:t>режим</w:t>
      </w:r>
      <w:r w:rsidR="00C219B5">
        <w:rPr>
          <w:szCs w:val="17"/>
          <w:lang w:val="ru-RU"/>
        </w:rPr>
        <w:t xml:space="preserve"> благодаря</w:t>
      </w:r>
      <w:r w:rsidR="008C1723" w:rsidRPr="008C1723">
        <w:rPr>
          <w:szCs w:val="17"/>
          <w:lang w:val="ru-RU"/>
        </w:rPr>
        <w:t xml:space="preserve"> </w:t>
      </w:r>
      <w:r w:rsidR="008C1723">
        <w:rPr>
          <w:szCs w:val="17"/>
          <w:lang w:val="ru-RU"/>
        </w:rPr>
        <w:t>характер</w:t>
      </w:r>
      <w:r w:rsidR="00C219B5">
        <w:rPr>
          <w:szCs w:val="17"/>
          <w:lang w:val="ru-RU"/>
        </w:rPr>
        <w:t>у</w:t>
      </w:r>
      <w:r w:rsidR="008C1723" w:rsidRPr="008C1723">
        <w:rPr>
          <w:szCs w:val="17"/>
          <w:lang w:val="ru-RU"/>
        </w:rPr>
        <w:t xml:space="preserve"> </w:t>
      </w:r>
      <w:r w:rsidR="008C1723">
        <w:rPr>
          <w:szCs w:val="17"/>
          <w:lang w:val="ru-RU"/>
        </w:rPr>
        <w:t>их</w:t>
      </w:r>
      <w:r w:rsidR="008C1723" w:rsidRPr="008C1723">
        <w:rPr>
          <w:szCs w:val="17"/>
          <w:lang w:val="ru-RU"/>
        </w:rPr>
        <w:t xml:space="preserve"> </w:t>
      </w:r>
      <w:r w:rsidR="008C1723">
        <w:rPr>
          <w:szCs w:val="17"/>
          <w:lang w:val="ru-RU"/>
        </w:rPr>
        <w:t>деятельности</w:t>
      </w:r>
      <w:r w:rsidR="008C1723" w:rsidRPr="008C1723">
        <w:rPr>
          <w:szCs w:val="17"/>
          <w:lang w:val="ru-RU"/>
        </w:rPr>
        <w:t xml:space="preserve"> </w:t>
      </w:r>
      <w:r w:rsidR="008C1723">
        <w:rPr>
          <w:szCs w:val="17"/>
          <w:lang w:val="ru-RU"/>
        </w:rPr>
        <w:t>и</w:t>
      </w:r>
      <w:r w:rsidR="008C1723" w:rsidRPr="008C1723">
        <w:rPr>
          <w:szCs w:val="17"/>
          <w:lang w:val="ru-RU"/>
        </w:rPr>
        <w:t xml:space="preserve"> </w:t>
      </w:r>
      <w:r w:rsidR="008C1723">
        <w:rPr>
          <w:szCs w:val="17"/>
          <w:lang w:val="ru-RU"/>
        </w:rPr>
        <w:t>наличи</w:t>
      </w:r>
      <w:r w:rsidR="00C219B5">
        <w:rPr>
          <w:szCs w:val="17"/>
          <w:lang w:val="ru-RU"/>
        </w:rPr>
        <w:t>ю</w:t>
      </w:r>
      <w:r w:rsidR="008C1723" w:rsidRPr="008C1723">
        <w:rPr>
          <w:szCs w:val="17"/>
          <w:lang w:val="ru-RU"/>
        </w:rPr>
        <w:t xml:space="preserve"> </w:t>
      </w:r>
      <w:r w:rsidR="008C1723">
        <w:rPr>
          <w:szCs w:val="17"/>
          <w:lang w:val="ru-RU"/>
        </w:rPr>
        <w:t>средств</w:t>
      </w:r>
      <w:r w:rsidR="008C1723" w:rsidRPr="008C1723">
        <w:rPr>
          <w:szCs w:val="17"/>
          <w:lang w:val="ru-RU"/>
        </w:rPr>
        <w:t xml:space="preserve"> </w:t>
      </w:r>
      <w:r w:rsidR="008C1723">
        <w:rPr>
          <w:szCs w:val="17"/>
          <w:lang w:val="ru-RU"/>
        </w:rPr>
        <w:t>для</w:t>
      </w:r>
      <w:r w:rsidR="008C1723" w:rsidRPr="008C1723">
        <w:rPr>
          <w:szCs w:val="17"/>
          <w:lang w:val="ru-RU"/>
        </w:rPr>
        <w:t xml:space="preserve"> </w:t>
      </w:r>
      <w:r w:rsidR="008C1723">
        <w:rPr>
          <w:szCs w:val="17"/>
          <w:lang w:val="ru-RU"/>
        </w:rPr>
        <w:t>финансирования</w:t>
      </w:r>
      <w:r w:rsidR="008C1723" w:rsidRPr="008C1723">
        <w:rPr>
          <w:szCs w:val="17"/>
          <w:lang w:val="ru-RU"/>
        </w:rPr>
        <w:t xml:space="preserve"> </w:t>
      </w:r>
      <w:r w:rsidR="008C1723">
        <w:rPr>
          <w:szCs w:val="17"/>
          <w:lang w:val="ru-RU"/>
        </w:rPr>
        <w:t>цифрового</w:t>
      </w:r>
      <w:r w:rsidR="008C1723" w:rsidRPr="008C1723">
        <w:rPr>
          <w:szCs w:val="17"/>
          <w:lang w:val="ru-RU"/>
        </w:rPr>
        <w:t xml:space="preserve"> </w:t>
      </w:r>
      <w:r w:rsidR="008C1723">
        <w:rPr>
          <w:szCs w:val="17"/>
          <w:lang w:val="ru-RU"/>
        </w:rPr>
        <w:t>перехода</w:t>
      </w:r>
      <w:r w:rsidR="008C1723" w:rsidRPr="008C1723">
        <w:rPr>
          <w:szCs w:val="17"/>
          <w:lang w:val="ru-RU"/>
        </w:rPr>
        <w:t xml:space="preserve">, </w:t>
      </w:r>
      <w:r w:rsidR="008C1723">
        <w:rPr>
          <w:szCs w:val="17"/>
          <w:lang w:val="ru-RU"/>
        </w:rPr>
        <w:t>а</w:t>
      </w:r>
      <w:r w:rsidR="008C1723" w:rsidRPr="008C1723">
        <w:rPr>
          <w:szCs w:val="17"/>
          <w:lang w:val="ru-RU"/>
        </w:rPr>
        <w:t xml:space="preserve"> </w:t>
      </w:r>
      <w:r w:rsidR="008C1723">
        <w:rPr>
          <w:szCs w:val="17"/>
          <w:lang w:val="ru-RU"/>
        </w:rPr>
        <w:t>также</w:t>
      </w:r>
      <w:r w:rsidR="008C1723" w:rsidRPr="008C1723">
        <w:rPr>
          <w:szCs w:val="17"/>
          <w:lang w:val="ru-RU"/>
        </w:rPr>
        <w:t xml:space="preserve"> </w:t>
      </w:r>
      <w:r w:rsidR="008C1723">
        <w:rPr>
          <w:szCs w:val="17"/>
          <w:lang w:val="ru-RU"/>
        </w:rPr>
        <w:t>то</w:t>
      </w:r>
      <w:r w:rsidR="00C219B5">
        <w:rPr>
          <w:szCs w:val="17"/>
          <w:lang w:val="ru-RU"/>
        </w:rPr>
        <w:t>му</w:t>
      </w:r>
      <w:r w:rsidR="008C1723" w:rsidRPr="008C1723">
        <w:rPr>
          <w:szCs w:val="17"/>
          <w:lang w:val="ru-RU"/>
        </w:rPr>
        <w:t xml:space="preserve"> </w:t>
      </w:r>
      <w:r w:rsidR="008C1723">
        <w:rPr>
          <w:szCs w:val="17"/>
          <w:lang w:val="ru-RU"/>
        </w:rPr>
        <w:t>факт</w:t>
      </w:r>
      <w:r w:rsidR="00C219B5">
        <w:rPr>
          <w:szCs w:val="17"/>
          <w:lang w:val="ru-RU"/>
        </w:rPr>
        <w:t>у</w:t>
      </w:r>
      <w:r w:rsidR="008C1723" w:rsidRPr="008C1723">
        <w:rPr>
          <w:szCs w:val="17"/>
          <w:lang w:val="ru-RU"/>
        </w:rPr>
        <w:t xml:space="preserve">, </w:t>
      </w:r>
      <w:r w:rsidR="008C1723">
        <w:rPr>
          <w:szCs w:val="17"/>
          <w:lang w:val="ru-RU"/>
        </w:rPr>
        <w:t>что</w:t>
      </w:r>
      <w:r w:rsidR="008C1723" w:rsidRPr="008C1723">
        <w:rPr>
          <w:szCs w:val="17"/>
          <w:lang w:val="ru-RU"/>
        </w:rPr>
        <w:t xml:space="preserve"> </w:t>
      </w:r>
      <w:r w:rsidR="008C1723">
        <w:rPr>
          <w:szCs w:val="17"/>
          <w:lang w:val="ru-RU"/>
        </w:rPr>
        <w:t>цифровой</w:t>
      </w:r>
      <w:r w:rsidR="008C1723" w:rsidRPr="008C1723">
        <w:rPr>
          <w:szCs w:val="17"/>
          <w:lang w:val="ru-RU"/>
        </w:rPr>
        <w:t xml:space="preserve"> </w:t>
      </w:r>
      <w:r w:rsidR="008C1723">
        <w:rPr>
          <w:szCs w:val="17"/>
          <w:lang w:val="ru-RU"/>
        </w:rPr>
        <w:t>переход</w:t>
      </w:r>
      <w:r w:rsidR="008C1723" w:rsidRPr="008C1723">
        <w:rPr>
          <w:szCs w:val="17"/>
          <w:lang w:val="ru-RU"/>
        </w:rPr>
        <w:t xml:space="preserve"> </w:t>
      </w:r>
      <w:r w:rsidR="008C1723">
        <w:rPr>
          <w:szCs w:val="17"/>
          <w:lang w:val="ru-RU"/>
        </w:rPr>
        <w:t>уже</w:t>
      </w:r>
      <w:r w:rsidR="008C1723" w:rsidRPr="008C1723">
        <w:rPr>
          <w:szCs w:val="17"/>
          <w:lang w:val="ru-RU"/>
        </w:rPr>
        <w:t xml:space="preserve"> </w:t>
      </w:r>
      <w:r w:rsidR="008C1723">
        <w:rPr>
          <w:szCs w:val="17"/>
          <w:lang w:val="ru-RU"/>
        </w:rPr>
        <w:t>был</w:t>
      </w:r>
      <w:r w:rsidR="008C1723" w:rsidRPr="008C1723">
        <w:rPr>
          <w:szCs w:val="17"/>
          <w:lang w:val="ru-RU"/>
        </w:rPr>
        <w:t xml:space="preserve"> </w:t>
      </w:r>
      <w:r w:rsidR="008C1723">
        <w:rPr>
          <w:szCs w:val="17"/>
          <w:lang w:val="ru-RU"/>
        </w:rPr>
        <w:t>предусмотрен</w:t>
      </w:r>
      <w:r w:rsidR="008C1723" w:rsidRPr="008C1723">
        <w:rPr>
          <w:szCs w:val="17"/>
          <w:lang w:val="ru-RU"/>
        </w:rPr>
        <w:t xml:space="preserve"> </w:t>
      </w:r>
      <w:r w:rsidR="008C1723">
        <w:rPr>
          <w:szCs w:val="17"/>
          <w:lang w:val="ru-RU"/>
        </w:rPr>
        <w:t>их</w:t>
      </w:r>
      <w:r w:rsidR="008C1723" w:rsidRPr="008C1723">
        <w:rPr>
          <w:szCs w:val="17"/>
          <w:lang w:val="ru-RU"/>
        </w:rPr>
        <w:t xml:space="preserve"> </w:t>
      </w:r>
      <w:r w:rsidR="008C1723">
        <w:rPr>
          <w:szCs w:val="17"/>
          <w:lang w:val="ru-RU"/>
        </w:rPr>
        <w:t>программой</w:t>
      </w:r>
      <w:r w:rsidR="008C1723" w:rsidRPr="008C1723">
        <w:rPr>
          <w:szCs w:val="17"/>
          <w:lang w:val="ru-RU"/>
        </w:rPr>
        <w:t xml:space="preserve"> </w:t>
      </w:r>
      <w:r w:rsidR="008C1723">
        <w:rPr>
          <w:szCs w:val="17"/>
          <w:lang w:val="ru-RU"/>
        </w:rPr>
        <w:t>развития</w:t>
      </w:r>
      <w:r w:rsidR="008C1723" w:rsidRPr="008C1723">
        <w:rPr>
          <w:szCs w:val="17"/>
          <w:lang w:val="ru-RU"/>
        </w:rPr>
        <w:t xml:space="preserve">; </w:t>
      </w:r>
      <w:r w:rsidR="008C1723">
        <w:rPr>
          <w:szCs w:val="17"/>
          <w:lang w:val="ru-RU"/>
        </w:rPr>
        <w:t>таким образом, пандемия л</w:t>
      </w:r>
      <w:r w:rsidR="0080729F">
        <w:rPr>
          <w:szCs w:val="17"/>
          <w:lang w:val="ru-RU"/>
        </w:rPr>
        <w:t>ишь ускорила его осуществление.</w:t>
      </w:r>
    </w:p>
    <w:p w14:paraId="12F36E68" w14:textId="77777777" w:rsidR="006B081A" w:rsidRPr="008C1723" w:rsidRDefault="006B081A" w:rsidP="005B0180">
      <w:pPr>
        <w:jc w:val="both"/>
        <w:rPr>
          <w:szCs w:val="17"/>
          <w:lang w:val="ru-RU"/>
        </w:rPr>
      </w:pPr>
    </w:p>
    <w:p w14:paraId="1FDF5956" w14:textId="2E97E152" w:rsidR="00D7530A" w:rsidRPr="00F04420" w:rsidRDefault="008C1723" w:rsidP="005B0180">
      <w:pPr>
        <w:jc w:val="both"/>
        <w:rPr>
          <w:szCs w:val="17"/>
          <w:lang w:val="ru-RU"/>
        </w:rPr>
      </w:pPr>
      <w:r>
        <w:rPr>
          <w:b/>
          <w:bCs/>
          <w:lang w:val="ru-RU"/>
        </w:rPr>
        <w:t>Так</w:t>
      </w:r>
      <w:r w:rsidRPr="00F04420">
        <w:rPr>
          <w:b/>
          <w:bCs/>
          <w:lang w:val="ru-RU"/>
        </w:rPr>
        <w:t xml:space="preserve">, </w:t>
      </w:r>
      <w:r>
        <w:rPr>
          <w:b/>
          <w:bCs/>
          <w:lang w:val="ru-RU"/>
        </w:rPr>
        <w:t>например</w:t>
      </w:r>
      <w:r w:rsidRPr="00F04420">
        <w:rPr>
          <w:b/>
          <w:bCs/>
          <w:lang w:val="ru-RU"/>
        </w:rPr>
        <w:t xml:space="preserve">, </w:t>
      </w:r>
      <w:r>
        <w:rPr>
          <w:b/>
          <w:bCs/>
          <w:lang w:val="ru-RU"/>
        </w:rPr>
        <w:t>цифровые</w:t>
      </w:r>
      <w:r w:rsidRPr="00F04420">
        <w:rPr>
          <w:b/>
          <w:bCs/>
          <w:lang w:val="ru-RU"/>
        </w:rPr>
        <w:t xml:space="preserve"> </w:t>
      </w:r>
      <w:r>
        <w:rPr>
          <w:b/>
          <w:bCs/>
          <w:lang w:val="ru-RU"/>
        </w:rPr>
        <w:t>технологии</w:t>
      </w:r>
      <w:r w:rsidRPr="00F04420">
        <w:rPr>
          <w:b/>
          <w:bCs/>
          <w:lang w:val="ru-RU"/>
        </w:rPr>
        <w:t xml:space="preserve"> </w:t>
      </w:r>
      <w:r>
        <w:rPr>
          <w:b/>
          <w:bCs/>
          <w:lang w:val="ru-RU"/>
        </w:rPr>
        <w:t>позволили</w:t>
      </w:r>
      <w:r w:rsidRPr="00F04420">
        <w:rPr>
          <w:b/>
          <w:bCs/>
          <w:lang w:val="ru-RU"/>
        </w:rPr>
        <w:t xml:space="preserve"> </w:t>
      </w:r>
      <w:r>
        <w:rPr>
          <w:b/>
          <w:bCs/>
          <w:lang w:val="ru-RU"/>
        </w:rPr>
        <w:t>музеям</w:t>
      </w:r>
      <w:r w:rsidRPr="00F04420">
        <w:rPr>
          <w:b/>
          <w:bCs/>
          <w:lang w:val="ru-RU"/>
        </w:rPr>
        <w:t xml:space="preserve"> </w:t>
      </w:r>
      <w:r w:rsidR="00F04420">
        <w:rPr>
          <w:b/>
          <w:bCs/>
          <w:lang w:val="ru-RU"/>
        </w:rPr>
        <w:t>изучить</w:t>
      </w:r>
      <w:r w:rsidR="00F04420" w:rsidRPr="00F04420">
        <w:rPr>
          <w:b/>
          <w:bCs/>
          <w:lang w:val="ru-RU"/>
        </w:rPr>
        <w:t xml:space="preserve"> </w:t>
      </w:r>
      <w:r w:rsidR="00F04420">
        <w:rPr>
          <w:b/>
          <w:bCs/>
          <w:lang w:val="ru-RU"/>
        </w:rPr>
        <w:t>новые</w:t>
      </w:r>
      <w:r w:rsidR="00F04420" w:rsidRPr="00F04420">
        <w:rPr>
          <w:b/>
          <w:bCs/>
          <w:lang w:val="ru-RU"/>
        </w:rPr>
        <w:t xml:space="preserve"> </w:t>
      </w:r>
      <w:r w:rsidR="00F04420">
        <w:rPr>
          <w:b/>
          <w:bCs/>
          <w:lang w:val="ru-RU"/>
        </w:rPr>
        <w:t>пути</w:t>
      </w:r>
      <w:r w:rsidR="00F04420" w:rsidRPr="00F04420">
        <w:rPr>
          <w:b/>
          <w:bCs/>
          <w:lang w:val="ru-RU"/>
        </w:rPr>
        <w:t xml:space="preserve"> </w:t>
      </w:r>
      <w:r w:rsidR="00F04420">
        <w:rPr>
          <w:b/>
          <w:bCs/>
          <w:lang w:val="ru-RU"/>
        </w:rPr>
        <w:t>обеспечения</w:t>
      </w:r>
      <w:r w:rsidR="00F04420" w:rsidRPr="00F04420">
        <w:rPr>
          <w:b/>
          <w:bCs/>
          <w:lang w:val="ru-RU"/>
        </w:rPr>
        <w:t xml:space="preserve"> </w:t>
      </w:r>
      <w:r w:rsidR="00F04420">
        <w:rPr>
          <w:b/>
          <w:bCs/>
          <w:lang w:val="ru-RU"/>
        </w:rPr>
        <w:t>взаимодействия</w:t>
      </w:r>
      <w:r w:rsidR="00F04420" w:rsidRPr="00F04420">
        <w:rPr>
          <w:b/>
          <w:bCs/>
          <w:lang w:val="ru-RU"/>
        </w:rPr>
        <w:t xml:space="preserve"> </w:t>
      </w:r>
      <w:r w:rsidR="00F04420">
        <w:rPr>
          <w:b/>
          <w:bCs/>
          <w:lang w:val="ru-RU"/>
        </w:rPr>
        <w:t>с посетителями</w:t>
      </w:r>
      <w:r w:rsidR="00F04420" w:rsidRPr="00F04420">
        <w:rPr>
          <w:lang w:val="ru-RU"/>
        </w:rPr>
        <w:t xml:space="preserve">, </w:t>
      </w:r>
      <w:r w:rsidR="00F04420">
        <w:rPr>
          <w:lang w:val="ru-RU"/>
        </w:rPr>
        <w:t>расширив</w:t>
      </w:r>
      <w:r w:rsidR="00F04420" w:rsidRPr="00F04420">
        <w:rPr>
          <w:lang w:val="ru-RU"/>
        </w:rPr>
        <w:t xml:space="preserve"> </w:t>
      </w:r>
      <w:r w:rsidR="00F04420">
        <w:rPr>
          <w:lang w:val="ru-RU"/>
        </w:rPr>
        <w:t>их</w:t>
      </w:r>
      <w:r w:rsidR="00F04420" w:rsidRPr="00F04420">
        <w:rPr>
          <w:lang w:val="ru-RU"/>
        </w:rPr>
        <w:t xml:space="preserve"> </w:t>
      </w:r>
      <w:r w:rsidR="00F04420">
        <w:rPr>
          <w:lang w:val="ru-RU"/>
        </w:rPr>
        <w:t>деятельность в социальных сетях и создав возможности для онлайнового доступа в музей и проведения онлайновых экскурсий.</w:t>
      </w:r>
    </w:p>
    <w:p w14:paraId="5672EBA4" w14:textId="77777777" w:rsidR="00341A16" w:rsidRPr="00F04420" w:rsidRDefault="00341A16" w:rsidP="005B0180">
      <w:pPr>
        <w:jc w:val="both"/>
        <w:rPr>
          <w:szCs w:val="17"/>
          <w:lang w:val="ru-RU"/>
        </w:rPr>
      </w:pPr>
    </w:p>
    <w:p w14:paraId="11C6E3A6" w14:textId="0A7091B0" w:rsidR="000D11B2" w:rsidRPr="00635C33" w:rsidRDefault="00F849FE" w:rsidP="000D11B2">
      <w:pPr>
        <w:jc w:val="both"/>
        <w:rPr>
          <w:szCs w:val="17"/>
          <w:lang w:val="ru-RU"/>
        </w:rPr>
      </w:pPr>
      <w:r>
        <w:rPr>
          <w:b/>
          <w:bCs/>
          <w:lang w:val="ru-RU"/>
        </w:rPr>
        <w:t>Малые</w:t>
      </w:r>
      <w:r w:rsidRPr="00D16269">
        <w:rPr>
          <w:b/>
          <w:bCs/>
          <w:lang w:val="ru-RU"/>
        </w:rPr>
        <w:t xml:space="preserve"> </w:t>
      </w:r>
      <w:r>
        <w:rPr>
          <w:b/>
          <w:bCs/>
          <w:lang w:val="ru-RU"/>
        </w:rPr>
        <w:t>и</w:t>
      </w:r>
      <w:r w:rsidRPr="00D16269">
        <w:rPr>
          <w:b/>
          <w:bCs/>
          <w:lang w:val="ru-RU"/>
        </w:rPr>
        <w:t xml:space="preserve"> </w:t>
      </w:r>
      <w:r>
        <w:rPr>
          <w:b/>
          <w:bCs/>
          <w:lang w:val="ru-RU"/>
        </w:rPr>
        <w:t>средние</w:t>
      </w:r>
      <w:r w:rsidRPr="00D16269">
        <w:rPr>
          <w:b/>
          <w:bCs/>
          <w:lang w:val="ru-RU"/>
        </w:rPr>
        <w:t xml:space="preserve"> </w:t>
      </w:r>
      <w:r>
        <w:rPr>
          <w:b/>
          <w:bCs/>
          <w:lang w:val="ru-RU"/>
        </w:rPr>
        <w:t>учреждения</w:t>
      </w:r>
      <w:r w:rsidRPr="00D16269">
        <w:rPr>
          <w:b/>
          <w:bCs/>
          <w:lang w:val="ru-RU"/>
        </w:rPr>
        <w:t xml:space="preserve"> </w:t>
      </w:r>
      <w:r>
        <w:rPr>
          <w:b/>
          <w:bCs/>
          <w:lang w:val="ru-RU"/>
        </w:rPr>
        <w:t>и</w:t>
      </w:r>
      <w:r w:rsidRPr="00D16269">
        <w:rPr>
          <w:b/>
          <w:bCs/>
          <w:lang w:val="ru-RU"/>
        </w:rPr>
        <w:t xml:space="preserve"> </w:t>
      </w:r>
      <w:r>
        <w:rPr>
          <w:b/>
          <w:bCs/>
          <w:lang w:val="ru-RU"/>
        </w:rPr>
        <w:t>бизнес</w:t>
      </w:r>
      <w:r w:rsidRPr="00D16269">
        <w:rPr>
          <w:b/>
          <w:bCs/>
          <w:lang w:val="ru-RU"/>
        </w:rPr>
        <w:t>-</w:t>
      </w:r>
      <w:r>
        <w:rPr>
          <w:b/>
          <w:bCs/>
          <w:lang w:val="ru-RU"/>
        </w:rPr>
        <w:t>структуры</w:t>
      </w:r>
      <w:r w:rsidRPr="00D16269">
        <w:rPr>
          <w:b/>
          <w:bCs/>
          <w:lang w:val="ru-RU"/>
        </w:rPr>
        <w:t xml:space="preserve"> </w:t>
      </w:r>
      <w:r w:rsidR="00D16269">
        <w:rPr>
          <w:b/>
          <w:bCs/>
          <w:lang w:val="ru-RU"/>
        </w:rPr>
        <w:t>прилагали</w:t>
      </w:r>
      <w:r w:rsidR="00D16269" w:rsidRPr="00D16269">
        <w:rPr>
          <w:b/>
          <w:bCs/>
          <w:lang w:val="ru-RU"/>
        </w:rPr>
        <w:t xml:space="preserve"> </w:t>
      </w:r>
      <w:r w:rsidR="00D16269">
        <w:rPr>
          <w:b/>
          <w:bCs/>
          <w:lang w:val="ru-RU"/>
        </w:rPr>
        <w:t>отчаянные</w:t>
      </w:r>
      <w:r w:rsidR="00D16269" w:rsidRPr="00D16269">
        <w:rPr>
          <w:b/>
          <w:bCs/>
          <w:lang w:val="ru-RU"/>
        </w:rPr>
        <w:t xml:space="preserve"> </w:t>
      </w:r>
      <w:r w:rsidR="00D16269">
        <w:rPr>
          <w:b/>
          <w:bCs/>
          <w:lang w:val="ru-RU"/>
        </w:rPr>
        <w:t>усилия с целью приспособиться</w:t>
      </w:r>
      <w:r w:rsidR="00D16269" w:rsidRPr="00D16269">
        <w:rPr>
          <w:b/>
          <w:bCs/>
          <w:lang w:val="ru-RU"/>
        </w:rPr>
        <w:t xml:space="preserve"> </w:t>
      </w:r>
      <w:r w:rsidR="00D16269" w:rsidRPr="00D16269">
        <w:rPr>
          <w:lang w:val="ru-RU"/>
        </w:rPr>
        <w:t>к этой</w:t>
      </w:r>
      <w:r w:rsidR="00D16269" w:rsidRPr="00D16269">
        <w:rPr>
          <w:b/>
          <w:bCs/>
          <w:lang w:val="ru-RU"/>
        </w:rPr>
        <w:t xml:space="preserve"> </w:t>
      </w:r>
      <w:r w:rsidR="00D16269" w:rsidRPr="00D16269">
        <w:rPr>
          <w:lang w:val="ru-RU"/>
        </w:rPr>
        <w:t>чрезвычайной ситуации</w:t>
      </w:r>
      <w:r w:rsidR="00D16269">
        <w:rPr>
          <w:lang w:val="ru-RU"/>
        </w:rPr>
        <w:t xml:space="preserve"> и </w:t>
      </w:r>
      <w:r w:rsidR="007607DC">
        <w:rPr>
          <w:lang w:val="ru-RU"/>
        </w:rPr>
        <w:t>нуждались</w:t>
      </w:r>
      <w:r w:rsidR="00D16269">
        <w:rPr>
          <w:lang w:val="ru-RU"/>
        </w:rPr>
        <w:t xml:space="preserve"> в помощи, которая позволила бы им приобрести навыки и ресурсы, необходимые для того, чтобы справиться со сложными обстоятельствами и удовлетворить новые потребности. Если</w:t>
      </w:r>
      <w:r w:rsidR="00D16269" w:rsidRPr="000F47C7">
        <w:rPr>
          <w:lang w:val="ru-RU"/>
        </w:rPr>
        <w:t xml:space="preserve"> </w:t>
      </w:r>
      <w:r w:rsidR="00D16269">
        <w:rPr>
          <w:lang w:val="ru-RU"/>
        </w:rPr>
        <w:t>не</w:t>
      </w:r>
      <w:r w:rsidR="00D16269" w:rsidRPr="000F47C7">
        <w:rPr>
          <w:lang w:val="ru-RU"/>
        </w:rPr>
        <w:t xml:space="preserve"> </w:t>
      </w:r>
      <w:r w:rsidR="00D16269">
        <w:rPr>
          <w:lang w:val="ru-RU"/>
        </w:rPr>
        <w:t>будут</w:t>
      </w:r>
      <w:r w:rsidR="00D16269" w:rsidRPr="000F47C7">
        <w:rPr>
          <w:lang w:val="ru-RU"/>
        </w:rPr>
        <w:t xml:space="preserve"> </w:t>
      </w:r>
      <w:r w:rsidR="00D16269">
        <w:rPr>
          <w:lang w:val="ru-RU"/>
        </w:rPr>
        <w:t>приняты</w:t>
      </w:r>
      <w:r w:rsidR="00D16269" w:rsidRPr="000F47C7">
        <w:rPr>
          <w:lang w:val="ru-RU"/>
        </w:rPr>
        <w:t xml:space="preserve"> </w:t>
      </w:r>
      <w:r w:rsidR="000F47C7">
        <w:rPr>
          <w:lang w:val="ru-RU"/>
        </w:rPr>
        <w:t>надлежащие</w:t>
      </w:r>
      <w:r w:rsidR="000F47C7" w:rsidRPr="000F47C7">
        <w:rPr>
          <w:lang w:val="ru-RU"/>
        </w:rPr>
        <w:t xml:space="preserve"> </w:t>
      </w:r>
      <w:r w:rsidR="000F47C7">
        <w:rPr>
          <w:lang w:val="ru-RU"/>
        </w:rPr>
        <w:t>меры</w:t>
      </w:r>
      <w:r w:rsidR="000F47C7" w:rsidRPr="000F47C7">
        <w:rPr>
          <w:lang w:val="ru-RU"/>
        </w:rPr>
        <w:t xml:space="preserve"> </w:t>
      </w:r>
      <w:r w:rsidR="000F47C7">
        <w:rPr>
          <w:lang w:val="ru-RU"/>
        </w:rPr>
        <w:t>по</w:t>
      </w:r>
      <w:r w:rsidR="000F47C7" w:rsidRPr="000F47C7">
        <w:rPr>
          <w:lang w:val="ru-RU"/>
        </w:rPr>
        <w:t xml:space="preserve"> </w:t>
      </w:r>
      <w:r w:rsidR="000F47C7">
        <w:rPr>
          <w:lang w:val="ru-RU"/>
        </w:rPr>
        <w:t>оказанию</w:t>
      </w:r>
      <w:r w:rsidR="000F47C7" w:rsidRPr="000F47C7">
        <w:rPr>
          <w:lang w:val="ru-RU"/>
        </w:rPr>
        <w:t xml:space="preserve"> </w:t>
      </w:r>
      <w:r w:rsidR="000F47C7">
        <w:rPr>
          <w:lang w:val="ru-RU"/>
        </w:rPr>
        <w:t>чрезвычайной</w:t>
      </w:r>
      <w:r w:rsidR="000F47C7" w:rsidRPr="000F47C7">
        <w:rPr>
          <w:lang w:val="ru-RU"/>
        </w:rPr>
        <w:t xml:space="preserve"> </w:t>
      </w:r>
      <w:r w:rsidR="000F47C7">
        <w:rPr>
          <w:lang w:val="ru-RU"/>
        </w:rPr>
        <w:t>финансовой</w:t>
      </w:r>
      <w:r w:rsidR="000F47C7" w:rsidRPr="000F47C7">
        <w:rPr>
          <w:lang w:val="ru-RU"/>
        </w:rPr>
        <w:t xml:space="preserve"> </w:t>
      </w:r>
      <w:r w:rsidR="000F47C7">
        <w:rPr>
          <w:lang w:val="ru-RU"/>
        </w:rPr>
        <w:t>помощи</w:t>
      </w:r>
      <w:r w:rsidR="000F47C7" w:rsidRPr="000F47C7">
        <w:rPr>
          <w:lang w:val="ru-RU"/>
        </w:rPr>
        <w:t xml:space="preserve">, </w:t>
      </w:r>
      <w:r w:rsidR="000F47C7">
        <w:rPr>
          <w:lang w:val="ru-RU"/>
        </w:rPr>
        <w:t xml:space="preserve">пандемия </w:t>
      </w:r>
      <w:r w:rsidR="000D11B2" w:rsidRPr="000D11B2">
        <w:t>COVID</w:t>
      </w:r>
      <w:r w:rsidR="000D11B2" w:rsidRPr="000F47C7">
        <w:rPr>
          <w:lang w:val="ru-RU"/>
        </w:rPr>
        <w:t xml:space="preserve">-19 </w:t>
      </w:r>
      <w:r w:rsidR="000F47C7">
        <w:rPr>
          <w:lang w:val="ru-RU"/>
        </w:rPr>
        <w:t>будет и далее вызывать в конкретных ситуациях серьезные негативные последствия в виде ослабления операционного потенциала, что скажется на</w:t>
      </w:r>
      <w:r w:rsidR="00FC37DE">
        <w:rPr>
          <w:lang w:val="ru-RU"/>
        </w:rPr>
        <w:t xml:space="preserve"> времени работы, проведении выставок и осуществлении программ, ориентированных на массовую аудиторию. Кроме</w:t>
      </w:r>
      <w:r w:rsidR="00FC37DE" w:rsidRPr="00FC37DE">
        <w:rPr>
          <w:lang w:val="ru-RU"/>
        </w:rPr>
        <w:t xml:space="preserve"> </w:t>
      </w:r>
      <w:r w:rsidR="00FC37DE">
        <w:rPr>
          <w:lang w:val="ru-RU"/>
        </w:rPr>
        <w:t>того</w:t>
      </w:r>
      <w:r w:rsidR="00FC37DE" w:rsidRPr="00FC37DE">
        <w:rPr>
          <w:lang w:val="ru-RU"/>
        </w:rPr>
        <w:t xml:space="preserve">, </w:t>
      </w:r>
      <w:r w:rsidR="00FC37DE">
        <w:rPr>
          <w:lang w:val="ru-RU"/>
        </w:rPr>
        <w:t>это</w:t>
      </w:r>
      <w:r w:rsidR="00FC37DE" w:rsidRPr="00FC37DE">
        <w:rPr>
          <w:lang w:val="ru-RU"/>
        </w:rPr>
        <w:t xml:space="preserve"> </w:t>
      </w:r>
      <w:r w:rsidR="00FC37DE">
        <w:rPr>
          <w:lang w:val="ru-RU"/>
        </w:rPr>
        <w:t>окажет</w:t>
      </w:r>
      <w:r w:rsidR="00FC37DE" w:rsidRPr="00FC37DE">
        <w:rPr>
          <w:lang w:val="ru-RU"/>
        </w:rPr>
        <w:t xml:space="preserve"> </w:t>
      </w:r>
      <w:r w:rsidR="00FC37DE">
        <w:rPr>
          <w:lang w:val="ru-RU"/>
        </w:rPr>
        <w:t>негативное</w:t>
      </w:r>
      <w:r w:rsidR="00FC37DE" w:rsidRPr="00FC37DE">
        <w:rPr>
          <w:lang w:val="ru-RU"/>
        </w:rPr>
        <w:t xml:space="preserve"> </w:t>
      </w:r>
      <w:r w:rsidR="00FC37DE">
        <w:rPr>
          <w:lang w:val="ru-RU"/>
        </w:rPr>
        <w:t>воздействие</w:t>
      </w:r>
      <w:r w:rsidR="00FC37DE" w:rsidRPr="00FC37DE">
        <w:rPr>
          <w:lang w:val="ru-RU"/>
        </w:rPr>
        <w:t xml:space="preserve"> </w:t>
      </w:r>
      <w:r w:rsidR="00FC37DE">
        <w:rPr>
          <w:lang w:val="ru-RU"/>
        </w:rPr>
        <w:t>на</w:t>
      </w:r>
      <w:r w:rsidR="00FC37DE" w:rsidRPr="00FC37DE">
        <w:rPr>
          <w:lang w:val="ru-RU"/>
        </w:rPr>
        <w:t xml:space="preserve"> </w:t>
      </w:r>
      <w:r w:rsidR="00FC37DE">
        <w:rPr>
          <w:lang w:val="ru-RU"/>
        </w:rPr>
        <w:t>бизнес</w:t>
      </w:r>
      <w:r w:rsidR="00FC37DE" w:rsidRPr="00FC37DE">
        <w:rPr>
          <w:lang w:val="ru-RU"/>
        </w:rPr>
        <w:t>-</w:t>
      </w:r>
      <w:r w:rsidR="00FC37DE">
        <w:rPr>
          <w:lang w:val="ru-RU"/>
        </w:rPr>
        <w:t>модели</w:t>
      </w:r>
      <w:r w:rsidR="00FC37DE" w:rsidRPr="00FC37DE">
        <w:rPr>
          <w:lang w:val="ru-RU"/>
        </w:rPr>
        <w:t xml:space="preserve">, </w:t>
      </w:r>
      <w:r w:rsidR="00FC37DE">
        <w:rPr>
          <w:lang w:val="ru-RU"/>
        </w:rPr>
        <w:t>будущее</w:t>
      </w:r>
      <w:r w:rsidR="00FC37DE" w:rsidRPr="00FC37DE">
        <w:rPr>
          <w:lang w:val="ru-RU"/>
        </w:rPr>
        <w:t xml:space="preserve"> </w:t>
      </w:r>
      <w:r w:rsidR="00FC37DE">
        <w:rPr>
          <w:lang w:val="ru-RU"/>
        </w:rPr>
        <w:t>творческих</w:t>
      </w:r>
      <w:r w:rsidR="00FC37DE" w:rsidRPr="00FC37DE">
        <w:rPr>
          <w:lang w:val="ru-RU"/>
        </w:rPr>
        <w:t xml:space="preserve"> </w:t>
      </w:r>
      <w:r w:rsidR="00FC37DE">
        <w:rPr>
          <w:lang w:val="ru-RU"/>
        </w:rPr>
        <w:t>отраслей</w:t>
      </w:r>
      <w:r w:rsidR="00FC37DE" w:rsidRPr="00FC37DE">
        <w:rPr>
          <w:lang w:val="ru-RU"/>
        </w:rPr>
        <w:t xml:space="preserve"> </w:t>
      </w:r>
      <w:r w:rsidR="00FC37DE">
        <w:rPr>
          <w:lang w:val="ru-RU"/>
        </w:rPr>
        <w:t>и</w:t>
      </w:r>
      <w:r w:rsidR="00FC37DE" w:rsidRPr="00FC37DE">
        <w:rPr>
          <w:lang w:val="ru-RU"/>
        </w:rPr>
        <w:t xml:space="preserve"> </w:t>
      </w:r>
      <w:r w:rsidR="00FC37DE">
        <w:rPr>
          <w:lang w:val="ru-RU"/>
        </w:rPr>
        <w:t>доступ</w:t>
      </w:r>
      <w:r w:rsidR="00FC37DE" w:rsidRPr="00FC37DE">
        <w:rPr>
          <w:lang w:val="ru-RU"/>
        </w:rPr>
        <w:t xml:space="preserve"> </w:t>
      </w:r>
      <w:r w:rsidR="00FC37DE">
        <w:rPr>
          <w:lang w:val="ru-RU"/>
        </w:rPr>
        <w:t>к</w:t>
      </w:r>
      <w:r w:rsidR="00FC37DE" w:rsidRPr="00FC37DE">
        <w:rPr>
          <w:lang w:val="ru-RU"/>
        </w:rPr>
        <w:t xml:space="preserve"> </w:t>
      </w:r>
      <w:r w:rsidR="00FC37DE">
        <w:rPr>
          <w:lang w:val="ru-RU"/>
        </w:rPr>
        <w:t>культуре</w:t>
      </w:r>
      <w:r w:rsidR="00FC37DE" w:rsidRPr="00FC37DE">
        <w:rPr>
          <w:lang w:val="ru-RU"/>
        </w:rPr>
        <w:t xml:space="preserve">, </w:t>
      </w:r>
      <w:r w:rsidR="00FC37DE">
        <w:rPr>
          <w:lang w:val="ru-RU"/>
        </w:rPr>
        <w:t>вызовет</w:t>
      </w:r>
      <w:r w:rsidR="00FC37DE" w:rsidRPr="00FC37DE">
        <w:rPr>
          <w:lang w:val="ru-RU"/>
        </w:rPr>
        <w:t xml:space="preserve"> </w:t>
      </w:r>
      <w:r w:rsidR="00FC37DE">
        <w:rPr>
          <w:lang w:val="ru-RU"/>
        </w:rPr>
        <w:t>сокращение</w:t>
      </w:r>
      <w:r w:rsidR="00FC37DE" w:rsidRPr="00FC37DE">
        <w:rPr>
          <w:lang w:val="ru-RU"/>
        </w:rPr>
        <w:t xml:space="preserve"> </w:t>
      </w:r>
      <w:r w:rsidR="00FC37DE">
        <w:rPr>
          <w:lang w:val="ru-RU"/>
        </w:rPr>
        <w:t>возможностей</w:t>
      </w:r>
      <w:r w:rsidR="00FC37DE" w:rsidRPr="00FC37DE">
        <w:rPr>
          <w:lang w:val="ru-RU"/>
        </w:rPr>
        <w:t xml:space="preserve"> </w:t>
      </w:r>
      <w:r w:rsidR="00FC37DE">
        <w:rPr>
          <w:lang w:val="ru-RU"/>
        </w:rPr>
        <w:t>в</w:t>
      </w:r>
      <w:r w:rsidR="00FC37DE" w:rsidRPr="00FC37DE">
        <w:rPr>
          <w:lang w:val="ru-RU"/>
        </w:rPr>
        <w:t xml:space="preserve"> </w:t>
      </w:r>
      <w:r w:rsidR="00FC37DE">
        <w:rPr>
          <w:lang w:val="ru-RU"/>
        </w:rPr>
        <w:t>сфере</w:t>
      </w:r>
      <w:r w:rsidR="00FC37DE" w:rsidRPr="00FC37DE">
        <w:rPr>
          <w:lang w:val="ru-RU"/>
        </w:rPr>
        <w:t xml:space="preserve"> </w:t>
      </w:r>
      <w:r w:rsidR="00FC37DE">
        <w:rPr>
          <w:lang w:val="ru-RU"/>
        </w:rPr>
        <w:t>культуры</w:t>
      </w:r>
      <w:r w:rsidR="00FC37DE" w:rsidRPr="00FC37DE">
        <w:rPr>
          <w:lang w:val="ru-RU"/>
        </w:rPr>
        <w:t xml:space="preserve"> </w:t>
      </w:r>
      <w:r w:rsidR="00FC37DE">
        <w:rPr>
          <w:lang w:val="ru-RU"/>
        </w:rPr>
        <w:t>и в конечном счете</w:t>
      </w:r>
      <w:r w:rsidR="003F2A9E">
        <w:rPr>
          <w:lang w:val="ru-RU"/>
        </w:rPr>
        <w:t xml:space="preserve"> приведет к снижению уровня благополучия общин, об</w:t>
      </w:r>
      <w:r w:rsidR="0080729F">
        <w:rPr>
          <w:lang w:val="ru-RU"/>
        </w:rPr>
        <w:t>служиваемых этими учреждениями.</w:t>
      </w:r>
    </w:p>
    <w:p w14:paraId="16180E74" w14:textId="77777777" w:rsidR="005D6CA8" w:rsidRPr="00635C33" w:rsidRDefault="005D6CA8" w:rsidP="005D6CA8">
      <w:pPr>
        <w:jc w:val="both"/>
        <w:rPr>
          <w:lang w:val="ru-RU"/>
        </w:rPr>
      </w:pPr>
    </w:p>
    <w:p w14:paraId="601810FF" w14:textId="6E5BBB51" w:rsidR="00E166A4" w:rsidRPr="00635C33" w:rsidRDefault="00635C33" w:rsidP="00706313">
      <w:pPr>
        <w:jc w:val="both"/>
        <w:rPr>
          <w:szCs w:val="17"/>
          <w:lang w:val="ru-RU"/>
        </w:rPr>
      </w:pPr>
      <w:r>
        <w:rPr>
          <w:lang w:val="ru-RU"/>
        </w:rPr>
        <w:lastRenderedPageBreak/>
        <w:t>Как</w:t>
      </w:r>
      <w:r w:rsidRPr="00635C33">
        <w:rPr>
          <w:lang w:val="ru-RU"/>
        </w:rPr>
        <w:t xml:space="preserve"> </w:t>
      </w:r>
      <w:r>
        <w:rPr>
          <w:lang w:val="ru-RU"/>
        </w:rPr>
        <w:t>это</w:t>
      </w:r>
      <w:r w:rsidRPr="00635C33">
        <w:rPr>
          <w:lang w:val="ru-RU"/>
        </w:rPr>
        <w:t xml:space="preserve"> </w:t>
      </w:r>
      <w:r>
        <w:rPr>
          <w:lang w:val="ru-RU"/>
        </w:rPr>
        <w:t>уже</w:t>
      </w:r>
      <w:r w:rsidRPr="00635C33">
        <w:rPr>
          <w:lang w:val="ru-RU"/>
        </w:rPr>
        <w:t xml:space="preserve"> </w:t>
      </w:r>
      <w:r>
        <w:rPr>
          <w:lang w:val="ru-RU"/>
        </w:rPr>
        <w:t>было</w:t>
      </w:r>
      <w:r w:rsidRPr="00635C33">
        <w:rPr>
          <w:lang w:val="ru-RU"/>
        </w:rPr>
        <w:t xml:space="preserve"> </w:t>
      </w:r>
      <w:r>
        <w:rPr>
          <w:lang w:val="ru-RU"/>
        </w:rPr>
        <w:t>отмечено</w:t>
      </w:r>
      <w:r w:rsidRPr="00635C33">
        <w:rPr>
          <w:lang w:val="ru-RU"/>
        </w:rPr>
        <w:t xml:space="preserve"> </w:t>
      </w:r>
      <w:r>
        <w:rPr>
          <w:lang w:val="ru-RU"/>
        </w:rPr>
        <w:t>в</w:t>
      </w:r>
      <w:r w:rsidRPr="00635C33">
        <w:rPr>
          <w:lang w:val="ru-RU"/>
        </w:rPr>
        <w:t xml:space="preserve"> </w:t>
      </w:r>
      <w:r>
        <w:rPr>
          <w:lang w:val="ru-RU"/>
        </w:rPr>
        <w:t>части</w:t>
      </w:r>
      <w:r w:rsidRPr="00635C33">
        <w:rPr>
          <w:lang w:val="ru-RU"/>
        </w:rPr>
        <w:t xml:space="preserve"> </w:t>
      </w:r>
      <w:r w:rsidR="00706313">
        <w:t>I</w:t>
      </w:r>
      <w:r w:rsidR="00706313" w:rsidRPr="00635C33">
        <w:rPr>
          <w:lang w:val="ru-RU"/>
        </w:rPr>
        <w:t xml:space="preserve">, </w:t>
      </w:r>
      <w:r>
        <w:rPr>
          <w:lang w:val="ru-RU"/>
        </w:rPr>
        <w:t>гибкость</w:t>
      </w:r>
      <w:r w:rsidRPr="00635C33">
        <w:rPr>
          <w:lang w:val="ru-RU"/>
        </w:rPr>
        <w:t xml:space="preserve">, </w:t>
      </w:r>
      <w:r>
        <w:rPr>
          <w:lang w:val="ru-RU"/>
        </w:rPr>
        <w:t>способность</w:t>
      </w:r>
      <w:r w:rsidRPr="00635C33">
        <w:rPr>
          <w:lang w:val="ru-RU"/>
        </w:rPr>
        <w:t xml:space="preserve"> </w:t>
      </w:r>
      <w:r>
        <w:rPr>
          <w:lang w:val="ru-RU"/>
        </w:rPr>
        <w:t>к</w:t>
      </w:r>
      <w:r w:rsidRPr="00635C33">
        <w:rPr>
          <w:lang w:val="ru-RU"/>
        </w:rPr>
        <w:t xml:space="preserve"> </w:t>
      </w:r>
      <w:r>
        <w:rPr>
          <w:lang w:val="ru-RU"/>
        </w:rPr>
        <w:t>адаптации</w:t>
      </w:r>
      <w:r w:rsidRPr="00635C33">
        <w:rPr>
          <w:lang w:val="ru-RU"/>
        </w:rPr>
        <w:t xml:space="preserve"> </w:t>
      </w:r>
      <w:r>
        <w:rPr>
          <w:lang w:val="ru-RU"/>
        </w:rPr>
        <w:t>в</w:t>
      </w:r>
      <w:r w:rsidRPr="00635C33">
        <w:rPr>
          <w:lang w:val="ru-RU"/>
        </w:rPr>
        <w:t xml:space="preserve"> </w:t>
      </w:r>
      <w:r>
        <w:rPr>
          <w:lang w:val="ru-RU"/>
        </w:rPr>
        <w:t>сочетании</w:t>
      </w:r>
      <w:r w:rsidRPr="00635C33">
        <w:rPr>
          <w:lang w:val="ru-RU"/>
        </w:rPr>
        <w:t xml:space="preserve"> </w:t>
      </w:r>
      <w:r>
        <w:rPr>
          <w:lang w:val="ru-RU"/>
        </w:rPr>
        <w:t>с</w:t>
      </w:r>
      <w:r w:rsidRPr="00635C33">
        <w:rPr>
          <w:lang w:val="ru-RU"/>
        </w:rPr>
        <w:t xml:space="preserve"> </w:t>
      </w:r>
      <w:r>
        <w:rPr>
          <w:lang w:val="ru-RU"/>
        </w:rPr>
        <w:t>возможностями</w:t>
      </w:r>
      <w:r w:rsidRPr="00635C33">
        <w:rPr>
          <w:lang w:val="ru-RU"/>
        </w:rPr>
        <w:t xml:space="preserve"> </w:t>
      </w:r>
      <w:r>
        <w:rPr>
          <w:lang w:val="ru-RU"/>
        </w:rPr>
        <w:t xml:space="preserve">творческих организаций в цифровой сфере были ключевыми элементами стратегий противодействия пандемии </w:t>
      </w:r>
      <w:r w:rsidR="00706313" w:rsidRPr="009D03BC">
        <w:rPr>
          <w:szCs w:val="17"/>
        </w:rPr>
        <w:t>COVID</w:t>
      </w:r>
      <w:r w:rsidR="00706313" w:rsidRPr="00635C33">
        <w:rPr>
          <w:szCs w:val="17"/>
          <w:lang w:val="ru-RU"/>
        </w:rPr>
        <w:t xml:space="preserve">-19. </w:t>
      </w:r>
    </w:p>
    <w:p w14:paraId="0EC03006" w14:textId="77777777" w:rsidR="00E166A4" w:rsidRPr="00635C33" w:rsidRDefault="00E166A4" w:rsidP="00706313">
      <w:pPr>
        <w:jc w:val="both"/>
        <w:rPr>
          <w:szCs w:val="17"/>
          <w:lang w:val="ru-RU"/>
        </w:rPr>
      </w:pPr>
    </w:p>
    <w:p w14:paraId="1566E9F5" w14:textId="13FFD588" w:rsidR="00E166A4" w:rsidRPr="004F7978" w:rsidRDefault="00427982" w:rsidP="00E166A4">
      <w:pPr>
        <w:jc w:val="both"/>
        <w:rPr>
          <w:szCs w:val="17"/>
          <w:lang w:val="ru-RU"/>
        </w:rPr>
      </w:pPr>
      <w:r>
        <w:rPr>
          <w:lang w:val="ru-RU"/>
        </w:rPr>
        <w:t>Как</w:t>
      </w:r>
      <w:r w:rsidRPr="00427982">
        <w:rPr>
          <w:lang w:val="ru-RU"/>
        </w:rPr>
        <w:t xml:space="preserve"> </w:t>
      </w:r>
      <w:r>
        <w:rPr>
          <w:lang w:val="ru-RU"/>
        </w:rPr>
        <w:t>это</w:t>
      </w:r>
      <w:r w:rsidRPr="00427982">
        <w:rPr>
          <w:lang w:val="ru-RU"/>
        </w:rPr>
        <w:t xml:space="preserve"> </w:t>
      </w:r>
      <w:r>
        <w:rPr>
          <w:lang w:val="ru-RU"/>
        </w:rPr>
        <w:t>уже</w:t>
      </w:r>
      <w:r w:rsidRPr="00427982">
        <w:rPr>
          <w:lang w:val="ru-RU"/>
        </w:rPr>
        <w:t xml:space="preserve"> </w:t>
      </w:r>
      <w:r>
        <w:rPr>
          <w:lang w:val="ru-RU"/>
        </w:rPr>
        <w:t>было</w:t>
      </w:r>
      <w:r w:rsidRPr="00427982">
        <w:rPr>
          <w:lang w:val="ru-RU"/>
        </w:rPr>
        <w:t xml:space="preserve"> </w:t>
      </w:r>
      <w:r>
        <w:rPr>
          <w:lang w:val="ru-RU"/>
        </w:rPr>
        <w:t>отмечено</w:t>
      </w:r>
      <w:r w:rsidRPr="00427982">
        <w:rPr>
          <w:lang w:val="ru-RU"/>
        </w:rPr>
        <w:t xml:space="preserve"> </w:t>
      </w:r>
      <w:r>
        <w:rPr>
          <w:lang w:val="ru-RU"/>
        </w:rPr>
        <w:t>в</w:t>
      </w:r>
      <w:r w:rsidRPr="00427982">
        <w:rPr>
          <w:lang w:val="ru-RU"/>
        </w:rPr>
        <w:t xml:space="preserve"> </w:t>
      </w:r>
      <w:r>
        <w:rPr>
          <w:lang w:val="ru-RU"/>
        </w:rPr>
        <w:t>части</w:t>
      </w:r>
      <w:r w:rsidRPr="00427982">
        <w:rPr>
          <w:lang w:val="ru-RU"/>
        </w:rPr>
        <w:t xml:space="preserve"> </w:t>
      </w:r>
      <w:r w:rsidR="00E166A4">
        <w:t>II</w:t>
      </w:r>
      <w:r w:rsidR="00E166A4" w:rsidRPr="00427982">
        <w:rPr>
          <w:lang w:val="ru-RU"/>
        </w:rPr>
        <w:t xml:space="preserve">, </w:t>
      </w:r>
      <w:r>
        <w:rPr>
          <w:lang w:val="ru-RU"/>
        </w:rPr>
        <w:t>закрытие</w:t>
      </w:r>
      <w:r w:rsidRPr="00427982">
        <w:rPr>
          <w:lang w:val="ru-RU"/>
        </w:rPr>
        <w:t xml:space="preserve"> </w:t>
      </w:r>
      <w:r>
        <w:rPr>
          <w:lang w:val="ru-RU"/>
        </w:rPr>
        <w:t>помещений</w:t>
      </w:r>
      <w:r w:rsidRPr="00427982">
        <w:rPr>
          <w:lang w:val="ru-RU"/>
        </w:rPr>
        <w:t xml:space="preserve"> </w:t>
      </w:r>
      <w:r>
        <w:rPr>
          <w:lang w:val="ru-RU"/>
        </w:rPr>
        <w:t>во</w:t>
      </w:r>
      <w:r w:rsidRPr="00427982">
        <w:rPr>
          <w:lang w:val="ru-RU"/>
        </w:rPr>
        <w:t xml:space="preserve"> </w:t>
      </w:r>
      <w:r>
        <w:rPr>
          <w:lang w:val="ru-RU"/>
        </w:rPr>
        <w:t>время</w:t>
      </w:r>
      <w:r w:rsidRPr="00427982">
        <w:rPr>
          <w:lang w:val="ru-RU"/>
        </w:rPr>
        <w:t xml:space="preserve"> </w:t>
      </w:r>
      <w:r>
        <w:rPr>
          <w:lang w:val="ru-RU"/>
        </w:rPr>
        <w:t>пандемии</w:t>
      </w:r>
      <w:r w:rsidRPr="00427982">
        <w:rPr>
          <w:lang w:val="ru-RU"/>
        </w:rPr>
        <w:t xml:space="preserve"> </w:t>
      </w:r>
      <w:r>
        <w:rPr>
          <w:lang w:val="ru-RU"/>
        </w:rPr>
        <w:t>и</w:t>
      </w:r>
      <w:r w:rsidRPr="00427982">
        <w:rPr>
          <w:lang w:val="ru-RU"/>
        </w:rPr>
        <w:t xml:space="preserve"> </w:t>
      </w:r>
      <w:r w:rsidRPr="00427982">
        <w:rPr>
          <w:b/>
          <w:bCs/>
          <w:lang w:val="ru-RU"/>
        </w:rPr>
        <w:t>процесс значительного расширения электронных каталогов породили для библиотек финансовые трудности</w:t>
      </w:r>
      <w:r>
        <w:rPr>
          <w:lang w:val="ru-RU"/>
        </w:rPr>
        <w:t xml:space="preserve">, которые лишь усугубились в результате сокращения региональных бюджетов и повысили уязвимость библиотек к долгосрочным последствиям пандемии. </w:t>
      </w:r>
      <w:r w:rsidR="004F7978">
        <w:rPr>
          <w:lang w:val="ru-RU"/>
        </w:rPr>
        <w:t>И</w:t>
      </w:r>
      <w:r w:rsidR="004F7978" w:rsidRPr="004F7978">
        <w:rPr>
          <w:lang w:val="ru-RU"/>
        </w:rPr>
        <w:t xml:space="preserve"> </w:t>
      </w:r>
      <w:r w:rsidR="004F7978">
        <w:rPr>
          <w:lang w:val="ru-RU"/>
        </w:rPr>
        <w:t>это</w:t>
      </w:r>
      <w:r w:rsidR="004F7978" w:rsidRPr="004F7978">
        <w:rPr>
          <w:lang w:val="ru-RU"/>
        </w:rPr>
        <w:t xml:space="preserve"> </w:t>
      </w:r>
      <w:r w:rsidR="004F7978">
        <w:rPr>
          <w:lang w:val="ru-RU"/>
        </w:rPr>
        <w:t>проблема</w:t>
      </w:r>
      <w:r w:rsidR="004F7978" w:rsidRPr="004F7978">
        <w:rPr>
          <w:lang w:val="ru-RU"/>
        </w:rPr>
        <w:t xml:space="preserve"> </w:t>
      </w:r>
      <w:r w:rsidR="004F7978">
        <w:rPr>
          <w:lang w:val="ru-RU"/>
        </w:rPr>
        <w:t>не</w:t>
      </w:r>
      <w:r w:rsidR="004F7978" w:rsidRPr="004F7978">
        <w:rPr>
          <w:lang w:val="ru-RU"/>
        </w:rPr>
        <w:t xml:space="preserve"> </w:t>
      </w:r>
      <w:r w:rsidR="004F7978">
        <w:rPr>
          <w:lang w:val="ru-RU"/>
        </w:rPr>
        <w:t>только</w:t>
      </w:r>
      <w:r w:rsidR="004F7978" w:rsidRPr="004F7978">
        <w:rPr>
          <w:lang w:val="ru-RU"/>
        </w:rPr>
        <w:t xml:space="preserve"> </w:t>
      </w:r>
      <w:r w:rsidR="004F7978">
        <w:rPr>
          <w:lang w:val="ru-RU"/>
        </w:rPr>
        <w:t>для</w:t>
      </w:r>
      <w:r w:rsidR="004F7978" w:rsidRPr="004F7978">
        <w:rPr>
          <w:lang w:val="ru-RU"/>
        </w:rPr>
        <w:t xml:space="preserve"> </w:t>
      </w:r>
      <w:r w:rsidR="004F7978">
        <w:rPr>
          <w:lang w:val="ru-RU"/>
        </w:rPr>
        <w:t>библиотек</w:t>
      </w:r>
      <w:r w:rsidR="004F7978" w:rsidRPr="004F7978">
        <w:rPr>
          <w:lang w:val="ru-RU"/>
        </w:rPr>
        <w:t xml:space="preserve">, </w:t>
      </w:r>
      <w:r w:rsidR="004F7978">
        <w:rPr>
          <w:lang w:val="ru-RU"/>
        </w:rPr>
        <w:t>но</w:t>
      </w:r>
      <w:r w:rsidR="004F7978" w:rsidRPr="004F7978">
        <w:rPr>
          <w:lang w:val="ru-RU"/>
        </w:rPr>
        <w:t xml:space="preserve"> </w:t>
      </w:r>
      <w:r w:rsidR="004F7978">
        <w:rPr>
          <w:lang w:val="ru-RU"/>
        </w:rPr>
        <w:t>и</w:t>
      </w:r>
      <w:r w:rsidR="004F7978" w:rsidRPr="004F7978">
        <w:rPr>
          <w:lang w:val="ru-RU"/>
        </w:rPr>
        <w:t xml:space="preserve"> </w:t>
      </w:r>
      <w:r w:rsidR="004F7978">
        <w:rPr>
          <w:lang w:val="ru-RU"/>
        </w:rPr>
        <w:t>для</w:t>
      </w:r>
      <w:r w:rsidR="004F7978" w:rsidRPr="004F7978">
        <w:rPr>
          <w:lang w:val="ru-RU"/>
        </w:rPr>
        <w:t xml:space="preserve"> </w:t>
      </w:r>
      <w:r w:rsidR="004F7978">
        <w:rPr>
          <w:lang w:val="ru-RU"/>
        </w:rPr>
        <w:t>всего</w:t>
      </w:r>
      <w:r w:rsidR="004F7978" w:rsidRPr="004F7978">
        <w:rPr>
          <w:lang w:val="ru-RU"/>
        </w:rPr>
        <w:t xml:space="preserve"> </w:t>
      </w:r>
      <w:r w:rsidR="004F7978">
        <w:rPr>
          <w:lang w:val="ru-RU"/>
        </w:rPr>
        <w:t>общества</w:t>
      </w:r>
      <w:r w:rsidR="004F7978" w:rsidRPr="004F7978">
        <w:rPr>
          <w:lang w:val="ru-RU"/>
        </w:rPr>
        <w:t xml:space="preserve">, </w:t>
      </w:r>
      <w:r w:rsidR="004F7978">
        <w:rPr>
          <w:lang w:val="ru-RU"/>
        </w:rPr>
        <w:t>столкнувшегося</w:t>
      </w:r>
      <w:r w:rsidR="004F7978" w:rsidRPr="004F7978">
        <w:rPr>
          <w:lang w:val="ru-RU"/>
        </w:rPr>
        <w:t xml:space="preserve"> </w:t>
      </w:r>
      <w:r w:rsidR="004F7978">
        <w:rPr>
          <w:lang w:val="ru-RU"/>
        </w:rPr>
        <w:t>с</w:t>
      </w:r>
      <w:r w:rsidR="004F7978" w:rsidRPr="004F7978">
        <w:rPr>
          <w:lang w:val="ru-RU"/>
        </w:rPr>
        <w:t xml:space="preserve"> </w:t>
      </w:r>
      <w:r w:rsidR="004F7978">
        <w:rPr>
          <w:lang w:val="ru-RU"/>
        </w:rPr>
        <w:t>ситуацией</w:t>
      </w:r>
      <w:r w:rsidR="005E3819">
        <w:rPr>
          <w:lang w:val="ru-RU"/>
        </w:rPr>
        <w:t xml:space="preserve"> </w:t>
      </w:r>
      <w:r w:rsidR="004F7978">
        <w:rPr>
          <w:lang w:val="ru-RU"/>
        </w:rPr>
        <w:t>практически полного прекращения усилий в сферах инноваций и создания потенциала.</w:t>
      </w:r>
      <w:r w:rsidR="00E166A4" w:rsidRPr="004F7978">
        <w:rPr>
          <w:lang w:val="ru-RU"/>
        </w:rPr>
        <w:t xml:space="preserve"> </w:t>
      </w:r>
    </w:p>
    <w:p w14:paraId="0E03F5AE" w14:textId="77777777" w:rsidR="00E166A4" w:rsidRPr="004F7978" w:rsidRDefault="00E166A4" w:rsidP="00706313">
      <w:pPr>
        <w:jc w:val="both"/>
        <w:rPr>
          <w:szCs w:val="17"/>
          <w:lang w:val="ru-RU"/>
        </w:rPr>
      </w:pPr>
    </w:p>
    <w:p w14:paraId="3F896DBE" w14:textId="1FFF6A14" w:rsidR="00E166A4" w:rsidRPr="000E6912" w:rsidRDefault="003A00A1" w:rsidP="00E166A4">
      <w:pPr>
        <w:jc w:val="both"/>
        <w:rPr>
          <w:szCs w:val="17"/>
          <w:lang w:val="ru-RU"/>
        </w:rPr>
      </w:pPr>
      <w:r>
        <w:rPr>
          <w:b/>
          <w:bCs/>
          <w:szCs w:val="17"/>
          <w:lang w:val="ru-RU"/>
        </w:rPr>
        <w:t>Постепенно</w:t>
      </w:r>
      <w:r w:rsidRPr="007568C7">
        <w:rPr>
          <w:b/>
          <w:bCs/>
          <w:szCs w:val="17"/>
          <w:lang w:val="ru-RU"/>
        </w:rPr>
        <w:t xml:space="preserve"> </w:t>
      </w:r>
      <w:r w:rsidR="007568C7">
        <w:rPr>
          <w:b/>
          <w:bCs/>
          <w:szCs w:val="17"/>
          <w:lang w:val="ru-RU"/>
        </w:rPr>
        <w:t xml:space="preserve">по всему миру </w:t>
      </w:r>
      <w:r>
        <w:rPr>
          <w:b/>
          <w:bCs/>
          <w:szCs w:val="17"/>
          <w:lang w:val="ru-RU"/>
        </w:rPr>
        <w:t>в</w:t>
      </w:r>
      <w:r w:rsidRPr="007568C7">
        <w:rPr>
          <w:b/>
          <w:bCs/>
          <w:szCs w:val="17"/>
          <w:lang w:val="ru-RU"/>
        </w:rPr>
        <w:t xml:space="preserve"> </w:t>
      </w:r>
      <w:r>
        <w:rPr>
          <w:b/>
          <w:bCs/>
          <w:szCs w:val="17"/>
          <w:lang w:val="ru-RU"/>
        </w:rPr>
        <w:t>некоторых</w:t>
      </w:r>
      <w:r w:rsidRPr="007568C7">
        <w:rPr>
          <w:b/>
          <w:bCs/>
          <w:szCs w:val="17"/>
          <w:lang w:val="ru-RU"/>
        </w:rPr>
        <w:t xml:space="preserve"> </w:t>
      </w:r>
      <w:r>
        <w:rPr>
          <w:b/>
          <w:bCs/>
          <w:szCs w:val="17"/>
          <w:lang w:val="ru-RU"/>
        </w:rPr>
        <w:t>творческих</w:t>
      </w:r>
      <w:r w:rsidRPr="007568C7">
        <w:rPr>
          <w:b/>
          <w:bCs/>
          <w:szCs w:val="17"/>
          <w:lang w:val="ru-RU"/>
        </w:rPr>
        <w:t xml:space="preserve"> </w:t>
      </w:r>
      <w:r>
        <w:rPr>
          <w:b/>
          <w:bCs/>
          <w:szCs w:val="17"/>
          <w:lang w:val="ru-RU"/>
        </w:rPr>
        <w:t>отраслях</w:t>
      </w:r>
      <w:r w:rsidR="007568C7" w:rsidRPr="007568C7">
        <w:rPr>
          <w:b/>
          <w:bCs/>
          <w:szCs w:val="17"/>
          <w:lang w:val="ru-RU"/>
        </w:rPr>
        <w:t xml:space="preserve">, </w:t>
      </w:r>
      <w:r w:rsidR="007568C7">
        <w:rPr>
          <w:b/>
          <w:bCs/>
          <w:szCs w:val="17"/>
          <w:lang w:val="ru-RU"/>
        </w:rPr>
        <w:t>образовательных</w:t>
      </w:r>
      <w:r w:rsidR="007568C7" w:rsidRPr="007568C7">
        <w:rPr>
          <w:b/>
          <w:bCs/>
          <w:szCs w:val="17"/>
          <w:lang w:val="ru-RU"/>
        </w:rPr>
        <w:t xml:space="preserve"> </w:t>
      </w:r>
      <w:r w:rsidR="007568C7">
        <w:rPr>
          <w:b/>
          <w:bCs/>
          <w:szCs w:val="17"/>
          <w:lang w:val="ru-RU"/>
        </w:rPr>
        <w:t>и</w:t>
      </w:r>
      <w:r w:rsidR="007568C7" w:rsidRPr="007568C7">
        <w:rPr>
          <w:b/>
          <w:bCs/>
          <w:szCs w:val="17"/>
          <w:lang w:val="ru-RU"/>
        </w:rPr>
        <w:t xml:space="preserve"> </w:t>
      </w:r>
      <w:r w:rsidR="007568C7">
        <w:rPr>
          <w:b/>
          <w:bCs/>
          <w:szCs w:val="17"/>
          <w:lang w:val="ru-RU"/>
        </w:rPr>
        <w:t>исследовательских</w:t>
      </w:r>
      <w:r w:rsidR="007568C7" w:rsidRPr="007568C7">
        <w:rPr>
          <w:b/>
          <w:bCs/>
          <w:szCs w:val="17"/>
          <w:lang w:val="ru-RU"/>
        </w:rPr>
        <w:t xml:space="preserve"> </w:t>
      </w:r>
      <w:r w:rsidR="007568C7">
        <w:rPr>
          <w:b/>
          <w:bCs/>
          <w:szCs w:val="17"/>
          <w:lang w:val="ru-RU"/>
        </w:rPr>
        <w:t xml:space="preserve">учреждениях и учреждениях, занимающихся культурным наследием, произошел сдвиг от нарушения нормального состояния дел к </w:t>
      </w:r>
      <w:r w:rsidR="008965F1">
        <w:rPr>
          <w:b/>
          <w:bCs/>
          <w:szCs w:val="17"/>
          <w:lang w:val="ru-RU"/>
        </w:rPr>
        <w:t xml:space="preserve">повышению сопротивляемости, адаптации и восстановлению. </w:t>
      </w:r>
      <w:r w:rsidR="008965F1" w:rsidRPr="008965F1">
        <w:rPr>
          <w:szCs w:val="17"/>
          <w:lang w:val="ru-RU"/>
        </w:rPr>
        <w:t>С</w:t>
      </w:r>
      <w:r w:rsidR="008965F1" w:rsidRPr="008704AF">
        <w:rPr>
          <w:szCs w:val="17"/>
          <w:lang w:val="ru-RU"/>
        </w:rPr>
        <w:t xml:space="preserve"> </w:t>
      </w:r>
      <w:r w:rsidR="008965F1" w:rsidRPr="008965F1">
        <w:rPr>
          <w:szCs w:val="17"/>
          <w:lang w:val="ru-RU"/>
        </w:rPr>
        <w:t>точки</w:t>
      </w:r>
      <w:r w:rsidR="008965F1" w:rsidRPr="008704AF">
        <w:rPr>
          <w:szCs w:val="17"/>
          <w:lang w:val="ru-RU"/>
        </w:rPr>
        <w:t xml:space="preserve"> </w:t>
      </w:r>
      <w:r w:rsidR="008965F1" w:rsidRPr="008965F1">
        <w:rPr>
          <w:szCs w:val="17"/>
          <w:lang w:val="ru-RU"/>
        </w:rPr>
        <w:t>зрения</w:t>
      </w:r>
      <w:r w:rsidR="008965F1" w:rsidRPr="008704AF">
        <w:rPr>
          <w:b/>
          <w:bCs/>
          <w:szCs w:val="17"/>
          <w:lang w:val="ru-RU"/>
        </w:rPr>
        <w:t xml:space="preserve"> </w:t>
      </w:r>
      <w:r w:rsidR="008965F1">
        <w:rPr>
          <w:szCs w:val="17"/>
          <w:lang w:val="ru-RU"/>
        </w:rPr>
        <w:t>потребителей</w:t>
      </w:r>
      <w:r w:rsidR="008965F1" w:rsidRPr="008704AF">
        <w:rPr>
          <w:szCs w:val="17"/>
          <w:lang w:val="ru-RU"/>
        </w:rPr>
        <w:t xml:space="preserve">, </w:t>
      </w:r>
      <w:r w:rsidR="008965F1">
        <w:rPr>
          <w:szCs w:val="17"/>
          <w:lang w:val="ru-RU"/>
        </w:rPr>
        <w:t>очевидна</w:t>
      </w:r>
      <w:r w:rsidR="008965F1" w:rsidRPr="008704AF">
        <w:rPr>
          <w:szCs w:val="17"/>
          <w:lang w:val="ru-RU"/>
        </w:rPr>
        <w:t xml:space="preserve"> </w:t>
      </w:r>
      <w:r w:rsidR="008965F1">
        <w:rPr>
          <w:szCs w:val="17"/>
          <w:lang w:val="ru-RU"/>
        </w:rPr>
        <w:t>необходимость</w:t>
      </w:r>
      <w:r w:rsidR="008965F1" w:rsidRPr="008704AF">
        <w:rPr>
          <w:szCs w:val="17"/>
          <w:lang w:val="ru-RU"/>
        </w:rPr>
        <w:t xml:space="preserve"> </w:t>
      </w:r>
      <w:r w:rsidR="008965F1">
        <w:rPr>
          <w:szCs w:val="17"/>
          <w:lang w:val="ru-RU"/>
        </w:rPr>
        <w:t>обеспечить</w:t>
      </w:r>
      <w:r w:rsidR="008965F1" w:rsidRPr="008704AF">
        <w:rPr>
          <w:szCs w:val="17"/>
          <w:lang w:val="ru-RU"/>
        </w:rPr>
        <w:t xml:space="preserve"> </w:t>
      </w:r>
      <w:r w:rsidR="008965F1">
        <w:rPr>
          <w:szCs w:val="17"/>
          <w:lang w:val="ru-RU"/>
        </w:rPr>
        <w:t>всем</w:t>
      </w:r>
      <w:r w:rsidR="008965F1" w:rsidRPr="008704AF">
        <w:rPr>
          <w:szCs w:val="17"/>
          <w:lang w:val="ru-RU"/>
        </w:rPr>
        <w:t xml:space="preserve"> </w:t>
      </w:r>
      <w:r w:rsidR="008965F1">
        <w:rPr>
          <w:szCs w:val="17"/>
          <w:lang w:val="ru-RU"/>
        </w:rPr>
        <w:t>равный</w:t>
      </w:r>
      <w:r w:rsidR="008965F1" w:rsidRPr="008704AF">
        <w:rPr>
          <w:szCs w:val="17"/>
          <w:lang w:val="ru-RU"/>
        </w:rPr>
        <w:t xml:space="preserve"> </w:t>
      </w:r>
      <w:r w:rsidR="008965F1">
        <w:rPr>
          <w:szCs w:val="17"/>
          <w:lang w:val="ru-RU"/>
        </w:rPr>
        <w:t>доступ</w:t>
      </w:r>
      <w:r w:rsidR="008965F1" w:rsidRPr="008704AF">
        <w:rPr>
          <w:szCs w:val="17"/>
          <w:lang w:val="ru-RU"/>
        </w:rPr>
        <w:t xml:space="preserve"> </w:t>
      </w:r>
      <w:r w:rsidR="008965F1">
        <w:rPr>
          <w:szCs w:val="17"/>
          <w:lang w:val="ru-RU"/>
        </w:rPr>
        <w:t>к</w:t>
      </w:r>
      <w:r w:rsidR="008965F1" w:rsidRPr="008704AF">
        <w:rPr>
          <w:szCs w:val="17"/>
          <w:lang w:val="ru-RU"/>
        </w:rPr>
        <w:t xml:space="preserve"> </w:t>
      </w:r>
      <w:r w:rsidR="008965F1">
        <w:rPr>
          <w:szCs w:val="17"/>
          <w:lang w:val="ru-RU"/>
        </w:rPr>
        <w:t>интернету</w:t>
      </w:r>
      <w:r w:rsidR="008965F1" w:rsidRPr="008704AF">
        <w:rPr>
          <w:szCs w:val="17"/>
          <w:lang w:val="ru-RU"/>
        </w:rPr>
        <w:t xml:space="preserve"> </w:t>
      </w:r>
      <w:r w:rsidR="008965F1">
        <w:rPr>
          <w:szCs w:val="17"/>
          <w:lang w:val="ru-RU"/>
        </w:rPr>
        <w:t>и</w:t>
      </w:r>
      <w:r w:rsidR="008965F1" w:rsidRPr="008704AF">
        <w:rPr>
          <w:szCs w:val="17"/>
          <w:lang w:val="ru-RU"/>
        </w:rPr>
        <w:t xml:space="preserve"> </w:t>
      </w:r>
      <w:r w:rsidR="008965F1">
        <w:rPr>
          <w:szCs w:val="17"/>
          <w:lang w:val="ru-RU"/>
        </w:rPr>
        <w:t>соответствующей</w:t>
      </w:r>
      <w:r w:rsidR="008965F1" w:rsidRPr="008704AF">
        <w:rPr>
          <w:szCs w:val="17"/>
          <w:lang w:val="ru-RU"/>
        </w:rPr>
        <w:t xml:space="preserve"> </w:t>
      </w:r>
      <w:r w:rsidR="008965F1">
        <w:rPr>
          <w:szCs w:val="17"/>
          <w:lang w:val="ru-RU"/>
        </w:rPr>
        <w:t>инфраструктуре</w:t>
      </w:r>
      <w:r w:rsidR="008965F1" w:rsidRPr="008704AF">
        <w:rPr>
          <w:szCs w:val="17"/>
          <w:lang w:val="ru-RU"/>
        </w:rPr>
        <w:t xml:space="preserve">, </w:t>
      </w:r>
      <w:r w:rsidR="008965F1">
        <w:rPr>
          <w:szCs w:val="17"/>
          <w:lang w:val="ru-RU"/>
        </w:rPr>
        <w:t>с</w:t>
      </w:r>
      <w:r w:rsidR="008965F1" w:rsidRPr="008704AF">
        <w:rPr>
          <w:szCs w:val="17"/>
          <w:lang w:val="ru-RU"/>
        </w:rPr>
        <w:t xml:space="preserve"> </w:t>
      </w:r>
      <w:r w:rsidR="008965F1">
        <w:rPr>
          <w:szCs w:val="17"/>
          <w:lang w:val="ru-RU"/>
        </w:rPr>
        <w:t>тем</w:t>
      </w:r>
      <w:r w:rsidR="008965F1" w:rsidRPr="008704AF">
        <w:rPr>
          <w:szCs w:val="17"/>
          <w:lang w:val="ru-RU"/>
        </w:rPr>
        <w:t xml:space="preserve"> </w:t>
      </w:r>
      <w:r w:rsidR="008965F1">
        <w:rPr>
          <w:szCs w:val="17"/>
          <w:lang w:val="ru-RU"/>
        </w:rPr>
        <w:t>чтобы</w:t>
      </w:r>
      <w:r w:rsidR="008965F1" w:rsidRPr="008704AF">
        <w:rPr>
          <w:szCs w:val="17"/>
          <w:lang w:val="ru-RU"/>
        </w:rPr>
        <w:t xml:space="preserve"> </w:t>
      </w:r>
      <w:r w:rsidR="008965F1">
        <w:rPr>
          <w:szCs w:val="17"/>
          <w:lang w:val="ru-RU"/>
        </w:rPr>
        <w:t>все</w:t>
      </w:r>
      <w:r w:rsidR="008965F1" w:rsidRPr="008704AF">
        <w:rPr>
          <w:szCs w:val="17"/>
          <w:lang w:val="ru-RU"/>
        </w:rPr>
        <w:t xml:space="preserve"> </w:t>
      </w:r>
      <w:r w:rsidR="008965F1">
        <w:rPr>
          <w:szCs w:val="17"/>
          <w:lang w:val="ru-RU"/>
        </w:rPr>
        <w:t>пользователи</w:t>
      </w:r>
      <w:r w:rsidR="008965F1" w:rsidRPr="008704AF">
        <w:rPr>
          <w:szCs w:val="17"/>
          <w:lang w:val="ru-RU"/>
        </w:rPr>
        <w:t xml:space="preserve"> </w:t>
      </w:r>
      <w:r w:rsidR="008965F1">
        <w:rPr>
          <w:szCs w:val="17"/>
          <w:lang w:val="ru-RU"/>
        </w:rPr>
        <w:t>могли</w:t>
      </w:r>
      <w:r w:rsidR="008965F1" w:rsidRPr="008704AF">
        <w:rPr>
          <w:szCs w:val="17"/>
          <w:lang w:val="ru-RU"/>
        </w:rPr>
        <w:t xml:space="preserve"> </w:t>
      </w:r>
      <w:r w:rsidR="008704AF">
        <w:rPr>
          <w:szCs w:val="17"/>
          <w:lang w:val="ru-RU"/>
        </w:rPr>
        <w:t>получить</w:t>
      </w:r>
      <w:r w:rsidR="008704AF" w:rsidRPr="008704AF">
        <w:rPr>
          <w:szCs w:val="17"/>
          <w:lang w:val="ru-RU"/>
        </w:rPr>
        <w:t xml:space="preserve"> </w:t>
      </w:r>
      <w:r w:rsidR="008704AF">
        <w:rPr>
          <w:szCs w:val="17"/>
          <w:lang w:val="ru-RU"/>
        </w:rPr>
        <w:t>доступ</w:t>
      </w:r>
      <w:r w:rsidR="008704AF" w:rsidRPr="008704AF">
        <w:rPr>
          <w:szCs w:val="17"/>
          <w:lang w:val="ru-RU"/>
        </w:rPr>
        <w:t xml:space="preserve"> </w:t>
      </w:r>
      <w:r w:rsidR="008704AF">
        <w:rPr>
          <w:szCs w:val="17"/>
          <w:lang w:val="ru-RU"/>
        </w:rPr>
        <w:t>к онлайновым ресурсам, предлагаемым музеями, библиотеками, архивами, образовательными и и</w:t>
      </w:r>
      <w:r w:rsidR="0080729F">
        <w:rPr>
          <w:szCs w:val="17"/>
          <w:lang w:val="ru-RU"/>
        </w:rPr>
        <w:t>сследовательскими учреждениями.</w:t>
      </w:r>
    </w:p>
    <w:p w14:paraId="2C1FA5BC" w14:textId="77777777" w:rsidR="00E166A4" w:rsidRPr="000E6912" w:rsidRDefault="00E166A4" w:rsidP="00706313">
      <w:pPr>
        <w:jc w:val="both"/>
        <w:rPr>
          <w:szCs w:val="17"/>
          <w:lang w:val="ru-RU"/>
        </w:rPr>
      </w:pPr>
    </w:p>
    <w:p w14:paraId="18A9E46C" w14:textId="08C8D68C" w:rsidR="009F6C88" w:rsidRPr="00D47704" w:rsidRDefault="00AE2DC2" w:rsidP="007B36A9">
      <w:pPr>
        <w:jc w:val="both"/>
        <w:rPr>
          <w:szCs w:val="17"/>
          <w:lang w:val="ru-RU"/>
        </w:rPr>
      </w:pPr>
      <w:r>
        <w:rPr>
          <w:b/>
          <w:bCs/>
          <w:szCs w:val="17"/>
          <w:lang w:val="ru-RU"/>
        </w:rPr>
        <w:t>Информационные</w:t>
      </w:r>
      <w:r w:rsidRPr="00AE2DC2">
        <w:rPr>
          <w:b/>
          <w:bCs/>
          <w:szCs w:val="17"/>
          <w:lang w:val="ru-RU"/>
        </w:rPr>
        <w:t xml:space="preserve"> </w:t>
      </w:r>
      <w:r>
        <w:rPr>
          <w:b/>
          <w:bCs/>
          <w:szCs w:val="17"/>
          <w:lang w:val="ru-RU"/>
        </w:rPr>
        <w:t>технологии</w:t>
      </w:r>
      <w:r w:rsidRPr="00AE2DC2">
        <w:rPr>
          <w:b/>
          <w:bCs/>
          <w:szCs w:val="17"/>
          <w:lang w:val="ru-RU"/>
        </w:rPr>
        <w:t xml:space="preserve"> </w:t>
      </w:r>
      <w:r>
        <w:rPr>
          <w:b/>
          <w:bCs/>
          <w:szCs w:val="17"/>
          <w:lang w:val="ru-RU"/>
        </w:rPr>
        <w:t>оказали</w:t>
      </w:r>
      <w:r w:rsidRPr="00AE2DC2">
        <w:rPr>
          <w:b/>
          <w:bCs/>
          <w:szCs w:val="17"/>
          <w:lang w:val="ru-RU"/>
        </w:rPr>
        <w:t xml:space="preserve"> </w:t>
      </w:r>
      <w:r>
        <w:rPr>
          <w:b/>
          <w:bCs/>
          <w:szCs w:val="17"/>
          <w:lang w:val="ru-RU"/>
        </w:rPr>
        <w:t>значительное</w:t>
      </w:r>
      <w:r w:rsidRPr="00AE2DC2">
        <w:rPr>
          <w:b/>
          <w:bCs/>
          <w:szCs w:val="17"/>
          <w:lang w:val="ru-RU"/>
        </w:rPr>
        <w:t xml:space="preserve"> </w:t>
      </w:r>
      <w:r>
        <w:rPr>
          <w:b/>
          <w:bCs/>
          <w:szCs w:val="17"/>
          <w:lang w:val="ru-RU"/>
        </w:rPr>
        <w:t>воздействие</w:t>
      </w:r>
      <w:r w:rsidRPr="00AE2DC2">
        <w:rPr>
          <w:b/>
          <w:bCs/>
          <w:szCs w:val="17"/>
          <w:lang w:val="ru-RU"/>
        </w:rPr>
        <w:t xml:space="preserve"> </w:t>
      </w:r>
      <w:r>
        <w:rPr>
          <w:b/>
          <w:bCs/>
          <w:szCs w:val="17"/>
          <w:lang w:val="ru-RU"/>
        </w:rPr>
        <w:t>на</w:t>
      </w:r>
      <w:r w:rsidRPr="00AE2DC2">
        <w:rPr>
          <w:b/>
          <w:bCs/>
          <w:szCs w:val="17"/>
          <w:lang w:val="ru-RU"/>
        </w:rPr>
        <w:t xml:space="preserve"> </w:t>
      </w:r>
      <w:r>
        <w:rPr>
          <w:b/>
          <w:bCs/>
          <w:szCs w:val="17"/>
          <w:lang w:val="ru-RU"/>
        </w:rPr>
        <w:t>образовательные</w:t>
      </w:r>
      <w:r w:rsidRPr="00AE2DC2">
        <w:rPr>
          <w:b/>
          <w:bCs/>
          <w:szCs w:val="17"/>
          <w:lang w:val="ru-RU"/>
        </w:rPr>
        <w:t xml:space="preserve"> </w:t>
      </w:r>
      <w:r>
        <w:rPr>
          <w:b/>
          <w:bCs/>
          <w:szCs w:val="17"/>
          <w:lang w:val="ru-RU"/>
        </w:rPr>
        <w:t>и</w:t>
      </w:r>
      <w:r w:rsidRPr="00AE2DC2">
        <w:rPr>
          <w:b/>
          <w:bCs/>
          <w:szCs w:val="17"/>
          <w:lang w:val="ru-RU"/>
        </w:rPr>
        <w:t xml:space="preserve"> </w:t>
      </w:r>
      <w:r>
        <w:rPr>
          <w:b/>
          <w:bCs/>
          <w:szCs w:val="17"/>
          <w:lang w:val="ru-RU"/>
        </w:rPr>
        <w:t>исследовательские</w:t>
      </w:r>
      <w:r w:rsidRPr="00AE2DC2">
        <w:rPr>
          <w:b/>
          <w:bCs/>
          <w:szCs w:val="17"/>
          <w:lang w:val="ru-RU"/>
        </w:rPr>
        <w:t xml:space="preserve"> </w:t>
      </w:r>
      <w:r>
        <w:rPr>
          <w:b/>
          <w:bCs/>
          <w:szCs w:val="17"/>
          <w:lang w:val="ru-RU"/>
        </w:rPr>
        <w:t>учреждения</w:t>
      </w:r>
      <w:r w:rsidRPr="00AE2DC2">
        <w:rPr>
          <w:b/>
          <w:bCs/>
          <w:szCs w:val="17"/>
          <w:lang w:val="ru-RU"/>
        </w:rPr>
        <w:t xml:space="preserve"> </w:t>
      </w:r>
      <w:r>
        <w:rPr>
          <w:b/>
          <w:bCs/>
          <w:szCs w:val="17"/>
          <w:lang w:val="ru-RU"/>
        </w:rPr>
        <w:t>и</w:t>
      </w:r>
      <w:r w:rsidRPr="00AE2DC2">
        <w:rPr>
          <w:b/>
          <w:bCs/>
          <w:szCs w:val="17"/>
          <w:lang w:val="ru-RU"/>
        </w:rPr>
        <w:t xml:space="preserve"> </w:t>
      </w:r>
      <w:r>
        <w:rPr>
          <w:b/>
          <w:bCs/>
          <w:szCs w:val="17"/>
          <w:lang w:val="ru-RU"/>
        </w:rPr>
        <w:t>учреждения</w:t>
      </w:r>
      <w:r w:rsidRPr="00AE2DC2">
        <w:rPr>
          <w:b/>
          <w:bCs/>
          <w:szCs w:val="17"/>
          <w:lang w:val="ru-RU"/>
        </w:rPr>
        <w:t xml:space="preserve">, </w:t>
      </w:r>
      <w:r>
        <w:rPr>
          <w:b/>
          <w:bCs/>
          <w:szCs w:val="17"/>
          <w:lang w:val="ru-RU"/>
        </w:rPr>
        <w:t>занимающиеся</w:t>
      </w:r>
      <w:r w:rsidRPr="00AE2DC2">
        <w:rPr>
          <w:b/>
          <w:bCs/>
          <w:szCs w:val="17"/>
          <w:lang w:val="ru-RU"/>
        </w:rPr>
        <w:t xml:space="preserve"> </w:t>
      </w:r>
      <w:r>
        <w:rPr>
          <w:b/>
          <w:bCs/>
          <w:szCs w:val="17"/>
          <w:lang w:val="ru-RU"/>
        </w:rPr>
        <w:t>культурным</w:t>
      </w:r>
      <w:r w:rsidRPr="00AE2DC2">
        <w:rPr>
          <w:b/>
          <w:bCs/>
          <w:szCs w:val="17"/>
          <w:lang w:val="ru-RU"/>
        </w:rPr>
        <w:t xml:space="preserve"> </w:t>
      </w:r>
      <w:r>
        <w:rPr>
          <w:b/>
          <w:bCs/>
          <w:szCs w:val="17"/>
          <w:lang w:val="ru-RU"/>
        </w:rPr>
        <w:t>наследием</w:t>
      </w:r>
      <w:r w:rsidR="009F6C88" w:rsidRPr="00AE2DC2">
        <w:rPr>
          <w:szCs w:val="17"/>
          <w:lang w:val="ru-RU"/>
        </w:rPr>
        <w:t xml:space="preserve">, </w:t>
      </w:r>
      <w:r>
        <w:rPr>
          <w:szCs w:val="17"/>
          <w:lang w:val="ru-RU"/>
        </w:rPr>
        <w:t>как в том, что касается характера их работы, так и в том, что касается методов распространения ими своего контента во время пандемии.</w:t>
      </w:r>
      <w:r w:rsidR="001D6EDC">
        <w:rPr>
          <w:szCs w:val="17"/>
          <w:lang w:val="ru-RU"/>
        </w:rPr>
        <w:t xml:space="preserve"> Пандемия</w:t>
      </w:r>
      <w:r w:rsidR="001D6EDC" w:rsidRPr="001D6EDC">
        <w:rPr>
          <w:szCs w:val="17"/>
          <w:lang w:val="ru-RU"/>
        </w:rPr>
        <w:t xml:space="preserve"> </w:t>
      </w:r>
      <w:r w:rsidR="001D6EDC">
        <w:rPr>
          <w:szCs w:val="17"/>
          <w:lang w:val="ru-RU"/>
        </w:rPr>
        <w:t>заставила</w:t>
      </w:r>
      <w:r w:rsidR="001D6EDC" w:rsidRPr="001D6EDC">
        <w:rPr>
          <w:szCs w:val="17"/>
          <w:lang w:val="ru-RU"/>
        </w:rPr>
        <w:t xml:space="preserve"> </w:t>
      </w:r>
      <w:r w:rsidR="001D6EDC">
        <w:rPr>
          <w:szCs w:val="17"/>
          <w:lang w:val="ru-RU"/>
        </w:rPr>
        <w:t>музеи</w:t>
      </w:r>
      <w:r w:rsidR="001D6EDC" w:rsidRPr="001D6EDC">
        <w:rPr>
          <w:szCs w:val="17"/>
          <w:lang w:val="ru-RU"/>
        </w:rPr>
        <w:t xml:space="preserve">, </w:t>
      </w:r>
      <w:r w:rsidR="001D6EDC">
        <w:rPr>
          <w:szCs w:val="17"/>
          <w:lang w:val="ru-RU"/>
        </w:rPr>
        <w:t>архивы</w:t>
      </w:r>
      <w:r w:rsidR="001D6EDC" w:rsidRPr="001D6EDC">
        <w:rPr>
          <w:szCs w:val="17"/>
          <w:lang w:val="ru-RU"/>
        </w:rPr>
        <w:t xml:space="preserve"> </w:t>
      </w:r>
      <w:r w:rsidR="001D6EDC">
        <w:rPr>
          <w:szCs w:val="17"/>
          <w:lang w:val="ru-RU"/>
        </w:rPr>
        <w:t>и</w:t>
      </w:r>
      <w:r w:rsidR="001D6EDC" w:rsidRPr="001D6EDC">
        <w:rPr>
          <w:szCs w:val="17"/>
          <w:lang w:val="ru-RU"/>
        </w:rPr>
        <w:t xml:space="preserve"> </w:t>
      </w:r>
      <w:r w:rsidR="001D6EDC">
        <w:rPr>
          <w:szCs w:val="17"/>
          <w:lang w:val="ru-RU"/>
        </w:rPr>
        <w:t>библиотеки</w:t>
      </w:r>
      <w:r w:rsidR="001D6EDC" w:rsidRPr="001D6EDC">
        <w:rPr>
          <w:szCs w:val="17"/>
          <w:lang w:val="ru-RU"/>
        </w:rPr>
        <w:t xml:space="preserve"> </w:t>
      </w:r>
      <w:r w:rsidR="001D6EDC">
        <w:rPr>
          <w:szCs w:val="17"/>
          <w:lang w:val="ru-RU"/>
        </w:rPr>
        <w:t>придать</w:t>
      </w:r>
      <w:r w:rsidR="001D6EDC" w:rsidRPr="001D6EDC">
        <w:rPr>
          <w:szCs w:val="17"/>
          <w:lang w:val="ru-RU"/>
        </w:rPr>
        <w:t xml:space="preserve"> </w:t>
      </w:r>
      <w:r w:rsidR="001D6EDC">
        <w:rPr>
          <w:szCs w:val="17"/>
          <w:lang w:val="ru-RU"/>
        </w:rPr>
        <w:t>более</w:t>
      </w:r>
      <w:r w:rsidR="001D6EDC" w:rsidRPr="001D6EDC">
        <w:rPr>
          <w:szCs w:val="17"/>
          <w:lang w:val="ru-RU"/>
        </w:rPr>
        <w:t xml:space="preserve"> </w:t>
      </w:r>
      <w:r w:rsidR="001D6EDC">
        <w:rPr>
          <w:szCs w:val="17"/>
          <w:lang w:val="ru-RU"/>
        </w:rPr>
        <w:t>динамичный</w:t>
      </w:r>
      <w:r w:rsidR="001D6EDC" w:rsidRPr="001D6EDC">
        <w:rPr>
          <w:szCs w:val="17"/>
          <w:lang w:val="ru-RU"/>
        </w:rPr>
        <w:t xml:space="preserve"> </w:t>
      </w:r>
      <w:r w:rsidR="001D6EDC">
        <w:rPr>
          <w:szCs w:val="17"/>
          <w:lang w:val="ru-RU"/>
        </w:rPr>
        <w:t>характер</w:t>
      </w:r>
      <w:r w:rsidR="001D6EDC" w:rsidRPr="001D6EDC">
        <w:rPr>
          <w:szCs w:val="17"/>
          <w:lang w:val="ru-RU"/>
        </w:rPr>
        <w:t xml:space="preserve"> </w:t>
      </w:r>
      <w:r w:rsidR="001D6EDC">
        <w:rPr>
          <w:szCs w:val="17"/>
          <w:lang w:val="ru-RU"/>
        </w:rPr>
        <w:t>механизму</w:t>
      </w:r>
      <w:r w:rsidR="001D6EDC" w:rsidRPr="001D6EDC">
        <w:rPr>
          <w:szCs w:val="17"/>
          <w:lang w:val="ru-RU"/>
        </w:rPr>
        <w:t xml:space="preserve"> </w:t>
      </w:r>
      <w:r w:rsidR="001D6EDC">
        <w:rPr>
          <w:szCs w:val="17"/>
          <w:lang w:val="ru-RU"/>
        </w:rPr>
        <w:t>взаимодействия со</w:t>
      </w:r>
      <w:r w:rsidR="001D6EDC" w:rsidRPr="001D6EDC">
        <w:rPr>
          <w:szCs w:val="17"/>
          <w:lang w:val="ru-RU"/>
        </w:rPr>
        <w:t xml:space="preserve"> </w:t>
      </w:r>
      <w:r w:rsidR="001D6EDC">
        <w:rPr>
          <w:szCs w:val="17"/>
          <w:lang w:val="ru-RU"/>
        </w:rPr>
        <w:t>своими</w:t>
      </w:r>
      <w:r w:rsidR="001D6EDC" w:rsidRPr="001D6EDC">
        <w:rPr>
          <w:szCs w:val="17"/>
          <w:lang w:val="ru-RU"/>
        </w:rPr>
        <w:t xml:space="preserve"> </w:t>
      </w:r>
      <w:r w:rsidR="001D6EDC">
        <w:rPr>
          <w:szCs w:val="17"/>
          <w:lang w:val="ru-RU"/>
        </w:rPr>
        <w:t>клиентами, чтобы успешно справляться со своей задачей в этот период нестабильности и неопределенности. Как</w:t>
      </w:r>
      <w:r w:rsidR="001D6EDC" w:rsidRPr="00D47704">
        <w:rPr>
          <w:szCs w:val="17"/>
          <w:lang w:val="ru-RU"/>
        </w:rPr>
        <w:t xml:space="preserve"> </w:t>
      </w:r>
      <w:r w:rsidR="001D6EDC">
        <w:rPr>
          <w:szCs w:val="17"/>
          <w:lang w:val="ru-RU"/>
        </w:rPr>
        <w:t>показало</w:t>
      </w:r>
      <w:r w:rsidR="001D6EDC" w:rsidRPr="00D47704">
        <w:rPr>
          <w:szCs w:val="17"/>
          <w:lang w:val="ru-RU"/>
        </w:rPr>
        <w:t xml:space="preserve"> </w:t>
      </w:r>
      <w:r w:rsidR="001D6EDC">
        <w:rPr>
          <w:szCs w:val="17"/>
          <w:lang w:val="ru-RU"/>
        </w:rPr>
        <w:t>наше</w:t>
      </w:r>
      <w:r w:rsidR="001D6EDC" w:rsidRPr="00D47704">
        <w:rPr>
          <w:szCs w:val="17"/>
          <w:lang w:val="ru-RU"/>
        </w:rPr>
        <w:t xml:space="preserve"> </w:t>
      </w:r>
      <w:r w:rsidR="001D6EDC">
        <w:rPr>
          <w:szCs w:val="17"/>
          <w:lang w:val="ru-RU"/>
        </w:rPr>
        <w:t>исследование</w:t>
      </w:r>
      <w:r w:rsidR="001D6EDC" w:rsidRPr="00D47704">
        <w:rPr>
          <w:szCs w:val="17"/>
          <w:lang w:val="ru-RU"/>
        </w:rPr>
        <w:t xml:space="preserve">, </w:t>
      </w:r>
      <w:r w:rsidR="001D6EDC">
        <w:rPr>
          <w:szCs w:val="17"/>
          <w:lang w:val="ru-RU"/>
        </w:rPr>
        <w:t>организации</w:t>
      </w:r>
      <w:r w:rsidR="001D6EDC" w:rsidRPr="00D47704">
        <w:rPr>
          <w:szCs w:val="17"/>
          <w:lang w:val="ru-RU"/>
        </w:rPr>
        <w:t xml:space="preserve">, </w:t>
      </w:r>
      <w:r w:rsidR="001D6EDC">
        <w:rPr>
          <w:szCs w:val="17"/>
          <w:lang w:val="ru-RU"/>
        </w:rPr>
        <w:t>сумевшие</w:t>
      </w:r>
      <w:r w:rsidR="001D6EDC" w:rsidRPr="00D47704">
        <w:rPr>
          <w:szCs w:val="17"/>
          <w:lang w:val="ru-RU"/>
        </w:rPr>
        <w:t xml:space="preserve"> </w:t>
      </w:r>
      <w:r w:rsidR="001D6EDC">
        <w:rPr>
          <w:szCs w:val="17"/>
          <w:lang w:val="ru-RU"/>
        </w:rPr>
        <w:t>адаптироваться</w:t>
      </w:r>
      <w:r w:rsidR="001D6EDC" w:rsidRPr="00D47704">
        <w:rPr>
          <w:szCs w:val="17"/>
          <w:lang w:val="ru-RU"/>
        </w:rPr>
        <w:t xml:space="preserve">, </w:t>
      </w:r>
      <w:r w:rsidR="001D6EDC">
        <w:rPr>
          <w:szCs w:val="17"/>
          <w:lang w:val="ru-RU"/>
        </w:rPr>
        <w:t>внедрили</w:t>
      </w:r>
      <w:r w:rsidR="001D6EDC" w:rsidRPr="00D47704">
        <w:rPr>
          <w:szCs w:val="17"/>
          <w:lang w:val="ru-RU"/>
        </w:rPr>
        <w:t xml:space="preserve"> </w:t>
      </w:r>
      <w:r w:rsidR="001D6EDC">
        <w:rPr>
          <w:szCs w:val="17"/>
          <w:lang w:val="ru-RU"/>
        </w:rPr>
        <w:t>гибкий</w:t>
      </w:r>
      <w:r w:rsidR="001D6EDC" w:rsidRPr="00D47704">
        <w:rPr>
          <w:szCs w:val="17"/>
          <w:lang w:val="ru-RU"/>
        </w:rPr>
        <w:t xml:space="preserve"> </w:t>
      </w:r>
      <w:r w:rsidR="001D6EDC">
        <w:rPr>
          <w:szCs w:val="17"/>
          <w:lang w:val="ru-RU"/>
        </w:rPr>
        <w:t>подход</w:t>
      </w:r>
      <w:r w:rsidR="001D6EDC" w:rsidRPr="00D47704">
        <w:rPr>
          <w:szCs w:val="17"/>
          <w:lang w:val="ru-RU"/>
        </w:rPr>
        <w:t xml:space="preserve"> </w:t>
      </w:r>
      <w:r w:rsidR="001D6EDC">
        <w:rPr>
          <w:szCs w:val="17"/>
          <w:lang w:val="ru-RU"/>
        </w:rPr>
        <w:t>и</w:t>
      </w:r>
      <w:r w:rsidR="001D6EDC" w:rsidRPr="00D47704">
        <w:rPr>
          <w:szCs w:val="17"/>
          <w:lang w:val="ru-RU"/>
        </w:rPr>
        <w:t xml:space="preserve"> </w:t>
      </w:r>
      <w:r w:rsidR="00D47704">
        <w:rPr>
          <w:szCs w:val="17"/>
          <w:lang w:val="ru-RU"/>
        </w:rPr>
        <w:t>нарастили</w:t>
      </w:r>
      <w:r w:rsidR="00D47704" w:rsidRPr="00D47704">
        <w:rPr>
          <w:szCs w:val="17"/>
          <w:lang w:val="ru-RU"/>
        </w:rPr>
        <w:t xml:space="preserve"> </w:t>
      </w:r>
      <w:r w:rsidR="00D47704">
        <w:rPr>
          <w:szCs w:val="17"/>
          <w:lang w:val="ru-RU"/>
        </w:rPr>
        <w:t>свой цифровой потенциал, чтобы создать новые возможности для роста и развития.</w:t>
      </w:r>
      <w:r w:rsidR="00410EA2" w:rsidRPr="00D47704">
        <w:rPr>
          <w:szCs w:val="17"/>
          <w:lang w:val="ru-RU"/>
        </w:rPr>
        <w:t xml:space="preserve"> </w:t>
      </w:r>
    </w:p>
    <w:p w14:paraId="50CF9B23" w14:textId="77777777" w:rsidR="00410EA2" w:rsidRPr="00D47704" w:rsidRDefault="00410EA2" w:rsidP="00410EA2">
      <w:pPr>
        <w:jc w:val="both"/>
        <w:rPr>
          <w:szCs w:val="17"/>
          <w:lang w:val="ru-RU"/>
        </w:rPr>
      </w:pPr>
    </w:p>
    <w:p w14:paraId="477F6FDF" w14:textId="166250D4" w:rsidR="00410EA2" w:rsidRPr="00650339" w:rsidRDefault="00D47704" w:rsidP="00410EA2">
      <w:pPr>
        <w:jc w:val="both"/>
        <w:rPr>
          <w:szCs w:val="17"/>
          <w:lang w:val="ru-RU"/>
        </w:rPr>
      </w:pPr>
      <w:r>
        <w:rPr>
          <w:szCs w:val="17"/>
          <w:lang w:val="ru-RU"/>
        </w:rPr>
        <w:t>В</w:t>
      </w:r>
      <w:r w:rsidRPr="00D47704">
        <w:rPr>
          <w:szCs w:val="17"/>
          <w:lang w:val="ru-RU"/>
        </w:rPr>
        <w:t xml:space="preserve"> </w:t>
      </w:r>
      <w:r>
        <w:rPr>
          <w:szCs w:val="17"/>
          <w:lang w:val="ru-RU"/>
        </w:rPr>
        <w:t>то</w:t>
      </w:r>
      <w:r w:rsidRPr="00D47704">
        <w:rPr>
          <w:szCs w:val="17"/>
          <w:lang w:val="ru-RU"/>
        </w:rPr>
        <w:t xml:space="preserve"> </w:t>
      </w:r>
      <w:r>
        <w:rPr>
          <w:szCs w:val="17"/>
          <w:lang w:val="ru-RU"/>
        </w:rPr>
        <w:t>время</w:t>
      </w:r>
      <w:r w:rsidRPr="00D47704">
        <w:rPr>
          <w:szCs w:val="17"/>
          <w:lang w:val="ru-RU"/>
        </w:rPr>
        <w:t xml:space="preserve"> </w:t>
      </w:r>
      <w:r>
        <w:rPr>
          <w:szCs w:val="17"/>
          <w:lang w:val="ru-RU"/>
        </w:rPr>
        <w:t>как</w:t>
      </w:r>
      <w:r w:rsidRPr="00D47704">
        <w:rPr>
          <w:szCs w:val="17"/>
          <w:lang w:val="ru-RU"/>
        </w:rPr>
        <w:t xml:space="preserve"> </w:t>
      </w:r>
      <w:r>
        <w:rPr>
          <w:szCs w:val="17"/>
          <w:lang w:val="ru-RU"/>
        </w:rPr>
        <w:t>одни</w:t>
      </w:r>
      <w:r w:rsidRPr="00D47704">
        <w:rPr>
          <w:szCs w:val="17"/>
          <w:lang w:val="ru-RU"/>
        </w:rPr>
        <w:t xml:space="preserve"> </w:t>
      </w:r>
      <w:r>
        <w:rPr>
          <w:szCs w:val="17"/>
          <w:lang w:val="ru-RU"/>
        </w:rPr>
        <w:t>учреждения</w:t>
      </w:r>
      <w:r w:rsidRPr="00D47704">
        <w:rPr>
          <w:szCs w:val="17"/>
          <w:lang w:val="ru-RU"/>
        </w:rPr>
        <w:t xml:space="preserve"> </w:t>
      </w:r>
      <w:r>
        <w:rPr>
          <w:szCs w:val="17"/>
          <w:lang w:val="ru-RU"/>
        </w:rPr>
        <w:t>и</w:t>
      </w:r>
      <w:r w:rsidRPr="00D47704">
        <w:rPr>
          <w:szCs w:val="17"/>
          <w:lang w:val="ru-RU"/>
        </w:rPr>
        <w:t xml:space="preserve"> </w:t>
      </w:r>
      <w:r>
        <w:rPr>
          <w:szCs w:val="17"/>
          <w:lang w:val="ru-RU"/>
        </w:rPr>
        <w:t>сектора</w:t>
      </w:r>
      <w:r w:rsidRPr="00D47704">
        <w:rPr>
          <w:szCs w:val="17"/>
          <w:lang w:val="ru-RU"/>
        </w:rPr>
        <w:t xml:space="preserve"> </w:t>
      </w:r>
      <w:r>
        <w:rPr>
          <w:szCs w:val="17"/>
          <w:lang w:val="ru-RU"/>
        </w:rPr>
        <w:t>сумели</w:t>
      </w:r>
      <w:r w:rsidRPr="00D47704">
        <w:rPr>
          <w:szCs w:val="17"/>
          <w:lang w:val="ru-RU"/>
        </w:rPr>
        <w:t xml:space="preserve"> </w:t>
      </w:r>
      <w:r>
        <w:rPr>
          <w:szCs w:val="17"/>
          <w:lang w:val="ru-RU"/>
        </w:rPr>
        <w:t>адаптироваться</w:t>
      </w:r>
      <w:r w:rsidRPr="00D47704">
        <w:rPr>
          <w:szCs w:val="17"/>
          <w:lang w:val="ru-RU"/>
        </w:rPr>
        <w:t xml:space="preserve">, </w:t>
      </w:r>
      <w:r w:rsidRPr="00D47704">
        <w:rPr>
          <w:b/>
          <w:bCs/>
          <w:szCs w:val="17"/>
          <w:lang w:val="ru-RU"/>
        </w:rPr>
        <w:t>другие организации не продемонстрировали достаточной стойкости, позволяющей быстро приспособиться к условиям, порожденным пандемией</w:t>
      </w:r>
      <w:r>
        <w:rPr>
          <w:szCs w:val="17"/>
          <w:lang w:val="ru-RU"/>
        </w:rPr>
        <w:t xml:space="preserve"> </w:t>
      </w:r>
      <w:r w:rsidR="00410EA2" w:rsidRPr="00D147A0">
        <w:rPr>
          <w:b/>
          <w:szCs w:val="17"/>
        </w:rPr>
        <w:t>COVID</w:t>
      </w:r>
      <w:r w:rsidR="00410EA2" w:rsidRPr="00D47704">
        <w:rPr>
          <w:b/>
          <w:szCs w:val="17"/>
          <w:lang w:val="ru-RU"/>
        </w:rPr>
        <w:t>-19</w:t>
      </w:r>
      <w:r w:rsidR="00410EA2" w:rsidRPr="00D47704">
        <w:rPr>
          <w:szCs w:val="17"/>
          <w:lang w:val="ru-RU"/>
        </w:rPr>
        <w:t>.</w:t>
      </w:r>
      <w:r>
        <w:rPr>
          <w:szCs w:val="17"/>
          <w:lang w:val="ru-RU"/>
        </w:rPr>
        <w:t xml:space="preserve"> При</w:t>
      </w:r>
      <w:r w:rsidRPr="00D47704">
        <w:rPr>
          <w:szCs w:val="17"/>
          <w:lang w:val="ru-RU"/>
        </w:rPr>
        <w:t xml:space="preserve"> </w:t>
      </w:r>
      <w:r>
        <w:rPr>
          <w:szCs w:val="17"/>
          <w:lang w:val="ru-RU"/>
        </w:rPr>
        <w:t>этом</w:t>
      </w:r>
      <w:r w:rsidRPr="00D47704">
        <w:rPr>
          <w:szCs w:val="17"/>
          <w:lang w:val="ru-RU"/>
        </w:rPr>
        <w:t xml:space="preserve"> </w:t>
      </w:r>
      <w:r>
        <w:rPr>
          <w:szCs w:val="17"/>
          <w:lang w:val="ru-RU"/>
        </w:rPr>
        <w:t>одни</w:t>
      </w:r>
      <w:r w:rsidRPr="00D47704">
        <w:rPr>
          <w:szCs w:val="17"/>
          <w:lang w:val="ru-RU"/>
        </w:rPr>
        <w:t xml:space="preserve"> </w:t>
      </w:r>
      <w:r>
        <w:rPr>
          <w:szCs w:val="17"/>
          <w:lang w:val="ru-RU"/>
        </w:rPr>
        <w:t>организации</w:t>
      </w:r>
      <w:r w:rsidRPr="00D47704">
        <w:rPr>
          <w:szCs w:val="17"/>
          <w:lang w:val="ru-RU"/>
        </w:rPr>
        <w:t xml:space="preserve"> </w:t>
      </w:r>
      <w:r>
        <w:rPr>
          <w:szCs w:val="17"/>
          <w:lang w:val="ru-RU"/>
        </w:rPr>
        <w:t>пострадали</w:t>
      </w:r>
      <w:r w:rsidRPr="00D47704">
        <w:rPr>
          <w:szCs w:val="17"/>
          <w:lang w:val="ru-RU"/>
        </w:rPr>
        <w:t xml:space="preserve"> </w:t>
      </w:r>
      <w:r>
        <w:rPr>
          <w:szCs w:val="17"/>
          <w:lang w:val="ru-RU"/>
        </w:rPr>
        <w:t xml:space="preserve">сильнее, чем другие. </w:t>
      </w:r>
      <w:r w:rsidR="00691BFB">
        <w:rPr>
          <w:szCs w:val="17"/>
          <w:lang w:val="ru-RU"/>
        </w:rPr>
        <w:t>Это</w:t>
      </w:r>
      <w:r w:rsidR="00691BFB" w:rsidRPr="00691BFB">
        <w:rPr>
          <w:szCs w:val="17"/>
          <w:lang w:val="ru-RU"/>
        </w:rPr>
        <w:t xml:space="preserve"> </w:t>
      </w:r>
      <w:r w:rsidR="00691BFB">
        <w:rPr>
          <w:szCs w:val="17"/>
          <w:lang w:val="ru-RU"/>
        </w:rPr>
        <w:t>конкретно</w:t>
      </w:r>
      <w:r w:rsidR="00691BFB" w:rsidRPr="00691BFB">
        <w:rPr>
          <w:szCs w:val="17"/>
          <w:lang w:val="ru-RU"/>
        </w:rPr>
        <w:t xml:space="preserve"> </w:t>
      </w:r>
      <w:r w:rsidR="00691BFB">
        <w:rPr>
          <w:szCs w:val="17"/>
          <w:lang w:val="ru-RU"/>
        </w:rPr>
        <w:t>касается</w:t>
      </w:r>
      <w:r w:rsidR="00691BFB" w:rsidRPr="00691BFB">
        <w:rPr>
          <w:szCs w:val="17"/>
          <w:lang w:val="ru-RU"/>
        </w:rPr>
        <w:t xml:space="preserve"> </w:t>
      </w:r>
      <w:r w:rsidR="00691BFB">
        <w:rPr>
          <w:szCs w:val="17"/>
          <w:lang w:val="ru-RU"/>
        </w:rPr>
        <w:t>тех</w:t>
      </w:r>
      <w:r w:rsidR="00691BFB" w:rsidRPr="00691BFB">
        <w:rPr>
          <w:szCs w:val="17"/>
          <w:lang w:val="ru-RU"/>
        </w:rPr>
        <w:t xml:space="preserve"> </w:t>
      </w:r>
      <w:r w:rsidR="00691BFB">
        <w:rPr>
          <w:szCs w:val="17"/>
          <w:lang w:val="ru-RU"/>
        </w:rPr>
        <w:t>секторов</w:t>
      </w:r>
      <w:r w:rsidR="00691BFB" w:rsidRPr="00691BFB">
        <w:rPr>
          <w:szCs w:val="17"/>
          <w:lang w:val="ru-RU"/>
        </w:rPr>
        <w:t xml:space="preserve">, </w:t>
      </w:r>
      <w:r w:rsidR="00691BFB">
        <w:rPr>
          <w:szCs w:val="17"/>
          <w:lang w:val="ru-RU"/>
        </w:rPr>
        <w:t xml:space="preserve">которые не смогли в полной мере воспользоваться потенциалом цифровых технологий (из-за низкого уровня «технологической зрелости» или ограниченности ресурсов для инвестирования в цифровую сферу) и не обладали инфраструктурой, необходимой для </w:t>
      </w:r>
      <w:r w:rsidR="00D70430">
        <w:rPr>
          <w:szCs w:val="17"/>
          <w:lang w:val="ru-RU"/>
        </w:rPr>
        <w:t>онлайнового р</w:t>
      </w:r>
      <w:r w:rsidR="0080729F">
        <w:rPr>
          <w:szCs w:val="17"/>
          <w:lang w:val="ru-RU"/>
        </w:rPr>
        <w:t>аспространения своих продуктов.</w:t>
      </w:r>
    </w:p>
    <w:p w14:paraId="7EF395E6" w14:textId="77777777" w:rsidR="00410EA2" w:rsidRPr="00650339" w:rsidRDefault="00410EA2" w:rsidP="00410EA2">
      <w:pPr>
        <w:jc w:val="both"/>
        <w:rPr>
          <w:lang w:val="ru-RU"/>
        </w:rPr>
      </w:pPr>
    </w:p>
    <w:p w14:paraId="61CA9B3A" w14:textId="4ECA2BA5" w:rsidR="00706313" w:rsidRPr="009B631E" w:rsidRDefault="00650339" w:rsidP="00706313">
      <w:pPr>
        <w:jc w:val="both"/>
        <w:rPr>
          <w:b/>
          <w:lang w:val="ru-RU"/>
        </w:rPr>
      </w:pPr>
      <w:r>
        <w:rPr>
          <w:b/>
          <w:bCs/>
          <w:szCs w:val="17"/>
          <w:lang w:val="ru-RU"/>
        </w:rPr>
        <w:t>Онлайновая</w:t>
      </w:r>
      <w:r w:rsidRPr="00650339">
        <w:rPr>
          <w:b/>
          <w:bCs/>
          <w:szCs w:val="17"/>
          <w:lang w:val="ru-RU"/>
        </w:rPr>
        <w:t xml:space="preserve"> </w:t>
      </w:r>
      <w:r>
        <w:rPr>
          <w:b/>
          <w:bCs/>
          <w:szCs w:val="17"/>
          <w:lang w:val="ru-RU"/>
        </w:rPr>
        <w:t>среда</w:t>
      </w:r>
      <w:r w:rsidRPr="00650339">
        <w:rPr>
          <w:b/>
          <w:bCs/>
          <w:szCs w:val="17"/>
          <w:lang w:val="ru-RU"/>
        </w:rPr>
        <w:t xml:space="preserve"> </w:t>
      </w:r>
      <w:r>
        <w:rPr>
          <w:b/>
          <w:bCs/>
          <w:szCs w:val="17"/>
          <w:lang w:val="ru-RU"/>
        </w:rPr>
        <w:t>имеет</w:t>
      </w:r>
      <w:r w:rsidRPr="00650339">
        <w:rPr>
          <w:b/>
          <w:bCs/>
          <w:szCs w:val="17"/>
          <w:lang w:val="ru-RU"/>
        </w:rPr>
        <w:t xml:space="preserve"> </w:t>
      </w:r>
      <w:r>
        <w:rPr>
          <w:b/>
          <w:bCs/>
          <w:szCs w:val="17"/>
          <w:lang w:val="ru-RU"/>
        </w:rPr>
        <w:t>все</w:t>
      </w:r>
      <w:r w:rsidRPr="00650339">
        <w:rPr>
          <w:b/>
          <w:bCs/>
          <w:szCs w:val="17"/>
          <w:lang w:val="ru-RU"/>
        </w:rPr>
        <w:t xml:space="preserve"> </w:t>
      </w:r>
      <w:r>
        <w:rPr>
          <w:b/>
          <w:bCs/>
          <w:szCs w:val="17"/>
          <w:lang w:val="ru-RU"/>
        </w:rPr>
        <w:t>большее</w:t>
      </w:r>
      <w:r w:rsidRPr="00650339">
        <w:rPr>
          <w:b/>
          <w:bCs/>
          <w:szCs w:val="17"/>
          <w:lang w:val="ru-RU"/>
        </w:rPr>
        <w:t xml:space="preserve"> </w:t>
      </w:r>
      <w:r>
        <w:rPr>
          <w:b/>
          <w:bCs/>
          <w:szCs w:val="17"/>
          <w:lang w:val="ru-RU"/>
        </w:rPr>
        <w:t>значение</w:t>
      </w:r>
      <w:r w:rsidRPr="00650339">
        <w:rPr>
          <w:b/>
          <w:bCs/>
          <w:szCs w:val="17"/>
          <w:lang w:val="ru-RU"/>
        </w:rPr>
        <w:t xml:space="preserve"> </w:t>
      </w:r>
      <w:r>
        <w:rPr>
          <w:b/>
          <w:bCs/>
          <w:szCs w:val="17"/>
          <w:lang w:val="ru-RU"/>
        </w:rPr>
        <w:t>для</w:t>
      </w:r>
      <w:r w:rsidRPr="00650339">
        <w:rPr>
          <w:b/>
          <w:bCs/>
          <w:szCs w:val="17"/>
          <w:lang w:val="ru-RU"/>
        </w:rPr>
        <w:t xml:space="preserve"> </w:t>
      </w:r>
      <w:r>
        <w:rPr>
          <w:b/>
          <w:bCs/>
          <w:szCs w:val="17"/>
          <w:lang w:val="ru-RU"/>
        </w:rPr>
        <w:t>всех</w:t>
      </w:r>
      <w:r w:rsidRPr="00650339">
        <w:rPr>
          <w:b/>
          <w:bCs/>
          <w:szCs w:val="17"/>
          <w:lang w:val="ru-RU"/>
        </w:rPr>
        <w:t xml:space="preserve"> </w:t>
      </w:r>
      <w:r>
        <w:rPr>
          <w:b/>
          <w:bCs/>
          <w:szCs w:val="17"/>
          <w:lang w:val="ru-RU"/>
        </w:rPr>
        <w:t>отраслей</w:t>
      </w:r>
      <w:r w:rsidRPr="00650339">
        <w:rPr>
          <w:b/>
          <w:bCs/>
          <w:szCs w:val="17"/>
          <w:lang w:val="ru-RU"/>
        </w:rPr>
        <w:t xml:space="preserve"> </w:t>
      </w:r>
      <w:r>
        <w:rPr>
          <w:b/>
          <w:bCs/>
          <w:szCs w:val="17"/>
          <w:lang w:val="ru-RU"/>
        </w:rPr>
        <w:t>культурной</w:t>
      </w:r>
      <w:r w:rsidRPr="00650339">
        <w:rPr>
          <w:b/>
          <w:bCs/>
          <w:szCs w:val="17"/>
          <w:lang w:val="ru-RU"/>
        </w:rPr>
        <w:t xml:space="preserve"> </w:t>
      </w:r>
      <w:r>
        <w:rPr>
          <w:b/>
          <w:bCs/>
          <w:szCs w:val="17"/>
          <w:lang w:val="ru-RU"/>
        </w:rPr>
        <w:t>и</w:t>
      </w:r>
      <w:r w:rsidRPr="00650339">
        <w:rPr>
          <w:b/>
          <w:bCs/>
          <w:szCs w:val="17"/>
          <w:lang w:val="ru-RU"/>
        </w:rPr>
        <w:t xml:space="preserve"> </w:t>
      </w:r>
      <w:r>
        <w:rPr>
          <w:b/>
          <w:bCs/>
          <w:szCs w:val="17"/>
          <w:lang w:val="ru-RU"/>
        </w:rPr>
        <w:t>творческой деятельности. Потоковое</w:t>
      </w:r>
      <w:r w:rsidRPr="00650339">
        <w:rPr>
          <w:b/>
          <w:bCs/>
          <w:szCs w:val="17"/>
          <w:lang w:val="ru-RU"/>
        </w:rPr>
        <w:t xml:space="preserve"> </w:t>
      </w:r>
      <w:r>
        <w:rPr>
          <w:b/>
          <w:bCs/>
          <w:szCs w:val="17"/>
          <w:lang w:val="ru-RU"/>
        </w:rPr>
        <w:t>интернет</w:t>
      </w:r>
      <w:r w:rsidRPr="00650339">
        <w:rPr>
          <w:b/>
          <w:bCs/>
          <w:szCs w:val="17"/>
          <w:lang w:val="ru-RU"/>
        </w:rPr>
        <w:t>-</w:t>
      </w:r>
      <w:r>
        <w:rPr>
          <w:b/>
          <w:bCs/>
          <w:szCs w:val="17"/>
          <w:lang w:val="ru-RU"/>
        </w:rPr>
        <w:t>вещание</w:t>
      </w:r>
      <w:r w:rsidRPr="00650339">
        <w:rPr>
          <w:b/>
          <w:bCs/>
          <w:szCs w:val="17"/>
          <w:lang w:val="ru-RU"/>
        </w:rPr>
        <w:t xml:space="preserve"> </w:t>
      </w:r>
      <w:r>
        <w:rPr>
          <w:b/>
          <w:bCs/>
          <w:szCs w:val="17"/>
          <w:lang w:val="ru-RU"/>
        </w:rPr>
        <w:t>стало</w:t>
      </w:r>
      <w:r w:rsidRPr="00650339">
        <w:rPr>
          <w:b/>
          <w:bCs/>
          <w:szCs w:val="17"/>
          <w:lang w:val="ru-RU"/>
        </w:rPr>
        <w:t xml:space="preserve"> </w:t>
      </w:r>
      <w:r>
        <w:rPr>
          <w:b/>
          <w:bCs/>
          <w:szCs w:val="17"/>
          <w:lang w:val="ru-RU"/>
        </w:rPr>
        <w:t>ключевым</w:t>
      </w:r>
      <w:r w:rsidRPr="00650339">
        <w:rPr>
          <w:b/>
          <w:bCs/>
          <w:szCs w:val="17"/>
          <w:lang w:val="ru-RU"/>
        </w:rPr>
        <w:t xml:space="preserve"> </w:t>
      </w:r>
      <w:r>
        <w:rPr>
          <w:b/>
          <w:bCs/>
          <w:szCs w:val="17"/>
          <w:lang w:val="ru-RU"/>
        </w:rPr>
        <w:t>инструментом</w:t>
      </w:r>
      <w:r w:rsidRPr="00650339">
        <w:rPr>
          <w:b/>
          <w:bCs/>
          <w:szCs w:val="17"/>
          <w:lang w:val="ru-RU"/>
        </w:rPr>
        <w:t xml:space="preserve"> </w:t>
      </w:r>
      <w:r>
        <w:rPr>
          <w:b/>
          <w:bCs/>
          <w:szCs w:val="17"/>
          <w:lang w:val="ru-RU"/>
        </w:rPr>
        <w:t>для</w:t>
      </w:r>
      <w:r w:rsidRPr="00650339">
        <w:rPr>
          <w:b/>
          <w:bCs/>
          <w:szCs w:val="17"/>
          <w:lang w:val="ru-RU"/>
        </w:rPr>
        <w:t xml:space="preserve"> </w:t>
      </w:r>
      <w:r>
        <w:rPr>
          <w:b/>
          <w:bCs/>
          <w:szCs w:val="17"/>
          <w:lang w:val="ru-RU"/>
        </w:rPr>
        <w:t>творческих</w:t>
      </w:r>
      <w:r w:rsidRPr="00650339">
        <w:rPr>
          <w:b/>
          <w:bCs/>
          <w:szCs w:val="17"/>
          <w:lang w:val="ru-RU"/>
        </w:rPr>
        <w:t xml:space="preserve"> </w:t>
      </w:r>
      <w:r>
        <w:rPr>
          <w:b/>
          <w:bCs/>
          <w:szCs w:val="17"/>
          <w:lang w:val="ru-RU"/>
        </w:rPr>
        <w:t>отраслей</w:t>
      </w:r>
      <w:r w:rsidRPr="00650339">
        <w:rPr>
          <w:b/>
          <w:bCs/>
          <w:szCs w:val="17"/>
          <w:lang w:val="ru-RU"/>
        </w:rPr>
        <w:t xml:space="preserve">, </w:t>
      </w:r>
      <w:r>
        <w:rPr>
          <w:b/>
          <w:bCs/>
          <w:szCs w:val="17"/>
          <w:lang w:val="ru-RU"/>
        </w:rPr>
        <w:t>культурных</w:t>
      </w:r>
      <w:r w:rsidRPr="00650339">
        <w:rPr>
          <w:b/>
          <w:bCs/>
          <w:szCs w:val="17"/>
          <w:lang w:val="ru-RU"/>
        </w:rPr>
        <w:t xml:space="preserve">, </w:t>
      </w:r>
      <w:r>
        <w:rPr>
          <w:b/>
          <w:bCs/>
          <w:szCs w:val="17"/>
          <w:lang w:val="ru-RU"/>
        </w:rPr>
        <w:t xml:space="preserve">образовательных и исследовательских учреждений, </w:t>
      </w:r>
      <w:r>
        <w:rPr>
          <w:szCs w:val="17"/>
          <w:lang w:val="ru-RU"/>
        </w:rPr>
        <w:t xml:space="preserve">в частности для </w:t>
      </w:r>
      <w:r w:rsidR="009B631E">
        <w:rPr>
          <w:szCs w:val="17"/>
          <w:lang w:val="ru-RU"/>
        </w:rPr>
        <w:t>музыкальной индустрии. Виртуальное</w:t>
      </w:r>
      <w:r w:rsidR="009B631E" w:rsidRPr="009B631E">
        <w:rPr>
          <w:szCs w:val="17"/>
          <w:lang w:val="ru-RU"/>
        </w:rPr>
        <w:t xml:space="preserve"> </w:t>
      </w:r>
      <w:r w:rsidR="009B631E">
        <w:rPr>
          <w:szCs w:val="17"/>
          <w:lang w:val="ru-RU"/>
        </w:rPr>
        <w:t>исполнение</w:t>
      </w:r>
      <w:r w:rsidR="009B631E" w:rsidRPr="009B631E">
        <w:rPr>
          <w:szCs w:val="17"/>
          <w:lang w:val="ru-RU"/>
        </w:rPr>
        <w:t xml:space="preserve">, </w:t>
      </w:r>
      <w:r w:rsidR="009B631E">
        <w:rPr>
          <w:szCs w:val="17"/>
          <w:lang w:val="ru-RU"/>
        </w:rPr>
        <w:t>как</w:t>
      </w:r>
      <w:r w:rsidR="009B631E" w:rsidRPr="009B631E">
        <w:rPr>
          <w:szCs w:val="17"/>
          <w:lang w:val="ru-RU"/>
        </w:rPr>
        <w:t xml:space="preserve"> </w:t>
      </w:r>
      <w:r w:rsidR="009B631E">
        <w:rPr>
          <w:szCs w:val="17"/>
          <w:lang w:val="ru-RU"/>
        </w:rPr>
        <w:t>показала</w:t>
      </w:r>
      <w:r w:rsidR="009B631E" w:rsidRPr="009B631E">
        <w:rPr>
          <w:szCs w:val="17"/>
          <w:lang w:val="ru-RU"/>
        </w:rPr>
        <w:t xml:space="preserve"> </w:t>
      </w:r>
      <w:r w:rsidR="009B631E">
        <w:rPr>
          <w:szCs w:val="17"/>
          <w:lang w:val="ru-RU"/>
        </w:rPr>
        <w:t>практика</w:t>
      </w:r>
      <w:r w:rsidR="009B631E" w:rsidRPr="009B631E">
        <w:rPr>
          <w:szCs w:val="17"/>
          <w:lang w:val="ru-RU"/>
        </w:rPr>
        <w:t xml:space="preserve">, </w:t>
      </w:r>
      <w:r w:rsidR="009B631E">
        <w:rPr>
          <w:szCs w:val="17"/>
          <w:lang w:val="ru-RU"/>
        </w:rPr>
        <w:t>стало</w:t>
      </w:r>
      <w:r w:rsidR="009B631E" w:rsidRPr="009B631E">
        <w:rPr>
          <w:szCs w:val="17"/>
          <w:lang w:val="ru-RU"/>
        </w:rPr>
        <w:t xml:space="preserve"> </w:t>
      </w:r>
      <w:r w:rsidR="009B631E">
        <w:rPr>
          <w:szCs w:val="17"/>
          <w:lang w:val="ru-RU"/>
        </w:rPr>
        <w:t>одним</w:t>
      </w:r>
      <w:r w:rsidR="009B631E" w:rsidRPr="009B631E">
        <w:rPr>
          <w:szCs w:val="17"/>
          <w:lang w:val="ru-RU"/>
        </w:rPr>
        <w:t xml:space="preserve"> </w:t>
      </w:r>
      <w:r w:rsidR="009B631E">
        <w:rPr>
          <w:szCs w:val="17"/>
          <w:lang w:val="ru-RU"/>
        </w:rPr>
        <w:t>из</w:t>
      </w:r>
      <w:r w:rsidR="009B631E" w:rsidRPr="009B631E">
        <w:rPr>
          <w:szCs w:val="17"/>
          <w:lang w:val="ru-RU"/>
        </w:rPr>
        <w:t xml:space="preserve"> </w:t>
      </w:r>
      <w:r w:rsidR="004D39C4">
        <w:rPr>
          <w:szCs w:val="17"/>
          <w:lang w:val="ru-RU"/>
        </w:rPr>
        <w:t xml:space="preserve">альтернативных </w:t>
      </w:r>
      <w:r w:rsidR="009B631E">
        <w:rPr>
          <w:szCs w:val="17"/>
          <w:lang w:val="ru-RU"/>
        </w:rPr>
        <w:t>методов</w:t>
      </w:r>
      <w:r w:rsidR="009B631E" w:rsidRPr="009B631E">
        <w:rPr>
          <w:szCs w:val="17"/>
          <w:lang w:val="ru-RU"/>
        </w:rPr>
        <w:t xml:space="preserve"> </w:t>
      </w:r>
      <w:r w:rsidR="004D39C4">
        <w:rPr>
          <w:szCs w:val="17"/>
          <w:lang w:val="ru-RU"/>
        </w:rPr>
        <w:t xml:space="preserve">обеспечения </w:t>
      </w:r>
      <w:r w:rsidR="009B631E">
        <w:rPr>
          <w:szCs w:val="17"/>
          <w:lang w:val="ru-RU"/>
        </w:rPr>
        <w:t>развлечения</w:t>
      </w:r>
      <w:r w:rsidR="009B631E" w:rsidRPr="009B631E">
        <w:rPr>
          <w:szCs w:val="17"/>
          <w:lang w:val="ru-RU"/>
        </w:rPr>
        <w:t xml:space="preserve"> </w:t>
      </w:r>
      <w:r w:rsidR="009B631E">
        <w:rPr>
          <w:szCs w:val="17"/>
          <w:lang w:val="ru-RU"/>
        </w:rPr>
        <w:t>и</w:t>
      </w:r>
      <w:r w:rsidR="009B631E" w:rsidRPr="009B631E">
        <w:rPr>
          <w:szCs w:val="17"/>
          <w:lang w:val="ru-RU"/>
        </w:rPr>
        <w:t xml:space="preserve"> </w:t>
      </w:r>
      <w:r w:rsidR="009B631E">
        <w:rPr>
          <w:szCs w:val="17"/>
          <w:lang w:val="ru-RU"/>
        </w:rPr>
        <w:t>получения</w:t>
      </w:r>
      <w:r w:rsidR="009B631E" w:rsidRPr="009B631E">
        <w:rPr>
          <w:szCs w:val="17"/>
          <w:lang w:val="ru-RU"/>
        </w:rPr>
        <w:t xml:space="preserve"> </w:t>
      </w:r>
      <w:r w:rsidR="0080729F">
        <w:rPr>
          <w:szCs w:val="17"/>
          <w:lang w:val="ru-RU"/>
        </w:rPr>
        <w:t>дохода.</w:t>
      </w:r>
    </w:p>
    <w:p w14:paraId="34B1F7E2" w14:textId="77777777" w:rsidR="00706313" w:rsidRPr="009B631E" w:rsidRDefault="00706313" w:rsidP="00410EA2">
      <w:pPr>
        <w:jc w:val="both"/>
        <w:rPr>
          <w:b/>
          <w:bCs/>
          <w:szCs w:val="17"/>
          <w:lang w:val="ru-RU"/>
        </w:rPr>
      </w:pPr>
    </w:p>
    <w:p w14:paraId="2A7F5D96" w14:textId="27B8EF37" w:rsidR="00410EA2" w:rsidRPr="002965C7" w:rsidRDefault="009B631E" w:rsidP="00410EA2">
      <w:pPr>
        <w:jc w:val="both"/>
        <w:rPr>
          <w:szCs w:val="17"/>
          <w:lang w:val="ru-RU"/>
        </w:rPr>
      </w:pPr>
      <w:r>
        <w:rPr>
          <w:bCs/>
          <w:szCs w:val="17"/>
          <w:lang w:val="ru-RU"/>
        </w:rPr>
        <w:t>Цифровые</w:t>
      </w:r>
      <w:r w:rsidRPr="009B631E">
        <w:rPr>
          <w:bCs/>
          <w:szCs w:val="17"/>
          <w:lang w:val="ru-RU"/>
        </w:rPr>
        <w:t xml:space="preserve"> </w:t>
      </w:r>
      <w:r>
        <w:rPr>
          <w:bCs/>
          <w:szCs w:val="17"/>
          <w:lang w:val="ru-RU"/>
        </w:rPr>
        <w:t>технологии</w:t>
      </w:r>
      <w:r w:rsidRPr="009B631E">
        <w:rPr>
          <w:bCs/>
          <w:szCs w:val="17"/>
          <w:lang w:val="ru-RU"/>
        </w:rPr>
        <w:t xml:space="preserve"> </w:t>
      </w:r>
      <w:r>
        <w:rPr>
          <w:bCs/>
          <w:szCs w:val="17"/>
          <w:lang w:val="ru-RU"/>
        </w:rPr>
        <w:t>стали</w:t>
      </w:r>
      <w:r w:rsidRPr="009B631E">
        <w:rPr>
          <w:bCs/>
          <w:szCs w:val="17"/>
          <w:lang w:val="ru-RU"/>
        </w:rPr>
        <w:t xml:space="preserve"> </w:t>
      </w:r>
      <w:r>
        <w:rPr>
          <w:bCs/>
          <w:szCs w:val="17"/>
          <w:lang w:val="ru-RU"/>
        </w:rPr>
        <w:t>ключевым</w:t>
      </w:r>
      <w:r w:rsidRPr="009B631E">
        <w:rPr>
          <w:bCs/>
          <w:szCs w:val="17"/>
          <w:lang w:val="ru-RU"/>
        </w:rPr>
        <w:t xml:space="preserve"> </w:t>
      </w:r>
      <w:r>
        <w:rPr>
          <w:bCs/>
          <w:szCs w:val="17"/>
          <w:lang w:val="ru-RU"/>
        </w:rPr>
        <w:t>инструментом</w:t>
      </w:r>
      <w:r w:rsidRPr="009B631E">
        <w:rPr>
          <w:bCs/>
          <w:szCs w:val="17"/>
          <w:lang w:val="ru-RU"/>
        </w:rPr>
        <w:t xml:space="preserve"> </w:t>
      </w:r>
      <w:r>
        <w:rPr>
          <w:bCs/>
          <w:szCs w:val="17"/>
          <w:lang w:val="ru-RU"/>
        </w:rPr>
        <w:t>и</w:t>
      </w:r>
      <w:r w:rsidRPr="009B631E">
        <w:rPr>
          <w:bCs/>
          <w:szCs w:val="17"/>
          <w:lang w:val="ru-RU"/>
        </w:rPr>
        <w:t xml:space="preserve"> </w:t>
      </w:r>
      <w:r>
        <w:rPr>
          <w:bCs/>
          <w:szCs w:val="17"/>
          <w:lang w:val="ru-RU"/>
        </w:rPr>
        <w:t>для</w:t>
      </w:r>
      <w:r w:rsidRPr="009B631E">
        <w:rPr>
          <w:bCs/>
          <w:szCs w:val="17"/>
          <w:lang w:val="ru-RU"/>
        </w:rPr>
        <w:t xml:space="preserve"> </w:t>
      </w:r>
      <w:r>
        <w:rPr>
          <w:bCs/>
          <w:szCs w:val="17"/>
          <w:lang w:val="ru-RU"/>
        </w:rPr>
        <w:t>учреждений</w:t>
      </w:r>
      <w:r w:rsidRPr="009B631E">
        <w:rPr>
          <w:bCs/>
          <w:szCs w:val="17"/>
          <w:lang w:val="ru-RU"/>
        </w:rPr>
        <w:t xml:space="preserve">, </w:t>
      </w:r>
      <w:r>
        <w:rPr>
          <w:bCs/>
          <w:szCs w:val="17"/>
          <w:lang w:val="ru-RU"/>
        </w:rPr>
        <w:t xml:space="preserve">занимающихся культурным наследием, а также </w:t>
      </w:r>
      <w:r>
        <w:rPr>
          <w:szCs w:val="17"/>
          <w:lang w:val="ru-RU"/>
        </w:rPr>
        <w:t>образовательны</w:t>
      </w:r>
      <w:r w:rsidR="00D61820">
        <w:rPr>
          <w:szCs w:val="17"/>
          <w:lang w:val="ru-RU"/>
        </w:rPr>
        <w:t>х</w:t>
      </w:r>
      <w:r>
        <w:rPr>
          <w:szCs w:val="17"/>
          <w:lang w:val="ru-RU"/>
        </w:rPr>
        <w:t xml:space="preserve"> и исследовательски</w:t>
      </w:r>
      <w:r w:rsidR="00D61820">
        <w:rPr>
          <w:szCs w:val="17"/>
          <w:lang w:val="ru-RU"/>
        </w:rPr>
        <w:t>х</w:t>
      </w:r>
      <w:r>
        <w:rPr>
          <w:szCs w:val="17"/>
          <w:lang w:val="ru-RU"/>
        </w:rPr>
        <w:t xml:space="preserve"> учреждени</w:t>
      </w:r>
      <w:r w:rsidR="00D61820">
        <w:rPr>
          <w:szCs w:val="17"/>
          <w:lang w:val="ru-RU"/>
        </w:rPr>
        <w:t>й. Так</w:t>
      </w:r>
      <w:r w:rsidR="00D61820" w:rsidRPr="00D61820">
        <w:rPr>
          <w:szCs w:val="17"/>
          <w:lang w:val="ru-RU"/>
        </w:rPr>
        <w:t xml:space="preserve">, </w:t>
      </w:r>
      <w:r w:rsidR="00D61820">
        <w:rPr>
          <w:szCs w:val="17"/>
          <w:lang w:val="ru-RU"/>
        </w:rPr>
        <w:t>например</w:t>
      </w:r>
      <w:r w:rsidR="00D61820" w:rsidRPr="00D61820">
        <w:rPr>
          <w:szCs w:val="17"/>
          <w:lang w:val="ru-RU"/>
        </w:rPr>
        <w:t xml:space="preserve">, </w:t>
      </w:r>
      <w:r w:rsidR="00D61820">
        <w:rPr>
          <w:szCs w:val="17"/>
          <w:lang w:val="ru-RU"/>
        </w:rPr>
        <w:t>виртуальные</w:t>
      </w:r>
      <w:r w:rsidR="00D61820" w:rsidRPr="00D61820">
        <w:rPr>
          <w:szCs w:val="17"/>
          <w:lang w:val="ru-RU"/>
        </w:rPr>
        <w:t xml:space="preserve"> </w:t>
      </w:r>
      <w:r w:rsidR="00D61820">
        <w:rPr>
          <w:szCs w:val="17"/>
          <w:lang w:val="ru-RU"/>
        </w:rPr>
        <w:t>экскурсии</w:t>
      </w:r>
      <w:r w:rsidR="00D61820" w:rsidRPr="00D61820">
        <w:rPr>
          <w:szCs w:val="17"/>
          <w:lang w:val="ru-RU"/>
        </w:rPr>
        <w:t xml:space="preserve"> </w:t>
      </w:r>
      <w:r w:rsidR="00D61820">
        <w:rPr>
          <w:szCs w:val="17"/>
          <w:lang w:val="ru-RU"/>
        </w:rPr>
        <w:t>зарекомендовали</w:t>
      </w:r>
      <w:r w:rsidR="00D61820" w:rsidRPr="00D61820">
        <w:rPr>
          <w:szCs w:val="17"/>
          <w:lang w:val="ru-RU"/>
        </w:rPr>
        <w:t xml:space="preserve"> </w:t>
      </w:r>
      <w:r w:rsidR="00D61820">
        <w:rPr>
          <w:szCs w:val="17"/>
          <w:lang w:val="ru-RU"/>
        </w:rPr>
        <w:t>себя</w:t>
      </w:r>
      <w:r w:rsidR="00D61820" w:rsidRPr="00D61820">
        <w:rPr>
          <w:szCs w:val="17"/>
          <w:lang w:val="ru-RU"/>
        </w:rPr>
        <w:t xml:space="preserve"> </w:t>
      </w:r>
      <w:r w:rsidR="00D61820">
        <w:rPr>
          <w:szCs w:val="17"/>
          <w:lang w:val="ru-RU"/>
        </w:rPr>
        <w:t>как</w:t>
      </w:r>
      <w:r w:rsidR="00D61820" w:rsidRPr="00D61820">
        <w:rPr>
          <w:szCs w:val="17"/>
          <w:lang w:val="ru-RU"/>
        </w:rPr>
        <w:t xml:space="preserve"> </w:t>
      </w:r>
      <w:r w:rsidR="00D61820">
        <w:rPr>
          <w:szCs w:val="17"/>
          <w:lang w:val="ru-RU"/>
        </w:rPr>
        <w:t xml:space="preserve">альтернативный способ посещения музеев и обеспечения им дохода. </w:t>
      </w:r>
      <w:r w:rsidR="00D61820">
        <w:rPr>
          <w:bCs/>
          <w:szCs w:val="17"/>
          <w:lang w:val="ru-RU"/>
        </w:rPr>
        <w:t>В</w:t>
      </w:r>
      <w:r w:rsidR="00D61820" w:rsidRPr="00D61820">
        <w:rPr>
          <w:bCs/>
          <w:szCs w:val="17"/>
          <w:lang w:val="ru-RU"/>
        </w:rPr>
        <w:t xml:space="preserve"> </w:t>
      </w:r>
      <w:r w:rsidR="00D61820">
        <w:rPr>
          <w:bCs/>
          <w:szCs w:val="17"/>
          <w:lang w:val="ru-RU"/>
        </w:rPr>
        <w:t>отношении</w:t>
      </w:r>
      <w:r w:rsidR="00D61820" w:rsidRPr="00D61820">
        <w:rPr>
          <w:bCs/>
          <w:szCs w:val="17"/>
          <w:lang w:val="ru-RU"/>
        </w:rPr>
        <w:t xml:space="preserve"> </w:t>
      </w:r>
      <w:r w:rsidR="0020663D">
        <w:rPr>
          <w:bCs/>
          <w:szCs w:val="17"/>
          <w:lang w:val="ru-RU"/>
        </w:rPr>
        <w:t xml:space="preserve">всех </w:t>
      </w:r>
      <w:r w:rsidR="00D61820">
        <w:rPr>
          <w:bCs/>
          <w:szCs w:val="17"/>
          <w:lang w:val="ru-RU"/>
        </w:rPr>
        <w:t>этих</w:t>
      </w:r>
      <w:r w:rsidR="00D61820" w:rsidRPr="00D61820">
        <w:rPr>
          <w:bCs/>
          <w:szCs w:val="17"/>
          <w:lang w:val="ru-RU"/>
        </w:rPr>
        <w:t xml:space="preserve"> </w:t>
      </w:r>
      <w:r w:rsidR="00D61820">
        <w:rPr>
          <w:bCs/>
          <w:szCs w:val="17"/>
          <w:lang w:val="ru-RU"/>
        </w:rPr>
        <w:t>сфер</w:t>
      </w:r>
      <w:r w:rsidR="00D61820" w:rsidRPr="00D61820">
        <w:rPr>
          <w:bCs/>
          <w:szCs w:val="17"/>
          <w:lang w:val="ru-RU"/>
        </w:rPr>
        <w:t xml:space="preserve"> </w:t>
      </w:r>
      <w:r w:rsidR="00D61820">
        <w:rPr>
          <w:bCs/>
          <w:szCs w:val="17"/>
          <w:lang w:val="ru-RU"/>
        </w:rPr>
        <w:t>следует</w:t>
      </w:r>
      <w:r w:rsidR="00D61820" w:rsidRPr="00D61820">
        <w:rPr>
          <w:bCs/>
          <w:szCs w:val="17"/>
          <w:lang w:val="ru-RU"/>
        </w:rPr>
        <w:t xml:space="preserve"> </w:t>
      </w:r>
      <w:r w:rsidR="00D61820">
        <w:rPr>
          <w:bCs/>
          <w:szCs w:val="17"/>
          <w:lang w:val="ru-RU"/>
        </w:rPr>
        <w:t>указать</w:t>
      </w:r>
      <w:r w:rsidR="00D61820" w:rsidRPr="00D61820">
        <w:rPr>
          <w:bCs/>
          <w:szCs w:val="17"/>
          <w:lang w:val="ru-RU"/>
        </w:rPr>
        <w:t xml:space="preserve">, </w:t>
      </w:r>
      <w:r w:rsidR="00D61820">
        <w:rPr>
          <w:bCs/>
          <w:szCs w:val="17"/>
          <w:lang w:val="ru-RU"/>
        </w:rPr>
        <w:t>что</w:t>
      </w:r>
      <w:r w:rsidR="00D61820" w:rsidRPr="00D61820">
        <w:rPr>
          <w:bCs/>
          <w:szCs w:val="17"/>
          <w:lang w:val="ru-RU"/>
        </w:rPr>
        <w:t xml:space="preserve"> </w:t>
      </w:r>
      <w:r w:rsidR="00D61820" w:rsidRPr="00D61820">
        <w:rPr>
          <w:b/>
          <w:szCs w:val="17"/>
          <w:lang w:val="ru-RU"/>
        </w:rPr>
        <w:t>эта альтернатива не обладает устойчивостью в среднесрочной и долгосрочной перспективе</w:t>
      </w:r>
      <w:r w:rsidR="00D61820">
        <w:rPr>
          <w:bCs/>
          <w:szCs w:val="17"/>
          <w:lang w:val="ru-RU"/>
        </w:rPr>
        <w:t>. Правительства</w:t>
      </w:r>
      <w:r w:rsidR="00D61820" w:rsidRPr="002D494F">
        <w:rPr>
          <w:bCs/>
          <w:szCs w:val="17"/>
          <w:lang w:val="ru-RU"/>
        </w:rPr>
        <w:t xml:space="preserve"> </w:t>
      </w:r>
      <w:r w:rsidR="00D61820">
        <w:rPr>
          <w:bCs/>
          <w:szCs w:val="17"/>
          <w:lang w:val="ru-RU"/>
        </w:rPr>
        <w:t>и</w:t>
      </w:r>
      <w:r w:rsidR="00D61820" w:rsidRPr="002D494F">
        <w:rPr>
          <w:bCs/>
          <w:szCs w:val="17"/>
          <w:lang w:val="ru-RU"/>
        </w:rPr>
        <w:t xml:space="preserve"> </w:t>
      </w:r>
      <w:r w:rsidR="00D61820">
        <w:rPr>
          <w:bCs/>
          <w:szCs w:val="17"/>
          <w:lang w:val="ru-RU"/>
        </w:rPr>
        <w:t>иные</w:t>
      </w:r>
      <w:r w:rsidR="00D61820" w:rsidRPr="002D494F">
        <w:rPr>
          <w:bCs/>
          <w:szCs w:val="17"/>
          <w:lang w:val="ru-RU"/>
        </w:rPr>
        <w:t xml:space="preserve"> </w:t>
      </w:r>
      <w:r w:rsidR="00D61820">
        <w:rPr>
          <w:bCs/>
          <w:szCs w:val="17"/>
          <w:lang w:val="ru-RU"/>
        </w:rPr>
        <w:t>структуры</w:t>
      </w:r>
      <w:r w:rsidR="00D61820" w:rsidRPr="002D494F">
        <w:rPr>
          <w:bCs/>
          <w:szCs w:val="17"/>
          <w:lang w:val="ru-RU"/>
        </w:rPr>
        <w:t xml:space="preserve"> </w:t>
      </w:r>
      <w:r w:rsidR="002D494F">
        <w:rPr>
          <w:bCs/>
          <w:szCs w:val="17"/>
          <w:lang w:val="ru-RU"/>
        </w:rPr>
        <w:t>приняли</w:t>
      </w:r>
      <w:r w:rsidR="002D494F" w:rsidRPr="002D494F">
        <w:rPr>
          <w:bCs/>
          <w:szCs w:val="17"/>
          <w:lang w:val="ru-RU"/>
        </w:rPr>
        <w:t xml:space="preserve"> </w:t>
      </w:r>
      <w:r w:rsidR="002D494F">
        <w:rPr>
          <w:bCs/>
          <w:szCs w:val="17"/>
          <w:lang w:val="ru-RU"/>
        </w:rPr>
        <w:t>меры</w:t>
      </w:r>
      <w:r w:rsidR="002D494F" w:rsidRPr="002D494F">
        <w:rPr>
          <w:bCs/>
          <w:szCs w:val="17"/>
          <w:lang w:val="ru-RU"/>
        </w:rPr>
        <w:t xml:space="preserve"> </w:t>
      </w:r>
      <w:r w:rsidR="002D494F">
        <w:rPr>
          <w:bCs/>
          <w:szCs w:val="17"/>
          <w:lang w:val="ru-RU"/>
        </w:rPr>
        <w:t>по</w:t>
      </w:r>
      <w:r w:rsidR="002D494F" w:rsidRPr="002D494F">
        <w:rPr>
          <w:bCs/>
          <w:szCs w:val="17"/>
          <w:lang w:val="ru-RU"/>
        </w:rPr>
        <w:t xml:space="preserve"> </w:t>
      </w:r>
      <w:r w:rsidR="002D494F">
        <w:rPr>
          <w:bCs/>
          <w:szCs w:val="17"/>
          <w:lang w:val="ru-RU"/>
        </w:rPr>
        <w:t>исправлению</w:t>
      </w:r>
      <w:r w:rsidR="002D494F" w:rsidRPr="002D494F">
        <w:rPr>
          <w:bCs/>
          <w:szCs w:val="17"/>
          <w:lang w:val="ru-RU"/>
        </w:rPr>
        <w:t xml:space="preserve"> </w:t>
      </w:r>
      <w:r w:rsidR="002D494F">
        <w:rPr>
          <w:bCs/>
          <w:szCs w:val="17"/>
          <w:lang w:val="ru-RU"/>
        </w:rPr>
        <w:t>положения</w:t>
      </w:r>
      <w:r w:rsidR="002D494F" w:rsidRPr="002D494F">
        <w:rPr>
          <w:bCs/>
          <w:szCs w:val="17"/>
          <w:lang w:val="ru-RU"/>
        </w:rPr>
        <w:t xml:space="preserve"> (</w:t>
      </w:r>
      <w:r w:rsidR="002D494F">
        <w:rPr>
          <w:bCs/>
          <w:szCs w:val="17"/>
          <w:lang w:val="ru-RU"/>
        </w:rPr>
        <w:t>налоговые</w:t>
      </w:r>
      <w:r w:rsidR="002D494F" w:rsidRPr="002D494F">
        <w:rPr>
          <w:bCs/>
          <w:szCs w:val="17"/>
          <w:lang w:val="ru-RU"/>
        </w:rPr>
        <w:t xml:space="preserve"> </w:t>
      </w:r>
      <w:r w:rsidR="002D494F">
        <w:rPr>
          <w:bCs/>
          <w:szCs w:val="17"/>
          <w:lang w:val="ru-RU"/>
        </w:rPr>
        <w:t>меры</w:t>
      </w:r>
      <w:r w:rsidR="002D494F" w:rsidRPr="002D494F">
        <w:rPr>
          <w:bCs/>
          <w:szCs w:val="17"/>
          <w:lang w:val="ru-RU"/>
        </w:rPr>
        <w:t xml:space="preserve">, </w:t>
      </w:r>
      <w:r w:rsidR="002D494F">
        <w:rPr>
          <w:bCs/>
          <w:szCs w:val="17"/>
          <w:lang w:val="ru-RU"/>
        </w:rPr>
        <w:t>меры</w:t>
      </w:r>
      <w:r w:rsidR="002D494F" w:rsidRPr="002D494F">
        <w:rPr>
          <w:bCs/>
          <w:szCs w:val="17"/>
          <w:lang w:val="ru-RU"/>
        </w:rPr>
        <w:t xml:space="preserve"> </w:t>
      </w:r>
      <w:r w:rsidR="002D494F">
        <w:rPr>
          <w:bCs/>
          <w:szCs w:val="17"/>
          <w:lang w:val="ru-RU"/>
        </w:rPr>
        <w:t>в</w:t>
      </w:r>
      <w:r w:rsidR="002D494F" w:rsidRPr="002D494F">
        <w:rPr>
          <w:bCs/>
          <w:szCs w:val="17"/>
          <w:lang w:val="ru-RU"/>
        </w:rPr>
        <w:t xml:space="preserve"> </w:t>
      </w:r>
      <w:r w:rsidR="002D494F">
        <w:rPr>
          <w:bCs/>
          <w:szCs w:val="17"/>
          <w:lang w:val="ru-RU"/>
        </w:rPr>
        <w:t>сфере</w:t>
      </w:r>
      <w:r w:rsidR="002D494F" w:rsidRPr="002D494F">
        <w:rPr>
          <w:bCs/>
          <w:szCs w:val="17"/>
          <w:lang w:val="ru-RU"/>
        </w:rPr>
        <w:t xml:space="preserve"> </w:t>
      </w:r>
      <w:r w:rsidR="002D494F">
        <w:rPr>
          <w:bCs/>
          <w:szCs w:val="17"/>
          <w:lang w:val="ru-RU"/>
        </w:rPr>
        <w:t>трудовой</w:t>
      </w:r>
      <w:r w:rsidR="002D494F" w:rsidRPr="002D494F">
        <w:rPr>
          <w:bCs/>
          <w:szCs w:val="17"/>
          <w:lang w:val="ru-RU"/>
        </w:rPr>
        <w:t xml:space="preserve"> </w:t>
      </w:r>
      <w:r w:rsidR="002D494F">
        <w:rPr>
          <w:bCs/>
          <w:szCs w:val="17"/>
          <w:lang w:val="ru-RU"/>
        </w:rPr>
        <w:t>занятости</w:t>
      </w:r>
      <w:r w:rsidR="002D494F" w:rsidRPr="002D494F">
        <w:rPr>
          <w:bCs/>
          <w:szCs w:val="17"/>
          <w:lang w:val="ru-RU"/>
        </w:rPr>
        <w:t xml:space="preserve">, </w:t>
      </w:r>
      <w:r w:rsidR="002D494F">
        <w:rPr>
          <w:bCs/>
          <w:szCs w:val="17"/>
          <w:lang w:val="ru-RU"/>
        </w:rPr>
        <w:t>меры</w:t>
      </w:r>
      <w:r w:rsidR="002D494F" w:rsidRPr="002D494F">
        <w:rPr>
          <w:bCs/>
          <w:szCs w:val="17"/>
          <w:lang w:val="ru-RU"/>
        </w:rPr>
        <w:t xml:space="preserve"> </w:t>
      </w:r>
      <w:r w:rsidR="002D494F">
        <w:rPr>
          <w:bCs/>
          <w:szCs w:val="17"/>
          <w:lang w:val="ru-RU"/>
        </w:rPr>
        <w:t>стимулирования</w:t>
      </w:r>
      <w:r w:rsidR="002D494F" w:rsidRPr="002D494F">
        <w:rPr>
          <w:bCs/>
          <w:szCs w:val="17"/>
          <w:lang w:val="ru-RU"/>
        </w:rPr>
        <w:t xml:space="preserve">, </w:t>
      </w:r>
      <w:r w:rsidR="002D494F">
        <w:rPr>
          <w:bCs/>
          <w:szCs w:val="17"/>
          <w:lang w:val="ru-RU"/>
        </w:rPr>
        <w:t>меры</w:t>
      </w:r>
      <w:r w:rsidR="002D494F" w:rsidRPr="002D494F">
        <w:rPr>
          <w:bCs/>
          <w:szCs w:val="17"/>
          <w:lang w:val="ru-RU"/>
        </w:rPr>
        <w:t xml:space="preserve"> </w:t>
      </w:r>
      <w:r w:rsidR="002D494F">
        <w:rPr>
          <w:bCs/>
          <w:szCs w:val="17"/>
          <w:lang w:val="ru-RU"/>
        </w:rPr>
        <w:t>по</w:t>
      </w:r>
      <w:r w:rsidR="002D494F" w:rsidRPr="002D494F">
        <w:rPr>
          <w:bCs/>
          <w:szCs w:val="17"/>
          <w:lang w:val="ru-RU"/>
        </w:rPr>
        <w:t xml:space="preserve"> </w:t>
      </w:r>
      <w:r w:rsidR="002D494F">
        <w:rPr>
          <w:bCs/>
          <w:szCs w:val="17"/>
          <w:lang w:val="ru-RU"/>
        </w:rPr>
        <w:t xml:space="preserve">сохранению рабочих мест, меры по </w:t>
      </w:r>
      <w:r w:rsidR="002D494F">
        <w:rPr>
          <w:bCs/>
          <w:szCs w:val="17"/>
          <w:lang w:val="ru-RU"/>
        </w:rPr>
        <w:lastRenderedPageBreak/>
        <w:t>поддержанию уровня доходов самозанятых лиц), призванные ослабить негативное воздействие пандемии COVID</w:t>
      </w:r>
      <w:r w:rsidR="00410EA2" w:rsidRPr="002D494F">
        <w:rPr>
          <w:szCs w:val="17"/>
          <w:lang w:val="ru-RU"/>
        </w:rPr>
        <w:t>-19</w:t>
      </w:r>
      <w:r w:rsidR="00112739" w:rsidRPr="002D494F">
        <w:rPr>
          <w:szCs w:val="17"/>
          <w:lang w:val="ru-RU"/>
        </w:rPr>
        <w:t>.</w:t>
      </w:r>
      <w:r w:rsidR="00410EA2" w:rsidRPr="002D494F">
        <w:rPr>
          <w:szCs w:val="17"/>
          <w:lang w:val="ru-RU"/>
        </w:rPr>
        <w:t xml:space="preserve"> </w:t>
      </w:r>
      <w:r w:rsidR="002D494F">
        <w:rPr>
          <w:szCs w:val="17"/>
          <w:lang w:val="ru-RU"/>
        </w:rPr>
        <w:t>Однако</w:t>
      </w:r>
      <w:r w:rsidR="002D494F" w:rsidRPr="002965C7">
        <w:rPr>
          <w:szCs w:val="17"/>
          <w:lang w:val="ru-RU"/>
        </w:rPr>
        <w:t xml:space="preserve"> </w:t>
      </w:r>
      <w:r w:rsidR="002D494F">
        <w:rPr>
          <w:szCs w:val="17"/>
          <w:lang w:val="ru-RU"/>
        </w:rPr>
        <w:t>не</w:t>
      </w:r>
      <w:r w:rsidR="002D494F" w:rsidRPr="002965C7">
        <w:rPr>
          <w:szCs w:val="17"/>
          <w:lang w:val="ru-RU"/>
        </w:rPr>
        <w:t xml:space="preserve"> </w:t>
      </w:r>
      <w:r w:rsidR="002D494F">
        <w:rPr>
          <w:szCs w:val="17"/>
          <w:lang w:val="ru-RU"/>
        </w:rPr>
        <w:t>все</w:t>
      </w:r>
      <w:r w:rsidR="002D494F" w:rsidRPr="002965C7">
        <w:rPr>
          <w:szCs w:val="17"/>
          <w:lang w:val="ru-RU"/>
        </w:rPr>
        <w:t xml:space="preserve"> </w:t>
      </w:r>
      <w:r w:rsidR="002D494F">
        <w:rPr>
          <w:szCs w:val="17"/>
          <w:lang w:val="ru-RU"/>
        </w:rPr>
        <w:t>эти</w:t>
      </w:r>
      <w:r w:rsidR="002D494F" w:rsidRPr="002965C7">
        <w:rPr>
          <w:szCs w:val="17"/>
          <w:lang w:val="ru-RU"/>
        </w:rPr>
        <w:t xml:space="preserve"> </w:t>
      </w:r>
      <w:r w:rsidR="002D494F">
        <w:rPr>
          <w:szCs w:val="17"/>
          <w:lang w:val="ru-RU"/>
        </w:rPr>
        <w:t>меры</w:t>
      </w:r>
      <w:r w:rsidR="002D494F" w:rsidRPr="002965C7">
        <w:rPr>
          <w:szCs w:val="17"/>
          <w:lang w:val="ru-RU"/>
        </w:rPr>
        <w:t xml:space="preserve"> </w:t>
      </w:r>
      <w:r w:rsidR="002D494F">
        <w:rPr>
          <w:szCs w:val="17"/>
          <w:lang w:val="ru-RU"/>
        </w:rPr>
        <w:t>оказались</w:t>
      </w:r>
      <w:r w:rsidR="002D494F" w:rsidRPr="002965C7">
        <w:rPr>
          <w:szCs w:val="17"/>
          <w:lang w:val="ru-RU"/>
        </w:rPr>
        <w:t xml:space="preserve"> </w:t>
      </w:r>
      <w:r w:rsidR="002D494F">
        <w:rPr>
          <w:szCs w:val="17"/>
          <w:lang w:val="ru-RU"/>
        </w:rPr>
        <w:t>эффективными</w:t>
      </w:r>
      <w:r w:rsidR="002D494F" w:rsidRPr="002965C7">
        <w:rPr>
          <w:szCs w:val="17"/>
          <w:lang w:val="ru-RU"/>
        </w:rPr>
        <w:t xml:space="preserve"> </w:t>
      </w:r>
      <w:r w:rsidR="002D494F">
        <w:rPr>
          <w:szCs w:val="17"/>
          <w:lang w:val="ru-RU"/>
        </w:rPr>
        <w:t>в</w:t>
      </w:r>
      <w:r w:rsidR="002D494F" w:rsidRPr="002965C7">
        <w:rPr>
          <w:szCs w:val="17"/>
          <w:lang w:val="ru-RU"/>
        </w:rPr>
        <w:t xml:space="preserve"> </w:t>
      </w:r>
      <w:r w:rsidR="002D494F">
        <w:rPr>
          <w:szCs w:val="17"/>
          <w:lang w:val="ru-RU"/>
        </w:rPr>
        <w:t>отношении</w:t>
      </w:r>
      <w:r w:rsidR="002D494F" w:rsidRPr="002965C7">
        <w:rPr>
          <w:szCs w:val="17"/>
          <w:lang w:val="ru-RU"/>
        </w:rPr>
        <w:t xml:space="preserve"> </w:t>
      </w:r>
      <w:r w:rsidR="002965C7">
        <w:rPr>
          <w:szCs w:val="17"/>
          <w:lang w:val="ru-RU"/>
        </w:rPr>
        <w:t>ряда</w:t>
      </w:r>
      <w:r w:rsidR="002D494F" w:rsidRPr="002965C7">
        <w:rPr>
          <w:szCs w:val="17"/>
          <w:lang w:val="ru-RU"/>
        </w:rPr>
        <w:t xml:space="preserve"> </w:t>
      </w:r>
      <w:r w:rsidR="002965C7">
        <w:rPr>
          <w:szCs w:val="17"/>
          <w:lang w:val="ru-RU"/>
        </w:rPr>
        <w:t>категорий</w:t>
      </w:r>
      <w:r w:rsidR="002965C7" w:rsidRPr="002965C7">
        <w:rPr>
          <w:szCs w:val="17"/>
          <w:lang w:val="ru-RU"/>
        </w:rPr>
        <w:t xml:space="preserve"> </w:t>
      </w:r>
      <w:r w:rsidR="002965C7">
        <w:rPr>
          <w:szCs w:val="17"/>
          <w:lang w:val="ru-RU"/>
        </w:rPr>
        <w:t>организаций</w:t>
      </w:r>
      <w:r w:rsidR="002965C7" w:rsidRPr="002965C7">
        <w:rPr>
          <w:szCs w:val="17"/>
          <w:lang w:val="ru-RU"/>
        </w:rPr>
        <w:t xml:space="preserve"> </w:t>
      </w:r>
      <w:r w:rsidR="002965C7">
        <w:rPr>
          <w:szCs w:val="17"/>
          <w:lang w:val="ru-RU"/>
        </w:rPr>
        <w:t>и</w:t>
      </w:r>
      <w:r w:rsidR="002965C7" w:rsidRPr="002965C7">
        <w:rPr>
          <w:szCs w:val="17"/>
          <w:lang w:val="ru-RU"/>
        </w:rPr>
        <w:t xml:space="preserve"> </w:t>
      </w:r>
      <w:r w:rsidR="002965C7">
        <w:rPr>
          <w:szCs w:val="17"/>
          <w:lang w:val="ru-RU"/>
        </w:rPr>
        <w:t>лиц</w:t>
      </w:r>
      <w:r w:rsidR="002965C7" w:rsidRPr="002965C7">
        <w:rPr>
          <w:szCs w:val="17"/>
          <w:lang w:val="ru-RU"/>
        </w:rPr>
        <w:t xml:space="preserve">, </w:t>
      </w:r>
      <w:r w:rsidR="002965C7">
        <w:rPr>
          <w:szCs w:val="17"/>
          <w:lang w:val="ru-RU"/>
        </w:rPr>
        <w:t xml:space="preserve">в интересах которых они были приняты. </w:t>
      </w:r>
    </w:p>
    <w:p w14:paraId="73361E14" w14:textId="77777777" w:rsidR="00706313" w:rsidRPr="002965C7" w:rsidRDefault="00706313" w:rsidP="00410EA2">
      <w:pPr>
        <w:jc w:val="both"/>
        <w:rPr>
          <w:szCs w:val="17"/>
          <w:lang w:val="ru-RU"/>
        </w:rPr>
      </w:pPr>
    </w:p>
    <w:p w14:paraId="7E2CD641" w14:textId="3C28E9A9" w:rsidR="00706313" w:rsidRPr="003E405A" w:rsidRDefault="008B7BD3" w:rsidP="00410EA2">
      <w:pPr>
        <w:jc w:val="both"/>
        <w:rPr>
          <w:szCs w:val="17"/>
          <w:lang w:val="ru-RU"/>
        </w:rPr>
      </w:pPr>
      <w:r w:rsidRPr="008B7BD3">
        <w:rPr>
          <w:b/>
          <w:szCs w:val="17"/>
          <w:lang w:val="ru-RU"/>
        </w:rPr>
        <w:t>Правительства и иные структуры приняли меры по исправлению положения (налоговые меры, меры в сфере трудовой занятости</w:t>
      </w:r>
      <w:r w:rsidR="00380DE0">
        <w:rPr>
          <w:b/>
          <w:szCs w:val="17"/>
          <w:lang w:val="ru-RU"/>
        </w:rPr>
        <w:t xml:space="preserve"> и</w:t>
      </w:r>
      <w:r w:rsidRPr="008B7BD3">
        <w:rPr>
          <w:b/>
          <w:szCs w:val="17"/>
          <w:lang w:val="ru-RU"/>
        </w:rPr>
        <w:t xml:space="preserve"> меры стимулирования</w:t>
      </w:r>
      <w:r w:rsidR="00380DE0">
        <w:rPr>
          <w:b/>
          <w:szCs w:val="17"/>
          <w:lang w:val="ru-RU"/>
        </w:rPr>
        <w:t>; подход заключался в том, чтобы предложить</w:t>
      </w:r>
      <w:r w:rsidRPr="008B7BD3">
        <w:rPr>
          <w:b/>
          <w:szCs w:val="17"/>
          <w:lang w:val="ru-RU"/>
        </w:rPr>
        <w:t xml:space="preserve"> </w:t>
      </w:r>
      <w:r w:rsidR="00380DE0">
        <w:rPr>
          <w:b/>
          <w:szCs w:val="17"/>
          <w:lang w:val="ru-RU"/>
        </w:rPr>
        <w:t>механизмы</w:t>
      </w:r>
      <w:r w:rsidRPr="008B7BD3">
        <w:rPr>
          <w:b/>
          <w:szCs w:val="17"/>
          <w:lang w:val="ru-RU"/>
        </w:rPr>
        <w:t xml:space="preserve"> сохранени</w:t>
      </w:r>
      <w:r w:rsidR="00380DE0">
        <w:rPr>
          <w:b/>
          <w:szCs w:val="17"/>
          <w:lang w:val="ru-RU"/>
        </w:rPr>
        <w:t>я</w:t>
      </w:r>
      <w:r w:rsidRPr="008B7BD3">
        <w:rPr>
          <w:b/>
          <w:szCs w:val="17"/>
          <w:lang w:val="ru-RU"/>
        </w:rPr>
        <w:t xml:space="preserve"> рабочих мест</w:t>
      </w:r>
      <w:r w:rsidR="00380DE0">
        <w:rPr>
          <w:b/>
          <w:szCs w:val="17"/>
          <w:lang w:val="ru-RU"/>
        </w:rPr>
        <w:t xml:space="preserve"> и механизмы</w:t>
      </w:r>
      <w:r w:rsidRPr="008B7BD3">
        <w:rPr>
          <w:b/>
          <w:szCs w:val="17"/>
          <w:lang w:val="ru-RU"/>
        </w:rPr>
        <w:t xml:space="preserve"> поддержани</w:t>
      </w:r>
      <w:r w:rsidR="000E4B2E">
        <w:rPr>
          <w:b/>
          <w:szCs w:val="17"/>
          <w:lang w:val="ru-RU"/>
        </w:rPr>
        <w:t>я</w:t>
      </w:r>
      <w:r w:rsidRPr="008B7BD3">
        <w:rPr>
          <w:b/>
          <w:szCs w:val="17"/>
          <w:lang w:val="ru-RU"/>
        </w:rPr>
        <w:t xml:space="preserve"> уровня доходов самозанятых лиц), призванные ослабить негативное воздействие пандемии </w:t>
      </w:r>
      <w:r w:rsidRPr="008B7BD3">
        <w:rPr>
          <w:b/>
          <w:szCs w:val="17"/>
        </w:rPr>
        <w:t>COVID</w:t>
      </w:r>
      <w:r w:rsidRPr="008B7BD3">
        <w:rPr>
          <w:b/>
          <w:szCs w:val="17"/>
          <w:lang w:val="ru-RU"/>
        </w:rPr>
        <w:t xml:space="preserve">-19 </w:t>
      </w:r>
      <w:r w:rsidR="003E405A">
        <w:rPr>
          <w:b/>
          <w:szCs w:val="17"/>
          <w:lang w:val="ru-RU"/>
        </w:rPr>
        <w:t xml:space="preserve">в </w:t>
      </w:r>
      <w:r>
        <w:rPr>
          <w:b/>
          <w:szCs w:val="17"/>
          <w:lang w:val="ru-RU"/>
        </w:rPr>
        <w:t xml:space="preserve">разных странах. </w:t>
      </w:r>
      <w:r>
        <w:rPr>
          <w:szCs w:val="17"/>
          <w:lang w:val="ru-RU"/>
        </w:rPr>
        <w:t>Однако</w:t>
      </w:r>
      <w:r w:rsidRPr="009463D8">
        <w:rPr>
          <w:szCs w:val="17"/>
          <w:lang w:val="ru-RU"/>
        </w:rPr>
        <w:t xml:space="preserve"> </w:t>
      </w:r>
      <w:r>
        <w:rPr>
          <w:szCs w:val="17"/>
          <w:lang w:val="ru-RU"/>
        </w:rPr>
        <w:t>эти</w:t>
      </w:r>
      <w:r w:rsidRPr="009463D8">
        <w:rPr>
          <w:szCs w:val="17"/>
          <w:lang w:val="ru-RU"/>
        </w:rPr>
        <w:t xml:space="preserve"> </w:t>
      </w:r>
      <w:r>
        <w:rPr>
          <w:szCs w:val="17"/>
          <w:lang w:val="ru-RU"/>
        </w:rPr>
        <w:t>отрасли</w:t>
      </w:r>
      <w:r w:rsidRPr="009463D8">
        <w:rPr>
          <w:szCs w:val="17"/>
          <w:lang w:val="ru-RU"/>
        </w:rPr>
        <w:t xml:space="preserve"> </w:t>
      </w:r>
      <w:r>
        <w:rPr>
          <w:szCs w:val="17"/>
          <w:lang w:val="ru-RU"/>
        </w:rPr>
        <w:t>крайне</w:t>
      </w:r>
      <w:r w:rsidRPr="009463D8">
        <w:rPr>
          <w:szCs w:val="17"/>
          <w:lang w:val="ru-RU"/>
        </w:rPr>
        <w:t xml:space="preserve"> </w:t>
      </w:r>
      <w:r>
        <w:rPr>
          <w:szCs w:val="17"/>
          <w:lang w:val="ru-RU"/>
        </w:rPr>
        <w:t>разнородны</w:t>
      </w:r>
      <w:r w:rsidRPr="009463D8">
        <w:rPr>
          <w:szCs w:val="17"/>
          <w:lang w:val="ru-RU"/>
        </w:rPr>
        <w:t xml:space="preserve">, </w:t>
      </w:r>
      <w:r>
        <w:rPr>
          <w:szCs w:val="17"/>
          <w:lang w:val="ru-RU"/>
        </w:rPr>
        <w:t>в</w:t>
      </w:r>
      <w:r w:rsidRPr="009463D8">
        <w:rPr>
          <w:szCs w:val="17"/>
          <w:lang w:val="ru-RU"/>
        </w:rPr>
        <w:t xml:space="preserve"> </w:t>
      </w:r>
      <w:r>
        <w:rPr>
          <w:szCs w:val="17"/>
          <w:lang w:val="ru-RU"/>
        </w:rPr>
        <w:t>том</w:t>
      </w:r>
      <w:r w:rsidRPr="009463D8">
        <w:rPr>
          <w:szCs w:val="17"/>
          <w:lang w:val="ru-RU"/>
        </w:rPr>
        <w:t xml:space="preserve"> </w:t>
      </w:r>
      <w:r>
        <w:rPr>
          <w:szCs w:val="17"/>
          <w:lang w:val="ru-RU"/>
        </w:rPr>
        <w:t>числе</w:t>
      </w:r>
      <w:r w:rsidRPr="009463D8">
        <w:rPr>
          <w:szCs w:val="17"/>
          <w:lang w:val="ru-RU"/>
        </w:rPr>
        <w:t xml:space="preserve"> </w:t>
      </w:r>
      <w:r>
        <w:rPr>
          <w:szCs w:val="17"/>
          <w:lang w:val="ru-RU"/>
        </w:rPr>
        <w:t>по</w:t>
      </w:r>
      <w:r w:rsidRPr="009463D8">
        <w:rPr>
          <w:szCs w:val="17"/>
          <w:lang w:val="ru-RU"/>
        </w:rPr>
        <w:t xml:space="preserve"> </w:t>
      </w:r>
      <w:r>
        <w:rPr>
          <w:szCs w:val="17"/>
          <w:lang w:val="ru-RU"/>
        </w:rPr>
        <w:t>типу</w:t>
      </w:r>
      <w:r w:rsidRPr="009463D8">
        <w:rPr>
          <w:szCs w:val="17"/>
          <w:lang w:val="ru-RU"/>
        </w:rPr>
        <w:t xml:space="preserve"> </w:t>
      </w:r>
      <w:r w:rsidR="009463D8">
        <w:rPr>
          <w:szCs w:val="17"/>
          <w:lang w:val="ru-RU"/>
        </w:rPr>
        <w:t>творческих</w:t>
      </w:r>
      <w:r w:rsidR="009463D8" w:rsidRPr="009463D8">
        <w:rPr>
          <w:szCs w:val="17"/>
          <w:lang w:val="ru-RU"/>
        </w:rPr>
        <w:t xml:space="preserve"> </w:t>
      </w:r>
      <w:r w:rsidR="009463D8">
        <w:rPr>
          <w:szCs w:val="17"/>
          <w:lang w:val="ru-RU"/>
        </w:rPr>
        <w:t>работников</w:t>
      </w:r>
      <w:r w:rsidR="009463D8" w:rsidRPr="009463D8">
        <w:rPr>
          <w:szCs w:val="17"/>
          <w:lang w:val="ru-RU"/>
        </w:rPr>
        <w:t xml:space="preserve">, </w:t>
      </w:r>
      <w:r w:rsidR="009463D8">
        <w:rPr>
          <w:szCs w:val="17"/>
          <w:lang w:val="ru-RU"/>
        </w:rPr>
        <w:t>включая</w:t>
      </w:r>
      <w:r w:rsidR="009463D8" w:rsidRPr="009463D8">
        <w:rPr>
          <w:szCs w:val="17"/>
          <w:lang w:val="ru-RU"/>
        </w:rPr>
        <w:t xml:space="preserve"> </w:t>
      </w:r>
      <w:r w:rsidR="009463D8">
        <w:rPr>
          <w:szCs w:val="17"/>
          <w:lang w:val="ru-RU"/>
        </w:rPr>
        <w:t>фрилансеров</w:t>
      </w:r>
      <w:r w:rsidR="009463D8" w:rsidRPr="009463D8">
        <w:rPr>
          <w:szCs w:val="17"/>
          <w:lang w:val="ru-RU"/>
        </w:rPr>
        <w:t xml:space="preserve">, </w:t>
      </w:r>
      <w:r w:rsidR="009463D8">
        <w:rPr>
          <w:szCs w:val="17"/>
          <w:lang w:val="ru-RU"/>
        </w:rPr>
        <w:t>самозанятых</w:t>
      </w:r>
      <w:r w:rsidR="009463D8" w:rsidRPr="009463D8">
        <w:rPr>
          <w:szCs w:val="17"/>
          <w:lang w:val="ru-RU"/>
        </w:rPr>
        <w:t xml:space="preserve">, </w:t>
      </w:r>
      <w:r w:rsidR="009463D8">
        <w:rPr>
          <w:szCs w:val="17"/>
          <w:lang w:val="ru-RU"/>
        </w:rPr>
        <w:t>временных работников</w:t>
      </w:r>
      <w:r w:rsidR="009463D8" w:rsidRPr="009463D8">
        <w:rPr>
          <w:szCs w:val="17"/>
          <w:lang w:val="ru-RU"/>
        </w:rPr>
        <w:t xml:space="preserve"> </w:t>
      </w:r>
      <w:r w:rsidR="009463D8">
        <w:rPr>
          <w:szCs w:val="17"/>
          <w:lang w:val="ru-RU"/>
        </w:rPr>
        <w:t>и</w:t>
      </w:r>
      <w:r w:rsidR="009463D8" w:rsidRPr="009463D8">
        <w:rPr>
          <w:szCs w:val="17"/>
          <w:lang w:val="ru-RU"/>
        </w:rPr>
        <w:t xml:space="preserve"> </w:t>
      </w:r>
      <w:r w:rsidR="009463D8">
        <w:rPr>
          <w:szCs w:val="17"/>
          <w:lang w:val="ru-RU"/>
        </w:rPr>
        <w:t>занятых</w:t>
      </w:r>
      <w:r w:rsidR="009463D8" w:rsidRPr="009463D8">
        <w:rPr>
          <w:szCs w:val="17"/>
          <w:lang w:val="ru-RU"/>
        </w:rPr>
        <w:t xml:space="preserve"> </w:t>
      </w:r>
      <w:r w:rsidR="009463D8">
        <w:rPr>
          <w:szCs w:val="17"/>
          <w:lang w:val="ru-RU"/>
        </w:rPr>
        <w:t>неполный рабочий день лиц, чей статус позволяет им претендовать на получение лишь части пакета мер поддержки</w:t>
      </w:r>
      <w:r w:rsidR="00BB7103">
        <w:rPr>
          <w:szCs w:val="17"/>
          <w:lang w:val="ru-RU"/>
        </w:rPr>
        <w:t>, предоставляем</w:t>
      </w:r>
      <w:r w:rsidR="003E405A">
        <w:rPr>
          <w:szCs w:val="17"/>
          <w:lang w:val="ru-RU"/>
        </w:rPr>
        <w:t>ого</w:t>
      </w:r>
      <w:r w:rsidR="0080729F">
        <w:rPr>
          <w:szCs w:val="17"/>
          <w:lang w:val="ru-RU"/>
        </w:rPr>
        <w:t xml:space="preserve"> правительством.</w:t>
      </w:r>
    </w:p>
    <w:p w14:paraId="19247885" w14:textId="77777777" w:rsidR="00410EA2" w:rsidRPr="003E405A" w:rsidRDefault="00410EA2" w:rsidP="00410EA2">
      <w:pPr>
        <w:jc w:val="both"/>
        <w:rPr>
          <w:szCs w:val="17"/>
          <w:lang w:val="ru-RU"/>
        </w:rPr>
      </w:pPr>
    </w:p>
    <w:p w14:paraId="2730585D" w14:textId="210E9C5A" w:rsidR="00BC6281" w:rsidRPr="00014BE3" w:rsidRDefault="00BB7103" w:rsidP="00BC6281">
      <w:pPr>
        <w:jc w:val="both"/>
        <w:rPr>
          <w:lang w:val="ru-RU"/>
        </w:rPr>
      </w:pPr>
      <w:r>
        <w:rPr>
          <w:lang w:val="ru-RU"/>
        </w:rPr>
        <w:t>Пандемия</w:t>
      </w:r>
      <w:r w:rsidRPr="00DA62E1">
        <w:rPr>
          <w:lang w:val="ru-RU"/>
        </w:rPr>
        <w:t xml:space="preserve"> </w:t>
      </w:r>
      <w:r>
        <w:rPr>
          <w:lang w:val="ru-RU"/>
        </w:rPr>
        <w:t>преподала</w:t>
      </w:r>
      <w:r w:rsidRPr="00DA62E1">
        <w:rPr>
          <w:lang w:val="ru-RU"/>
        </w:rPr>
        <w:t xml:space="preserve"> </w:t>
      </w:r>
      <w:r w:rsidRPr="00465DEE">
        <w:rPr>
          <w:b/>
          <w:bCs/>
          <w:lang w:val="ru-RU"/>
        </w:rPr>
        <w:t>лицам, принимающим решения,</w:t>
      </w:r>
      <w:r w:rsidRPr="00DA62E1">
        <w:rPr>
          <w:lang w:val="ru-RU"/>
        </w:rPr>
        <w:t xml:space="preserve"> </w:t>
      </w:r>
      <w:r w:rsidRPr="00DA62E1">
        <w:rPr>
          <w:b/>
          <w:bCs/>
          <w:lang w:val="ru-RU"/>
        </w:rPr>
        <w:t>ряд уроков в отношении того, как повысить устойчивость и жизнеспособность исследованных учреждений</w:t>
      </w:r>
      <w:r w:rsidRPr="00DA62E1">
        <w:rPr>
          <w:lang w:val="ru-RU"/>
        </w:rPr>
        <w:t xml:space="preserve">, </w:t>
      </w:r>
      <w:r>
        <w:rPr>
          <w:lang w:val="ru-RU"/>
        </w:rPr>
        <w:t>включая</w:t>
      </w:r>
      <w:r w:rsidRPr="00DA62E1">
        <w:rPr>
          <w:lang w:val="ru-RU"/>
        </w:rPr>
        <w:t xml:space="preserve"> </w:t>
      </w:r>
      <w:r>
        <w:rPr>
          <w:lang w:val="ru-RU"/>
        </w:rPr>
        <w:t>важность</w:t>
      </w:r>
      <w:r w:rsidRPr="00DA62E1">
        <w:rPr>
          <w:lang w:val="ru-RU"/>
        </w:rPr>
        <w:t xml:space="preserve"> </w:t>
      </w:r>
      <w:r w:rsidR="00DA62E1" w:rsidRPr="00DA62E1">
        <w:rPr>
          <w:b/>
          <w:bCs/>
          <w:lang w:val="ru-RU"/>
        </w:rPr>
        <w:t xml:space="preserve">адаптации к крайне изменчивой финансовой обстановке, стратегий внедрения цифровых технологий и «цифровой зрелости» организаций, </w:t>
      </w:r>
      <w:r w:rsidR="00465DEE">
        <w:rPr>
          <w:b/>
          <w:bCs/>
          <w:lang w:val="ru-RU"/>
        </w:rPr>
        <w:t>п</w:t>
      </w:r>
      <w:r w:rsidR="00DA62E1" w:rsidRPr="00DA62E1">
        <w:rPr>
          <w:b/>
          <w:bCs/>
          <w:lang w:val="ru-RU"/>
        </w:rPr>
        <w:t>овы</w:t>
      </w:r>
      <w:r w:rsidR="00465DEE">
        <w:rPr>
          <w:b/>
          <w:bCs/>
          <w:lang w:val="ru-RU"/>
        </w:rPr>
        <w:t>сивших</w:t>
      </w:r>
      <w:r w:rsidR="00DA62E1" w:rsidRPr="00DA62E1">
        <w:rPr>
          <w:b/>
          <w:bCs/>
          <w:lang w:val="ru-RU"/>
        </w:rPr>
        <w:t xml:space="preserve"> эффективность усилий по противодействию пандемии</w:t>
      </w:r>
      <w:r w:rsidR="00DA62E1" w:rsidRPr="00DA62E1">
        <w:rPr>
          <w:lang w:val="ru-RU"/>
        </w:rPr>
        <w:t>.</w:t>
      </w:r>
      <w:r w:rsidR="00DA62E1">
        <w:rPr>
          <w:lang w:val="ru-RU"/>
        </w:rPr>
        <w:t xml:space="preserve"> Налаженная</w:t>
      </w:r>
      <w:r w:rsidR="00DA62E1" w:rsidRPr="00014BE3">
        <w:rPr>
          <w:lang w:val="ru-RU"/>
        </w:rPr>
        <w:t xml:space="preserve"> </w:t>
      </w:r>
      <w:r w:rsidR="00DA62E1">
        <w:rPr>
          <w:lang w:val="ru-RU"/>
        </w:rPr>
        <w:t>в</w:t>
      </w:r>
      <w:r w:rsidR="00DA62E1" w:rsidRPr="00014BE3">
        <w:rPr>
          <w:lang w:val="ru-RU"/>
        </w:rPr>
        <w:t xml:space="preserve"> </w:t>
      </w:r>
      <w:r w:rsidR="00DA62E1">
        <w:rPr>
          <w:lang w:val="ru-RU"/>
        </w:rPr>
        <w:t>этих</w:t>
      </w:r>
      <w:r w:rsidR="00DA62E1" w:rsidRPr="00014BE3">
        <w:rPr>
          <w:lang w:val="ru-RU"/>
        </w:rPr>
        <w:t xml:space="preserve"> </w:t>
      </w:r>
      <w:r w:rsidR="00DA62E1">
        <w:rPr>
          <w:lang w:val="ru-RU"/>
        </w:rPr>
        <w:t>организациях</w:t>
      </w:r>
      <w:r w:rsidR="00DA62E1" w:rsidRPr="00014BE3">
        <w:rPr>
          <w:lang w:val="ru-RU"/>
        </w:rPr>
        <w:t xml:space="preserve"> </w:t>
      </w:r>
      <w:r w:rsidR="00DA62E1">
        <w:rPr>
          <w:lang w:val="ru-RU"/>
        </w:rPr>
        <w:t>связь</w:t>
      </w:r>
      <w:r w:rsidR="00DA62E1" w:rsidRPr="00014BE3">
        <w:rPr>
          <w:lang w:val="ru-RU"/>
        </w:rPr>
        <w:t xml:space="preserve"> </w:t>
      </w:r>
      <w:r w:rsidR="00DA62E1">
        <w:rPr>
          <w:lang w:val="ru-RU"/>
        </w:rPr>
        <w:t>между</w:t>
      </w:r>
      <w:r w:rsidR="00DA62E1" w:rsidRPr="00014BE3">
        <w:rPr>
          <w:lang w:val="ru-RU"/>
        </w:rPr>
        <w:t xml:space="preserve"> </w:t>
      </w:r>
      <w:r w:rsidR="00014BE3">
        <w:rPr>
          <w:lang w:val="ru-RU"/>
        </w:rPr>
        <w:t>цифровыми</w:t>
      </w:r>
      <w:r w:rsidR="00014BE3" w:rsidRPr="00014BE3">
        <w:rPr>
          <w:lang w:val="ru-RU"/>
        </w:rPr>
        <w:t xml:space="preserve"> </w:t>
      </w:r>
      <w:r w:rsidR="00014BE3">
        <w:rPr>
          <w:lang w:val="ru-RU"/>
        </w:rPr>
        <w:t>технологиями</w:t>
      </w:r>
      <w:r w:rsidR="00014BE3" w:rsidRPr="00014BE3">
        <w:rPr>
          <w:lang w:val="ru-RU"/>
        </w:rPr>
        <w:t xml:space="preserve"> </w:t>
      </w:r>
      <w:r w:rsidR="00014BE3">
        <w:rPr>
          <w:lang w:val="ru-RU"/>
        </w:rPr>
        <w:t>и</w:t>
      </w:r>
      <w:r w:rsidR="00014BE3" w:rsidRPr="00014BE3">
        <w:rPr>
          <w:lang w:val="ru-RU"/>
        </w:rPr>
        <w:t xml:space="preserve"> </w:t>
      </w:r>
      <w:r w:rsidR="00014BE3">
        <w:rPr>
          <w:lang w:val="ru-RU"/>
        </w:rPr>
        <w:t>организационным</w:t>
      </w:r>
      <w:r w:rsidR="00014BE3" w:rsidRPr="00014BE3">
        <w:rPr>
          <w:lang w:val="ru-RU"/>
        </w:rPr>
        <w:t xml:space="preserve"> </w:t>
      </w:r>
      <w:r w:rsidR="00014BE3">
        <w:rPr>
          <w:lang w:val="ru-RU"/>
        </w:rPr>
        <w:t>потенциалом</w:t>
      </w:r>
      <w:r w:rsidR="00014BE3" w:rsidRPr="00014BE3">
        <w:rPr>
          <w:lang w:val="ru-RU"/>
        </w:rPr>
        <w:t xml:space="preserve"> </w:t>
      </w:r>
      <w:r w:rsidR="00014BE3">
        <w:rPr>
          <w:lang w:val="ru-RU"/>
        </w:rPr>
        <w:t xml:space="preserve">будет иметь критически важное значение и после завершения пандемии </w:t>
      </w:r>
      <w:r w:rsidR="00410EA2" w:rsidRPr="009849AF">
        <w:t>COVID</w:t>
      </w:r>
      <w:r w:rsidR="00410EA2" w:rsidRPr="00014BE3">
        <w:rPr>
          <w:lang w:val="ru-RU"/>
        </w:rPr>
        <w:t xml:space="preserve">-19. </w:t>
      </w:r>
    </w:p>
    <w:p w14:paraId="04BABDA8" w14:textId="77777777" w:rsidR="005B4E0E" w:rsidRPr="00014BE3" w:rsidRDefault="005B4E0E" w:rsidP="00BC6281">
      <w:pPr>
        <w:jc w:val="both"/>
        <w:rPr>
          <w:lang w:val="ru-RU"/>
        </w:rPr>
      </w:pPr>
    </w:p>
    <w:p w14:paraId="0B0A8FA8" w14:textId="3B8D0757" w:rsidR="00403001" w:rsidRPr="000E6912" w:rsidRDefault="00014BE3" w:rsidP="00403001">
      <w:pPr>
        <w:jc w:val="both"/>
        <w:rPr>
          <w:lang w:val="ru-RU"/>
        </w:rPr>
      </w:pPr>
      <w:r>
        <w:rPr>
          <w:b/>
          <w:lang w:val="ru-RU"/>
        </w:rPr>
        <w:t>Больше</w:t>
      </w:r>
      <w:r w:rsidRPr="00014BE3">
        <w:rPr>
          <w:b/>
          <w:lang w:val="ru-RU"/>
        </w:rPr>
        <w:t xml:space="preserve"> </w:t>
      </w:r>
      <w:r>
        <w:rPr>
          <w:b/>
          <w:lang w:val="ru-RU"/>
        </w:rPr>
        <w:t>внимания</w:t>
      </w:r>
      <w:r w:rsidRPr="00014BE3">
        <w:rPr>
          <w:b/>
          <w:lang w:val="ru-RU"/>
        </w:rPr>
        <w:t xml:space="preserve"> </w:t>
      </w:r>
      <w:r>
        <w:rPr>
          <w:b/>
          <w:lang w:val="ru-RU"/>
        </w:rPr>
        <w:t>следует</w:t>
      </w:r>
      <w:r w:rsidRPr="00014BE3">
        <w:rPr>
          <w:b/>
          <w:lang w:val="ru-RU"/>
        </w:rPr>
        <w:t xml:space="preserve"> </w:t>
      </w:r>
      <w:r>
        <w:rPr>
          <w:b/>
          <w:lang w:val="ru-RU"/>
        </w:rPr>
        <w:t>уделять</w:t>
      </w:r>
      <w:r w:rsidRPr="00014BE3">
        <w:rPr>
          <w:b/>
          <w:lang w:val="ru-RU"/>
        </w:rPr>
        <w:t xml:space="preserve"> </w:t>
      </w:r>
      <w:r>
        <w:rPr>
          <w:b/>
          <w:lang w:val="ru-RU"/>
        </w:rPr>
        <w:t>и</w:t>
      </w:r>
      <w:r w:rsidRPr="00014BE3">
        <w:rPr>
          <w:b/>
          <w:lang w:val="ru-RU"/>
        </w:rPr>
        <w:t xml:space="preserve"> </w:t>
      </w:r>
      <w:r>
        <w:rPr>
          <w:b/>
          <w:lang w:val="ru-RU"/>
        </w:rPr>
        <w:t>разработке</w:t>
      </w:r>
      <w:r w:rsidRPr="00014BE3">
        <w:rPr>
          <w:b/>
          <w:lang w:val="ru-RU"/>
        </w:rPr>
        <w:t xml:space="preserve"> </w:t>
      </w:r>
      <w:r>
        <w:rPr>
          <w:b/>
          <w:lang w:val="ru-RU"/>
        </w:rPr>
        <w:t>электронных</w:t>
      </w:r>
      <w:r w:rsidRPr="00014BE3">
        <w:rPr>
          <w:b/>
          <w:lang w:val="ru-RU"/>
        </w:rPr>
        <w:t xml:space="preserve"> </w:t>
      </w:r>
      <w:r>
        <w:rPr>
          <w:b/>
          <w:lang w:val="ru-RU"/>
        </w:rPr>
        <w:t>ресурсов</w:t>
      </w:r>
      <w:r w:rsidRPr="00014BE3">
        <w:rPr>
          <w:b/>
          <w:lang w:val="ru-RU"/>
        </w:rPr>
        <w:t xml:space="preserve">, </w:t>
      </w:r>
      <w:r>
        <w:rPr>
          <w:b/>
          <w:lang w:val="ru-RU"/>
        </w:rPr>
        <w:t>предполагающих</w:t>
      </w:r>
      <w:r w:rsidRPr="00014BE3">
        <w:rPr>
          <w:b/>
          <w:lang w:val="ru-RU"/>
        </w:rPr>
        <w:t xml:space="preserve"> </w:t>
      </w:r>
      <w:r>
        <w:rPr>
          <w:b/>
          <w:lang w:val="ru-RU"/>
        </w:rPr>
        <w:t>уважение</w:t>
      </w:r>
      <w:r w:rsidRPr="00014BE3">
        <w:rPr>
          <w:b/>
          <w:lang w:val="ru-RU"/>
        </w:rPr>
        <w:t xml:space="preserve"> </w:t>
      </w:r>
      <w:r>
        <w:rPr>
          <w:b/>
          <w:lang w:val="ru-RU"/>
        </w:rPr>
        <w:t>к</w:t>
      </w:r>
      <w:r w:rsidRPr="00014BE3">
        <w:rPr>
          <w:b/>
          <w:lang w:val="ru-RU"/>
        </w:rPr>
        <w:t xml:space="preserve"> </w:t>
      </w:r>
      <w:r>
        <w:rPr>
          <w:b/>
          <w:lang w:val="ru-RU"/>
        </w:rPr>
        <w:t>авторскому</w:t>
      </w:r>
      <w:r w:rsidRPr="00014BE3">
        <w:rPr>
          <w:b/>
          <w:lang w:val="ru-RU"/>
        </w:rPr>
        <w:t xml:space="preserve"> </w:t>
      </w:r>
      <w:r>
        <w:rPr>
          <w:b/>
          <w:lang w:val="ru-RU"/>
        </w:rPr>
        <w:t>праву</w:t>
      </w:r>
      <w:r w:rsidRPr="00014BE3">
        <w:rPr>
          <w:b/>
          <w:lang w:val="ru-RU"/>
        </w:rPr>
        <w:t xml:space="preserve"> </w:t>
      </w:r>
      <w:r>
        <w:rPr>
          <w:b/>
          <w:lang w:val="ru-RU"/>
        </w:rPr>
        <w:t>в</w:t>
      </w:r>
      <w:r w:rsidRPr="00014BE3">
        <w:rPr>
          <w:b/>
          <w:lang w:val="ru-RU"/>
        </w:rPr>
        <w:t xml:space="preserve"> </w:t>
      </w:r>
      <w:r>
        <w:rPr>
          <w:b/>
          <w:lang w:val="ru-RU"/>
        </w:rPr>
        <w:t>целом</w:t>
      </w:r>
      <w:r w:rsidRPr="00014BE3">
        <w:rPr>
          <w:b/>
          <w:lang w:val="ru-RU"/>
        </w:rPr>
        <w:t xml:space="preserve">, </w:t>
      </w:r>
      <w:r w:rsidRPr="00014BE3">
        <w:rPr>
          <w:bCs/>
          <w:lang w:val="ru-RU"/>
        </w:rPr>
        <w:t>включая</w:t>
      </w:r>
      <w:r w:rsidRPr="00014BE3">
        <w:rPr>
          <w:b/>
          <w:lang w:val="ru-RU"/>
        </w:rPr>
        <w:t xml:space="preserve"> </w:t>
      </w:r>
      <w:r>
        <w:rPr>
          <w:lang w:val="ru-RU"/>
        </w:rPr>
        <w:t>содействие различным видам использования материалов в сферах образования и исследований на основе лицензирования.</w:t>
      </w:r>
      <w:r w:rsidR="00E14B2F">
        <w:rPr>
          <w:lang w:val="ru-RU"/>
        </w:rPr>
        <w:t xml:space="preserve"> Это</w:t>
      </w:r>
      <w:r w:rsidR="00E14B2F" w:rsidRPr="00E14B2F">
        <w:rPr>
          <w:lang w:val="ru-RU"/>
        </w:rPr>
        <w:t xml:space="preserve"> </w:t>
      </w:r>
      <w:r w:rsidR="00E14B2F">
        <w:rPr>
          <w:lang w:val="ru-RU"/>
        </w:rPr>
        <w:t>позволило</w:t>
      </w:r>
      <w:r w:rsidR="00E14B2F" w:rsidRPr="00E14B2F">
        <w:rPr>
          <w:lang w:val="ru-RU"/>
        </w:rPr>
        <w:t xml:space="preserve"> </w:t>
      </w:r>
      <w:r w:rsidR="00E14B2F">
        <w:rPr>
          <w:lang w:val="ru-RU"/>
        </w:rPr>
        <w:t>бы</w:t>
      </w:r>
      <w:r w:rsidR="00E14B2F" w:rsidRPr="00E14B2F">
        <w:rPr>
          <w:lang w:val="ru-RU"/>
        </w:rPr>
        <w:t xml:space="preserve"> </w:t>
      </w:r>
      <w:r w:rsidR="00E14B2F">
        <w:rPr>
          <w:lang w:val="ru-RU"/>
        </w:rPr>
        <w:t>сократить</w:t>
      </w:r>
      <w:r w:rsidR="00E14B2F" w:rsidRPr="00E14B2F">
        <w:rPr>
          <w:lang w:val="ru-RU"/>
        </w:rPr>
        <w:t xml:space="preserve"> </w:t>
      </w:r>
      <w:r w:rsidR="00E14B2F">
        <w:rPr>
          <w:lang w:val="ru-RU"/>
        </w:rPr>
        <w:t>ущерб</w:t>
      </w:r>
      <w:r w:rsidR="00E14B2F" w:rsidRPr="00E14B2F">
        <w:rPr>
          <w:lang w:val="ru-RU"/>
        </w:rPr>
        <w:t xml:space="preserve"> </w:t>
      </w:r>
      <w:r w:rsidR="00E14B2F">
        <w:rPr>
          <w:lang w:val="ru-RU"/>
        </w:rPr>
        <w:t>от</w:t>
      </w:r>
      <w:r w:rsidR="00E14B2F" w:rsidRPr="00E14B2F">
        <w:rPr>
          <w:lang w:val="ru-RU"/>
        </w:rPr>
        <w:t xml:space="preserve"> </w:t>
      </w:r>
      <w:r w:rsidR="00E14B2F">
        <w:rPr>
          <w:lang w:val="ru-RU"/>
        </w:rPr>
        <w:t>пиратства</w:t>
      </w:r>
      <w:r w:rsidR="00E14B2F" w:rsidRPr="00E14B2F">
        <w:rPr>
          <w:lang w:val="ru-RU"/>
        </w:rPr>
        <w:t xml:space="preserve"> </w:t>
      </w:r>
      <w:r w:rsidR="00E14B2F">
        <w:rPr>
          <w:lang w:val="ru-RU"/>
        </w:rPr>
        <w:t>в</w:t>
      </w:r>
      <w:r w:rsidR="00E14B2F" w:rsidRPr="00E14B2F">
        <w:rPr>
          <w:lang w:val="ru-RU"/>
        </w:rPr>
        <w:t xml:space="preserve"> </w:t>
      </w:r>
      <w:r w:rsidR="00E14B2F">
        <w:rPr>
          <w:lang w:val="ru-RU"/>
        </w:rPr>
        <w:t>кризисные</w:t>
      </w:r>
      <w:r w:rsidR="00E14B2F" w:rsidRPr="00E14B2F">
        <w:rPr>
          <w:lang w:val="ru-RU"/>
        </w:rPr>
        <w:t xml:space="preserve"> </w:t>
      </w:r>
      <w:r w:rsidR="00E14B2F">
        <w:rPr>
          <w:lang w:val="ru-RU"/>
        </w:rPr>
        <w:t>времена</w:t>
      </w:r>
      <w:r w:rsidR="00E14B2F" w:rsidRPr="00E14B2F">
        <w:rPr>
          <w:lang w:val="ru-RU"/>
        </w:rPr>
        <w:t xml:space="preserve"> </w:t>
      </w:r>
      <w:r w:rsidR="00E14B2F">
        <w:rPr>
          <w:lang w:val="ru-RU"/>
        </w:rPr>
        <w:t>и</w:t>
      </w:r>
      <w:r w:rsidR="00E14B2F" w:rsidRPr="00E14B2F">
        <w:rPr>
          <w:lang w:val="ru-RU"/>
        </w:rPr>
        <w:t xml:space="preserve"> </w:t>
      </w:r>
      <w:r w:rsidR="00E14B2F">
        <w:rPr>
          <w:lang w:val="ru-RU"/>
        </w:rPr>
        <w:t>способствовало</w:t>
      </w:r>
      <w:r w:rsidR="00E14B2F" w:rsidRPr="00E14B2F">
        <w:rPr>
          <w:lang w:val="ru-RU"/>
        </w:rPr>
        <w:t xml:space="preserve"> </w:t>
      </w:r>
      <w:r w:rsidR="00E14B2F">
        <w:rPr>
          <w:lang w:val="ru-RU"/>
        </w:rPr>
        <w:t>бы</w:t>
      </w:r>
      <w:r w:rsidR="00E14B2F" w:rsidRPr="00E14B2F">
        <w:rPr>
          <w:lang w:val="ru-RU"/>
        </w:rPr>
        <w:t xml:space="preserve"> </w:t>
      </w:r>
      <w:r w:rsidR="00E14B2F">
        <w:rPr>
          <w:lang w:val="ru-RU"/>
        </w:rPr>
        <w:t>развитию местной промышленности при уважении интересов творцов.</w:t>
      </w:r>
    </w:p>
    <w:p w14:paraId="2F35C74C" w14:textId="4901741F" w:rsidR="00BC6281" w:rsidRPr="00E14B2F" w:rsidRDefault="00E8386C" w:rsidP="00ED727D">
      <w:pPr>
        <w:jc w:val="both"/>
        <w:rPr>
          <w:lang w:val="ru-RU"/>
        </w:rPr>
      </w:pPr>
      <w:r w:rsidRPr="00E14B2F">
        <w:rPr>
          <w:lang w:val="ru-RU"/>
        </w:rPr>
        <w:br/>
      </w:r>
    </w:p>
    <w:p w14:paraId="3D2B68FB" w14:textId="61C6DB64" w:rsidR="00410EA2" w:rsidRPr="00C33831" w:rsidRDefault="00E14B2F" w:rsidP="006137C5">
      <w:pPr>
        <w:jc w:val="both"/>
        <w:rPr>
          <w:lang w:val="ru-RU"/>
        </w:rPr>
      </w:pPr>
      <w:r>
        <w:rPr>
          <w:b/>
          <w:bCs/>
          <w:lang w:val="ru-RU"/>
        </w:rPr>
        <w:t>Пандемия</w:t>
      </w:r>
      <w:r w:rsidRPr="005E3EF4">
        <w:rPr>
          <w:b/>
          <w:bCs/>
          <w:lang w:val="ru-RU"/>
        </w:rPr>
        <w:t xml:space="preserve"> </w:t>
      </w:r>
      <w:r w:rsidRPr="00267A0D">
        <w:rPr>
          <w:b/>
          <w:bCs/>
        </w:rPr>
        <w:t>COVID</w:t>
      </w:r>
      <w:r w:rsidRPr="005E3EF4">
        <w:rPr>
          <w:b/>
          <w:bCs/>
          <w:lang w:val="ru-RU"/>
        </w:rPr>
        <w:t xml:space="preserve">-19 </w:t>
      </w:r>
      <w:r>
        <w:rPr>
          <w:b/>
          <w:bCs/>
          <w:lang w:val="ru-RU"/>
        </w:rPr>
        <w:t>высветила</w:t>
      </w:r>
      <w:r w:rsidRPr="005E3EF4">
        <w:rPr>
          <w:b/>
          <w:bCs/>
          <w:lang w:val="ru-RU"/>
        </w:rPr>
        <w:t xml:space="preserve"> </w:t>
      </w:r>
      <w:r>
        <w:rPr>
          <w:b/>
          <w:bCs/>
          <w:lang w:val="ru-RU"/>
        </w:rPr>
        <w:t>необходимость</w:t>
      </w:r>
      <w:r w:rsidRPr="005E3EF4">
        <w:rPr>
          <w:b/>
          <w:bCs/>
          <w:lang w:val="ru-RU"/>
        </w:rPr>
        <w:t xml:space="preserve"> </w:t>
      </w:r>
      <w:r>
        <w:rPr>
          <w:b/>
          <w:bCs/>
          <w:lang w:val="ru-RU"/>
        </w:rPr>
        <w:t>формирования</w:t>
      </w:r>
      <w:r w:rsidRPr="005E3EF4">
        <w:rPr>
          <w:b/>
          <w:bCs/>
          <w:lang w:val="ru-RU"/>
        </w:rPr>
        <w:t xml:space="preserve"> </w:t>
      </w:r>
      <w:r>
        <w:rPr>
          <w:b/>
          <w:bCs/>
          <w:lang w:val="ru-RU"/>
        </w:rPr>
        <w:t>у</w:t>
      </w:r>
      <w:r w:rsidRPr="005E3EF4">
        <w:rPr>
          <w:b/>
          <w:bCs/>
          <w:lang w:val="ru-RU"/>
        </w:rPr>
        <w:t xml:space="preserve"> </w:t>
      </w:r>
      <w:r>
        <w:rPr>
          <w:b/>
          <w:bCs/>
          <w:lang w:val="ru-RU"/>
        </w:rPr>
        <w:t>организаций</w:t>
      </w:r>
      <w:r w:rsidRPr="005E3EF4">
        <w:rPr>
          <w:b/>
          <w:bCs/>
          <w:lang w:val="ru-RU"/>
        </w:rPr>
        <w:t xml:space="preserve"> </w:t>
      </w:r>
      <w:r>
        <w:rPr>
          <w:b/>
          <w:bCs/>
          <w:lang w:val="ru-RU"/>
        </w:rPr>
        <w:t>и</w:t>
      </w:r>
      <w:r w:rsidRPr="005E3EF4">
        <w:rPr>
          <w:b/>
          <w:bCs/>
          <w:lang w:val="ru-RU"/>
        </w:rPr>
        <w:t xml:space="preserve"> </w:t>
      </w:r>
      <w:r>
        <w:rPr>
          <w:b/>
          <w:bCs/>
          <w:lang w:val="ru-RU"/>
        </w:rPr>
        <w:t>учреждений</w:t>
      </w:r>
      <w:r w:rsidRPr="005E3EF4">
        <w:rPr>
          <w:b/>
          <w:bCs/>
          <w:lang w:val="ru-RU"/>
        </w:rPr>
        <w:t xml:space="preserve"> </w:t>
      </w:r>
      <w:r>
        <w:rPr>
          <w:b/>
          <w:bCs/>
          <w:lang w:val="ru-RU"/>
        </w:rPr>
        <w:t>четкого</w:t>
      </w:r>
      <w:r w:rsidRPr="005E3EF4">
        <w:rPr>
          <w:b/>
          <w:bCs/>
          <w:lang w:val="ru-RU"/>
        </w:rPr>
        <w:t xml:space="preserve"> </w:t>
      </w:r>
      <w:r>
        <w:rPr>
          <w:b/>
          <w:bCs/>
          <w:lang w:val="ru-RU"/>
        </w:rPr>
        <w:t>п</w:t>
      </w:r>
      <w:r w:rsidR="005E3EF4">
        <w:rPr>
          <w:b/>
          <w:bCs/>
          <w:lang w:val="ru-RU"/>
        </w:rPr>
        <w:t>онимания</w:t>
      </w:r>
      <w:r w:rsidR="005E3EF4" w:rsidRPr="005E3EF4">
        <w:rPr>
          <w:b/>
          <w:bCs/>
          <w:lang w:val="ru-RU"/>
        </w:rPr>
        <w:t xml:space="preserve"> </w:t>
      </w:r>
      <w:r w:rsidR="005E3EF4">
        <w:rPr>
          <w:b/>
          <w:bCs/>
          <w:lang w:val="ru-RU"/>
        </w:rPr>
        <w:t>последствий</w:t>
      </w:r>
      <w:r w:rsidR="005E3EF4" w:rsidRPr="005E3EF4">
        <w:rPr>
          <w:b/>
          <w:bCs/>
          <w:lang w:val="ru-RU"/>
        </w:rPr>
        <w:t xml:space="preserve"> </w:t>
      </w:r>
      <w:r w:rsidR="005E3EF4">
        <w:rPr>
          <w:b/>
          <w:bCs/>
          <w:lang w:val="ru-RU"/>
        </w:rPr>
        <w:t>дальнейшей</w:t>
      </w:r>
      <w:r w:rsidR="005E3EF4" w:rsidRPr="005E3EF4">
        <w:rPr>
          <w:b/>
          <w:bCs/>
          <w:lang w:val="ru-RU"/>
        </w:rPr>
        <w:t xml:space="preserve"> </w:t>
      </w:r>
      <w:r w:rsidR="005E3EF4">
        <w:rPr>
          <w:b/>
          <w:bCs/>
          <w:lang w:val="ru-RU"/>
        </w:rPr>
        <w:t>цифровизации</w:t>
      </w:r>
      <w:r w:rsidR="005E3EF4" w:rsidRPr="005E3EF4">
        <w:rPr>
          <w:b/>
          <w:bCs/>
          <w:lang w:val="ru-RU"/>
        </w:rPr>
        <w:t xml:space="preserve"> </w:t>
      </w:r>
      <w:r w:rsidR="005E3EF4">
        <w:rPr>
          <w:b/>
          <w:bCs/>
          <w:lang w:val="ru-RU"/>
        </w:rPr>
        <w:t>в</w:t>
      </w:r>
      <w:r w:rsidR="005E3EF4" w:rsidRPr="005E3EF4">
        <w:rPr>
          <w:b/>
          <w:bCs/>
          <w:lang w:val="ru-RU"/>
        </w:rPr>
        <w:t xml:space="preserve"> </w:t>
      </w:r>
      <w:r w:rsidR="005E3EF4">
        <w:rPr>
          <w:b/>
          <w:bCs/>
          <w:lang w:val="ru-RU"/>
        </w:rPr>
        <w:t>контексте</w:t>
      </w:r>
      <w:r w:rsidR="005E3EF4" w:rsidRPr="005E3EF4">
        <w:rPr>
          <w:b/>
          <w:bCs/>
          <w:lang w:val="ru-RU"/>
        </w:rPr>
        <w:t xml:space="preserve"> </w:t>
      </w:r>
      <w:r w:rsidR="005E3EF4">
        <w:rPr>
          <w:b/>
          <w:bCs/>
          <w:lang w:val="ru-RU"/>
        </w:rPr>
        <w:t>авторского</w:t>
      </w:r>
      <w:r w:rsidR="005E3EF4" w:rsidRPr="005E3EF4">
        <w:rPr>
          <w:b/>
          <w:bCs/>
          <w:lang w:val="ru-RU"/>
        </w:rPr>
        <w:t xml:space="preserve"> </w:t>
      </w:r>
      <w:r w:rsidR="005E3EF4">
        <w:rPr>
          <w:b/>
          <w:bCs/>
          <w:lang w:val="ru-RU"/>
        </w:rPr>
        <w:t xml:space="preserve">права, а также исследования надлежащих средств и новаторских путей облегчения процесса использования цифровых технологий. </w:t>
      </w:r>
      <w:r w:rsidR="005E3EF4" w:rsidRPr="005E3EF4">
        <w:rPr>
          <w:lang w:val="ru-RU"/>
        </w:rPr>
        <w:t>Успешная</w:t>
      </w:r>
      <w:r w:rsidR="005E3EF4" w:rsidRPr="00AA248A">
        <w:rPr>
          <w:lang w:val="ru-RU"/>
        </w:rPr>
        <w:t xml:space="preserve"> </w:t>
      </w:r>
      <w:r w:rsidR="005E3EF4" w:rsidRPr="005E3EF4">
        <w:rPr>
          <w:lang w:val="ru-RU"/>
        </w:rPr>
        <w:t>работа</w:t>
      </w:r>
      <w:r w:rsidR="005E3EF4" w:rsidRPr="00AA248A">
        <w:rPr>
          <w:lang w:val="ru-RU"/>
        </w:rPr>
        <w:t xml:space="preserve"> </w:t>
      </w:r>
      <w:r w:rsidR="005E3EF4" w:rsidRPr="005E3EF4">
        <w:rPr>
          <w:lang w:val="ru-RU"/>
        </w:rPr>
        <w:t>в</w:t>
      </w:r>
      <w:r w:rsidR="005E3EF4" w:rsidRPr="00AA248A">
        <w:rPr>
          <w:lang w:val="ru-RU"/>
        </w:rPr>
        <w:t xml:space="preserve"> </w:t>
      </w:r>
      <w:r w:rsidR="005E3EF4" w:rsidRPr="005E3EF4">
        <w:rPr>
          <w:lang w:val="ru-RU"/>
        </w:rPr>
        <w:t>этом</w:t>
      </w:r>
      <w:r w:rsidR="005E3EF4" w:rsidRPr="00AA248A">
        <w:rPr>
          <w:lang w:val="ru-RU"/>
        </w:rPr>
        <w:t xml:space="preserve"> </w:t>
      </w:r>
      <w:r w:rsidR="005E3EF4" w:rsidRPr="005E3EF4">
        <w:rPr>
          <w:lang w:val="ru-RU"/>
        </w:rPr>
        <w:t>направлении</w:t>
      </w:r>
      <w:r w:rsidR="005E3EF4" w:rsidRPr="00AA248A">
        <w:rPr>
          <w:b/>
          <w:bCs/>
          <w:lang w:val="ru-RU"/>
        </w:rPr>
        <w:t xml:space="preserve"> </w:t>
      </w:r>
      <w:r w:rsidR="005E3EF4">
        <w:rPr>
          <w:lang w:val="ru-RU"/>
        </w:rPr>
        <w:t>по</w:t>
      </w:r>
      <w:r w:rsidR="00AA248A">
        <w:rPr>
          <w:lang w:val="ru-RU"/>
        </w:rPr>
        <w:t>зволит</w:t>
      </w:r>
      <w:r w:rsidR="00AA248A" w:rsidRPr="00AA248A">
        <w:rPr>
          <w:lang w:val="ru-RU"/>
        </w:rPr>
        <w:t xml:space="preserve"> </w:t>
      </w:r>
      <w:r w:rsidR="00AA248A">
        <w:rPr>
          <w:lang w:val="ru-RU"/>
        </w:rPr>
        <w:t>добиться</w:t>
      </w:r>
      <w:r w:rsidR="00AA248A" w:rsidRPr="00AA248A">
        <w:rPr>
          <w:lang w:val="ru-RU"/>
        </w:rPr>
        <w:t xml:space="preserve"> </w:t>
      </w:r>
      <w:r w:rsidR="00AA248A">
        <w:rPr>
          <w:lang w:val="ru-RU"/>
        </w:rPr>
        <w:t>того</w:t>
      </w:r>
      <w:r w:rsidR="00AA248A" w:rsidRPr="00AA248A">
        <w:rPr>
          <w:lang w:val="ru-RU"/>
        </w:rPr>
        <w:t xml:space="preserve">, </w:t>
      </w:r>
      <w:r w:rsidR="00AA248A">
        <w:rPr>
          <w:lang w:val="ru-RU"/>
        </w:rPr>
        <w:t>что</w:t>
      </w:r>
      <w:r w:rsidR="00AA248A" w:rsidRPr="00AA248A">
        <w:rPr>
          <w:lang w:val="ru-RU"/>
        </w:rPr>
        <w:t xml:space="preserve"> </w:t>
      </w:r>
      <w:r w:rsidR="00AA248A">
        <w:rPr>
          <w:lang w:val="ru-RU"/>
        </w:rPr>
        <w:t>система</w:t>
      </w:r>
      <w:r w:rsidR="00AA248A" w:rsidRPr="00AA248A">
        <w:rPr>
          <w:lang w:val="ru-RU"/>
        </w:rPr>
        <w:t xml:space="preserve"> </w:t>
      </w:r>
      <w:r w:rsidR="00AA248A">
        <w:rPr>
          <w:lang w:val="ru-RU"/>
        </w:rPr>
        <w:t>будет</w:t>
      </w:r>
      <w:r w:rsidR="00AA248A" w:rsidRPr="00AA248A">
        <w:rPr>
          <w:lang w:val="ru-RU"/>
        </w:rPr>
        <w:t xml:space="preserve"> </w:t>
      </w:r>
      <w:r w:rsidR="00AA248A">
        <w:rPr>
          <w:lang w:val="ru-RU"/>
        </w:rPr>
        <w:t>способна</w:t>
      </w:r>
      <w:r w:rsidR="00AA248A" w:rsidRPr="00AA248A">
        <w:rPr>
          <w:lang w:val="ru-RU"/>
        </w:rPr>
        <w:t xml:space="preserve"> </w:t>
      </w:r>
      <w:r w:rsidR="00AA248A">
        <w:rPr>
          <w:lang w:val="ru-RU"/>
        </w:rPr>
        <w:t>адаптироваться</w:t>
      </w:r>
      <w:r w:rsidR="00AA248A" w:rsidRPr="00AA248A">
        <w:rPr>
          <w:lang w:val="ru-RU"/>
        </w:rPr>
        <w:t xml:space="preserve"> </w:t>
      </w:r>
      <w:r w:rsidR="00AA248A">
        <w:rPr>
          <w:lang w:val="ru-RU"/>
        </w:rPr>
        <w:t>к</w:t>
      </w:r>
      <w:r w:rsidR="00AA248A" w:rsidRPr="00AA248A">
        <w:rPr>
          <w:lang w:val="ru-RU"/>
        </w:rPr>
        <w:t xml:space="preserve"> </w:t>
      </w:r>
      <w:r w:rsidR="00AA248A">
        <w:rPr>
          <w:lang w:val="ru-RU"/>
        </w:rPr>
        <w:t>социальным переменам, обусловленным пандемией, и к нов</w:t>
      </w:r>
      <w:r w:rsidR="0080729F">
        <w:rPr>
          <w:lang w:val="ru-RU"/>
        </w:rPr>
        <w:t xml:space="preserve">ейшим техническим достижениям. </w:t>
      </w:r>
    </w:p>
    <w:p w14:paraId="45672BC4" w14:textId="3585033F" w:rsidR="00A43B35" w:rsidRPr="00C33831" w:rsidRDefault="00A43B35" w:rsidP="006137C5">
      <w:pPr>
        <w:jc w:val="both"/>
        <w:rPr>
          <w:lang w:val="ru-RU"/>
        </w:rPr>
      </w:pPr>
    </w:p>
    <w:p w14:paraId="4ADA5523" w14:textId="72BABACB" w:rsidR="009156D9" w:rsidRPr="00C33831" w:rsidRDefault="009156D9" w:rsidP="006137C5">
      <w:pPr>
        <w:jc w:val="both"/>
        <w:rPr>
          <w:lang w:val="ru-RU"/>
        </w:rPr>
      </w:pPr>
    </w:p>
    <w:p w14:paraId="56D36A17" w14:textId="3CA9E9B9" w:rsidR="00E92C68" w:rsidRPr="00C33831" w:rsidRDefault="00E92C68">
      <w:pPr>
        <w:spacing w:after="200" w:line="276" w:lineRule="auto"/>
        <w:rPr>
          <w:color w:val="0070C0"/>
          <w:lang w:val="ru-RU"/>
        </w:rPr>
        <w:sectPr w:rsidR="00E92C68" w:rsidRPr="00C33831" w:rsidSect="002A0E3A">
          <w:headerReference w:type="even" r:id="rId37"/>
          <w:footerReference w:type="even" r:id="rId38"/>
          <w:footerReference w:type="default" r:id="rId39"/>
          <w:headerReference w:type="first" r:id="rId40"/>
          <w:footerReference w:type="first" r:id="rId41"/>
          <w:pgSz w:w="11906" w:h="16838" w:code="9"/>
          <w:pgMar w:top="1418" w:right="1418" w:bottom="1418" w:left="1418" w:header="709" w:footer="187" w:gutter="0"/>
          <w:cols w:space="708"/>
          <w:titlePg/>
          <w:docGrid w:linePitch="360"/>
        </w:sectPr>
      </w:pPr>
      <w:bookmarkStart w:id="26" w:name="_Toc99972569"/>
      <w:bookmarkEnd w:id="26"/>
    </w:p>
    <w:p w14:paraId="5B6B0B52" w14:textId="13992832" w:rsidR="00336752" w:rsidRPr="00C33831" w:rsidRDefault="00336752" w:rsidP="00B02764">
      <w:pPr>
        <w:pStyle w:val="Heading1"/>
        <w:rPr>
          <w:lang w:val="ru-RU"/>
        </w:rPr>
      </w:pPr>
    </w:p>
    <w:sectPr w:rsidR="00336752" w:rsidRPr="00C33831" w:rsidSect="00B02764">
      <w:headerReference w:type="default" r:id="rId42"/>
      <w:headerReference w:type="first" r:id="rId43"/>
      <w:pgSz w:w="11906" w:h="16838" w:code="9"/>
      <w:pgMar w:top="1418" w:right="1418" w:bottom="1418" w:left="1418"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B078" w14:textId="77777777" w:rsidR="00F26742" w:rsidRDefault="00F26742" w:rsidP="00161FFD">
      <w:r>
        <w:separator/>
      </w:r>
    </w:p>
  </w:endnote>
  <w:endnote w:type="continuationSeparator" w:id="0">
    <w:p w14:paraId="0A67C6DE" w14:textId="77777777" w:rsidR="00F26742" w:rsidRDefault="00F26742" w:rsidP="00161FFD">
      <w:r>
        <w:continuationSeparator/>
      </w:r>
    </w:p>
  </w:endnote>
  <w:endnote w:type="continuationNotice" w:id="1">
    <w:p w14:paraId="5003ADE2" w14:textId="77777777" w:rsidR="00F26742" w:rsidRDefault="00F2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FA40"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719680" behindDoc="0" locked="0" layoutInCell="1" allowOverlap="1" wp14:anchorId="60F4E897" wp14:editId="2E8BC04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BE7FCA9" w14:textId="77777777" w:rsidTr="007E2BEE">
                            <w:trPr>
                              <w:trHeight w:hRule="exact" w:val="680"/>
                              <w:jc w:val="right"/>
                            </w:trPr>
                            <w:tc>
                              <w:tcPr>
                                <w:tcW w:w="1520" w:type="dxa"/>
                              </w:tcPr>
                              <w:p w14:paraId="22F483B9" w14:textId="39906A78"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EFD0650" w14:textId="77777777" w:rsidR="0063021A" w:rsidRDefault="0063021A">
                                <w:pPr>
                                  <w:pStyle w:val="DSPageNumber"/>
                                  <w:rPr>
                                    <w:lang w:eastAsia="en-US"/>
                                  </w:rPr>
                                </w:pPr>
                              </w:p>
                            </w:tc>
                          </w:tr>
                        </w:tbl>
                        <w:p w14:paraId="4DD4B1D1"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F4E897" id="_x0000_t202" coordsize="21600,21600" o:spt="202" path="m,l,21600r21600,l21600,xe">
              <v:stroke joinstyle="miter"/>
              <v:path gradientshapeok="t" o:connecttype="rect"/>
            </v:shapetype>
            <v:shape id="Text Box 25" o:spid="_x0000_s1030" type="#_x0000_t202" style="position:absolute;margin-left:0;margin-top:0;width:89.3pt;height:56.7pt;z-index:251719680;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BE7FCA9" w14:textId="77777777" w:rsidTr="007E2BEE">
                      <w:trPr>
                        <w:trHeight w:hRule="exact" w:val="680"/>
                        <w:jc w:val="right"/>
                      </w:trPr>
                      <w:tc>
                        <w:tcPr>
                          <w:tcW w:w="1520" w:type="dxa"/>
                        </w:tcPr>
                        <w:p w14:paraId="22F483B9" w14:textId="39906A78"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EFD0650" w14:textId="77777777" w:rsidR="0063021A" w:rsidRDefault="0063021A">
                          <w:pPr>
                            <w:pStyle w:val="DSPageNumber"/>
                            <w:rPr>
                              <w:lang w:eastAsia="en-US"/>
                            </w:rPr>
                          </w:pPr>
                        </w:p>
                      </w:tc>
                    </w:tr>
                  </w:tbl>
                  <w:p w14:paraId="4DD4B1D1"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0704" behindDoc="0" locked="0" layoutInCell="1" allowOverlap="1" wp14:anchorId="425CFC79" wp14:editId="044E9822">
              <wp:simplePos x="0" y="0"/>
              <wp:positionH relativeFrom="page">
                <wp:align>right</wp:align>
              </wp:positionH>
              <wp:positionV relativeFrom="page">
                <wp:align>bottom</wp:align>
              </wp:positionV>
              <wp:extent cx="1350000" cy="720000"/>
              <wp:effectExtent l="0" t="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6D922E5" w14:textId="77777777" w:rsidTr="003E450D">
                            <w:trPr>
                              <w:trHeight w:val="680"/>
                            </w:trPr>
                            <w:tc>
                              <w:tcPr>
                                <w:tcW w:w="2135" w:type="pct"/>
                              </w:tcPr>
                              <w:bookmarkStart w:id="4" w:name="bmReferenceNumber_2" w:colFirst="1" w:colLast="1"/>
                              <w:p w14:paraId="392455CF" w14:textId="0326D52B"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INCLUDEPICTURE  "\\\\121file01.panteia.local\\apps$\\documentaal\\_Shared Data\\Images\\Logos\\logo_report_other_pages.png" \* MERGEFORMATINET </w:instrText>
                                </w:r>
                                <w:r w:rsidR="00F26742">
                                  <w:rPr>
                                    <w:noProof/>
                                    <w:lang w:eastAsia="en-US"/>
                                  </w:rPr>
                                  <w:fldChar w:fldCharType="separate"/>
                                </w:r>
                                <w:r w:rsidR="0080729F">
                                  <w:rPr>
                                    <w:noProof/>
                                    <w:lang w:eastAsia="en-US"/>
                                  </w:rPr>
                                  <w:fldChar w:fldCharType="begin"/>
                                </w:r>
                                <w:r w:rsidR="0080729F">
                                  <w:rPr>
                                    <w:noProof/>
                                    <w:lang w:eastAsia="en-US"/>
                                  </w:rPr>
                                  <w:instrText xml:space="preserve"> INCLUDEPICTURE  "\\\\121file01.panteia.local\\apps$\\documentaal\\_Shared Data\\Images\\Logos\\logo_report_other_pages.png" \* MERGEFORMATINET </w:instrText>
                                </w:r>
                                <w:r w:rsidR="0080729F">
                                  <w:rPr>
                                    <w:noProof/>
                                    <w:lang w:eastAsia="en-US"/>
                                  </w:rPr>
                                  <w:fldChar w:fldCharType="separate"/>
                                </w:r>
                                <w:r w:rsidR="00626EC4">
                                  <w:rPr>
                                    <w:noProof/>
                                    <w:lang w:eastAsia="en-US"/>
                                  </w:rPr>
                                  <w:fldChar w:fldCharType="begin"/>
                                </w:r>
                                <w:r w:rsidR="00626EC4">
                                  <w:rPr>
                                    <w:noProof/>
                                    <w:lang w:eastAsia="en-US"/>
                                  </w:rPr>
                                  <w:instrText xml:space="preserve"> </w:instrText>
                                </w:r>
                                <w:r w:rsidR="00626EC4">
                                  <w:rPr>
                                    <w:noProof/>
                                    <w:lang w:eastAsia="en-US"/>
                                  </w:rPr>
                                  <w:instrText>INCLUDEPICTURE  "\\\\121file01.pante</w:instrText>
                                </w:r>
                                <w:r w:rsidR="00626EC4">
                                  <w:rPr>
                                    <w:noProof/>
                                    <w:lang w:eastAsia="en-US"/>
                                  </w:rPr>
                                  <w:instrText>ia.local\\apps$\\documentaal\\_Shared Data\\Images\\Logos\\logo_report_other_pages.png" \* MERGEFORMATINET</w:instrText>
                                </w:r>
                                <w:r w:rsidR="00626EC4">
                                  <w:rPr>
                                    <w:noProof/>
                                    <w:lang w:eastAsia="en-US"/>
                                  </w:rPr>
                                  <w:instrText xml:space="preserve"> </w:instrText>
                                </w:r>
                                <w:r w:rsidR="00626EC4">
                                  <w:rPr>
                                    <w:noProof/>
                                    <w:lang w:eastAsia="en-US"/>
                                  </w:rPr>
                                  <w:fldChar w:fldCharType="separate"/>
                                </w:r>
                                <w:r w:rsidR="00626EC4">
                                  <w:rPr>
                                    <w:noProof/>
                                    <w:lang w:eastAsia="en-US"/>
                                  </w:rPr>
                                  <w:pict w14:anchorId="73B6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95pt;height:22.55pt;mso-width-percent:0;mso-height-percent:0;mso-width-percent:0;mso-height-percent:0">
                                      <v:imagedata r:id="rId1" r:href="rId2"/>
                                    </v:shape>
                                  </w:pict>
                                </w:r>
                                <w:r w:rsidR="00626EC4">
                                  <w:rPr>
                                    <w:noProof/>
                                    <w:lang w:eastAsia="en-US"/>
                                  </w:rPr>
                                  <w:fldChar w:fldCharType="end"/>
                                </w:r>
                                <w:r w:rsidR="0080729F">
                                  <w:rPr>
                                    <w:noProof/>
                                    <w:lang w:eastAsia="en-US"/>
                                  </w:rPr>
                                  <w:fldChar w:fldCharType="end"/>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63021A" w:rsidRDefault="0063021A" w:rsidP="003E450D">
                                <w:pPr>
                                  <w:pStyle w:val="DSProjectNumberFooterRight"/>
                                </w:pPr>
                                <w:bookmarkStart w:id="5" w:name="sbmlogo_report" w:colFirst="0" w:colLast="0"/>
                              </w:p>
                            </w:tc>
                          </w:tr>
                          <w:bookmarkEnd w:id="4"/>
                          <w:bookmarkEnd w:id="5"/>
                        </w:tbl>
                        <w:p w14:paraId="231C7599"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5CFC79" id="Text Box 18" o:spid="_x0000_s1031" type="#_x0000_t202" style="position:absolute;margin-left:55.1pt;margin-top:0;width:106.3pt;height:56.7pt;z-index:251720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6D922E5" w14:textId="77777777" w:rsidTr="003E450D">
                      <w:trPr>
                        <w:trHeight w:val="680"/>
                      </w:trPr>
                      <w:tc>
                        <w:tcPr>
                          <w:tcW w:w="2135" w:type="pct"/>
                        </w:tcPr>
                        <w:bookmarkStart w:id="5" w:name="bmReferenceNumber_2" w:colFirst="1" w:colLast="1"/>
                        <w:p w14:paraId="392455CF" w14:textId="0326D52B"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w:instrText>
                          </w:r>
                          <w:r w:rsidR="00F26742">
                            <w:rPr>
                              <w:noProof/>
                              <w:lang w:eastAsia="en-US"/>
                            </w:rPr>
                            <w:instrText>INCLUDEPICTURE  "\\\\121file01.panteia.local\\apps$\\documentaal\\_S</w:instrText>
                          </w:r>
                          <w:r w:rsidR="00F26742">
                            <w:rPr>
                              <w:noProof/>
                              <w:lang w:eastAsia="en-US"/>
                            </w:rPr>
                            <w:instrText>hared Data\\Images\\Logos\\logo_report_other_pages.png" \* MERGEFORMATINET</w:instrText>
                          </w:r>
                          <w:r w:rsidR="00F26742">
                            <w:rPr>
                              <w:noProof/>
                              <w:lang w:eastAsia="en-US"/>
                            </w:rPr>
                            <w:instrText xml:space="preserve"> </w:instrText>
                          </w:r>
                          <w:r w:rsidR="00F26742">
                            <w:rPr>
                              <w:noProof/>
                              <w:lang w:eastAsia="en-US"/>
                            </w:rPr>
                            <w:fldChar w:fldCharType="separate"/>
                          </w:r>
                          <w:r w:rsidR="00F26742">
                            <w:rPr>
                              <w:noProof/>
                              <w:lang w:eastAsia="en-US"/>
                            </w:rPr>
                            <w:pict w14:anchorId="73B67145">
                              <v:shape id="_x0000_i1026" type="#_x0000_t75" alt="" style="width:34.95pt;height:22.55pt;mso-width-percent:0;mso-height-percent:0;mso-width-percent:0;mso-height-percent:0">
                                <v:imagedata r:id="rId3" r:href="rId4"/>
                              </v:shape>
                            </w:pict>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63021A" w:rsidRDefault="0063021A" w:rsidP="003E450D">
                          <w:pPr>
                            <w:pStyle w:val="DSProjectNumberFooterRight"/>
                          </w:pPr>
                          <w:bookmarkStart w:id="6" w:name="sbmlogo_report" w:colFirst="0" w:colLast="0"/>
                        </w:p>
                      </w:tc>
                    </w:tr>
                    <w:bookmarkEnd w:id="5"/>
                    <w:bookmarkEnd w:id="6"/>
                  </w:tbl>
                  <w:p w14:paraId="231C7599" w14:textId="77777777" w:rsidR="0063021A" w:rsidRDefault="0063021A" w:rsidP="00A462E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D39F" w14:textId="77777777" w:rsidR="0063021A" w:rsidRDefault="0063021A" w:rsidP="003D3149">
    <w:pPr>
      <w:pStyle w:val="Footer"/>
    </w:pPr>
    <w:r>
      <w:rPr>
        <w:noProof/>
        <w:lang w:eastAsia="en-US"/>
      </w:rPr>
      <w:drawing>
        <wp:anchor distT="0" distB="0" distL="114300" distR="114300" simplePos="0" relativeHeight="251723776" behindDoc="0" locked="0" layoutInCell="1" allowOverlap="1" wp14:anchorId="562F1296" wp14:editId="66E8F435">
          <wp:simplePos x="0" y="0"/>
          <wp:positionH relativeFrom="column">
            <wp:posOffset>4342765</wp:posOffset>
          </wp:positionH>
          <wp:positionV relativeFrom="paragraph">
            <wp:posOffset>-1450586</wp:posOffset>
          </wp:positionV>
          <wp:extent cx="1609200" cy="1123200"/>
          <wp:effectExtent l="0" t="0" r="3810" b="0"/>
          <wp:wrapNone/>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a:extLst>
                      <a:ext uri="{28A0092B-C50C-407E-A947-70E740481C1C}">
                        <a14:useLocalDpi xmlns:a14="http://schemas.microsoft.com/office/drawing/2010/main" val="0"/>
                      </a:ext>
                    </a:extLst>
                  </a:blip>
                  <a:stretch>
                    <a:fillRect/>
                  </a:stretch>
                </pic:blipFill>
                <pic:spPr>
                  <a:xfrm>
                    <a:off x="0" y="0"/>
                    <a:ext cx="1609200" cy="1123200"/>
                  </a:xfrm>
                  <a:prstGeom prst="rect">
                    <a:avLst/>
                  </a:prstGeom>
                </pic:spPr>
              </pic:pic>
            </a:graphicData>
          </a:graphic>
          <wp14:sizeRelH relativeFrom="margin">
            <wp14:pctWidth>0</wp14:pctWidth>
          </wp14:sizeRelH>
          <wp14:sizeRelV relativeFrom="margin">
            <wp14:pctHeight>0</wp14:pctHeight>
          </wp14:sizeRelV>
        </wp:anchor>
      </w:drawing>
    </w:r>
  </w:p>
  <w:p w14:paraId="09BD756C" w14:textId="77777777" w:rsidR="0063021A" w:rsidRDefault="0063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14BA"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721728" behindDoc="0" locked="0" layoutInCell="1" allowOverlap="1" wp14:anchorId="11ED8ECA" wp14:editId="618BA6A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53B5D437" w14:textId="77777777" w:rsidTr="007E2BEE">
                            <w:trPr>
                              <w:trHeight w:hRule="exact" w:val="680"/>
                              <w:jc w:val="right"/>
                            </w:trPr>
                            <w:tc>
                              <w:tcPr>
                                <w:tcW w:w="1520" w:type="dxa"/>
                              </w:tcPr>
                              <w:p w14:paraId="15D83039" w14:textId="4D11F751"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BD98AFD" w14:textId="77777777" w:rsidR="0063021A" w:rsidRDefault="0063021A">
                                <w:pPr>
                                  <w:pStyle w:val="DSPageNumber"/>
                                  <w:rPr>
                                    <w:lang w:eastAsia="en-US"/>
                                  </w:rPr>
                                </w:pPr>
                              </w:p>
                            </w:tc>
                          </w:tr>
                        </w:tbl>
                        <w:p w14:paraId="019B26B0"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ED8ECA" id="_x0000_t202" coordsize="21600,21600" o:spt="202" path="m,l,21600r21600,l21600,xe">
              <v:stroke joinstyle="miter"/>
              <v:path gradientshapeok="t" o:connecttype="rect"/>
            </v:shapetype>
            <v:shape id="Text Box 26" o:spid="_x0000_s1032" type="#_x0000_t202" style="position:absolute;margin-left:0;margin-top:0;width:89.3pt;height:56.7pt;z-index:25172172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53B5D437" w14:textId="77777777" w:rsidTr="007E2BEE">
                      <w:trPr>
                        <w:trHeight w:hRule="exact" w:val="680"/>
                        <w:jc w:val="right"/>
                      </w:trPr>
                      <w:tc>
                        <w:tcPr>
                          <w:tcW w:w="1520" w:type="dxa"/>
                        </w:tcPr>
                        <w:p w14:paraId="15D83039" w14:textId="4D11F751"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2BD98AFD" w14:textId="77777777" w:rsidR="0063021A" w:rsidRDefault="0063021A">
                          <w:pPr>
                            <w:pStyle w:val="DSPageNumber"/>
                            <w:rPr>
                              <w:lang w:eastAsia="en-US"/>
                            </w:rPr>
                          </w:pPr>
                        </w:p>
                      </w:tc>
                    </w:tr>
                  </w:tbl>
                  <w:p w14:paraId="019B26B0"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2752" behindDoc="0" locked="0" layoutInCell="1" allowOverlap="1" wp14:anchorId="45867678" wp14:editId="527BACD7">
              <wp:simplePos x="0" y="0"/>
              <wp:positionH relativeFrom="page">
                <wp:align>right</wp:align>
              </wp:positionH>
              <wp:positionV relativeFrom="page">
                <wp:align>bottom</wp:align>
              </wp:positionV>
              <wp:extent cx="1350000" cy="720000"/>
              <wp:effectExtent l="0" t="0" r="317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E394C03" w14:textId="77777777" w:rsidTr="003E450D">
                            <w:trPr>
                              <w:trHeight w:val="680"/>
                            </w:trPr>
                            <w:tc>
                              <w:tcPr>
                                <w:tcW w:w="2135" w:type="pct"/>
                              </w:tcPr>
                              <w:p w14:paraId="6DB768E7" w14:textId="06782039"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INCLUDEPICTURE  "\\\\121file01.panteia.local\\apps$\\documentaal\\_Shared Data\\Images\\Logos\\logo_report_other_pages.png" \* MERGEFORMATINET </w:instrText>
                                </w:r>
                                <w:r w:rsidR="00F26742">
                                  <w:rPr>
                                    <w:noProof/>
                                    <w:lang w:eastAsia="en-US"/>
                                  </w:rPr>
                                  <w:fldChar w:fldCharType="separate"/>
                                </w:r>
                                <w:r w:rsidR="0080729F">
                                  <w:rPr>
                                    <w:noProof/>
                                    <w:lang w:eastAsia="en-US"/>
                                  </w:rPr>
                                  <w:fldChar w:fldCharType="begin"/>
                                </w:r>
                                <w:r w:rsidR="0080729F">
                                  <w:rPr>
                                    <w:noProof/>
                                    <w:lang w:eastAsia="en-US"/>
                                  </w:rPr>
                                  <w:instrText xml:space="preserve"> INCLUDEPICTURE  "\\\\121file01.panteia.local\\apps$\\documentaal\\_Shared Data\\Images\\Logos\\logo_report_other_pages.png" \* MERGEFORMATINET </w:instrText>
                                </w:r>
                                <w:r w:rsidR="0080729F">
                                  <w:rPr>
                                    <w:noProof/>
                                    <w:lang w:eastAsia="en-US"/>
                                  </w:rPr>
                                  <w:fldChar w:fldCharType="separate"/>
                                </w:r>
                                <w:r w:rsidR="00626EC4">
                                  <w:rPr>
                                    <w:noProof/>
                                    <w:lang w:eastAsia="en-US"/>
                                  </w:rPr>
                                  <w:fldChar w:fldCharType="begin"/>
                                </w:r>
                                <w:r w:rsidR="00626EC4">
                                  <w:rPr>
                                    <w:noProof/>
                                    <w:lang w:eastAsia="en-US"/>
                                  </w:rPr>
                                  <w:instrText xml:space="preserve"> </w:instrText>
                                </w:r>
                                <w:r w:rsidR="00626EC4">
                                  <w:rPr>
                                    <w:noProof/>
                                    <w:lang w:eastAsia="en-US"/>
                                  </w:rPr>
                                  <w:instrText>INCLUDEPICTURE  "\\\\121file01.panteia.local\\apps$\\documentaal\\_Shared Data\</w:instrText>
                                </w:r>
                                <w:r w:rsidR="00626EC4">
                                  <w:rPr>
                                    <w:noProof/>
                                    <w:lang w:eastAsia="en-US"/>
                                  </w:rPr>
                                  <w:instrText>\Images\\Logos\\logo_report_other_pages.png" \* MERGEFORMATINET</w:instrText>
                                </w:r>
                                <w:r w:rsidR="00626EC4">
                                  <w:rPr>
                                    <w:noProof/>
                                    <w:lang w:eastAsia="en-US"/>
                                  </w:rPr>
                                  <w:instrText xml:space="preserve"> </w:instrText>
                                </w:r>
                                <w:r w:rsidR="00626EC4">
                                  <w:rPr>
                                    <w:noProof/>
                                    <w:lang w:eastAsia="en-US"/>
                                  </w:rPr>
                                  <w:fldChar w:fldCharType="separate"/>
                                </w:r>
                                <w:r w:rsidR="00626EC4">
                                  <w:rPr>
                                    <w:noProof/>
                                    <w:lang w:eastAsia="en-US"/>
                                  </w:rPr>
                                  <w:pict w14:anchorId="3827E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05pt;height:21.6pt;mso-width-percent:0;mso-height-percent:0;mso-width-percent:0;mso-height-percent:0">
                                      <v:imagedata r:id="rId2" r:href="rId1"/>
                                    </v:shape>
                                  </w:pict>
                                </w:r>
                                <w:r w:rsidR="00626EC4">
                                  <w:rPr>
                                    <w:noProof/>
                                    <w:lang w:eastAsia="en-US"/>
                                  </w:rPr>
                                  <w:fldChar w:fldCharType="end"/>
                                </w:r>
                                <w:r w:rsidR="0080729F">
                                  <w:rPr>
                                    <w:noProof/>
                                    <w:lang w:eastAsia="en-US"/>
                                  </w:rPr>
                                  <w:fldChar w:fldCharType="end"/>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30404F91" w14:textId="77777777" w:rsidR="0063021A" w:rsidRDefault="0063021A" w:rsidP="003E450D">
                                <w:pPr>
                                  <w:pStyle w:val="DSProjectNumberFooterRight"/>
                                </w:pPr>
                              </w:p>
                            </w:tc>
                          </w:tr>
                        </w:tbl>
                        <w:p w14:paraId="6725DCDD"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867678" id="Text Box 24" o:spid="_x0000_s1033" type="#_x0000_t202" style="position:absolute;margin-left:55.1pt;margin-top:0;width:106.3pt;height:56.7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E394C03" w14:textId="77777777" w:rsidTr="003E450D">
                      <w:trPr>
                        <w:trHeight w:val="680"/>
                      </w:trPr>
                      <w:tc>
                        <w:tcPr>
                          <w:tcW w:w="2135" w:type="pct"/>
                        </w:tcPr>
                        <w:p w14:paraId="6DB768E7" w14:textId="06782039" w:rsidR="0063021A" w:rsidRDefault="0063021A"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w:instrText>
                          </w:r>
                          <w:r w:rsidR="00F26742">
                            <w:rPr>
                              <w:noProof/>
                              <w:lang w:eastAsia="en-US"/>
                            </w:rPr>
                            <w:instrText>INCLUDEPICTURE  "\\\\121file01.panteia.local\\apps$\\documentaal\\_Shared Data\\Images\\Logos\\logo_report_other_pages.png" \* MERGEFORMATINET</w:instrText>
                          </w:r>
                          <w:r w:rsidR="00F26742">
                            <w:rPr>
                              <w:noProof/>
                              <w:lang w:eastAsia="en-US"/>
                            </w:rPr>
                            <w:instrText xml:space="preserve"> </w:instrText>
                          </w:r>
                          <w:r w:rsidR="00F26742">
                            <w:rPr>
                              <w:noProof/>
                              <w:lang w:eastAsia="en-US"/>
                            </w:rPr>
                            <w:fldChar w:fldCharType="separate"/>
                          </w:r>
                          <w:r w:rsidR="00F26742">
                            <w:rPr>
                              <w:noProof/>
                              <w:lang w:eastAsia="en-US"/>
                            </w:rPr>
                            <w:pict w14:anchorId="3827E636">
                              <v:shape id="_x0000_i1028" type="#_x0000_t75" alt="" style="width:35.05pt;height:21.6pt;mso-width-percent:0;mso-height-percent:0;mso-width-percent:0;mso-height-percent:0">
                                <v:imagedata r:id="rId3" r:href="rId4"/>
                              </v:shape>
                            </w:pict>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30404F91" w14:textId="77777777" w:rsidR="0063021A" w:rsidRDefault="0063021A" w:rsidP="003E450D">
                          <w:pPr>
                            <w:pStyle w:val="DSProjectNumberFooterRight"/>
                          </w:pPr>
                        </w:p>
                      </w:tc>
                    </w:tr>
                  </w:tbl>
                  <w:p w14:paraId="6725DCDD" w14:textId="77777777" w:rsidR="0063021A" w:rsidRDefault="0063021A" w:rsidP="00A462E0"/>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641" w:type="dxa"/>
      <w:tblCellMar>
        <w:left w:w="0" w:type="dxa"/>
        <w:right w:w="0" w:type="dxa"/>
      </w:tblCellMar>
      <w:tblLook w:val="04A0" w:firstRow="1" w:lastRow="0" w:firstColumn="1" w:lastColumn="0" w:noHBand="0" w:noVBand="1"/>
    </w:tblPr>
    <w:tblGrid>
      <w:gridCol w:w="5670"/>
    </w:tblGrid>
    <w:tr w:rsidR="0063021A" w14:paraId="2046E677" w14:textId="77777777" w:rsidTr="007E2BEE">
      <w:trPr>
        <w:trHeight w:val="680"/>
      </w:trPr>
      <w:tc>
        <w:tcPr>
          <w:tcW w:w="5670" w:type="dxa"/>
        </w:tcPr>
        <w:p w14:paraId="75E6548F" w14:textId="77777777" w:rsidR="0063021A" w:rsidRDefault="0063021A" w:rsidP="003E450D">
          <w:pPr>
            <w:pStyle w:val="DSPageNumber"/>
          </w:pPr>
        </w:p>
      </w:tc>
    </w:tr>
  </w:tbl>
  <w:p w14:paraId="5B042817" w14:textId="77777777" w:rsidR="0063021A" w:rsidRDefault="0063021A">
    <w:pPr>
      <w:pStyle w:val="Footer"/>
    </w:pPr>
    <w:r>
      <w:rPr>
        <w:noProof/>
        <w:lang w:eastAsia="en-US"/>
      </w:rPr>
      <mc:AlternateContent>
        <mc:Choice Requires="wps">
          <w:drawing>
            <wp:anchor distT="0" distB="0" distL="114300" distR="114300" simplePos="0" relativeHeight="251718656" behindDoc="0" locked="0" layoutInCell="1" allowOverlap="1" wp14:anchorId="6DA28660" wp14:editId="0F09FBA7">
              <wp:simplePos x="0" y="0"/>
              <wp:positionH relativeFrom="page">
                <wp:posOffset>6506845</wp:posOffset>
              </wp:positionH>
              <wp:positionV relativeFrom="page">
                <wp:posOffset>9966960</wp:posOffset>
              </wp:positionV>
              <wp:extent cx="467995" cy="525145"/>
              <wp:effectExtent l="0" t="0" r="8255" b="8255"/>
              <wp:wrapNone/>
              <wp:docPr id="62" name="Text Box 62"/>
              <wp:cNvGraphicFramePr/>
              <a:graphic xmlns:a="http://schemas.openxmlformats.org/drawingml/2006/main">
                <a:graphicData uri="http://schemas.microsoft.com/office/word/2010/wordprocessingShape">
                  <wps:wsp>
                    <wps:cNvSpPr txBox="1"/>
                    <wps:spPr>
                      <a:xfrm>
                        <a:off x="0" y="0"/>
                        <a:ext cx="46799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63021A" w14:paraId="5097C898" w14:textId="77777777" w:rsidTr="007E2BEE">
                            <w:trPr>
                              <w:trHeight w:hRule="exact" w:val="680"/>
                            </w:trPr>
                            <w:tc>
                              <w:tcPr>
                                <w:tcW w:w="117" w:type="dxa"/>
                                <w:tcBorders>
                                  <w:left w:val="single" w:sz="4" w:space="0" w:color="auto"/>
                                </w:tcBorders>
                              </w:tcPr>
                              <w:p w14:paraId="3296F8F5"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64D98D58" w14:textId="799328DF" w:rsidR="0063021A" w:rsidRDefault="0063021A"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63021A" w:rsidRDefault="0063021A" w:rsidP="00530FB8">
                                <w:pPr>
                                  <w:pStyle w:val="DSPageNumber"/>
                                </w:pPr>
                              </w:p>
                            </w:tc>
                          </w:tr>
                        </w:tbl>
                        <w:p w14:paraId="69F74D67" w14:textId="77777777" w:rsidR="0063021A" w:rsidRDefault="0063021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A28660" id="_x0000_t202" coordsize="21600,21600" o:spt="202" path="m,l,21600r21600,l21600,xe">
              <v:stroke joinstyle="miter"/>
              <v:path gradientshapeok="t" o:connecttype="rect"/>
            </v:shapetype>
            <v:shape id="Text Box 62" o:spid="_x0000_s1034" type="#_x0000_t202" style="position:absolute;margin-left:512.35pt;margin-top:784.8pt;width:36.85pt;height:41.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" filled="f" stroked="f" strokeweight=".5pt">
              <v:textbox inset="0,0,0,0">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63021A" w14:paraId="5097C898" w14:textId="77777777" w:rsidTr="007E2BEE">
                      <w:trPr>
                        <w:trHeight w:hRule="exact" w:val="680"/>
                      </w:trPr>
                      <w:tc>
                        <w:tcPr>
                          <w:tcW w:w="117" w:type="dxa"/>
                          <w:tcBorders>
                            <w:left w:val="single" w:sz="4" w:space="0" w:color="auto"/>
                          </w:tcBorders>
                        </w:tcPr>
                        <w:p w14:paraId="3296F8F5"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64D98D58" w14:textId="799328DF" w:rsidR="0063021A" w:rsidRDefault="0063021A"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63021A" w:rsidRDefault="0063021A" w:rsidP="00530FB8">
                          <w:pPr>
                            <w:pStyle w:val="DSPageNumber"/>
                          </w:pPr>
                        </w:p>
                      </w:tc>
                    </w:tr>
                  </w:tbl>
                  <w:p w14:paraId="69F74D67" w14:textId="77777777" w:rsidR="0063021A" w:rsidRDefault="0063021A"/>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D913" w14:textId="77777777" w:rsidR="0063021A" w:rsidRDefault="0063021A" w:rsidP="003D3149">
    <w:pPr>
      <w:pStyle w:val="Footer"/>
    </w:pPr>
  </w:p>
  <w:p w14:paraId="218488F1" w14:textId="77777777" w:rsidR="0063021A" w:rsidRDefault="006302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EBA8" w14:textId="77777777" w:rsidR="0063021A" w:rsidRPr="004C2922" w:rsidRDefault="0063021A" w:rsidP="004C2922">
    <w:pPr>
      <w:pStyle w:val="Footer"/>
    </w:pPr>
    <w:r>
      <w:rPr>
        <w:noProof/>
        <w:lang w:eastAsia="en-US"/>
      </w:rPr>
      <mc:AlternateContent>
        <mc:Choice Requires="wps">
          <w:drawing>
            <wp:anchor distT="0" distB="0" distL="114300" distR="114300" simplePos="0" relativeHeight="251685888" behindDoc="0" locked="0" layoutInCell="1" allowOverlap="1" wp14:anchorId="41F5063F" wp14:editId="6FFD764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61D61D3" w14:textId="77777777" w:rsidTr="007E2BEE">
                            <w:trPr>
                              <w:trHeight w:hRule="exact" w:val="680"/>
                              <w:jc w:val="right"/>
                            </w:trPr>
                            <w:tc>
                              <w:tcPr>
                                <w:tcW w:w="1520" w:type="dxa"/>
                              </w:tcPr>
                              <w:p w14:paraId="2FB25E0A" w14:textId="70A0DA69"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28792F3" w14:textId="77777777" w:rsidR="0063021A" w:rsidRDefault="0063021A">
                                <w:pPr>
                                  <w:pStyle w:val="DSPageNumber"/>
                                  <w:rPr>
                                    <w:lang w:eastAsia="en-US"/>
                                  </w:rPr>
                                </w:pPr>
                              </w:p>
                            </w:tc>
                          </w:tr>
                        </w:tbl>
                        <w:p w14:paraId="203EA48F"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F5063F" id="_x0000_t202" coordsize="21600,21600" o:spt="202" path="m,l,21600r21600,l21600,xe">
              <v:stroke joinstyle="miter"/>
              <v:path gradientshapeok="t" o:connecttype="rect"/>
            </v:shapetype>
            <v:shape id="Text Box 31" o:spid="_x0000_s1036" type="#_x0000_t202" style="position:absolute;margin-left:0;margin-top:0;width:89.3pt;height:56.7pt;z-index:25168588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361D61D3" w14:textId="77777777" w:rsidTr="007E2BEE">
                      <w:trPr>
                        <w:trHeight w:hRule="exact" w:val="680"/>
                        <w:jc w:val="right"/>
                      </w:trPr>
                      <w:tc>
                        <w:tcPr>
                          <w:tcW w:w="1520" w:type="dxa"/>
                        </w:tcPr>
                        <w:p w14:paraId="2FB25E0A" w14:textId="70A0DA69" w:rsidR="0063021A" w:rsidRDefault="0063021A">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28792F3" w14:textId="77777777" w:rsidR="0063021A" w:rsidRDefault="0063021A">
                          <w:pPr>
                            <w:pStyle w:val="DSPageNumber"/>
                            <w:rPr>
                              <w:lang w:eastAsia="en-US"/>
                            </w:rPr>
                          </w:pPr>
                        </w:p>
                      </w:tc>
                    </w:tr>
                  </w:tbl>
                  <w:p w14:paraId="203EA48F" w14:textId="77777777" w:rsidR="0063021A" w:rsidRDefault="0063021A"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686912" behindDoc="0" locked="0" layoutInCell="1" allowOverlap="1" wp14:anchorId="69AE6D82" wp14:editId="63AC0298">
              <wp:simplePos x="0" y="0"/>
              <wp:positionH relativeFrom="page">
                <wp:align>right</wp:align>
              </wp:positionH>
              <wp:positionV relativeFrom="page">
                <wp:align>bottom</wp:align>
              </wp:positionV>
              <wp:extent cx="1350000" cy="720000"/>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34E0B53" w14:textId="77777777" w:rsidTr="00374BF0">
                            <w:trPr>
                              <w:trHeight w:val="680"/>
                            </w:trPr>
                            <w:tc>
                              <w:tcPr>
                                <w:tcW w:w="2135" w:type="pct"/>
                              </w:tcPr>
                              <w:p w14:paraId="77E79783" w14:textId="1C2FDCC3" w:rsidR="0063021A" w:rsidRDefault="0063021A"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INCLUDEPICTURE  "\\\\121file01.panteia.local\\apps$\\documentaal\\_Shared Data\\Images\\Logos\\logo_report_other_pages.png" \* MERGEFORMATINET </w:instrText>
                                </w:r>
                                <w:r w:rsidR="00F26742">
                                  <w:rPr>
                                    <w:noProof/>
                                    <w:lang w:eastAsia="en-US"/>
                                  </w:rPr>
                                  <w:fldChar w:fldCharType="separate"/>
                                </w:r>
                                <w:r w:rsidR="0080729F">
                                  <w:rPr>
                                    <w:noProof/>
                                    <w:lang w:eastAsia="en-US"/>
                                  </w:rPr>
                                  <w:fldChar w:fldCharType="begin"/>
                                </w:r>
                                <w:r w:rsidR="0080729F">
                                  <w:rPr>
                                    <w:noProof/>
                                    <w:lang w:eastAsia="en-US"/>
                                  </w:rPr>
                                  <w:instrText xml:space="preserve"> INCLUDEPICTURE  "\\\\121file01.panteia.local\\apps$\\documentaal\\_Shared Data\\Images\\Logos\\logo_report_other_pages.png" \* MERGEFORMATINET </w:instrText>
                                </w:r>
                                <w:r w:rsidR="0080729F">
                                  <w:rPr>
                                    <w:noProof/>
                                    <w:lang w:eastAsia="en-US"/>
                                  </w:rPr>
                                  <w:fldChar w:fldCharType="separate"/>
                                </w:r>
                                <w:r w:rsidR="00626EC4">
                                  <w:rPr>
                                    <w:noProof/>
                                    <w:lang w:eastAsia="en-US"/>
                                  </w:rPr>
                                  <w:fldChar w:fldCharType="begin"/>
                                </w:r>
                                <w:r w:rsidR="00626EC4">
                                  <w:rPr>
                                    <w:noProof/>
                                    <w:lang w:eastAsia="en-US"/>
                                  </w:rPr>
                                  <w:instrText xml:space="preserve"> </w:instrText>
                                </w:r>
                                <w:r w:rsidR="00626EC4">
                                  <w:rPr>
                                    <w:noProof/>
                                    <w:lang w:eastAsia="en-US"/>
                                  </w:rPr>
                                  <w:instrText>INCLUDEPICTURE  "\\\\121file01.panteia.local\\apps$\\documentaal\\_Shared Data\\Images\\Logos\\logo_report_other_pages.png" \* MERGEFORMATINET</w:instrText>
                                </w:r>
                                <w:r w:rsidR="00626EC4">
                                  <w:rPr>
                                    <w:noProof/>
                                    <w:lang w:eastAsia="en-US"/>
                                  </w:rPr>
                                  <w:instrText xml:space="preserve"> </w:instrText>
                                </w:r>
                                <w:r w:rsidR="00626EC4">
                                  <w:rPr>
                                    <w:noProof/>
                                    <w:lang w:eastAsia="en-US"/>
                                  </w:rPr>
                                  <w:fldChar w:fldCharType="separate"/>
                                </w:r>
                                <w:r w:rsidR="00626EC4">
                                  <w:rPr>
                                    <w:noProof/>
                                    <w:lang w:eastAsia="en-US"/>
                                  </w:rPr>
                                  <w:pict w14:anchorId="74E29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5pt;height:21.6pt;mso-width-percent:0;mso-height-percent:0;mso-width-percent:0;mso-height-percent:0">
                                      <v:imagedata r:id="rId2" r:href="rId1"/>
                                    </v:shape>
                                  </w:pict>
                                </w:r>
                                <w:r w:rsidR="00626EC4">
                                  <w:rPr>
                                    <w:noProof/>
                                    <w:lang w:eastAsia="en-US"/>
                                  </w:rPr>
                                  <w:fldChar w:fldCharType="end"/>
                                </w:r>
                                <w:r w:rsidR="0080729F">
                                  <w:rPr>
                                    <w:noProof/>
                                    <w:lang w:eastAsia="en-US"/>
                                  </w:rPr>
                                  <w:fldChar w:fldCharType="end"/>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63021A" w:rsidRDefault="0063021A" w:rsidP="00374BF0">
                                <w:pPr>
                                  <w:pStyle w:val="DSProjectNumberFooterRight"/>
                                </w:pPr>
                              </w:p>
                            </w:tc>
                          </w:tr>
                        </w:tbl>
                        <w:p w14:paraId="3415318A"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AE6D82" id="Text Box 32" o:spid="_x0000_s1037" type="#_x0000_t202" style="position:absolute;margin-left:55.1pt;margin-top:0;width:106.3pt;height:56.7pt;z-index:2516869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134E0B53" w14:textId="77777777" w:rsidTr="00374BF0">
                      <w:trPr>
                        <w:trHeight w:val="680"/>
                      </w:trPr>
                      <w:tc>
                        <w:tcPr>
                          <w:tcW w:w="2135" w:type="pct"/>
                        </w:tcPr>
                        <w:p w14:paraId="77E79783" w14:textId="1C2FDCC3" w:rsidR="0063021A" w:rsidRDefault="0063021A"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sidR="003435F8">
                            <w:rPr>
                              <w:noProof/>
                              <w:lang w:eastAsia="en-US"/>
                            </w:rPr>
                            <w:fldChar w:fldCharType="begin"/>
                          </w:r>
                          <w:r w:rsidR="003435F8">
                            <w:rPr>
                              <w:noProof/>
                              <w:lang w:eastAsia="en-US"/>
                            </w:rPr>
                            <w:instrText xml:space="preserve"> INCLUDEPICTURE  "\\\\121file01.panteia.local\\apps$\\documentaal\\_Shared Data\\Images\\Logos\\logo_report_other_pages.png" \* MERGEFORMATINET </w:instrText>
                          </w:r>
                          <w:r w:rsidR="003435F8">
                            <w:rPr>
                              <w:noProof/>
                              <w:lang w:eastAsia="en-US"/>
                            </w:rPr>
                            <w:fldChar w:fldCharType="separate"/>
                          </w:r>
                          <w:r w:rsidR="0097263B">
                            <w:rPr>
                              <w:noProof/>
                              <w:lang w:eastAsia="en-US"/>
                            </w:rPr>
                            <w:fldChar w:fldCharType="begin"/>
                          </w:r>
                          <w:r w:rsidR="0097263B">
                            <w:rPr>
                              <w:noProof/>
                              <w:lang w:eastAsia="en-US"/>
                            </w:rPr>
                            <w:instrText xml:space="preserve"> INCLUDEPICTURE  "\\\\121file01.panteia.local\\apps$\\documentaal\\_Shared Data\\Images\\Logos\\logo_report_other_pages.png" \* MERGEFORMATINET </w:instrText>
                          </w:r>
                          <w:r w:rsidR="0097263B">
                            <w:rPr>
                              <w:noProof/>
                              <w:lang w:eastAsia="en-US"/>
                            </w:rPr>
                            <w:fldChar w:fldCharType="separate"/>
                          </w:r>
                          <w:r w:rsidR="00F26742">
                            <w:rPr>
                              <w:noProof/>
                              <w:lang w:eastAsia="en-US"/>
                            </w:rPr>
                            <w:fldChar w:fldCharType="begin"/>
                          </w:r>
                          <w:r w:rsidR="00F26742">
                            <w:rPr>
                              <w:noProof/>
                              <w:lang w:eastAsia="en-US"/>
                            </w:rPr>
                            <w:instrText xml:space="preserve"> </w:instrText>
                          </w:r>
                          <w:r w:rsidR="00F26742">
                            <w:rPr>
                              <w:noProof/>
                              <w:lang w:eastAsia="en-US"/>
                            </w:rPr>
                            <w:instrText>INCLUDEPICTURE  "\\\\121file01.panteia.local\\apps$\\documentaal\\_Shared Data\\Images\\Logos\\logo_report_other_pages.png" \* MERGEFORMATINET</w:instrText>
                          </w:r>
                          <w:r w:rsidR="00F26742">
                            <w:rPr>
                              <w:noProof/>
                              <w:lang w:eastAsia="en-US"/>
                            </w:rPr>
                            <w:instrText xml:space="preserve"> </w:instrText>
                          </w:r>
                          <w:r w:rsidR="00F26742">
                            <w:rPr>
                              <w:noProof/>
                              <w:lang w:eastAsia="en-US"/>
                            </w:rPr>
                            <w:fldChar w:fldCharType="separate"/>
                          </w:r>
                          <w:r w:rsidR="00F26742">
                            <w:rPr>
                              <w:noProof/>
                              <w:lang w:eastAsia="en-US"/>
                            </w:rPr>
                            <w:pict w14:anchorId="74E29F1C">
                              <v:shape id="_x0000_i1030" type="#_x0000_t75" alt="" style="width:36.5pt;height:21.6pt;mso-width-percent:0;mso-height-percent:0;mso-width-percent:0;mso-height-percent:0">
                                <v:imagedata r:id="rId3" r:href="rId4"/>
                              </v:shape>
                            </w:pict>
                          </w:r>
                          <w:r w:rsidR="00F26742">
                            <w:rPr>
                              <w:noProof/>
                              <w:lang w:eastAsia="en-US"/>
                            </w:rPr>
                            <w:fldChar w:fldCharType="end"/>
                          </w:r>
                          <w:r w:rsidR="0097263B">
                            <w:rPr>
                              <w:noProof/>
                              <w:lang w:eastAsia="en-US"/>
                            </w:rPr>
                            <w:fldChar w:fldCharType="end"/>
                          </w:r>
                          <w:r w:rsidR="003435F8">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63021A" w:rsidRDefault="0063021A" w:rsidP="00374BF0">
                          <w:pPr>
                            <w:pStyle w:val="DSProjectNumberFooterRight"/>
                          </w:pPr>
                        </w:p>
                      </w:tc>
                    </w:tr>
                  </w:tbl>
                  <w:p w14:paraId="3415318A" w14:textId="77777777" w:rsidR="0063021A" w:rsidRDefault="0063021A" w:rsidP="00A462E0"/>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5219" w14:textId="77777777" w:rsidR="0063021A" w:rsidRPr="004C2922" w:rsidRDefault="0063021A" w:rsidP="004C29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0561" w14:textId="77777777" w:rsidR="0063021A" w:rsidRPr="004C2922" w:rsidRDefault="0063021A" w:rsidP="00E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AF77" w14:textId="77777777" w:rsidR="00F26742" w:rsidRDefault="00F26742" w:rsidP="00161FFD">
      <w:r>
        <w:separator/>
      </w:r>
    </w:p>
  </w:footnote>
  <w:footnote w:type="continuationSeparator" w:id="0">
    <w:p w14:paraId="736FD00E" w14:textId="77777777" w:rsidR="00F26742" w:rsidRDefault="00F26742" w:rsidP="00161FFD">
      <w:r>
        <w:continuationSeparator/>
      </w:r>
    </w:p>
  </w:footnote>
  <w:footnote w:type="continuationNotice" w:id="1">
    <w:p w14:paraId="0B905A0C" w14:textId="77777777" w:rsidR="00F26742" w:rsidRDefault="00F26742"/>
  </w:footnote>
  <w:footnote w:id="2">
    <w:p w14:paraId="69E56981" w14:textId="08739622" w:rsidR="00825931" w:rsidRPr="00825931" w:rsidRDefault="00825931">
      <w:pPr>
        <w:pStyle w:val="FootnoteText"/>
      </w:pPr>
      <w:r>
        <w:rPr>
          <w:rStyle w:val="FootnoteReference"/>
        </w:rPr>
        <w:footnoteRef/>
      </w:r>
      <w:r>
        <w:t xml:space="preserve"> </w:t>
      </w:r>
      <w:r w:rsidRPr="000E1E6E">
        <w:rPr>
          <w:szCs w:val="18"/>
        </w:rPr>
        <w:t>OECD ‘Culture shock: COVID-19 and the cultural and creative sectors’, 2020</w:t>
      </w:r>
      <w:r w:rsidR="001F7655">
        <w:rPr>
          <w:szCs w:val="18"/>
        </w:rPr>
        <w:t>,</w:t>
      </w:r>
      <w:r w:rsidRPr="000E1E6E">
        <w:rPr>
          <w:szCs w:val="18"/>
        </w:rPr>
        <w:t xml:space="preserve"> </w:t>
      </w:r>
      <w:r>
        <w:rPr>
          <w:szCs w:val="18"/>
        </w:rPr>
        <w:t>URL</w:t>
      </w:r>
      <w:r w:rsidRPr="000E1E6E">
        <w:rPr>
          <w:szCs w:val="18"/>
        </w:rPr>
        <w:t xml:space="preserve">: </w:t>
      </w:r>
      <w:hyperlink r:id="rId1" w:history="1">
        <w:r w:rsidRPr="000E1E6E">
          <w:rPr>
            <w:rStyle w:val="Hyperlink"/>
            <w:szCs w:val="18"/>
            <w:lang w:val="en-US"/>
          </w:rPr>
          <w:t>https://read.oecd-ilibrary.org/view/?ref=135_135961-nenh9f2w7a&amp;title=Cul%20ture-shock-COVID-19-and-the-cultural-and-creative-sectors</w:t>
        </w:r>
      </w:hyperlink>
      <w:r w:rsidR="001F7655">
        <w:rPr>
          <w:szCs w:val="18"/>
        </w:rPr>
        <w:t>,</w:t>
      </w:r>
      <w:r w:rsidRPr="000E1E6E">
        <w:rPr>
          <w:szCs w:val="18"/>
        </w:rPr>
        <w:t xml:space="preserve"> Florida, R., and Seman, M., ‘Lost Art: Measuring COVID-19's devastating impact on America's creative economy’ Brookings Institution, 2020</w:t>
      </w:r>
      <w:r w:rsidR="001F7655">
        <w:rPr>
          <w:szCs w:val="18"/>
        </w:rPr>
        <w:t>,</w:t>
      </w:r>
      <w:r w:rsidRPr="000E1E6E">
        <w:rPr>
          <w:szCs w:val="18"/>
        </w:rPr>
        <w:t xml:space="preserve"> </w:t>
      </w:r>
      <w:r w:rsidR="00806B7B">
        <w:rPr>
          <w:szCs w:val="18"/>
        </w:rPr>
        <w:t>URL</w:t>
      </w:r>
      <w:r w:rsidRPr="000E1E6E">
        <w:rPr>
          <w:szCs w:val="18"/>
        </w:rPr>
        <w:t xml:space="preserve">: </w:t>
      </w:r>
      <w:hyperlink r:id="rId2" w:history="1">
        <w:r w:rsidRPr="000E1E6E">
          <w:rPr>
            <w:rStyle w:val="Hyperlink"/>
            <w:szCs w:val="18"/>
            <w:lang w:val="en-US"/>
          </w:rPr>
          <w:t>https://www.brookings.edu/wp-content/uploads/2020/08/20200810_brookingsmetro_covid19-and-creative-economy_final.pdf</w:t>
        </w:r>
      </w:hyperlink>
    </w:p>
  </w:footnote>
  <w:footnote w:id="3">
    <w:p w14:paraId="3B6B6424" w14:textId="55535909" w:rsidR="00AF0AE1" w:rsidRPr="00AF0AE1" w:rsidRDefault="00AF0AE1">
      <w:pPr>
        <w:pStyle w:val="FootnoteText"/>
      </w:pPr>
      <w:r>
        <w:rPr>
          <w:rStyle w:val="FootnoteReference"/>
        </w:rPr>
        <w:footnoteRef/>
      </w:r>
      <w:r>
        <w:t xml:space="preserve"> </w:t>
      </w:r>
      <w:r w:rsidR="001F7655" w:rsidRPr="000E1E6E">
        <w:rPr>
          <w:szCs w:val="18"/>
        </w:rPr>
        <w:t xml:space="preserve">Kim, S., et al., ‘The COVID-19 Crisis Management in the Republic of Korea’ International Case Studies in the Management of Disasters, 2020, </w:t>
      </w:r>
      <w:r w:rsidR="001F7655">
        <w:rPr>
          <w:szCs w:val="18"/>
        </w:rPr>
        <w:t>URL</w:t>
      </w:r>
      <w:r w:rsidR="001F7655" w:rsidRPr="000E1E6E">
        <w:rPr>
          <w:szCs w:val="18"/>
        </w:rPr>
        <w:t xml:space="preserve">: </w:t>
      </w:r>
      <w:hyperlink r:id="rId3" w:history="1">
        <w:r w:rsidR="001F7655" w:rsidRPr="000E1E6E">
          <w:rPr>
            <w:rStyle w:val="Hyperlink"/>
            <w:szCs w:val="18"/>
            <w:lang w:val="en-US"/>
          </w:rPr>
          <w:t>https://www.researchgate.net/publication/343555107_The_COVID-19_Crisis_Management_in_the_Republic_of_Korea</w:t>
        </w:r>
      </w:hyperlink>
      <w:r w:rsidR="001F7655">
        <w:rPr>
          <w:rStyle w:val="Hyperlink"/>
          <w:szCs w:val="18"/>
          <w:lang w:val="en-US"/>
        </w:rPr>
        <w:t>.</w:t>
      </w:r>
    </w:p>
  </w:footnote>
  <w:footnote w:id="4">
    <w:p w14:paraId="64E76E52" w14:textId="4FB814C4" w:rsidR="001F7655" w:rsidRDefault="001F7655">
      <w:pPr>
        <w:pStyle w:val="FootnoteText"/>
      </w:pPr>
      <w:r>
        <w:rPr>
          <w:rStyle w:val="FootnoteReference"/>
        </w:rPr>
        <w:footnoteRef/>
      </w:r>
      <w:r>
        <w:t xml:space="preserve"> </w:t>
      </w:r>
      <w:r w:rsidRPr="000E1E6E">
        <w:rPr>
          <w:szCs w:val="18"/>
        </w:rPr>
        <w:t xml:space="preserve">Agostino, D., et al., ‘Italian state museums during the COVID-19 crisis: from onsite closure to online openness’ Museum Management and Curatorship, 2020, </w:t>
      </w:r>
      <w:r>
        <w:rPr>
          <w:szCs w:val="18"/>
        </w:rPr>
        <w:t>URL</w:t>
      </w:r>
      <w:r w:rsidRPr="000E1E6E">
        <w:rPr>
          <w:szCs w:val="18"/>
        </w:rPr>
        <w:t xml:space="preserve">: </w:t>
      </w:r>
      <w:hyperlink r:id="rId4" w:history="1">
        <w:r w:rsidRPr="000E1E6E">
          <w:rPr>
            <w:rStyle w:val="Hyperlink"/>
            <w:szCs w:val="18"/>
            <w:lang w:val="en-US"/>
          </w:rPr>
          <w:t>https://www.tandfonline.com/doi/full/10.1080/09647775.2020.1790029</w:t>
        </w:r>
      </w:hyperlink>
      <w:r w:rsidRPr="000E1E6E">
        <w:rPr>
          <w:szCs w:val="18"/>
        </w:rPr>
        <w:t xml:space="preserve">, Machovec, G., ‘Pandemic Impacts on Library Consortia and Their Sustainability’ Journal of Library Administration, 2020, </w:t>
      </w:r>
      <w:r>
        <w:rPr>
          <w:szCs w:val="18"/>
        </w:rPr>
        <w:t>URL</w:t>
      </w:r>
      <w:r w:rsidRPr="000E1E6E">
        <w:rPr>
          <w:szCs w:val="18"/>
        </w:rPr>
        <w:t xml:space="preserve">: </w:t>
      </w:r>
      <w:hyperlink r:id="rId5" w:history="1">
        <w:r w:rsidRPr="000E1E6E">
          <w:rPr>
            <w:rStyle w:val="Hyperlink"/>
            <w:szCs w:val="18"/>
            <w:lang w:val="en-US"/>
          </w:rPr>
          <w:t>https://www.tandfonline.com/doi/full/10.1080/01930826.2020.1760558</w:t>
        </w:r>
      </w:hyperlink>
    </w:p>
  </w:footnote>
  <w:footnote w:id="5">
    <w:p w14:paraId="34DF53CB" w14:textId="054906FC" w:rsidR="00DC0EBC" w:rsidRPr="00DC0EBC" w:rsidRDefault="00DC0EBC">
      <w:pPr>
        <w:pStyle w:val="FootnoteText"/>
        <w:rPr>
          <w:lang w:val="ru-RU"/>
        </w:rPr>
      </w:pPr>
      <w:r>
        <w:rPr>
          <w:rStyle w:val="FootnoteReference"/>
        </w:rPr>
        <w:footnoteRef/>
      </w:r>
      <w:r w:rsidRPr="00DC0EBC">
        <w:rPr>
          <w:lang w:val="ru-RU"/>
        </w:rPr>
        <w:t xml:space="preserve"> </w:t>
      </w:r>
      <w:r>
        <w:rPr>
          <w:lang w:val="ru-RU"/>
        </w:rPr>
        <w:t xml:space="preserve">Ряд примеров и передовых методов можно найти на платформе ВОИС: </w:t>
      </w:r>
      <w:hyperlink r:id="rId6" w:history="1">
        <w:r w:rsidRPr="000E1E6E">
          <w:rPr>
            <w:rStyle w:val="Hyperlink"/>
            <w:szCs w:val="18"/>
            <w:lang w:val="en-US"/>
          </w:rPr>
          <w:t>https</w:t>
        </w:r>
        <w:r w:rsidRPr="00DC0EBC">
          <w:rPr>
            <w:rStyle w:val="Hyperlink"/>
            <w:szCs w:val="18"/>
            <w:lang w:val="ru-RU"/>
          </w:rPr>
          <w:t>://</w:t>
        </w:r>
        <w:r w:rsidRPr="000E1E6E">
          <w:rPr>
            <w:rStyle w:val="Hyperlink"/>
            <w:szCs w:val="18"/>
            <w:lang w:val="en-US"/>
          </w:rPr>
          <w:t>www</w:t>
        </w:r>
        <w:r w:rsidRPr="00DC0EBC">
          <w:rPr>
            <w:rStyle w:val="Hyperlink"/>
            <w:szCs w:val="18"/>
            <w:lang w:val="ru-RU"/>
          </w:rPr>
          <w:t>.</w:t>
        </w:r>
        <w:r w:rsidRPr="000E1E6E">
          <w:rPr>
            <w:rStyle w:val="Hyperlink"/>
            <w:szCs w:val="18"/>
            <w:lang w:val="en-US"/>
          </w:rPr>
          <w:t>wipo</w:t>
        </w:r>
        <w:r w:rsidRPr="00DC0EBC">
          <w:rPr>
            <w:rStyle w:val="Hyperlink"/>
            <w:szCs w:val="18"/>
            <w:lang w:val="ru-RU"/>
          </w:rPr>
          <w:t>.</w:t>
        </w:r>
        <w:r w:rsidRPr="000E1E6E">
          <w:rPr>
            <w:rStyle w:val="Hyperlink"/>
            <w:szCs w:val="18"/>
            <w:lang w:val="en-US"/>
          </w:rPr>
          <w:t>int</w:t>
        </w:r>
        <w:r w:rsidRPr="00DC0EBC">
          <w:rPr>
            <w:rStyle w:val="Hyperlink"/>
            <w:szCs w:val="18"/>
            <w:lang w:val="ru-RU"/>
          </w:rPr>
          <w:t>/</w:t>
        </w:r>
        <w:r w:rsidRPr="000E1E6E">
          <w:rPr>
            <w:rStyle w:val="Hyperlink"/>
            <w:szCs w:val="18"/>
            <w:lang w:val="en-US"/>
          </w:rPr>
          <w:t>meetings</w:t>
        </w:r>
        <w:r w:rsidRPr="00DC0EBC">
          <w:rPr>
            <w:rStyle w:val="Hyperlink"/>
            <w:szCs w:val="18"/>
            <w:lang w:val="ru-RU"/>
          </w:rPr>
          <w:t>/</w:t>
        </w:r>
        <w:r w:rsidRPr="000E1E6E">
          <w:rPr>
            <w:rStyle w:val="Hyperlink"/>
            <w:szCs w:val="18"/>
            <w:lang w:val="en-US"/>
          </w:rPr>
          <w:t>en</w:t>
        </w:r>
        <w:r w:rsidRPr="00DC0EBC">
          <w:rPr>
            <w:rStyle w:val="Hyperlink"/>
            <w:szCs w:val="18"/>
            <w:lang w:val="ru-RU"/>
          </w:rPr>
          <w:t>/2022/</w:t>
        </w:r>
        <w:r w:rsidRPr="000E1E6E">
          <w:rPr>
            <w:rStyle w:val="Hyperlink"/>
            <w:szCs w:val="18"/>
            <w:lang w:val="en-US"/>
          </w:rPr>
          <w:t>info</w:t>
        </w:r>
        <w:r w:rsidRPr="00DC0EBC">
          <w:rPr>
            <w:rStyle w:val="Hyperlink"/>
            <w:szCs w:val="18"/>
            <w:lang w:val="ru-RU"/>
          </w:rPr>
          <w:t>-</w:t>
        </w:r>
        <w:r w:rsidRPr="000E1E6E">
          <w:rPr>
            <w:rStyle w:val="Hyperlink"/>
            <w:szCs w:val="18"/>
            <w:lang w:val="en-US"/>
          </w:rPr>
          <w:t>session</w:t>
        </w:r>
        <w:r w:rsidRPr="00DC0EBC">
          <w:rPr>
            <w:rStyle w:val="Hyperlink"/>
            <w:szCs w:val="18"/>
            <w:lang w:val="ru-RU"/>
          </w:rPr>
          <w:t>-</w:t>
        </w:r>
        <w:r w:rsidRPr="000E1E6E">
          <w:rPr>
            <w:rStyle w:val="Hyperlink"/>
            <w:szCs w:val="18"/>
            <w:lang w:val="en-US"/>
          </w:rPr>
          <w:t>impact</w:t>
        </w:r>
        <w:r w:rsidRPr="00DC0EBC">
          <w:rPr>
            <w:rStyle w:val="Hyperlink"/>
            <w:szCs w:val="18"/>
            <w:lang w:val="ru-RU"/>
          </w:rPr>
          <w:t>-</w:t>
        </w:r>
        <w:r w:rsidRPr="000E1E6E">
          <w:rPr>
            <w:rStyle w:val="Hyperlink"/>
            <w:szCs w:val="18"/>
            <w:lang w:val="en-US"/>
          </w:rPr>
          <w:t>covid</w:t>
        </w:r>
        <w:r w:rsidRPr="00DC0EBC">
          <w:rPr>
            <w:rStyle w:val="Hyperlink"/>
            <w:szCs w:val="18"/>
            <w:lang w:val="ru-RU"/>
          </w:rPr>
          <w:t>-19-</w:t>
        </w:r>
        <w:r w:rsidRPr="000E1E6E">
          <w:rPr>
            <w:rStyle w:val="Hyperlink"/>
            <w:szCs w:val="18"/>
            <w:lang w:val="en-US"/>
          </w:rPr>
          <w:t>copyright</w:t>
        </w:r>
        <w:r w:rsidRPr="00DC0EBC">
          <w:rPr>
            <w:rStyle w:val="Hyperlink"/>
            <w:szCs w:val="18"/>
            <w:lang w:val="ru-RU"/>
          </w:rPr>
          <w:t>-</w:t>
        </w:r>
        <w:r w:rsidRPr="000E1E6E">
          <w:rPr>
            <w:rStyle w:val="Hyperlink"/>
            <w:szCs w:val="18"/>
            <w:lang w:val="en-US"/>
          </w:rPr>
          <w:t>ecosystems</w:t>
        </w:r>
        <w:r w:rsidRPr="00DC0EBC">
          <w:rPr>
            <w:rStyle w:val="Hyperlink"/>
            <w:szCs w:val="18"/>
            <w:lang w:val="ru-RU"/>
          </w:rPr>
          <w:t>.</w:t>
        </w:r>
        <w:r w:rsidRPr="000E1E6E">
          <w:rPr>
            <w:rStyle w:val="Hyperlink"/>
            <w:szCs w:val="18"/>
            <w:lang w:val="en-US"/>
          </w:rPr>
          <w: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E9F" w14:textId="77777777" w:rsidR="0063021A" w:rsidRDefault="0063021A" w:rsidP="0019224C">
    <w:pPr>
      <w:pStyle w:val="Header"/>
    </w:pPr>
  </w:p>
  <w:p w14:paraId="6311FA4F" w14:textId="77777777" w:rsidR="0063021A" w:rsidRDefault="0063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C859" w14:textId="77777777" w:rsidR="0063021A" w:rsidRDefault="0063021A" w:rsidP="0019224C">
    <w:pPr>
      <w:pStyle w:val="Header"/>
    </w:pPr>
    <w:r>
      <w:rPr>
        <w:noProof/>
        <w:lang w:eastAsia="en-US"/>
      </w:rPr>
      <mc:AlternateContent>
        <mc:Choice Requires="wps">
          <w:drawing>
            <wp:anchor distT="0" distB="0" distL="114300" distR="114300" simplePos="0" relativeHeight="251717632" behindDoc="0" locked="0" layoutInCell="1" allowOverlap="1" wp14:anchorId="6043054D" wp14:editId="062F55A2">
              <wp:simplePos x="0" y="0"/>
              <wp:positionH relativeFrom="page">
                <wp:posOffset>5029201</wp:posOffset>
              </wp:positionH>
              <wp:positionV relativeFrom="page">
                <wp:posOffset>314325</wp:posOffset>
              </wp:positionV>
              <wp:extent cx="2096770" cy="352800"/>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2096770" cy="352800"/>
                      </a:xfrm>
                      <a:prstGeom prst="rect">
                        <a:avLst/>
                      </a:prstGeom>
                      <a:noFill/>
                      <a:ln w="6350">
                        <a:noFill/>
                      </a:ln>
                      <a:effectLst/>
                    </wps:spPr>
                    <wps:txbx>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3DE0CE72" w14:textId="77777777" w:rsidTr="007E2BEE">
                            <w:trPr>
                              <w:jc w:val="right"/>
                            </w:trPr>
                            <w:tc>
                              <w:tcPr>
                                <w:tcW w:w="284" w:type="dxa"/>
                              </w:tcPr>
                              <w:p w14:paraId="4ACAD40C" w14:textId="77777777" w:rsidR="0063021A" w:rsidRDefault="0063021A" w:rsidP="0019224C">
                                <w:pPr>
                                  <w:jc w:val="right"/>
                                </w:pPr>
                              </w:p>
                            </w:tc>
                            <w:tc>
                              <w:tcPr>
                                <w:tcW w:w="0" w:type="auto"/>
                              </w:tcPr>
                              <w:p w14:paraId="62359D4F" w14:textId="77777777" w:rsidR="0063021A" w:rsidRDefault="0063021A" w:rsidP="0019224C">
                                <w:pPr>
                                  <w:jc w:val="right"/>
                                </w:pPr>
                              </w:p>
                            </w:tc>
                          </w:tr>
                        </w:tbl>
                        <w:p w14:paraId="745CB0B8" w14:textId="77777777" w:rsidR="0063021A" w:rsidRDefault="0063021A" w:rsidP="0019224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43054D" id="_x0000_t202" coordsize="21600,21600" o:spt="202" path="m,l,21600r21600,l21600,xe">
              <v:stroke joinstyle="miter"/>
              <v:path gradientshapeok="t" o:connecttype="rect"/>
            </v:shapetype>
            <v:shape id="Tekstvak 22" o:spid="_x0000_s1029" type="#_x0000_t202" style="position:absolute;margin-left:396pt;margin-top:24.75pt;width:165.1pt;height:27.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" filled="f" stroked="f" strokeweight=".5pt">
              <v:textbox inset="0,0,0,0">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3DE0CE72" w14:textId="77777777" w:rsidTr="007E2BEE">
                      <w:trPr>
                        <w:jc w:val="right"/>
                      </w:trPr>
                      <w:tc>
                        <w:tcPr>
                          <w:tcW w:w="284" w:type="dxa"/>
                        </w:tcPr>
                        <w:p w14:paraId="4ACAD40C" w14:textId="77777777" w:rsidR="0063021A" w:rsidRDefault="0063021A" w:rsidP="0019224C">
                          <w:pPr>
                            <w:jc w:val="right"/>
                          </w:pPr>
                        </w:p>
                      </w:tc>
                      <w:tc>
                        <w:tcPr>
                          <w:tcW w:w="0" w:type="auto"/>
                        </w:tcPr>
                        <w:p w14:paraId="62359D4F" w14:textId="77777777" w:rsidR="0063021A" w:rsidRDefault="0063021A" w:rsidP="0019224C">
                          <w:pPr>
                            <w:jc w:val="right"/>
                          </w:pPr>
                        </w:p>
                      </w:tc>
                    </w:tr>
                  </w:tbl>
                  <w:p w14:paraId="745CB0B8" w14:textId="77777777" w:rsidR="0063021A" w:rsidRDefault="0063021A" w:rsidP="0019224C">
                    <w:pPr>
                      <w:jc w:val="right"/>
                    </w:pPr>
                  </w:p>
                </w:txbxContent>
              </v:textbox>
              <w10:wrap anchorx="page" anchory="page"/>
            </v:shape>
          </w:pict>
        </mc:Fallback>
      </mc:AlternateContent>
    </w:r>
  </w:p>
  <w:p w14:paraId="6F4EC476" w14:textId="77777777" w:rsidR="0063021A" w:rsidRPr="0019224C" w:rsidRDefault="0063021A" w:rsidP="001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D7E7" w14:textId="77777777" w:rsidR="0063021A" w:rsidRDefault="0063021A" w:rsidP="0019224C">
    <w:pPr>
      <w:pStyle w:val="Header"/>
    </w:pPr>
  </w:p>
  <w:p w14:paraId="08776B6C" w14:textId="77777777" w:rsidR="0063021A" w:rsidRDefault="00630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D898" w14:textId="77777777" w:rsidR="0063021A" w:rsidRDefault="0063021A" w:rsidP="0019224C">
    <w:pPr>
      <w:pStyle w:val="Header"/>
    </w:pPr>
  </w:p>
  <w:p w14:paraId="35902EF0" w14:textId="77777777" w:rsidR="0063021A" w:rsidRPr="0019224C" w:rsidRDefault="0063021A" w:rsidP="00192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F89F" w14:textId="77777777" w:rsidR="0063021A" w:rsidRDefault="006302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764E" w14:textId="77777777" w:rsidR="0063021A" w:rsidRDefault="0063021A" w:rsidP="0019224C">
    <w:pPr>
      <w:pStyle w:val="Header"/>
    </w:pPr>
    <w:r>
      <w:rPr>
        <w:noProof/>
        <w:lang w:eastAsia="en-US"/>
      </w:rPr>
      <mc:AlternateContent>
        <mc:Choice Requires="wps">
          <w:drawing>
            <wp:anchor distT="558800" distB="0" distL="114300" distR="114300" simplePos="0" relativeHeight="251710464" behindDoc="0" locked="0" layoutInCell="0" allowOverlap="1" wp14:anchorId="57545C3F" wp14:editId="5A63CE7A">
              <wp:simplePos x="0" y="0"/>
              <wp:positionH relativeFrom="margin">
                <wp:align>center</wp:align>
              </wp:positionH>
              <wp:positionV relativeFrom="bottomMargin">
                <wp:posOffset>558800</wp:posOffset>
              </wp:positionV>
              <wp:extent cx="7620000" cy="317500"/>
              <wp:effectExtent l="0" t="0" r="0" b="6350"/>
              <wp:wrapNone/>
              <wp:docPr id="5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89281" w14:textId="77777777" w:rsidR="0063021A" w:rsidRDefault="0063021A" w:rsidP="00E91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545C3F" id="_x0000_t202" coordsize="21600,21600" o:spt="202" path="m,l,21600r21600,l21600,xe">
              <v:stroke joinstyle="miter"/>
              <v:path gradientshapeok="t" o:connecttype="rect"/>
            </v:shapetype>
            <v:shape id="TITUSE4footer" o:spid="_x0000_s1035" type="#_x0000_t202" style="position:absolute;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Ut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4IU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PYYUtJgIAAEwEAAAOAAAAAAAAAAAAAAAAAC4CAABkcnMvZTJvRG9jLnht&#10;bFBLAQItABQABgAIAAAAIQDN8vMo2gAAAAgBAAAPAAAAAAAAAAAAAAAAAIAEAABkcnMvZG93bnJl&#10;di54bWxQSwUGAAAAAAQABADzAAAAhwUAAAAA&#10;" o:allowincell="f" filled="f" stroked="f" strokeweight=".5pt">
              <v:path arrowok="t"/>
              <v:textbox>
                <w:txbxContent>
                  <w:p w14:paraId="02A89281" w14:textId="77777777" w:rsidR="0063021A" w:rsidRDefault="0063021A" w:rsidP="00E91F0D">
                    <w:pPr>
                      <w:jc w:val="center"/>
                    </w:pPr>
                  </w:p>
                </w:txbxContent>
              </v:textbox>
              <w10:wrap anchorx="margin" anchory="margin"/>
            </v:shape>
          </w:pict>
        </mc:Fallback>
      </mc:AlternateContent>
    </w:r>
  </w:p>
  <w:p w14:paraId="7B8890DC" w14:textId="77777777" w:rsidR="0063021A" w:rsidRDefault="006302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37385"/>
      <w:docPartObj>
        <w:docPartGallery w:val="Page Numbers (Top of Page)"/>
        <w:docPartUnique/>
      </w:docPartObj>
    </w:sdtPr>
    <w:sdtEndPr>
      <w:rPr>
        <w:noProof/>
      </w:rPr>
    </w:sdtEndPr>
    <w:sdtContent>
      <w:p w14:paraId="349BB5B1" w14:textId="0DA485D5" w:rsidR="0063021A" w:rsidRDefault="0063021A" w:rsidP="00847A9D">
        <w:pPr>
          <w:pStyle w:val="Header"/>
          <w:jc w:val="right"/>
        </w:pPr>
      </w:p>
      <w:p w14:paraId="5496288F" w14:textId="22DCE7B9" w:rsidR="0063021A" w:rsidRDefault="00167D5B" w:rsidP="00847A9D">
        <w:pPr>
          <w:pStyle w:val="Header"/>
          <w:jc w:val="right"/>
        </w:pPr>
        <w:r>
          <w:rPr>
            <w:lang w:val="ru-RU"/>
          </w:rPr>
          <w:t>стр.</w:t>
        </w:r>
        <w:r w:rsidR="0063021A" w:rsidRPr="001018DC">
          <w:t xml:space="preserve"> </w:t>
        </w:r>
        <w:r w:rsidR="0063021A">
          <w:fldChar w:fldCharType="begin"/>
        </w:r>
        <w:r w:rsidR="0063021A">
          <w:instrText xml:space="preserve"> PAGE   \* MERGEFORMAT </w:instrText>
        </w:r>
        <w:r w:rsidR="0063021A">
          <w:fldChar w:fldCharType="separate"/>
        </w:r>
        <w:r w:rsidR="00626EC4">
          <w:rPr>
            <w:noProof/>
          </w:rPr>
          <w:t>3</w:t>
        </w:r>
        <w:r w:rsidR="0063021A">
          <w:rPr>
            <w:noProof/>
          </w:rPr>
          <w:fldChar w:fldCharType="end"/>
        </w:r>
      </w:p>
    </w:sdtContent>
  </w:sdt>
  <w:p w14:paraId="1F9EC6F3" w14:textId="77777777" w:rsidR="0063021A" w:rsidRPr="0019224C" w:rsidRDefault="0063021A" w:rsidP="00E91F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8437"/>
      <w:docPartObj>
        <w:docPartGallery w:val="Page Numbers (Top of Page)"/>
        <w:docPartUnique/>
      </w:docPartObj>
    </w:sdtPr>
    <w:sdtEndPr>
      <w:rPr>
        <w:noProof/>
      </w:rPr>
    </w:sdtEndPr>
    <w:sdtContent>
      <w:p w14:paraId="5046B37D" w14:textId="691CBD37" w:rsidR="0063021A" w:rsidRDefault="0063021A" w:rsidP="00E92C68">
        <w:pPr>
          <w:pStyle w:val="Header"/>
          <w:jc w:val="right"/>
        </w:pPr>
        <w:r>
          <w:t>Appendix 3: Bibliography</w:t>
        </w:r>
      </w:p>
      <w:p w14:paraId="4360A6BD" w14:textId="5626C014" w:rsidR="0063021A" w:rsidRDefault="0063021A" w:rsidP="00847A9D">
        <w:pPr>
          <w:pStyle w:val="Header"/>
          <w:jc w:val="right"/>
        </w:pPr>
        <w:r>
          <w:t>Page</w:t>
        </w:r>
        <w:r w:rsidRPr="001018DC">
          <w:t xml:space="preserve"> </w:t>
        </w:r>
        <w:r>
          <w:fldChar w:fldCharType="begin"/>
        </w:r>
        <w:r>
          <w:instrText xml:space="preserve"> PAGE   \* MERGEFORMAT </w:instrText>
        </w:r>
        <w:r>
          <w:fldChar w:fldCharType="separate"/>
        </w:r>
        <w:r w:rsidR="00B02764">
          <w:rPr>
            <w:noProof/>
          </w:rPr>
          <w:t>25</w:t>
        </w:r>
        <w:r>
          <w:rPr>
            <w:noProof/>
          </w:rPr>
          <w:fldChar w:fldCharType="end"/>
        </w:r>
      </w:p>
    </w:sdtContent>
  </w:sdt>
  <w:p w14:paraId="6DE982D0" w14:textId="77777777" w:rsidR="0063021A" w:rsidRPr="0019224C" w:rsidRDefault="0063021A" w:rsidP="001922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40A9" w14:textId="77777777" w:rsidR="0063021A" w:rsidRPr="0080729F" w:rsidRDefault="0063021A" w:rsidP="00807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62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AAB5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77FCE"/>
    <w:multiLevelType w:val="hybridMultilevel"/>
    <w:tmpl w:val="A88C7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552"/>
    <w:multiLevelType w:val="hybridMultilevel"/>
    <w:tmpl w:val="01706626"/>
    <w:lvl w:ilvl="0" w:tplc="F6AA91B2">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E2220"/>
    <w:multiLevelType w:val="multilevel"/>
    <w:tmpl w:val="CA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A6C22"/>
    <w:multiLevelType w:val="hybridMultilevel"/>
    <w:tmpl w:val="292023EE"/>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6D11D5D"/>
    <w:multiLevelType w:val="hybridMultilevel"/>
    <w:tmpl w:val="52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22309"/>
    <w:multiLevelType w:val="multilevel"/>
    <w:tmpl w:val="4FEC856E"/>
    <w:lvl w:ilvl="0">
      <w:start w:val="1"/>
      <w:numFmt w:val="decimal"/>
      <w:lvlText w:val="%1"/>
      <w:lvlJc w:val="right"/>
      <w:pPr>
        <w:tabs>
          <w:tab w:val="num" w:pos="567"/>
        </w:tabs>
        <w:ind w:left="567" w:hanging="947"/>
      </w:pPr>
      <w:rPr>
        <w:rFonts w:asciiTheme="majorHAnsi" w:hAnsiTheme="majorHAnsi" w:hint="default"/>
        <w:b/>
        <w:i w:val="0"/>
        <w:color w:val="CC282B"/>
        <w:sz w:val="32"/>
        <w:szCs w:val="18"/>
      </w:rPr>
    </w:lvl>
    <w:lvl w:ilvl="1">
      <w:start w:val="1"/>
      <w:numFmt w:val="decimal"/>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087F2388"/>
    <w:multiLevelType w:val="multilevel"/>
    <w:tmpl w:val="138ADB5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7A667B"/>
    <w:multiLevelType w:val="hybridMultilevel"/>
    <w:tmpl w:val="9AAA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50677"/>
    <w:multiLevelType w:val="hybridMultilevel"/>
    <w:tmpl w:val="51FC824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0D91538"/>
    <w:multiLevelType w:val="hybridMultilevel"/>
    <w:tmpl w:val="5E3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D1352"/>
    <w:multiLevelType w:val="hybridMultilevel"/>
    <w:tmpl w:val="EA0C627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B16DE1"/>
    <w:multiLevelType w:val="hybridMultilevel"/>
    <w:tmpl w:val="CE623DBA"/>
    <w:lvl w:ilvl="0" w:tplc="1AEC3850">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9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672CA"/>
    <w:multiLevelType w:val="multilevel"/>
    <w:tmpl w:val="6FFA5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A36251"/>
    <w:multiLevelType w:val="hybridMultilevel"/>
    <w:tmpl w:val="10EEDF0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6D3D75"/>
    <w:multiLevelType w:val="multilevel"/>
    <w:tmpl w:val="DB422562"/>
    <w:lvl w:ilvl="0">
      <w:start w:val="1"/>
      <w:numFmt w:val="decimal"/>
      <w:lvlText w:val="Appendix %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0" w15:restartNumberingAfterBreak="0">
    <w:nsid w:val="232C112F"/>
    <w:multiLevelType w:val="hybridMultilevel"/>
    <w:tmpl w:val="DB422562"/>
    <w:lvl w:ilvl="0" w:tplc="45ECBD6A">
      <w:start w:val="1"/>
      <w:numFmt w:val="decimal"/>
      <w:lvlText w:val="Appendix %1"/>
      <w:lvlJc w:val="left"/>
      <w:pPr>
        <w:ind w:left="340" w:hanging="360"/>
      </w:pPr>
      <w:rPr>
        <w:rFonts w:hint="default"/>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21" w15:restartNumberingAfterBreak="0">
    <w:nsid w:val="26914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0C6FA5"/>
    <w:multiLevelType w:val="hybridMultilevel"/>
    <w:tmpl w:val="C0AC06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73760"/>
    <w:multiLevelType w:val="hybridMultilevel"/>
    <w:tmpl w:val="1E4243CE"/>
    <w:lvl w:ilvl="0" w:tplc="56A2E52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54B16"/>
    <w:multiLevelType w:val="multilevel"/>
    <w:tmpl w:val="87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D1B4E"/>
    <w:multiLevelType w:val="hybridMultilevel"/>
    <w:tmpl w:val="34F0601C"/>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53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95C69"/>
    <w:multiLevelType w:val="hybridMultilevel"/>
    <w:tmpl w:val="3918D060"/>
    <w:lvl w:ilvl="0" w:tplc="8C226502">
      <w:start w:val="16"/>
      <w:numFmt w:val="bullet"/>
      <w:lvlText w:val="-"/>
      <w:lvlJc w:val="left"/>
      <w:pPr>
        <w:ind w:left="720" w:hanging="360"/>
      </w:pPr>
      <w:rPr>
        <w:rFonts w:ascii="Verdana" w:eastAsia="Times New Roman" w:hAnsi="Verdana" w:cs="Times New Roman" w:hint="default"/>
      </w:rPr>
    </w:lvl>
    <w:lvl w:ilvl="1" w:tplc="8C226502">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703988"/>
    <w:multiLevelType w:val="hybridMultilevel"/>
    <w:tmpl w:val="0EB6C8DC"/>
    <w:lvl w:ilvl="0" w:tplc="BF20B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986D15"/>
    <w:multiLevelType w:val="hybridMultilevel"/>
    <w:tmpl w:val="36A00EF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E1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4" w15:restartNumberingAfterBreak="0">
    <w:nsid w:val="66FF0E4F"/>
    <w:multiLevelType w:val="hybridMultilevel"/>
    <w:tmpl w:val="3BDCCBE0"/>
    <w:lvl w:ilvl="0" w:tplc="08090009">
      <w:start w:val="1"/>
      <w:numFmt w:val="bullet"/>
      <w:lvlText w:val=""/>
      <w:lvlJc w:val="left"/>
      <w:pPr>
        <w:ind w:left="360" w:hanging="360"/>
      </w:pPr>
      <w:rPr>
        <w:rFonts w:ascii="Wingdings" w:hAnsi="Wingdings"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E62747"/>
    <w:multiLevelType w:val="hybridMultilevel"/>
    <w:tmpl w:val="358807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D1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D91598"/>
    <w:multiLevelType w:val="hybridMultilevel"/>
    <w:tmpl w:val="3A9CEBAC"/>
    <w:lvl w:ilvl="0" w:tplc="E84C639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0" w15:restartNumberingAfterBreak="0">
    <w:nsid w:val="7A3D4DCF"/>
    <w:multiLevelType w:val="multilevel"/>
    <w:tmpl w:val="B79C8266"/>
    <w:lvl w:ilvl="0">
      <w:start w:val="1"/>
      <w:numFmt w:val="decimal"/>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7A863F31"/>
    <w:multiLevelType w:val="hybridMultilevel"/>
    <w:tmpl w:val="F946AEC6"/>
    <w:lvl w:ilvl="0" w:tplc="ECD89BF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614B6"/>
    <w:multiLevelType w:val="hybridMultilevel"/>
    <w:tmpl w:val="8B0A76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145E0"/>
    <w:multiLevelType w:val="hybridMultilevel"/>
    <w:tmpl w:val="D4FEBF2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30"/>
  </w:num>
  <w:num w:numId="3">
    <w:abstractNumId w:val="33"/>
  </w:num>
  <w:num w:numId="4">
    <w:abstractNumId w:val="39"/>
  </w:num>
  <w:num w:numId="5">
    <w:abstractNumId w:val="31"/>
  </w:num>
  <w:num w:numId="6">
    <w:abstractNumId w:val="6"/>
  </w:num>
  <w:num w:numId="7">
    <w:abstractNumId w:val="18"/>
  </w:num>
  <w:num w:numId="8">
    <w:abstractNumId w:val="21"/>
  </w:num>
  <w:num w:numId="9">
    <w:abstractNumId w:val="32"/>
  </w:num>
  <w:num w:numId="10">
    <w:abstractNumId w:val="16"/>
  </w:num>
  <w:num w:numId="11">
    <w:abstractNumId w:val="1"/>
  </w:num>
  <w:num w:numId="12">
    <w:abstractNumId w:val="0"/>
  </w:num>
  <w:num w:numId="13">
    <w:abstractNumId w:val="9"/>
  </w:num>
  <w:num w:numId="14">
    <w:abstractNumId w:val="8"/>
  </w:num>
  <w:num w:numId="15">
    <w:abstractNumId w:val="37"/>
  </w:num>
  <w:num w:numId="16">
    <w:abstractNumId w:val="20"/>
  </w:num>
  <w:num w:numId="17">
    <w:abstractNumId w:val="19"/>
  </w:num>
  <w:num w:numId="18">
    <w:abstractNumId w:val="40"/>
  </w:num>
  <w:num w:numId="19">
    <w:abstractNumId w:val="27"/>
  </w:num>
  <w:num w:numId="20">
    <w:abstractNumId w:val="14"/>
  </w:num>
  <w:num w:numId="21">
    <w:abstractNumId w:val="23"/>
  </w:num>
  <w:num w:numId="22">
    <w:abstractNumId w:val="12"/>
  </w:num>
  <w:num w:numId="23">
    <w:abstractNumId w:val="7"/>
  </w:num>
  <w:num w:numId="24">
    <w:abstractNumId w:val="13"/>
  </w:num>
  <w:num w:numId="25">
    <w:abstractNumId w:val="11"/>
  </w:num>
  <w:num w:numId="26">
    <w:abstractNumId w:val="34"/>
  </w:num>
  <w:num w:numId="27">
    <w:abstractNumId w:val="2"/>
  </w:num>
  <w:num w:numId="28">
    <w:abstractNumId w:val="43"/>
  </w:num>
  <w:num w:numId="29">
    <w:abstractNumId w:val="3"/>
  </w:num>
  <w:num w:numId="30">
    <w:abstractNumId w:val="36"/>
  </w:num>
  <w:num w:numId="31">
    <w:abstractNumId w:val="15"/>
  </w:num>
  <w:num w:numId="32">
    <w:abstractNumId w:val="25"/>
  </w:num>
  <w:num w:numId="33">
    <w:abstractNumId w:val="5"/>
  </w:num>
  <w:num w:numId="34">
    <w:abstractNumId w:val="41"/>
  </w:num>
  <w:num w:numId="35">
    <w:abstractNumId w:val="4"/>
  </w:num>
  <w:num w:numId="36">
    <w:abstractNumId w:val="24"/>
  </w:num>
  <w:num w:numId="37">
    <w:abstractNumId w:val="22"/>
  </w:num>
  <w:num w:numId="38">
    <w:abstractNumId w:val="17"/>
  </w:num>
  <w:num w:numId="39">
    <w:abstractNumId w:val="29"/>
  </w:num>
  <w:num w:numId="40">
    <w:abstractNumId w:val="10"/>
  </w:num>
  <w:num w:numId="41">
    <w:abstractNumId w:val="42"/>
  </w:num>
  <w:num w:numId="42">
    <w:abstractNumId w:val="28"/>
  </w:num>
  <w:num w:numId="43">
    <w:abstractNumId w:val="35"/>
  </w:num>
  <w:num w:numId="44">
    <w:abstractNumId w:val="31"/>
  </w:num>
  <w:num w:numId="45">
    <w:abstractNumId w:val="6"/>
  </w:num>
  <w:num w:numId="46">
    <w:abstractNumId w:val="18"/>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isplayBackgroundShape/>
  <w:mirrorMargins/>
  <w:activeWritingStyle w:appName="MSWord" w:lang="fr-FR" w:vendorID="64" w:dllVersion="6" w:nlCheck="1" w:checkStyle="0"/>
  <w:activeWritingStyle w:appName="MSWord" w:lang="es-419" w:vendorID="64" w:dllVersion="6" w:nlCheck="1" w:checkStyle="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A5"/>
    <w:rsid w:val="00000DD8"/>
    <w:rsid w:val="00001F4A"/>
    <w:rsid w:val="0000448F"/>
    <w:rsid w:val="00006F38"/>
    <w:rsid w:val="00011F8F"/>
    <w:rsid w:val="000144ED"/>
    <w:rsid w:val="00014BE3"/>
    <w:rsid w:val="00016662"/>
    <w:rsid w:val="00016CF7"/>
    <w:rsid w:val="0002154D"/>
    <w:rsid w:val="0002352D"/>
    <w:rsid w:val="0002556E"/>
    <w:rsid w:val="00025E49"/>
    <w:rsid w:val="00031307"/>
    <w:rsid w:val="00035F5D"/>
    <w:rsid w:val="00040201"/>
    <w:rsid w:val="00041980"/>
    <w:rsid w:val="0004280F"/>
    <w:rsid w:val="00044FB3"/>
    <w:rsid w:val="000454F2"/>
    <w:rsid w:val="000474EF"/>
    <w:rsid w:val="00047575"/>
    <w:rsid w:val="0005224B"/>
    <w:rsid w:val="00056937"/>
    <w:rsid w:val="000615F3"/>
    <w:rsid w:val="000640BB"/>
    <w:rsid w:val="00064946"/>
    <w:rsid w:val="00066211"/>
    <w:rsid w:val="00070D5B"/>
    <w:rsid w:val="00072899"/>
    <w:rsid w:val="000739AA"/>
    <w:rsid w:val="00073E38"/>
    <w:rsid w:val="0007539A"/>
    <w:rsid w:val="000765BD"/>
    <w:rsid w:val="00081D2B"/>
    <w:rsid w:val="00082FCB"/>
    <w:rsid w:val="00083A92"/>
    <w:rsid w:val="00085DA7"/>
    <w:rsid w:val="00086278"/>
    <w:rsid w:val="00091827"/>
    <w:rsid w:val="0009447A"/>
    <w:rsid w:val="00094FB0"/>
    <w:rsid w:val="000A0FD4"/>
    <w:rsid w:val="000A2F37"/>
    <w:rsid w:val="000A3049"/>
    <w:rsid w:val="000A3DB4"/>
    <w:rsid w:val="000A457F"/>
    <w:rsid w:val="000A4F2B"/>
    <w:rsid w:val="000B1E8D"/>
    <w:rsid w:val="000B3BE8"/>
    <w:rsid w:val="000B432D"/>
    <w:rsid w:val="000B5397"/>
    <w:rsid w:val="000B5E92"/>
    <w:rsid w:val="000B6DD0"/>
    <w:rsid w:val="000B7278"/>
    <w:rsid w:val="000C06B9"/>
    <w:rsid w:val="000C30B2"/>
    <w:rsid w:val="000C34F7"/>
    <w:rsid w:val="000C389C"/>
    <w:rsid w:val="000C49D4"/>
    <w:rsid w:val="000C61B4"/>
    <w:rsid w:val="000D05FB"/>
    <w:rsid w:val="000D11B2"/>
    <w:rsid w:val="000D67A5"/>
    <w:rsid w:val="000D6F0D"/>
    <w:rsid w:val="000D7424"/>
    <w:rsid w:val="000E1E6E"/>
    <w:rsid w:val="000E3088"/>
    <w:rsid w:val="000E4B2E"/>
    <w:rsid w:val="000E5B13"/>
    <w:rsid w:val="000E64EC"/>
    <w:rsid w:val="000E6912"/>
    <w:rsid w:val="000E7B71"/>
    <w:rsid w:val="000F1F10"/>
    <w:rsid w:val="000F3CF5"/>
    <w:rsid w:val="000F46A1"/>
    <w:rsid w:val="000F47C7"/>
    <w:rsid w:val="000F67D3"/>
    <w:rsid w:val="001018DC"/>
    <w:rsid w:val="00101D1C"/>
    <w:rsid w:val="00102076"/>
    <w:rsid w:val="00104BFC"/>
    <w:rsid w:val="00106292"/>
    <w:rsid w:val="001109D6"/>
    <w:rsid w:val="00112739"/>
    <w:rsid w:val="0011421C"/>
    <w:rsid w:val="00115A15"/>
    <w:rsid w:val="00116140"/>
    <w:rsid w:val="00124499"/>
    <w:rsid w:val="00125D37"/>
    <w:rsid w:val="00126BD1"/>
    <w:rsid w:val="00126F80"/>
    <w:rsid w:val="0013041B"/>
    <w:rsid w:val="00134823"/>
    <w:rsid w:val="0014078E"/>
    <w:rsid w:val="00141E9A"/>
    <w:rsid w:val="001433C5"/>
    <w:rsid w:val="00144B3A"/>
    <w:rsid w:val="00144BE0"/>
    <w:rsid w:val="00156A6B"/>
    <w:rsid w:val="00161FDE"/>
    <w:rsid w:val="00161FFD"/>
    <w:rsid w:val="001624EF"/>
    <w:rsid w:val="0016283E"/>
    <w:rsid w:val="00163959"/>
    <w:rsid w:val="00164662"/>
    <w:rsid w:val="00165F9B"/>
    <w:rsid w:val="001672A9"/>
    <w:rsid w:val="00167D5B"/>
    <w:rsid w:val="00170678"/>
    <w:rsid w:val="00175D53"/>
    <w:rsid w:val="00176051"/>
    <w:rsid w:val="0017671C"/>
    <w:rsid w:val="0017735E"/>
    <w:rsid w:val="0018065E"/>
    <w:rsid w:val="001811EF"/>
    <w:rsid w:val="00182209"/>
    <w:rsid w:val="00183F1E"/>
    <w:rsid w:val="001843D0"/>
    <w:rsid w:val="00186B98"/>
    <w:rsid w:val="0019042B"/>
    <w:rsid w:val="00190740"/>
    <w:rsid w:val="0019224C"/>
    <w:rsid w:val="00192366"/>
    <w:rsid w:val="00194D7B"/>
    <w:rsid w:val="001A1BA0"/>
    <w:rsid w:val="001A2A26"/>
    <w:rsid w:val="001A43A7"/>
    <w:rsid w:val="001A7622"/>
    <w:rsid w:val="001B233D"/>
    <w:rsid w:val="001B24C2"/>
    <w:rsid w:val="001B2F61"/>
    <w:rsid w:val="001B40A0"/>
    <w:rsid w:val="001C3614"/>
    <w:rsid w:val="001C53DF"/>
    <w:rsid w:val="001D07F7"/>
    <w:rsid w:val="001D6EDC"/>
    <w:rsid w:val="001E0E9F"/>
    <w:rsid w:val="001E1AFD"/>
    <w:rsid w:val="001E2013"/>
    <w:rsid w:val="001E2149"/>
    <w:rsid w:val="001E438B"/>
    <w:rsid w:val="001E5543"/>
    <w:rsid w:val="001E6939"/>
    <w:rsid w:val="001E765B"/>
    <w:rsid w:val="001E7C8A"/>
    <w:rsid w:val="001F1AA8"/>
    <w:rsid w:val="001F2069"/>
    <w:rsid w:val="001F27DC"/>
    <w:rsid w:val="001F2F92"/>
    <w:rsid w:val="001F36DF"/>
    <w:rsid w:val="001F39B4"/>
    <w:rsid w:val="001F7655"/>
    <w:rsid w:val="0020073B"/>
    <w:rsid w:val="00202A96"/>
    <w:rsid w:val="0020663D"/>
    <w:rsid w:val="00206D79"/>
    <w:rsid w:val="0021044C"/>
    <w:rsid w:val="00211D66"/>
    <w:rsid w:val="00213087"/>
    <w:rsid w:val="00213C52"/>
    <w:rsid w:val="0021442A"/>
    <w:rsid w:val="002150C2"/>
    <w:rsid w:val="0021687B"/>
    <w:rsid w:val="00216E01"/>
    <w:rsid w:val="00221EE6"/>
    <w:rsid w:val="0022673E"/>
    <w:rsid w:val="00227717"/>
    <w:rsid w:val="00232397"/>
    <w:rsid w:val="00233405"/>
    <w:rsid w:val="002347A9"/>
    <w:rsid w:val="00234A0F"/>
    <w:rsid w:val="002365BD"/>
    <w:rsid w:val="00237E8E"/>
    <w:rsid w:val="002410EB"/>
    <w:rsid w:val="002456E1"/>
    <w:rsid w:val="00245DFD"/>
    <w:rsid w:val="00246037"/>
    <w:rsid w:val="0025062D"/>
    <w:rsid w:val="00250685"/>
    <w:rsid w:val="002509CD"/>
    <w:rsid w:val="00253283"/>
    <w:rsid w:val="0025724D"/>
    <w:rsid w:val="002573D5"/>
    <w:rsid w:val="0026086E"/>
    <w:rsid w:val="00267730"/>
    <w:rsid w:val="00267A0D"/>
    <w:rsid w:val="002703A6"/>
    <w:rsid w:val="00273A70"/>
    <w:rsid w:val="00276984"/>
    <w:rsid w:val="00277E22"/>
    <w:rsid w:val="002804F2"/>
    <w:rsid w:val="002846C3"/>
    <w:rsid w:val="00284801"/>
    <w:rsid w:val="002965C7"/>
    <w:rsid w:val="00297914"/>
    <w:rsid w:val="002A0633"/>
    <w:rsid w:val="002A0847"/>
    <w:rsid w:val="002A0E3A"/>
    <w:rsid w:val="002A1E2F"/>
    <w:rsid w:val="002A3E44"/>
    <w:rsid w:val="002A47C9"/>
    <w:rsid w:val="002A7F0F"/>
    <w:rsid w:val="002B09EE"/>
    <w:rsid w:val="002B2ADC"/>
    <w:rsid w:val="002B303D"/>
    <w:rsid w:val="002B4D6B"/>
    <w:rsid w:val="002C0246"/>
    <w:rsid w:val="002C4081"/>
    <w:rsid w:val="002C74A3"/>
    <w:rsid w:val="002D1E5D"/>
    <w:rsid w:val="002D4905"/>
    <w:rsid w:val="002D494F"/>
    <w:rsid w:val="002D7000"/>
    <w:rsid w:val="002E0AE9"/>
    <w:rsid w:val="002E1A10"/>
    <w:rsid w:val="002E3287"/>
    <w:rsid w:val="002E3A94"/>
    <w:rsid w:val="002E3F0E"/>
    <w:rsid w:val="002E43F9"/>
    <w:rsid w:val="002E75D5"/>
    <w:rsid w:val="002E7F73"/>
    <w:rsid w:val="002F2740"/>
    <w:rsid w:val="002F2AEC"/>
    <w:rsid w:val="00300E08"/>
    <w:rsid w:val="003019B7"/>
    <w:rsid w:val="00301ECE"/>
    <w:rsid w:val="00304DD3"/>
    <w:rsid w:val="00305B56"/>
    <w:rsid w:val="00306A4F"/>
    <w:rsid w:val="0030757F"/>
    <w:rsid w:val="00307BD1"/>
    <w:rsid w:val="003115C6"/>
    <w:rsid w:val="00322558"/>
    <w:rsid w:val="003276B2"/>
    <w:rsid w:val="00332BAA"/>
    <w:rsid w:val="0033317F"/>
    <w:rsid w:val="00333606"/>
    <w:rsid w:val="00334FD6"/>
    <w:rsid w:val="00336752"/>
    <w:rsid w:val="00336E04"/>
    <w:rsid w:val="00340D90"/>
    <w:rsid w:val="0034166C"/>
    <w:rsid w:val="00341A16"/>
    <w:rsid w:val="0034205E"/>
    <w:rsid w:val="003429C4"/>
    <w:rsid w:val="00342EC4"/>
    <w:rsid w:val="003435F8"/>
    <w:rsid w:val="0034376F"/>
    <w:rsid w:val="0034552F"/>
    <w:rsid w:val="00353FB3"/>
    <w:rsid w:val="00357A7D"/>
    <w:rsid w:val="00361C49"/>
    <w:rsid w:val="00362009"/>
    <w:rsid w:val="00362472"/>
    <w:rsid w:val="00363355"/>
    <w:rsid w:val="00364490"/>
    <w:rsid w:val="003717DA"/>
    <w:rsid w:val="0037267B"/>
    <w:rsid w:val="00374BF0"/>
    <w:rsid w:val="003752F9"/>
    <w:rsid w:val="00375A84"/>
    <w:rsid w:val="00375D3C"/>
    <w:rsid w:val="003762CB"/>
    <w:rsid w:val="00380CBD"/>
    <w:rsid w:val="00380DE0"/>
    <w:rsid w:val="00383B9A"/>
    <w:rsid w:val="00384E6D"/>
    <w:rsid w:val="00385A41"/>
    <w:rsid w:val="00385E3B"/>
    <w:rsid w:val="00386D42"/>
    <w:rsid w:val="0038799F"/>
    <w:rsid w:val="00387A26"/>
    <w:rsid w:val="00391AD6"/>
    <w:rsid w:val="00391BDF"/>
    <w:rsid w:val="00392289"/>
    <w:rsid w:val="00393A8C"/>
    <w:rsid w:val="0039473C"/>
    <w:rsid w:val="00396E38"/>
    <w:rsid w:val="0039758A"/>
    <w:rsid w:val="003A00A1"/>
    <w:rsid w:val="003A075D"/>
    <w:rsid w:val="003A13F0"/>
    <w:rsid w:val="003A5460"/>
    <w:rsid w:val="003B0E53"/>
    <w:rsid w:val="003B256A"/>
    <w:rsid w:val="003B682C"/>
    <w:rsid w:val="003C0EBC"/>
    <w:rsid w:val="003C102C"/>
    <w:rsid w:val="003C3114"/>
    <w:rsid w:val="003C5626"/>
    <w:rsid w:val="003D0061"/>
    <w:rsid w:val="003D01AA"/>
    <w:rsid w:val="003D2A28"/>
    <w:rsid w:val="003D2EC2"/>
    <w:rsid w:val="003D3149"/>
    <w:rsid w:val="003D5E06"/>
    <w:rsid w:val="003D6DD8"/>
    <w:rsid w:val="003D7689"/>
    <w:rsid w:val="003E0965"/>
    <w:rsid w:val="003E33D4"/>
    <w:rsid w:val="003E405A"/>
    <w:rsid w:val="003E450D"/>
    <w:rsid w:val="003E46C1"/>
    <w:rsid w:val="003F29AE"/>
    <w:rsid w:val="003F2A9E"/>
    <w:rsid w:val="003F5117"/>
    <w:rsid w:val="00403001"/>
    <w:rsid w:val="00404F76"/>
    <w:rsid w:val="004060ED"/>
    <w:rsid w:val="00407B86"/>
    <w:rsid w:val="00410EA2"/>
    <w:rsid w:val="00411184"/>
    <w:rsid w:val="00415990"/>
    <w:rsid w:val="004230E8"/>
    <w:rsid w:val="00424370"/>
    <w:rsid w:val="00427982"/>
    <w:rsid w:val="0043708D"/>
    <w:rsid w:val="004375C8"/>
    <w:rsid w:val="00437BE0"/>
    <w:rsid w:val="004421C4"/>
    <w:rsid w:val="00445882"/>
    <w:rsid w:val="00447B48"/>
    <w:rsid w:val="004508E6"/>
    <w:rsid w:val="0045570F"/>
    <w:rsid w:val="00460EC2"/>
    <w:rsid w:val="0046366E"/>
    <w:rsid w:val="00464283"/>
    <w:rsid w:val="00465DEE"/>
    <w:rsid w:val="00467285"/>
    <w:rsid w:val="004672D8"/>
    <w:rsid w:val="004727A0"/>
    <w:rsid w:val="004734A5"/>
    <w:rsid w:val="0047469A"/>
    <w:rsid w:val="004751C6"/>
    <w:rsid w:val="00475254"/>
    <w:rsid w:val="00475ADF"/>
    <w:rsid w:val="004765F3"/>
    <w:rsid w:val="00480EA4"/>
    <w:rsid w:val="00481986"/>
    <w:rsid w:val="00483841"/>
    <w:rsid w:val="00483D4C"/>
    <w:rsid w:val="00485254"/>
    <w:rsid w:val="004856E0"/>
    <w:rsid w:val="00486987"/>
    <w:rsid w:val="00486AC0"/>
    <w:rsid w:val="00487AA8"/>
    <w:rsid w:val="00491B49"/>
    <w:rsid w:val="00492366"/>
    <w:rsid w:val="00492CE1"/>
    <w:rsid w:val="00492F13"/>
    <w:rsid w:val="004A65C6"/>
    <w:rsid w:val="004A7F27"/>
    <w:rsid w:val="004B08B7"/>
    <w:rsid w:val="004B2961"/>
    <w:rsid w:val="004B36BA"/>
    <w:rsid w:val="004B4662"/>
    <w:rsid w:val="004B4E2D"/>
    <w:rsid w:val="004B50DD"/>
    <w:rsid w:val="004B776B"/>
    <w:rsid w:val="004B7B2D"/>
    <w:rsid w:val="004C0F25"/>
    <w:rsid w:val="004C2922"/>
    <w:rsid w:val="004C29B7"/>
    <w:rsid w:val="004C39CA"/>
    <w:rsid w:val="004D15B9"/>
    <w:rsid w:val="004D39C4"/>
    <w:rsid w:val="004D442E"/>
    <w:rsid w:val="004D5AC6"/>
    <w:rsid w:val="004D7B41"/>
    <w:rsid w:val="004E0312"/>
    <w:rsid w:val="004E24F0"/>
    <w:rsid w:val="004E6964"/>
    <w:rsid w:val="004E7015"/>
    <w:rsid w:val="004E7EC0"/>
    <w:rsid w:val="004F1867"/>
    <w:rsid w:val="004F3D18"/>
    <w:rsid w:val="004F681A"/>
    <w:rsid w:val="004F6C26"/>
    <w:rsid w:val="004F7978"/>
    <w:rsid w:val="004F7F2F"/>
    <w:rsid w:val="0050124D"/>
    <w:rsid w:val="00507B89"/>
    <w:rsid w:val="005136BC"/>
    <w:rsid w:val="0051401C"/>
    <w:rsid w:val="005145BA"/>
    <w:rsid w:val="005176F1"/>
    <w:rsid w:val="00517AEF"/>
    <w:rsid w:val="00527726"/>
    <w:rsid w:val="00530D16"/>
    <w:rsid w:val="00530FB8"/>
    <w:rsid w:val="005313EF"/>
    <w:rsid w:val="00544AF4"/>
    <w:rsid w:val="0055067E"/>
    <w:rsid w:val="00555556"/>
    <w:rsid w:val="00555E44"/>
    <w:rsid w:val="00556661"/>
    <w:rsid w:val="00561178"/>
    <w:rsid w:val="00563B6F"/>
    <w:rsid w:val="005647EB"/>
    <w:rsid w:val="005656A5"/>
    <w:rsid w:val="00566101"/>
    <w:rsid w:val="00566401"/>
    <w:rsid w:val="005671AA"/>
    <w:rsid w:val="0056775F"/>
    <w:rsid w:val="00573482"/>
    <w:rsid w:val="00577D82"/>
    <w:rsid w:val="00580410"/>
    <w:rsid w:val="005816D3"/>
    <w:rsid w:val="00584368"/>
    <w:rsid w:val="005864BE"/>
    <w:rsid w:val="005873A0"/>
    <w:rsid w:val="00590C3A"/>
    <w:rsid w:val="00591CBF"/>
    <w:rsid w:val="0059224B"/>
    <w:rsid w:val="005922EA"/>
    <w:rsid w:val="00593257"/>
    <w:rsid w:val="00594B02"/>
    <w:rsid w:val="00595653"/>
    <w:rsid w:val="00597E92"/>
    <w:rsid w:val="005A22CA"/>
    <w:rsid w:val="005A38E8"/>
    <w:rsid w:val="005A4048"/>
    <w:rsid w:val="005A457D"/>
    <w:rsid w:val="005A5F92"/>
    <w:rsid w:val="005B00AB"/>
    <w:rsid w:val="005B0180"/>
    <w:rsid w:val="005B4E0E"/>
    <w:rsid w:val="005C01BE"/>
    <w:rsid w:val="005C285A"/>
    <w:rsid w:val="005C28F7"/>
    <w:rsid w:val="005D6CA8"/>
    <w:rsid w:val="005E0FFE"/>
    <w:rsid w:val="005E32EC"/>
    <w:rsid w:val="005E3710"/>
    <w:rsid w:val="005E3819"/>
    <w:rsid w:val="005E3CDD"/>
    <w:rsid w:val="005E3EF4"/>
    <w:rsid w:val="005E4D2E"/>
    <w:rsid w:val="005E5FE0"/>
    <w:rsid w:val="005F3965"/>
    <w:rsid w:val="005F4099"/>
    <w:rsid w:val="006035F6"/>
    <w:rsid w:val="00603E3D"/>
    <w:rsid w:val="0060480E"/>
    <w:rsid w:val="00605EDE"/>
    <w:rsid w:val="00610804"/>
    <w:rsid w:val="0061121A"/>
    <w:rsid w:val="006137C5"/>
    <w:rsid w:val="00616060"/>
    <w:rsid w:val="006168FA"/>
    <w:rsid w:val="00620D23"/>
    <w:rsid w:val="00622B48"/>
    <w:rsid w:val="00623ABF"/>
    <w:rsid w:val="00623B71"/>
    <w:rsid w:val="00626EC4"/>
    <w:rsid w:val="0063021A"/>
    <w:rsid w:val="00631DA7"/>
    <w:rsid w:val="00635C33"/>
    <w:rsid w:val="00636A54"/>
    <w:rsid w:val="006373BD"/>
    <w:rsid w:val="00637CBD"/>
    <w:rsid w:val="0064745C"/>
    <w:rsid w:val="006500E2"/>
    <w:rsid w:val="00650339"/>
    <w:rsid w:val="006521B0"/>
    <w:rsid w:val="0065419C"/>
    <w:rsid w:val="00654677"/>
    <w:rsid w:val="00655BA9"/>
    <w:rsid w:val="00656D3B"/>
    <w:rsid w:val="00657D03"/>
    <w:rsid w:val="00660AB4"/>
    <w:rsid w:val="0066142F"/>
    <w:rsid w:val="006625EF"/>
    <w:rsid w:val="00662CD5"/>
    <w:rsid w:val="00663B1C"/>
    <w:rsid w:val="00663B34"/>
    <w:rsid w:val="00663F63"/>
    <w:rsid w:val="00664082"/>
    <w:rsid w:val="00670398"/>
    <w:rsid w:val="00670715"/>
    <w:rsid w:val="006711CE"/>
    <w:rsid w:val="006722E6"/>
    <w:rsid w:val="006745CF"/>
    <w:rsid w:val="00674A6C"/>
    <w:rsid w:val="00682169"/>
    <w:rsid w:val="00684962"/>
    <w:rsid w:val="00684E29"/>
    <w:rsid w:val="00687304"/>
    <w:rsid w:val="00691BFB"/>
    <w:rsid w:val="00691E86"/>
    <w:rsid w:val="00693721"/>
    <w:rsid w:val="00693CC6"/>
    <w:rsid w:val="006943A4"/>
    <w:rsid w:val="006951E9"/>
    <w:rsid w:val="006967DA"/>
    <w:rsid w:val="006A0456"/>
    <w:rsid w:val="006A38A6"/>
    <w:rsid w:val="006A42CC"/>
    <w:rsid w:val="006A5D7B"/>
    <w:rsid w:val="006B081A"/>
    <w:rsid w:val="006B08FF"/>
    <w:rsid w:val="006B2F37"/>
    <w:rsid w:val="006B66C9"/>
    <w:rsid w:val="006C1865"/>
    <w:rsid w:val="006C1CAD"/>
    <w:rsid w:val="006C1D9F"/>
    <w:rsid w:val="006C4612"/>
    <w:rsid w:val="006C4E3E"/>
    <w:rsid w:val="006C72EA"/>
    <w:rsid w:val="006D210F"/>
    <w:rsid w:val="006D2373"/>
    <w:rsid w:val="006D3010"/>
    <w:rsid w:val="006D741E"/>
    <w:rsid w:val="006E0987"/>
    <w:rsid w:val="006E2FC5"/>
    <w:rsid w:val="006E7F59"/>
    <w:rsid w:val="006F0469"/>
    <w:rsid w:val="006F3F3B"/>
    <w:rsid w:val="006F6053"/>
    <w:rsid w:val="006F7D9A"/>
    <w:rsid w:val="00703966"/>
    <w:rsid w:val="007040DD"/>
    <w:rsid w:val="00704E77"/>
    <w:rsid w:val="00706313"/>
    <w:rsid w:val="007065B3"/>
    <w:rsid w:val="0071104B"/>
    <w:rsid w:val="0071638E"/>
    <w:rsid w:val="00721673"/>
    <w:rsid w:val="00722319"/>
    <w:rsid w:val="00722CFD"/>
    <w:rsid w:val="0072751C"/>
    <w:rsid w:val="00727531"/>
    <w:rsid w:val="00727A3F"/>
    <w:rsid w:val="007301FF"/>
    <w:rsid w:val="0073217A"/>
    <w:rsid w:val="00733E6D"/>
    <w:rsid w:val="00734026"/>
    <w:rsid w:val="00737DF6"/>
    <w:rsid w:val="0074083F"/>
    <w:rsid w:val="00740B58"/>
    <w:rsid w:val="0074511B"/>
    <w:rsid w:val="00751D8E"/>
    <w:rsid w:val="0075512D"/>
    <w:rsid w:val="007568C7"/>
    <w:rsid w:val="007574DB"/>
    <w:rsid w:val="007603C1"/>
    <w:rsid w:val="007607DC"/>
    <w:rsid w:val="0076162B"/>
    <w:rsid w:val="00763266"/>
    <w:rsid w:val="00763FC9"/>
    <w:rsid w:val="00764FAA"/>
    <w:rsid w:val="00765C2A"/>
    <w:rsid w:val="0076632E"/>
    <w:rsid w:val="00771FA5"/>
    <w:rsid w:val="00774395"/>
    <w:rsid w:val="00776299"/>
    <w:rsid w:val="007826DB"/>
    <w:rsid w:val="0078413F"/>
    <w:rsid w:val="00784326"/>
    <w:rsid w:val="00785653"/>
    <w:rsid w:val="007868BC"/>
    <w:rsid w:val="00790944"/>
    <w:rsid w:val="007921EB"/>
    <w:rsid w:val="00792857"/>
    <w:rsid w:val="00793901"/>
    <w:rsid w:val="00796B2D"/>
    <w:rsid w:val="0079713F"/>
    <w:rsid w:val="007A01D8"/>
    <w:rsid w:val="007A305E"/>
    <w:rsid w:val="007A3E6A"/>
    <w:rsid w:val="007A4765"/>
    <w:rsid w:val="007B004D"/>
    <w:rsid w:val="007B0C1B"/>
    <w:rsid w:val="007B36A9"/>
    <w:rsid w:val="007B6256"/>
    <w:rsid w:val="007C4485"/>
    <w:rsid w:val="007C579B"/>
    <w:rsid w:val="007C5859"/>
    <w:rsid w:val="007C65FA"/>
    <w:rsid w:val="007C6FAC"/>
    <w:rsid w:val="007D19AC"/>
    <w:rsid w:val="007D5930"/>
    <w:rsid w:val="007E0F66"/>
    <w:rsid w:val="007E23F1"/>
    <w:rsid w:val="007E2BEE"/>
    <w:rsid w:val="007E5E32"/>
    <w:rsid w:val="007F13DA"/>
    <w:rsid w:val="007F62E4"/>
    <w:rsid w:val="007F6A14"/>
    <w:rsid w:val="0080049E"/>
    <w:rsid w:val="00801E78"/>
    <w:rsid w:val="00801EA8"/>
    <w:rsid w:val="00804553"/>
    <w:rsid w:val="00806B7B"/>
    <w:rsid w:val="0080729F"/>
    <w:rsid w:val="00807795"/>
    <w:rsid w:val="008100C9"/>
    <w:rsid w:val="008109E6"/>
    <w:rsid w:val="00811BB1"/>
    <w:rsid w:val="00811FEB"/>
    <w:rsid w:val="00813973"/>
    <w:rsid w:val="00813B75"/>
    <w:rsid w:val="00816929"/>
    <w:rsid w:val="00817E14"/>
    <w:rsid w:val="00821158"/>
    <w:rsid w:val="0082524F"/>
    <w:rsid w:val="00825931"/>
    <w:rsid w:val="00830996"/>
    <w:rsid w:val="008322BC"/>
    <w:rsid w:val="00834AA4"/>
    <w:rsid w:val="00834ACB"/>
    <w:rsid w:val="0084136A"/>
    <w:rsid w:val="00841FDD"/>
    <w:rsid w:val="008451BC"/>
    <w:rsid w:val="008465E2"/>
    <w:rsid w:val="00846A13"/>
    <w:rsid w:val="00847A9D"/>
    <w:rsid w:val="008537D1"/>
    <w:rsid w:val="008538DB"/>
    <w:rsid w:val="00855EA7"/>
    <w:rsid w:val="00861D55"/>
    <w:rsid w:val="00865BCE"/>
    <w:rsid w:val="008704AF"/>
    <w:rsid w:val="00874A33"/>
    <w:rsid w:val="008772BD"/>
    <w:rsid w:val="00881474"/>
    <w:rsid w:val="00881935"/>
    <w:rsid w:val="00881A86"/>
    <w:rsid w:val="00883F7D"/>
    <w:rsid w:val="00885F46"/>
    <w:rsid w:val="00890C14"/>
    <w:rsid w:val="00891064"/>
    <w:rsid w:val="008924FB"/>
    <w:rsid w:val="008965F1"/>
    <w:rsid w:val="00896FB7"/>
    <w:rsid w:val="008A0FC7"/>
    <w:rsid w:val="008B36C5"/>
    <w:rsid w:val="008B4E9D"/>
    <w:rsid w:val="008B6F0C"/>
    <w:rsid w:val="008B7BD3"/>
    <w:rsid w:val="008C1723"/>
    <w:rsid w:val="008C21D9"/>
    <w:rsid w:val="008C65CE"/>
    <w:rsid w:val="008D5B84"/>
    <w:rsid w:val="008D7662"/>
    <w:rsid w:val="008E3D40"/>
    <w:rsid w:val="008F0C2C"/>
    <w:rsid w:val="008F347B"/>
    <w:rsid w:val="008F4EB4"/>
    <w:rsid w:val="008F7D2D"/>
    <w:rsid w:val="008F7D50"/>
    <w:rsid w:val="0090200A"/>
    <w:rsid w:val="00910977"/>
    <w:rsid w:val="009125A1"/>
    <w:rsid w:val="00913794"/>
    <w:rsid w:val="009156D9"/>
    <w:rsid w:val="009164C4"/>
    <w:rsid w:val="00916C98"/>
    <w:rsid w:val="009177B2"/>
    <w:rsid w:val="009203B8"/>
    <w:rsid w:val="00920941"/>
    <w:rsid w:val="00923245"/>
    <w:rsid w:val="009249E5"/>
    <w:rsid w:val="009256E7"/>
    <w:rsid w:val="00926147"/>
    <w:rsid w:val="00930473"/>
    <w:rsid w:val="009310F8"/>
    <w:rsid w:val="00931AE8"/>
    <w:rsid w:val="009338F9"/>
    <w:rsid w:val="009435BE"/>
    <w:rsid w:val="009463D8"/>
    <w:rsid w:val="009463F4"/>
    <w:rsid w:val="00952862"/>
    <w:rsid w:val="009609A6"/>
    <w:rsid w:val="009647D7"/>
    <w:rsid w:val="009668D5"/>
    <w:rsid w:val="00970947"/>
    <w:rsid w:val="00971554"/>
    <w:rsid w:val="0097263B"/>
    <w:rsid w:val="009746D9"/>
    <w:rsid w:val="009751E5"/>
    <w:rsid w:val="00977D1E"/>
    <w:rsid w:val="00980E3D"/>
    <w:rsid w:val="00981DAD"/>
    <w:rsid w:val="00982D1C"/>
    <w:rsid w:val="00985A01"/>
    <w:rsid w:val="00991EA0"/>
    <w:rsid w:val="00995A2C"/>
    <w:rsid w:val="009972E6"/>
    <w:rsid w:val="009A10C4"/>
    <w:rsid w:val="009A1D98"/>
    <w:rsid w:val="009A3B66"/>
    <w:rsid w:val="009A448C"/>
    <w:rsid w:val="009A6161"/>
    <w:rsid w:val="009A6A19"/>
    <w:rsid w:val="009B1849"/>
    <w:rsid w:val="009B1D28"/>
    <w:rsid w:val="009B631E"/>
    <w:rsid w:val="009B709A"/>
    <w:rsid w:val="009B71D0"/>
    <w:rsid w:val="009C0BBE"/>
    <w:rsid w:val="009C2EB6"/>
    <w:rsid w:val="009C3D60"/>
    <w:rsid w:val="009C5C59"/>
    <w:rsid w:val="009D0463"/>
    <w:rsid w:val="009D6C77"/>
    <w:rsid w:val="009E04CC"/>
    <w:rsid w:val="009E31BD"/>
    <w:rsid w:val="009E33D4"/>
    <w:rsid w:val="009E3C5D"/>
    <w:rsid w:val="009E438A"/>
    <w:rsid w:val="009E45A0"/>
    <w:rsid w:val="009E61BB"/>
    <w:rsid w:val="009E6E14"/>
    <w:rsid w:val="009E773B"/>
    <w:rsid w:val="009F5F97"/>
    <w:rsid w:val="009F6C88"/>
    <w:rsid w:val="009F714F"/>
    <w:rsid w:val="00A009C0"/>
    <w:rsid w:val="00A00F72"/>
    <w:rsid w:val="00A017DE"/>
    <w:rsid w:val="00A0215C"/>
    <w:rsid w:val="00A02D26"/>
    <w:rsid w:val="00A04818"/>
    <w:rsid w:val="00A049B2"/>
    <w:rsid w:val="00A0531A"/>
    <w:rsid w:val="00A1318A"/>
    <w:rsid w:val="00A14F36"/>
    <w:rsid w:val="00A1542D"/>
    <w:rsid w:val="00A21ACF"/>
    <w:rsid w:val="00A24E65"/>
    <w:rsid w:val="00A27B0D"/>
    <w:rsid w:val="00A3169D"/>
    <w:rsid w:val="00A4191E"/>
    <w:rsid w:val="00A420A4"/>
    <w:rsid w:val="00A423AC"/>
    <w:rsid w:val="00A43B35"/>
    <w:rsid w:val="00A462E0"/>
    <w:rsid w:val="00A47148"/>
    <w:rsid w:val="00A501FA"/>
    <w:rsid w:val="00A55079"/>
    <w:rsid w:val="00A5669F"/>
    <w:rsid w:val="00A608F7"/>
    <w:rsid w:val="00A61C5C"/>
    <w:rsid w:val="00A62B49"/>
    <w:rsid w:val="00A64880"/>
    <w:rsid w:val="00A64C66"/>
    <w:rsid w:val="00A67411"/>
    <w:rsid w:val="00A71642"/>
    <w:rsid w:val="00A753D3"/>
    <w:rsid w:val="00A84527"/>
    <w:rsid w:val="00A957AE"/>
    <w:rsid w:val="00A961BC"/>
    <w:rsid w:val="00AA10AE"/>
    <w:rsid w:val="00AA248A"/>
    <w:rsid w:val="00AA2CD2"/>
    <w:rsid w:val="00AA364C"/>
    <w:rsid w:val="00AA4C41"/>
    <w:rsid w:val="00AA7169"/>
    <w:rsid w:val="00AB4ACE"/>
    <w:rsid w:val="00AB647F"/>
    <w:rsid w:val="00AB715D"/>
    <w:rsid w:val="00AB7BE8"/>
    <w:rsid w:val="00AC0280"/>
    <w:rsid w:val="00AC3640"/>
    <w:rsid w:val="00AC4E30"/>
    <w:rsid w:val="00AC5326"/>
    <w:rsid w:val="00AC7191"/>
    <w:rsid w:val="00AC7D77"/>
    <w:rsid w:val="00AD1CC0"/>
    <w:rsid w:val="00AD34C3"/>
    <w:rsid w:val="00AD3EDB"/>
    <w:rsid w:val="00AD5393"/>
    <w:rsid w:val="00AD67D4"/>
    <w:rsid w:val="00AE097F"/>
    <w:rsid w:val="00AE0E40"/>
    <w:rsid w:val="00AE2DC2"/>
    <w:rsid w:val="00AE3E9E"/>
    <w:rsid w:val="00AE5DDD"/>
    <w:rsid w:val="00AE667C"/>
    <w:rsid w:val="00AF0AE1"/>
    <w:rsid w:val="00AF4156"/>
    <w:rsid w:val="00AF718D"/>
    <w:rsid w:val="00B02764"/>
    <w:rsid w:val="00B173D0"/>
    <w:rsid w:val="00B202D9"/>
    <w:rsid w:val="00B24DED"/>
    <w:rsid w:val="00B25EA1"/>
    <w:rsid w:val="00B27FA9"/>
    <w:rsid w:val="00B31B28"/>
    <w:rsid w:val="00B349B0"/>
    <w:rsid w:val="00B41882"/>
    <w:rsid w:val="00B41E12"/>
    <w:rsid w:val="00B42189"/>
    <w:rsid w:val="00B429E6"/>
    <w:rsid w:val="00B46F24"/>
    <w:rsid w:val="00B46F93"/>
    <w:rsid w:val="00B47F98"/>
    <w:rsid w:val="00B529A3"/>
    <w:rsid w:val="00B53ED6"/>
    <w:rsid w:val="00B609DE"/>
    <w:rsid w:val="00B663BD"/>
    <w:rsid w:val="00B6738C"/>
    <w:rsid w:val="00B6767D"/>
    <w:rsid w:val="00B711AC"/>
    <w:rsid w:val="00B75A34"/>
    <w:rsid w:val="00B84017"/>
    <w:rsid w:val="00B8575E"/>
    <w:rsid w:val="00B85D72"/>
    <w:rsid w:val="00B90B42"/>
    <w:rsid w:val="00B92C58"/>
    <w:rsid w:val="00B942D0"/>
    <w:rsid w:val="00B9442A"/>
    <w:rsid w:val="00B959BA"/>
    <w:rsid w:val="00B97B0C"/>
    <w:rsid w:val="00BA1BEE"/>
    <w:rsid w:val="00BA5DDE"/>
    <w:rsid w:val="00BA7796"/>
    <w:rsid w:val="00BB0802"/>
    <w:rsid w:val="00BB11EA"/>
    <w:rsid w:val="00BB5E74"/>
    <w:rsid w:val="00BB6F14"/>
    <w:rsid w:val="00BB7103"/>
    <w:rsid w:val="00BC1E54"/>
    <w:rsid w:val="00BC48F2"/>
    <w:rsid w:val="00BC5837"/>
    <w:rsid w:val="00BC6281"/>
    <w:rsid w:val="00BC7223"/>
    <w:rsid w:val="00BC7C09"/>
    <w:rsid w:val="00BC7EDE"/>
    <w:rsid w:val="00BD0813"/>
    <w:rsid w:val="00BD23AD"/>
    <w:rsid w:val="00BD37B4"/>
    <w:rsid w:val="00BD4E3C"/>
    <w:rsid w:val="00BD5CEA"/>
    <w:rsid w:val="00BD71E9"/>
    <w:rsid w:val="00BD769F"/>
    <w:rsid w:val="00BE05B4"/>
    <w:rsid w:val="00BE0A05"/>
    <w:rsid w:val="00BE457E"/>
    <w:rsid w:val="00BE5A07"/>
    <w:rsid w:val="00BE5D20"/>
    <w:rsid w:val="00BF1C70"/>
    <w:rsid w:val="00BF4BF5"/>
    <w:rsid w:val="00BF5756"/>
    <w:rsid w:val="00BF5D35"/>
    <w:rsid w:val="00C0036F"/>
    <w:rsid w:val="00C01866"/>
    <w:rsid w:val="00C05DFB"/>
    <w:rsid w:val="00C10586"/>
    <w:rsid w:val="00C114F6"/>
    <w:rsid w:val="00C155B3"/>
    <w:rsid w:val="00C219B5"/>
    <w:rsid w:val="00C2450B"/>
    <w:rsid w:val="00C268F6"/>
    <w:rsid w:val="00C3012A"/>
    <w:rsid w:val="00C304D0"/>
    <w:rsid w:val="00C30764"/>
    <w:rsid w:val="00C32878"/>
    <w:rsid w:val="00C33831"/>
    <w:rsid w:val="00C34653"/>
    <w:rsid w:val="00C4323C"/>
    <w:rsid w:val="00C443B9"/>
    <w:rsid w:val="00C44690"/>
    <w:rsid w:val="00C45233"/>
    <w:rsid w:val="00C51CBF"/>
    <w:rsid w:val="00C549E5"/>
    <w:rsid w:val="00C57454"/>
    <w:rsid w:val="00C615F6"/>
    <w:rsid w:val="00C71AEB"/>
    <w:rsid w:val="00C72B6B"/>
    <w:rsid w:val="00C73367"/>
    <w:rsid w:val="00C73D38"/>
    <w:rsid w:val="00C77B19"/>
    <w:rsid w:val="00C83FAB"/>
    <w:rsid w:val="00C8475D"/>
    <w:rsid w:val="00C847DC"/>
    <w:rsid w:val="00C921FF"/>
    <w:rsid w:val="00C92960"/>
    <w:rsid w:val="00C93BE4"/>
    <w:rsid w:val="00C93CF2"/>
    <w:rsid w:val="00C95D3C"/>
    <w:rsid w:val="00C9717C"/>
    <w:rsid w:val="00C97E2F"/>
    <w:rsid w:val="00CA2EE3"/>
    <w:rsid w:val="00CA374D"/>
    <w:rsid w:val="00CA4157"/>
    <w:rsid w:val="00CA72F0"/>
    <w:rsid w:val="00CC30A8"/>
    <w:rsid w:val="00CC64D0"/>
    <w:rsid w:val="00CC76F0"/>
    <w:rsid w:val="00CC7EDD"/>
    <w:rsid w:val="00CD0F40"/>
    <w:rsid w:val="00CD6FE0"/>
    <w:rsid w:val="00CE2F70"/>
    <w:rsid w:val="00CE718A"/>
    <w:rsid w:val="00CF20C9"/>
    <w:rsid w:val="00CF3DE2"/>
    <w:rsid w:val="00D0407F"/>
    <w:rsid w:val="00D04AD3"/>
    <w:rsid w:val="00D05DFA"/>
    <w:rsid w:val="00D07A60"/>
    <w:rsid w:val="00D13ECA"/>
    <w:rsid w:val="00D16269"/>
    <w:rsid w:val="00D237A0"/>
    <w:rsid w:val="00D32F04"/>
    <w:rsid w:val="00D358FE"/>
    <w:rsid w:val="00D41198"/>
    <w:rsid w:val="00D43E7F"/>
    <w:rsid w:val="00D45F7E"/>
    <w:rsid w:val="00D46471"/>
    <w:rsid w:val="00D4653B"/>
    <w:rsid w:val="00D46CE3"/>
    <w:rsid w:val="00D46DD8"/>
    <w:rsid w:val="00D47704"/>
    <w:rsid w:val="00D51229"/>
    <w:rsid w:val="00D53F8B"/>
    <w:rsid w:val="00D55129"/>
    <w:rsid w:val="00D610CA"/>
    <w:rsid w:val="00D61820"/>
    <w:rsid w:val="00D61DB8"/>
    <w:rsid w:val="00D63B8A"/>
    <w:rsid w:val="00D6700B"/>
    <w:rsid w:val="00D6777B"/>
    <w:rsid w:val="00D70430"/>
    <w:rsid w:val="00D7530A"/>
    <w:rsid w:val="00D807D7"/>
    <w:rsid w:val="00D82FFF"/>
    <w:rsid w:val="00D839D2"/>
    <w:rsid w:val="00D85B0B"/>
    <w:rsid w:val="00D9021C"/>
    <w:rsid w:val="00D90781"/>
    <w:rsid w:val="00D92DB7"/>
    <w:rsid w:val="00D94408"/>
    <w:rsid w:val="00D949D5"/>
    <w:rsid w:val="00DA1FD8"/>
    <w:rsid w:val="00DA62E1"/>
    <w:rsid w:val="00DA70C7"/>
    <w:rsid w:val="00DB0CCE"/>
    <w:rsid w:val="00DC0B4B"/>
    <w:rsid w:val="00DC0EBC"/>
    <w:rsid w:val="00DC1F79"/>
    <w:rsid w:val="00DC228F"/>
    <w:rsid w:val="00DC4B9D"/>
    <w:rsid w:val="00DD01EC"/>
    <w:rsid w:val="00DD042E"/>
    <w:rsid w:val="00DD231B"/>
    <w:rsid w:val="00DD4B0E"/>
    <w:rsid w:val="00DD5887"/>
    <w:rsid w:val="00DD5D8E"/>
    <w:rsid w:val="00DD69A4"/>
    <w:rsid w:val="00DE51C0"/>
    <w:rsid w:val="00DE5993"/>
    <w:rsid w:val="00DE6E8B"/>
    <w:rsid w:val="00DF003C"/>
    <w:rsid w:val="00DF51E8"/>
    <w:rsid w:val="00DF6612"/>
    <w:rsid w:val="00DF7010"/>
    <w:rsid w:val="00E05136"/>
    <w:rsid w:val="00E06022"/>
    <w:rsid w:val="00E109A0"/>
    <w:rsid w:val="00E1355F"/>
    <w:rsid w:val="00E14B2F"/>
    <w:rsid w:val="00E15AA6"/>
    <w:rsid w:val="00E166A4"/>
    <w:rsid w:val="00E166E3"/>
    <w:rsid w:val="00E17B15"/>
    <w:rsid w:val="00E20C97"/>
    <w:rsid w:val="00E210EA"/>
    <w:rsid w:val="00E22B03"/>
    <w:rsid w:val="00E23AD1"/>
    <w:rsid w:val="00E26FC6"/>
    <w:rsid w:val="00E30FE0"/>
    <w:rsid w:val="00E31754"/>
    <w:rsid w:val="00E32391"/>
    <w:rsid w:val="00E35E2C"/>
    <w:rsid w:val="00E40449"/>
    <w:rsid w:val="00E431CE"/>
    <w:rsid w:val="00E4433D"/>
    <w:rsid w:val="00E44ADC"/>
    <w:rsid w:val="00E53520"/>
    <w:rsid w:val="00E53A66"/>
    <w:rsid w:val="00E5538D"/>
    <w:rsid w:val="00E56528"/>
    <w:rsid w:val="00E6781A"/>
    <w:rsid w:val="00E702AF"/>
    <w:rsid w:val="00E7383D"/>
    <w:rsid w:val="00E7385D"/>
    <w:rsid w:val="00E73CBF"/>
    <w:rsid w:val="00E770DB"/>
    <w:rsid w:val="00E81726"/>
    <w:rsid w:val="00E81D9B"/>
    <w:rsid w:val="00E8386C"/>
    <w:rsid w:val="00E8799D"/>
    <w:rsid w:val="00E9100C"/>
    <w:rsid w:val="00E91F0D"/>
    <w:rsid w:val="00E92C68"/>
    <w:rsid w:val="00E93AD6"/>
    <w:rsid w:val="00E94DCA"/>
    <w:rsid w:val="00EA064E"/>
    <w:rsid w:val="00EA2B88"/>
    <w:rsid w:val="00EA3A13"/>
    <w:rsid w:val="00EB1368"/>
    <w:rsid w:val="00EB1E48"/>
    <w:rsid w:val="00EB5DB1"/>
    <w:rsid w:val="00EC41DC"/>
    <w:rsid w:val="00EC4C4E"/>
    <w:rsid w:val="00EC57E0"/>
    <w:rsid w:val="00EC5950"/>
    <w:rsid w:val="00ED5A72"/>
    <w:rsid w:val="00ED727D"/>
    <w:rsid w:val="00EE0145"/>
    <w:rsid w:val="00EE082C"/>
    <w:rsid w:val="00EE5081"/>
    <w:rsid w:val="00EF2A52"/>
    <w:rsid w:val="00EF5D09"/>
    <w:rsid w:val="00EF66F8"/>
    <w:rsid w:val="00EF7A1B"/>
    <w:rsid w:val="00EF7C43"/>
    <w:rsid w:val="00F0052D"/>
    <w:rsid w:val="00F00ADB"/>
    <w:rsid w:val="00F03FCC"/>
    <w:rsid w:val="00F04420"/>
    <w:rsid w:val="00F04D17"/>
    <w:rsid w:val="00F062A7"/>
    <w:rsid w:val="00F12F8A"/>
    <w:rsid w:val="00F138EC"/>
    <w:rsid w:val="00F13E6D"/>
    <w:rsid w:val="00F13F84"/>
    <w:rsid w:val="00F16435"/>
    <w:rsid w:val="00F20152"/>
    <w:rsid w:val="00F22CF5"/>
    <w:rsid w:val="00F242D6"/>
    <w:rsid w:val="00F26470"/>
    <w:rsid w:val="00F26742"/>
    <w:rsid w:val="00F26BA2"/>
    <w:rsid w:val="00F271AB"/>
    <w:rsid w:val="00F31423"/>
    <w:rsid w:val="00F34BF8"/>
    <w:rsid w:val="00F41457"/>
    <w:rsid w:val="00F437B9"/>
    <w:rsid w:val="00F43E9F"/>
    <w:rsid w:val="00F44061"/>
    <w:rsid w:val="00F50BA0"/>
    <w:rsid w:val="00F50C66"/>
    <w:rsid w:val="00F51DC2"/>
    <w:rsid w:val="00F52116"/>
    <w:rsid w:val="00F609C4"/>
    <w:rsid w:val="00F61021"/>
    <w:rsid w:val="00F65F50"/>
    <w:rsid w:val="00F67A54"/>
    <w:rsid w:val="00F7234B"/>
    <w:rsid w:val="00F72941"/>
    <w:rsid w:val="00F74FDF"/>
    <w:rsid w:val="00F769FC"/>
    <w:rsid w:val="00F7745B"/>
    <w:rsid w:val="00F7756F"/>
    <w:rsid w:val="00F77A43"/>
    <w:rsid w:val="00F800D5"/>
    <w:rsid w:val="00F849FE"/>
    <w:rsid w:val="00F87CD2"/>
    <w:rsid w:val="00F94BCE"/>
    <w:rsid w:val="00FA164D"/>
    <w:rsid w:val="00FA3F3B"/>
    <w:rsid w:val="00FA47F2"/>
    <w:rsid w:val="00FA611F"/>
    <w:rsid w:val="00FB1F8B"/>
    <w:rsid w:val="00FB3111"/>
    <w:rsid w:val="00FB4B07"/>
    <w:rsid w:val="00FB60AB"/>
    <w:rsid w:val="00FC0E95"/>
    <w:rsid w:val="00FC1439"/>
    <w:rsid w:val="00FC1ADA"/>
    <w:rsid w:val="00FC37DE"/>
    <w:rsid w:val="00FD049C"/>
    <w:rsid w:val="00FD20AA"/>
    <w:rsid w:val="00FD2348"/>
    <w:rsid w:val="00FD4204"/>
    <w:rsid w:val="00FD4303"/>
    <w:rsid w:val="00FE055E"/>
    <w:rsid w:val="00FE2614"/>
    <w:rsid w:val="00FE2DDD"/>
    <w:rsid w:val="00FE6DC6"/>
    <w:rsid w:val="00FE7CE8"/>
    <w:rsid w:val="00FF0165"/>
    <w:rsid w:val="00FF02B2"/>
    <w:rsid w:val="00FF0602"/>
    <w:rsid w:val="00FF21AD"/>
    <w:rsid w:val="00FF5BDA"/>
    <w:rsid w:val="00FF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84"/>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8D5B84"/>
    <w:pPr>
      <w:keepNext/>
      <w:spacing w:before="240" w:after="60"/>
      <w:outlineLvl w:val="0"/>
    </w:pPr>
    <w:rPr>
      <w:b/>
      <w:bCs/>
      <w:caps/>
      <w:kern w:val="32"/>
      <w:szCs w:val="32"/>
    </w:rPr>
  </w:style>
  <w:style w:type="paragraph" w:styleId="Heading2">
    <w:name w:val="heading 2"/>
    <w:basedOn w:val="Normal"/>
    <w:next w:val="Normal"/>
    <w:link w:val="Heading2Char"/>
    <w:qFormat/>
    <w:rsid w:val="008D5B84"/>
    <w:pPr>
      <w:keepNext/>
      <w:spacing w:before="240" w:after="60"/>
      <w:outlineLvl w:val="1"/>
    </w:pPr>
    <w:rPr>
      <w:bCs/>
      <w:iCs/>
      <w:caps/>
      <w:szCs w:val="28"/>
    </w:rPr>
  </w:style>
  <w:style w:type="paragraph" w:styleId="Heading3">
    <w:name w:val="heading 3"/>
    <w:basedOn w:val="Normal"/>
    <w:next w:val="Normal"/>
    <w:link w:val="Heading3Char"/>
    <w:qFormat/>
    <w:rsid w:val="008D5B84"/>
    <w:pPr>
      <w:keepNext/>
      <w:spacing w:before="240" w:after="60"/>
      <w:outlineLvl w:val="2"/>
    </w:pPr>
    <w:rPr>
      <w:bCs/>
      <w:szCs w:val="26"/>
      <w:u w:val="single"/>
    </w:rPr>
  </w:style>
  <w:style w:type="paragraph" w:styleId="Heading4">
    <w:name w:val="heading 4"/>
    <w:basedOn w:val="Normal"/>
    <w:next w:val="Normal"/>
    <w:link w:val="Heading4Char"/>
    <w:qFormat/>
    <w:rsid w:val="008D5B84"/>
    <w:pPr>
      <w:keepNext/>
      <w:spacing w:before="240" w:after="60"/>
      <w:outlineLvl w:val="3"/>
    </w:pPr>
    <w:rPr>
      <w:bCs/>
      <w:i/>
      <w:szCs w:val="28"/>
    </w:rPr>
  </w:style>
  <w:style w:type="paragraph" w:styleId="Heading5">
    <w:name w:val="heading 5"/>
    <w:basedOn w:val="Heading4"/>
    <w:next w:val="Normal"/>
    <w:link w:val="Heading5Char"/>
    <w:semiHidden/>
    <w:qFormat/>
    <w:rsid w:val="00B47F98"/>
    <w:pPr>
      <w:outlineLvl w:val="4"/>
    </w:pPr>
    <w:rPr>
      <w:bCs w:val="0"/>
      <w:iCs/>
      <w:szCs w:val="26"/>
    </w:rPr>
  </w:style>
  <w:style w:type="paragraph" w:styleId="Heading6">
    <w:name w:val="heading 6"/>
    <w:basedOn w:val="Heading5"/>
    <w:next w:val="Normal"/>
    <w:link w:val="Heading6Char"/>
    <w:semiHidden/>
    <w:qFormat/>
    <w:rsid w:val="00B47F98"/>
    <w:pPr>
      <w:numPr>
        <w:ilvl w:val="5"/>
      </w:numPr>
      <w:tabs>
        <w:tab w:val="num" w:pos="360"/>
      </w:tabs>
      <w:ind w:left="170" w:hanging="567"/>
      <w:outlineLvl w:val="5"/>
    </w:pPr>
    <w:rPr>
      <w:rFonts w:ascii="Verdana" w:hAnsi="Verdana"/>
      <w:b/>
      <w:bCs/>
      <w:szCs w:val="22"/>
    </w:rPr>
  </w:style>
  <w:style w:type="paragraph" w:styleId="Heading7">
    <w:name w:val="heading 7"/>
    <w:basedOn w:val="Heading6"/>
    <w:next w:val="Normal"/>
    <w:link w:val="Heading7Char"/>
    <w:semiHidden/>
    <w:qFormat/>
    <w:rsid w:val="00B47F98"/>
    <w:pPr>
      <w:numPr>
        <w:ilvl w:val="6"/>
      </w:numPr>
      <w:tabs>
        <w:tab w:val="num" w:pos="360"/>
      </w:tabs>
      <w:ind w:left="170" w:hanging="567"/>
      <w:outlineLvl w:val="6"/>
    </w:pPr>
    <w:rPr>
      <w:sz w:val="24"/>
      <w:szCs w:val="18"/>
    </w:rPr>
  </w:style>
  <w:style w:type="paragraph" w:styleId="Heading8">
    <w:name w:val="heading 8"/>
    <w:basedOn w:val="Heading7"/>
    <w:next w:val="Normal"/>
    <w:link w:val="Heading8Char"/>
    <w:semiHidden/>
    <w:qFormat/>
    <w:rsid w:val="00B47F98"/>
    <w:pPr>
      <w:numPr>
        <w:ilvl w:val="7"/>
      </w:numPr>
      <w:tabs>
        <w:tab w:val="num" w:pos="360"/>
      </w:tabs>
      <w:ind w:left="170" w:hanging="567"/>
      <w:outlineLvl w:val="7"/>
    </w:pPr>
    <w:rPr>
      <w:i w:val="0"/>
      <w:iCs w:val="0"/>
    </w:rPr>
  </w:style>
  <w:style w:type="paragraph" w:styleId="Heading9">
    <w:name w:val="heading 9"/>
    <w:basedOn w:val="Heading8"/>
    <w:next w:val="Normal"/>
    <w:link w:val="Heading9Char"/>
    <w:semiHidden/>
    <w:qFormat/>
    <w:rsid w:val="00B47F98"/>
    <w:pPr>
      <w:numPr>
        <w:ilvl w:val="8"/>
      </w:numPr>
      <w:tabs>
        <w:tab w:val="num" w:pos="360"/>
      </w:tabs>
      <w:ind w:left="170" w:hanging="567"/>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B84"/>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8D5B84"/>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8D5B84"/>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8D5B84"/>
    <w:rPr>
      <w:rFonts w:ascii="Arial" w:eastAsia="SimSun" w:hAnsi="Arial" w:cs="Arial"/>
      <w:bCs/>
      <w:i/>
      <w:szCs w:val="28"/>
      <w:lang w:val="en-US" w:eastAsia="zh-CN"/>
    </w:rPr>
  </w:style>
  <w:style w:type="character" w:customStyle="1" w:styleId="Heading5Char">
    <w:name w:val="Heading 5 Char"/>
    <w:basedOn w:val="DefaultParagraphFont"/>
    <w:link w:val="Heading5"/>
    <w:semiHidden/>
    <w:rsid w:val="00B47F98"/>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semiHidden/>
    <w:rsid w:val="00B47F98"/>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semiHidden/>
    <w:rsid w:val="00B47F98"/>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semiHidden/>
    <w:rsid w:val="00B47F98"/>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semiHidden/>
    <w:rsid w:val="00B47F98"/>
    <w:rPr>
      <w:rFonts w:ascii="Verdana" w:eastAsia="Times New Roman" w:hAnsi="Verdana" w:cs="Arial"/>
      <w:b/>
      <w:bCs/>
      <w:i/>
      <w:spacing w:val="18"/>
      <w:kern w:val="32"/>
      <w:lang w:val="en-GB"/>
    </w:rPr>
  </w:style>
  <w:style w:type="paragraph" w:styleId="Header">
    <w:name w:val="header"/>
    <w:basedOn w:val="Normal"/>
    <w:link w:val="HeaderChar"/>
    <w:rsid w:val="008D5B84"/>
    <w:pPr>
      <w:tabs>
        <w:tab w:val="center" w:pos="4536"/>
        <w:tab w:val="right" w:pos="9072"/>
      </w:tabs>
    </w:pPr>
  </w:style>
  <w:style w:type="character" w:customStyle="1" w:styleId="HeaderChar">
    <w:name w:val="Header Char"/>
    <w:basedOn w:val="DefaultParagraphFont"/>
    <w:link w:val="Header"/>
    <w:rsid w:val="008D5B84"/>
    <w:rPr>
      <w:rFonts w:ascii="Arial" w:eastAsia="SimSun" w:hAnsi="Arial" w:cs="Arial"/>
      <w:szCs w:val="20"/>
      <w:lang w:val="en-US" w:eastAsia="zh-CN"/>
    </w:rPr>
  </w:style>
  <w:style w:type="paragraph" w:styleId="Footer">
    <w:name w:val="footer"/>
    <w:basedOn w:val="Normal"/>
    <w:link w:val="FooterChar"/>
    <w:rsid w:val="008D5B84"/>
    <w:pPr>
      <w:tabs>
        <w:tab w:val="center" w:pos="4320"/>
        <w:tab w:val="right" w:pos="8640"/>
      </w:tabs>
    </w:pPr>
  </w:style>
  <w:style w:type="character" w:customStyle="1" w:styleId="FooterChar">
    <w:name w:val="Footer Char"/>
    <w:basedOn w:val="DefaultParagraphFont"/>
    <w:link w:val="Footer"/>
    <w:rsid w:val="008D5B84"/>
    <w:rPr>
      <w:rFonts w:ascii="Arial" w:eastAsia="SimSun" w:hAnsi="Arial" w:cs="Arial"/>
      <w:szCs w:val="20"/>
      <w:lang w:val="en-US" w:eastAsia="zh-CN"/>
    </w:rPr>
  </w:style>
  <w:style w:type="table" w:styleId="TableGrid">
    <w:name w:val="Table Grid"/>
    <w:basedOn w:val="TableNormal"/>
    <w:uiPriority w:val="59"/>
    <w:rsid w:val="00B47F98"/>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B47F98"/>
    <w:rPr>
      <w:color w:val="1F0B73"/>
      <w:u w:val="single"/>
      <w:lang w:val="en-GB"/>
    </w:rPr>
  </w:style>
  <w:style w:type="paragraph" w:styleId="BalloonText">
    <w:name w:val="Balloon Text"/>
    <w:basedOn w:val="Normal"/>
    <w:link w:val="BalloonTextChar"/>
    <w:uiPriority w:val="99"/>
    <w:semiHidden/>
    <w:unhideWhenUsed/>
    <w:rsid w:val="0076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SimSun" w:hAnsi="Segoe UI" w:cs="Segoe UI"/>
      <w:sz w:val="18"/>
      <w:szCs w:val="18"/>
      <w:lang w:val="en-US" w:eastAsia="zh-CN"/>
    </w:rPr>
  </w:style>
  <w:style w:type="paragraph" w:styleId="Caption">
    <w:name w:val="caption"/>
    <w:basedOn w:val="Normal"/>
    <w:next w:val="Normal"/>
    <w:qFormat/>
    <w:rsid w:val="008D5B84"/>
    <w:rPr>
      <w:b/>
      <w:bCs/>
      <w:sz w:val="18"/>
    </w:rPr>
  </w:style>
  <w:style w:type="paragraph" w:customStyle="1" w:styleId="DSDocumentData">
    <w:name w:val="DS_Document Data"/>
    <w:basedOn w:val="Normal"/>
    <w:qFormat/>
    <w:rsid w:val="00B47F98"/>
  </w:style>
  <w:style w:type="character" w:customStyle="1" w:styleId="DSBold">
    <w:name w:val="DS_Bold"/>
    <w:basedOn w:val="DefaultParagraphFont"/>
    <w:uiPriority w:val="1"/>
    <w:qFormat/>
    <w:rsid w:val="00B47F98"/>
    <w:rPr>
      <w:rFonts w:asciiTheme="minorHAnsi" w:hAnsiTheme="minorHAnsi"/>
      <w:b/>
      <w:sz w:val="17"/>
      <w:lang w:val="en-GB"/>
    </w:rPr>
  </w:style>
  <w:style w:type="paragraph" w:customStyle="1" w:styleId="DSHiddentext">
    <w:name w:val="DS_Hidden text"/>
    <w:basedOn w:val="Normal"/>
    <w:next w:val="Normal"/>
    <w:qFormat/>
    <w:rsid w:val="00B47F98"/>
    <w:rPr>
      <w:vanish/>
      <w:szCs w:val="19"/>
    </w:rPr>
  </w:style>
  <w:style w:type="paragraph" w:styleId="FootnoteText">
    <w:name w:val="footnote text"/>
    <w:basedOn w:val="Normal"/>
    <w:link w:val="FootnoteTextChar"/>
    <w:rsid w:val="008D5B84"/>
    <w:rPr>
      <w:sz w:val="18"/>
    </w:rPr>
  </w:style>
  <w:style w:type="character" w:customStyle="1" w:styleId="FootnoteTextChar">
    <w:name w:val="Footnote Text Char"/>
    <w:basedOn w:val="DefaultParagraphFont"/>
    <w:link w:val="FootnoteText"/>
    <w:rsid w:val="008D5B84"/>
    <w:rPr>
      <w:rFonts w:ascii="Arial" w:eastAsia="SimSun" w:hAnsi="Arial" w:cs="Arial"/>
      <w:sz w:val="18"/>
      <w:szCs w:val="20"/>
      <w:lang w:val="en-US" w:eastAsia="zh-CN"/>
    </w:rPr>
  </w:style>
  <w:style w:type="paragraph" w:styleId="NoSpacing">
    <w:name w:val="No Spacing"/>
    <w:uiPriority w:val="1"/>
    <w:qFormat/>
    <w:rsid w:val="00B47F98"/>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rsid w:val="006500E2"/>
    <w:pPr>
      <w:tabs>
        <w:tab w:val="right" w:pos="7796"/>
      </w:tabs>
      <w:spacing w:before="360" w:line="220" w:lineRule="atLeast"/>
      <w:ind w:left="709" w:right="284" w:hanging="709"/>
    </w:pPr>
    <w:rPr>
      <w:b/>
      <w:noProof/>
      <w:color w:val="0070C0"/>
      <w:spacing w:val="12"/>
      <w:lang w:eastAsia="en-US"/>
    </w:rPr>
  </w:style>
  <w:style w:type="paragraph" w:styleId="TOC2">
    <w:name w:val="toc 2"/>
    <w:basedOn w:val="Normal"/>
    <w:next w:val="Normal"/>
    <w:uiPriority w:val="39"/>
    <w:rsid w:val="006500E2"/>
    <w:pPr>
      <w:tabs>
        <w:tab w:val="right" w:pos="7796"/>
      </w:tabs>
      <w:ind w:left="709" w:right="284" w:hanging="709"/>
    </w:pPr>
    <w:rPr>
      <w:noProof/>
      <w:spacing w:val="8"/>
      <w:sz w:val="20"/>
      <w:szCs w:val="15"/>
      <w:lang w:eastAsia="en-US"/>
    </w:rPr>
  </w:style>
  <w:style w:type="paragraph" w:styleId="TOC3">
    <w:name w:val="toc 3"/>
    <w:basedOn w:val="TOC2"/>
    <w:next w:val="Normal"/>
    <w:uiPriority w:val="39"/>
    <w:unhideWhenUsed/>
    <w:rsid w:val="00391AD6"/>
    <w:pPr>
      <w:ind w:left="1418" w:hanging="1418"/>
    </w:pPr>
  </w:style>
  <w:style w:type="paragraph" w:styleId="TOCHeading">
    <w:name w:val="TOC Heading"/>
    <w:basedOn w:val="Heading1"/>
    <w:next w:val="Normal"/>
    <w:uiPriority w:val="39"/>
    <w:unhideWhenUsed/>
    <w:qFormat/>
    <w:rsid w:val="00B47F98"/>
    <w:p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B47F98"/>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F13F84"/>
    <w:pPr>
      <w:numPr>
        <w:numId w:val="4"/>
      </w:numPr>
      <w:spacing w:line="240" w:lineRule="atLeast"/>
      <w:contextualSpacing/>
    </w:pPr>
  </w:style>
  <w:style w:type="paragraph" w:styleId="ListNumber">
    <w:name w:val="List Number"/>
    <w:basedOn w:val="Normal"/>
    <w:rsid w:val="008D5B84"/>
    <w:pPr>
      <w:numPr>
        <w:numId w:val="44"/>
      </w:numPr>
    </w:pPr>
  </w:style>
  <w:style w:type="table" w:styleId="TableProfessional">
    <w:name w:val="Table Professional"/>
    <w:basedOn w:val="TableNormal"/>
    <w:uiPriority w:val="99"/>
    <w:semiHidden/>
    <w:unhideWhenUsed/>
    <w:rsid w:val="00B47F98"/>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unhideWhenUsed/>
    <w:qFormat/>
    <w:rsid w:val="00B47F98"/>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B47F98"/>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B47F98"/>
    <w:pPr>
      <w:spacing w:line="240" w:lineRule="atLeast"/>
    </w:pPr>
    <w:rPr>
      <w:color w:val="653E16"/>
      <w:sz w:val="14"/>
    </w:rPr>
  </w:style>
  <w:style w:type="paragraph" w:customStyle="1" w:styleId="titel">
    <w:name w:val="titel"/>
    <w:basedOn w:val="Normal"/>
    <w:rsid w:val="00B47F98"/>
    <w:pPr>
      <w:suppressAutoHyphens/>
      <w:spacing w:line="560" w:lineRule="atLeast"/>
    </w:pPr>
    <w:rPr>
      <w:rFonts w:ascii="Verdana" w:hAnsi="Verdana"/>
      <w:b/>
      <w:spacing w:val="18"/>
      <w:sz w:val="28"/>
      <w:lang w:eastAsia="en-US"/>
    </w:rPr>
  </w:style>
  <w:style w:type="paragraph" w:customStyle="1" w:styleId="subtitel">
    <w:name w:val="subtitel"/>
    <w:basedOn w:val="titel"/>
    <w:rsid w:val="00B47F98"/>
    <w:pPr>
      <w:spacing w:line="240" w:lineRule="atLeast"/>
    </w:pPr>
    <w:rPr>
      <w:b w:val="0"/>
      <w:sz w:val="24"/>
    </w:rPr>
  </w:style>
  <w:style w:type="paragraph" w:customStyle="1" w:styleId="DSTitle">
    <w:name w:val="DS_Title"/>
    <w:basedOn w:val="Normal"/>
    <w:qFormat/>
    <w:rsid w:val="0017735E"/>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17735E"/>
    <w:pPr>
      <w:framePr w:wrap="around" w:vAnchor="page" w:hAnchor="page" w:x="1956" w:y="3317"/>
      <w:spacing w:line="240" w:lineRule="atLeast"/>
      <w:suppressOverlap/>
    </w:pPr>
    <w:rPr>
      <w:b/>
      <w:color w:val="CC282B"/>
      <w:spacing w:val="18"/>
      <w:sz w:val="32"/>
    </w:rPr>
  </w:style>
  <w:style w:type="paragraph" w:customStyle="1" w:styleId="DSColophon">
    <w:name w:val="DS_Colophon"/>
    <w:basedOn w:val="Normal"/>
    <w:qFormat/>
    <w:rsid w:val="00B47F98"/>
    <w:rPr>
      <w:sz w:val="12"/>
    </w:rPr>
  </w:style>
  <w:style w:type="paragraph" w:styleId="TOC4">
    <w:name w:val="toc 4"/>
    <w:basedOn w:val="Normal"/>
    <w:next w:val="Normal"/>
    <w:autoRedefine/>
    <w:semiHidden/>
    <w:rsid w:val="00B47F98"/>
    <w:pPr>
      <w:ind w:left="510"/>
    </w:pPr>
    <w:rPr>
      <w:rFonts w:ascii="Verdana" w:hAnsi="Verdana"/>
      <w:szCs w:val="18"/>
      <w:lang w:eastAsia="en-US"/>
    </w:rPr>
  </w:style>
  <w:style w:type="paragraph" w:styleId="TOC5">
    <w:name w:val="toc 5"/>
    <w:basedOn w:val="Normal"/>
    <w:next w:val="Normal"/>
    <w:autoRedefine/>
    <w:semiHidden/>
    <w:rsid w:val="00B47F98"/>
    <w:pPr>
      <w:ind w:left="680"/>
    </w:pPr>
    <w:rPr>
      <w:rFonts w:ascii="Verdana" w:hAnsi="Verdana"/>
      <w:szCs w:val="18"/>
      <w:lang w:eastAsia="en-US"/>
    </w:rPr>
  </w:style>
  <w:style w:type="paragraph" w:styleId="TOC6">
    <w:name w:val="toc 6"/>
    <w:basedOn w:val="Normal"/>
    <w:next w:val="Normal"/>
    <w:autoRedefine/>
    <w:semiHidden/>
    <w:rsid w:val="00B47F98"/>
    <w:pPr>
      <w:ind w:left="850"/>
    </w:pPr>
    <w:rPr>
      <w:rFonts w:ascii="Verdana" w:hAnsi="Verdana"/>
      <w:szCs w:val="18"/>
      <w:lang w:eastAsia="en-US"/>
    </w:rPr>
  </w:style>
  <w:style w:type="paragraph" w:styleId="TOC7">
    <w:name w:val="toc 7"/>
    <w:basedOn w:val="Normal"/>
    <w:next w:val="Normal"/>
    <w:autoRedefine/>
    <w:semiHidden/>
    <w:rsid w:val="00B47F98"/>
    <w:pPr>
      <w:ind w:left="1020"/>
    </w:pPr>
    <w:rPr>
      <w:rFonts w:ascii="Verdana" w:hAnsi="Verdana"/>
      <w:szCs w:val="18"/>
      <w:lang w:eastAsia="en-US"/>
    </w:rPr>
  </w:style>
  <w:style w:type="paragraph" w:styleId="TOC8">
    <w:name w:val="toc 8"/>
    <w:basedOn w:val="Normal"/>
    <w:next w:val="Normal"/>
    <w:autoRedefine/>
    <w:semiHidden/>
    <w:rsid w:val="00B47F98"/>
    <w:pPr>
      <w:ind w:left="1190"/>
    </w:pPr>
    <w:rPr>
      <w:rFonts w:ascii="Verdana" w:hAnsi="Verdana"/>
      <w:szCs w:val="18"/>
      <w:lang w:eastAsia="en-US"/>
    </w:rPr>
  </w:style>
  <w:style w:type="paragraph" w:styleId="TOC9">
    <w:name w:val="toc 9"/>
    <w:basedOn w:val="Normal"/>
    <w:next w:val="Normal"/>
    <w:autoRedefine/>
    <w:semiHidden/>
    <w:rsid w:val="00B47F98"/>
    <w:pPr>
      <w:ind w:left="1360"/>
    </w:pPr>
    <w:rPr>
      <w:rFonts w:ascii="Verdana" w:hAnsi="Verdana"/>
      <w:szCs w:val="18"/>
      <w:lang w:eastAsia="en-US"/>
    </w:rPr>
  </w:style>
  <w:style w:type="paragraph" w:customStyle="1" w:styleId="DSTOC">
    <w:name w:val="DS_TOC"/>
    <w:basedOn w:val="DSHeadingunnumbered"/>
    <w:rsid w:val="007F62E4"/>
    <w:pPr>
      <w:spacing w:after="0" w:line="380" w:lineRule="atLeast"/>
    </w:pPr>
    <w:rPr>
      <w:rFonts w:ascii="Verdana" w:hAnsi="Verdana"/>
    </w:rPr>
  </w:style>
  <w:style w:type="paragraph" w:customStyle="1" w:styleId="DSHeadingunnumbered">
    <w:name w:val="DS_Heading unnumbered"/>
    <w:basedOn w:val="Heading1"/>
    <w:next w:val="Normal"/>
    <w:qFormat/>
    <w:rsid w:val="006A38A6"/>
    <w:pPr>
      <w:spacing w:after="200" w:line="276" w:lineRule="auto"/>
    </w:pPr>
  </w:style>
  <w:style w:type="paragraph" w:customStyle="1" w:styleId="DSPageNumber">
    <w:name w:val="DS_Page Number"/>
    <w:basedOn w:val="Normal"/>
    <w:qFormat/>
    <w:rsid w:val="00F52116"/>
    <w:rPr>
      <w:b/>
      <w:color w:val="CC282B"/>
    </w:rPr>
  </w:style>
  <w:style w:type="paragraph" w:customStyle="1" w:styleId="DSEnclosure">
    <w:name w:val="DS_Enclosure"/>
    <w:basedOn w:val="Normal"/>
    <w:next w:val="Normal"/>
    <w:qFormat/>
    <w:rsid w:val="00391AD6"/>
    <w:pPr>
      <w:keepNext/>
      <w:keepLines/>
      <w:numPr>
        <w:numId w:val="2"/>
      </w:numPr>
      <w:spacing w:after="520" w:line="400" w:lineRule="atLeast"/>
      <w:outlineLvl w:val="2"/>
    </w:pPr>
    <w:rPr>
      <w:rFonts w:asciiTheme="majorHAnsi" w:hAnsiTheme="majorHAnsi"/>
      <w:b/>
      <w:color w:val="CC282B"/>
      <w:sz w:val="30"/>
      <w:lang w:eastAsia="en-US"/>
    </w:rPr>
  </w:style>
  <w:style w:type="paragraph" w:customStyle="1" w:styleId="DSTable">
    <w:name w:val="DS_Table"/>
    <w:rsid w:val="00B47F98"/>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B47F98"/>
    <w:pPr>
      <w:tabs>
        <w:tab w:val="left" w:pos="0"/>
        <w:tab w:val="left" w:pos="369"/>
      </w:tabs>
      <w:spacing w:before="80" w:after="240"/>
      <w:ind w:left="454" w:hanging="1021"/>
    </w:pPr>
    <w:rPr>
      <w:i/>
      <w:sz w:val="13"/>
    </w:rPr>
  </w:style>
  <w:style w:type="paragraph" w:customStyle="1" w:styleId="DSFigure">
    <w:name w:val="DS_Figure"/>
    <w:basedOn w:val="DSTable"/>
    <w:rsid w:val="00B47F98"/>
    <w:pPr>
      <w:keepLines/>
    </w:pPr>
  </w:style>
  <w:style w:type="paragraph" w:customStyle="1" w:styleId="DSParagraphnumbering">
    <w:name w:val="DS_Paragraph numbering"/>
    <w:basedOn w:val="Normal"/>
    <w:rsid w:val="00B47F98"/>
    <w:pPr>
      <w:numPr>
        <w:numId w:val="1"/>
      </w:numPr>
    </w:pPr>
    <w:rPr>
      <w:rFonts w:ascii="Verdana" w:hAnsi="Verdana"/>
      <w:szCs w:val="18"/>
      <w:lang w:eastAsia="en-US"/>
    </w:rPr>
  </w:style>
  <w:style w:type="paragraph" w:customStyle="1" w:styleId="DSBox">
    <w:name w:val="DS_Box"/>
    <w:rsid w:val="00B47F98"/>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B47F98"/>
    <w:pPr>
      <w:keepLines/>
      <w:pBdr>
        <w:bottom w:val="single" w:sz="4" w:space="12" w:color="auto"/>
      </w:pBdr>
      <w:suppressAutoHyphens/>
      <w:spacing w:after="240" w:line="220" w:lineRule="exact"/>
      <w:ind w:left="-2608" w:firstLine="2608"/>
      <w:jc w:val="both"/>
    </w:pPr>
    <w:rPr>
      <w:rFonts w:ascii="Verdana" w:hAnsi="Verdana"/>
      <w:i/>
      <w:noProof/>
      <w:sz w:val="16"/>
      <w:szCs w:val="16"/>
    </w:rPr>
  </w:style>
  <w:style w:type="paragraph" w:customStyle="1" w:styleId="DSBoxTop">
    <w:name w:val="DS_Box Top"/>
    <w:basedOn w:val="Normal"/>
    <w:next w:val="Normal"/>
    <w:rsid w:val="00B47F98"/>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z w:val="16"/>
    </w:rPr>
  </w:style>
  <w:style w:type="paragraph" w:customStyle="1" w:styleId="DSRemarksinmargin">
    <w:name w:val="DS_Remarks in margin"/>
    <w:basedOn w:val="Normal"/>
    <w:qFormat/>
    <w:rsid w:val="00B47F98"/>
    <w:pPr>
      <w:jc w:val="right"/>
    </w:pPr>
    <w:rPr>
      <w:sz w:val="15"/>
    </w:rPr>
  </w:style>
  <w:style w:type="paragraph" w:customStyle="1" w:styleId="DSLabelsFrontPage">
    <w:name w:val="DS_Labels Front Page"/>
    <w:basedOn w:val="Normal"/>
    <w:qFormat/>
    <w:rsid w:val="00B47F98"/>
    <w:rPr>
      <w:b/>
      <w:sz w:val="20"/>
    </w:rPr>
  </w:style>
  <w:style w:type="paragraph" w:customStyle="1" w:styleId="DSPublicationReference">
    <w:name w:val="DS_Publication Reference"/>
    <w:basedOn w:val="Normal"/>
    <w:qFormat/>
    <w:rsid w:val="0071104B"/>
    <w:rPr>
      <w:sz w:val="20"/>
    </w:rPr>
  </w:style>
  <w:style w:type="paragraph" w:customStyle="1" w:styleId="DSPublicationRefBold">
    <w:name w:val="DS_Publication Ref. Bold"/>
    <w:basedOn w:val="DSPublicationReference"/>
    <w:qFormat/>
    <w:rsid w:val="0071104B"/>
    <w:rPr>
      <w:b/>
    </w:rPr>
  </w:style>
  <w:style w:type="paragraph" w:customStyle="1" w:styleId="DSColphonBlue">
    <w:name w:val="DS_Colphon Blue"/>
    <w:basedOn w:val="DSColophon"/>
    <w:qFormat/>
    <w:rsid w:val="00B47F98"/>
    <w:rPr>
      <w:noProof/>
      <w:color w:val="0062A2"/>
    </w:rPr>
  </w:style>
  <w:style w:type="paragraph" w:customStyle="1" w:styleId="DSColophonBlueCapital">
    <w:name w:val="DS_Colophon Blue Capital"/>
    <w:basedOn w:val="DSColphonBlue"/>
    <w:qFormat/>
    <w:rsid w:val="00B47F98"/>
    <w:rPr>
      <w:caps/>
    </w:rPr>
  </w:style>
  <w:style w:type="table" w:customStyle="1" w:styleId="DSTableDefault">
    <w:name w:val="DS_Table Default"/>
    <w:basedOn w:val="TableNormal"/>
    <w:uiPriority w:val="99"/>
    <w:rsid w:val="00B47F98"/>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tabel">
    <w:name w:val="tabel"/>
    <w:rsid w:val="00B47F98"/>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B47F98"/>
    <w:pPr>
      <w:keepLines/>
    </w:pPr>
    <w:rPr>
      <w:i/>
    </w:rPr>
  </w:style>
  <w:style w:type="paragraph" w:customStyle="1" w:styleId="DSLabels">
    <w:name w:val="DS_Labels"/>
    <w:basedOn w:val="Normal"/>
    <w:qFormat/>
    <w:rsid w:val="00B47F98"/>
    <w:pPr>
      <w:spacing w:before="70"/>
    </w:pPr>
    <w:rPr>
      <w:smallCaps/>
      <w:color w:val="D28130" w:themeColor="text1" w:themeTint="A6"/>
      <w:sz w:val="14"/>
      <w:szCs w:val="19"/>
    </w:rPr>
  </w:style>
  <w:style w:type="paragraph" w:customStyle="1" w:styleId="DSEnclosuresEN">
    <w:name w:val="DS_Enclosures_EN"/>
    <w:basedOn w:val="DSEnclosure"/>
    <w:next w:val="Normal"/>
    <w:qFormat/>
    <w:rsid w:val="00391AD6"/>
    <w:pPr>
      <w:numPr>
        <w:numId w:val="3"/>
      </w:numPr>
    </w:pPr>
  </w:style>
  <w:style w:type="paragraph" w:styleId="TableofFigures">
    <w:name w:val="table of figures"/>
    <w:basedOn w:val="Normal"/>
    <w:next w:val="Normal"/>
    <w:uiPriority w:val="99"/>
    <w:semiHidden/>
    <w:unhideWhenUsed/>
    <w:rsid w:val="00BD23AD"/>
  </w:style>
  <w:style w:type="paragraph" w:customStyle="1" w:styleId="DSProjectNumberFooterLeft">
    <w:name w:val="DS_Project Number Footer Left"/>
    <w:basedOn w:val="Normal"/>
    <w:qFormat/>
    <w:rsid w:val="00A462E0"/>
    <w:pPr>
      <w:framePr w:wrap="around" w:vAnchor="page" w:hAnchor="page" w:x="1" w:yAlign="bottom"/>
      <w:spacing w:before="260"/>
      <w:suppressOverlap/>
      <w:jc w:val="right"/>
    </w:pPr>
    <w:rPr>
      <w:lang w:eastAsia="en-US"/>
    </w:rPr>
  </w:style>
  <w:style w:type="table" w:customStyle="1" w:styleId="TableGrid1">
    <w:name w:val="Table Grid1"/>
    <w:basedOn w:val="TableNormal"/>
    <w:next w:val="TableGrid"/>
    <w:uiPriority w:val="59"/>
    <w:rsid w:val="00A462E0"/>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DSProjectNumberFooterRight">
    <w:name w:val="DS_Project Number Footer Right"/>
    <w:basedOn w:val="Normal"/>
    <w:qFormat/>
    <w:rsid w:val="00A462E0"/>
    <w:pPr>
      <w:spacing w:before="260"/>
    </w:pPr>
    <w:rPr>
      <w:lang w:eastAsia="en-US"/>
    </w:rPr>
  </w:style>
  <w:style w:type="paragraph" w:styleId="NormalWeb">
    <w:name w:val="Normal (Web)"/>
    <w:basedOn w:val="Normal"/>
    <w:uiPriority w:val="99"/>
    <w:unhideWhenUsed/>
    <w:rsid w:val="006C4612"/>
    <w:pPr>
      <w:spacing w:before="100" w:beforeAutospacing="1" w:after="100" w:afterAutospacing="1"/>
    </w:pPr>
    <w:rPr>
      <w:rFonts w:ascii="Times New Roman" w:hAnsi="Times New Roman"/>
      <w:sz w:val="24"/>
      <w:lang w:eastAsia="en-GB"/>
    </w:rPr>
  </w:style>
  <w:style w:type="character" w:customStyle="1" w:styleId="u-visually-hidden">
    <w:name w:val="u-visually-hidden"/>
    <w:basedOn w:val="DefaultParagraphFont"/>
    <w:rsid w:val="00374BF0"/>
  </w:style>
  <w:style w:type="character" w:styleId="Emphasis">
    <w:name w:val="Emphasis"/>
    <w:basedOn w:val="DefaultParagraphFont"/>
    <w:uiPriority w:val="20"/>
    <w:qFormat/>
    <w:rsid w:val="00374BF0"/>
    <w:rPr>
      <w:i/>
      <w:iCs/>
    </w:rPr>
  </w:style>
  <w:style w:type="character" w:styleId="Strong">
    <w:name w:val="Strong"/>
    <w:basedOn w:val="DefaultParagraphFont"/>
    <w:uiPriority w:val="22"/>
    <w:qFormat/>
    <w:rsid w:val="00374BF0"/>
    <w:rPr>
      <w:b/>
      <w:bCs/>
    </w:rPr>
  </w:style>
  <w:style w:type="character" w:styleId="FollowedHyperlink">
    <w:name w:val="FollowedHyperlink"/>
    <w:basedOn w:val="DefaultParagraphFont"/>
    <w:uiPriority w:val="99"/>
    <w:semiHidden/>
    <w:unhideWhenUsed/>
    <w:rsid w:val="00721673"/>
    <w:rPr>
      <w:color w:val="800080" w:themeColor="followedHyperlink"/>
      <w:u w:val="single"/>
    </w:rPr>
  </w:style>
  <w:style w:type="character" w:styleId="FootnoteReference">
    <w:name w:val="footnote reference"/>
    <w:aliases w:val="Footnote symbol,Footnote Reference Superscript,ESPON Footnote No,ftref,Footnote number,Footnote Reference Number,Footnote reference number,Times 10 Point,Exposant 3 Point,note TESI,SUPERS,EN Footnote Reference,Ref,de nota al pie"/>
    <w:basedOn w:val="DefaultParagraphFont"/>
    <w:link w:val="FootnotesymbolCharCharCharChar"/>
    <w:uiPriority w:val="99"/>
    <w:unhideWhenUsed/>
    <w:qFormat/>
    <w:rsid w:val="00361C49"/>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C615F6"/>
    <w:pPr>
      <w:spacing w:after="120" w:line="240" w:lineRule="exact"/>
      <w:jc w:val="both"/>
    </w:pPr>
    <w:rPr>
      <w:rFonts w:eastAsiaTheme="minorHAnsi" w:cstheme="minorBidi"/>
      <w:szCs w:val="22"/>
      <w:vertAlign w:val="superscript"/>
      <w:lang w:val="nl-NL" w:eastAsia="en-US"/>
    </w:rPr>
  </w:style>
  <w:style w:type="character" w:styleId="CommentReference">
    <w:name w:val="annotation reference"/>
    <w:basedOn w:val="DefaultParagraphFont"/>
    <w:uiPriority w:val="99"/>
    <w:semiHidden/>
    <w:unhideWhenUsed/>
    <w:rsid w:val="00763266"/>
    <w:rPr>
      <w:sz w:val="16"/>
      <w:szCs w:val="16"/>
    </w:rPr>
  </w:style>
  <w:style w:type="paragraph" w:styleId="CommentText">
    <w:name w:val="annotation text"/>
    <w:basedOn w:val="Normal"/>
    <w:link w:val="CommentTextChar"/>
    <w:rsid w:val="008D5B84"/>
    <w:rPr>
      <w:sz w:val="18"/>
    </w:rPr>
  </w:style>
  <w:style w:type="character" w:customStyle="1" w:styleId="CommentTextChar">
    <w:name w:val="Comment Text Char"/>
    <w:basedOn w:val="DefaultParagraphFont"/>
    <w:link w:val="CommentText"/>
    <w:rsid w:val="008D5B84"/>
    <w:rPr>
      <w:rFonts w:ascii="Arial" w:eastAsia="SimSun" w:hAnsi="Arial" w:cs="Arial"/>
      <w:sz w:val="18"/>
      <w:szCs w:val="20"/>
      <w:lang w:val="en-US" w:eastAsia="zh-CN"/>
    </w:rPr>
  </w:style>
  <w:style w:type="paragraph" w:styleId="ListParagraph">
    <w:name w:val="List Paragraph"/>
    <w:basedOn w:val="Normal"/>
    <w:uiPriority w:val="34"/>
    <w:qFormat/>
    <w:rsid w:val="00763266"/>
    <w:pPr>
      <w:ind w:left="720"/>
      <w:contextualSpacing/>
    </w:pPr>
  </w:style>
  <w:style w:type="paragraph" w:customStyle="1" w:styleId="maptext">
    <w:name w:val="maptext"/>
    <w:basedOn w:val="Normal"/>
    <w:rsid w:val="00813B75"/>
    <w:pPr>
      <w:spacing w:before="100" w:beforeAutospacing="1" w:after="100" w:afterAutospacing="1"/>
    </w:pPr>
    <w:rPr>
      <w:rFonts w:ascii="Times New Roman" w:hAnsi="Times New Roman"/>
      <w:sz w:val="24"/>
      <w:lang w:eastAsia="en-GB"/>
    </w:rPr>
  </w:style>
  <w:style w:type="paragraph" w:customStyle="1" w:styleId="maplink">
    <w:name w:val="maplink"/>
    <w:basedOn w:val="Normal"/>
    <w:rsid w:val="00813B75"/>
    <w:pPr>
      <w:spacing w:before="100" w:beforeAutospacing="1" w:after="100" w:afterAutospacing="1"/>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763266"/>
    <w:rPr>
      <w:b/>
      <w:bCs/>
    </w:rPr>
  </w:style>
  <w:style w:type="character" w:customStyle="1" w:styleId="CommentSubjectChar">
    <w:name w:val="Comment Subject Char"/>
    <w:basedOn w:val="CommentTextChar"/>
    <w:link w:val="CommentSubject"/>
    <w:uiPriority w:val="99"/>
    <w:semiHidden/>
    <w:rsid w:val="00763266"/>
    <w:rPr>
      <w:rFonts w:ascii="Arial" w:eastAsia="SimSun" w:hAnsi="Arial" w:cs="Arial"/>
      <w:b/>
      <w:bCs/>
      <w:sz w:val="18"/>
      <w:szCs w:val="20"/>
      <w:lang w:val="en-US" w:eastAsia="zh-CN"/>
    </w:rPr>
  </w:style>
  <w:style w:type="paragraph" w:customStyle="1" w:styleId="headline">
    <w:name w:val="headline"/>
    <w:basedOn w:val="Normal"/>
    <w:rsid w:val="000C49D4"/>
    <w:pPr>
      <w:spacing w:before="100" w:beforeAutospacing="1" w:after="100" w:afterAutospacing="1"/>
    </w:pPr>
    <w:rPr>
      <w:rFonts w:ascii="Times New Roman" w:hAnsi="Times New Roman"/>
      <w:sz w:val="24"/>
      <w:lang w:val="fr-FR" w:eastAsia="fr-FR"/>
    </w:rPr>
  </w:style>
  <w:style w:type="character" w:customStyle="1" w:styleId="Mentionnonrsolue1">
    <w:name w:val="Mention non résolue1"/>
    <w:basedOn w:val="DefaultParagraphFont"/>
    <w:uiPriority w:val="99"/>
    <w:semiHidden/>
    <w:unhideWhenUsed/>
    <w:rsid w:val="000C49D4"/>
    <w:rPr>
      <w:color w:val="605E5C"/>
      <w:shd w:val="clear" w:color="auto" w:fill="E1DFDD"/>
    </w:rPr>
  </w:style>
  <w:style w:type="paragraph" w:styleId="Revision">
    <w:name w:val="Revision"/>
    <w:hidden/>
    <w:uiPriority w:val="99"/>
    <w:semiHidden/>
    <w:rsid w:val="006B66C9"/>
    <w:pPr>
      <w:spacing w:after="0" w:line="240" w:lineRule="auto"/>
    </w:pPr>
    <w:rPr>
      <w:rFonts w:eastAsia="Times New Roman" w:cs="Times New Roman"/>
      <w:spacing w:val="6"/>
      <w:sz w:val="17"/>
      <w:szCs w:val="24"/>
      <w:lang w:val="en-US" w:eastAsia="nl-NL"/>
    </w:rPr>
  </w:style>
  <w:style w:type="table" w:styleId="GridTable4-Accent2">
    <w:name w:val="Grid Table 4 Accent 2"/>
    <w:basedOn w:val="TableNormal"/>
    <w:uiPriority w:val="49"/>
    <w:rsid w:val="0061121A"/>
    <w:pPr>
      <w:spacing w:after="0" w:line="240" w:lineRule="auto"/>
    </w:pPr>
    <w:rPr>
      <w:lang w:val="en-GB"/>
    </w:rPr>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table" w:styleId="ListTable4-Accent3">
    <w:name w:val="List Table 4 Accent 3"/>
    <w:basedOn w:val="TableNormal"/>
    <w:uiPriority w:val="49"/>
    <w:rsid w:val="000C389C"/>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HTMLPreformatted">
    <w:name w:val="HTML Preformatted"/>
    <w:basedOn w:val="Normal"/>
    <w:link w:val="HTMLPreformattedChar"/>
    <w:uiPriority w:val="99"/>
    <w:unhideWhenUsed/>
    <w:rsid w:val="000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C389C"/>
    <w:rPr>
      <w:rFonts w:ascii="Courier New" w:hAnsi="Courier New" w:cs="Courier New"/>
      <w:sz w:val="20"/>
      <w:szCs w:val="20"/>
      <w:lang w:val="fr-FR" w:eastAsia="fr-FR"/>
    </w:rPr>
  </w:style>
  <w:style w:type="paragraph" w:customStyle="1" w:styleId="xmsonormal">
    <w:name w:val="x_msonormal"/>
    <w:basedOn w:val="Normal"/>
    <w:rsid w:val="000C389C"/>
    <w:pPr>
      <w:spacing w:before="100" w:beforeAutospacing="1" w:after="100" w:afterAutospacing="1"/>
    </w:pPr>
    <w:rPr>
      <w:rFonts w:ascii="Calibri" w:eastAsiaTheme="minorHAnsi" w:hAnsi="Calibri" w:cs="Calibri"/>
      <w:szCs w:val="22"/>
      <w:lang w:val="fr-FR" w:eastAsia="fr-FR"/>
    </w:rPr>
  </w:style>
  <w:style w:type="character" w:customStyle="1" w:styleId="Mentionnonrsolue2">
    <w:name w:val="Mention non résolue2"/>
    <w:basedOn w:val="DefaultParagraphFont"/>
    <w:uiPriority w:val="99"/>
    <w:semiHidden/>
    <w:unhideWhenUsed/>
    <w:rsid w:val="0022673E"/>
    <w:rPr>
      <w:color w:val="605E5C"/>
      <w:shd w:val="clear" w:color="auto" w:fill="E1DFDD"/>
    </w:rPr>
  </w:style>
  <w:style w:type="character" w:customStyle="1" w:styleId="Mentionnonrsolue3">
    <w:name w:val="Mention non résolue3"/>
    <w:basedOn w:val="DefaultParagraphFont"/>
    <w:uiPriority w:val="99"/>
    <w:semiHidden/>
    <w:unhideWhenUsed/>
    <w:rsid w:val="00FD4204"/>
    <w:rPr>
      <w:color w:val="605E5C"/>
      <w:shd w:val="clear" w:color="auto" w:fill="E1DFDD"/>
    </w:rPr>
  </w:style>
  <w:style w:type="character" w:customStyle="1" w:styleId="UnresolvedMention1">
    <w:name w:val="Unresolved Mention1"/>
    <w:basedOn w:val="DefaultParagraphFont"/>
    <w:uiPriority w:val="99"/>
    <w:semiHidden/>
    <w:unhideWhenUsed/>
    <w:rsid w:val="008537D1"/>
    <w:rPr>
      <w:color w:val="605E5C"/>
      <w:shd w:val="clear" w:color="auto" w:fill="E1DFDD"/>
    </w:rPr>
  </w:style>
  <w:style w:type="paragraph" w:customStyle="1" w:styleId="Endofdocument-Annex">
    <w:name w:val="[End of document - Annex]"/>
    <w:basedOn w:val="Normal"/>
    <w:rsid w:val="008D5B84"/>
    <w:pPr>
      <w:ind w:left="5534"/>
    </w:pPr>
  </w:style>
  <w:style w:type="paragraph" w:styleId="BodyText">
    <w:name w:val="Body Text"/>
    <w:basedOn w:val="Normal"/>
    <w:link w:val="BodyTextChar"/>
    <w:rsid w:val="008D5B84"/>
    <w:pPr>
      <w:spacing w:after="220"/>
    </w:pPr>
  </w:style>
  <w:style w:type="character" w:customStyle="1" w:styleId="BodyTextChar">
    <w:name w:val="Body Text Char"/>
    <w:basedOn w:val="DefaultParagraphFont"/>
    <w:link w:val="BodyText"/>
    <w:rsid w:val="008D5B84"/>
    <w:rPr>
      <w:rFonts w:ascii="Arial" w:eastAsia="SimSun" w:hAnsi="Arial" w:cs="Arial"/>
      <w:szCs w:val="20"/>
      <w:lang w:val="en-US" w:eastAsia="zh-CN"/>
    </w:rPr>
  </w:style>
  <w:style w:type="paragraph" w:styleId="EndnoteText">
    <w:name w:val="endnote text"/>
    <w:basedOn w:val="Normal"/>
    <w:link w:val="EndnoteTextChar"/>
    <w:semiHidden/>
    <w:rsid w:val="008D5B84"/>
    <w:rPr>
      <w:sz w:val="18"/>
    </w:rPr>
  </w:style>
  <w:style w:type="character" w:customStyle="1" w:styleId="EndnoteTextChar">
    <w:name w:val="Endnote Text Char"/>
    <w:basedOn w:val="DefaultParagraphFont"/>
    <w:link w:val="EndnoteText"/>
    <w:semiHidden/>
    <w:rsid w:val="008D5B84"/>
    <w:rPr>
      <w:rFonts w:ascii="Arial" w:eastAsia="SimSun" w:hAnsi="Arial" w:cs="Arial"/>
      <w:sz w:val="18"/>
      <w:szCs w:val="20"/>
      <w:lang w:val="en-US" w:eastAsia="zh-CN"/>
    </w:rPr>
  </w:style>
  <w:style w:type="paragraph" w:customStyle="1" w:styleId="ONUME">
    <w:name w:val="ONUM E"/>
    <w:basedOn w:val="BodyText"/>
    <w:rsid w:val="008D5B84"/>
    <w:pPr>
      <w:numPr>
        <w:numId w:val="45"/>
      </w:numPr>
    </w:pPr>
  </w:style>
  <w:style w:type="paragraph" w:customStyle="1" w:styleId="ONUMFS">
    <w:name w:val="ONUM FS"/>
    <w:basedOn w:val="BodyText"/>
    <w:rsid w:val="008D5B84"/>
    <w:pPr>
      <w:numPr>
        <w:numId w:val="46"/>
      </w:numPr>
    </w:pPr>
  </w:style>
  <w:style w:type="paragraph" w:styleId="Salutation">
    <w:name w:val="Salutation"/>
    <w:basedOn w:val="Normal"/>
    <w:next w:val="Normal"/>
    <w:link w:val="SalutationChar"/>
    <w:semiHidden/>
    <w:rsid w:val="008D5B84"/>
  </w:style>
  <w:style w:type="character" w:customStyle="1" w:styleId="SalutationChar">
    <w:name w:val="Salutation Char"/>
    <w:basedOn w:val="DefaultParagraphFont"/>
    <w:link w:val="Salutation"/>
    <w:semiHidden/>
    <w:rsid w:val="008D5B84"/>
    <w:rPr>
      <w:rFonts w:ascii="Arial" w:eastAsia="SimSun" w:hAnsi="Arial" w:cs="Arial"/>
      <w:szCs w:val="20"/>
      <w:lang w:val="en-US" w:eastAsia="zh-CN"/>
    </w:rPr>
  </w:style>
  <w:style w:type="paragraph" w:styleId="Signature">
    <w:name w:val="Signature"/>
    <w:basedOn w:val="Normal"/>
    <w:link w:val="SignatureChar"/>
    <w:semiHidden/>
    <w:rsid w:val="008D5B84"/>
    <w:pPr>
      <w:ind w:left="5250"/>
    </w:pPr>
  </w:style>
  <w:style w:type="character" w:customStyle="1" w:styleId="SignatureChar">
    <w:name w:val="Signature Char"/>
    <w:basedOn w:val="DefaultParagraphFont"/>
    <w:link w:val="Signature"/>
    <w:semiHidden/>
    <w:rsid w:val="008D5B84"/>
    <w:rPr>
      <w:rFonts w:ascii="Arial" w:eastAsia="SimSun" w:hAnsi="Arial" w:cs="Arial"/>
      <w:szCs w:val="20"/>
      <w:lang w:val="en-US" w:eastAsia="zh-CN"/>
    </w:rPr>
  </w:style>
  <w:style w:type="character" w:customStyle="1" w:styleId="list-grouptitle">
    <w:name w:val="list-group__title"/>
    <w:basedOn w:val="DefaultParagraphFont"/>
    <w:rsid w:val="00E9100C"/>
  </w:style>
  <w:style w:type="paragraph" w:customStyle="1" w:styleId="list-groupitem">
    <w:name w:val="list-group__item"/>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nippet-contentcaption">
    <w:name w:val="snippet-content__caption"/>
    <w:basedOn w:val="DefaultParagraphFont"/>
    <w:rsid w:val="00E9100C"/>
  </w:style>
  <w:style w:type="paragraph" w:customStyle="1" w:styleId="Address">
    <w:name w:val="Address"/>
    <w:basedOn w:val="Normal"/>
    <w:qFormat/>
    <w:rsid w:val="00E9100C"/>
    <w:pPr>
      <w:spacing w:before="120" w:after="120" w:line="259" w:lineRule="auto"/>
    </w:pPr>
    <w:rPr>
      <w:rFonts w:asciiTheme="minorHAnsi" w:eastAsiaTheme="minorEastAsia" w:hAnsiTheme="minorHAnsi"/>
      <w:szCs w:val="24"/>
      <w:lang w:eastAsia="en-US"/>
    </w:rPr>
  </w:style>
  <w:style w:type="paragraph" w:customStyle="1" w:styleId="para">
    <w:name w:val="para"/>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m1158679129575366801msolistparagraph">
    <w:name w:val="m_1158679129575366801msolistparagraph"/>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
    <w:name w:val="Mention non résolue4"/>
    <w:basedOn w:val="DefaultParagraphFont"/>
    <w:uiPriority w:val="99"/>
    <w:semiHidden/>
    <w:unhideWhenUsed/>
    <w:rsid w:val="0034166C"/>
    <w:rPr>
      <w:color w:val="605E5C"/>
      <w:shd w:val="clear" w:color="auto" w:fill="E1DFDD"/>
    </w:rPr>
  </w:style>
  <w:style w:type="paragraph" w:customStyle="1" w:styleId="lmttranslationsastextitem">
    <w:name w:val="lmt__translations_as_text__item"/>
    <w:basedOn w:val="Normal"/>
    <w:rsid w:val="00B942D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0">
    <w:name w:val="Mention non résolue4"/>
    <w:basedOn w:val="DefaultParagraphFont"/>
    <w:uiPriority w:val="99"/>
    <w:semiHidden/>
    <w:unhideWhenUsed/>
    <w:rsid w:val="0058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33">
      <w:bodyDiv w:val="1"/>
      <w:marLeft w:val="0"/>
      <w:marRight w:val="0"/>
      <w:marTop w:val="0"/>
      <w:marBottom w:val="0"/>
      <w:divBdr>
        <w:top w:val="none" w:sz="0" w:space="0" w:color="auto"/>
        <w:left w:val="none" w:sz="0" w:space="0" w:color="auto"/>
        <w:bottom w:val="none" w:sz="0" w:space="0" w:color="auto"/>
        <w:right w:val="none" w:sz="0" w:space="0" w:color="auto"/>
      </w:divBdr>
    </w:div>
    <w:div w:id="147013533">
      <w:bodyDiv w:val="1"/>
      <w:marLeft w:val="0"/>
      <w:marRight w:val="0"/>
      <w:marTop w:val="0"/>
      <w:marBottom w:val="0"/>
      <w:divBdr>
        <w:top w:val="none" w:sz="0" w:space="0" w:color="auto"/>
        <w:left w:val="none" w:sz="0" w:space="0" w:color="auto"/>
        <w:bottom w:val="none" w:sz="0" w:space="0" w:color="auto"/>
        <w:right w:val="none" w:sz="0" w:space="0" w:color="auto"/>
      </w:divBdr>
    </w:div>
    <w:div w:id="196234289">
      <w:bodyDiv w:val="1"/>
      <w:marLeft w:val="0"/>
      <w:marRight w:val="0"/>
      <w:marTop w:val="0"/>
      <w:marBottom w:val="0"/>
      <w:divBdr>
        <w:top w:val="none" w:sz="0" w:space="0" w:color="auto"/>
        <w:left w:val="none" w:sz="0" w:space="0" w:color="auto"/>
        <w:bottom w:val="none" w:sz="0" w:space="0" w:color="auto"/>
        <w:right w:val="none" w:sz="0" w:space="0" w:color="auto"/>
      </w:divBdr>
    </w:div>
    <w:div w:id="245191499">
      <w:bodyDiv w:val="1"/>
      <w:marLeft w:val="0"/>
      <w:marRight w:val="0"/>
      <w:marTop w:val="0"/>
      <w:marBottom w:val="0"/>
      <w:divBdr>
        <w:top w:val="none" w:sz="0" w:space="0" w:color="auto"/>
        <w:left w:val="none" w:sz="0" w:space="0" w:color="auto"/>
        <w:bottom w:val="none" w:sz="0" w:space="0" w:color="auto"/>
        <w:right w:val="none" w:sz="0" w:space="0" w:color="auto"/>
      </w:divBdr>
    </w:div>
    <w:div w:id="397165729">
      <w:bodyDiv w:val="1"/>
      <w:marLeft w:val="0"/>
      <w:marRight w:val="0"/>
      <w:marTop w:val="0"/>
      <w:marBottom w:val="0"/>
      <w:divBdr>
        <w:top w:val="none" w:sz="0" w:space="0" w:color="auto"/>
        <w:left w:val="none" w:sz="0" w:space="0" w:color="auto"/>
        <w:bottom w:val="none" w:sz="0" w:space="0" w:color="auto"/>
        <w:right w:val="none" w:sz="0" w:space="0" w:color="auto"/>
      </w:divBdr>
    </w:div>
    <w:div w:id="496002834">
      <w:bodyDiv w:val="1"/>
      <w:marLeft w:val="0"/>
      <w:marRight w:val="0"/>
      <w:marTop w:val="0"/>
      <w:marBottom w:val="0"/>
      <w:divBdr>
        <w:top w:val="none" w:sz="0" w:space="0" w:color="auto"/>
        <w:left w:val="none" w:sz="0" w:space="0" w:color="auto"/>
        <w:bottom w:val="none" w:sz="0" w:space="0" w:color="auto"/>
        <w:right w:val="none" w:sz="0" w:space="0" w:color="auto"/>
      </w:divBdr>
    </w:div>
    <w:div w:id="569314761">
      <w:bodyDiv w:val="1"/>
      <w:marLeft w:val="0"/>
      <w:marRight w:val="0"/>
      <w:marTop w:val="0"/>
      <w:marBottom w:val="0"/>
      <w:divBdr>
        <w:top w:val="none" w:sz="0" w:space="0" w:color="auto"/>
        <w:left w:val="none" w:sz="0" w:space="0" w:color="auto"/>
        <w:bottom w:val="none" w:sz="0" w:space="0" w:color="auto"/>
        <w:right w:val="none" w:sz="0" w:space="0" w:color="auto"/>
      </w:divBdr>
    </w:div>
    <w:div w:id="626935146">
      <w:bodyDiv w:val="1"/>
      <w:marLeft w:val="0"/>
      <w:marRight w:val="0"/>
      <w:marTop w:val="0"/>
      <w:marBottom w:val="0"/>
      <w:divBdr>
        <w:top w:val="none" w:sz="0" w:space="0" w:color="auto"/>
        <w:left w:val="none" w:sz="0" w:space="0" w:color="auto"/>
        <w:bottom w:val="none" w:sz="0" w:space="0" w:color="auto"/>
        <w:right w:val="none" w:sz="0" w:space="0" w:color="auto"/>
      </w:divBdr>
    </w:div>
    <w:div w:id="801579135">
      <w:bodyDiv w:val="1"/>
      <w:marLeft w:val="0"/>
      <w:marRight w:val="0"/>
      <w:marTop w:val="0"/>
      <w:marBottom w:val="0"/>
      <w:divBdr>
        <w:top w:val="none" w:sz="0" w:space="0" w:color="auto"/>
        <w:left w:val="none" w:sz="0" w:space="0" w:color="auto"/>
        <w:bottom w:val="none" w:sz="0" w:space="0" w:color="auto"/>
        <w:right w:val="none" w:sz="0" w:space="0" w:color="auto"/>
      </w:divBdr>
    </w:div>
    <w:div w:id="822083742">
      <w:bodyDiv w:val="1"/>
      <w:marLeft w:val="0"/>
      <w:marRight w:val="0"/>
      <w:marTop w:val="0"/>
      <w:marBottom w:val="0"/>
      <w:divBdr>
        <w:top w:val="none" w:sz="0" w:space="0" w:color="auto"/>
        <w:left w:val="none" w:sz="0" w:space="0" w:color="auto"/>
        <w:bottom w:val="none" w:sz="0" w:space="0" w:color="auto"/>
        <w:right w:val="none" w:sz="0" w:space="0" w:color="auto"/>
      </w:divBdr>
    </w:div>
    <w:div w:id="879588137">
      <w:bodyDiv w:val="1"/>
      <w:marLeft w:val="0"/>
      <w:marRight w:val="0"/>
      <w:marTop w:val="0"/>
      <w:marBottom w:val="0"/>
      <w:divBdr>
        <w:top w:val="none" w:sz="0" w:space="0" w:color="auto"/>
        <w:left w:val="none" w:sz="0" w:space="0" w:color="auto"/>
        <w:bottom w:val="none" w:sz="0" w:space="0" w:color="auto"/>
        <w:right w:val="none" w:sz="0" w:space="0" w:color="auto"/>
      </w:divBdr>
    </w:div>
    <w:div w:id="1002660371">
      <w:bodyDiv w:val="1"/>
      <w:marLeft w:val="0"/>
      <w:marRight w:val="0"/>
      <w:marTop w:val="0"/>
      <w:marBottom w:val="0"/>
      <w:divBdr>
        <w:top w:val="none" w:sz="0" w:space="0" w:color="auto"/>
        <w:left w:val="none" w:sz="0" w:space="0" w:color="auto"/>
        <w:bottom w:val="none" w:sz="0" w:space="0" w:color="auto"/>
        <w:right w:val="none" w:sz="0" w:space="0" w:color="auto"/>
      </w:divBdr>
    </w:div>
    <w:div w:id="1297760417">
      <w:bodyDiv w:val="1"/>
      <w:marLeft w:val="0"/>
      <w:marRight w:val="0"/>
      <w:marTop w:val="0"/>
      <w:marBottom w:val="0"/>
      <w:divBdr>
        <w:top w:val="none" w:sz="0" w:space="0" w:color="auto"/>
        <w:left w:val="none" w:sz="0" w:space="0" w:color="auto"/>
        <w:bottom w:val="none" w:sz="0" w:space="0" w:color="auto"/>
        <w:right w:val="none" w:sz="0" w:space="0" w:color="auto"/>
      </w:divBdr>
    </w:div>
    <w:div w:id="1373001547">
      <w:bodyDiv w:val="1"/>
      <w:marLeft w:val="0"/>
      <w:marRight w:val="0"/>
      <w:marTop w:val="0"/>
      <w:marBottom w:val="0"/>
      <w:divBdr>
        <w:top w:val="none" w:sz="0" w:space="0" w:color="auto"/>
        <w:left w:val="none" w:sz="0" w:space="0" w:color="auto"/>
        <w:bottom w:val="none" w:sz="0" w:space="0" w:color="auto"/>
        <w:right w:val="none" w:sz="0" w:space="0" w:color="auto"/>
      </w:divBdr>
    </w:div>
    <w:div w:id="1933082361">
      <w:bodyDiv w:val="1"/>
      <w:marLeft w:val="0"/>
      <w:marRight w:val="0"/>
      <w:marTop w:val="0"/>
      <w:marBottom w:val="0"/>
      <w:divBdr>
        <w:top w:val="none" w:sz="0" w:space="0" w:color="auto"/>
        <w:left w:val="none" w:sz="0" w:space="0" w:color="auto"/>
        <w:bottom w:val="none" w:sz="0" w:space="0" w:color="auto"/>
        <w:right w:val="none" w:sz="0" w:space="0" w:color="auto"/>
      </w:divBdr>
    </w:div>
    <w:div w:id="2106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endnotes" Target="endnotes.xml"/><Relationship Id="rId34" Type="http://schemas.openxmlformats.org/officeDocument/2006/relationships/image" Target="media/image4.png"/><Relationship Id="rId42" Type="http://schemas.openxmlformats.org/officeDocument/2006/relationships/header" Target="head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5.wmf"/><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s://www.wipo.int/meetings/en/2022/info-session-impact-covid-19-copyright-ecosystems.html" TargetMode="External"/><Relationship Id="rId30" Type="http://schemas.openxmlformats.org/officeDocument/2006/relationships/footer" Target="footer3.xml"/><Relationship Id="rId35" Type="http://schemas.openxmlformats.org/officeDocument/2006/relationships/hyperlink" Target="https://creativecommons.org/licenses/by/4.0/" TargetMode="External"/><Relationship Id="rId43" Type="http://schemas.openxmlformats.org/officeDocument/2006/relationships/header" Target="header9.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6.xml"/><Relationship Id="rId20" Type="http://schemas.openxmlformats.org/officeDocument/2006/relationships/footnotes" Target="footnotes.xml"/><Relationship Id="rId41" Type="http://schemas.openxmlformats.org/officeDocument/2006/relationships/footer" Target="footer8.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file:///\\121file01.panteia.local\apps$\documentaal\_Shared%20Data\Images\Logos\logo_report_other_pages.png" TargetMode="External"/><Relationship Id="rId1" Type="http://schemas.openxmlformats.org/officeDocument/2006/relationships/image" Target="media/image2.png"/><Relationship Id="rId4" Type="http://schemas.openxmlformats.org/officeDocument/2006/relationships/image" Target="file:///\\121file01.panteia.local\apps$\documentaal\_Shared%20Data\Images\Logos\logo_report_other_pages.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43555107_The_COVID-19_Crisis_Management_in_the_Republic_of_Korea" TargetMode="External"/><Relationship Id="rId2" Type="http://schemas.openxmlformats.org/officeDocument/2006/relationships/hyperlink" Target="https://www.brookings.edu/wp-content/uploads/2020/08/20200810_brookingsmetro_covid19-and-creative-economy_final.pdf" TargetMode="External"/><Relationship Id="rId1" Type="http://schemas.openxmlformats.org/officeDocument/2006/relationships/hyperlink" Target="https://read.oecd-ilibrary.org/view/?ref=135_135961-nenh9f2w7a&amp;title=Cul%20ture-shock-COVID-19-and-the-cultural-and-creative-sectors" TargetMode="External"/><Relationship Id="rId6" Type="http://schemas.openxmlformats.org/officeDocument/2006/relationships/hyperlink" Target="https://www.wipo.int/meetings/en/2022/info-session-impact-covid-19-copyright-ecosystems.html" TargetMode="External"/><Relationship Id="rId5" Type="http://schemas.openxmlformats.org/officeDocument/2006/relationships/hyperlink" Target="https://www.tandfonline.com/doi/full/10.1080/01930826.2020.1760558" TargetMode="External"/><Relationship Id="rId4" Type="http://schemas.openxmlformats.org/officeDocument/2006/relationships/hyperlink" Target="https://www.tandfonline.com/doi/full/10.1080/09647775.2020.1790029" TargetMode="External"/></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ubTitle xmlns:ns3="xsi" ns3:nil="true"/>
    <ProjectID xmlns:ns3="xsi" ns3:nil="true"/>
    <ProjectName xmlns:ns3="xsi" ns3:nil="true"/>
    <ReportDate>2022-03-23T23:00:00+00:00</ReportDate>
    <Type_x0020_Report>Report</Type_x0020_Report>
    <DocAuthor>
      <UserInfo xmlns="fa6271c8-c7cb-4c95-95bd-97e710d448af">
        <DisplayName/>
        <AccountId xmlns:ns3="xsi" ns3:nil="true"/>
        <AccountType/>
      </UserInfo>
    </DocAuthor>
    <HummingbirdID xmlns:ns3="xsi" ns3:nil="true"/>
    <ClientGroupTaxHTField0>
      <Terms xmlns="http://schemas.microsoft.com/office/infopath/2007/PartnerControls"/>
    </ClientGroupTaxHTField0>
    <ThemeTaxHTField0>
      <Terms xmlns="http://schemas.microsoft.com/office/infopath/2007/PartnerControls"/>
    </ThemeTaxHTField0>
  </documentManagement>
</p:properties>
</file>

<file path=customXml/item10.xml><?xml version="1.0" encoding="utf-8"?>
<ct:contentTypeSchema xmlns:ct="http://schemas.microsoft.com/office/2006/metadata/contentType" xmlns:ma="http://schemas.microsoft.com/office/2006/metadata/properties/metaAttributes" ct:_="" ma:_="" ma:contentTypeName="Reports" ma:contentTypeID="0x0101006440C866E54D094C8A29C7E590D1565300F8CB304A1FA0624FA4BF204DFAFBD9EA" ma:contentTypeVersion="2" ma:contentTypeDescription="" ma:contentTypeScope="" ma:versionID="8778f3b1e2549c158fbd098f984c8c98">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a0185f72971c5eba381565ec452cd64e" ns2:_="" ns3:_="">
    <xsd:import namespace="6c0956a8-e94c-48e2-ba01-0b66cc4df830"/>
    <xsd:import namespace="f6a1f4ab-ea9c-403c-8500-146e8ea964b3"/>
    <xsd:element name="properties">
      <xsd:complexType>
        <xsd:sequence>
          <xsd:element name="documentManagement">
            <xsd:complexType>
              <xsd:all>
                <xsd:element ref="ns2:SubTitle" minOccurs="0"/>
                <xsd:element ref="ns2:ProjectID" minOccurs="0"/>
                <xsd:element ref="ns2:ProjectName" minOccurs="0"/>
                <xsd:element ref="ns2:ReportDate" minOccurs="0"/>
                <xsd:element ref="ns2:Type_x0020_Report" minOccurs="0"/>
                <xsd:element ref="ns2:DocAuthor" minOccurs="0"/>
                <xsd:element ref="ns2:HummingbirdID" minOccurs="0"/>
                <xsd:element ref="ns3:TaxCatchAll" minOccurs="0"/>
                <xsd:element ref="ns3:TaxCatchAllLabel" minOccurs="0"/>
                <xsd:element ref="ns2:_dlc_DocIdUrl" minOccurs="0"/>
                <xsd:element ref="ns2:_dlc_DocIdPersistId" minOccurs="0"/>
                <xsd:element ref="ns2:_dlc_DocId"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SubTitle" ma:index="2" nillable="true" ma:displayName="SubTitle" ma:internalName="SubTitle">
      <xsd:simpleType>
        <xsd:restriction base="dms:Text">
          <xsd:maxLength value="255"/>
        </xsd:restriction>
      </xsd:simpleType>
    </xsd:element>
    <xsd:element name="ProjectID" ma:index="3" nillable="true" ma:displayName="ProjectID" ma:default="" ma:description="ProjectID" ma:internalName="ProjectID">
      <xsd:simpleType>
        <xsd:restriction base="dms:Text"/>
      </xsd:simpleType>
    </xsd:element>
    <xsd:element name="ProjectName" ma:index="4" nillable="true" ma:displayName="ProjectName" ma:default="" ma:description="ProjectName" ma:internalName="ProjectName">
      <xsd:simpleType>
        <xsd:restriction base="dms:Text"/>
      </xsd:simpleType>
    </xsd:element>
    <xsd:element name="ReportDate" ma:index="5" nillable="true" ma:displayName="ReportDate" ma:format="DateOnly" ma:internalName="ReportDate">
      <xsd:simpleType>
        <xsd:restriction base="dms:DateTime"/>
      </xsd:simpleType>
    </xsd:element>
    <xsd:element name="Type_x0020_Report" ma:index="6" nillable="true" ma:displayName="Type Report" ma:format="Dropdown" ma:internalName="Type_x0020_Report">
      <xsd:simpleType>
        <xsd:restriction base="dms:Choice">
          <xsd:enumeration value="Report"/>
          <xsd:enumeration value="Public Report"/>
          <xsd:enumeration value="Research Report"/>
        </xsd:restriction>
      </xsd:simpleType>
    </xsd:element>
    <xsd:element name="DocAuthor" ma:index="7"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mmingbirdID" ma:index="8" nillable="true" ma:displayName="HummingbirdID" ma:internalName="HummingbirdID">
      <xsd:simpleType>
        <xsd:restriction base="dms:Text">
          <xsd:maxLength value="255"/>
        </xsd:restrictio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lientGroupTaxHTField0" ma:index="20"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2"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dd0a850-7199-4a59-9592-4fd2262ac472}" ma:internalName="TaxCatchAll" ma:showField="CatchAllData" ma:web="47abf207-3cfd-4e5b-8cf6-991455777a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d0a850-7199-4a59-9592-4fd2262ac472}" ma:internalName="TaxCatchAllLabel" ma:readOnly="true" ma:showField="CatchAllDataLabel" ma:web="47abf207-3cfd-4e5b-8cf6-99145577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ocument xmlns="http://www.documentaal.nl/Document">
  <type _Title="" _Label="" _PlaceholderText="" _Type="Plaintext" _Id="" _Visible="" _Locked="">Report</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0136</DocumentNumber>
  <Formal _Title="" _Label="" _PlaceholderText="" _Type="" _Id="" _Visible="" _Locked=""/>
  <coverpagelogo _Title="" _Label="" _PlaceholderText="" _Type="" _Id="" _Visible="" _Locked=""/>
  <Author _Title="" _Label="" _PlaceholderText="" _Type="" _Id="" _Visible="" _Locked="">Martin</Author>
  <Authors _Title="" _Label="" _PlaceholderText="" _Type="" _Id="" _Visible="" _Locked=""/>
  <Date _Title="" _Label="" _PlaceholderText="" _Type="" _Id="" _Visible="" _Locked="">24 March 2022</Date>
  <Title _Title="" _Label="" _PlaceholderText="" _Type="" _Id="" _Visible="" _Locked=""/>
  <Subtitle _Title="" _Label="" _PlaceholderText="" _Type="" _Id="" _Visible="" _Locked=""/>
  <OurReference _Title="" _Label="" _PlaceholderText="" _Type="" _Id="" _Visible="" _Locked="">MC/2022/0136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NoticeNumber _Title="" _Label="" _PlaceholderText="" _Type="" _Id="" _Visible="" _Locked=""/>
  <LoanNumber _Title="" _Label="" _PlaceholderText="" _Type="" _Id="" _Visible="" _Locked=""/>
  <ReportType _Title="" _Label="" _PlaceholderText="" _Type="" _Id="" _Visible="" _Locked="">Market</ReportType>
  <ReportSubtype _Title="" _Label="" _PlaceholderText="" _Type="" _Id="" _Visible="" _Locked=""/>
  <FinancedBy _Title="" _Label="" _PlaceholderText="" _Type="" _Id="" _Visible="" _Locked=""/>
  <Client _Title="" _Label="" _PlaceholderText="" _Type="" _Id="" _Visible="" _Locked=""/>
</Document>
</file>

<file path=customXml/item12.xml><?xml version="1.0" encoding="utf-8"?>
<p:properties xmlns:p="http://schemas.microsoft.com/office/2006/metadata/properties" xmlns:xsi="http://www.w3.org/2001/XMLSchema-instance" xmlns:pc="http://schemas.microsoft.com/office/infopath/2007/PartnerControls">
  <documentManagement>
    <SubTitle xmlns="6c0956a8-e94c-48e2-ba01-0b66cc4df830" xsi:nil="true"/>
    <ProjectID xmlns="6c0956a8-e94c-48e2-ba01-0b66cc4df830" xsi:nil="true"/>
    <ProjectName xmlns="6c0956a8-e94c-48e2-ba01-0b66cc4df830" xsi:nil="true"/>
    <ReportDate xmlns="6c0956a8-e94c-48e2-ba01-0b66cc4df830">2022-03-23T23:00:00+00:00</ReportDate>
    <Type_x0020_Report xmlns="6c0956a8-e94c-48e2-ba01-0b66cc4df830">Report</Type_x0020_Report>
    <DocAuthor xmlns="6c0956a8-e94c-48e2-ba01-0b66cc4df830">
      <UserInfo>
        <DisplayName/>
        <AccountId xsi:nil="true"/>
        <AccountType/>
      </UserInfo>
    </DocAuthor>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13.xml><?xml version="1.0" encoding="utf-8"?>
<Signer2 xmlns="http://www.documentaal.nl/Signer2"/>
</file>

<file path=customXml/item14.xml><?xml version="1.0" encoding="utf-8"?>
<Address xmlns="http://www.documentaal.nl/Address"/>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Signer xmlns="http://www.documentaal.nl/Sign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gner3 xmlns="http://www.documentaal.nl/Signer3"/>
</file>

<file path=customXml/item5.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6.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7.xml><?xml version="1.0" encoding="utf-8"?>
<DocumentSettings xmlns="http://www.documentaal.nl/DocumentSettingsManager">
  <SideTextEnabled>false</SideTextEnabled>
  <PrintMethod>DoubleSided</PrintMethod>
</DocumentSettings>
</file>

<file path=customXml/item8.xml><?xml version="1.0" encoding="utf-8"?>
<?mso-contentType ?>
<spe:Receivers xmlns:spe="http://schemas.microsoft.com/sharepoint/events"/>
</file>

<file path=customXml/item9.xml><?xml version="1.0" encoding="utf-8"?>
<?mso-contentType ?>
<SharedContentType xmlns="Microsoft.SharePoint.Taxonomy.ContentTypeSync" SourceId="abe36684-a958-4f64-acda-a4a2eb900181" ContentTypeId="0x0101006440C866E54D094C8A29C7E590D15653" PreviousValue="false"/>
</file>

<file path=customXml/itemProps1.xml><?xml version="1.0" encoding="utf-8"?>
<ds:datastoreItem xmlns:ds="http://schemas.openxmlformats.org/officeDocument/2006/customXml" ds:itemID="{AC45F3CC-AF70-4B53-89C2-F93158877FD1}">
  <ds:schemaRefs>
    <ds:schemaRef ds:uri="http://schemas.microsoft.com/office/2006/metadata/properties"/>
    <ds:schemaRef ds:uri="http://schemas.microsoft.com/office/infopath/2007/PartnerControls"/>
    <ds:schemaRef ds:uri="xsi"/>
    <ds:schemaRef ds:uri="fa6271c8-c7cb-4c95-95bd-97e710d448af"/>
  </ds:schemaRefs>
</ds:datastoreItem>
</file>

<file path=customXml/itemProps10.xml><?xml version="1.0" encoding="utf-8"?>
<ds:datastoreItem xmlns:ds="http://schemas.openxmlformats.org/officeDocument/2006/customXml" ds:itemID="{AC30D5CD-5E0B-4EDE-A031-7DB4FC8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61E933BC-3156-438B-ACD7-C04F4D68B86B}">
  <ds:schemaRefs>
    <ds:schemaRef ds:uri="http://www.documentaal.nl/Document"/>
  </ds:schemaRefs>
</ds:datastoreItem>
</file>

<file path=customXml/itemProps12.xml><?xml version="1.0" encoding="utf-8"?>
<ds:datastoreItem xmlns:ds="http://schemas.openxmlformats.org/officeDocument/2006/customXml" ds:itemID="{DE723DED-2004-4B47-92C3-395886C60174}">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f6a1f4ab-ea9c-403c-8500-146e8ea964b3"/>
    <ds:schemaRef ds:uri="6c0956a8-e94c-48e2-ba01-0b66cc4df830"/>
  </ds:schemaRefs>
</ds:datastoreItem>
</file>

<file path=customXml/itemProps13.xml><?xml version="1.0" encoding="utf-8"?>
<ds:datastoreItem xmlns:ds="http://schemas.openxmlformats.org/officeDocument/2006/customXml" ds:itemID="{67B4A8EE-5DF9-46B0-AF21-0531CE2ECC79}">
  <ds:schemaRefs>
    <ds:schemaRef ds:uri="http://www.documentaal.nl/Signer2"/>
  </ds:schemaRefs>
</ds:datastoreItem>
</file>

<file path=customXml/itemProps14.xml><?xml version="1.0" encoding="utf-8"?>
<ds:datastoreItem xmlns:ds="http://schemas.openxmlformats.org/officeDocument/2006/customXml" ds:itemID="{FA7F7053-533F-4CBC-8E84-4A54CA371065}">
  <ds:schemaRefs>
    <ds:schemaRef ds:uri="http://www.documentaal.nl/Address"/>
  </ds:schemaRefs>
</ds:datastoreItem>
</file>

<file path=customXml/itemProps15.xml><?xml version="1.0" encoding="utf-8"?>
<ds:datastoreItem xmlns:ds="http://schemas.openxmlformats.org/officeDocument/2006/customXml" ds:itemID="{5D614559-1D1D-4E25-814D-587E85DFE790}">
  <ds:schemaRefs>
    <ds:schemaRef ds:uri="http://schemas.openxmlformats.org/officeDocument/2006/bibliography"/>
  </ds:schemaRefs>
</ds:datastoreItem>
</file>

<file path=customXml/itemProps2.xml><?xml version="1.0" encoding="utf-8"?>
<ds:datastoreItem xmlns:ds="http://schemas.openxmlformats.org/officeDocument/2006/customXml" ds:itemID="{1636D38A-0405-4D1B-A72B-68D83C8C8BA3}">
  <ds:schemaRefs>
    <ds:schemaRef ds:uri="http://www.documentaal.nl/Signer"/>
  </ds:schemaRefs>
</ds:datastoreItem>
</file>

<file path=customXml/itemProps3.xml><?xml version="1.0" encoding="utf-8"?>
<ds:datastoreItem xmlns:ds="http://schemas.openxmlformats.org/officeDocument/2006/customXml" ds:itemID="{49CA22A0-3AAC-47F6-B032-202CEA6D72DB}">
  <ds:schemaRefs>
    <ds:schemaRef ds:uri="http://schemas.microsoft.com/sharepoint/v3/contenttype/forms"/>
  </ds:schemaRefs>
</ds:datastoreItem>
</file>

<file path=customXml/itemProps4.xml><?xml version="1.0" encoding="utf-8"?>
<ds:datastoreItem xmlns:ds="http://schemas.openxmlformats.org/officeDocument/2006/customXml" ds:itemID="{EE653464-C11E-49DF-8763-59FC2A328555}">
  <ds:schemaRefs>
    <ds:schemaRef ds:uri="http://www.documentaal.nl/Signer3"/>
  </ds:schemaRefs>
</ds:datastoreItem>
</file>

<file path=customXml/itemProps5.xml><?xml version="1.0" encoding="utf-8"?>
<ds:datastoreItem xmlns:ds="http://schemas.openxmlformats.org/officeDocument/2006/customXml" ds:itemID="{2C934BF4-49A1-4918-9619-924B4CE64085}">
  <ds:schemaRefs>
    <ds:schemaRef ds:uri="http://www.documentaal.nl/Author"/>
  </ds:schemaRefs>
</ds:datastoreItem>
</file>

<file path=customXml/itemProps6.xml><?xml version="1.0" encoding="utf-8"?>
<ds:datastoreItem xmlns:ds="http://schemas.openxmlformats.org/officeDocument/2006/customXml" ds:itemID="{27090ECF-A513-4EB4-86C1-3723CE64A77E}">
  <ds:schemaRefs>
    <ds:schemaRef ds:uri="http://www.documentaal.nl/Location"/>
  </ds:schemaRefs>
</ds:datastoreItem>
</file>

<file path=customXml/itemProps7.xml><?xml version="1.0" encoding="utf-8"?>
<ds:datastoreItem xmlns:ds="http://schemas.openxmlformats.org/officeDocument/2006/customXml" ds:itemID="{4CEB49B4-CF7E-4ECC-B8DC-3AC6E7D264D8}">
  <ds:schemaRefs>
    <ds:schemaRef ds:uri="http://www.documentaal.nl/DocumentSettingsManager"/>
  </ds:schemaRefs>
</ds:datastoreItem>
</file>

<file path=customXml/itemProps8.xml><?xml version="1.0" encoding="utf-8"?>
<ds:datastoreItem xmlns:ds="http://schemas.openxmlformats.org/officeDocument/2006/customXml" ds:itemID="{0D849525-BB39-4BB9-A096-521674641F82}">
  <ds:schemaRefs>
    <ds:schemaRef ds:uri="http://schemas.microsoft.com/sharepoint/events"/>
  </ds:schemaRefs>
</ds:datastoreItem>
</file>

<file path=customXml/itemProps9.xml><?xml version="1.0" encoding="utf-8"?>
<ds:datastoreItem xmlns:ds="http://schemas.openxmlformats.org/officeDocument/2006/customXml" ds:itemID="{CA37C0C6-A42B-4192-92CD-FC5AAE492D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2961</Words>
  <Characters>16883</Characters>
  <Application>Microsoft Office Word</Application>
  <DocSecurity>0</DocSecurity>
  <Lines>140</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impact of the COVID-19 pandemic on cultural and creative industries</vt:lpstr>
      <vt:lpstr/>
      <vt:lpstr/>
    </vt:vector>
  </TitlesOfParts>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COVID-19 pandemic on cultural and creative industries</dc:title>
  <dc:subject/>
  <dc:creator/>
  <cp:keywords>FOR OFFICIAL USE ONLY</cp:keywords>
  <dc:description/>
  <cp:lastModifiedBy/>
  <cp:revision>1</cp:revision>
  <dcterms:created xsi:type="dcterms:W3CDTF">2022-05-09T07:38:00Z</dcterms:created>
  <dcterms:modified xsi:type="dcterms:W3CDTF">2022-05-09T07:38:00Z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0x0101006440C866E54D094C8A29C7E590D1565300F8CB304A1FA0624FA4BF204DFAFBD9EA</vt:lpwstr>
  </property>
  <property fmtid="{D5CDD505-2E9C-101B-9397-08002B2CF9AE}" pid="3" name="ContactName">
    <vt:lpwstr>, </vt:lpwstr>
  </property>
  <property fmtid="{D5CDD505-2E9C-101B-9397-08002B2CF9AE}" pid="4" name="MatterCode">
    <vt:lpwstr/>
  </property>
  <property fmtid="{D5CDD505-2E9C-101B-9397-08002B2CF9AE}" pid="5" name="ContentType">
    <vt:lpwstr>Reports</vt:lpwstr>
  </property>
  <property fmtid="{D5CDD505-2E9C-101B-9397-08002B2CF9AE}" pid="6" name="Title">
    <vt:lpwstr/>
  </property>
  <property fmtid="{D5CDD505-2E9C-101B-9397-08002B2CF9AE}" pid="7" name="SubTitle">
    <vt:lpwstr/>
  </property>
  <property fmtid="{D5CDD505-2E9C-101B-9397-08002B2CF9AE}" pid="8" name="ProjectID">
    <vt:lpwstr/>
  </property>
  <property fmtid="{D5CDD505-2E9C-101B-9397-08002B2CF9AE}" pid="9" name="ProjectName">
    <vt:lpwstr/>
  </property>
  <property fmtid="{D5CDD505-2E9C-101B-9397-08002B2CF9AE}" pid="10" name="ReportDate">
    <vt:lpwstr>2022-03-23T23:00:00+00:00</vt:lpwstr>
  </property>
  <property fmtid="{D5CDD505-2E9C-101B-9397-08002B2CF9AE}" pid="11" name="Type_x0020_Report">
    <vt:lpwstr>Report</vt:lpwstr>
  </property>
  <property fmtid="{D5CDD505-2E9C-101B-9397-08002B2CF9AE}" pid="12" name="DocAuthor">
    <vt:lpwstr/>
  </property>
  <property fmtid="{D5CDD505-2E9C-101B-9397-08002B2CF9AE}" pid="13" name="HummingbirdID">
    <vt:lpwstr/>
  </property>
  <property fmtid="{D5CDD505-2E9C-101B-9397-08002B2CF9AE}" pid="14" name="ClientGroupTaxHTField0">
    <vt:lpwstr/>
  </property>
  <property fmtid="{D5CDD505-2E9C-101B-9397-08002B2CF9AE}" pid="15" name="ThemeTaxHTField0">
    <vt:lpwstr/>
  </property>
  <property fmtid="{D5CDD505-2E9C-101B-9397-08002B2CF9AE}" pid="16" name="TitusGUID">
    <vt:lpwstr>2a203166-98c6-4dbb-ba38-afefb3b8a433</vt:lpwstr>
  </property>
  <property fmtid="{D5CDD505-2E9C-101B-9397-08002B2CF9AE}" pid="17" name="TCSClassification">
    <vt:lpwstr>FOR OFFICIAL USE ONLY</vt:lpwstr>
  </property>
  <property fmtid="{D5CDD505-2E9C-101B-9397-08002B2CF9AE}" pid="18" name="Theme">
    <vt:lpwstr/>
  </property>
  <property fmtid="{D5CDD505-2E9C-101B-9397-08002B2CF9AE}" pid="19" name="ClientGroup">
    <vt:lpwstr/>
  </property>
  <property fmtid="{D5CDD505-2E9C-101B-9397-08002B2CF9AE}" pid="20" name="Classification">
    <vt:lpwstr>For Official Use Only</vt:lpwstr>
  </property>
  <property fmtid="{D5CDD505-2E9C-101B-9397-08002B2CF9AE}" pid="21" name="VisualMarkings">
    <vt:lpwstr>Footer</vt:lpwstr>
  </property>
  <property fmtid="{D5CDD505-2E9C-101B-9397-08002B2CF9AE}" pid="22" name="Alignment">
    <vt:lpwstr>Centre</vt:lpwstr>
  </property>
  <property fmtid="{D5CDD505-2E9C-101B-9397-08002B2CF9AE}" pid="23" name="Language">
    <vt:lpwstr>English</vt:lpwstr>
  </property>
</Properties>
</file>