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C6E8D" w:rsidRPr="00E251E0" w:rsidTr="00711791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C6E8D" w:rsidRPr="00E251E0" w:rsidRDefault="000C6E8D" w:rsidP="00711791">
            <w:r w:rsidRPr="00E251E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3401797" wp14:editId="1CD5B8D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6E8D" w:rsidRPr="00E251E0" w:rsidRDefault="000C6E8D" w:rsidP="00711791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C6E8D" w:rsidRPr="00E251E0" w:rsidRDefault="000C6E8D" w:rsidP="00711791">
            <w:pPr>
              <w:jc w:val="right"/>
            </w:pPr>
            <w:r w:rsidRPr="00E251E0">
              <w:rPr>
                <w:b/>
                <w:sz w:val="40"/>
                <w:szCs w:val="40"/>
              </w:rPr>
              <w:t>C</w:t>
            </w:r>
          </w:p>
        </w:tc>
      </w:tr>
      <w:tr w:rsidR="000C6E8D" w:rsidRPr="00E251E0" w:rsidTr="0071179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C6E8D" w:rsidRPr="00E251E0" w:rsidRDefault="000C6E8D" w:rsidP="00AB69A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251E0">
              <w:rPr>
                <w:rFonts w:ascii="Arial Black" w:hAnsi="Arial Black" w:hint="eastAsia"/>
                <w:caps/>
                <w:sz w:val="15"/>
              </w:rPr>
              <w:t>SC</w:t>
            </w:r>
            <w:r w:rsidRPr="00E251E0">
              <w:rPr>
                <w:rFonts w:ascii="Arial Black" w:hAnsi="Arial Black"/>
                <w:caps/>
                <w:sz w:val="15"/>
              </w:rPr>
              <w:t>Cr/</w:t>
            </w:r>
            <w:r w:rsidRPr="00E251E0">
              <w:rPr>
                <w:rFonts w:ascii="Arial Black" w:hAnsi="Arial Black" w:hint="eastAsia"/>
                <w:caps/>
                <w:sz w:val="15"/>
              </w:rPr>
              <w:t>3</w:t>
            </w:r>
            <w:r w:rsidR="00AB69A9">
              <w:rPr>
                <w:rFonts w:ascii="Arial Black" w:hAnsi="Arial Black" w:hint="eastAsia"/>
                <w:caps/>
                <w:sz w:val="15"/>
              </w:rPr>
              <w:t>6</w:t>
            </w:r>
            <w:r w:rsidRPr="00E251E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E251E0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0C6E8D" w:rsidRPr="00E251E0" w:rsidTr="0071179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C6E8D" w:rsidRPr="00E251E0" w:rsidRDefault="000C6E8D" w:rsidP="00711791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251E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251E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251E0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E251E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0C6E8D" w:rsidRPr="00E251E0" w:rsidTr="0071179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C6E8D" w:rsidRPr="00E251E0" w:rsidRDefault="000C6E8D" w:rsidP="00AB69A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251E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251E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251E0">
              <w:rPr>
                <w:rFonts w:ascii="Arial Black" w:hAnsi="Arial Black"/>
                <w:caps/>
                <w:sz w:val="15"/>
              </w:rPr>
              <w:t>201</w:t>
            </w:r>
            <w:r w:rsidR="00AB69A9">
              <w:rPr>
                <w:rFonts w:ascii="Arial Black" w:hAnsi="Arial Black" w:hint="eastAsia"/>
                <w:caps/>
                <w:sz w:val="15"/>
              </w:rPr>
              <w:t>8</w:t>
            </w:r>
            <w:r w:rsidRPr="00E251E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B69A9">
              <w:rPr>
                <w:rFonts w:ascii="Arial Black" w:hAnsi="Arial Black" w:hint="eastAsia"/>
                <w:caps/>
                <w:sz w:val="15"/>
              </w:rPr>
              <w:t>2</w:t>
            </w:r>
            <w:r w:rsidRPr="00E251E0">
              <w:rPr>
                <w:rFonts w:eastAsia="SimHei"/>
                <w:b/>
                <w:sz w:val="15"/>
                <w:szCs w:val="15"/>
              </w:rPr>
              <w:t>月</w:t>
            </w:r>
            <w:r w:rsidR="00AB69A9">
              <w:rPr>
                <w:rFonts w:ascii="Arial Black" w:hAnsi="Arial Black" w:hint="eastAsia"/>
                <w:caps/>
                <w:sz w:val="15"/>
              </w:rPr>
              <w:t>15</w:t>
            </w:r>
            <w:r w:rsidRPr="00E251E0">
              <w:rPr>
                <w:rFonts w:eastAsia="SimHei"/>
                <w:b/>
                <w:sz w:val="15"/>
                <w:szCs w:val="15"/>
              </w:rPr>
              <w:t>日</w:t>
            </w:r>
            <w:r w:rsidRPr="00E251E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>
      <w:pPr>
        <w:rPr>
          <w:rFonts w:ascii="SimHei" w:eastAsia="SimHei" w:cs="Times New Roman"/>
          <w:sz w:val="28"/>
          <w:szCs w:val="28"/>
        </w:rPr>
      </w:pPr>
      <w:r w:rsidRPr="00E251E0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/>
          <w:b/>
          <w:sz w:val="24"/>
          <w:szCs w:val="24"/>
        </w:rPr>
        <w:t>第</w:t>
      </w:r>
      <w:r w:rsidRPr="00E251E0">
        <w:rPr>
          <w:rFonts w:ascii="KaiTi" w:eastAsia="KaiTi" w:hint="eastAsia"/>
          <w:b/>
          <w:sz w:val="24"/>
          <w:szCs w:val="24"/>
        </w:rPr>
        <w:t>三十</w:t>
      </w:r>
      <w:r w:rsidR="009D57B3">
        <w:rPr>
          <w:rFonts w:ascii="KaiTi" w:eastAsia="KaiTi" w:hint="eastAsia"/>
          <w:b/>
          <w:sz w:val="24"/>
          <w:szCs w:val="24"/>
        </w:rPr>
        <w:t>六</w:t>
      </w:r>
      <w:r w:rsidRPr="00E251E0">
        <w:rPr>
          <w:rFonts w:ascii="KaiTi" w:eastAsia="KaiTi"/>
          <w:b/>
          <w:sz w:val="24"/>
          <w:szCs w:val="24"/>
        </w:rPr>
        <w:t>届</w:t>
      </w:r>
      <w:r w:rsidRPr="00E251E0">
        <w:rPr>
          <w:rFonts w:ascii="KaiTi" w:eastAsia="KaiTi" w:hint="eastAsia"/>
          <w:b/>
          <w:sz w:val="24"/>
          <w:szCs w:val="24"/>
        </w:rPr>
        <w:t>会议</w:t>
      </w:r>
    </w:p>
    <w:p w:rsidR="000C6E8D" w:rsidRPr="00E251E0" w:rsidRDefault="000C6E8D" w:rsidP="009D57B3">
      <w:pPr>
        <w:rPr>
          <w:rFonts w:ascii="KaiTi" w:eastAsia="KaiTi"/>
          <w:b/>
          <w:sz w:val="24"/>
          <w:szCs w:val="24"/>
        </w:rPr>
      </w:pPr>
      <w:r w:rsidRPr="00E251E0">
        <w:rPr>
          <w:rFonts w:ascii="KaiTi" w:eastAsia="KaiTi" w:hint="eastAsia"/>
          <w:sz w:val="24"/>
          <w:szCs w:val="24"/>
        </w:rPr>
        <w:t>201</w:t>
      </w:r>
      <w:r w:rsidR="009D57B3">
        <w:rPr>
          <w:rFonts w:ascii="KaiTi" w:eastAsia="KaiTi" w:hint="eastAsia"/>
          <w:sz w:val="24"/>
          <w:szCs w:val="24"/>
        </w:rPr>
        <w:t>8</w:t>
      </w:r>
      <w:r w:rsidRPr="00E251E0">
        <w:rPr>
          <w:rFonts w:ascii="KaiTi" w:eastAsia="KaiTi" w:hint="eastAsia"/>
          <w:b/>
          <w:sz w:val="24"/>
          <w:szCs w:val="24"/>
        </w:rPr>
        <w:t>年</w:t>
      </w:r>
      <w:r w:rsidR="009D57B3">
        <w:rPr>
          <w:rFonts w:ascii="KaiTi" w:eastAsia="KaiTi" w:hint="eastAsia"/>
          <w:sz w:val="24"/>
          <w:szCs w:val="24"/>
        </w:rPr>
        <w:t>5</w:t>
      </w:r>
      <w:r w:rsidRPr="00E251E0">
        <w:rPr>
          <w:rFonts w:ascii="KaiTi" w:eastAsia="KaiTi" w:hint="eastAsia"/>
          <w:b/>
          <w:sz w:val="24"/>
          <w:szCs w:val="24"/>
        </w:rPr>
        <w:t>月</w:t>
      </w:r>
      <w:r w:rsidR="009D57B3">
        <w:rPr>
          <w:rFonts w:ascii="KaiTi" w:eastAsia="KaiTi" w:hint="eastAsia"/>
          <w:sz w:val="24"/>
          <w:szCs w:val="24"/>
        </w:rPr>
        <w:t>28</w:t>
      </w:r>
      <w:r w:rsidRPr="00E251E0">
        <w:rPr>
          <w:rFonts w:ascii="KaiTi" w:eastAsia="KaiTi" w:hint="eastAsia"/>
          <w:b/>
          <w:sz w:val="24"/>
          <w:szCs w:val="24"/>
        </w:rPr>
        <w:t>日至</w:t>
      </w:r>
      <w:r w:rsidR="009D57B3" w:rsidRPr="00E37FAC">
        <w:rPr>
          <w:rFonts w:ascii="KaiTi" w:eastAsia="KaiTi" w:hint="eastAsia"/>
          <w:sz w:val="24"/>
          <w:szCs w:val="24"/>
        </w:rPr>
        <w:t>6</w:t>
      </w:r>
      <w:r w:rsidR="009D57B3">
        <w:rPr>
          <w:rFonts w:ascii="KaiTi" w:eastAsia="KaiTi" w:hint="eastAsia"/>
          <w:b/>
          <w:sz w:val="24"/>
          <w:szCs w:val="24"/>
        </w:rPr>
        <w:t>月</w:t>
      </w:r>
      <w:r w:rsidR="003320BC">
        <w:rPr>
          <w:rFonts w:ascii="KaiTi" w:eastAsia="KaiTi" w:hint="eastAsia"/>
          <w:sz w:val="24"/>
          <w:szCs w:val="24"/>
        </w:rPr>
        <w:t>1</w:t>
      </w:r>
      <w:r w:rsidRPr="00E251E0">
        <w:rPr>
          <w:rFonts w:ascii="KaiTi" w:eastAsia="KaiTi" w:hint="eastAsia"/>
          <w:b/>
          <w:sz w:val="24"/>
          <w:szCs w:val="24"/>
        </w:rPr>
        <w:t>日，日内瓦</w:t>
      </w:r>
    </w:p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E251E0">
        <w:rPr>
          <w:rFonts w:ascii="KaiTi" w:eastAsia="KaiTi" w:hAnsi="STKaiti" w:hint="eastAsia"/>
          <w:sz w:val="24"/>
          <w:szCs w:val="24"/>
        </w:rPr>
        <w:t>议程草案</w:t>
      </w:r>
    </w:p>
    <w:p w:rsidR="000C6E8D" w:rsidRPr="00E251E0" w:rsidRDefault="000C6E8D" w:rsidP="000C6E8D"/>
    <w:p w:rsidR="000C6E8D" w:rsidRPr="00E251E0" w:rsidRDefault="000C6E8D" w:rsidP="000C6E8D">
      <w:pPr>
        <w:rPr>
          <w:rFonts w:ascii="KaiTi" w:eastAsia="KaiTi"/>
          <w:sz w:val="21"/>
          <w:szCs w:val="21"/>
        </w:rPr>
      </w:pPr>
      <w:bookmarkStart w:id="4" w:name="Prepared"/>
      <w:bookmarkEnd w:id="4"/>
      <w:r w:rsidRPr="00E251E0">
        <w:rPr>
          <w:rFonts w:ascii="KaiTi" w:eastAsia="KaiTi" w:hAnsi="STKaiti" w:hint="eastAsia"/>
          <w:sz w:val="21"/>
          <w:szCs w:val="21"/>
        </w:rPr>
        <w:t>秘书处编拟</w:t>
      </w:r>
    </w:p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E251E0" w:rsidRDefault="000C6E8D" w:rsidP="000C6E8D"/>
    <w:p w:rsidR="000C6E8D" w:rsidRPr="000C6E8D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0C6E8D">
        <w:rPr>
          <w:rFonts w:ascii="SimSun" w:hAnsi="SimSun" w:cs="Times New Roman" w:hint="eastAsia"/>
          <w:sz w:val="21"/>
          <w:szCs w:val="22"/>
        </w:rPr>
        <w:t>会议开幕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通过第三十</w:t>
      </w:r>
      <w:r w:rsidR="002D5D02">
        <w:rPr>
          <w:rFonts w:ascii="SimSun" w:hAnsi="SimSun" w:cs="Times New Roman" w:hint="eastAsia"/>
          <w:sz w:val="21"/>
          <w:szCs w:val="22"/>
        </w:rPr>
        <w:t>六</w:t>
      </w:r>
      <w:r w:rsidRPr="00E251E0">
        <w:rPr>
          <w:rFonts w:ascii="SimSun" w:hAnsi="SimSun" w:cs="Times New Roman" w:hint="eastAsia"/>
          <w:sz w:val="21"/>
          <w:szCs w:val="22"/>
        </w:rPr>
        <w:t>届会议议程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认可新的非政府组织与会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通过版权及相关权常设委员会第三十</w:t>
      </w:r>
      <w:r w:rsidR="002D5D02">
        <w:rPr>
          <w:rFonts w:ascii="SimSun" w:hAnsi="SimSun" w:cs="Times New Roman" w:hint="eastAsia"/>
          <w:sz w:val="21"/>
          <w:szCs w:val="22"/>
        </w:rPr>
        <w:t>五</w:t>
      </w:r>
      <w:r w:rsidRPr="00E251E0">
        <w:rPr>
          <w:rFonts w:ascii="SimSun" w:hAnsi="SimSun" w:cs="Times New Roman" w:hint="eastAsia"/>
          <w:sz w:val="21"/>
          <w:szCs w:val="22"/>
        </w:rPr>
        <w:t>届会议的报告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保护广播组织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关于图书馆和档案馆的限制与例外</w:t>
      </w:r>
    </w:p>
    <w:p w:rsidR="000C6E8D" w:rsidRPr="00E251E0" w:rsidRDefault="000C6E8D" w:rsidP="000C6E8D">
      <w:pPr>
        <w:pStyle w:val="ae"/>
        <w:numPr>
          <w:ilvl w:val="0"/>
          <w:numId w:val="13"/>
        </w:numPr>
        <w:spacing w:afterLines="100" w:after="24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关于教育和研究机构及其他残疾人的限制与例外</w:t>
      </w:r>
    </w:p>
    <w:p w:rsidR="000C6E8D" w:rsidRPr="00E251E0" w:rsidRDefault="000C6E8D" w:rsidP="0085271B">
      <w:pPr>
        <w:pStyle w:val="ae"/>
        <w:numPr>
          <w:ilvl w:val="0"/>
          <w:numId w:val="13"/>
        </w:numPr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其他事项</w:t>
      </w:r>
    </w:p>
    <w:p w:rsidR="000C6E8D" w:rsidRPr="000C6E8D" w:rsidRDefault="000C6E8D" w:rsidP="0085271B">
      <w:pPr>
        <w:pStyle w:val="ae"/>
        <w:numPr>
          <w:ilvl w:val="0"/>
          <w:numId w:val="14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hAnsi="SimSun" w:cs="Times New Roman"/>
          <w:sz w:val="21"/>
          <w:szCs w:val="22"/>
        </w:rPr>
      </w:pPr>
      <w:r w:rsidRPr="000C6E8D">
        <w:rPr>
          <w:rFonts w:ascii="SimSun" w:hAnsi="SimSun" w:cs="Times New Roman" w:hint="eastAsia"/>
          <w:sz w:val="21"/>
          <w:szCs w:val="22"/>
        </w:rPr>
        <w:t>关于分析与数字环境相关的版权的提案</w:t>
      </w:r>
    </w:p>
    <w:p w:rsidR="000C6E8D" w:rsidRDefault="000C6E8D" w:rsidP="00E37FAC">
      <w:pPr>
        <w:pStyle w:val="ae"/>
        <w:numPr>
          <w:ilvl w:val="0"/>
          <w:numId w:val="14"/>
        </w:numPr>
        <w:overflowPunct w:val="0"/>
        <w:spacing w:afterLines="50" w:after="120" w:line="340" w:lineRule="atLeast"/>
        <w:ind w:left="924" w:hanging="357"/>
        <w:contextualSpacing w:val="0"/>
        <w:rPr>
          <w:rFonts w:ascii="SimSun" w:hAnsi="SimSun" w:cs="Times New Roman"/>
          <w:sz w:val="21"/>
          <w:szCs w:val="22"/>
        </w:rPr>
      </w:pPr>
      <w:r w:rsidRPr="00E251E0">
        <w:rPr>
          <w:rFonts w:ascii="SimSun" w:hAnsi="SimSun" w:cs="Times New Roman" w:hint="eastAsia"/>
          <w:sz w:val="21"/>
          <w:szCs w:val="22"/>
        </w:rPr>
        <w:t>塞内加尔和刚果关于</w:t>
      </w:r>
      <w:proofErr w:type="gramStart"/>
      <w:r w:rsidRPr="00E251E0">
        <w:rPr>
          <w:rFonts w:ascii="SimSun" w:hAnsi="SimSun" w:cs="Times New Roman" w:hint="eastAsia"/>
          <w:sz w:val="21"/>
          <w:szCs w:val="22"/>
        </w:rPr>
        <w:t>将追续权</w:t>
      </w:r>
      <w:proofErr w:type="gramEnd"/>
      <w:r w:rsidRPr="00E251E0">
        <w:rPr>
          <w:rFonts w:ascii="SimSun" w:hAnsi="SimSun" w:cs="Times New Roman" w:hint="eastAsia"/>
          <w:sz w:val="21"/>
          <w:szCs w:val="22"/>
        </w:rPr>
        <w:t>纳入世界知识产权组织版权及相关权常设委员会</w:t>
      </w:r>
      <w:r w:rsidRPr="00E251E0">
        <w:rPr>
          <w:rFonts w:ascii="SimSun" w:hAnsi="SimSun" w:cs="Times New Roman"/>
          <w:sz w:val="21"/>
          <w:szCs w:val="22"/>
        </w:rPr>
        <w:br/>
      </w:r>
      <w:r w:rsidRPr="00E251E0">
        <w:rPr>
          <w:rFonts w:ascii="SimSun" w:hAnsi="SimSun" w:cs="Times New Roman" w:hint="eastAsia"/>
          <w:sz w:val="21"/>
          <w:szCs w:val="22"/>
        </w:rPr>
        <w:t>未来工作议程的提案</w:t>
      </w:r>
    </w:p>
    <w:p w:rsidR="002D5D02" w:rsidRPr="00E251E0" w:rsidRDefault="00CD0FB5" w:rsidP="002D5D02">
      <w:pPr>
        <w:pStyle w:val="ae"/>
        <w:numPr>
          <w:ilvl w:val="0"/>
          <w:numId w:val="14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hAnsi="SimSun" w:cs="Times New Roman"/>
          <w:sz w:val="21"/>
          <w:szCs w:val="22"/>
        </w:rPr>
      </w:pPr>
      <w:r>
        <w:rPr>
          <w:rFonts w:ascii="SimSun" w:hAnsi="SimSun" w:cs="Times New Roman" w:hint="eastAsia"/>
          <w:sz w:val="21"/>
          <w:szCs w:val="22"/>
        </w:rPr>
        <w:t>俄罗斯联邦关于在国际</w:t>
      </w:r>
      <w:r w:rsidR="002D5D02">
        <w:rPr>
          <w:rFonts w:ascii="SimSun" w:hAnsi="SimSun" w:cs="Times New Roman" w:hint="eastAsia"/>
          <w:sz w:val="21"/>
          <w:szCs w:val="22"/>
        </w:rPr>
        <w:t>一级加强保护戏剧导演权利的提案</w:t>
      </w:r>
    </w:p>
    <w:p w:rsidR="000C6E8D" w:rsidRPr="00E251E0" w:rsidRDefault="000C6E8D" w:rsidP="006756CA">
      <w:pPr>
        <w:pStyle w:val="ae"/>
        <w:keepNext/>
        <w:numPr>
          <w:ilvl w:val="0"/>
          <w:numId w:val="13"/>
        </w:numPr>
        <w:spacing w:afterLines="50" w:after="120" w:line="340" w:lineRule="atLeast"/>
        <w:ind w:left="567" w:hanging="567"/>
        <w:contextualSpacing w:val="0"/>
        <w:rPr>
          <w:rFonts w:ascii="SimSun" w:hAnsi="SimSun" w:cs="Times New Roman"/>
          <w:sz w:val="21"/>
          <w:szCs w:val="22"/>
        </w:rPr>
      </w:pPr>
      <w:bookmarkStart w:id="5" w:name="_GoBack"/>
      <w:bookmarkEnd w:id="5"/>
      <w:r w:rsidRPr="00E251E0">
        <w:rPr>
          <w:rFonts w:ascii="SimSun" w:hAnsi="SimSun" w:cs="Times New Roman" w:hint="eastAsia"/>
          <w:sz w:val="21"/>
          <w:szCs w:val="22"/>
        </w:rPr>
        <w:lastRenderedPageBreak/>
        <w:t>会议闭幕</w:t>
      </w:r>
    </w:p>
    <w:p w:rsidR="00E37FAC" w:rsidRDefault="00E37FAC" w:rsidP="000C6E8D">
      <w:pPr>
        <w:spacing w:afterLines="50" w:after="120" w:line="340" w:lineRule="atLeast"/>
        <w:ind w:left="5534"/>
        <w:rPr>
          <w:rFonts w:ascii="KaiTi" w:eastAsia="KaiTi" w:hAnsi="KaiTi" w:cs="Times New Roman"/>
          <w:sz w:val="21"/>
          <w:szCs w:val="22"/>
        </w:rPr>
      </w:pPr>
    </w:p>
    <w:p w:rsidR="002928D3" w:rsidRPr="000C6E8D" w:rsidRDefault="000C6E8D" w:rsidP="000C6E8D">
      <w:pPr>
        <w:spacing w:afterLines="50" w:after="120" w:line="340" w:lineRule="atLeast"/>
        <w:ind w:left="5534"/>
      </w:pPr>
      <w:r w:rsidRPr="00E251E0">
        <w:rPr>
          <w:rFonts w:ascii="KaiTi" w:eastAsia="KaiTi" w:hAnsi="KaiTi" w:cs="Times New Roman" w:hint="eastAsia"/>
          <w:sz w:val="21"/>
          <w:szCs w:val="22"/>
        </w:rPr>
        <w:t>［文件完］</w:t>
      </w:r>
    </w:p>
    <w:sectPr w:rsidR="002928D3" w:rsidRPr="000C6E8D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60" w:rsidRDefault="00CC1460">
      <w:r>
        <w:separator/>
      </w:r>
    </w:p>
  </w:endnote>
  <w:endnote w:type="continuationSeparator" w:id="0">
    <w:p w:rsidR="00CC1460" w:rsidRDefault="00CC1460" w:rsidP="003B38C1">
      <w:r>
        <w:separator/>
      </w:r>
    </w:p>
    <w:p w:rsidR="00CC1460" w:rsidRPr="003B38C1" w:rsidRDefault="00CC14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1460" w:rsidRPr="003B38C1" w:rsidRDefault="00CC14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60" w:rsidRDefault="00CC1460">
      <w:r>
        <w:separator/>
      </w:r>
    </w:p>
  </w:footnote>
  <w:footnote w:type="continuationSeparator" w:id="0">
    <w:p w:rsidR="00CC1460" w:rsidRDefault="00CC1460" w:rsidP="008B60B2">
      <w:r>
        <w:separator/>
      </w:r>
    </w:p>
    <w:p w:rsidR="00CC1460" w:rsidRPr="00ED77FB" w:rsidRDefault="00CC14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1460" w:rsidRPr="00ED77FB" w:rsidRDefault="00CC14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6E8D" w:rsidRDefault="004B5AC7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C6E8D">
      <w:rPr>
        <w:rFonts w:ascii="SimSun" w:hAnsi="SimSun"/>
        <w:sz w:val="21"/>
      </w:rPr>
      <w:t>S</w:t>
    </w:r>
    <w:r w:rsidR="0085271B">
      <w:rPr>
        <w:rFonts w:ascii="SimSun" w:hAnsi="SimSun"/>
        <w:sz w:val="21"/>
      </w:rPr>
      <w:t>CCR/3</w:t>
    </w:r>
    <w:r w:rsidR="00A54C54">
      <w:rPr>
        <w:rFonts w:ascii="SimSun" w:hAnsi="SimSun" w:hint="eastAsia"/>
        <w:sz w:val="21"/>
      </w:rPr>
      <w:t>6</w:t>
    </w:r>
    <w:r w:rsidRPr="000C6E8D">
      <w:rPr>
        <w:rFonts w:ascii="SimSun" w:hAnsi="SimSun"/>
        <w:sz w:val="21"/>
      </w:rPr>
      <w:t>/1</w:t>
    </w:r>
    <w:r w:rsidR="00D67185" w:rsidRPr="000C6E8D">
      <w:rPr>
        <w:rFonts w:ascii="SimSun" w:hAnsi="SimSun"/>
        <w:sz w:val="21"/>
      </w:rPr>
      <w:t xml:space="preserve"> Prov.</w:t>
    </w:r>
  </w:p>
  <w:p w:rsidR="00EC4E49" w:rsidRPr="000C6E8D" w:rsidRDefault="000C6E8D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0C6E8D">
      <w:rPr>
        <w:rFonts w:ascii="SimSun" w:hAnsi="SimSun"/>
        <w:sz w:val="21"/>
      </w:rPr>
      <w:fldChar w:fldCharType="begin"/>
    </w:r>
    <w:r w:rsidR="00EC4E49" w:rsidRPr="000C6E8D">
      <w:rPr>
        <w:rFonts w:ascii="SimSun" w:hAnsi="SimSun"/>
        <w:sz w:val="21"/>
      </w:rPr>
      <w:instrText xml:space="preserve"> PAGE  \* MERGEFORMAT </w:instrText>
    </w:r>
    <w:r w:rsidR="00EC4E49" w:rsidRPr="000C6E8D">
      <w:rPr>
        <w:rFonts w:ascii="SimSun" w:hAnsi="SimSun"/>
        <w:sz w:val="21"/>
      </w:rPr>
      <w:fldChar w:fldCharType="separate"/>
    </w:r>
    <w:r w:rsidR="00F22410">
      <w:rPr>
        <w:rFonts w:ascii="SimSun" w:hAnsi="SimSun"/>
        <w:noProof/>
        <w:sz w:val="21"/>
      </w:rPr>
      <w:t>2</w:t>
    </w:r>
    <w:r w:rsidR="00EC4E49" w:rsidRPr="000C6E8D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Pr="000C6E8D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A6783"/>
    <w:multiLevelType w:val="hybridMultilevel"/>
    <w:tmpl w:val="CE7E74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C92A12"/>
    <w:multiLevelType w:val="hybridMultilevel"/>
    <w:tmpl w:val="76447072"/>
    <w:lvl w:ilvl="0" w:tplc="A560C894">
      <w:start w:val="4"/>
      <w:numFmt w:val="bullet"/>
      <w:lvlText w:val="–"/>
      <w:lvlJc w:val="left"/>
      <w:pPr>
        <w:ind w:left="927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1E4907"/>
    <w:multiLevelType w:val="hybridMultilevel"/>
    <w:tmpl w:val="1570EA7E"/>
    <w:lvl w:ilvl="0" w:tplc="BB24E1CE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680E303E"/>
    <w:multiLevelType w:val="hybridMultilevel"/>
    <w:tmpl w:val="849E1E8A"/>
    <w:lvl w:ilvl="0" w:tplc="C838BB3C">
      <w:start w:val="1"/>
      <w:numFmt w:val="decimal"/>
      <w:lvlText w:val="%1."/>
      <w:lvlJc w:val="left"/>
      <w:pPr>
        <w:ind w:left="570" w:hanging="5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4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B2F1C"/>
    <w:rsid w:val="000C6E8D"/>
    <w:rsid w:val="000F5E56"/>
    <w:rsid w:val="001362EE"/>
    <w:rsid w:val="00157640"/>
    <w:rsid w:val="0018313D"/>
    <w:rsid w:val="001832A6"/>
    <w:rsid w:val="00194929"/>
    <w:rsid w:val="001D13E7"/>
    <w:rsid w:val="001D359E"/>
    <w:rsid w:val="001F5EB4"/>
    <w:rsid w:val="00250179"/>
    <w:rsid w:val="002634C4"/>
    <w:rsid w:val="002928D3"/>
    <w:rsid w:val="002D5D02"/>
    <w:rsid w:val="002F1FE6"/>
    <w:rsid w:val="002F4E68"/>
    <w:rsid w:val="00312F7F"/>
    <w:rsid w:val="003230FF"/>
    <w:rsid w:val="0032336D"/>
    <w:rsid w:val="003320BC"/>
    <w:rsid w:val="00341AEE"/>
    <w:rsid w:val="00354432"/>
    <w:rsid w:val="00361450"/>
    <w:rsid w:val="003673CF"/>
    <w:rsid w:val="003845C1"/>
    <w:rsid w:val="003A6F89"/>
    <w:rsid w:val="003B38C1"/>
    <w:rsid w:val="003D0B25"/>
    <w:rsid w:val="003D2840"/>
    <w:rsid w:val="00406920"/>
    <w:rsid w:val="00414ED3"/>
    <w:rsid w:val="00423E3E"/>
    <w:rsid w:val="00427AF4"/>
    <w:rsid w:val="004647DA"/>
    <w:rsid w:val="00465432"/>
    <w:rsid w:val="00474062"/>
    <w:rsid w:val="004751E7"/>
    <w:rsid w:val="00477D6B"/>
    <w:rsid w:val="004B5AC7"/>
    <w:rsid w:val="005019FF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56CA"/>
    <w:rsid w:val="00676C5C"/>
    <w:rsid w:val="00682F3E"/>
    <w:rsid w:val="006A74D2"/>
    <w:rsid w:val="006D0B62"/>
    <w:rsid w:val="00727548"/>
    <w:rsid w:val="00767180"/>
    <w:rsid w:val="007B559C"/>
    <w:rsid w:val="007D1613"/>
    <w:rsid w:val="007D7845"/>
    <w:rsid w:val="0085271B"/>
    <w:rsid w:val="00853F21"/>
    <w:rsid w:val="008872AA"/>
    <w:rsid w:val="00895E06"/>
    <w:rsid w:val="008B2CC1"/>
    <w:rsid w:val="008B53BC"/>
    <w:rsid w:val="008B60B2"/>
    <w:rsid w:val="008F2D4D"/>
    <w:rsid w:val="008F31F9"/>
    <w:rsid w:val="0090731E"/>
    <w:rsid w:val="00916EE2"/>
    <w:rsid w:val="00966A22"/>
    <w:rsid w:val="0096722F"/>
    <w:rsid w:val="00980843"/>
    <w:rsid w:val="009A7ADA"/>
    <w:rsid w:val="009B6A22"/>
    <w:rsid w:val="009D57B3"/>
    <w:rsid w:val="009E2791"/>
    <w:rsid w:val="009E3F6F"/>
    <w:rsid w:val="009F499F"/>
    <w:rsid w:val="00A42DAF"/>
    <w:rsid w:val="00A45BD8"/>
    <w:rsid w:val="00A54C54"/>
    <w:rsid w:val="00A869B7"/>
    <w:rsid w:val="00AB69A9"/>
    <w:rsid w:val="00AC205C"/>
    <w:rsid w:val="00AF0A6B"/>
    <w:rsid w:val="00B05A69"/>
    <w:rsid w:val="00B5360E"/>
    <w:rsid w:val="00B64600"/>
    <w:rsid w:val="00B81922"/>
    <w:rsid w:val="00B94F7D"/>
    <w:rsid w:val="00B96F20"/>
    <w:rsid w:val="00B9734B"/>
    <w:rsid w:val="00BA7BF3"/>
    <w:rsid w:val="00BD5EB4"/>
    <w:rsid w:val="00BF6177"/>
    <w:rsid w:val="00C11BFE"/>
    <w:rsid w:val="00C206F0"/>
    <w:rsid w:val="00C25398"/>
    <w:rsid w:val="00C26CC6"/>
    <w:rsid w:val="00C433B0"/>
    <w:rsid w:val="00C57F9C"/>
    <w:rsid w:val="00CA1FF2"/>
    <w:rsid w:val="00CC1460"/>
    <w:rsid w:val="00CD0FB5"/>
    <w:rsid w:val="00CE0B5E"/>
    <w:rsid w:val="00D45252"/>
    <w:rsid w:val="00D658DB"/>
    <w:rsid w:val="00D67185"/>
    <w:rsid w:val="00D718AA"/>
    <w:rsid w:val="00D71B4D"/>
    <w:rsid w:val="00D93D55"/>
    <w:rsid w:val="00DD4D8C"/>
    <w:rsid w:val="00E335FE"/>
    <w:rsid w:val="00E37FAC"/>
    <w:rsid w:val="00EB6994"/>
    <w:rsid w:val="00EC4E49"/>
    <w:rsid w:val="00ED74FB"/>
    <w:rsid w:val="00ED77FB"/>
    <w:rsid w:val="00ED7DF1"/>
    <w:rsid w:val="00EE45FA"/>
    <w:rsid w:val="00F22410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C69F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27548"/>
    <w:pPr>
      <w:ind w:left="720"/>
      <w:contextualSpacing/>
    </w:pPr>
  </w:style>
  <w:style w:type="paragraph" w:styleId="af">
    <w:name w:val="Normal (Web)"/>
    <w:basedOn w:val="a0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0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FC69F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727548"/>
    <w:pPr>
      <w:ind w:left="720"/>
      <w:contextualSpacing/>
    </w:pPr>
  </w:style>
  <w:style w:type="paragraph" w:styleId="af">
    <w:name w:val="Normal (Web)"/>
    <w:basedOn w:val="a0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63</Characters>
  <Application>Microsoft Office Word</Application>
  <DocSecurity>0</DocSecurity>
  <Lines>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SCCR/36/1 Prov.</dc:title>
  <dc:subject>议程草案</dc:subject>
  <dc:creator/>
  <cp:lastModifiedBy>SONG Qiao</cp:lastModifiedBy>
  <cp:revision>18</cp:revision>
  <cp:lastPrinted>2017-08-14T09:54:00Z</cp:lastPrinted>
  <dcterms:created xsi:type="dcterms:W3CDTF">2017-08-14T09:41:00Z</dcterms:created>
  <dcterms:modified xsi:type="dcterms:W3CDTF">2018-02-19T15:50:00Z</dcterms:modified>
</cp:coreProperties>
</file>