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2FEFF" w14:textId="77777777" w:rsidR="004C76BB" w:rsidRPr="004C76BB" w:rsidRDefault="004C76BB" w:rsidP="004C76BB">
      <w:pPr>
        <w:spacing w:after="0" w:line="240" w:lineRule="auto"/>
        <w:jc w:val="right"/>
        <w:rPr>
          <w:rFonts w:ascii="Arial Black" w:hAnsi="Arial Black"/>
          <w:caps/>
          <w:sz w:val="15"/>
          <w:szCs w:val="20"/>
          <w:lang w:val="en-US" w:eastAsia="zh-CN"/>
        </w:rPr>
      </w:pPr>
      <w:bookmarkStart w:id="0" w:name="_GoBack"/>
      <w:bookmarkEnd w:id="0"/>
      <w:r w:rsidRPr="004C76BB">
        <w:rPr>
          <w:rFonts w:cs="Times New Roman"/>
          <w:noProof/>
          <w:sz w:val="21"/>
          <w:szCs w:val="20"/>
          <w:lang w:val="en-US"/>
        </w:rPr>
        <w:drawing>
          <wp:inline distT="0" distB="0" distL="0" distR="0" wp14:anchorId="73DE5E03" wp14:editId="34C98F8D">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6">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D7D3AC1" w14:textId="0D13C7AF" w:rsidR="004C76BB" w:rsidRPr="004C76BB" w:rsidRDefault="004C76BB" w:rsidP="004C76BB">
      <w:pPr>
        <w:pBdr>
          <w:top w:val="single" w:sz="4" w:space="10" w:color="auto"/>
        </w:pBdr>
        <w:wordWrap w:val="0"/>
        <w:spacing w:before="120" w:after="0" w:line="240" w:lineRule="auto"/>
        <w:jc w:val="right"/>
        <w:rPr>
          <w:rFonts w:ascii="Arial Black" w:hAnsi="Arial Black"/>
          <w:b/>
          <w:caps/>
          <w:sz w:val="15"/>
          <w:szCs w:val="20"/>
          <w:lang w:val="en-US" w:eastAsia="zh-CN"/>
        </w:rPr>
      </w:pPr>
      <w:r w:rsidRPr="004C76BB">
        <w:rPr>
          <w:rFonts w:ascii="Arial Black" w:hAnsi="Arial Black" w:hint="eastAsia"/>
          <w:b/>
          <w:caps/>
          <w:sz w:val="15"/>
          <w:szCs w:val="20"/>
          <w:lang w:val="en-US" w:eastAsia="zh-CN"/>
        </w:rPr>
        <w:t>scc</w:t>
      </w:r>
      <w:r w:rsidRPr="004C76BB">
        <w:rPr>
          <w:rFonts w:ascii="Arial Black" w:hAnsi="Arial Black"/>
          <w:b/>
          <w:caps/>
          <w:sz w:val="15"/>
          <w:szCs w:val="20"/>
          <w:lang w:val="en-US" w:eastAsia="zh-CN"/>
        </w:rPr>
        <w:t>r/40/</w:t>
      </w:r>
      <w:bookmarkStart w:id="1" w:name="Code"/>
      <w:r w:rsidR="0054113D">
        <w:rPr>
          <w:rFonts w:ascii="Arial Black" w:hAnsi="Arial Black"/>
          <w:b/>
          <w:caps/>
          <w:sz w:val="15"/>
          <w:szCs w:val="20"/>
          <w:lang w:val="en-US" w:eastAsia="zh-CN"/>
        </w:rPr>
        <w:t>inf/3</w:t>
      </w:r>
    </w:p>
    <w:bookmarkEnd w:id="1"/>
    <w:p w14:paraId="1843C7D8" w14:textId="77777777" w:rsidR="004C76BB" w:rsidRPr="004C76BB" w:rsidRDefault="004C76BB" w:rsidP="004C76BB">
      <w:pPr>
        <w:spacing w:after="0" w:line="240" w:lineRule="auto"/>
        <w:jc w:val="right"/>
        <w:rPr>
          <w:rFonts w:ascii="Arial Black" w:hAnsi="Arial Black"/>
          <w:b/>
          <w:caps/>
          <w:sz w:val="15"/>
          <w:szCs w:val="15"/>
          <w:lang w:val="en-US" w:eastAsia="zh-CN"/>
        </w:rPr>
      </w:pPr>
      <w:r w:rsidRPr="004C76BB">
        <w:rPr>
          <w:rFonts w:eastAsia="SimHei" w:hint="eastAsia"/>
          <w:b/>
          <w:sz w:val="15"/>
          <w:szCs w:val="15"/>
          <w:lang w:val="en-US" w:eastAsia="zh-CN"/>
        </w:rPr>
        <w:t>原文</w:t>
      </w:r>
      <w:r w:rsidRPr="004C76BB">
        <w:rPr>
          <w:rFonts w:eastAsia="SimHei" w:hint="eastAsia"/>
          <w:b/>
          <w:sz w:val="15"/>
          <w:szCs w:val="15"/>
          <w:lang w:val="pt-BR" w:eastAsia="zh-CN"/>
        </w:rPr>
        <w:t>：</w:t>
      </w:r>
      <w:bookmarkStart w:id="2" w:name="Original"/>
      <w:r w:rsidRPr="004C76BB">
        <w:rPr>
          <w:rFonts w:eastAsia="SimHei" w:hint="eastAsia"/>
          <w:b/>
          <w:sz w:val="15"/>
          <w:szCs w:val="15"/>
          <w:lang w:val="pt-BR" w:eastAsia="zh-CN"/>
        </w:rPr>
        <w:t>英</w:t>
      </w:r>
      <w:r w:rsidRPr="004C76BB">
        <w:rPr>
          <w:rFonts w:eastAsia="SimHei" w:hint="eastAsia"/>
          <w:b/>
          <w:sz w:val="15"/>
          <w:szCs w:val="15"/>
          <w:lang w:val="en-US" w:eastAsia="zh-CN"/>
        </w:rPr>
        <w:t>文</w:t>
      </w:r>
      <w:bookmarkEnd w:id="2"/>
    </w:p>
    <w:p w14:paraId="7B56791D" w14:textId="6FC78F33" w:rsidR="004C76BB" w:rsidRPr="004C76BB" w:rsidRDefault="004C76BB" w:rsidP="004C76BB">
      <w:pPr>
        <w:spacing w:after="0" w:line="1680" w:lineRule="auto"/>
        <w:jc w:val="right"/>
        <w:rPr>
          <w:rFonts w:ascii="SimHei" w:eastAsia="SimHei" w:hAnsi="Arial Black"/>
          <w:b/>
          <w:caps/>
          <w:sz w:val="15"/>
          <w:szCs w:val="15"/>
          <w:lang w:val="en-US" w:eastAsia="zh-CN"/>
        </w:rPr>
      </w:pPr>
      <w:r w:rsidRPr="004C76BB">
        <w:rPr>
          <w:rFonts w:ascii="SimHei" w:eastAsia="SimHei" w:hint="eastAsia"/>
          <w:b/>
          <w:sz w:val="15"/>
          <w:szCs w:val="15"/>
          <w:lang w:val="en-US" w:eastAsia="zh-CN"/>
        </w:rPr>
        <w:t>日期</w:t>
      </w:r>
      <w:r w:rsidRPr="004C76BB">
        <w:rPr>
          <w:rFonts w:ascii="SimHei" w:eastAsia="SimHei" w:hAnsi="SimSun" w:hint="eastAsia"/>
          <w:b/>
          <w:sz w:val="15"/>
          <w:szCs w:val="15"/>
          <w:lang w:val="pt-BR" w:eastAsia="zh-CN"/>
        </w:rPr>
        <w:t>：</w:t>
      </w:r>
      <w:bookmarkStart w:id="3" w:name="Date"/>
      <w:r w:rsidRPr="004C76BB">
        <w:rPr>
          <w:rFonts w:ascii="Arial Black" w:eastAsia="SimHei" w:hAnsi="Arial Black"/>
          <w:b/>
          <w:sz w:val="15"/>
          <w:szCs w:val="15"/>
          <w:lang w:val="pt-BR" w:eastAsia="zh-CN"/>
        </w:rPr>
        <w:t>20</w:t>
      </w:r>
      <w:r w:rsidRPr="004C76BB">
        <w:rPr>
          <w:rFonts w:ascii="Arial Black" w:eastAsia="SimHei" w:hAnsi="Arial Black" w:hint="eastAsia"/>
          <w:b/>
          <w:sz w:val="15"/>
          <w:szCs w:val="15"/>
          <w:lang w:val="pt-BR" w:eastAsia="zh-CN"/>
        </w:rPr>
        <w:t>20</w:t>
      </w:r>
      <w:r w:rsidRPr="004C76BB">
        <w:rPr>
          <w:rFonts w:ascii="SimHei" w:eastAsia="SimHei" w:hAnsi="Times New Roman" w:hint="eastAsia"/>
          <w:b/>
          <w:sz w:val="15"/>
          <w:szCs w:val="15"/>
          <w:lang w:val="en-US" w:eastAsia="zh-CN"/>
        </w:rPr>
        <w:t>年</w:t>
      </w:r>
      <w:r w:rsidRPr="004C76BB">
        <w:rPr>
          <w:rFonts w:ascii="Arial Black" w:eastAsia="SimHei" w:hAnsi="Arial Black" w:hint="eastAsia"/>
          <w:b/>
          <w:sz w:val="15"/>
          <w:szCs w:val="15"/>
          <w:lang w:val="pt-BR" w:eastAsia="zh-CN"/>
        </w:rPr>
        <w:t>11</w:t>
      </w:r>
      <w:r w:rsidRPr="004C76BB">
        <w:rPr>
          <w:rFonts w:ascii="SimHei" w:eastAsia="SimHei" w:hAnsi="Times New Roman" w:hint="eastAsia"/>
          <w:b/>
          <w:sz w:val="15"/>
          <w:szCs w:val="15"/>
          <w:lang w:val="en-US" w:eastAsia="zh-CN"/>
        </w:rPr>
        <w:t>月</w:t>
      </w:r>
      <w:r w:rsidR="0054113D">
        <w:rPr>
          <w:rFonts w:ascii="Arial Black" w:eastAsia="SimHei" w:hAnsi="Arial Black"/>
          <w:b/>
          <w:sz w:val="15"/>
          <w:szCs w:val="15"/>
          <w:lang w:val="pt-BR" w:eastAsia="zh-CN"/>
        </w:rPr>
        <w:t>13</w:t>
      </w:r>
      <w:r w:rsidRPr="004C76BB">
        <w:rPr>
          <w:rFonts w:ascii="SimHei" w:eastAsia="SimHei" w:hAnsi="Times New Roman" w:hint="eastAsia"/>
          <w:b/>
          <w:sz w:val="15"/>
          <w:szCs w:val="15"/>
          <w:lang w:val="en-US" w:eastAsia="zh-CN"/>
        </w:rPr>
        <w:t>日</w:t>
      </w:r>
      <w:bookmarkEnd w:id="3"/>
    </w:p>
    <w:p w14:paraId="3F7150F6" w14:textId="77777777" w:rsidR="004C76BB" w:rsidRPr="004C76BB" w:rsidRDefault="004C76BB" w:rsidP="004C76BB">
      <w:pPr>
        <w:spacing w:after="600" w:line="240" w:lineRule="auto"/>
        <w:rPr>
          <w:rFonts w:ascii="SimHei" w:eastAsia="SimHei"/>
          <w:sz w:val="28"/>
          <w:szCs w:val="28"/>
          <w:lang w:val="en-US" w:eastAsia="zh-CN"/>
        </w:rPr>
      </w:pPr>
      <w:r w:rsidRPr="004C76BB">
        <w:rPr>
          <w:rFonts w:ascii="SimHei" w:eastAsia="SimHei" w:hint="eastAsia"/>
          <w:sz w:val="28"/>
          <w:szCs w:val="28"/>
          <w:lang w:val="en-US" w:eastAsia="zh-CN"/>
        </w:rPr>
        <w:t>版权及相关权常设委员会</w:t>
      </w:r>
    </w:p>
    <w:p w14:paraId="793BB7EB" w14:textId="77777777" w:rsidR="004C76BB" w:rsidRPr="004C76BB" w:rsidRDefault="004C76BB" w:rsidP="004C76BB">
      <w:pPr>
        <w:spacing w:after="720" w:line="240" w:lineRule="auto"/>
        <w:textAlignment w:val="bottom"/>
        <w:rPr>
          <w:rFonts w:ascii="KaiTi" w:eastAsia="KaiTi" w:hAnsi="KaiTi"/>
          <w:b/>
          <w:sz w:val="24"/>
          <w:szCs w:val="20"/>
          <w:lang w:val="en-US" w:eastAsia="zh-CN"/>
        </w:rPr>
      </w:pPr>
      <w:r w:rsidRPr="004C76BB">
        <w:rPr>
          <w:rFonts w:ascii="KaiTi" w:eastAsia="KaiTi" w:hint="eastAsia"/>
          <w:b/>
          <w:sz w:val="24"/>
          <w:szCs w:val="20"/>
          <w:lang w:val="en-US" w:eastAsia="zh-CN"/>
        </w:rPr>
        <w:t>第四十届会</w:t>
      </w:r>
      <w:r w:rsidRPr="004C76BB">
        <w:rPr>
          <w:rFonts w:ascii="KaiTi" w:eastAsia="KaiTi" w:hint="eastAsia"/>
          <w:b/>
          <w:sz w:val="24"/>
          <w:szCs w:val="21"/>
          <w:lang w:val="en-US" w:eastAsia="zh-CN"/>
        </w:rPr>
        <w:t>议</w:t>
      </w:r>
      <w:r w:rsidRPr="004C76BB">
        <w:rPr>
          <w:rFonts w:ascii="KaiTi" w:eastAsia="KaiTi"/>
          <w:b/>
          <w:sz w:val="24"/>
          <w:szCs w:val="20"/>
          <w:lang w:val="en-US" w:eastAsia="zh-CN"/>
        </w:rPr>
        <w:br/>
      </w:r>
      <w:r w:rsidRPr="004C76BB">
        <w:rPr>
          <w:rFonts w:ascii="KaiTi" w:eastAsia="KaiTi" w:hAnsi="KaiTi" w:hint="eastAsia"/>
          <w:sz w:val="24"/>
          <w:szCs w:val="20"/>
          <w:lang w:val="en-US" w:eastAsia="zh-CN"/>
        </w:rPr>
        <w:t>2020</w:t>
      </w:r>
      <w:r w:rsidRPr="004C76BB">
        <w:rPr>
          <w:rFonts w:ascii="KaiTi" w:eastAsia="KaiTi" w:hAnsi="KaiTi" w:hint="eastAsia"/>
          <w:b/>
          <w:sz w:val="24"/>
          <w:szCs w:val="20"/>
          <w:lang w:val="en-US" w:eastAsia="zh-CN"/>
        </w:rPr>
        <w:t>年</w:t>
      </w:r>
      <w:r w:rsidRPr="004C76BB">
        <w:rPr>
          <w:rFonts w:ascii="KaiTi" w:eastAsia="KaiTi" w:hAnsi="KaiTi" w:hint="eastAsia"/>
          <w:sz w:val="24"/>
          <w:szCs w:val="20"/>
          <w:lang w:val="en-US" w:eastAsia="zh-CN"/>
        </w:rPr>
        <w:t>11</w:t>
      </w:r>
      <w:r w:rsidRPr="004C76BB">
        <w:rPr>
          <w:rFonts w:ascii="KaiTi" w:eastAsia="KaiTi" w:hAnsi="KaiTi" w:hint="eastAsia"/>
          <w:b/>
          <w:sz w:val="24"/>
          <w:szCs w:val="20"/>
          <w:lang w:val="en-US" w:eastAsia="zh-CN"/>
        </w:rPr>
        <w:t>月</w:t>
      </w:r>
      <w:r w:rsidRPr="004C76BB">
        <w:rPr>
          <w:rFonts w:ascii="KaiTi" w:eastAsia="KaiTi" w:hAnsi="KaiTi" w:hint="eastAsia"/>
          <w:sz w:val="24"/>
          <w:szCs w:val="20"/>
          <w:lang w:val="en-US" w:eastAsia="zh-CN"/>
        </w:rPr>
        <w:t>16</w:t>
      </w:r>
      <w:r w:rsidRPr="004C76BB">
        <w:rPr>
          <w:rFonts w:ascii="KaiTi" w:eastAsia="KaiTi" w:hAnsi="KaiTi" w:hint="eastAsia"/>
          <w:b/>
          <w:sz w:val="24"/>
          <w:szCs w:val="20"/>
          <w:lang w:val="en-US" w:eastAsia="zh-CN"/>
        </w:rPr>
        <w:t>日至</w:t>
      </w:r>
      <w:r w:rsidRPr="004C76BB">
        <w:rPr>
          <w:rFonts w:ascii="KaiTi" w:eastAsia="KaiTi" w:hAnsi="KaiTi" w:hint="eastAsia"/>
          <w:sz w:val="24"/>
          <w:szCs w:val="20"/>
          <w:lang w:val="en-US" w:eastAsia="zh-CN"/>
        </w:rPr>
        <w:t>20</w:t>
      </w:r>
      <w:r w:rsidRPr="004C76BB">
        <w:rPr>
          <w:rFonts w:ascii="KaiTi" w:eastAsia="KaiTi" w:hAnsi="KaiTi" w:hint="eastAsia"/>
          <w:b/>
          <w:sz w:val="24"/>
          <w:szCs w:val="20"/>
          <w:lang w:val="en-US" w:eastAsia="zh-CN"/>
        </w:rPr>
        <w:t>日，日内瓦</w:t>
      </w:r>
    </w:p>
    <w:p w14:paraId="030BA850" w14:textId="01571848" w:rsidR="004C76BB" w:rsidRPr="004C76BB" w:rsidRDefault="0054113D" w:rsidP="004C76BB">
      <w:pPr>
        <w:shd w:val="clear" w:color="auto" w:fill="FFFFFF"/>
        <w:spacing w:after="360" w:line="240" w:lineRule="auto"/>
        <w:rPr>
          <w:rFonts w:ascii="KaiTi" w:eastAsia="KaiTi" w:hAnsi="KaiTi" w:cs="Times New Roman"/>
          <w:sz w:val="24"/>
          <w:szCs w:val="32"/>
          <w:lang w:val="en-US" w:eastAsia="zh-CN"/>
        </w:rPr>
      </w:pPr>
      <w:bookmarkStart w:id="4" w:name="TitleOfDoc"/>
      <w:r w:rsidRPr="0054113D">
        <w:rPr>
          <w:rFonts w:ascii="KaiTi" w:eastAsia="KaiTi" w:hAnsi="KaiTi" w:cs="Times New Roman" w:hint="eastAsia"/>
          <w:sz w:val="24"/>
          <w:szCs w:val="32"/>
          <w:lang w:val="en-US" w:eastAsia="zh-CN"/>
        </w:rPr>
        <w:t>附加说明的议程草案</w:t>
      </w:r>
    </w:p>
    <w:p w14:paraId="7144B4F0" w14:textId="4239B3E9" w:rsidR="004C76BB" w:rsidRPr="004C76BB" w:rsidRDefault="0054113D" w:rsidP="004C76BB">
      <w:pPr>
        <w:shd w:val="clear" w:color="auto" w:fill="FFFFFF"/>
        <w:spacing w:after="960" w:line="240" w:lineRule="auto"/>
        <w:rPr>
          <w:rFonts w:ascii="KaiTi" w:eastAsia="KaiTi" w:hAnsi="KaiTi" w:cs="Times New Roman"/>
          <w:sz w:val="21"/>
          <w:szCs w:val="24"/>
          <w:lang w:val="en-US" w:eastAsia="zh-CN"/>
        </w:rPr>
      </w:pPr>
      <w:bookmarkStart w:id="5" w:name="Prepared"/>
      <w:bookmarkEnd w:id="4"/>
      <w:r>
        <w:rPr>
          <w:rFonts w:ascii="KaiTi" w:eastAsia="KaiTi" w:hAnsi="KaiTi" w:cs="Times New Roman" w:hint="eastAsia"/>
          <w:sz w:val="21"/>
          <w:szCs w:val="24"/>
          <w:lang w:val="en-US" w:eastAsia="zh-CN"/>
        </w:rPr>
        <w:t>秘书处与各地区协调员和有关成员国协商后</w:t>
      </w:r>
      <w:r w:rsidR="004C76BB" w:rsidRPr="004C76BB">
        <w:rPr>
          <w:rFonts w:ascii="KaiTi" w:eastAsia="KaiTi" w:hAnsi="KaiTi" w:cs="Times New Roman" w:hint="eastAsia"/>
          <w:sz w:val="21"/>
          <w:szCs w:val="24"/>
          <w:lang w:val="en-US" w:eastAsia="zh-CN"/>
        </w:rPr>
        <w:t>编拟</w:t>
      </w:r>
    </w:p>
    <w:bookmarkEnd w:id="5"/>
    <w:p w14:paraId="2B3D4D09" w14:textId="77777777" w:rsidR="0054113D" w:rsidRDefault="0054113D">
      <w:pPr>
        <w:rPr>
          <w:rFonts w:ascii="KaiTi" w:eastAsia="KaiTi" w:hAnsi="KaiTi"/>
          <w:b/>
          <w:iCs/>
          <w:sz w:val="21"/>
          <w:u w:val="single"/>
          <w:lang w:val="en-US" w:eastAsia="zh-CN"/>
        </w:rPr>
      </w:pPr>
      <w:r>
        <w:rPr>
          <w:rFonts w:ascii="KaiTi" w:eastAsia="KaiTi" w:hAnsi="KaiTi"/>
          <w:b/>
          <w:iCs/>
          <w:sz w:val="21"/>
          <w:u w:val="single"/>
          <w:lang w:val="en-US" w:eastAsia="zh-CN"/>
        </w:rPr>
        <w:br w:type="page"/>
      </w:r>
    </w:p>
    <w:p w14:paraId="21BA9A50" w14:textId="27A976BF" w:rsidR="001119AB" w:rsidRPr="00E40309" w:rsidRDefault="00EA25F2" w:rsidP="002372F6">
      <w:pPr>
        <w:spacing w:beforeLines="100" w:before="240" w:afterLines="100" w:after="240" w:line="340" w:lineRule="atLeast"/>
        <w:rPr>
          <w:rFonts w:ascii="KaiTi" w:eastAsia="KaiTi" w:hAnsi="KaiTi"/>
          <w:b/>
          <w:iCs/>
          <w:sz w:val="21"/>
          <w:u w:val="single"/>
          <w:lang w:val="en-US" w:eastAsia="zh-CN"/>
        </w:rPr>
      </w:pPr>
      <w:r w:rsidRPr="00E40309">
        <w:rPr>
          <w:rFonts w:ascii="KaiTi" w:eastAsia="KaiTi" w:hAnsi="KaiTi" w:hint="eastAsia"/>
          <w:b/>
          <w:iCs/>
          <w:sz w:val="21"/>
          <w:u w:val="single"/>
          <w:lang w:val="en-US" w:eastAsia="zh-CN"/>
        </w:rPr>
        <w:lastRenderedPageBreak/>
        <w:t>开幕和保护广播组织</w:t>
      </w:r>
      <w:r w:rsidR="00E40309" w:rsidRPr="00E40309">
        <w:rPr>
          <w:rFonts w:ascii="KaiTi" w:eastAsia="KaiTi" w:hAnsi="KaiTi" w:hint="eastAsia"/>
          <w:b/>
          <w:iCs/>
          <w:sz w:val="21"/>
          <w:u w:val="single"/>
          <w:lang w:val="en-US" w:eastAsia="zh-CN"/>
        </w:rPr>
        <w:t>（</w:t>
      </w:r>
      <w:r w:rsidRPr="00E40309">
        <w:rPr>
          <w:rFonts w:ascii="KaiTi" w:eastAsia="KaiTi" w:hAnsi="KaiTi" w:hint="eastAsia"/>
          <w:b/>
          <w:iCs/>
          <w:sz w:val="21"/>
          <w:u w:val="single"/>
          <w:lang w:val="en-US" w:eastAsia="zh-CN"/>
        </w:rPr>
        <w:t>两天</w:t>
      </w:r>
      <w:r w:rsidR="00E40309" w:rsidRPr="00E40309">
        <w:rPr>
          <w:rFonts w:ascii="KaiTi" w:eastAsia="KaiTi" w:hAnsi="KaiTi" w:hint="eastAsia"/>
          <w:b/>
          <w:iCs/>
          <w:sz w:val="21"/>
          <w:u w:val="single"/>
          <w:lang w:val="en-US" w:eastAsia="zh-CN"/>
        </w:rPr>
        <w:t>）</w:t>
      </w:r>
    </w:p>
    <w:p w14:paraId="46B86867" w14:textId="09652F1E" w:rsidR="001119AB" w:rsidRPr="000B2583" w:rsidRDefault="00EA25F2" w:rsidP="002372F6">
      <w:pPr>
        <w:spacing w:afterLines="100" w:after="240" w:line="340" w:lineRule="atLeast"/>
        <w:rPr>
          <w:rFonts w:ascii="SimSun" w:hAnsi="SimSun"/>
          <w:b/>
          <w:bCs/>
          <w:sz w:val="21"/>
          <w:lang w:val="en-US" w:eastAsia="zh-CN"/>
        </w:rPr>
      </w:pPr>
      <w:r w:rsidRPr="000B2583">
        <w:rPr>
          <w:rFonts w:ascii="SimSun" w:hAnsi="SimSun" w:hint="eastAsia"/>
          <w:b/>
          <w:bCs/>
          <w:sz w:val="21"/>
          <w:lang w:val="en-US" w:eastAsia="zh-CN"/>
        </w:rPr>
        <w:t>第一天</w:t>
      </w:r>
      <w:r w:rsidR="001119AB" w:rsidRPr="000B2583">
        <w:rPr>
          <w:rFonts w:ascii="SimSun" w:hAnsi="SimSun" w:hint="eastAsia"/>
          <w:b/>
          <w:bCs/>
          <w:sz w:val="21"/>
          <w:lang w:val="en-US" w:eastAsia="zh-CN"/>
        </w:rPr>
        <w:t>–2020</w:t>
      </w:r>
      <w:r w:rsidRPr="000B2583">
        <w:rPr>
          <w:rFonts w:ascii="SimSun" w:hAnsi="SimSun" w:hint="eastAsia"/>
          <w:b/>
          <w:bCs/>
          <w:sz w:val="21"/>
          <w:lang w:val="en-US" w:eastAsia="zh-CN"/>
        </w:rPr>
        <w:t>年11月16日周一</w:t>
      </w:r>
    </w:p>
    <w:p w14:paraId="5E316023" w14:textId="70596108" w:rsidR="00F021F0" w:rsidRPr="000B2583" w:rsidRDefault="001119AB"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t>12:00</w:t>
      </w:r>
      <w:r w:rsidR="00F02DD3">
        <w:rPr>
          <w:rFonts w:ascii="SimSun" w:hAnsi="SimSun" w:hint="eastAsia"/>
          <w:sz w:val="21"/>
          <w:lang w:val="en-US" w:eastAsia="zh-CN"/>
        </w:rPr>
        <w:t>至</w:t>
      </w:r>
      <w:r w:rsidRPr="000B2583">
        <w:rPr>
          <w:rFonts w:ascii="SimSun" w:hAnsi="SimSun" w:hint="eastAsia"/>
          <w:sz w:val="21"/>
          <w:lang w:val="en-US" w:eastAsia="zh-CN"/>
        </w:rPr>
        <w:t>12:</w:t>
      </w:r>
      <w:r w:rsidR="00F021F0" w:rsidRPr="000B2583">
        <w:rPr>
          <w:rFonts w:ascii="SimSun" w:hAnsi="SimSun" w:hint="eastAsia"/>
          <w:sz w:val="21"/>
          <w:lang w:val="en-US" w:eastAsia="zh-CN"/>
        </w:rPr>
        <w:t>15</w:t>
      </w:r>
      <w:r w:rsidR="008F6DD3" w:rsidRPr="000B2583">
        <w:rPr>
          <w:rFonts w:ascii="SimSun" w:hAnsi="SimSun" w:hint="eastAsia"/>
          <w:sz w:val="21"/>
          <w:lang w:val="en-US" w:eastAsia="zh-CN"/>
        </w:rPr>
        <w:tab/>
      </w:r>
      <w:r w:rsidR="003F3C40" w:rsidRPr="000B2583">
        <w:rPr>
          <w:rFonts w:ascii="SimSun" w:hAnsi="SimSun" w:hint="eastAsia"/>
          <w:sz w:val="21"/>
          <w:lang w:val="en-US" w:eastAsia="zh-CN"/>
        </w:rPr>
        <w:t>会议开幕；通过议程；认可非政府组织与会；通过SCCR/39报告</w:t>
      </w:r>
    </w:p>
    <w:p w14:paraId="58C136B9" w14:textId="73E5C696" w:rsidR="00321203" w:rsidRPr="000B2583" w:rsidRDefault="003F3C40"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文件：</w:t>
      </w:r>
      <w:r w:rsidR="00D127C1" w:rsidRPr="00216219">
        <w:rPr>
          <w:rFonts w:ascii="SimSun" w:hAnsi="SimSun" w:hint="eastAsia"/>
          <w:sz w:val="21"/>
          <w:lang w:val="en-US" w:eastAsia="zh-CN"/>
        </w:rPr>
        <w:t>临时议程</w:t>
      </w:r>
      <w:r w:rsidR="00E40309" w:rsidRPr="00216219">
        <w:rPr>
          <w:rFonts w:ascii="SimSun" w:hAnsi="SimSun" w:hint="eastAsia"/>
          <w:sz w:val="21"/>
          <w:lang w:val="en-US" w:eastAsia="zh-CN"/>
        </w:rPr>
        <w:t>（</w:t>
      </w:r>
      <w:r w:rsidR="00321203" w:rsidRPr="00216219">
        <w:rPr>
          <w:rFonts w:ascii="SimSun" w:hAnsi="SimSun" w:hint="eastAsia"/>
          <w:sz w:val="21"/>
          <w:lang w:val="en-US" w:eastAsia="zh-CN"/>
        </w:rPr>
        <w:t>SCCR/40/1 Prov.</w:t>
      </w:r>
      <w:r w:rsidR="00E40309" w:rsidRPr="00216219">
        <w:rPr>
          <w:rFonts w:ascii="SimSun" w:hAnsi="SimSun" w:hint="eastAsia"/>
          <w:sz w:val="21"/>
          <w:lang w:val="en-US" w:eastAsia="zh-CN"/>
        </w:rPr>
        <w:t>）；</w:t>
      </w:r>
      <w:r w:rsidR="00D127C1" w:rsidRPr="00216219">
        <w:rPr>
          <w:rFonts w:ascii="SimSun" w:hAnsi="SimSun" w:hint="eastAsia"/>
          <w:sz w:val="21"/>
          <w:lang w:val="en-US" w:eastAsia="zh-CN"/>
        </w:rPr>
        <w:t>认可非政府组织与会</w:t>
      </w:r>
      <w:r w:rsidR="00E40309" w:rsidRPr="00216219">
        <w:rPr>
          <w:rFonts w:ascii="SimSun" w:hAnsi="SimSun" w:hint="eastAsia"/>
          <w:sz w:val="21"/>
          <w:lang w:val="en-US" w:eastAsia="zh-CN"/>
        </w:rPr>
        <w:t>（</w:t>
      </w:r>
      <w:r w:rsidR="00321203" w:rsidRPr="00216219">
        <w:rPr>
          <w:rFonts w:ascii="SimSun" w:hAnsi="SimSun" w:hint="eastAsia"/>
          <w:sz w:val="21"/>
          <w:lang w:val="en-US" w:eastAsia="zh-CN"/>
        </w:rPr>
        <w:t>SCCR/40/4</w:t>
      </w:r>
      <w:r w:rsidR="00E40309" w:rsidRPr="00216219">
        <w:rPr>
          <w:rFonts w:ascii="SimSun" w:hAnsi="SimSun" w:hint="eastAsia"/>
          <w:sz w:val="21"/>
          <w:lang w:val="en-US" w:eastAsia="zh-CN"/>
        </w:rPr>
        <w:t>）；</w:t>
      </w:r>
      <w:r w:rsidR="00D127C1" w:rsidRPr="00216219">
        <w:rPr>
          <w:rFonts w:ascii="SimSun" w:hAnsi="SimSun" w:hint="eastAsia"/>
          <w:sz w:val="21"/>
          <w:lang w:val="en-US" w:eastAsia="zh-CN"/>
        </w:rPr>
        <w:t>报告草案</w:t>
      </w:r>
      <w:r w:rsidR="00E40309" w:rsidRPr="00216219">
        <w:rPr>
          <w:rFonts w:ascii="SimSun" w:hAnsi="SimSun" w:hint="eastAsia"/>
          <w:sz w:val="21"/>
          <w:lang w:val="en-US" w:eastAsia="zh-CN"/>
        </w:rPr>
        <w:t>（</w:t>
      </w:r>
      <w:r w:rsidR="00321203" w:rsidRPr="00216219">
        <w:rPr>
          <w:rFonts w:ascii="SimSun" w:hAnsi="SimSun" w:hint="eastAsia"/>
          <w:sz w:val="21"/>
          <w:lang w:val="en-US" w:eastAsia="zh-CN"/>
        </w:rPr>
        <w:t>SCCR/39/</w:t>
      </w:r>
      <w:r w:rsidR="0098284F" w:rsidRPr="00216219">
        <w:rPr>
          <w:rFonts w:ascii="SimSun" w:hAnsi="SimSun" w:hint="eastAsia"/>
          <w:sz w:val="21"/>
          <w:lang w:val="en-US" w:eastAsia="zh-CN"/>
        </w:rPr>
        <w:t>8</w:t>
      </w:r>
      <w:r w:rsidR="00E40309" w:rsidRPr="00216219">
        <w:rPr>
          <w:rFonts w:ascii="SimSun" w:hAnsi="SimSun" w:hint="eastAsia"/>
          <w:sz w:val="21"/>
          <w:lang w:val="en-US" w:eastAsia="zh-CN"/>
        </w:rPr>
        <w:t>）</w:t>
      </w:r>
    </w:p>
    <w:p w14:paraId="18305621" w14:textId="3D9009FD" w:rsidR="00F021F0" w:rsidRPr="000B2583" w:rsidRDefault="00F021F0"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t>12:15</w:t>
      </w:r>
      <w:r w:rsidR="00F02DD3">
        <w:rPr>
          <w:rFonts w:ascii="SimSun" w:hAnsi="SimSun" w:hint="eastAsia"/>
          <w:sz w:val="21"/>
          <w:lang w:val="en-US" w:eastAsia="zh-CN"/>
        </w:rPr>
        <w:t>至</w:t>
      </w:r>
      <w:r w:rsidRPr="000B2583">
        <w:rPr>
          <w:rFonts w:ascii="SimSun" w:hAnsi="SimSun" w:hint="eastAsia"/>
          <w:sz w:val="21"/>
          <w:lang w:val="en-US" w:eastAsia="zh-CN"/>
        </w:rPr>
        <w:t>12:25</w:t>
      </w:r>
      <w:r w:rsidRPr="000B2583">
        <w:rPr>
          <w:rFonts w:ascii="SimSun" w:hAnsi="SimSun" w:hint="eastAsia"/>
          <w:sz w:val="21"/>
          <w:lang w:val="en-US" w:eastAsia="zh-CN"/>
        </w:rPr>
        <w:tab/>
      </w:r>
      <w:r w:rsidR="00D127C1" w:rsidRPr="000B2583">
        <w:rPr>
          <w:rFonts w:ascii="SimSun" w:hAnsi="SimSun" w:hint="eastAsia"/>
          <w:sz w:val="21"/>
          <w:lang w:val="en-US" w:eastAsia="zh-CN"/>
        </w:rPr>
        <w:t>总干事致辞</w:t>
      </w:r>
    </w:p>
    <w:p w14:paraId="53E64B76" w14:textId="5805B4AB" w:rsidR="00F021F0" w:rsidRDefault="00F021F0"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t>12:25</w:t>
      </w:r>
      <w:r w:rsidR="00F02DD3">
        <w:rPr>
          <w:rFonts w:ascii="SimSun" w:hAnsi="SimSun" w:hint="eastAsia"/>
          <w:sz w:val="21"/>
          <w:lang w:val="en-US" w:eastAsia="zh-CN"/>
        </w:rPr>
        <w:t>至</w:t>
      </w:r>
      <w:r w:rsidR="00000728" w:rsidRPr="000B2583">
        <w:rPr>
          <w:rFonts w:ascii="SimSun" w:hAnsi="SimSun" w:hint="eastAsia"/>
          <w:sz w:val="21"/>
          <w:lang w:val="en-US" w:eastAsia="zh-CN"/>
        </w:rPr>
        <w:t>12:3</w:t>
      </w:r>
      <w:r w:rsidR="002E3F6B" w:rsidRPr="000B2583">
        <w:rPr>
          <w:rFonts w:ascii="SimSun" w:hAnsi="SimSun" w:hint="eastAsia"/>
          <w:sz w:val="21"/>
          <w:lang w:val="en-US" w:eastAsia="zh-CN"/>
        </w:rPr>
        <w:t>5</w:t>
      </w:r>
      <w:r w:rsidRPr="000B2583">
        <w:rPr>
          <w:rFonts w:ascii="SimSun" w:hAnsi="SimSun" w:hint="eastAsia"/>
          <w:sz w:val="21"/>
          <w:lang w:val="en-US" w:eastAsia="zh-CN"/>
        </w:rPr>
        <w:tab/>
      </w:r>
      <w:r w:rsidR="00D127C1" w:rsidRPr="000B2583">
        <w:rPr>
          <w:rFonts w:ascii="SimSun" w:hAnsi="SimSun" w:hint="eastAsia"/>
          <w:sz w:val="21"/>
          <w:lang w:val="en-US" w:eastAsia="zh-CN"/>
        </w:rPr>
        <w:t>主席致辞并简要介绍会议形式</w:t>
      </w:r>
    </w:p>
    <w:p w14:paraId="1C4BBA9A" w14:textId="391D4E2C" w:rsidR="0054113D" w:rsidRPr="0054113D" w:rsidRDefault="0054113D"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t>12:</w:t>
      </w:r>
      <w:r>
        <w:rPr>
          <w:rFonts w:ascii="SimSun" w:hAnsi="SimSun" w:hint="eastAsia"/>
          <w:sz w:val="21"/>
          <w:lang w:val="en-US" w:eastAsia="zh-CN"/>
        </w:rPr>
        <w:t>3</w:t>
      </w:r>
      <w:r w:rsidRPr="000B2583">
        <w:rPr>
          <w:rFonts w:ascii="SimSun" w:hAnsi="SimSun" w:hint="eastAsia"/>
          <w:sz w:val="21"/>
          <w:lang w:val="en-US" w:eastAsia="zh-CN"/>
        </w:rPr>
        <w:t>5</w:t>
      </w:r>
      <w:r>
        <w:rPr>
          <w:rFonts w:ascii="SimSun" w:hAnsi="SimSun" w:hint="eastAsia"/>
          <w:sz w:val="21"/>
          <w:lang w:val="en-US" w:eastAsia="zh-CN"/>
        </w:rPr>
        <w:t>至</w:t>
      </w:r>
      <w:r w:rsidRPr="000B2583">
        <w:rPr>
          <w:rFonts w:ascii="SimSun" w:hAnsi="SimSun" w:hint="eastAsia"/>
          <w:sz w:val="21"/>
          <w:lang w:val="en-US" w:eastAsia="zh-CN"/>
        </w:rPr>
        <w:t>1</w:t>
      </w:r>
      <w:r>
        <w:rPr>
          <w:rFonts w:ascii="SimSun" w:hAnsi="SimSun" w:hint="eastAsia"/>
          <w:sz w:val="21"/>
          <w:lang w:val="en-US" w:eastAsia="zh-CN"/>
        </w:rPr>
        <w:t>3</w:t>
      </w:r>
      <w:r w:rsidRPr="000B2583">
        <w:rPr>
          <w:rFonts w:ascii="SimSun" w:hAnsi="SimSun" w:hint="eastAsia"/>
          <w:sz w:val="21"/>
          <w:lang w:val="en-US" w:eastAsia="zh-CN"/>
        </w:rPr>
        <w:t>:</w:t>
      </w:r>
      <w:r>
        <w:rPr>
          <w:rFonts w:ascii="SimSun" w:hAnsi="SimSun" w:hint="eastAsia"/>
          <w:sz w:val="21"/>
          <w:lang w:val="en-US" w:eastAsia="zh-CN"/>
        </w:rPr>
        <w:t>00</w:t>
      </w:r>
      <w:r w:rsidRPr="000B2583">
        <w:rPr>
          <w:rFonts w:ascii="SimSun" w:hAnsi="SimSun" w:hint="eastAsia"/>
          <w:sz w:val="21"/>
          <w:lang w:val="en-US" w:eastAsia="zh-CN"/>
        </w:rPr>
        <w:tab/>
      </w:r>
      <w:r>
        <w:rPr>
          <w:rFonts w:ascii="SimSun" w:hAnsi="SimSun" w:hint="eastAsia"/>
          <w:sz w:val="21"/>
          <w:lang w:val="en-US" w:eastAsia="zh-CN"/>
        </w:rPr>
        <w:t>地区协调员开幕发言</w:t>
      </w:r>
    </w:p>
    <w:p w14:paraId="1FAC53FC" w14:textId="621F837A" w:rsidR="001119AB" w:rsidRPr="000B2583" w:rsidRDefault="001119AB" w:rsidP="002372F6">
      <w:pPr>
        <w:overflowPunct w:val="0"/>
        <w:spacing w:afterLines="100" w:after="240" w:line="340" w:lineRule="atLeast"/>
        <w:ind w:left="2268" w:hanging="2268"/>
        <w:rPr>
          <w:rFonts w:ascii="SimSun" w:hAnsi="SimSun"/>
          <w:sz w:val="21"/>
          <w:highlight w:val="yellow"/>
          <w:lang w:val="en-US" w:eastAsia="zh-CN"/>
        </w:rPr>
      </w:pPr>
      <w:r w:rsidRPr="000B2583">
        <w:rPr>
          <w:rFonts w:ascii="SimSun" w:hAnsi="SimSun" w:hint="eastAsia"/>
          <w:sz w:val="21"/>
          <w:lang w:val="en-US" w:eastAsia="zh-CN"/>
        </w:rPr>
        <w:t>1</w:t>
      </w:r>
      <w:r w:rsidR="00C30198">
        <w:rPr>
          <w:rFonts w:ascii="SimSun" w:hAnsi="SimSun" w:hint="eastAsia"/>
          <w:sz w:val="21"/>
          <w:lang w:val="en-US" w:eastAsia="zh-CN"/>
        </w:rPr>
        <w:t>3</w:t>
      </w:r>
      <w:r w:rsidRPr="000B2583">
        <w:rPr>
          <w:rFonts w:ascii="SimSun" w:hAnsi="SimSun" w:hint="eastAsia"/>
          <w:sz w:val="21"/>
          <w:lang w:val="en-US" w:eastAsia="zh-CN"/>
        </w:rPr>
        <w:t>:</w:t>
      </w:r>
      <w:r w:rsidR="00C30198">
        <w:rPr>
          <w:rFonts w:ascii="SimSun" w:hAnsi="SimSun" w:hint="eastAsia"/>
          <w:sz w:val="21"/>
          <w:lang w:val="en-US" w:eastAsia="zh-CN"/>
        </w:rPr>
        <w:t>00</w:t>
      </w:r>
      <w:r w:rsidR="00F02DD3">
        <w:rPr>
          <w:rFonts w:ascii="SimSun" w:hAnsi="SimSun" w:hint="eastAsia"/>
          <w:sz w:val="21"/>
          <w:lang w:val="en-US" w:eastAsia="zh-CN"/>
        </w:rPr>
        <w:t>至</w:t>
      </w:r>
      <w:r w:rsidRPr="000B2583">
        <w:rPr>
          <w:rFonts w:ascii="SimSun" w:hAnsi="SimSun" w:hint="eastAsia"/>
          <w:sz w:val="21"/>
          <w:lang w:val="en-US" w:eastAsia="zh-CN"/>
        </w:rPr>
        <w:t>14:</w:t>
      </w:r>
      <w:r w:rsidR="002E3F6B" w:rsidRPr="000B2583">
        <w:rPr>
          <w:rFonts w:ascii="SimSun" w:hAnsi="SimSun" w:hint="eastAsia"/>
          <w:sz w:val="21"/>
          <w:lang w:val="en-US" w:eastAsia="zh-CN"/>
        </w:rPr>
        <w:t>3</w:t>
      </w:r>
      <w:r w:rsidRPr="000B2583">
        <w:rPr>
          <w:rFonts w:ascii="SimSun" w:hAnsi="SimSun" w:hint="eastAsia"/>
          <w:sz w:val="21"/>
          <w:lang w:val="en-US" w:eastAsia="zh-CN"/>
        </w:rPr>
        <w:t>0</w:t>
      </w:r>
      <w:r w:rsidRPr="000B2583">
        <w:rPr>
          <w:rFonts w:ascii="SimSun" w:hAnsi="SimSun" w:hint="eastAsia"/>
          <w:sz w:val="21"/>
          <w:lang w:val="en-US" w:eastAsia="zh-CN"/>
        </w:rPr>
        <w:tab/>
      </w:r>
      <w:r w:rsidR="00D127C1" w:rsidRPr="000B2583">
        <w:rPr>
          <w:rFonts w:ascii="SimSun" w:hAnsi="SimSun" w:hint="eastAsia"/>
          <w:sz w:val="21"/>
          <w:lang w:val="en-US" w:eastAsia="zh-CN"/>
        </w:rPr>
        <w:t>广播组织</w:t>
      </w:r>
      <w:r w:rsidR="008C014C" w:rsidRPr="000B2583">
        <w:rPr>
          <w:rFonts w:ascii="SimSun" w:hAnsi="SimSun" w:hint="eastAsia"/>
          <w:sz w:val="21"/>
          <w:lang w:val="en-US" w:eastAsia="zh-CN"/>
        </w:rPr>
        <w:t>议程</w:t>
      </w:r>
      <w:r w:rsidR="00D127C1" w:rsidRPr="000B2583">
        <w:rPr>
          <w:rFonts w:ascii="SimSun" w:hAnsi="SimSun" w:hint="eastAsia"/>
          <w:sz w:val="21"/>
          <w:lang w:val="en-US" w:eastAsia="zh-CN"/>
        </w:rPr>
        <w:t>项目开始，现场会议</w:t>
      </w:r>
    </w:p>
    <w:p w14:paraId="2EB8EA3A" w14:textId="7E62077C" w:rsidR="00ED388A" w:rsidRPr="00216219" w:rsidRDefault="003F3C40"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文件：</w:t>
      </w:r>
      <w:r w:rsidR="00D127C1" w:rsidRPr="00216219">
        <w:rPr>
          <w:rFonts w:ascii="SimSun" w:hAnsi="SimSun" w:hint="eastAsia"/>
          <w:sz w:val="21"/>
          <w:lang w:val="en-US" w:eastAsia="zh-CN"/>
        </w:rPr>
        <w:t>经修订的关于定义、保护对象、所授权利以及其他问题的合并案文</w:t>
      </w:r>
      <w:r w:rsidR="00E40309" w:rsidRPr="00216219">
        <w:rPr>
          <w:rFonts w:ascii="SimSun" w:hAnsi="SimSun" w:hint="eastAsia"/>
          <w:sz w:val="21"/>
          <w:lang w:val="en-US" w:eastAsia="zh-CN"/>
        </w:rPr>
        <w:t>（</w:t>
      </w:r>
      <w:r w:rsidR="00D127C1" w:rsidRPr="00216219">
        <w:rPr>
          <w:rFonts w:ascii="SimSun" w:hAnsi="SimSun" w:hint="eastAsia"/>
          <w:sz w:val="21"/>
          <w:lang w:val="en-US" w:eastAsia="zh-CN"/>
        </w:rPr>
        <w:t>文件</w:t>
      </w:r>
      <w:r w:rsidR="00ED388A" w:rsidRPr="00216219">
        <w:rPr>
          <w:rFonts w:ascii="SimSun" w:hAnsi="SimSun" w:hint="eastAsia"/>
          <w:sz w:val="21"/>
          <w:lang w:val="en-US" w:eastAsia="zh-CN"/>
        </w:rPr>
        <w:t>SCCR/39/7</w:t>
      </w:r>
      <w:r w:rsidR="00E40309" w:rsidRPr="00216219">
        <w:rPr>
          <w:rFonts w:ascii="SimSun" w:hAnsi="SimSun" w:hint="eastAsia"/>
          <w:sz w:val="21"/>
          <w:lang w:val="en-US" w:eastAsia="zh-CN"/>
        </w:rPr>
        <w:t>）</w:t>
      </w:r>
      <w:r w:rsidR="0054113D">
        <w:rPr>
          <w:rFonts w:ascii="SimSun" w:hAnsi="SimSun" w:hint="eastAsia"/>
          <w:sz w:val="21"/>
          <w:lang w:val="en-US" w:eastAsia="zh-CN"/>
        </w:rPr>
        <w:t>（六种语言）</w:t>
      </w:r>
      <w:r w:rsidR="00D127C1" w:rsidRPr="00216219">
        <w:rPr>
          <w:rFonts w:ascii="SimSun" w:hAnsi="SimSun" w:hint="eastAsia"/>
          <w:sz w:val="21"/>
          <w:lang w:val="en-US" w:eastAsia="zh-CN"/>
        </w:rPr>
        <w:t>；在先相关文件可见会议网址：</w:t>
      </w:r>
      <w:r w:rsidR="00ED388A" w:rsidRPr="00216219">
        <w:rPr>
          <w:rFonts w:ascii="SimSun" w:hAnsi="SimSun" w:hint="eastAsia"/>
          <w:sz w:val="21"/>
          <w:lang w:val="en-US" w:eastAsia="zh-CN"/>
        </w:rPr>
        <w:t>https://</w:t>
      </w:r>
      <w:r w:rsidR="00C13A90">
        <w:rPr>
          <w:rFonts w:ascii="SimSun" w:hAnsi="SimSun"/>
          <w:sz w:val="21"/>
          <w:lang w:val="en-US" w:eastAsia="zh-CN"/>
        </w:rPr>
        <w:t>‌</w:t>
      </w:r>
      <w:r w:rsidR="00ED388A" w:rsidRPr="00216219">
        <w:rPr>
          <w:rFonts w:ascii="SimSun" w:hAnsi="SimSun" w:hint="eastAsia"/>
          <w:sz w:val="21"/>
          <w:lang w:val="en-US" w:eastAsia="zh-CN"/>
        </w:rPr>
        <w:t>www.wipo.int/meetings/</w:t>
      </w:r>
      <w:r w:rsidR="00284BD8">
        <w:rPr>
          <w:rFonts w:ascii="SimSun" w:hAnsi="SimSun"/>
          <w:sz w:val="21"/>
          <w:lang w:val="en-US" w:eastAsia="zh-CN"/>
        </w:rPr>
        <w:t>zh</w:t>
      </w:r>
      <w:r w:rsidR="00ED388A" w:rsidRPr="00216219">
        <w:rPr>
          <w:rFonts w:ascii="SimSun" w:hAnsi="SimSun" w:hint="eastAsia"/>
          <w:sz w:val="21"/>
          <w:lang w:val="en-US" w:eastAsia="zh-CN"/>
        </w:rPr>
        <w:t>/details.jsp?meeting_id=56053</w:t>
      </w:r>
    </w:p>
    <w:p w14:paraId="7B483E0A" w14:textId="2FBAF300" w:rsidR="004E0299" w:rsidRPr="000B2583" w:rsidRDefault="00D127C1"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近期活动回顾：</w:t>
      </w:r>
      <w:r w:rsidRPr="000B2583">
        <w:rPr>
          <w:rFonts w:ascii="SimSun" w:hAnsi="SimSun" w:hint="eastAsia"/>
          <w:sz w:val="21"/>
          <w:lang w:val="en-US" w:eastAsia="zh-CN"/>
        </w:rPr>
        <w:t>在SCCR第三十九届会议期间，</w:t>
      </w:r>
      <w:r w:rsidR="00216219">
        <w:rPr>
          <w:rFonts w:ascii="SimSun" w:hAnsi="SimSun" w:hint="eastAsia"/>
          <w:sz w:val="21"/>
          <w:lang w:val="en-US" w:eastAsia="zh-CN"/>
        </w:rPr>
        <w:t>在</w:t>
      </w:r>
      <w:r w:rsidRPr="000B2583">
        <w:rPr>
          <w:rFonts w:ascii="SimSun" w:hAnsi="SimSun" w:hint="eastAsia"/>
          <w:sz w:val="21"/>
          <w:lang w:val="en-US" w:eastAsia="zh-CN"/>
        </w:rPr>
        <w:t>非正式会议和全体会议</w:t>
      </w:r>
      <w:r w:rsidR="00216219">
        <w:rPr>
          <w:rFonts w:ascii="SimSun" w:hAnsi="SimSun" w:hint="eastAsia"/>
          <w:sz w:val="21"/>
          <w:lang w:val="en-US" w:eastAsia="zh-CN"/>
        </w:rPr>
        <w:t>上</w:t>
      </w:r>
      <w:r w:rsidRPr="000B2583">
        <w:rPr>
          <w:rFonts w:ascii="SimSun" w:hAnsi="SimSun" w:hint="eastAsia"/>
          <w:sz w:val="21"/>
          <w:lang w:val="en-US" w:eastAsia="zh-CN"/>
        </w:rPr>
        <w:t>讨论了</w:t>
      </w:r>
      <w:r w:rsidR="00044192" w:rsidRPr="000B2583">
        <w:rPr>
          <w:rFonts w:ascii="SimSun" w:hAnsi="SimSun" w:hint="eastAsia"/>
          <w:sz w:val="21"/>
          <w:lang w:val="en-US" w:eastAsia="zh-CN"/>
        </w:rPr>
        <w:t>文件</w:t>
      </w:r>
      <w:r w:rsidRPr="000B2583">
        <w:rPr>
          <w:rFonts w:ascii="SimSun" w:hAnsi="SimSun" w:hint="eastAsia"/>
          <w:sz w:val="21"/>
          <w:lang w:val="en-US" w:eastAsia="zh-CN"/>
        </w:rPr>
        <w:t>SCCR/39/4</w:t>
      </w:r>
      <w:r w:rsidR="00044192" w:rsidRPr="000B2583">
        <w:rPr>
          <w:rFonts w:ascii="SimSun" w:hAnsi="SimSun" w:hint="eastAsia"/>
          <w:sz w:val="21"/>
          <w:lang w:val="en-US" w:eastAsia="zh-CN"/>
        </w:rPr>
        <w:t>“经修订的关于定义、保护对象、所授权利以及其他问题的合并案文”</w:t>
      </w:r>
      <w:r w:rsidRPr="000B2583">
        <w:rPr>
          <w:rFonts w:ascii="SimSun" w:hAnsi="SimSun" w:hint="eastAsia"/>
          <w:sz w:val="21"/>
          <w:lang w:val="en-US" w:eastAsia="zh-CN"/>
        </w:rPr>
        <w:t>。在讨论过程中，主席表示将纳入一些文字上的修正，以反映当前的</w:t>
      </w:r>
      <w:r w:rsidR="0054113D">
        <w:rPr>
          <w:rFonts w:ascii="SimSun" w:hAnsi="SimSun" w:hint="eastAsia"/>
          <w:sz w:val="21"/>
          <w:lang w:val="en-US" w:eastAsia="zh-CN"/>
        </w:rPr>
        <w:t>讨论情况</w:t>
      </w:r>
      <w:r w:rsidRPr="000B2583">
        <w:rPr>
          <w:rFonts w:ascii="SimSun" w:hAnsi="SimSun" w:hint="eastAsia"/>
          <w:sz w:val="21"/>
          <w:lang w:val="en-US" w:eastAsia="zh-CN"/>
        </w:rPr>
        <w:t>。文件的部分内容在方括号内</w:t>
      </w:r>
      <w:r w:rsidR="00044192" w:rsidRPr="000B2583">
        <w:rPr>
          <w:rFonts w:ascii="SimSun" w:hAnsi="SimSun" w:hint="eastAsia"/>
          <w:sz w:val="21"/>
          <w:lang w:val="en-US" w:eastAsia="zh-CN"/>
        </w:rPr>
        <w:t>，</w:t>
      </w:r>
      <w:r w:rsidRPr="000B2583">
        <w:rPr>
          <w:rFonts w:ascii="SimSun" w:hAnsi="SimSun" w:hint="eastAsia"/>
          <w:sz w:val="21"/>
          <w:lang w:val="en-US" w:eastAsia="zh-CN"/>
        </w:rPr>
        <w:t>为备选案文和措辞，供进一步讨论。主席在</w:t>
      </w:r>
      <w:r w:rsidR="00044192" w:rsidRPr="000B2583">
        <w:rPr>
          <w:rFonts w:ascii="SimSun" w:hAnsi="SimSun" w:hint="eastAsia"/>
          <w:sz w:val="21"/>
          <w:lang w:val="en-US" w:eastAsia="zh-CN"/>
        </w:rPr>
        <w:t>文件</w:t>
      </w:r>
      <w:r w:rsidRPr="000B2583">
        <w:rPr>
          <w:rFonts w:ascii="SimSun" w:hAnsi="SimSun" w:hint="eastAsia"/>
          <w:sz w:val="21"/>
          <w:lang w:val="en-US" w:eastAsia="zh-CN"/>
        </w:rPr>
        <w:t>SCCR/39/7中反映了SCCR/39的谈判结果，该文件在第三十九届会议结束后立即提供，标题与以前的版本相同。</w:t>
      </w:r>
    </w:p>
    <w:p w14:paraId="05983D15" w14:textId="7811193E" w:rsidR="00A46F2B" w:rsidRPr="000B2583" w:rsidRDefault="00044192"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现场会议：</w:t>
      </w:r>
      <w:r w:rsidR="0054113D">
        <w:rPr>
          <w:rFonts w:ascii="SimSun" w:hAnsi="SimSun" w:hint="eastAsia"/>
          <w:sz w:val="21"/>
          <w:lang w:val="en-US" w:eastAsia="zh-CN"/>
        </w:rPr>
        <w:t>现场会议</w:t>
      </w:r>
      <w:r w:rsidR="0054113D" w:rsidRPr="0054113D">
        <w:rPr>
          <w:rFonts w:ascii="SimSun" w:hAnsi="SimSun" w:hint="eastAsia"/>
          <w:sz w:val="21"/>
          <w:lang w:val="en-US" w:eastAsia="zh-CN"/>
        </w:rPr>
        <w:t>首先由主席和秘书处回顾</w:t>
      </w:r>
      <w:r w:rsidR="0054113D">
        <w:rPr>
          <w:rFonts w:ascii="SimSun" w:hAnsi="SimSun" w:hint="eastAsia"/>
          <w:sz w:val="21"/>
          <w:lang w:val="en-US" w:eastAsia="zh-CN"/>
        </w:rPr>
        <w:t>“</w:t>
      </w:r>
      <w:r w:rsidR="0054113D" w:rsidRPr="00216219">
        <w:rPr>
          <w:rFonts w:ascii="SimSun" w:hAnsi="SimSun" w:hint="eastAsia"/>
          <w:sz w:val="21"/>
          <w:lang w:val="en-US" w:eastAsia="zh-CN"/>
        </w:rPr>
        <w:t>经修订的合并案文</w:t>
      </w:r>
      <w:r w:rsidR="0054113D">
        <w:rPr>
          <w:rFonts w:ascii="SimSun" w:hAnsi="SimSun" w:hint="eastAsia"/>
          <w:sz w:val="21"/>
          <w:lang w:val="en-US" w:eastAsia="zh-CN"/>
        </w:rPr>
        <w:t>”</w:t>
      </w:r>
      <w:r w:rsidR="0054113D" w:rsidRPr="0054113D">
        <w:rPr>
          <w:rFonts w:ascii="SimSun" w:hAnsi="SimSun" w:hint="eastAsia"/>
          <w:sz w:val="21"/>
          <w:lang w:val="en-US" w:eastAsia="zh-CN"/>
        </w:rPr>
        <w:t>的主要条款，</w:t>
      </w:r>
      <w:r w:rsidR="0054113D" w:rsidRPr="000B2583">
        <w:rPr>
          <w:rFonts w:ascii="SimSun" w:hAnsi="SimSun" w:hint="eastAsia"/>
          <w:sz w:val="21"/>
          <w:lang w:val="en-US" w:eastAsia="zh-CN"/>
        </w:rPr>
        <w:t>力</w:t>
      </w:r>
      <w:r w:rsidR="0054113D">
        <w:rPr>
          <w:rFonts w:ascii="SimSun" w:hAnsi="SimSun" w:hint="eastAsia"/>
          <w:sz w:val="21"/>
          <w:lang w:val="en-US" w:eastAsia="zh-CN"/>
        </w:rPr>
        <w:t>求</w:t>
      </w:r>
      <w:r w:rsidR="0054113D" w:rsidRPr="000B2583">
        <w:rPr>
          <w:rFonts w:ascii="SimSun" w:hAnsi="SimSun" w:hint="eastAsia"/>
          <w:sz w:val="21"/>
          <w:lang w:val="en-US" w:eastAsia="zh-CN"/>
        </w:rPr>
        <w:t>唤起人们对最近讨论的回忆，并向新代表介绍这一主题。</w:t>
      </w:r>
      <w:r w:rsidR="0054113D" w:rsidRPr="0054113D">
        <w:rPr>
          <w:rFonts w:ascii="SimSun" w:hAnsi="SimSun" w:hint="eastAsia"/>
          <w:sz w:val="21"/>
          <w:lang w:val="en-US" w:eastAsia="zh-CN"/>
        </w:rPr>
        <w:t>然后，主席将请成员、政府间组织和非政府组织发表一般性意见。</w:t>
      </w:r>
    </w:p>
    <w:p w14:paraId="6F82C67D" w14:textId="7E5FE3A7" w:rsidR="001119AB" w:rsidRPr="000B2583" w:rsidRDefault="00EA25F2" w:rsidP="002372F6">
      <w:pPr>
        <w:spacing w:afterLines="100" w:after="240" w:line="340" w:lineRule="atLeast"/>
        <w:rPr>
          <w:rFonts w:ascii="SimSun" w:hAnsi="SimSun"/>
          <w:b/>
          <w:bCs/>
          <w:sz w:val="21"/>
          <w:lang w:val="en-US" w:eastAsia="zh-CN"/>
        </w:rPr>
      </w:pPr>
      <w:r w:rsidRPr="000B2583">
        <w:rPr>
          <w:rFonts w:ascii="SimSun" w:hAnsi="SimSun" w:hint="eastAsia"/>
          <w:b/>
          <w:bCs/>
          <w:sz w:val="21"/>
          <w:lang w:val="en-US" w:eastAsia="zh-CN"/>
        </w:rPr>
        <w:t>第</w:t>
      </w:r>
      <w:r w:rsidR="00CB20BF" w:rsidRPr="000B2583">
        <w:rPr>
          <w:rFonts w:ascii="SimSun" w:hAnsi="SimSun" w:hint="eastAsia"/>
          <w:b/>
          <w:bCs/>
          <w:sz w:val="21"/>
          <w:lang w:val="en-US" w:eastAsia="zh-CN"/>
        </w:rPr>
        <w:t>二</w:t>
      </w:r>
      <w:r w:rsidRPr="000B2583">
        <w:rPr>
          <w:rFonts w:ascii="SimSun" w:hAnsi="SimSun" w:hint="eastAsia"/>
          <w:b/>
          <w:bCs/>
          <w:sz w:val="21"/>
          <w:lang w:val="en-US" w:eastAsia="zh-CN"/>
        </w:rPr>
        <w:t>天</w:t>
      </w:r>
      <w:r w:rsidR="001119AB" w:rsidRPr="000B2583">
        <w:rPr>
          <w:rFonts w:ascii="SimSun" w:hAnsi="SimSun" w:hint="eastAsia"/>
          <w:b/>
          <w:bCs/>
          <w:sz w:val="21"/>
          <w:lang w:val="en-US" w:eastAsia="zh-CN"/>
        </w:rPr>
        <w:t>–</w:t>
      </w:r>
      <w:r w:rsidRPr="000B2583">
        <w:rPr>
          <w:rFonts w:ascii="SimSun" w:hAnsi="SimSun" w:hint="eastAsia"/>
          <w:b/>
          <w:bCs/>
          <w:sz w:val="21"/>
          <w:lang w:val="en-US" w:eastAsia="zh-CN"/>
        </w:rPr>
        <w:t>2020年11月1</w:t>
      </w:r>
      <w:r w:rsidR="00CB20BF" w:rsidRPr="000B2583">
        <w:rPr>
          <w:rFonts w:ascii="SimSun" w:hAnsi="SimSun" w:hint="eastAsia"/>
          <w:b/>
          <w:bCs/>
          <w:sz w:val="21"/>
          <w:lang w:val="en-US" w:eastAsia="zh-CN"/>
        </w:rPr>
        <w:t>7</w:t>
      </w:r>
      <w:r w:rsidRPr="000B2583">
        <w:rPr>
          <w:rFonts w:ascii="SimSun" w:hAnsi="SimSun" w:hint="eastAsia"/>
          <w:b/>
          <w:bCs/>
          <w:sz w:val="21"/>
          <w:lang w:val="en-US" w:eastAsia="zh-CN"/>
        </w:rPr>
        <w:t>日周</w:t>
      </w:r>
      <w:r w:rsidR="00CB20BF" w:rsidRPr="000B2583">
        <w:rPr>
          <w:rFonts w:ascii="SimSun" w:hAnsi="SimSun" w:hint="eastAsia"/>
          <w:b/>
          <w:bCs/>
          <w:sz w:val="21"/>
          <w:lang w:val="en-US" w:eastAsia="zh-CN"/>
        </w:rPr>
        <w:t>二</w:t>
      </w:r>
    </w:p>
    <w:p w14:paraId="0705ACC3" w14:textId="1470CF16" w:rsidR="001119AB" w:rsidRPr="000B2583" w:rsidRDefault="00AD3A0F" w:rsidP="002372F6">
      <w:pPr>
        <w:overflowPunct w:val="0"/>
        <w:spacing w:afterLines="100" w:after="240" w:line="340" w:lineRule="atLeast"/>
        <w:ind w:left="2268" w:hanging="2268"/>
        <w:rPr>
          <w:rFonts w:ascii="SimSun" w:hAnsi="SimSun"/>
          <w:bCs/>
          <w:sz w:val="21"/>
          <w:lang w:val="en-US" w:eastAsia="zh-CN"/>
        </w:rPr>
      </w:pPr>
      <w:r w:rsidRPr="000B2583">
        <w:rPr>
          <w:rFonts w:ascii="SimSun" w:hAnsi="SimSun" w:hint="eastAsia"/>
          <w:bCs/>
          <w:sz w:val="21"/>
          <w:lang w:val="en-US" w:eastAsia="zh-CN"/>
        </w:rPr>
        <w:t>12:00</w:t>
      </w:r>
      <w:r w:rsidR="00284BD8">
        <w:rPr>
          <w:rFonts w:ascii="SimSun" w:hAnsi="SimSun" w:hint="eastAsia"/>
          <w:bCs/>
          <w:sz w:val="21"/>
          <w:lang w:val="en-US" w:eastAsia="zh-CN"/>
        </w:rPr>
        <w:t>至</w:t>
      </w:r>
      <w:r w:rsidRPr="000B2583">
        <w:rPr>
          <w:rFonts w:ascii="SimSun" w:hAnsi="SimSun" w:hint="eastAsia"/>
          <w:bCs/>
          <w:sz w:val="21"/>
          <w:lang w:val="en-US" w:eastAsia="zh-CN"/>
        </w:rPr>
        <w:t>1</w:t>
      </w:r>
      <w:r w:rsidR="0054113D">
        <w:rPr>
          <w:rFonts w:ascii="SimSun" w:hAnsi="SimSun" w:hint="eastAsia"/>
          <w:bCs/>
          <w:sz w:val="21"/>
          <w:lang w:val="en-US" w:eastAsia="zh-CN"/>
        </w:rPr>
        <w:t>4</w:t>
      </w:r>
      <w:r w:rsidRPr="000B2583">
        <w:rPr>
          <w:rFonts w:ascii="SimSun" w:hAnsi="SimSun" w:hint="eastAsia"/>
          <w:bCs/>
          <w:sz w:val="21"/>
          <w:lang w:val="en-US" w:eastAsia="zh-CN"/>
        </w:rPr>
        <w:t>:</w:t>
      </w:r>
      <w:r w:rsidR="0054113D">
        <w:rPr>
          <w:rFonts w:ascii="SimSun" w:hAnsi="SimSun" w:hint="eastAsia"/>
          <w:bCs/>
          <w:sz w:val="21"/>
          <w:lang w:val="en-US" w:eastAsia="zh-CN"/>
        </w:rPr>
        <w:t>30</w:t>
      </w:r>
      <w:r w:rsidRPr="000B2583">
        <w:rPr>
          <w:rFonts w:ascii="SimSun" w:hAnsi="SimSun" w:hint="eastAsia"/>
          <w:bCs/>
          <w:sz w:val="21"/>
          <w:lang w:val="en-US" w:eastAsia="zh-CN"/>
        </w:rPr>
        <w:tab/>
      </w:r>
      <w:r w:rsidR="009431F4" w:rsidRPr="000B2583">
        <w:rPr>
          <w:rFonts w:ascii="SimSun" w:hAnsi="SimSun" w:hint="eastAsia"/>
          <w:sz w:val="21"/>
          <w:lang w:val="en-US" w:eastAsia="zh-CN"/>
        </w:rPr>
        <w:t>继续举行现场会议</w:t>
      </w:r>
      <w:r w:rsidR="0054113D">
        <w:rPr>
          <w:rFonts w:ascii="SimSun" w:hAnsi="SimSun" w:hint="eastAsia"/>
          <w:sz w:val="21"/>
          <w:lang w:val="en-US" w:eastAsia="zh-CN"/>
        </w:rPr>
        <w:t>。</w:t>
      </w:r>
      <w:r w:rsidR="009431F4" w:rsidRPr="000B2583">
        <w:rPr>
          <w:rFonts w:ascii="SimSun" w:hAnsi="SimSun" w:hint="eastAsia"/>
          <w:sz w:val="21"/>
          <w:lang w:val="en-US" w:eastAsia="zh-CN"/>
        </w:rPr>
        <w:t>成员、政府间组织和非政府组织发表</w:t>
      </w:r>
      <w:r w:rsidR="0054113D">
        <w:rPr>
          <w:rFonts w:ascii="SimSun" w:hAnsi="SimSun" w:hint="eastAsia"/>
          <w:sz w:val="21"/>
          <w:lang w:val="en-US" w:eastAsia="zh-CN"/>
        </w:rPr>
        <w:t>一般性</w:t>
      </w:r>
      <w:r w:rsidR="009431F4" w:rsidRPr="000B2583">
        <w:rPr>
          <w:rFonts w:ascii="SimSun" w:hAnsi="SimSun" w:hint="eastAsia"/>
          <w:sz w:val="21"/>
          <w:lang w:val="en-US" w:eastAsia="zh-CN"/>
        </w:rPr>
        <w:t>意见。</w:t>
      </w:r>
    </w:p>
    <w:p w14:paraId="14CAECF5" w14:textId="77777777" w:rsidR="002372F6" w:rsidRDefault="002372F6">
      <w:pPr>
        <w:rPr>
          <w:rFonts w:ascii="KaiTi" w:eastAsia="KaiTi" w:hAnsi="KaiTi"/>
          <w:b/>
          <w:iCs/>
          <w:sz w:val="21"/>
          <w:u w:val="single"/>
          <w:lang w:val="en-US" w:eastAsia="zh-CN"/>
        </w:rPr>
      </w:pPr>
      <w:r>
        <w:rPr>
          <w:rFonts w:ascii="KaiTi" w:eastAsia="KaiTi" w:hAnsi="KaiTi"/>
          <w:b/>
          <w:iCs/>
          <w:sz w:val="21"/>
          <w:u w:val="single"/>
          <w:lang w:val="en-US" w:eastAsia="zh-CN"/>
        </w:rPr>
        <w:br w:type="page"/>
      </w:r>
    </w:p>
    <w:p w14:paraId="6BE88914" w14:textId="4F5541D2" w:rsidR="001119AB" w:rsidRPr="00E40309" w:rsidRDefault="00DE666F" w:rsidP="002372F6">
      <w:pPr>
        <w:spacing w:beforeLines="100" w:before="240" w:afterLines="100" w:after="240" w:line="340" w:lineRule="atLeast"/>
        <w:rPr>
          <w:rFonts w:ascii="KaiTi" w:eastAsia="KaiTi" w:hAnsi="KaiTi"/>
          <w:b/>
          <w:iCs/>
          <w:sz w:val="21"/>
          <w:u w:val="single"/>
          <w:lang w:val="en-US" w:eastAsia="zh-CN"/>
        </w:rPr>
      </w:pPr>
      <w:r w:rsidRPr="00E40309">
        <w:rPr>
          <w:rFonts w:ascii="KaiTi" w:eastAsia="KaiTi" w:hAnsi="KaiTi" w:hint="eastAsia"/>
          <w:b/>
          <w:iCs/>
          <w:sz w:val="21"/>
          <w:u w:val="single"/>
          <w:lang w:val="en-US" w:eastAsia="zh-CN"/>
        </w:rPr>
        <w:lastRenderedPageBreak/>
        <w:t>限制与例外</w:t>
      </w:r>
      <w:r w:rsidR="00E40309" w:rsidRPr="00E40309">
        <w:rPr>
          <w:rFonts w:ascii="KaiTi" w:eastAsia="KaiTi" w:hAnsi="KaiTi" w:hint="eastAsia"/>
          <w:b/>
          <w:iCs/>
          <w:sz w:val="21"/>
          <w:u w:val="single"/>
          <w:lang w:val="en-US" w:eastAsia="zh-CN"/>
        </w:rPr>
        <w:t>（</w:t>
      </w:r>
      <w:r w:rsidRPr="00E40309">
        <w:rPr>
          <w:rFonts w:ascii="KaiTi" w:eastAsia="KaiTi" w:hAnsi="KaiTi" w:hint="eastAsia"/>
          <w:b/>
          <w:iCs/>
          <w:sz w:val="21"/>
          <w:u w:val="single"/>
          <w:lang w:val="en-US" w:eastAsia="zh-CN"/>
        </w:rPr>
        <w:t>两天</w:t>
      </w:r>
      <w:r w:rsidR="00E40309" w:rsidRPr="00E40309">
        <w:rPr>
          <w:rFonts w:ascii="KaiTi" w:eastAsia="KaiTi" w:hAnsi="KaiTi" w:hint="eastAsia"/>
          <w:b/>
          <w:iCs/>
          <w:sz w:val="21"/>
          <w:u w:val="single"/>
          <w:lang w:val="en-US" w:eastAsia="zh-CN"/>
        </w:rPr>
        <w:t>）</w:t>
      </w:r>
    </w:p>
    <w:p w14:paraId="6ACF2060" w14:textId="66BAB50D" w:rsidR="001119AB" w:rsidRPr="000B2583" w:rsidRDefault="00EA25F2" w:rsidP="002372F6">
      <w:pPr>
        <w:spacing w:afterLines="100" w:after="240" w:line="340" w:lineRule="atLeast"/>
        <w:rPr>
          <w:rFonts w:ascii="SimSun" w:hAnsi="SimSun"/>
          <w:b/>
          <w:bCs/>
          <w:sz w:val="21"/>
          <w:lang w:val="en-US" w:eastAsia="zh-CN"/>
        </w:rPr>
      </w:pPr>
      <w:r w:rsidRPr="000B2583">
        <w:rPr>
          <w:rFonts w:ascii="SimSun" w:hAnsi="SimSun" w:hint="eastAsia"/>
          <w:b/>
          <w:bCs/>
          <w:sz w:val="21"/>
          <w:lang w:val="en-US" w:eastAsia="zh-CN"/>
        </w:rPr>
        <w:t>第</w:t>
      </w:r>
      <w:r w:rsidR="00CB20BF" w:rsidRPr="000B2583">
        <w:rPr>
          <w:rFonts w:ascii="SimSun" w:hAnsi="SimSun" w:hint="eastAsia"/>
          <w:b/>
          <w:bCs/>
          <w:sz w:val="21"/>
          <w:lang w:val="en-US" w:eastAsia="zh-CN"/>
        </w:rPr>
        <w:t>三</w:t>
      </w:r>
      <w:r w:rsidRPr="000B2583">
        <w:rPr>
          <w:rFonts w:ascii="SimSun" w:hAnsi="SimSun" w:hint="eastAsia"/>
          <w:b/>
          <w:bCs/>
          <w:sz w:val="21"/>
          <w:lang w:val="en-US" w:eastAsia="zh-CN"/>
        </w:rPr>
        <w:t>天</w:t>
      </w:r>
      <w:r w:rsidR="001119AB" w:rsidRPr="000B2583">
        <w:rPr>
          <w:rFonts w:ascii="SimSun" w:hAnsi="SimSun" w:hint="eastAsia"/>
          <w:b/>
          <w:bCs/>
          <w:sz w:val="21"/>
          <w:lang w:val="en-US" w:eastAsia="zh-CN"/>
        </w:rPr>
        <w:t>–</w:t>
      </w:r>
      <w:r w:rsidRPr="000B2583">
        <w:rPr>
          <w:rFonts w:ascii="SimSun" w:hAnsi="SimSun" w:hint="eastAsia"/>
          <w:b/>
          <w:bCs/>
          <w:sz w:val="21"/>
          <w:lang w:val="en-US" w:eastAsia="zh-CN"/>
        </w:rPr>
        <w:t>2020年11月1</w:t>
      </w:r>
      <w:r w:rsidR="00CB20BF" w:rsidRPr="000B2583">
        <w:rPr>
          <w:rFonts w:ascii="SimSun" w:hAnsi="SimSun" w:hint="eastAsia"/>
          <w:b/>
          <w:bCs/>
          <w:sz w:val="21"/>
          <w:lang w:val="en-US" w:eastAsia="zh-CN"/>
        </w:rPr>
        <w:t>8</w:t>
      </w:r>
      <w:r w:rsidRPr="000B2583">
        <w:rPr>
          <w:rFonts w:ascii="SimSun" w:hAnsi="SimSun" w:hint="eastAsia"/>
          <w:b/>
          <w:bCs/>
          <w:sz w:val="21"/>
          <w:lang w:val="en-US" w:eastAsia="zh-CN"/>
        </w:rPr>
        <w:t>日周</w:t>
      </w:r>
      <w:r w:rsidR="00CB20BF" w:rsidRPr="000B2583">
        <w:rPr>
          <w:rFonts w:ascii="SimSun" w:hAnsi="SimSun" w:hint="eastAsia"/>
          <w:b/>
          <w:bCs/>
          <w:sz w:val="21"/>
          <w:lang w:val="en-US" w:eastAsia="zh-CN"/>
        </w:rPr>
        <w:t>三</w:t>
      </w:r>
    </w:p>
    <w:p w14:paraId="0D2C53CC" w14:textId="68CA5AD1" w:rsidR="00321203" w:rsidRPr="000B2583" w:rsidRDefault="001119AB"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t>12:00</w:t>
      </w:r>
      <w:r w:rsidR="00F02DD3">
        <w:rPr>
          <w:rFonts w:ascii="SimSun" w:hAnsi="SimSun" w:hint="eastAsia"/>
          <w:sz w:val="21"/>
          <w:lang w:val="en-US" w:eastAsia="zh-CN"/>
        </w:rPr>
        <w:t>至</w:t>
      </w:r>
      <w:r w:rsidRPr="000B2583">
        <w:rPr>
          <w:rFonts w:ascii="SimSun" w:hAnsi="SimSun" w:hint="eastAsia"/>
          <w:sz w:val="21"/>
          <w:lang w:val="en-US" w:eastAsia="zh-CN"/>
        </w:rPr>
        <w:t>1</w:t>
      </w:r>
      <w:r w:rsidR="00326049" w:rsidRPr="000B2583">
        <w:rPr>
          <w:rFonts w:ascii="SimSun" w:hAnsi="SimSun" w:hint="eastAsia"/>
          <w:sz w:val="21"/>
          <w:lang w:val="en-US" w:eastAsia="zh-CN"/>
        </w:rPr>
        <w:t>4</w:t>
      </w:r>
      <w:r w:rsidRPr="000B2583">
        <w:rPr>
          <w:rFonts w:ascii="SimSun" w:hAnsi="SimSun" w:hint="eastAsia"/>
          <w:sz w:val="21"/>
          <w:lang w:val="en-US" w:eastAsia="zh-CN"/>
        </w:rPr>
        <w:t>:</w:t>
      </w:r>
      <w:r w:rsidR="002E3F6B" w:rsidRPr="000B2583">
        <w:rPr>
          <w:rFonts w:ascii="SimSun" w:hAnsi="SimSun" w:hint="eastAsia"/>
          <w:sz w:val="21"/>
          <w:lang w:val="en-US" w:eastAsia="zh-CN"/>
        </w:rPr>
        <w:t>3</w:t>
      </w:r>
      <w:r w:rsidRPr="000B2583">
        <w:rPr>
          <w:rFonts w:ascii="SimSun" w:hAnsi="SimSun" w:hint="eastAsia"/>
          <w:sz w:val="21"/>
          <w:lang w:val="en-US" w:eastAsia="zh-CN"/>
        </w:rPr>
        <w:t>0</w:t>
      </w:r>
      <w:r w:rsidRPr="000B2583">
        <w:rPr>
          <w:rFonts w:ascii="SimSun" w:hAnsi="SimSun" w:hint="eastAsia"/>
          <w:sz w:val="21"/>
          <w:lang w:val="en-US" w:eastAsia="zh-CN"/>
        </w:rPr>
        <w:tab/>
      </w:r>
      <w:r w:rsidR="00DE666F" w:rsidRPr="000B2583">
        <w:rPr>
          <w:rFonts w:ascii="SimSun" w:hAnsi="SimSun" w:hint="eastAsia"/>
          <w:sz w:val="21"/>
          <w:lang w:val="en-US" w:eastAsia="zh-CN"/>
        </w:rPr>
        <w:t>限制与例外</w:t>
      </w:r>
      <w:r w:rsidR="008C014C" w:rsidRPr="000B2583">
        <w:rPr>
          <w:rFonts w:ascii="SimSun" w:hAnsi="SimSun" w:hint="eastAsia"/>
          <w:sz w:val="21"/>
          <w:lang w:val="en-US" w:eastAsia="zh-CN"/>
        </w:rPr>
        <w:t>议程</w:t>
      </w:r>
      <w:r w:rsidR="00DE666F" w:rsidRPr="000B2583">
        <w:rPr>
          <w:rFonts w:ascii="SimSun" w:hAnsi="SimSun" w:hint="eastAsia"/>
          <w:sz w:val="21"/>
          <w:lang w:val="en-US" w:eastAsia="zh-CN"/>
        </w:rPr>
        <w:t>项目开始，现场会议</w:t>
      </w:r>
    </w:p>
    <w:p w14:paraId="6C4BB51D" w14:textId="76A4E828" w:rsidR="00CF2E4B" w:rsidRPr="00216219" w:rsidRDefault="003F3C40"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文件：</w:t>
      </w:r>
      <w:r w:rsidR="00DE666F" w:rsidRPr="00216219">
        <w:rPr>
          <w:rFonts w:ascii="SimSun" w:hAnsi="SimSun" w:hint="eastAsia"/>
          <w:iCs/>
          <w:sz w:val="21"/>
          <w:lang w:val="en-US" w:eastAsia="zh-CN"/>
        </w:rPr>
        <w:t>关于限制与例外区域研讨会和国际会议的报告</w:t>
      </w:r>
      <w:r w:rsidR="00E40309" w:rsidRPr="00216219">
        <w:rPr>
          <w:rFonts w:ascii="SimSun" w:hAnsi="SimSun" w:hint="eastAsia"/>
          <w:iCs/>
          <w:sz w:val="21"/>
          <w:lang w:val="en-US" w:eastAsia="zh-CN"/>
        </w:rPr>
        <w:t>（</w:t>
      </w:r>
      <w:r w:rsidR="00CF2E4B" w:rsidRPr="00216219">
        <w:rPr>
          <w:rFonts w:ascii="SimSun" w:hAnsi="SimSun" w:hint="eastAsia"/>
          <w:sz w:val="21"/>
          <w:lang w:val="en-US" w:eastAsia="zh-CN"/>
        </w:rPr>
        <w:t>SCCR/40/2</w:t>
      </w:r>
      <w:r w:rsidR="00E40309" w:rsidRPr="00216219">
        <w:rPr>
          <w:rFonts w:ascii="SimSun" w:hAnsi="SimSun" w:hint="eastAsia"/>
          <w:sz w:val="21"/>
          <w:lang w:val="en-US" w:eastAsia="zh-CN"/>
        </w:rPr>
        <w:t>）</w:t>
      </w:r>
      <w:r w:rsidR="0054113D">
        <w:rPr>
          <w:rFonts w:ascii="SimSun" w:hAnsi="SimSun" w:hint="eastAsia"/>
          <w:sz w:val="21"/>
          <w:lang w:val="en-US" w:eastAsia="zh-CN"/>
        </w:rPr>
        <w:t>（六种语言）</w:t>
      </w:r>
      <w:r w:rsidR="00E40309" w:rsidRPr="00216219">
        <w:rPr>
          <w:rFonts w:ascii="SimSun" w:hAnsi="SimSun" w:hint="eastAsia"/>
          <w:sz w:val="21"/>
          <w:lang w:val="en-US" w:eastAsia="zh-CN"/>
        </w:rPr>
        <w:t>；</w:t>
      </w:r>
      <w:r w:rsidR="00D127C1" w:rsidRPr="00216219">
        <w:rPr>
          <w:rFonts w:ascii="SimSun" w:hAnsi="SimSun" w:hint="eastAsia"/>
          <w:sz w:val="21"/>
          <w:lang w:val="en-US" w:eastAsia="zh-CN"/>
        </w:rPr>
        <w:t>秘书处</w:t>
      </w:r>
      <w:r w:rsidR="0015520F" w:rsidRPr="00216219">
        <w:rPr>
          <w:rFonts w:ascii="SimSun" w:hAnsi="SimSun" w:hint="eastAsia"/>
          <w:sz w:val="21"/>
          <w:lang w:val="en-US" w:eastAsia="zh-CN"/>
        </w:rPr>
        <w:t>介绍</w:t>
      </w:r>
      <w:r w:rsidR="00D127C1" w:rsidRPr="00216219">
        <w:rPr>
          <w:rFonts w:ascii="SimSun" w:hAnsi="SimSun" w:hint="eastAsia"/>
          <w:sz w:val="21"/>
          <w:lang w:val="en-US" w:eastAsia="zh-CN"/>
        </w:rPr>
        <w:t>文件SCCR/</w:t>
      </w:r>
      <w:r w:rsidR="0015520F" w:rsidRPr="00216219">
        <w:rPr>
          <w:rFonts w:ascii="SimSun" w:hAnsi="SimSun" w:hint="eastAsia"/>
          <w:sz w:val="21"/>
          <w:lang w:val="en-US" w:eastAsia="zh-CN"/>
        </w:rPr>
        <w:t>40</w:t>
      </w:r>
      <w:r w:rsidR="00D127C1" w:rsidRPr="00216219">
        <w:rPr>
          <w:rFonts w:ascii="SimSun" w:hAnsi="SimSun" w:hint="eastAsia"/>
          <w:sz w:val="21"/>
          <w:lang w:val="en-US" w:eastAsia="zh-CN"/>
        </w:rPr>
        <w:t>/</w:t>
      </w:r>
      <w:r w:rsidR="0015520F" w:rsidRPr="00216219">
        <w:rPr>
          <w:rFonts w:ascii="SimSun" w:hAnsi="SimSun" w:hint="eastAsia"/>
          <w:sz w:val="21"/>
          <w:lang w:val="en-US" w:eastAsia="zh-CN"/>
        </w:rPr>
        <w:t>2</w:t>
      </w:r>
      <w:r w:rsidR="00D127C1" w:rsidRPr="00216219">
        <w:rPr>
          <w:rFonts w:ascii="SimSun" w:hAnsi="SimSun" w:hint="eastAsia"/>
          <w:sz w:val="21"/>
          <w:lang w:val="en-US" w:eastAsia="zh-CN"/>
        </w:rPr>
        <w:t>的视频</w:t>
      </w:r>
      <w:r w:rsidR="00216219">
        <w:rPr>
          <w:rFonts w:ascii="SimSun" w:hAnsi="SimSun" w:hint="eastAsia"/>
          <w:sz w:val="21"/>
          <w:lang w:val="en-US" w:eastAsia="zh-CN"/>
        </w:rPr>
        <w:t>至少提前一周</w:t>
      </w:r>
      <w:r w:rsidR="00D127C1" w:rsidRPr="00216219">
        <w:rPr>
          <w:rFonts w:ascii="SimSun" w:hAnsi="SimSun" w:hint="eastAsia"/>
          <w:sz w:val="21"/>
          <w:lang w:val="en-US" w:eastAsia="zh-CN"/>
        </w:rPr>
        <w:t>上传；在先相关文件可见会议网址：</w:t>
      </w:r>
      <w:r w:rsidR="00CF2E4B" w:rsidRPr="00216219">
        <w:rPr>
          <w:rFonts w:ascii="SimSun" w:hAnsi="SimSun" w:hint="eastAsia"/>
          <w:sz w:val="21"/>
          <w:lang w:val="en-US" w:eastAsia="zh-CN"/>
        </w:rPr>
        <w:t>https://www.wipo.int/meetings/</w:t>
      </w:r>
      <w:r w:rsidR="00284BD8">
        <w:rPr>
          <w:rFonts w:ascii="SimSun" w:hAnsi="SimSun"/>
          <w:sz w:val="21"/>
          <w:lang w:val="en-US" w:eastAsia="zh-CN"/>
        </w:rPr>
        <w:t>zh</w:t>
      </w:r>
      <w:r w:rsidR="00CF2E4B" w:rsidRPr="00216219">
        <w:rPr>
          <w:rFonts w:ascii="SimSun" w:hAnsi="SimSun" w:hint="eastAsia"/>
          <w:sz w:val="21"/>
          <w:lang w:val="en-US" w:eastAsia="zh-CN"/>
        </w:rPr>
        <w:t>/details.jsp?</w:t>
      </w:r>
      <w:r w:rsidR="00284BD8">
        <w:rPr>
          <w:rFonts w:ascii="SimSun" w:hAnsi="SimSun"/>
          <w:sz w:val="21"/>
          <w:lang w:val="en-US" w:eastAsia="zh-CN"/>
        </w:rPr>
        <w:t>‌</w:t>
      </w:r>
      <w:r w:rsidR="00CF2E4B" w:rsidRPr="00216219">
        <w:rPr>
          <w:rFonts w:ascii="SimSun" w:hAnsi="SimSun" w:hint="eastAsia"/>
          <w:sz w:val="21"/>
          <w:lang w:val="en-US" w:eastAsia="zh-CN"/>
        </w:rPr>
        <w:t>meeting_id=56053</w:t>
      </w:r>
    </w:p>
    <w:p w14:paraId="4F295639" w14:textId="0E584F88" w:rsidR="00F06910" w:rsidRPr="00216219" w:rsidRDefault="00D127C1"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近期活动回顾：</w:t>
      </w:r>
      <w:r w:rsidR="004E033F" w:rsidRPr="00216219">
        <w:rPr>
          <w:rFonts w:ascii="SimSun" w:hAnsi="SimSun" w:hint="eastAsia"/>
          <w:sz w:val="21"/>
          <w:lang w:val="en-US" w:eastAsia="zh-CN"/>
        </w:rPr>
        <w:t>按SCCR/39的要求，秘书处编拟了一份实况报告“</w:t>
      </w:r>
      <w:r w:rsidR="004E033F" w:rsidRPr="00216219">
        <w:rPr>
          <w:rFonts w:ascii="SimSun" w:hAnsi="SimSun" w:hint="eastAsia"/>
          <w:iCs/>
          <w:sz w:val="21"/>
          <w:lang w:val="en-US" w:eastAsia="zh-CN"/>
        </w:rPr>
        <w:t>关于区域研讨会和国际会议的报告</w:t>
      </w:r>
      <w:r w:rsidR="004E033F" w:rsidRPr="00216219">
        <w:rPr>
          <w:rFonts w:ascii="SimSun" w:hAnsi="SimSun" w:hint="eastAsia"/>
          <w:sz w:val="21"/>
          <w:lang w:val="en-US" w:eastAsia="zh-CN"/>
        </w:rPr>
        <w:t>”（文件SCCR/40/2），提供三次区域研讨会及国际会议的结果，供委员会审议。该报告包括所涉的四个主要领域：图书馆、档案馆、博物馆以及教育研究机构，并反映</w:t>
      </w:r>
      <w:r w:rsidR="008C272F" w:rsidRPr="00216219">
        <w:rPr>
          <w:rFonts w:ascii="SimSun" w:hAnsi="SimSun" w:hint="eastAsia"/>
          <w:sz w:val="21"/>
          <w:lang w:val="en-US" w:eastAsia="zh-CN"/>
        </w:rPr>
        <w:t>了</w:t>
      </w:r>
      <w:r w:rsidR="004E033F" w:rsidRPr="00216219">
        <w:rPr>
          <w:rFonts w:ascii="SimSun" w:hAnsi="SimSun" w:hint="eastAsia"/>
          <w:sz w:val="21"/>
          <w:lang w:val="en-US" w:eastAsia="zh-CN"/>
        </w:rPr>
        <w:t>参与整个进程的世界各地的从业者、专家和成员国的分析与建议。报告还包括国际会议结束时</w:t>
      </w:r>
      <w:r w:rsidR="004C55E7">
        <w:rPr>
          <w:rFonts w:ascii="SimSun" w:hAnsi="SimSun" w:hint="eastAsia"/>
          <w:sz w:val="21"/>
          <w:lang w:val="en-US" w:eastAsia="zh-CN"/>
        </w:rPr>
        <w:t>指出</w:t>
      </w:r>
      <w:r w:rsidR="004E033F" w:rsidRPr="00216219">
        <w:rPr>
          <w:rFonts w:ascii="SimSun" w:hAnsi="SimSun" w:hint="eastAsia"/>
          <w:sz w:val="21"/>
          <w:lang w:val="en-US" w:eastAsia="zh-CN"/>
        </w:rPr>
        <w:t>的关于未来下一步工作的要点和意见。</w:t>
      </w:r>
    </w:p>
    <w:p w14:paraId="4DB2CC33" w14:textId="5FE6A231" w:rsidR="00CF2E4B" w:rsidRPr="000B2583" w:rsidRDefault="00044192"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现场会议：</w:t>
      </w:r>
      <w:r w:rsidR="0054113D" w:rsidRPr="0054113D">
        <w:rPr>
          <w:rFonts w:ascii="SimSun" w:hAnsi="SimSun" w:hint="eastAsia"/>
          <w:sz w:val="21"/>
          <w:lang w:val="en-US" w:eastAsia="zh-CN"/>
        </w:rPr>
        <w:t>现场会议首先由秘书处介绍“区域研讨会和国际会议的报告”（SCCR/40/2）</w:t>
      </w:r>
      <w:r w:rsidR="00646526" w:rsidRPr="0054113D">
        <w:rPr>
          <w:rFonts w:ascii="SimSun" w:hAnsi="SimSun" w:hint="eastAsia"/>
          <w:sz w:val="21"/>
          <w:lang w:val="en-US" w:eastAsia="zh-CN"/>
        </w:rPr>
        <w:t>。</w:t>
      </w:r>
      <w:r w:rsidR="0054113D" w:rsidRPr="0054113D">
        <w:rPr>
          <w:rFonts w:ascii="SimSun" w:hAnsi="SimSun" w:hint="eastAsia"/>
          <w:sz w:val="21"/>
          <w:lang w:val="en-US" w:eastAsia="zh-CN"/>
        </w:rPr>
        <w:t>主席将请成员、政府间组织和非政府组织发表一般性意见。</w:t>
      </w:r>
    </w:p>
    <w:p w14:paraId="2ACE71D7" w14:textId="64FF37AB" w:rsidR="001119AB" w:rsidRPr="000B2583" w:rsidRDefault="00EA25F2" w:rsidP="002372F6">
      <w:pPr>
        <w:spacing w:afterLines="100" w:after="240" w:line="340" w:lineRule="atLeast"/>
        <w:rPr>
          <w:rFonts w:ascii="SimSun" w:hAnsi="SimSun"/>
          <w:b/>
          <w:bCs/>
          <w:sz w:val="21"/>
          <w:lang w:val="en-US" w:eastAsia="zh-CN"/>
        </w:rPr>
      </w:pPr>
      <w:r w:rsidRPr="000B2583">
        <w:rPr>
          <w:rFonts w:ascii="SimSun" w:hAnsi="SimSun" w:hint="eastAsia"/>
          <w:b/>
          <w:bCs/>
          <w:sz w:val="21"/>
          <w:lang w:val="en-US" w:eastAsia="zh-CN"/>
        </w:rPr>
        <w:t>第</w:t>
      </w:r>
      <w:r w:rsidR="00CB20BF" w:rsidRPr="000B2583">
        <w:rPr>
          <w:rFonts w:ascii="SimSun" w:hAnsi="SimSun" w:hint="eastAsia"/>
          <w:b/>
          <w:bCs/>
          <w:sz w:val="21"/>
          <w:lang w:val="en-US" w:eastAsia="zh-CN"/>
        </w:rPr>
        <w:t>四</w:t>
      </w:r>
      <w:r w:rsidRPr="000B2583">
        <w:rPr>
          <w:rFonts w:ascii="SimSun" w:hAnsi="SimSun" w:hint="eastAsia"/>
          <w:b/>
          <w:bCs/>
          <w:sz w:val="21"/>
          <w:lang w:val="en-US" w:eastAsia="zh-CN"/>
        </w:rPr>
        <w:t>天</w:t>
      </w:r>
      <w:r w:rsidR="001119AB" w:rsidRPr="000B2583">
        <w:rPr>
          <w:rFonts w:ascii="SimSun" w:hAnsi="SimSun" w:hint="eastAsia"/>
          <w:b/>
          <w:bCs/>
          <w:sz w:val="21"/>
          <w:lang w:val="en-US" w:eastAsia="zh-CN"/>
        </w:rPr>
        <w:t>–</w:t>
      </w:r>
      <w:r w:rsidRPr="000B2583">
        <w:rPr>
          <w:rFonts w:ascii="SimSun" w:hAnsi="SimSun" w:hint="eastAsia"/>
          <w:b/>
          <w:bCs/>
          <w:sz w:val="21"/>
          <w:lang w:val="en-US" w:eastAsia="zh-CN"/>
        </w:rPr>
        <w:t>2020年11月1</w:t>
      </w:r>
      <w:r w:rsidR="00CB20BF" w:rsidRPr="000B2583">
        <w:rPr>
          <w:rFonts w:ascii="SimSun" w:hAnsi="SimSun" w:hint="eastAsia"/>
          <w:b/>
          <w:bCs/>
          <w:sz w:val="21"/>
          <w:lang w:val="en-US" w:eastAsia="zh-CN"/>
        </w:rPr>
        <w:t>9</w:t>
      </w:r>
      <w:r w:rsidRPr="000B2583">
        <w:rPr>
          <w:rFonts w:ascii="SimSun" w:hAnsi="SimSun" w:hint="eastAsia"/>
          <w:b/>
          <w:bCs/>
          <w:sz w:val="21"/>
          <w:lang w:val="en-US" w:eastAsia="zh-CN"/>
        </w:rPr>
        <w:t>日周</w:t>
      </w:r>
      <w:r w:rsidR="00CB20BF" w:rsidRPr="000B2583">
        <w:rPr>
          <w:rFonts w:ascii="SimSun" w:hAnsi="SimSun" w:hint="eastAsia"/>
          <w:b/>
          <w:bCs/>
          <w:sz w:val="21"/>
          <w:lang w:val="en-US" w:eastAsia="zh-CN"/>
        </w:rPr>
        <w:t>四</w:t>
      </w:r>
    </w:p>
    <w:p w14:paraId="3529573E" w14:textId="191655BE" w:rsidR="00326049" w:rsidRPr="000B2583" w:rsidRDefault="001119AB"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t>12:00</w:t>
      </w:r>
      <w:r w:rsidR="00F02DD3">
        <w:rPr>
          <w:rFonts w:ascii="SimSun" w:hAnsi="SimSun" w:hint="eastAsia"/>
          <w:sz w:val="21"/>
          <w:lang w:val="en-US" w:eastAsia="zh-CN"/>
        </w:rPr>
        <w:t>至</w:t>
      </w:r>
      <w:r w:rsidR="00FF7843" w:rsidRPr="000B2583">
        <w:rPr>
          <w:rFonts w:ascii="SimSun" w:hAnsi="SimSun" w:hint="eastAsia"/>
          <w:sz w:val="21"/>
          <w:lang w:val="en-US" w:eastAsia="zh-CN"/>
        </w:rPr>
        <w:t>14</w:t>
      </w:r>
      <w:r w:rsidRPr="000B2583">
        <w:rPr>
          <w:rFonts w:ascii="SimSun" w:hAnsi="SimSun" w:hint="eastAsia"/>
          <w:sz w:val="21"/>
          <w:lang w:val="en-US" w:eastAsia="zh-CN"/>
        </w:rPr>
        <w:t>:</w:t>
      </w:r>
      <w:r w:rsidR="002E3F6B" w:rsidRPr="000B2583">
        <w:rPr>
          <w:rFonts w:ascii="SimSun" w:hAnsi="SimSun" w:hint="eastAsia"/>
          <w:sz w:val="21"/>
          <w:lang w:val="en-US" w:eastAsia="zh-CN"/>
        </w:rPr>
        <w:t>3</w:t>
      </w:r>
      <w:r w:rsidRPr="000B2583">
        <w:rPr>
          <w:rFonts w:ascii="SimSun" w:hAnsi="SimSun" w:hint="eastAsia"/>
          <w:sz w:val="21"/>
          <w:lang w:val="en-US" w:eastAsia="zh-CN"/>
        </w:rPr>
        <w:t>0</w:t>
      </w:r>
      <w:r w:rsidRPr="000B2583">
        <w:rPr>
          <w:rFonts w:ascii="SimSun" w:hAnsi="SimSun" w:hint="eastAsia"/>
          <w:sz w:val="21"/>
          <w:lang w:val="en-US" w:eastAsia="zh-CN"/>
        </w:rPr>
        <w:tab/>
      </w:r>
      <w:r w:rsidR="0054113D">
        <w:rPr>
          <w:rFonts w:ascii="SimSun" w:hAnsi="SimSun" w:hint="eastAsia"/>
          <w:sz w:val="21"/>
          <w:lang w:val="en-US" w:eastAsia="zh-CN"/>
        </w:rPr>
        <w:t>继续举行</w:t>
      </w:r>
      <w:r w:rsidR="008C272F" w:rsidRPr="000B2583">
        <w:rPr>
          <w:rFonts w:ascii="SimSun" w:hAnsi="SimSun" w:hint="eastAsia"/>
          <w:sz w:val="21"/>
          <w:lang w:val="en-US" w:eastAsia="zh-CN"/>
        </w:rPr>
        <w:t>现场会议</w:t>
      </w:r>
      <w:r w:rsidR="0054113D">
        <w:rPr>
          <w:rFonts w:ascii="SimSun" w:hAnsi="SimSun" w:hint="eastAsia"/>
          <w:sz w:val="21"/>
          <w:lang w:val="en-US" w:eastAsia="zh-CN"/>
        </w:rPr>
        <w:t>。</w:t>
      </w:r>
      <w:r w:rsidR="0054113D" w:rsidRPr="000B2583">
        <w:rPr>
          <w:rFonts w:ascii="SimSun" w:hAnsi="SimSun" w:hint="eastAsia"/>
          <w:sz w:val="21"/>
          <w:lang w:val="en-US" w:eastAsia="zh-CN"/>
        </w:rPr>
        <w:t>成员、政府间组织和非政府组织发表</w:t>
      </w:r>
      <w:r w:rsidR="0054113D">
        <w:rPr>
          <w:rFonts w:ascii="SimSun" w:hAnsi="SimSun" w:hint="eastAsia"/>
          <w:sz w:val="21"/>
          <w:lang w:val="en-US" w:eastAsia="zh-CN"/>
        </w:rPr>
        <w:t>一般性</w:t>
      </w:r>
      <w:r w:rsidR="0054113D" w:rsidRPr="000B2583">
        <w:rPr>
          <w:rFonts w:ascii="SimSun" w:hAnsi="SimSun" w:hint="eastAsia"/>
          <w:sz w:val="21"/>
          <w:lang w:val="en-US" w:eastAsia="zh-CN"/>
        </w:rPr>
        <w:t>意见。</w:t>
      </w:r>
    </w:p>
    <w:p w14:paraId="4E6B3781" w14:textId="77777777" w:rsidR="002372F6" w:rsidRDefault="002372F6">
      <w:pPr>
        <w:rPr>
          <w:rFonts w:ascii="KaiTi" w:eastAsia="KaiTi" w:hAnsi="KaiTi"/>
          <w:b/>
          <w:sz w:val="21"/>
          <w:u w:val="single"/>
          <w:lang w:val="en-US" w:eastAsia="zh-CN"/>
        </w:rPr>
      </w:pPr>
      <w:r>
        <w:rPr>
          <w:rFonts w:ascii="KaiTi" w:eastAsia="KaiTi" w:hAnsi="KaiTi"/>
          <w:b/>
          <w:sz w:val="21"/>
          <w:u w:val="single"/>
          <w:lang w:val="en-US" w:eastAsia="zh-CN"/>
        </w:rPr>
        <w:br w:type="page"/>
      </w:r>
    </w:p>
    <w:p w14:paraId="0F34D10E" w14:textId="217CDE5C" w:rsidR="001119AB" w:rsidRPr="00E40309" w:rsidRDefault="00EA25F2" w:rsidP="002372F6">
      <w:pPr>
        <w:spacing w:beforeLines="100" w:before="240" w:afterLines="100" w:after="240" w:line="340" w:lineRule="atLeast"/>
        <w:rPr>
          <w:rFonts w:ascii="KaiTi" w:eastAsia="KaiTi" w:hAnsi="KaiTi"/>
          <w:b/>
          <w:sz w:val="21"/>
          <w:u w:val="single"/>
          <w:lang w:val="en-US" w:eastAsia="zh-CN"/>
        </w:rPr>
      </w:pPr>
      <w:r w:rsidRPr="00E40309">
        <w:rPr>
          <w:rFonts w:ascii="KaiTi" w:eastAsia="KaiTi" w:hAnsi="KaiTi" w:hint="eastAsia"/>
          <w:b/>
          <w:sz w:val="21"/>
          <w:u w:val="single"/>
          <w:lang w:val="en-US" w:eastAsia="zh-CN"/>
        </w:rPr>
        <w:lastRenderedPageBreak/>
        <w:t>其他事项</w:t>
      </w:r>
      <w:r w:rsidR="00E40309" w:rsidRPr="00E40309">
        <w:rPr>
          <w:rFonts w:ascii="KaiTi" w:eastAsia="KaiTi" w:hAnsi="KaiTi" w:hint="eastAsia"/>
          <w:b/>
          <w:sz w:val="21"/>
          <w:u w:val="single"/>
          <w:lang w:val="en-US" w:eastAsia="zh-CN"/>
        </w:rPr>
        <w:t>（</w:t>
      </w:r>
      <w:r w:rsidRPr="00E40309">
        <w:rPr>
          <w:rFonts w:ascii="KaiTi" w:eastAsia="KaiTi" w:hAnsi="KaiTi" w:hint="eastAsia"/>
          <w:b/>
          <w:sz w:val="21"/>
          <w:u w:val="single"/>
          <w:lang w:val="en-US" w:eastAsia="zh-CN"/>
        </w:rPr>
        <w:t>一天</w:t>
      </w:r>
      <w:r w:rsidR="00E40309" w:rsidRPr="00E40309">
        <w:rPr>
          <w:rFonts w:ascii="KaiTi" w:eastAsia="KaiTi" w:hAnsi="KaiTi" w:hint="eastAsia"/>
          <w:b/>
          <w:sz w:val="21"/>
          <w:u w:val="single"/>
          <w:lang w:val="en-US" w:eastAsia="zh-CN"/>
        </w:rPr>
        <w:t>）</w:t>
      </w:r>
    </w:p>
    <w:p w14:paraId="6CFE09D8" w14:textId="7219624F" w:rsidR="00E81108" w:rsidRPr="000B2583" w:rsidRDefault="00EA25F2" w:rsidP="002372F6">
      <w:pPr>
        <w:spacing w:afterLines="100" w:after="240" w:line="340" w:lineRule="atLeast"/>
        <w:rPr>
          <w:rFonts w:ascii="SimSun" w:hAnsi="SimSun"/>
          <w:b/>
          <w:bCs/>
          <w:sz w:val="21"/>
          <w:lang w:val="en-US" w:eastAsia="zh-CN"/>
        </w:rPr>
      </w:pPr>
      <w:r w:rsidRPr="000B2583">
        <w:rPr>
          <w:rFonts w:ascii="SimSun" w:hAnsi="SimSun" w:hint="eastAsia"/>
          <w:b/>
          <w:bCs/>
          <w:sz w:val="21"/>
          <w:lang w:val="en-US" w:eastAsia="zh-CN"/>
        </w:rPr>
        <w:t>第五天</w:t>
      </w:r>
      <w:r w:rsidR="001119AB" w:rsidRPr="000B2583">
        <w:rPr>
          <w:rFonts w:ascii="SimSun" w:hAnsi="SimSun" w:hint="eastAsia"/>
          <w:b/>
          <w:bCs/>
          <w:sz w:val="21"/>
          <w:lang w:val="en-US" w:eastAsia="zh-CN"/>
        </w:rPr>
        <w:t>–</w:t>
      </w:r>
      <w:r w:rsidRPr="000B2583">
        <w:rPr>
          <w:rFonts w:ascii="SimSun" w:hAnsi="SimSun" w:hint="eastAsia"/>
          <w:b/>
          <w:bCs/>
          <w:sz w:val="21"/>
          <w:lang w:val="en-US" w:eastAsia="zh-CN"/>
        </w:rPr>
        <w:t>2020年11月20日周五</w:t>
      </w:r>
    </w:p>
    <w:p w14:paraId="45C380FB" w14:textId="3FE3B867" w:rsidR="00E81108" w:rsidRPr="000B2583" w:rsidRDefault="001119AB"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t>12:0</w:t>
      </w:r>
      <w:r w:rsidR="00E81108" w:rsidRPr="000B2583">
        <w:rPr>
          <w:rFonts w:ascii="SimSun" w:hAnsi="SimSun" w:hint="eastAsia"/>
          <w:sz w:val="21"/>
          <w:lang w:val="en-US" w:eastAsia="zh-CN"/>
        </w:rPr>
        <w:t>0</w:t>
      </w:r>
      <w:r w:rsidR="00F02DD3">
        <w:rPr>
          <w:rFonts w:ascii="SimSun" w:hAnsi="SimSun" w:hint="eastAsia"/>
          <w:sz w:val="21"/>
          <w:lang w:val="en-US" w:eastAsia="zh-CN"/>
        </w:rPr>
        <w:t>至</w:t>
      </w:r>
      <w:r w:rsidRPr="000B2583">
        <w:rPr>
          <w:rFonts w:ascii="SimSun" w:hAnsi="SimSun" w:hint="eastAsia"/>
          <w:sz w:val="21"/>
          <w:lang w:val="en-US" w:eastAsia="zh-CN"/>
        </w:rPr>
        <w:t>12:</w:t>
      </w:r>
      <w:r w:rsidR="00E81108" w:rsidRPr="000B2583">
        <w:rPr>
          <w:rFonts w:ascii="SimSun" w:hAnsi="SimSun" w:hint="eastAsia"/>
          <w:sz w:val="21"/>
          <w:lang w:val="en-US" w:eastAsia="zh-CN"/>
        </w:rPr>
        <w:t>0</w:t>
      </w:r>
      <w:r w:rsidR="00154B62" w:rsidRPr="000B2583">
        <w:rPr>
          <w:rFonts w:ascii="SimSun" w:hAnsi="SimSun" w:hint="eastAsia"/>
          <w:sz w:val="21"/>
          <w:lang w:val="en-US" w:eastAsia="zh-CN"/>
        </w:rPr>
        <w:t>5</w:t>
      </w:r>
      <w:r w:rsidRPr="000B2583">
        <w:rPr>
          <w:rFonts w:ascii="SimSun" w:hAnsi="SimSun" w:hint="eastAsia"/>
          <w:sz w:val="21"/>
          <w:lang w:val="en-US" w:eastAsia="zh-CN"/>
        </w:rPr>
        <w:tab/>
      </w:r>
      <w:r w:rsidR="008C014C" w:rsidRPr="000B2583">
        <w:rPr>
          <w:rFonts w:ascii="SimSun" w:hAnsi="SimSun" w:hint="eastAsia"/>
          <w:sz w:val="21"/>
          <w:lang w:val="en-US" w:eastAsia="zh-CN"/>
        </w:rPr>
        <w:t>其他事项议程项目开始</w:t>
      </w:r>
    </w:p>
    <w:p w14:paraId="2272661F" w14:textId="0BD3D45E" w:rsidR="00E81108" w:rsidRPr="000B2583" w:rsidRDefault="00E81108"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t>12:05</w:t>
      </w:r>
      <w:r w:rsidR="00F02DD3">
        <w:rPr>
          <w:rFonts w:ascii="SimSun" w:hAnsi="SimSun" w:hint="eastAsia"/>
          <w:sz w:val="21"/>
          <w:lang w:val="en-US" w:eastAsia="zh-CN"/>
        </w:rPr>
        <w:t>至</w:t>
      </w:r>
      <w:r w:rsidRPr="000B2583">
        <w:rPr>
          <w:rFonts w:ascii="SimSun" w:hAnsi="SimSun" w:hint="eastAsia"/>
          <w:sz w:val="21"/>
          <w:lang w:val="en-US" w:eastAsia="zh-CN"/>
        </w:rPr>
        <w:t>12:35</w:t>
      </w:r>
      <w:r w:rsidRPr="000B2583">
        <w:rPr>
          <w:rFonts w:ascii="SimSun" w:hAnsi="SimSun" w:hint="eastAsia"/>
          <w:sz w:val="21"/>
          <w:lang w:val="en-US" w:eastAsia="zh-CN"/>
        </w:rPr>
        <w:tab/>
      </w:r>
      <w:r w:rsidR="003C34F7" w:rsidRPr="000B2583">
        <w:rPr>
          <w:rFonts w:ascii="SimSun" w:hAnsi="SimSun" w:hint="eastAsia"/>
          <w:sz w:val="21"/>
          <w:lang w:val="en-US" w:eastAsia="zh-CN"/>
        </w:rPr>
        <w:t>数字环境中的版权</w:t>
      </w:r>
    </w:p>
    <w:p w14:paraId="1A27C7AB" w14:textId="0DEA43DA" w:rsidR="001876FF" w:rsidRPr="000B2583" w:rsidRDefault="003F3C40"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文件：</w:t>
      </w:r>
      <w:r w:rsidR="00D127C1" w:rsidRPr="000B2583">
        <w:rPr>
          <w:rFonts w:ascii="SimSun" w:hAnsi="SimSun" w:hint="eastAsia"/>
          <w:sz w:val="21"/>
          <w:lang w:val="en-US" w:eastAsia="zh-CN"/>
        </w:rPr>
        <w:t>在先相关文件可见会议网址：</w:t>
      </w:r>
      <w:r w:rsidR="001876FF" w:rsidRPr="000B2583">
        <w:rPr>
          <w:rFonts w:ascii="SimSun" w:hAnsi="SimSun" w:hint="eastAsia"/>
          <w:sz w:val="21"/>
          <w:lang w:val="en-US" w:eastAsia="zh-CN"/>
        </w:rPr>
        <w:t>https://www.wipo.int/meetings/</w:t>
      </w:r>
      <w:r w:rsidR="00284BD8">
        <w:rPr>
          <w:rFonts w:ascii="SimSun" w:hAnsi="SimSun"/>
          <w:sz w:val="21"/>
          <w:lang w:val="en-US" w:eastAsia="zh-CN"/>
        </w:rPr>
        <w:t>zh</w:t>
      </w:r>
      <w:r w:rsidR="001876FF" w:rsidRPr="000B2583">
        <w:rPr>
          <w:rFonts w:ascii="SimSun" w:hAnsi="SimSun" w:hint="eastAsia"/>
          <w:sz w:val="21"/>
          <w:lang w:val="en-US" w:eastAsia="zh-CN"/>
        </w:rPr>
        <w:t>/</w:t>
      </w:r>
      <w:r w:rsidR="00C13A90">
        <w:rPr>
          <w:rFonts w:ascii="SimSun" w:hAnsi="SimSun"/>
          <w:sz w:val="21"/>
          <w:lang w:val="en-US" w:eastAsia="zh-CN"/>
        </w:rPr>
        <w:t>‌</w:t>
      </w:r>
      <w:r w:rsidR="001876FF" w:rsidRPr="000B2583">
        <w:rPr>
          <w:rFonts w:ascii="SimSun" w:hAnsi="SimSun" w:hint="eastAsia"/>
          <w:sz w:val="21"/>
          <w:lang w:val="en-US" w:eastAsia="zh-CN"/>
        </w:rPr>
        <w:t>details.jsp?meeting_id=56053</w:t>
      </w:r>
    </w:p>
    <w:p w14:paraId="0AA6AEE3" w14:textId="5D817937" w:rsidR="00A46F2B" w:rsidRPr="000B2583" w:rsidRDefault="00D127C1"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近期活动回顾：</w:t>
      </w:r>
      <w:r w:rsidR="003C34F7" w:rsidRPr="000B2583">
        <w:rPr>
          <w:rFonts w:ascii="SimSun" w:hAnsi="SimSun" w:hint="eastAsia"/>
          <w:sz w:val="21"/>
          <w:lang w:val="en-US" w:eastAsia="zh-CN"/>
        </w:rPr>
        <w:t>秘书处正在已批准的“数字音乐服务的研究方式”（SCCR/37/4）基础上开展工作。在SCCR/39上提交了第一份“全球数字音乐市场介绍”（文件SCCR/39/3），2021年期间将提交完整的范围界定报告。</w:t>
      </w:r>
    </w:p>
    <w:p w14:paraId="7DDA2139" w14:textId="47E63ECB" w:rsidR="00F26789" w:rsidRPr="000B2583" w:rsidRDefault="00044192"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现场会议：</w:t>
      </w:r>
      <w:r w:rsidR="0054113D" w:rsidRPr="0054113D">
        <w:rPr>
          <w:rFonts w:ascii="SimSun" w:hAnsi="SimSun" w:hint="eastAsia"/>
          <w:sz w:val="21"/>
          <w:lang w:val="en-US" w:eastAsia="zh-CN"/>
        </w:rPr>
        <w:t>秘书处简单介绍</w:t>
      </w:r>
      <w:r w:rsidR="0054113D">
        <w:rPr>
          <w:rFonts w:ascii="SimSun" w:hAnsi="SimSun" w:hint="eastAsia"/>
          <w:sz w:val="21"/>
          <w:lang w:val="en-US" w:eastAsia="zh-CN"/>
        </w:rPr>
        <w:t>最新情况</w:t>
      </w:r>
      <w:r w:rsidR="0054113D" w:rsidRPr="0054113D">
        <w:rPr>
          <w:rFonts w:ascii="SimSun" w:hAnsi="SimSun" w:hint="eastAsia"/>
          <w:sz w:val="21"/>
          <w:lang w:val="en-US" w:eastAsia="zh-CN"/>
        </w:rPr>
        <w:t>后，</w:t>
      </w:r>
      <w:r w:rsidR="00646526" w:rsidRPr="000B2583">
        <w:rPr>
          <w:rFonts w:ascii="SimSun" w:hAnsi="SimSun" w:hint="eastAsia"/>
          <w:sz w:val="21"/>
          <w:lang w:val="en-US" w:eastAsia="zh-CN"/>
        </w:rPr>
        <w:t>主席将请成员、政府间组织和非政府组织</w:t>
      </w:r>
      <w:r w:rsidR="0054113D" w:rsidRPr="0054113D">
        <w:rPr>
          <w:rFonts w:ascii="SimSun" w:hAnsi="SimSun" w:hint="eastAsia"/>
          <w:sz w:val="21"/>
          <w:lang w:val="en-US" w:eastAsia="zh-CN"/>
        </w:rPr>
        <w:t>发表一般性意见</w:t>
      </w:r>
      <w:r w:rsidR="00E35254" w:rsidRPr="000B2583">
        <w:rPr>
          <w:rFonts w:ascii="SimSun" w:hAnsi="SimSun" w:hint="eastAsia"/>
          <w:sz w:val="21"/>
          <w:lang w:val="en-US" w:eastAsia="zh-CN"/>
        </w:rPr>
        <w:t>。</w:t>
      </w:r>
    </w:p>
    <w:p w14:paraId="3D60CB57" w14:textId="6A3B9B33" w:rsidR="001A2EE6" w:rsidRPr="000B2583" w:rsidRDefault="001119AB"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t>12:</w:t>
      </w:r>
      <w:r w:rsidR="00C5553E" w:rsidRPr="000B2583">
        <w:rPr>
          <w:rFonts w:ascii="SimSun" w:hAnsi="SimSun" w:hint="eastAsia"/>
          <w:sz w:val="21"/>
          <w:lang w:val="en-US" w:eastAsia="zh-CN"/>
        </w:rPr>
        <w:t>3</w:t>
      </w:r>
      <w:r w:rsidR="00154B62" w:rsidRPr="000B2583">
        <w:rPr>
          <w:rFonts w:ascii="SimSun" w:hAnsi="SimSun" w:hint="eastAsia"/>
          <w:sz w:val="21"/>
          <w:lang w:val="en-US" w:eastAsia="zh-CN"/>
        </w:rPr>
        <w:t>5</w:t>
      </w:r>
      <w:r w:rsidR="00F02DD3">
        <w:rPr>
          <w:rFonts w:ascii="SimSun" w:hAnsi="SimSun" w:hint="eastAsia"/>
          <w:sz w:val="21"/>
          <w:lang w:val="en-US" w:eastAsia="zh-CN"/>
        </w:rPr>
        <w:t>至</w:t>
      </w:r>
      <w:r w:rsidRPr="000B2583">
        <w:rPr>
          <w:rFonts w:ascii="SimSun" w:hAnsi="SimSun" w:hint="eastAsia"/>
          <w:sz w:val="21"/>
          <w:lang w:val="en-US" w:eastAsia="zh-CN"/>
        </w:rPr>
        <w:t>1</w:t>
      </w:r>
      <w:r w:rsidR="002E3F6B" w:rsidRPr="000B2583">
        <w:rPr>
          <w:rFonts w:ascii="SimSun" w:hAnsi="SimSun" w:hint="eastAsia"/>
          <w:sz w:val="21"/>
          <w:lang w:val="en-US" w:eastAsia="zh-CN"/>
        </w:rPr>
        <w:t>3:00</w:t>
      </w:r>
      <w:r w:rsidRPr="000B2583">
        <w:rPr>
          <w:rFonts w:ascii="SimSun" w:hAnsi="SimSun" w:hint="eastAsia"/>
          <w:sz w:val="21"/>
          <w:lang w:val="en-US" w:eastAsia="zh-CN"/>
        </w:rPr>
        <w:tab/>
      </w:r>
      <w:r w:rsidR="00E35254" w:rsidRPr="000B2583">
        <w:rPr>
          <w:rFonts w:ascii="SimSun" w:hAnsi="SimSun" w:hint="eastAsia"/>
          <w:sz w:val="21"/>
          <w:lang w:val="en-US" w:eastAsia="zh-CN"/>
        </w:rPr>
        <w:t>追续权</w:t>
      </w:r>
    </w:p>
    <w:p w14:paraId="3DC692FB" w14:textId="3ADD76A5" w:rsidR="001876FF" w:rsidRPr="000B2583" w:rsidRDefault="003F3C40"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文件：</w:t>
      </w:r>
      <w:r w:rsidR="00E35254" w:rsidRPr="000B2583">
        <w:rPr>
          <w:rFonts w:ascii="SimSun" w:hAnsi="SimSun" w:hint="eastAsia"/>
          <w:sz w:val="21"/>
          <w:lang w:val="en-US" w:eastAsia="zh-CN"/>
        </w:rPr>
        <w:t>几个工作队代表</w:t>
      </w:r>
      <w:r w:rsidR="00EC1C8F">
        <w:rPr>
          <w:rFonts w:ascii="SimSun" w:hAnsi="SimSun" w:hint="eastAsia"/>
          <w:sz w:val="21"/>
          <w:lang w:val="en-US" w:eastAsia="zh-CN"/>
        </w:rPr>
        <w:t>对最新情况的介绍</w:t>
      </w:r>
      <w:r w:rsidR="00D127C1" w:rsidRPr="000B2583">
        <w:rPr>
          <w:rFonts w:ascii="SimSun" w:hAnsi="SimSun" w:hint="eastAsia"/>
          <w:sz w:val="21"/>
          <w:lang w:val="en-US" w:eastAsia="zh-CN"/>
        </w:rPr>
        <w:t>的</w:t>
      </w:r>
      <w:r w:rsidR="0054113D">
        <w:rPr>
          <w:rFonts w:ascii="SimSun" w:hAnsi="SimSun" w:hint="eastAsia"/>
          <w:sz w:val="21"/>
          <w:lang w:val="en-US" w:eastAsia="zh-CN"/>
        </w:rPr>
        <w:t>将</w:t>
      </w:r>
      <w:r w:rsidR="00216219">
        <w:rPr>
          <w:rFonts w:ascii="SimSun" w:hAnsi="SimSun" w:hint="eastAsia"/>
          <w:sz w:val="21"/>
          <w:lang w:val="en-US" w:eastAsia="zh-CN"/>
        </w:rPr>
        <w:t>提前</w:t>
      </w:r>
      <w:r w:rsidR="00D127C1" w:rsidRPr="000B2583">
        <w:rPr>
          <w:rFonts w:ascii="SimSun" w:hAnsi="SimSun" w:hint="eastAsia"/>
          <w:sz w:val="21"/>
          <w:lang w:val="en-US" w:eastAsia="zh-CN"/>
        </w:rPr>
        <w:t>上传；在先相关文件可见会议网址：</w:t>
      </w:r>
      <w:r w:rsidR="001876FF" w:rsidRPr="000B2583">
        <w:rPr>
          <w:rFonts w:ascii="SimSun" w:hAnsi="SimSun" w:hint="eastAsia"/>
          <w:sz w:val="21"/>
          <w:lang w:val="en-US" w:eastAsia="zh-CN"/>
        </w:rPr>
        <w:t>https://www.wipo.int/meetings/</w:t>
      </w:r>
      <w:r w:rsidR="00284BD8">
        <w:rPr>
          <w:rFonts w:ascii="SimSun" w:hAnsi="SimSun"/>
          <w:sz w:val="21"/>
          <w:lang w:val="en-US" w:eastAsia="zh-CN"/>
        </w:rPr>
        <w:t>zh</w:t>
      </w:r>
      <w:r w:rsidR="001876FF" w:rsidRPr="000B2583">
        <w:rPr>
          <w:rFonts w:ascii="SimSun" w:hAnsi="SimSun" w:hint="eastAsia"/>
          <w:sz w:val="21"/>
          <w:lang w:val="en-US" w:eastAsia="zh-CN"/>
        </w:rPr>
        <w:t>/details.jsp?meeting_id</w:t>
      </w:r>
      <w:r w:rsidR="00222273" w:rsidRPr="004C55E7">
        <w:rPr>
          <w:rFonts w:ascii="SimSun" w:hAnsi="SimSun"/>
          <w:sz w:val="21"/>
          <w:lang w:val="en-US" w:eastAsia="zh-CN"/>
        </w:rPr>
        <w:t>‌</w:t>
      </w:r>
      <w:r w:rsidR="001876FF" w:rsidRPr="000B2583">
        <w:rPr>
          <w:rFonts w:ascii="SimSun" w:hAnsi="SimSun" w:hint="eastAsia"/>
          <w:sz w:val="21"/>
          <w:lang w:val="en-US" w:eastAsia="zh-CN"/>
        </w:rPr>
        <w:t>=56053</w:t>
      </w:r>
    </w:p>
    <w:p w14:paraId="4164F544" w14:textId="7B13B996" w:rsidR="00E04CA4" w:rsidRPr="000B2583" w:rsidRDefault="00D127C1" w:rsidP="002372F6">
      <w:pPr>
        <w:overflowPunct w:val="0"/>
        <w:spacing w:afterLines="100" w:after="240" w:line="340" w:lineRule="atLeast"/>
        <w:ind w:left="2268"/>
        <w:jc w:val="both"/>
        <w:outlineLvl w:val="0"/>
        <w:rPr>
          <w:rFonts w:ascii="SimSun" w:hAnsi="SimSun"/>
          <w:bCs/>
          <w:sz w:val="21"/>
          <w:lang w:val="en-US" w:eastAsia="zh-CN"/>
        </w:rPr>
      </w:pPr>
      <w:r w:rsidRPr="000B2583">
        <w:rPr>
          <w:rFonts w:ascii="SimSun" w:hAnsi="SimSun" w:hint="eastAsia"/>
          <w:b/>
          <w:sz w:val="21"/>
          <w:lang w:val="en-US" w:eastAsia="zh-CN"/>
        </w:rPr>
        <w:t>近期活动回顾：</w:t>
      </w:r>
      <w:r w:rsidR="00E04CA4" w:rsidRPr="000B2583">
        <w:rPr>
          <w:rFonts w:ascii="SimSun" w:hAnsi="SimSun" w:hint="eastAsia"/>
          <w:bCs/>
          <w:sz w:val="21"/>
          <w:lang w:val="en-US" w:eastAsia="zh-CN"/>
        </w:rPr>
        <w:t>在第三十六届会议上，委员会商定成立一个由成员和利益攸关方组成的工作队，向委员会报告关于艺术家版税追续权的实际要素。在第三十七届会议上，秘书处介绍了文件SCCR/37/5，题为</w:t>
      </w:r>
      <w:r w:rsidR="004C55E7">
        <w:rPr>
          <w:rFonts w:ascii="SimSun" w:hAnsi="SimSun" w:hint="eastAsia"/>
          <w:bCs/>
          <w:sz w:val="21"/>
          <w:lang w:val="en-US" w:eastAsia="zh-CN"/>
        </w:rPr>
        <w:t>“</w:t>
      </w:r>
      <w:r w:rsidR="00E04CA4" w:rsidRPr="000B2583">
        <w:rPr>
          <w:rFonts w:ascii="SimSun" w:hAnsi="SimSun" w:hint="eastAsia"/>
          <w:bCs/>
          <w:sz w:val="21"/>
          <w:lang w:val="en-US" w:eastAsia="zh-CN"/>
        </w:rPr>
        <w:t>艺术家追续版税权工作队”，委员会注意到该文件。在第三十八届和第三十九届会议上，秘书处介绍了艺术家追续版税权工作队正在进行的工作的最新情况。</w:t>
      </w:r>
    </w:p>
    <w:p w14:paraId="0C24E197" w14:textId="59D84D64" w:rsidR="00EA5A9D" w:rsidRPr="000B2583" w:rsidRDefault="00044192"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现场会议：</w:t>
      </w:r>
      <w:r w:rsidR="00EC1C8F" w:rsidRPr="00EC1C8F">
        <w:rPr>
          <w:rFonts w:ascii="SimSun" w:hAnsi="SimSun" w:hint="eastAsia"/>
          <w:sz w:val="21"/>
          <w:lang w:val="en-US" w:eastAsia="zh-CN"/>
        </w:rPr>
        <w:t>播放</w:t>
      </w:r>
      <w:r w:rsidR="00EC1C8F">
        <w:rPr>
          <w:rFonts w:ascii="SimSun" w:hAnsi="SimSun" w:hint="eastAsia"/>
          <w:sz w:val="21"/>
          <w:lang w:val="en-US" w:eastAsia="zh-CN"/>
        </w:rPr>
        <w:t>预录制的</w:t>
      </w:r>
      <w:r w:rsidR="00EC1C8F" w:rsidRPr="000B2583">
        <w:rPr>
          <w:rFonts w:ascii="SimSun" w:hAnsi="SimSun" w:hint="eastAsia"/>
          <w:sz w:val="21"/>
          <w:lang w:val="en-US" w:eastAsia="zh-CN"/>
        </w:rPr>
        <w:t>工作队代表</w:t>
      </w:r>
      <w:r w:rsidR="00EC1C8F">
        <w:rPr>
          <w:rFonts w:ascii="SimSun" w:hAnsi="SimSun" w:hint="eastAsia"/>
          <w:sz w:val="21"/>
          <w:lang w:val="en-US" w:eastAsia="zh-CN"/>
        </w:rPr>
        <w:t>视频演示报告后</w:t>
      </w:r>
      <w:r w:rsidR="00EC1C8F" w:rsidRPr="0054113D">
        <w:rPr>
          <w:rFonts w:ascii="SimSun" w:hAnsi="SimSun" w:hint="eastAsia"/>
          <w:sz w:val="21"/>
          <w:lang w:val="en-US" w:eastAsia="zh-CN"/>
        </w:rPr>
        <w:t>，</w:t>
      </w:r>
      <w:r w:rsidR="00646526" w:rsidRPr="000B2583">
        <w:rPr>
          <w:rFonts w:ascii="SimSun" w:hAnsi="SimSun" w:hint="eastAsia"/>
          <w:sz w:val="21"/>
          <w:lang w:val="en-US" w:eastAsia="zh-CN"/>
        </w:rPr>
        <w:t>主席将请成员、政府间组织和非政府组织发表</w:t>
      </w:r>
      <w:r w:rsidR="00EC1C8F">
        <w:rPr>
          <w:rFonts w:ascii="SimSun" w:hAnsi="SimSun" w:hint="eastAsia"/>
          <w:sz w:val="21"/>
          <w:lang w:val="en-US" w:eastAsia="zh-CN"/>
        </w:rPr>
        <w:t>一般性意见</w:t>
      </w:r>
      <w:r w:rsidR="00E04CA4" w:rsidRPr="000B2583">
        <w:rPr>
          <w:rFonts w:ascii="SimSun" w:hAnsi="SimSun" w:hint="eastAsia"/>
          <w:sz w:val="21"/>
          <w:lang w:val="en-US" w:eastAsia="zh-CN"/>
        </w:rPr>
        <w:t>。</w:t>
      </w:r>
    </w:p>
    <w:p w14:paraId="38A5F003" w14:textId="0DE9363B" w:rsidR="00DB04B3" w:rsidRPr="000B2583" w:rsidRDefault="001119AB"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t>1</w:t>
      </w:r>
      <w:r w:rsidR="002E3F6B" w:rsidRPr="000B2583">
        <w:rPr>
          <w:rFonts w:ascii="SimSun" w:hAnsi="SimSun" w:hint="eastAsia"/>
          <w:sz w:val="21"/>
          <w:lang w:val="en-US" w:eastAsia="zh-CN"/>
        </w:rPr>
        <w:t>3:00</w:t>
      </w:r>
      <w:r w:rsidR="00F02DD3">
        <w:rPr>
          <w:rFonts w:ascii="SimSun" w:hAnsi="SimSun" w:hint="eastAsia"/>
          <w:sz w:val="21"/>
          <w:lang w:val="en-US" w:eastAsia="zh-CN"/>
        </w:rPr>
        <w:t>至</w:t>
      </w:r>
      <w:r w:rsidRPr="000B2583">
        <w:rPr>
          <w:rFonts w:ascii="SimSun" w:hAnsi="SimSun" w:hint="eastAsia"/>
          <w:sz w:val="21"/>
          <w:lang w:val="en-US" w:eastAsia="zh-CN"/>
        </w:rPr>
        <w:t>13:</w:t>
      </w:r>
      <w:r w:rsidR="002E3F6B" w:rsidRPr="000B2583">
        <w:rPr>
          <w:rFonts w:ascii="SimSun" w:hAnsi="SimSun" w:hint="eastAsia"/>
          <w:sz w:val="21"/>
          <w:lang w:val="en-US" w:eastAsia="zh-CN"/>
        </w:rPr>
        <w:t>25</w:t>
      </w:r>
      <w:r w:rsidRPr="000B2583">
        <w:rPr>
          <w:rFonts w:ascii="SimSun" w:hAnsi="SimSun" w:hint="eastAsia"/>
          <w:sz w:val="21"/>
          <w:lang w:val="en-US" w:eastAsia="zh-CN"/>
        </w:rPr>
        <w:tab/>
      </w:r>
      <w:r w:rsidR="00065E92" w:rsidRPr="000B2583">
        <w:rPr>
          <w:rFonts w:ascii="SimSun" w:hAnsi="SimSun" w:hint="eastAsia"/>
          <w:sz w:val="21"/>
          <w:lang w:val="en-US" w:eastAsia="zh-CN"/>
        </w:rPr>
        <w:t>戏剧导演权</w:t>
      </w:r>
    </w:p>
    <w:p w14:paraId="3376F39B" w14:textId="2B7B168F" w:rsidR="001876FF" w:rsidRPr="000B2583" w:rsidRDefault="003F3C40"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文件：</w:t>
      </w:r>
      <w:r w:rsidR="00065E92" w:rsidRPr="000B2583">
        <w:rPr>
          <w:rFonts w:ascii="SimSun" w:hAnsi="SimSun" w:hint="eastAsia"/>
          <w:sz w:val="21"/>
          <w:lang w:val="en-US" w:eastAsia="zh-CN"/>
        </w:rPr>
        <w:t>研究作者</w:t>
      </w:r>
      <w:r w:rsidR="00EC1C8F">
        <w:rPr>
          <w:rFonts w:ascii="SimSun" w:hAnsi="SimSun" w:hint="eastAsia"/>
          <w:sz w:val="21"/>
          <w:lang w:val="en-US" w:eastAsia="zh-CN"/>
        </w:rPr>
        <w:t>对最新情况的介绍将提前</w:t>
      </w:r>
      <w:r w:rsidR="00EC1C8F" w:rsidRPr="000B2583">
        <w:rPr>
          <w:rFonts w:ascii="SimSun" w:hAnsi="SimSun" w:hint="eastAsia"/>
          <w:sz w:val="21"/>
          <w:lang w:val="en-US" w:eastAsia="zh-CN"/>
        </w:rPr>
        <w:t>上传</w:t>
      </w:r>
      <w:r w:rsidR="00D127C1" w:rsidRPr="000B2583">
        <w:rPr>
          <w:rFonts w:ascii="SimSun" w:hAnsi="SimSun" w:hint="eastAsia"/>
          <w:sz w:val="21"/>
          <w:lang w:val="en-US" w:eastAsia="zh-CN"/>
        </w:rPr>
        <w:t>；在先相关文件可见会议网址：</w:t>
      </w:r>
      <w:hyperlink r:id="rId7" w:history="1">
        <w:r w:rsidR="00284BD8" w:rsidRPr="00222273">
          <w:rPr>
            <w:rStyle w:val="Hyperlink"/>
            <w:rFonts w:ascii="SimSun" w:hAnsi="SimSun" w:hint="eastAsia"/>
            <w:color w:val="auto"/>
            <w:sz w:val="21"/>
            <w:u w:val="none"/>
            <w:lang w:val="en-US" w:eastAsia="zh-CN"/>
          </w:rPr>
          <w:t>https://www.wipo.int/meetings/</w:t>
        </w:r>
        <w:r w:rsidR="00284BD8" w:rsidRPr="00222273">
          <w:rPr>
            <w:rStyle w:val="Hyperlink"/>
            <w:rFonts w:ascii="SimSun" w:hAnsi="SimSun"/>
            <w:color w:val="auto"/>
            <w:sz w:val="21"/>
            <w:u w:val="none"/>
            <w:lang w:val="en-US" w:eastAsia="zh-CN"/>
          </w:rPr>
          <w:t>zh</w:t>
        </w:r>
        <w:r w:rsidR="00284BD8" w:rsidRPr="00222273">
          <w:rPr>
            <w:rStyle w:val="Hyperlink"/>
            <w:rFonts w:ascii="SimSun" w:hAnsi="SimSun" w:hint="eastAsia"/>
            <w:color w:val="auto"/>
            <w:sz w:val="21"/>
            <w:u w:val="none"/>
            <w:lang w:val="en-US" w:eastAsia="zh-CN"/>
          </w:rPr>
          <w:t>/details.jsp?meeting_id=56053</w:t>
        </w:r>
      </w:hyperlink>
    </w:p>
    <w:p w14:paraId="71539E15" w14:textId="3CAA0504" w:rsidR="00A46F2B" w:rsidRPr="000B2583" w:rsidRDefault="00D127C1"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近期活动回顾：</w:t>
      </w:r>
      <w:r w:rsidR="00DE0388" w:rsidRPr="000B2583">
        <w:rPr>
          <w:rFonts w:ascii="SimSun" w:hAnsi="SimSun" w:hint="eastAsia"/>
          <w:sz w:val="21"/>
          <w:lang w:val="en-US" w:eastAsia="zh-CN"/>
        </w:rPr>
        <w:t>在第三十七届会议上，SCCR商定了</w:t>
      </w:r>
      <w:r w:rsidR="004C55E7">
        <w:rPr>
          <w:rFonts w:ascii="SimSun" w:hAnsi="SimSun" w:hint="eastAsia"/>
          <w:sz w:val="21"/>
          <w:lang w:val="en-US" w:eastAsia="zh-CN"/>
        </w:rPr>
        <w:t>“</w:t>
      </w:r>
      <w:r w:rsidR="00DE0388" w:rsidRPr="000B2583">
        <w:rPr>
          <w:rFonts w:ascii="SimSun" w:hAnsi="SimSun" w:hint="eastAsia"/>
          <w:sz w:val="21"/>
          <w:lang w:val="en-US" w:eastAsia="zh-CN"/>
        </w:rPr>
        <w:t>关于保护戏剧导演权利的研究的拟议模式</w:t>
      </w:r>
      <w:r w:rsidR="004C55E7">
        <w:rPr>
          <w:rFonts w:ascii="SimSun" w:hAnsi="SimSun" w:hint="eastAsia"/>
          <w:sz w:val="21"/>
          <w:lang w:val="en-US" w:eastAsia="zh-CN"/>
        </w:rPr>
        <w:t>”</w:t>
      </w:r>
      <w:r w:rsidR="00E40309">
        <w:rPr>
          <w:rFonts w:ascii="SimSun" w:hAnsi="SimSun" w:hint="eastAsia"/>
          <w:sz w:val="21"/>
          <w:lang w:val="en-US" w:eastAsia="zh-CN"/>
        </w:rPr>
        <w:t>（</w:t>
      </w:r>
      <w:r w:rsidR="00DE0388" w:rsidRPr="000B2583">
        <w:rPr>
          <w:rFonts w:ascii="SimSun" w:hAnsi="SimSun" w:hint="eastAsia"/>
          <w:sz w:val="21"/>
          <w:lang w:val="en-US" w:eastAsia="zh-CN"/>
        </w:rPr>
        <w:t>文件SCCR/37/3</w:t>
      </w:r>
      <w:r w:rsidR="00E40309">
        <w:rPr>
          <w:rFonts w:ascii="SimSun" w:hAnsi="SimSun" w:hint="eastAsia"/>
          <w:sz w:val="21"/>
          <w:lang w:val="en-US" w:eastAsia="zh-CN"/>
        </w:rPr>
        <w:t>）</w:t>
      </w:r>
      <w:r w:rsidR="00DE0388" w:rsidRPr="000B2583">
        <w:rPr>
          <w:rFonts w:ascii="SimSun" w:hAnsi="SimSun" w:hint="eastAsia"/>
          <w:sz w:val="21"/>
          <w:lang w:val="en-US" w:eastAsia="zh-CN"/>
        </w:rPr>
        <w:t>。在委员会第三十八届和第三十九届会议上，加拿大国民伊索尔德·让德罗教授和俄罗斯联邦国民安东·赛尔格教授就研究报告的某些方面作了介绍。</w:t>
      </w:r>
    </w:p>
    <w:p w14:paraId="1C6D2C6A" w14:textId="59CA3D26" w:rsidR="005902D9" w:rsidRPr="000B2583" w:rsidRDefault="00044192"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现场会议：</w:t>
      </w:r>
      <w:r w:rsidR="00EC1C8F" w:rsidRPr="00EC1C8F">
        <w:rPr>
          <w:rFonts w:ascii="SimSun" w:hAnsi="SimSun" w:hint="eastAsia"/>
          <w:sz w:val="21"/>
          <w:lang w:val="en-US" w:eastAsia="zh-CN"/>
        </w:rPr>
        <w:t>播放</w:t>
      </w:r>
      <w:r w:rsidR="00EC1C8F">
        <w:rPr>
          <w:rFonts w:ascii="SimSun" w:hAnsi="SimSun" w:hint="eastAsia"/>
          <w:sz w:val="21"/>
          <w:lang w:val="en-US" w:eastAsia="zh-CN"/>
        </w:rPr>
        <w:t>预录制的研究作者视频演示报告后</w:t>
      </w:r>
      <w:r w:rsidR="00EC1C8F" w:rsidRPr="0054113D">
        <w:rPr>
          <w:rFonts w:ascii="SimSun" w:hAnsi="SimSun" w:hint="eastAsia"/>
          <w:sz w:val="21"/>
          <w:lang w:val="en-US" w:eastAsia="zh-CN"/>
        </w:rPr>
        <w:t>，</w:t>
      </w:r>
      <w:r w:rsidR="00646526" w:rsidRPr="000B2583">
        <w:rPr>
          <w:rFonts w:ascii="SimSun" w:hAnsi="SimSun" w:hint="eastAsia"/>
          <w:sz w:val="21"/>
          <w:lang w:val="en-US" w:eastAsia="zh-CN"/>
        </w:rPr>
        <w:t>主席将请成员、政府间组织和非政府组织</w:t>
      </w:r>
      <w:r w:rsidR="00EC1C8F" w:rsidRPr="000B2583">
        <w:rPr>
          <w:rFonts w:ascii="SimSun" w:hAnsi="SimSun" w:hint="eastAsia"/>
          <w:sz w:val="21"/>
          <w:lang w:val="en-US" w:eastAsia="zh-CN"/>
        </w:rPr>
        <w:t>发表</w:t>
      </w:r>
      <w:r w:rsidR="00EC1C8F">
        <w:rPr>
          <w:rFonts w:ascii="SimSun" w:hAnsi="SimSun" w:hint="eastAsia"/>
          <w:sz w:val="21"/>
          <w:lang w:val="en-US" w:eastAsia="zh-CN"/>
        </w:rPr>
        <w:t>一般性意见</w:t>
      </w:r>
      <w:r w:rsidR="00DE0388" w:rsidRPr="000B2583">
        <w:rPr>
          <w:rFonts w:ascii="SimSun" w:hAnsi="SimSun" w:hint="eastAsia"/>
          <w:sz w:val="21"/>
          <w:lang w:val="en-US" w:eastAsia="zh-CN"/>
        </w:rPr>
        <w:t>。</w:t>
      </w:r>
    </w:p>
    <w:p w14:paraId="50EE4E64" w14:textId="12EC5FCF" w:rsidR="00A222A2" w:rsidRPr="000B2583" w:rsidRDefault="001A2EE6"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lastRenderedPageBreak/>
        <w:t>13:</w:t>
      </w:r>
      <w:r w:rsidR="002E3F6B" w:rsidRPr="000B2583">
        <w:rPr>
          <w:rFonts w:ascii="SimSun" w:hAnsi="SimSun" w:hint="eastAsia"/>
          <w:sz w:val="21"/>
          <w:lang w:val="en-US" w:eastAsia="zh-CN"/>
        </w:rPr>
        <w:t>25</w:t>
      </w:r>
      <w:r w:rsidR="00F02DD3">
        <w:rPr>
          <w:rFonts w:ascii="SimSun" w:hAnsi="SimSun" w:hint="eastAsia"/>
          <w:sz w:val="21"/>
          <w:lang w:val="en-US" w:eastAsia="zh-CN"/>
        </w:rPr>
        <w:t>至</w:t>
      </w:r>
      <w:r w:rsidRPr="000B2583">
        <w:rPr>
          <w:rFonts w:ascii="SimSun" w:hAnsi="SimSun" w:hint="eastAsia"/>
          <w:sz w:val="21"/>
          <w:lang w:val="en-US" w:eastAsia="zh-CN"/>
        </w:rPr>
        <w:t>13:</w:t>
      </w:r>
      <w:r w:rsidR="002E3F6B" w:rsidRPr="000B2583">
        <w:rPr>
          <w:rFonts w:ascii="SimSun" w:hAnsi="SimSun" w:hint="eastAsia"/>
          <w:sz w:val="21"/>
          <w:lang w:val="en-US" w:eastAsia="zh-CN"/>
        </w:rPr>
        <w:t>45</w:t>
      </w:r>
      <w:r w:rsidR="001119AB" w:rsidRPr="000B2583">
        <w:rPr>
          <w:rFonts w:ascii="SimSun" w:hAnsi="SimSun" w:hint="eastAsia"/>
          <w:sz w:val="21"/>
          <w:lang w:val="en-US" w:eastAsia="zh-CN"/>
        </w:rPr>
        <w:tab/>
      </w:r>
      <w:r w:rsidR="00DE0388" w:rsidRPr="000B2583">
        <w:rPr>
          <w:rFonts w:ascii="SimSun" w:hAnsi="SimSun" w:hint="eastAsia"/>
          <w:sz w:val="21"/>
          <w:lang w:val="en-US" w:eastAsia="zh-CN"/>
        </w:rPr>
        <w:t>其他事项：</w:t>
      </w:r>
      <w:r w:rsidR="00DE0388" w:rsidRPr="000B2583">
        <w:rPr>
          <w:rFonts w:ascii="SimSun" w:hAnsi="SimSun" w:hint="eastAsia"/>
          <w:caps/>
          <w:sz w:val="21"/>
          <w:lang w:val="en-US" w:eastAsia="zh-CN"/>
        </w:rPr>
        <w:t>公共出借权研究提案；</w:t>
      </w:r>
      <w:r w:rsidR="00DE0388" w:rsidRPr="000B2583">
        <w:rPr>
          <w:rFonts w:ascii="SimSun" w:hAnsi="SimSun" w:hint="eastAsia"/>
          <w:sz w:val="21"/>
          <w:lang w:val="en-US" w:eastAsia="zh-CN"/>
        </w:rPr>
        <w:t>现场会议；任何其他事项</w:t>
      </w:r>
    </w:p>
    <w:p w14:paraId="0D81C010" w14:textId="0EFFEBE0" w:rsidR="00C12F2E" w:rsidRPr="000B2583" w:rsidRDefault="00DE0388"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文件：</w:t>
      </w:r>
      <w:r w:rsidRPr="000B2583">
        <w:rPr>
          <w:rFonts w:ascii="SimSun" w:hAnsi="SimSun" w:hint="eastAsia"/>
          <w:caps/>
          <w:sz w:val="21"/>
          <w:lang w:val="en-US" w:eastAsia="zh-CN"/>
        </w:rPr>
        <w:t>关于在世界知识产权组织（产权组织）版权及相关权常设委员会的议程和未来工作中纳入一项针对公共出借权的研究的提案</w:t>
      </w:r>
      <w:r w:rsidR="00E40309">
        <w:rPr>
          <w:rFonts w:ascii="SimSun" w:hAnsi="SimSun" w:hint="eastAsia"/>
          <w:caps/>
          <w:sz w:val="21"/>
          <w:lang w:val="en-US" w:eastAsia="zh-CN"/>
        </w:rPr>
        <w:t>（</w:t>
      </w:r>
      <w:r w:rsidR="00C12F2E" w:rsidRPr="000B2583">
        <w:rPr>
          <w:rFonts w:ascii="SimSun" w:hAnsi="SimSun" w:hint="eastAsia"/>
          <w:sz w:val="21"/>
          <w:lang w:val="en-US" w:eastAsia="zh-CN"/>
        </w:rPr>
        <w:t>SCCR/40/3</w:t>
      </w:r>
      <w:r w:rsidR="00F87358">
        <w:rPr>
          <w:rFonts w:ascii="SimSun" w:hAnsi="SimSun"/>
          <w:sz w:val="21"/>
          <w:lang w:val="en-US" w:eastAsia="zh-CN"/>
        </w:rPr>
        <w:t xml:space="preserve"> </w:t>
      </w:r>
      <w:r w:rsidR="00F87358">
        <w:rPr>
          <w:rFonts w:ascii="SimSun" w:hAnsi="SimSun" w:hint="eastAsia"/>
          <w:sz w:val="21"/>
          <w:lang w:val="en-US" w:eastAsia="zh-CN"/>
        </w:rPr>
        <w:t>Rev</w:t>
      </w:r>
      <w:r w:rsidR="00F87358">
        <w:rPr>
          <w:rFonts w:ascii="SimSun" w:hAnsi="SimSun"/>
          <w:sz w:val="21"/>
          <w:lang w:val="en-US" w:eastAsia="zh-CN"/>
        </w:rPr>
        <w:t>.2</w:t>
      </w:r>
      <w:r w:rsidR="00E40309">
        <w:rPr>
          <w:rFonts w:ascii="SimSun" w:hAnsi="SimSun" w:hint="eastAsia"/>
          <w:sz w:val="21"/>
          <w:lang w:val="en-US" w:eastAsia="zh-CN"/>
        </w:rPr>
        <w:t>）</w:t>
      </w:r>
    </w:p>
    <w:p w14:paraId="62C7B45C" w14:textId="7A7A917A" w:rsidR="0069603B" w:rsidRPr="000B2583" w:rsidRDefault="00D127C1"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近期活动回顾：</w:t>
      </w:r>
      <w:r w:rsidR="00DE0388" w:rsidRPr="000B2583">
        <w:rPr>
          <w:rFonts w:ascii="SimSun" w:hAnsi="SimSun" w:hint="eastAsia"/>
          <w:sz w:val="21"/>
          <w:lang w:val="en-US" w:eastAsia="zh-CN"/>
        </w:rPr>
        <w:t>委员会成员塞拉利昂</w:t>
      </w:r>
      <w:r w:rsidR="00EC1C8F">
        <w:rPr>
          <w:rFonts w:ascii="SimSun" w:hAnsi="SimSun" w:hint="eastAsia"/>
          <w:sz w:val="21"/>
          <w:lang w:val="en-US" w:eastAsia="zh-CN"/>
        </w:rPr>
        <w:t>、</w:t>
      </w:r>
      <w:r w:rsidR="00DE0388" w:rsidRPr="000B2583">
        <w:rPr>
          <w:rFonts w:ascii="SimSun" w:hAnsi="SimSun" w:hint="eastAsia"/>
          <w:sz w:val="21"/>
          <w:lang w:val="en-US" w:eastAsia="zh-CN"/>
        </w:rPr>
        <w:t>巴拿马</w:t>
      </w:r>
      <w:r w:rsidR="00EC1C8F">
        <w:rPr>
          <w:rFonts w:ascii="SimSun" w:hAnsi="SimSun" w:hint="eastAsia"/>
          <w:sz w:val="21"/>
          <w:lang w:val="en-US" w:eastAsia="zh-CN"/>
        </w:rPr>
        <w:t>和马拉维</w:t>
      </w:r>
      <w:r w:rsidR="00DE0388" w:rsidRPr="000B2583">
        <w:rPr>
          <w:rFonts w:ascii="SimSun" w:hAnsi="SimSun" w:hint="eastAsia"/>
          <w:sz w:val="21"/>
          <w:lang w:val="en-US" w:eastAsia="zh-CN"/>
        </w:rPr>
        <w:t>共同提出了一项关于公共出借权范围界定研究的提案。委员会在SCCR/39上表示，欢迎在今后的会议上就这一议题提出正式建议。</w:t>
      </w:r>
    </w:p>
    <w:p w14:paraId="2378DA5C" w14:textId="3BF4C717" w:rsidR="004014ED" w:rsidRPr="000B2583" w:rsidRDefault="00044192" w:rsidP="002372F6">
      <w:pPr>
        <w:overflowPunct w:val="0"/>
        <w:spacing w:afterLines="100" w:after="240" w:line="340" w:lineRule="atLeast"/>
        <w:ind w:left="2268"/>
        <w:jc w:val="both"/>
        <w:outlineLvl w:val="0"/>
        <w:rPr>
          <w:rFonts w:ascii="SimSun" w:hAnsi="SimSun"/>
          <w:sz w:val="21"/>
          <w:lang w:val="en-US" w:eastAsia="zh-CN"/>
        </w:rPr>
      </w:pPr>
      <w:r w:rsidRPr="000B2583">
        <w:rPr>
          <w:rFonts w:ascii="SimSun" w:hAnsi="SimSun" w:hint="eastAsia"/>
          <w:b/>
          <w:sz w:val="21"/>
          <w:lang w:val="en-US" w:eastAsia="zh-CN"/>
        </w:rPr>
        <w:t>现场会议：</w:t>
      </w:r>
      <w:r w:rsidR="00DE0388" w:rsidRPr="000B2583">
        <w:rPr>
          <w:rFonts w:ascii="SimSun" w:hAnsi="SimSun" w:hint="eastAsia"/>
          <w:sz w:val="21"/>
          <w:lang w:val="en-US" w:eastAsia="zh-CN"/>
        </w:rPr>
        <w:t>在塞拉利昂</w:t>
      </w:r>
      <w:r w:rsidR="00EC1C8F">
        <w:rPr>
          <w:rFonts w:ascii="SimSun" w:hAnsi="SimSun" w:hint="eastAsia"/>
          <w:sz w:val="21"/>
          <w:lang w:val="en-US" w:eastAsia="zh-CN"/>
        </w:rPr>
        <w:t>、</w:t>
      </w:r>
      <w:r w:rsidR="00DE0388" w:rsidRPr="000B2583">
        <w:rPr>
          <w:rFonts w:ascii="SimSun" w:hAnsi="SimSun" w:hint="eastAsia"/>
          <w:sz w:val="21"/>
          <w:lang w:val="en-US" w:eastAsia="zh-CN"/>
        </w:rPr>
        <w:t>巴拿马</w:t>
      </w:r>
      <w:r w:rsidR="00EC1C8F">
        <w:rPr>
          <w:rFonts w:ascii="SimSun" w:hAnsi="SimSun" w:hint="eastAsia"/>
          <w:sz w:val="21"/>
          <w:lang w:val="en-US" w:eastAsia="zh-CN"/>
        </w:rPr>
        <w:t>和马拉维各</w:t>
      </w:r>
      <w:r w:rsidR="00DE0388" w:rsidRPr="000B2583">
        <w:rPr>
          <w:rFonts w:ascii="SimSun" w:hAnsi="SimSun" w:hint="eastAsia"/>
          <w:sz w:val="21"/>
          <w:lang w:val="en-US" w:eastAsia="zh-CN"/>
        </w:rPr>
        <w:t>代表团简介之后，</w:t>
      </w:r>
      <w:r w:rsidR="00646526" w:rsidRPr="000B2583">
        <w:rPr>
          <w:rFonts w:ascii="SimSun" w:hAnsi="SimSun" w:hint="eastAsia"/>
          <w:sz w:val="21"/>
          <w:lang w:val="en-US" w:eastAsia="zh-CN"/>
        </w:rPr>
        <w:t>主席将请成员、政府间组织和非政府组织</w:t>
      </w:r>
      <w:r w:rsidR="00EC1C8F" w:rsidRPr="000B2583">
        <w:rPr>
          <w:rFonts w:ascii="SimSun" w:hAnsi="SimSun" w:hint="eastAsia"/>
          <w:sz w:val="21"/>
          <w:lang w:val="en-US" w:eastAsia="zh-CN"/>
        </w:rPr>
        <w:t>发表</w:t>
      </w:r>
      <w:r w:rsidR="00EC1C8F">
        <w:rPr>
          <w:rFonts w:ascii="SimSun" w:hAnsi="SimSun" w:hint="eastAsia"/>
          <w:sz w:val="21"/>
          <w:lang w:val="en-US" w:eastAsia="zh-CN"/>
        </w:rPr>
        <w:t>一般性意见</w:t>
      </w:r>
      <w:r w:rsidR="00646526" w:rsidRPr="000B2583">
        <w:rPr>
          <w:rFonts w:ascii="SimSun" w:hAnsi="SimSun" w:hint="eastAsia"/>
          <w:sz w:val="21"/>
          <w:lang w:val="en-US" w:eastAsia="zh-CN"/>
        </w:rPr>
        <w:t>。</w:t>
      </w:r>
    </w:p>
    <w:p w14:paraId="4CD6887C" w14:textId="3F2D8190" w:rsidR="001E22FE" w:rsidRDefault="001119AB" w:rsidP="002372F6">
      <w:pPr>
        <w:overflowPunct w:val="0"/>
        <w:spacing w:afterLines="100" w:after="240" w:line="340" w:lineRule="atLeast"/>
        <w:ind w:left="2268" w:hanging="2268"/>
        <w:rPr>
          <w:rFonts w:ascii="SimSun" w:hAnsi="SimSun"/>
          <w:sz w:val="21"/>
          <w:lang w:val="en-US" w:eastAsia="zh-CN"/>
        </w:rPr>
      </w:pPr>
      <w:r w:rsidRPr="000B2583">
        <w:rPr>
          <w:rFonts w:ascii="SimSun" w:hAnsi="SimSun" w:hint="eastAsia"/>
          <w:sz w:val="21"/>
          <w:lang w:val="en-US" w:eastAsia="zh-CN"/>
        </w:rPr>
        <w:t>13:</w:t>
      </w:r>
      <w:r w:rsidR="002E3F6B" w:rsidRPr="000B2583">
        <w:rPr>
          <w:rFonts w:ascii="SimSun" w:hAnsi="SimSun" w:hint="eastAsia"/>
          <w:sz w:val="21"/>
          <w:lang w:val="en-US" w:eastAsia="zh-CN"/>
        </w:rPr>
        <w:t>45</w:t>
      </w:r>
      <w:r w:rsidR="00F02DD3">
        <w:rPr>
          <w:rFonts w:ascii="SimSun" w:hAnsi="SimSun" w:hint="eastAsia"/>
          <w:sz w:val="21"/>
          <w:lang w:val="en-US" w:eastAsia="zh-CN"/>
        </w:rPr>
        <w:t>至</w:t>
      </w:r>
      <w:r w:rsidRPr="000B2583">
        <w:rPr>
          <w:rFonts w:ascii="SimSun" w:hAnsi="SimSun" w:hint="eastAsia"/>
          <w:sz w:val="21"/>
          <w:lang w:val="en-US" w:eastAsia="zh-CN"/>
        </w:rPr>
        <w:t>14:</w:t>
      </w:r>
      <w:r w:rsidR="002E3F6B" w:rsidRPr="000B2583">
        <w:rPr>
          <w:rFonts w:ascii="SimSun" w:hAnsi="SimSun" w:hint="eastAsia"/>
          <w:sz w:val="21"/>
          <w:lang w:val="en-US" w:eastAsia="zh-CN"/>
        </w:rPr>
        <w:t>30</w:t>
      </w:r>
      <w:r w:rsidRPr="000B2583">
        <w:rPr>
          <w:rFonts w:ascii="SimSun" w:hAnsi="SimSun" w:hint="eastAsia"/>
          <w:sz w:val="21"/>
          <w:lang w:val="en-US" w:eastAsia="zh-CN"/>
        </w:rPr>
        <w:tab/>
      </w:r>
      <w:r w:rsidR="00DE0388" w:rsidRPr="000B2583">
        <w:rPr>
          <w:rFonts w:ascii="SimSun" w:hAnsi="SimSun" w:hint="eastAsia"/>
          <w:sz w:val="21"/>
          <w:lang w:val="en-US" w:eastAsia="zh-CN"/>
        </w:rPr>
        <w:t>会议闭幕</w:t>
      </w:r>
      <w:r w:rsidR="00EC1C8F">
        <w:rPr>
          <w:rFonts w:ascii="SimSun" w:hAnsi="SimSun" w:hint="eastAsia"/>
          <w:sz w:val="21"/>
          <w:lang w:val="en-US" w:eastAsia="zh-CN"/>
        </w:rPr>
        <w:t>：</w:t>
      </w:r>
      <w:r w:rsidR="00DE0388" w:rsidRPr="000B2583">
        <w:rPr>
          <w:rFonts w:ascii="SimSun" w:hAnsi="SimSun" w:hint="eastAsia"/>
          <w:sz w:val="21"/>
          <w:lang w:val="en-US" w:eastAsia="zh-CN"/>
        </w:rPr>
        <w:t>提交主席总结</w:t>
      </w:r>
      <w:r w:rsidR="00EC1C8F">
        <w:rPr>
          <w:rFonts w:ascii="SimSun" w:hAnsi="SimSun" w:hint="eastAsia"/>
          <w:sz w:val="21"/>
          <w:lang w:val="en-US" w:eastAsia="zh-CN"/>
        </w:rPr>
        <w:t>，</w:t>
      </w:r>
      <w:r w:rsidR="00EC1C8F" w:rsidRPr="00EC1C8F">
        <w:rPr>
          <w:rFonts w:ascii="SimSun" w:hAnsi="SimSun" w:hint="eastAsia"/>
          <w:sz w:val="21"/>
          <w:lang w:val="en-US" w:eastAsia="zh-CN"/>
        </w:rPr>
        <w:t>地区协调员</w:t>
      </w:r>
      <w:r w:rsidR="00EC1C8F">
        <w:rPr>
          <w:rFonts w:ascii="SimSun" w:hAnsi="SimSun" w:hint="eastAsia"/>
          <w:sz w:val="21"/>
          <w:lang w:val="en-US" w:eastAsia="zh-CN"/>
        </w:rPr>
        <w:t>闭幕</w:t>
      </w:r>
      <w:r w:rsidR="00EC1C8F" w:rsidRPr="00EC1C8F">
        <w:rPr>
          <w:rFonts w:ascii="SimSun" w:hAnsi="SimSun" w:hint="eastAsia"/>
          <w:sz w:val="21"/>
          <w:lang w:val="en-US" w:eastAsia="zh-CN"/>
        </w:rPr>
        <w:t>发言</w:t>
      </w:r>
    </w:p>
    <w:p w14:paraId="4FD04B73" w14:textId="7F861267" w:rsidR="00EC1C8F" w:rsidRPr="00EC1C8F" w:rsidRDefault="00EC1C8F" w:rsidP="00EC1C8F">
      <w:pPr>
        <w:spacing w:before="720" w:afterLines="50" w:after="120" w:line="340" w:lineRule="atLeast"/>
        <w:ind w:left="5534"/>
        <w:rPr>
          <w:rFonts w:ascii="KaiTi" w:eastAsia="KaiTi" w:hAnsi="KaiTi"/>
          <w:sz w:val="21"/>
          <w:lang w:val="en-US" w:eastAsia="zh-CN"/>
        </w:rPr>
      </w:pPr>
      <w:r w:rsidRPr="00EC1C8F">
        <w:rPr>
          <w:rFonts w:ascii="KaiTi" w:eastAsia="KaiTi" w:hAnsi="KaiTi"/>
          <w:sz w:val="21"/>
          <w:lang w:val="en-US" w:eastAsia="zh-CN"/>
        </w:rPr>
        <w:t>[</w:t>
      </w:r>
      <w:r w:rsidRPr="00EC1C8F">
        <w:rPr>
          <w:rFonts w:ascii="KaiTi" w:eastAsia="KaiTi" w:hAnsi="KaiTi" w:hint="eastAsia"/>
          <w:sz w:val="21"/>
          <w:lang w:val="en-US" w:eastAsia="zh-CN"/>
        </w:rPr>
        <w:t>文件完</w:t>
      </w:r>
      <w:r w:rsidRPr="00EC1C8F">
        <w:rPr>
          <w:rFonts w:ascii="KaiTi" w:eastAsia="KaiTi" w:hAnsi="KaiTi"/>
          <w:sz w:val="21"/>
          <w:lang w:val="en-US" w:eastAsia="zh-CN"/>
        </w:rPr>
        <w:t>]</w:t>
      </w:r>
    </w:p>
    <w:sectPr w:rsidR="00EC1C8F" w:rsidRPr="00EC1C8F" w:rsidSect="0054113D">
      <w:headerReference w:type="default" r:id="rId8"/>
      <w:footerReference w:type="even" r:id="rId9"/>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3E397" w14:textId="77777777" w:rsidR="00AF6184" w:rsidRDefault="00AF6184" w:rsidP="003850CF">
      <w:pPr>
        <w:spacing w:after="0" w:line="240" w:lineRule="auto"/>
      </w:pPr>
      <w:r>
        <w:separator/>
      </w:r>
    </w:p>
  </w:endnote>
  <w:endnote w:type="continuationSeparator" w:id="0">
    <w:p w14:paraId="658F4AB3" w14:textId="77777777" w:rsidR="00AF6184" w:rsidRDefault="00AF6184" w:rsidP="0038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80E2" w14:textId="7DD01C2E" w:rsidR="003850CF" w:rsidRPr="000B2583" w:rsidRDefault="003850CF" w:rsidP="003850CF">
    <w:pPr>
      <w:pStyle w:val="Footer"/>
      <w:rPr>
        <w:rFonts w:ascii="SimSun" w:hAnsi="SimSun"/>
        <w:sz w:val="21"/>
      </w:rPr>
    </w:pPr>
    <w:r>
      <w:rPr>
        <w:noProof/>
        <w:lang w:val="en-US"/>
      </w:rPr>
      <mc:AlternateContent>
        <mc:Choice Requires="wps">
          <w:drawing>
            <wp:anchor distT="558800" distB="0" distL="114300" distR="114300" simplePos="0" relativeHeight="251661312" behindDoc="0" locked="0" layoutInCell="0" allowOverlap="1" wp14:anchorId="33D6175C" wp14:editId="0C10393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59BB81" w14:textId="3BC4E84A" w:rsidR="003850CF" w:rsidRDefault="00A80EC9" w:rsidP="00A80EC9">
                          <w:pPr>
                            <w:spacing w:after="0" w:line="240" w:lineRule="auto"/>
                            <w:jc w:val="center"/>
                          </w:pPr>
                          <w:r w:rsidRPr="00A80E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D6175C"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959BB81" w14:textId="3BC4E84A" w:rsidR="003850CF" w:rsidRDefault="00A80EC9" w:rsidP="00A80EC9">
                    <w:pPr>
                      <w:spacing w:after="0" w:line="240" w:lineRule="auto"/>
                      <w:jc w:val="center"/>
                    </w:pPr>
                    <w:r w:rsidRPr="00A80EC9">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E0C0D" w14:textId="77777777" w:rsidR="00AF6184" w:rsidRDefault="00AF6184" w:rsidP="003850CF">
      <w:pPr>
        <w:spacing w:after="0" w:line="240" w:lineRule="auto"/>
      </w:pPr>
      <w:r>
        <w:separator/>
      </w:r>
    </w:p>
  </w:footnote>
  <w:footnote w:type="continuationSeparator" w:id="0">
    <w:p w14:paraId="39B8C594" w14:textId="77777777" w:rsidR="00AF6184" w:rsidRDefault="00AF6184" w:rsidP="0038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displacedByCustomXml="next"/>
  <w:sdt>
    <w:sdtPr>
      <w:id w:val="-1455395370"/>
      <w:docPartObj>
        <w:docPartGallery w:val="Page Numbers (Top of Page)"/>
        <w:docPartUnique/>
      </w:docPartObj>
    </w:sdtPr>
    <w:sdtEndPr>
      <w:rPr>
        <w:rFonts w:ascii="SimSun" w:hAnsi="SimSun"/>
        <w:noProof/>
        <w:sz w:val="21"/>
        <w:szCs w:val="21"/>
      </w:rPr>
    </w:sdtEndPr>
    <w:sdtContent>
      <w:p w14:paraId="260C0014" w14:textId="77777777" w:rsidR="0054113D" w:rsidRPr="0054113D" w:rsidRDefault="0054113D">
        <w:pPr>
          <w:pStyle w:val="Header"/>
          <w:jc w:val="right"/>
          <w:rPr>
            <w:rFonts w:ascii="SimSun" w:hAnsi="SimSun"/>
            <w:sz w:val="21"/>
            <w:szCs w:val="21"/>
          </w:rPr>
        </w:pPr>
        <w:r w:rsidRPr="0054113D">
          <w:rPr>
            <w:rFonts w:ascii="SimSun" w:hAnsi="SimSun"/>
            <w:sz w:val="21"/>
            <w:szCs w:val="21"/>
          </w:rPr>
          <w:t>SCCR/40/INF/3</w:t>
        </w:r>
      </w:p>
      <w:bookmarkEnd w:id="6"/>
      <w:p w14:paraId="07E104E5" w14:textId="6239878A" w:rsidR="00A80EC9" w:rsidRPr="0054113D" w:rsidRDefault="0054113D" w:rsidP="0054113D">
        <w:pPr>
          <w:pStyle w:val="Header"/>
          <w:spacing w:afterLines="100" w:after="240"/>
          <w:jc w:val="right"/>
          <w:rPr>
            <w:rFonts w:ascii="SimSun" w:hAnsi="SimSun"/>
            <w:sz w:val="21"/>
            <w:szCs w:val="21"/>
          </w:rPr>
        </w:pPr>
        <w:r w:rsidRPr="0054113D">
          <w:rPr>
            <w:rFonts w:ascii="SimSun" w:hAnsi="SimSun" w:hint="eastAsia"/>
            <w:sz w:val="21"/>
            <w:szCs w:val="21"/>
            <w:lang w:eastAsia="zh-CN"/>
          </w:rPr>
          <w:t>第</w:t>
        </w:r>
        <w:r w:rsidR="00AA739A" w:rsidRPr="0054113D">
          <w:rPr>
            <w:rFonts w:ascii="SimSun" w:hAnsi="SimSun"/>
            <w:sz w:val="21"/>
            <w:szCs w:val="21"/>
          </w:rPr>
          <w:fldChar w:fldCharType="begin"/>
        </w:r>
        <w:r w:rsidR="00AA739A" w:rsidRPr="0054113D">
          <w:rPr>
            <w:rFonts w:ascii="SimSun" w:hAnsi="SimSun"/>
            <w:sz w:val="21"/>
            <w:szCs w:val="21"/>
          </w:rPr>
          <w:instrText xml:space="preserve"> PAGE   \* MERGEFORMAT </w:instrText>
        </w:r>
        <w:r w:rsidR="00AA739A" w:rsidRPr="0054113D">
          <w:rPr>
            <w:rFonts w:ascii="SimSun" w:hAnsi="SimSun"/>
            <w:sz w:val="21"/>
            <w:szCs w:val="21"/>
          </w:rPr>
          <w:fldChar w:fldCharType="separate"/>
        </w:r>
        <w:r w:rsidR="00660602">
          <w:rPr>
            <w:rFonts w:ascii="SimSun" w:hAnsi="SimSun"/>
            <w:noProof/>
            <w:sz w:val="21"/>
            <w:szCs w:val="21"/>
          </w:rPr>
          <w:t>5</w:t>
        </w:r>
        <w:r w:rsidR="00AA739A" w:rsidRPr="0054113D">
          <w:rPr>
            <w:rFonts w:ascii="SimSun" w:hAnsi="SimSun"/>
            <w:noProof/>
            <w:sz w:val="21"/>
            <w:szCs w:val="21"/>
          </w:rPr>
          <w:fldChar w:fldCharType="end"/>
        </w:r>
        <w:r w:rsidRPr="0054113D">
          <w:rPr>
            <w:rFonts w:ascii="SimSun" w:hAnsi="SimSun" w:hint="eastAsia"/>
            <w:noProof/>
            <w:sz w:val="21"/>
            <w:szCs w:val="21"/>
            <w:lang w:eastAsia="zh-CN"/>
          </w:rPr>
          <w:t>页</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FE"/>
    <w:rsid w:val="00000728"/>
    <w:rsid w:val="00032679"/>
    <w:rsid w:val="00044192"/>
    <w:rsid w:val="0006071A"/>
    <w:rsid w:val="00065B76"/>
    <w:rsid w:val="00065E92"/>
    <w:rsid w:val="00092A41"/>
    <w:rsid w:val="000B2583"/>
    <w:rsid w:val="000B6B4D"/>
    <w:rsid w:val="001055DA"/>
    <w:rsid w:val="00106BDC"/>
    <w:rsid w:val="00107302"/>
    <w:rsid w:val="0011166A"/>
    <w:rsid w:val="001119AB"/>
    <w:rsid w:val="001161B4"/>
    <w:rsid w:val="0015177F"/>
    <w:rsid w:val="001531D9"/>
    <w:rsid w:val="00154B62"/>
    <w:rsid w:val="0015520F"/>
    <w:rsid w:val="001842ED"/>
    <w:rsid w:val="001876FF"/>
    <w:rsid w:val="00191DB0"/>
    <w:rsid w:val="00195E19"/>
    <w:rsid w:val="001A2EE6"/>
    <w:rsid w:val="001A3DAB"/>
    <w:rsid w:val="001E22FE"/>
    <w:rsid w:val="001F3695"/>
    <w:rsid w:val="001F5CAE"/>
    <w:rsid w:val="0020740C"/>
    <w:rsid w:val="00216219"/>
    <w:rsid w:val="00222273"/>
    <w:rsid w:val="00232214"/>
    <w:rsid w:val="002372F6"/>
    <w:rsid w:val="0024474D"/>
    <w:rsid w:val="00245A7C"/>
    <w:rsid w:val="0026377B"/>
    <w:rsid w:val="00270957"/>
    <w:rsid w:val="00284BD8"/>
    <w:rsid w:val="00286EF1"/>
    <w:rsid w:val="002A2490"/>
    <w:rsid w:val="002A598C"/>
    <w:rsid w:val="002B3FE1"/>
    <w:rsid w:val="002B461D"/>
    <w:rsid w:val="002C62B1"/>
    <w:rsid w:val="002D233E"/>
    <w:rsid w:val="002D5CE5"/>
    <w:rsid w:val="002D7755"/>
    <w:rsid w:val="002E3F6B"/>
    <w:rsid w:val="002E707E"/>
    <w:rsid w:val="002F4C14"/>
    <w:rsid w:val="0030378C"/>
    <w:rsid w:val="00305068"/>
    <w:rsid w:val="00321203"/>
    <w:rsid w:val="00326049"/>
    <w:rsid w:val="0034012B"/>
    <w:rsid w:val="003601AB"/>
    <w:rsid w:val="00363AE3"/>
    <w:rsid w:val="003850CF"/>
    <w:rsid w:val="003B5F8D"/>
    <w:rsid w:val="003C34F7"/>
    <w:rsid w:val="003C406E"/>
    <w:rsid w:val="003E535C"/>
    <w:rsid w:val="003E7EDB"/>
    <w:rsid w:val="003F1F58"/>
    <w:rsid w:val="003F3C40"/>
    <w:rsid w:val="003F6473"/>
    <w:rsid w:val="004014ED"/>
    <w:rsid w:val="004049FC"/>
    <w:rsid w:val="004221DB"/>
    <w:rsid w:val="0042271C"/>
    <w:rsid w:val="00423EEA"/>
    <w:rsid w:val="004262D9"/>
    <w:rsid w:val="004327DC"/>
    <w:rsid w:val="00435AA5"/>
    <w:rsid w:val="00442827"/>
    <w:rsid w:val="0044768E"/>
    <w:rsid w:val="0045293D"/>
    <w:rsid w:val="00487E03"/>
    <w:rsid w:val="00495B69"/>
    <w:rsid w:val="004A7E30"/>
    <w:rsid w:val="004B09F3"/>
    <w:rsid w:val="004B7221"/>
    <w:rsid w:val="004C55E7"/>
    <w:rsid w:val="004C76BB"/>
    <w:rsid w:val="004E0225"/>
    <w:rsid w:val="004E0299"/>
    <w:rsid w:val="004E033F"/>
    <w:rsid w:val="004F4C10"/>
    <w:rsid w:val="004F52B7"/>
    <w:rsid w:val="00526AA7"/>
    <w:rsid w:val="00534351"/>
    <w:rsid w:val="00540B78"/>
    <w:rsid w:val="0054113D"/>
    <w:rsid w:val="005712D8"/>
    <w:rsid w:val="00573305"/>
    <w:rsid w:val="00580C96"/>
    <w:rsid w:val="00585F07"/>
    <w:rsid w:val="005863F1"/>
    <w:rsid w:val="005902D9"/>
    <w:rsid w:val="005C1ECA"/>
    <w:rsid w:val="005D2079"/>
    <w:rsid w:val="005D47C8"/>
    <w:rsid w:val="005E298D"/>
    <w:rsid w:val="005F0C85"/>
    <w:rsid w:val="00606FDC"/>
    <w:rsid w:val="0062237D"/>
    <w:rsid w:val="00626353"/>
    <w:rsid w:val="00630094"/>
    <w:rsid w:val="00646526"/>
    <w:rsid w:val="00660602"/>
    <w:rsid w:val="00670C0C"/>
    <w:rsid w:val="00680CD5"/>
    <w:rsid w:val="00687B64"/>
    <w:rsid w:val="0069603B"/>
    <w:rsid w:val="006A6270"/>
    <w:rsid w:val="006A63CB"/>
    <w:rsid w:val="006B76E2"/>
    <w:rsid w:val="006C77F7"/>
    <w:rsid w:val="006E4CE4"/>
    <w:rsid w:val="006E6E57"/>
    <w:rsid w:val="00710C3C"/>
    <w:rsid w:val="00742E45"/>
    <w:rsid w:val="00771A08"/>
    <w:rsid w:val="00795785"/>
    <w:rsid w:val="007A72DD"/>
    <w:rsid w:val="007B396A"/>
    <w:rsid w:val="007B7DA3"/>
    <w:rsid w:val="007C0010"/>
    <w:rsid w:val="007D4320"/>
    <w:rsid w:val="00801681"/>
    <w:rsid w:val="00807655"/>
    <w:rsid w:val="00807901"/>
    <w:rsid w:val="00814474"/>
    <w:rsid w:val="00833E5F"/>
    <w:rsid w:val="00846DBF"/>
    <w:rsid w:val="00855629"/>
    <w:rsid w:val="00856FDF"/>
    <w:rsid w:val="00857878"/>
    <w:rsid w:val="008642C0"/>
    <w:rsid w:val="00881917"/>
    <w:rsid w:val="008B5056"/>
    <w:rsid w:val="008C014C"/>
    <w:rsid w:val="008C1798"/>
    <w:rsid w:val="008C272F"/>
    <w:rsid w:val="008C3D7A"/>
    <w:rsid w:val="008C5DE8"/>
    <w:rsid w:val="008F6DD3"/>
    <w:rsid w:val="00901944"/>
    <w:rsid w:val="00912AF1"/>
    <w:rsid w:val="00913740"/>
    <w:rsid w:val="0093221A"/>
    <w:rsid w:val="009431F4"/>
    <w:rsid w:val="00944A32"/>
    <w:rsid w:val="00966383"/>
    <w:rsid w:val="009820CC"/>
    <w:rsid w:val="0098284F"/>
    <w:rsid w:val="009B3B0F"/>
    <w:rsid w:val="00A05550"/>
    <w:rsid w:val="00A13256"/>
    <w:rsid w:val="00A222A2"/>
    <w:rsid w:val="00A238A5"/>
    <w:rsid w:val="00A46F2B"/>
    <w:rsid w:val="00A80EC9"/>
    <w:rsid w:val="00AA739A"/>
    <w:rsid w:val="00AC4D45"/>
    <w:rsid w:val="00AC7ACB"/>
    <w:rsid w:val="00AD3A0F"/>
    <w:rsid w:val="00AE1D4A"/>
    <w:rsid w:val="00AE319C"/>
    <w:rsid w:val="00AF6184"/>
    <w:rsid w:val="00B161D4"/>
    <w:rsid w:val="00B17222"/>
    <w:rsid w:val="00B37986"/>
    <w:rsid w:val="00B5133A"/>
    <w:rsid w:val="00B66AA7"/>
    <w:rsid w:val="00B7523D"/>
    <w:rsid w:val="00B87E68"/>
    <w:rsid w:val="00B946F3"/>
    <w:rsid w:val="00BB11F0"/>
    <w:rsid w:val="00BC66FB"/>
    <w:rsid w:val="00BD1F18"/>
    <w:rsid w:val="00BF0602"/>
    <w:rsid w:val="00BF2E62"/>
    <w:rsid w:val="00C00804"/>
    <w:rsid w:val="00C0293C"/>
    <w:rsid w:val="00C06DCA"/>
    <w:rsid w:val="00C12F2E"/>
    <w:rsid w:val="00C13A90"/>
    <w:rsid w:val="00C15035"/>
    <w:rsid w:val="00C30198"/>
    <w:rsid w:val="00C35FBA"/>
    <w:rsid w:val="00C36F94"/>
    <w:rsid w:val="00C5553E"/>
    <w:rsid w:val="00C93721"/>
    <w:rsid w:val="00CA15A7"/>
    <w:rsid w:val="00CB02B4"/>
    <w:rsid w:val="00CB20BF"/>
    <w:rsid w:val="00CC1CB1"/>
    <w:rsid w:val="00CD366C"/>
    <w:rsid w:val="00CE289A"/>
    <w:rsid w:val="00CF2E4B"/>
    <w:rsid w:val="00D058AB"/>
    <w:rsid w:val="00D06ECE"/>
    <w:rsid w:val="00D12037"/>
    <w:rsid w:val="00D127C1"/>
    <w:rsid w:val="00D31C7B"/>
    <w:rsid w:val="00D448CF"/>
    <w:rsid w:val="00D5112B"/>
    <w:rsid w:val="00D66230"/>
    <w:rsid w:val="00D6758C"/>
    <w:rsid w:val="00D70150"/>
    <w:rsid w:val="00D76854"/>
    <w:rsid w:val="00DA03B8"/>
    <w:rsid w:val="00DA0466"/>
    <w:rsid w:val="00DB04B3"/>
    <w:rsid w:val="00DC5EE7"/>
    <w:rsid w:val="00DE0388"/>
    <w:rsid w:val="00DE431A"/>
    <w:rsid w:val="00DE666F"/>
    <w:rsid w:val="00E00041"/>
    <w:rsid w:val="00E04CA4"/>
    <w:rsid w:val="00E121BC"/>
    <w:rsid w:val="00E16B1C"/>
    <w:rsid w:val="00E35254"/>
    <w:rsid w:val="00E40309"/>
    <w:rsid w:val="00E45D0E"/>
    <w:rsid w:val="00E75711"/>
    <w:rsid w:val="00E81108"/>
    <w:rsid w:val="00E8354A"/>
    <w:rsid w:val="00E86DA4"/>
    <w:rsid w:val="00E8793E"/>
    <w:rsid w:val="00E93AE3"/>
    <w:rsid w:val="00E93BF8"/>
    <w:rsid w:val="00EA25F2"/>
    <w:rsid w:val="00EA5A9D"/>
    <w:rsid w:val="00EB6EF8"/>
    <w:rsid w:val="00EC1405"/>
    <w:rsid w:val="00EC1C8F"/>
    <w:rsid w:val="00ED388A"/>
    <w:rsid w:val="00EF17BC"/>
    <w:rsid w:val="00F004F9"/>
    <w:rsid w:val="00F021F0"/>
    <w:rsid w:val="00F02DD3"/>
    <w:rsid w:val="00F06910"/>
    <w:rsid w:val="00F130A8"/>
    <w:rsid w:val="00F26789"/>
    <w:rsid w:val="00F27F20"/>
    <w:rsid w:val="00F34099"/>
    <w:rsid w:val="00F360A6"/>
    <w:rsid w:val="00F42AD0"/>
    <w:rsid w:val="00F66AD9"/>
    <w:rsid w:val="00F724A1"/>
    <w:rsid w:val="00F87358"/>
    <w:rsid w:val="00F94A43"/>
    <w:rsid w:val="00FB216A"/>
    <w:rsid w:val="00FC0AC0"/>
    <w:rsid w:val="00FD34D2"/>
    <w:rsid w:val="00FF784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950692"/>
  <w15:chartTrackingRefBased/>
  <w15:docId w15:val="{AF36F33A-0B94-4B6C-916A-A6CC563A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2FE"/>
    <w:rPr>
      <w:rFonts w:ascii="Segoe UI" w:hAnsi="Segoe UI" w:cs="Segoe UI"/>
      <w:sz w:val="18"/>
      <w:szCs w:val="18"/>
    </w:rPr>
  </w:style>
  <w:style w:type="paragraph" w:styleId="Header">
    <w:name w:val="header"/>
    <w:basedOn w:val="Normal"/>
    <w:link w:val="HeaderChar"/>
    <w:uiPriority w:val="99"/>
    <w:unhideWhenUsed/>
    <w:rsid w:val="0038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0CF"/>
  </w:style>
  <w:style w:type="paragraph" w:styleId="Footer">
    <w:name w:val="footer"/>
    <w:basedOn w:val="Normal"/>
    <w:link w:val="FooterChar"/>
    <w:uiPriority w:val="99"/>
    <w:unhideWhenUsed/>
    <w:rsid w:val="0038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0CF"/>
  </w:style>
  <w:style w:type="character" w:styleId="CommentReference">
    <w:name w:val="annotation reference"/>
    <w:basedOn w:val="DefaultParagraphFont"/>
    <w:uiPriority w:val="99"/>
    <w:semiHidden/>
    <w:unhideWhenUsed/>
    <w:rsid w:val="001531D9"/>
    <w:rPr>
      <w:sz w:val="16"/>
      <w:szCs w:val="16"/>
    </w:rPr>
  </w:style>
  <w:style w:type="paragraph" w:styleId="CommentText">
    <w:name w:val="annotation text"/>
    <w:basedOn w:val="Normal"/>
    <w:link w:val="CommentTextChar"/>
    <w:uiPriority w:val="99"/>
    <w:semiHidden/>
    <w:unhideWhenUsed/>
    <w:rsid w:val="001531D9"/>
    <w:pPr>
      <w:spacing w:line="240" w:lineRule="auto"/>
    </w:pPr>
    <w:rPr>
      <w:sz w:val="20"/>
      <w:szCs w:val="20"/>
    </w:rPr>
  </w:style>
  <w:style w:type="character" w:customStyle="1" w:styleId="CommentTextChar">
    <w:name w:val="Comment Text Char"/>
    <w:basedOn w:val="DefaultParagraphFont"/>
    <w:link w:val="CommentText"/>
    <w:uiPriority w:val="99"/>
    <w:semiHidden/>
    <w:rsid w:val="001531D9"/>
    <w:rPr>
      <w:sz w:val="20"/>
      <w:szCs w:val="20"/>
    </w:rPr>
  </w:style>
  <w:style w:type="paragraph" w:styleId="CommentSubject">
    <w:name w:val="annotation subject"/>
    <w:basedOn w:val="CommentText"/>
    <w:next w:val="CommentText"/>
    <w:link w:val="CommentSubjectChar"/>
    <w:uiPriority w:val="99"/>
    <w:semiHidden/>
    <w:unhideWhenUsed/>
    <w:rsid w:val="001531D9"/>
    <w:rPr>
      <w:b/>
      <w:bCs/>
    </w:rPr>
  </w:style>
  <w:style w:type="character" w:customStyle="1" w:styleId="CommentSubjectChar">
    <w:name w:val="Comment Subject Char"/>
    <w:basedOn w:val="CommentTextChar"/>
    <w:link w:val="CommentSubject"/>
    <w:uiPriority w:val="99"/>
    <w:semiHidden/>
    <w:rsid w:val="001531D9"/>
    <w:rPr>
      <w:b/>
      <w:bCs/>
      <w:sz w:val="20"/>
      <w:szCs w:val="20"/>
    </w:rPr>
  </w:style>
  <w:style w:type="paragraph" w:styleId="Revision">
    <w:name w:val="Revision"/>
    <w:hidden/>
    <w:uiPriority w:val="99"/>
    <w:semiHidden/>
    <w:rsid w:val="001531D9"/>
    <w:pPr>
      <w:spacing w:after="0" w:line="240" w:lineRule="auto"/>
    </w:pPr>
  </w:style>
  <w:style w:type="character" w:styleId="Hyperlink">
    <w:name w:val="Hyperlink"/>
    <w:basedOn w:val="DefaultParagraphFont"/>
    <w:uiPriority w:val="99"/>
    <w:unhideWhenUsed/>
    <w:rsid w:val="00A46F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51120">
      <w:bodyDiv w:val="1"/>
      <w:marLeft w:val="0"/>
      <w:marRight w:val="0"/>
      <w:marTop w:val="0"/>
      <w:marBottom w:val="0"/>
      <w:divBdr>
        <w:top w:val="none" w:sz="0" w:space="0" w:color="auto"/>
        <w:left w:val="none" w:sz="0" w:space="0" w:color="auto"/>
        <w:bottom w:val="none" w:sz="0" w:space="0" w:color="auto"/>
        <w:right w:val="none" w:sz="0" w:space="0" w:color="auto"/>
      </w:divBdr>
    </w:div>
    <w:div w:id="717318428">
      <w:bodyDiv w:val="1"/>
      <w:marLeft w:val="0"/>
      <w:marRight w:val="0"/>
      <w:marTop w:val="0"/>
      <w:marBottom w:val="0"/>
      <w:divBdr>
        <w:top w:val="none" w:sz="0" w:space="0" w:color="auto"/>
        <w:left w:val="none" w:sz="0" w:space="0" w:color="auto"/>
        <w:bottom w:val="none" w:sz="0" w:space="0" w:color="auto"/>
        <w:right w:val="none" w:sz="0" w:space="0" w:color="auto"/>
      </w:divBdr>
    </w:div>
    <w:div w:id="724177475">
      <w:bodyDiv w:val="1"/>
      <w:marLeft w:val="0"/>
      <w:marRight w:val="0"/>
      <w:marTop w:val="0"/>
      <w:marBottom w:val="0"/>
      <w:divBdr>
        <w:top w:val="none" w:sz="0" w:space="0" w:color="auto"/>
        <w:left w:val="none" w:sz="0" w:space="0" w:color="auto"/>
        <w:bottom w:val="none" w:sz="0" w:space="0" w:color="auto"/>
        <w:right w:val="none" w:sz="0" w:space="0" w:color="auto"/>
      </w:divBdr>
    </w:div>
    <w:div w:id="17390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ipo.int/meetings/zh/details.jsp?meeting_id=560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1865</Words>
  <Characters>2497</Characters>
  <Application>Microsoft Office Word</Application>
  <DocSecurity>4</DocSecurity>
  <Lines>93</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SCCR/40/INF/3</vt: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SCCR/40/INF/3</dc:title>
  <dc:subject>附加说明的议程草案</dc:subject>
  <dc:creator>WIPO Secretariat</dc:creator>
  <cp:keywords>FOR OFFICIAL USE ONLY</cp:keywords>
  <dc:description/>
  <cp:lastModifiedBy>HAIZEL Francesca</cp:lastModifiedBy>
  <cp:revision>2</cp:revision>
  <cp:lastPrinted>2020-10-27T11:55:00Z</cp:lastPrinted>
  <dcterms:created xsi:type="dcterms:W3CDTF">2020-11-16T10:45:00Z</dcterms:created>
  <dcterms:modified xsi:type="dcterms:W3CDTF">2020-11-16T10:45:00Z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9fb46615-1ee0-4e1c-956a-155d8ae25da8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