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8F00" w14:textId="77777777" w:rsidR="0019762A" w:rsidRPr="0019762A" w:rsidRDefault="0019762A" w:rsidP="004F430B">
      <w:pPr>
        <w:pBdr>
          <w:bottom w:val="single" w:sz="4" w:space="10" w:color="auto"/>
        </w:pBdr>
        <w:spacing w:after="120"/>
        <w:rPr>
          <w:b/>
          <w:bCs/>
          <w:sz w:val="32"/>
          <w:szCs w:val="32"/>
          <w:lang w:bidi="ar-SA"/>
        </w:rPr>
      </w:pPr>
      <w:r w:rsidRPr="0019762A">
        <w:rPr>
          <w:noProof/>
          <w:szCs w:val="22"/>
          <w:lang w:eastAsia="en-US" w:bidi="ar-SA"/>
        </w:rPr>
        <mc:AlternateContent>
          <mc:Choice Requires="wpg">
            <w:drawing>
              <wp:inline distT="0" distB="0" distL="0" distR="0" wp14:anchorId="6998422D" wp14:editId="112FB4CF">
                <wp:extent cx="2777490" cy="1333500"/>
                <wp:effectExtent l="0" t="0" r="0" b="0"/>
                <wp:docPr id="4" name="Group 5" descr="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333500"/>
                          <a:chOff x="0" y="0"/>
                          <a:chExt cx="27772" cy="13335"/>
                        </a:xfrm>
                      </wpg:grpSpPr>
                      <pic:pic xmlns:pic="http://schemas.openxmlformats.org/drawingml/2006/picture">
                        <pic:nvPicPr>
                          <pic:cNvPr id="5" name="Picture 4" descr="شعار المنظمة العالمية للملكية الفكرية (الويب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01" y="0"/>
                            <a:ext cx="13271" cy="12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descr="عرب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 cy="13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4CE667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">
                  <v:imagedata r:id="rId10"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">
                  <v:imagedata r:id="rId11" o:title="عربية"/>
                </v:shape>
                <w10:anchorlock/>
              </v:group>
            </w:pict>
          </mc:Fallback>
        </mc:AlternateContent>
      </w:r>
    </w:p>
    <w:p w14:paraId="7B18E14B" w14:textId="09AF3E82" w:rsidR="0019762A" w:rsidRPr="0019762A" w:rsidRDefault="0019762A" w:rsidP="004F430B">
      <w:pPr>
        <w:rPr>
          <w:rFonts w:ascii="Arial Black" w:hAnsi="Arial Black"/>
          <w:b/>
          <w:bCs/>
          <w:caps/>
          <w:sz w:val="15"/>
          <w:szCs w:val="15"/>
          <w:lang w:bidi="ar-SA"/>
        </w:rPr>
      </w:pPr>
      <w:r w:rsidRPr="0019762A">
        <w:rPr>
          <w:rFonts w:ascii="Arial Black" w:hAnsi="Arial Black"/>
          <w:b/>
          <w:bCs/>
          <w:caps/>
          <w:sz w:val="15"/>
          <w:szCs w:val="15"/>
          <w:lang w:bidi="ar-SA"/>
        </w:rPr>
        <w:t>CWS/1</w:t>
      </w:r>
      <w:r w:rsidR="00660A3E">
        <w:rPr>
          <w:rFonts w:ascii="Arial Black" w:hAnsi="Arial Black"/>
          <w:b/>
          <w:bCs/>
          <w:caps/>
          <w:sz w:val="15"/>
          <w:szCs w:val="15"/>
          <w:lang w:bidi="ar-SA"/>
        </w:rPr>
        <w:t>1</w:t>
      </w:r>
      <w:r w:rsidRPr="0019762A">
        <w:rPr>
          <w:rFonts w:ascii="Arial Black" w:hAnsi="Arial Black"/>
          <w:b/>
          <w:bCs/>
          <w:caps/>
          <w:sz w:val="15"/>
          <w:szCs w:val="15"/>
          <w:lang w:bidi="ar-SA"/>
        </w:rPr>
        <w:t>/</w:t>
      </w:r>
      <w:r w:rsidR="00162F58">
        <w:rPr>
          <w:rFonts w:ascii="Arial Black" w:hAnsi="Arial Black"/>
          <w:b/>
          <w:bCs/>
          <w:caps/>
          <w:sz w:val="15"/>
          <w:szCs w:val="15"/>
          <w:lang w:bidi="ar-SA"/>
        </w:rPr>
        <w:t>16</w:t>
      </w:r>
    </w:p>
    <w:p w14:paraId="0487E27A" w14:textId="77777777" w:rsidR="0019762A" w:rsidRPr="0019762A" w:rsidRDefault="0019762A" w:rsidP="004F430B">
      <w:pPr>
        <w:bidi/>
        <w:jc w:val="right"/>
        <w:rPr>
          <w:b/>
          <w:bCs/>
          <w:caps/>
          <w:sz w:val="15"/>
          <w:szCs w:val="15"/>
          <w:lang w:bidi="ar-SA"/>
        </w:rPr>
      </w:pPr>
      <w:r w:rsidRPr="0019762A">
        <w:rPr>
          <w:b/>
          <w:bCs/>
          <w:caps/>
          <w:sz w:val="15"/>
          <w:szCs w:val="15"/>
          <w:rtl/>
          <w:lang w:bidi="ar-SA"/>
        </w:rPr>
        <w:t>الأصل: بالإنكليزية</w:t>
      </w:r>
    </w:p>
    <w:p w14:paraId="6C0808E8" w14:textId="2A8D259D" w:rsidR="0019762A" w:rsidRPr="0019762A" w:rsidRDefault="0019762A" w:rsidP="004F430B">
      <w:pPr>
        <w:bidi/>
        <w:spacing w:after="1200"/>
        <w:jc w:val="right"/>
        <w:rPr>
          <w:b/>
          <w:bCs/>
          <w:caps/>
          <w:sz w:val="15"/>
          <w:szCs w:val="15"/>
          <w:lang w:bidi="ar-SA"/>
        </w:rPr>
      </w:pPr>
      <w:r w:rsidRPr="0019762A">
        <w:rPr>
          <w:b/>
          <w:bCs/>
          <w:caps/>
          <w:sz w:val="15"/>
          <w:szCs w:val="15"/>
          <w:rtl/>
          <w:lang w:bidi="ar-SA"/>
        </w:rPr>
        <w:t xml:space="preserve">التاريخ: </w:t>
      </w:r>
      <w:r w:rsidR="00162F58">
        <w:rPr>
          <w:rFonts w:hint="cs"/>
          <w:b/>
          <w:bCs/>
          <w:caps/>
          <w:sz w:val="15"/>
          <w:szCs w:val="15"/>
          <w:rtl/>
          <w:lang w:bidi="ar-SA"/>
        </w:rPr>
        <w:t>13</w:t>
      </w:r>
      <w:r w:rsidRPr="0019762A">
        <w:rPr>
          <w:b/>
          <w:bCs/>
          <w:caps/>
          <w:sz w:val="15"/>
          <w:szCs w:val="15"/>
          <w:rtl/>
          <w:lang w:bidi="ar-SA"/>
        </w:rPr>
        <w:t xml:space="preserve"> </w:t>
      </w:r>
      <w:r w:rsidR="00162F58">
        <w:rPr>
          <w:rFonts w:hint="cs"/>
          <w:b/>
          <w:bCs/>
          <w:caps/>
          <w:sz w:val="15"/>
          <w:szCs w:val="15"/>
          <w:rtl/>
          <w:lang w:bidi="ar-SA"/>
        </w:rPr>
        <w:t>نوفمبر</w:t>
      </w:r>
      <w:r w:rsidRPr="0019762A">
        <w:rPr>
          <w:b/>
          <w:bCs/>
          <w:caps/>
          <w:sz w:val="15"/>
          <w:szCs w:val="15"/>
          <w:rtl/>
          <w:lang w:bidi="ar-SA"/>
        </w:rPr>
        <w:t xml:space="preserve"> </w:t>
      </w:r>
      <w:r w:rsidR="00660A3E">
        <w:rPr>
          <w:rFonts w:hint="cs"/>
          <w:b/>
          <w:bCs/>
          <w:caps/>
          <w:sz w:val="15"/>
          <w:szCs w:val="15"/>
          <w:rtl/>
          <w:lang w:bidi="ar-SA"/>
        </w:rPr>
        <w:t>2023</w:t>
      </w:r>
    </w:p>
    <w:p w14:paraId="0B4A9B07" w14:textId="77777777" w:rsidR="0019762A" w:rsidRPr="0019762A" w:rsidRDefault="0019762A" w:rsidP="004F430B">
      <w:pPr>
        <w:pStyle w:val="Heading1"/>
        <w:bidi/>
        <w:spacing w:before="0" w:after="480"/>
        <w:rPr>
          <w:sz w:val="32"/>
          <w:lang w:bidi="ar-SA"/>
        </w:rPr>
      </w:pPr>
      <w:r w:rsidRPr="0019762A">
        <w:rPr>
          <w:sz w:val="32"/>
          <w:rtl/>
          <w:lang w:bidi="ar-SA"/>
        </w:rPr>
        <w:t>اللجنة المعنية بمعايير الويبو</w:t>
      </w:r>
    </w:p>
    <w:p w14:paraId="482A2100" w14:textId="414B4558" w:rsidR="0019762A" w:rsidRPr="0019762A" w:rsidRDefault="0019762A" w:rsidP="004F430B">
      <w:pPr>
        <w:bidi/>
        <w:outlineLvl w:val="1"/>
        <w:rPr>
          <w:b/>
          <w:bCs/>
          <w:sz w:val="24"/>
          <w:szCs w:val="24"/>
          <w:lang w:bidi="ar-SA"/>
        </w:rPr>
      </w:pPr>
      <w:r w:rsidRPr="0019762A">
        <w:rPr>
          <w:b/>
          <w:bCs/>
          <w:sz w:val="24"/>
          <w:szCs w:val="24"/>
          <w:rtl/>
          <w:lang w:bidi="ar-SA"/>
        </w:rPr>
        <w:t xml:space="preserve">الدورة </w:t>
      </w:r>
      <w:r w:rsidR="009C550E">
        <w:rPr>
          <w:rFonts w:hint="cs"/>
          <w:b/>
          <w:bCs/>
          <w:sz w:val="24"/>
          <w:szCs w:val="24"/>
          <w:rtl/>
          <w:lang w:bidi="ar-SA"/>
        </w:rPr>
        <w:t>الحادية عشرة</w:t>
      </w:r>
    </w:p>
    <w:p w14:paraId="1340E574" w14:textId="438BEF8B" w:rsidR="0019762A" w:rsidRPr="0019762A" w:rsidRDefault="0019762A" w:rsidP="004F430B">
      <w:pPr>
        <w:bidi/>
        <w:spacing w:after="720"/>
        <w:outlineLvl w:val="1"/>
        <w:rPr>
          <w:b/>
          <w:bCs/>
          <w:sz w:val="24"/>
          <w:szCs w:val="24"/>
          <w:lang w:bidi="ar-SA"/>
        </w:rPr>
      </w:pPr>
      <w:r w:rsidRPr="0019762A">
        <w:rPr>
          <w:b/>
          <w:bCs/>
          <w:sz w:val="24"/>
          <w:szCs w:val="24"/>
          <w:rtl/>
          <w:lang w:bidi="ar-SA"/>
        </w:rPr>
        <w:t xml:space="preserve">جنيف، من </w:t>
      </w:r>
      <w:r w:rsidR="009C550E">
        <w:rPr>
          <w:rFonts w:hint="cs"/>
          <w:b/>
          <w:bCs/>
          <w:sz w:val="24"/>
          <w:szCs w:val="24"/>
          <w:rtl/>
          <w:lang w:bidi="ar-SA"/>
        </w:rPr>
        <w:t>4</w:t>
      </w:r>
      <w:r w:rsidRPr="0019762A">
        <w:rPr>
          <w:b/>
          <w:bCs/>
          <w:sz w:val="24"/>
          <w:szCs w:val="24"/>
          <w:rtl/>
          <w:lang w:bidi="ar-SA"/>
        </w:rPr>
        <w:t xml:space="preserve"> إلى </w:t>
      </w:r>
      <w:r w:rsidR="009C550E">
        <w:rPr>
          <w:rFonts w:hint="cs"/>
          <w:b/>
          <w:bCs/>
          <w:sz w:val="24"/>
          <w:szCs w:val="24"/>
          <w:rtl/>
          <w:lang w:bidi="ar-SA"/>
        </w:rPr>
        <w:t>8</w:t>
      </w:r>
      <w:r w:rsidRPr="0019762A">
        <w:rPr>
          <w:b/>
          <w:bCs/>
          <w:sz w:val="24"/>
          <w:szCs w:val="24"/>
          <w:rtl/>
          <w:lang w:bidi="ar-SA"/>
        </w:rPr>
        <w:t xml:space="preserve"> </w:t>
      </w:r>
      <w:r w:rsidR="009C550E">
        <w:rPr>
          <w:rFonts w:hint="cs"/>
          <w:b/>
          <w:bCs/>
          <w:sz w:val="24"/>
          <w:szCs w:val="24"/>
          <w:rtl/>
          <w:lang w:bidi="ar-SA"/>
        </w:rPr>
        <w:t>ديسمبر</w:t>
      </w:r>
      <w:r w:rsidRPr="0019762A">
        <w:rPr>
          <w:b/>
          <w:bCs/>
          <w:sz w:val="24"/>
          <w:szCs w:val="24"/>
          <w:rtl/>
          <w:lang w:bidi="ar-SA"/>
        </w:rPr>
        <w:t xml:space="preserve"> </w:t>
      </w:r>
      <w:r w:rsidR="009C550E">
        <w:rPr>
          <w:rFonts w:hint="cs"/>
          <w:b/>
          <w:bCs/>
          <w:sz w:val="24"/>
          <w:szCs w:val="24"/>
          <w:rtl/>
          <w:lang w:bidi="ar-SA"/>
        </w:rPr>
        <w:t>2023</w:t>
      </w:r>
    </w:p>
    <w:p w14:paraId="3BAF4E8F" w14:textId="40EADDA9" w:rsidR="0019762A" w:rsidRPr="00587299" w:rsidRDefault="006C154C" w:rsidP="006C154C">
      <w:pPr>
        <w:bidi/>
        <w:spacing w:after="360"/>
        <w:outlineLvl w:val="0"/>
        <w:rPr>
          <w:rFonts w:asciiTheme="majorBidi" w:hAnsiTheme="majorBidi" w:cstheme="majorBidi"/>
          <w:caps/>
          <w:sz w:val="28"/>
          <w:szCs w:val="28"/>
          <w:lang w:bidi="ar-SA"/>
        </w:rPr>
      </w:pPr>
      <w:r w:rsidRPr="006C154C">
        <w:rPr>
          <w:rFonts w:asciiTheme="majorBidi" w:hAnsiTheme="majorBidi"/>
          <w:caps/>
          <w:sz w:val="28"/>
          <w:szCs w:val="28"/>
          <w:rtl/>
          <w:lang w:bidi="ar-SA"/>
        </w:rPr>
        <w:t>مقترح توصيات بشأن إطار تبادل البيانات</w:t>
      </w:r>
    </w:p>
    <w:p w14:paraId="4F659F5C" w14:textId="38BA6BCC" w:rsidR="0019762A" w:rsidRPr="0019762A" w:rsidRDefault="0019762A" w:rsidP="004F430B">
      <w:pPr>
        <w:bidi/>
        <w:spacing w:after="1040"/>
        <w:rPr>
          <w:i/>
          <w:iCs/>
          <w:szCs w:val="22"/>
          <w:rtl/>
          <w:lang w:bidi="ar-SA"/>
        </w:rPr>
      </w:pPr>
      <w:r w:rsidRPr="0019762A">
        <w:rPr>
          <w:i/>
          <w:iCs/>
          <w:szCs w:val="22"/>
          <w:rtl/>
          <w:lang w:bidi="ar-SA"/>
        </w:rPr>
        <w:t>وثيقة من</w:t>
      </w:r>
      <w:r w:rsidR="006300DB">
        <w:rPr>
          <w:rFonts w:hint="cs"/>
          <w:i/>
          <w:iCs/>
          <w:szCs w:val="22"/>
          <w:rtl/>
          <w:lang w:bidi="ar-SA"/>
        </w:rPr>
        <w:t xml:space="preserve"> إعداد</w:t>
      </w:r>
      <w:r w:rsidRPr="0019762A">
        <w:rPr>
          <w:i/>
          <w:iCs/>
          <w:szCs w:val="22"/>
          <w:rtl/>
          <w:lang w:bidi="ar-SA"/>
        </w:rPr>
        <w:t xml:space="preserve"> </w:t>
      </w:r>
      <w:r w:rsidR="006C154C">
        <w:rPr>
          <w:rFonts w:hint="cs"/>
          <w:i/>
          <w:iCs/>
          <w:szCs w:val="22"/>
          <w:rtl/>
          <w:lang w:bidi="ar-SA"/>
        </w:rPr>
        <w:t>الأمانة</w:t>
      </w:r>
    </w:p>
    <w:p w14:paraId="5890B7F8" w14:textId="71BFC3AC" w:rsidR="00AE2100" w:rsidRPr="00AE2100" w:rsidRDefault="00AE2100" w:rsidP="00AE2100">
      <w:pPr>
        <w:pStyle w:val="ONUMFS"/>
        <w:bidi/>
        <w:rPr>
          <w:szCs w:val="22"/>
        </w:rPr>
      </w:pPr>
      <w:bookmarkStart w:id="0" w:name="TitleOfDoc"/>
      <w:bookmarkStart w:id="1" w:name="Prepared"/>
      <w:bookmarkEnd w:id="0"/>
      <w:bookmarkEnd w:id="1"/>
      <w:r w:rsidRPr="00AE2100">
        <w:rPr>
          <w:szCs w:val="22"/>
          <w:rtl/>
        </w:rPr>
        <w:t>يقترح وفد اليابان وضع مجموعة من التوصيات بشأن إطار تبادل البيانات لتنظر فيها اللجنة المعنية بمعايير الويبو (</w:t>
      </w:r>
      <w:r>
        <w:rPr>
          <w:rFonts w:hint="cs"/>
          <w:szCs w:val="22"/>
          <w:rtl/>
        </w:rPr>
        <w:t>لجنة المعايير</w:t>
      </w:r>
      <w:r w:rsidRPr="00AE2100">
        <w:rPr>
          <w:szCs w:val="22"/>
          <w:rtl/>
        </w:rPr>
        <w:t>). ويرد ملخص</w:t>
      </w:r>
      <w:r>
        <w:rPr>
          <w:rFonts w:hint="cs"/>
          <w:szCs w:val="22"/>
          <w:rtl/>
        </w:rPr>
        <w:t xml:space="preserve"> </w:t>
      </w:r>
      <w:r w:rsidRPr="00AE2100">
        <w:rPr>
          <w:szCs w:val="22"/>
          <w:rtl/>
        </w:rPr>
        <w:t xml:space="preserve">مشروع </w:t>
      </w:r>
      <w:r>
        <w:rPr>
          <w:rFonts w:hint="cs"/>
          <w:szCs w:val="22"/>
          <w:rtl/>
        </w:rPr>
        <w:t>المقترح</w:t>
      </w:r>
      <w:r w:rsidRPr="00AE2100">
        <w:rPr>
          <w:szCs w:val="22"/>
          <w:rtl/>
        </w:rPr>
        <w:t xml:space="preserve"> في </w:t>
      </w:r>
      <w:r>
        <w:rPr>
          <w:rFonts w:hint="cs"/>
          <w:szCs w:val="22"/>
          <w:rtl/>
        </w:rPr>
        <w:t>مرفق</w:t>
      </w:r>
      <w:r w:rsidRPr="00AE2100">
        <w:rPr>
          <w:szCs w:val="22"/>
          <w:rtl/>
        </w:rPr>
        <w:t xml:space="preserve"> هذه الوثيقة.</w:t>
      </w:r>
    </w:p>
    <w:p w14:paraId="42EE81C8" w14:textId="1CD7B63F" w:rsidR="00AE2100" w:rsidRPr="00AE2100" w:rsidRDefault="00D43501" w:rsidP="00AE2100">
      <w:pPr>
        <w:pStyle w:val="ONUMFS"/>
        <w:bidi/>
        <w:rPr>
          <w:szCs w:val="22"/>
        </w:rPr>
      </w:pPr>
      <w:r>
        <w:rPr>
          <w:rFonts w:hint="cs"/>
          <w:szCs w:val="22"/>
          <w:rtl/>
        </w:rPr>
        <w:t>وكمعلومات</w:t>
      </w:r>
      <w:r w:rsidR="00714CF5">
        <w:rPr>
          <w:rFonts w:hint="cs"/>
          <w:szCs w:val="22"/>
          <w:rtl/>
        </w:rPr>
        <w:t xml:space="preserve"> أساسية حول</w:t>
      </w:r>
      <w:r w:rsidR="00AE2100" w:rsidRPr="00AE2100">
        <w:rPr>
          <w:szCs w:val="22"/>
          <w:rtl/>
        </w:rPr>
        <w:t xml:space="preserve"> </w:t>
      </w:r>
      <w:r w:rsidR="00714CF5">
        <w:rPr>
          <w:rFonts w:hint="cs"/>
          <w:szCs w:val="22"/>
          <w:rtl/>
        </w:rPr>
        <w:t>ا</w:t>
      </w:r>
      <w:r w:rsidR="00AE2100" w:rsidRPr="00AE2100">
        <w:rPr>
          <w:szCs w:val="22"/>
          <w:rtl/>
        </w:rPr>
        <w:t xml:space="preserve">لمقترح، يشير موجز المشروع إلى "ميثاق البيانات المفتوحة" </w:t>
      </w:r>
      <w:r w:rsidR="00714CF5">
        <w:rPr>
          <w:rFonts w:hint="cs"/>
          <w:szCs w:val="22"/>
          <w:rtl/>
        </w:rPr>
        <w:t xml:space="preserve">لمجموعة </w:t>
      </w:r>
      <w:r w:rsidR="00714CF5" w:rsidRPr="00714CF5">
        <w:rPr>
          <w:szCs w:val="22"/>
          <w:rtl/>
        </w:rPr>
        <w:t xml:space="preserve">البلدان الثمانية </w:t>
      </w:r>
      <w:r w:rsidR="00AE2100" w:rsidRPr="00AE2100">
        <w:rPr>
          <w:szCs w:val="22"/>
          <w:rtl/>
        </w:rPr>
        <w:t xml:space="preserve">الذي تم الاتفاق عليه </w:t>
      </w:r>
      <w:r w:rsidR="00714CF5">
        <w:rPr>
          <w:rFonts w:hint="cs"/>
          <w:szCs w:val="22"/>
          <w:rtl/>
        </w:rPr>
        <w:t xml:space="preserve">في </w:t>
      </w:r>
      <w:r w:rsidR="00714CF5" w:rsidRPr="00714CF5">
        <w:rPr>
          <w:szCs w:val="22"/>
          <w:rtl/>
        </w:rPr>
        <w:t xml:space="preserve">مؤتمر قمة مجموعة البلدان الثمانية </w:t>
      </w:r>
      <w:r w:rsidR="00AE2100" w:rsidRPr="00AE2100">
        <w:rPr>
          <w:szCs w:val="22"/>
          <w:rtl/>
        </w:rPr>
        <w:t>لعام 2013 والتعاون الدولي بين البلدان النامية والمتقدمة في سياق</w:t>
      </w:r>
      <w:r w:rsidR="00714CF5">
        <w:rPr>
          <w:rFonts w:hint="cs"/>
          <w:szCs w:val="22"/>
          <w:rtl/>
        </w:rPr>
        <w:t xml:space="preserve"> مبادرة</w:t>
      </w:r>
      <w:r w:rsidR="00AE2100" w:rsidRPr="00AE2100">
        <w:rPr>
          <w:szCs w:val="22"/>
          <w:rtl/>
        </w:rPr>
        <w:t xml:space="preserve"> "</w:t>
      </w:r>
      <w:r w:rsidR="0010546A">
        <w:rPr>
          <w:rFonts w:hint="cs"/>
          <w:szCs w:val="22"/>
          <w:rtl/>
        </w:rPr>
        <w:t>ال</w:t>
      </w:r>
      <w:r w:rsidR="00714CF5">
        <w:rPr>
          <w:rFonts w:hint="cs"/>
          <w:szCs w:val="22"/>
          <w:rtl/>
        </w:rPr>
        <w:t>شراك</w:t>
      </w:r>
      <w:r w:rsidR="0010546A">
        <w:rPr>
          <w:rFonts w:hint="cs"/>
          <w:szCs w:val="22"/>
          <w:rtl/>
        </w:rPr>
        <w:t>ات المفتوحة بين</w:t>
      </w:r>
      <w:r w:rsidR="00714CF5">
        <w:rPr>
          <w:rFonts w:hint="cs"/>
          <w:szCs w:val="22"/>
          <w:rtl/>
        </w:rPr>
        <w:t xml:space="preserve"> الحكوم</w:t>
      </w:r>
      <w:r w:rsidR="0010546A">
        <w:rPr>
          <w:rFonts w:hint="cs"/>
          <w:szCs w:val="22"/>
          <w:rtl/>
        </w:rPr>
        <w:t>ات</w:t>
      </w:r>
      <w:r w:rsidR="00AE2100" w:rsidRPr="00AE2100">
        <w:rPr>
          <w:szCs w:val="22"/>
          <w:rtl/>
        </w:rPr>
        <w:t xml:space="preserve">" </w:t>
      </w:r>
      <w:r w:rsidR="00714CF5">
        <w:rPr>
          <w:rFonts w:hint="cs"/>
          <w:szCs w:val="22"/>
          <w:rtl/>
        </w:rPr>
        <w:t xml:space="preserve">التي </w:t>
      </w:r>
      <w:r w:rsidR="00AE2100" w:rsidRPr="00AE2100">
        <w:rPr>
          <w:szCs w:val="22"/>
          <w:rtl/>
        </w:rPr>
        <w:t xml:space="preserve">تضم 75 </w:t>
      </w:r>
      <w:r w:rsidR="00714CF5">
        <w:rPr>
          <w:rFonts w:hint="cs"/>
          <w:szCs w:val="22"/>
          <w:rtl/>
        </w:rPr>
        <w:t>بلدا</w:t>
      </w:r>
      <w:r w:rsidR="00AE2100" w:rsidRPr="00AE2100">
        <w:rPr>
          <w:szCs w:val="22"/>
          <w:rtl/>
        </w:rPr>
        <w:t xml:space="preserve"> متقدم</w:t>
      </w:r>
      <w:r w:rsidR="00714CF5">
        <w:rPr>
          <w:rFonts w:hint="cs"/>
          <w:szCs w:val="22"/>
          <w:rtl/>
        </w:rPr>
        <w:t>ا</w:t>
      </w:r>
      <w:r w:rsidR="00AE2100" w:rsidRPr="00AE2100">
        <w:rPr>
          <w:szCs w:val="22"/>
          <w:rtl/>
        </w:rPr>
        <w:t xml:space="preserve"> ونامي</w:t>
      </w:r>
      <w:r w:rsidR="00714CF5">
        <w:rPr>
          <w:rFonts w:hint="cs"/>
          <w:szCs w:val="22"/>
          <w:rtl/>
        </w:rPr>
        <w:t>ا</w:t>
      </w:r>
      <w:r w:rsidR="00AE2100" w:rsidRPr="00AE2100">
        <w:rPr>
          <w:szCs w:val="22"/>
          <w:rtl/>
        </w:rPr>
        <w:t xml:space="preserve">. </w:t>
      </w:r>
      <w:r w:rsidR="00411033">
        <w:rPr>
          <w:rFonts w:hint="cs"/>
          <w:szCs w:val="22"/>
          <w:rtl/>
        </w:rPr>
        <w:t>و</w:t>
      </w:r>
      <w:r w:rsidR="00AE2100" w:rsidRPr="00AE2100">
        <w:rPr>
          <w:szCs w:val="22"/>
          <w:rtl/>
        </w:rPr>
        <w:t xml:space="preserve">يتضمن موجز المشروع المشكلات الحالية التي سيتم معالجتها وأهداف </w:t>
      </w:r>
      <w:r w:rsidR="00411033">
        <w:rPr>
          <w:rFonts w:hint="cs"/>
          <w:szCs w:val="22"/>
          <w:rtl/>
        </w:rPr>
        <w:t>المقترح</w:t>
      </w:r>
      <w:r w:rsidR="00AE2100" w:rsidRPr="00AE2100">
        <w:rPr>
          <w:szCs w:val="22"/>
          <w:rtl/>
        </w:rPr>
        <w:t xml:space="preserve"> والحل المقترح </w:t>
      </w:r>
      <w:r w:rsidR="00411033">
        <w:rPr>
          <w:rFonts w:hint="cs"/>
          <w:szCs w:val="22"/>
          <w:rtl/>
        </w:rPr>
        <w:t xml:space="preserve">للمشاكل </w:t>
      </w:r>
      <w:r w:rsidR="00AE2100" w:rsidRPr="00AE2100">
        <w:rPr>
          <w:szCs w:val="22"/>
          <w:rtl/>
        </w:rPr>
        <w:t>والفوائد المتوقع</w:t>
      </w:r>
      <w:r w:rsidR="008A615A">
        <w:rPr>
          <w:rFonts w:hint="cs"/>
          <w:szCs w:val="22"/>
          <w:rtl/>
        </w:rPr>
        <w:t xml:space="preserve"> جنيها</w:t>
      </w:r>
      <w:r w:rsidR="00AE2100" w:rsidRPr="00AE2100">
        <w:rPr>
          <w:szCs w:val="22"/>
          <w:rtl/>
        </w:rPr>
        <w:t>.</w:t>
      </w:r>
    </w:p>
    <w:p w14:paraId="1933A7FD" w14:textId="01C3F36F" w:rsidR="0019762A" w:rsidRDefault="00AE2100" w:rsidP="00AE2100">
      <w:pPr>
        <w:pStyle w:val="ONUMFS"/>
        <w:bidi/>
        <w:rPr>
          <w:szCs w:val="22"/>
        </w:rPr>
      </w:pPr>
      <w:r w:rsidRPr="00AE2100">
        <w:rPr>
          <w:szCs w:val="22"/>
          <w:rtl/>
        </w:rPr>
        <w:t xml:space="preserve">وترى الأمانة أن </w:t>
      </w:r>
      <w:r w:rsidR="00A53599">
        <w:rPr>
          <w:rFonts w:hint="cs"/>
          <w:szCs w:val="22"/>
          <w:rtl/>
        </w:rPr>
        <w:t>مقترح</w:t>
      </w:r>
      <w:r w:rsidRPr="00AE2100">
        <w:rPr>
          <w:szCs w:val="22"/>
          <w:rtl/>
        </w:rPr>
        <w:t xml:space="preserve"> وفد اليابان يقع ضمن اختصاص لجنة المعايير التي ترد ولايتها أدناه:</w:t>
      </w:r>
      <w:r w:rsidR="00E4519E" w:rsidRPr="00FB6E46">
        <w:rPr>
          <w:rFonts w:hint="cs"/>
          <w:szCs w:val="22"/>
          <w:rtl/>
        </w:rPr>
        <w:t xml:space="preserve"> </w:t>
      </w:r>
      <w:r w:rsidR="00DB2339" w:rsidRPr="00FB6E46">
        <w:rPr>
          <w:rFonts w:hint="cs"/>
          <w:szCs w:val="22"/>
          <w:rtl/>
        </w:rPr>
        <w:t xml:space="preserve"> </w:t>
      </w:r>
    </w:p>
    <w:p w14:paraId="555EA51E" w14:textId="5C90A745" w:rsidR="00A53599" w:rsidRDefault="00A53599" w:rsidP="00582AE8">
      <w:pPr>
        <w:pStyle w:val="ONUMFS"/>
        <w:numPr>
          <w:ilvl w:val="0"/>
          <w:numId w:val="0"/>
        </w:numPr>
        <w:bidi/>
        <w:ind w:left="567"/>
        <w:rPr>
          <w:szCs w:val="22"/>
          <w:rtl/>
        </w:rPr>
      </w:pPr>
      <w:r>
        <w:rPr>
          <w:rFonts w:hint="cs"/>
          <w:szCs w:val="22"/>
          <w:rtl/>
        </w:rPr>
        <w:t>"</w:t>
      </w:r>
      <w:r w:rsidRPr="00A53599">
        <w:rPr>
          <w:i/>
          <w:iCs/>
          <w:szCs w:val="22"/>
          <w:rtl/>
        </w:rPr>
        <w:t>ستتمثل ولاية لجنة المعايير في توفير منتدى لغرض اعتماد معايير الويبو وسياساتها وتوصياتها وبيانات مبادئها الجديدة أو المنقحة المتعلقة ببيانات الملكية الفكرية والمسائل المتصلة بنظام المعلومات العالمي وخدمات المعلومات في النظام العالمي ونشر بياناتها وتوثيقها، التي يمكن إصدارها أو إحالتها إلى الجمعية العامة للويبو لكي تنظر فيها وتوافق عليها</w:t>
      </w:r>
      <w:r w:rsidRPr="00A53599">
        <w:rPr>
          <w:szCs w:val="22"/>
          <w:rtl/>
        </w:rPr>
        <w:t>.</w:t>
      </w:r>
      <w:r>
        <w:rPr>
          <w:rFonts w:hint="cs"/>
          <w:szCs w:val="22"/>
          <w:rtl/>
        </w:rPr>
        <w:t>"</w:t>
      </w:r>
    </w:p>
    <w:p w14:paraId="12DE474A" w14:textId="5F910B00" w:rsidR="009F16E6" w:rsidRPr="009F16E6" w:rsidRDefault="009F16E6" w:rsidP="009F16E6">
      <w:pPr>
        <w:pStyle w:val="ONUMFS"/>
        <w:bidi/>
        <w:rPr>
          <w:szCs w:val="22"/>
          <w:rtl/>
        </w:rPr>
      </w:pPr>
      <w:r w:rsidRPr="009F16E6">
        <w:rPr>
          <w:szCs w:val="22"/>
          <w:rtl/>
        </w:rPr>
        <w:t xml:space="preserve">ويقترح وفد اليابان إنشاء مهمة جديدة وفرقة عمل </w:t>
      </w:r>
      <w:r w:rsidR="004468F7">
        <w:rPr>
          <w:rFonts w:hint="cs"/>
          <w:szCs w:val="22"/>
          <w:rtl/>
        </w:rPr>
        <w:t>تتكلف بها</w:t>
      </w:r>
      <w:r w:rsidR="0073318E">
        <w:rPr>
          <w:rFonts w:hint="cs"/>
          <w:szCs w:val="22"/>
          <w:rtl/>
        </w:rPr>
        <w:t xml:space="preserve"> بها</w:t>
      </w:r>
      <w:r w:rsidRPr="009F16E6">
        <w:rPr>
          <w:szCs w:val="22"/>
          <w:rtl/>
        </w:rPr>
        <w:t xml:space="preserve"> </w:t>
      </w:r>
      <w:r w:rsidR="0073318E">
        <w:rPr>
          <w:rFonts w:hint="cs"/>
          <w:szCs w:val="22"/>
          <w:rtl/>
        </w:rPr>
        <w:t>ضمن</w:t>
      </w:r>
      <w:r w:rsidRPr="009F16E6">
        <w:rPr>
          <w:szCs w:val="22"/>
          <w:rtl/>
        </w:rPr>
        <w:t xml:space="preserve"> لجنة المعايير ل</w:t>
      </w:r>
      <w:r w:rsidR="0073318E">
        <w:rPr>
          <w:rFonts w:hint="cs"/>
          <w:szCs w:val="22"/>
          <w:rtl/>
        </w:rPr>
        <w:t xml:space="preserve">أغراض </w:t>
      </w:r>
      <w:r w:rsidRPr="009F16E6">
        <w:rPr>
          <w:szCs w:val="22"/>
          <w:rtl/>
        </w:rPr>
        <w:t xml:space="preserve">وضع التوصيات. </w:t>
      </w:r>
      <w:r w:rsidR="0073318E">
        <w:rPr>
          <w:rFonts w:hint="cs"/>
          <w:szCs w:val="22"/>
          <w:rtl/>
        </w:rPr>
        <w:t>و</w:t>
      </w:r>
      <w:r w:rsidRPr="009F16E6">
        <w:rPr>
          <w:szCs w:val="22"/>
          <w:rtl/>
        </w:rPr>
        <w:t>نظرًا لعدم وجود مهمة</w:t>
      </w:r>
      <w:r w:rsidR="0073318E">
        <w:rPr>
          <w:rFonts w:hint="cs"/>
          <w:szCs w:val="22"/>
          <w:rtl/>
        </w:rPr>
        <w:t xml:space="preserve"> ضمن</w:t>
      </w:r>
      <w:r w:rsidRPr="009F16E6">
        <w:rPr>
          <w:szCs w:val="22"/>
          <w:rtl/>
        </w:rPr>
        <w:t xml:space="preserve"> لجنة المعايير الحالية </w:t>
      </w:r>
      <w:r w:rsidR="0073318E">
        <w:rPr>
          <w:rFonts w:hint="cs"/>
          <w:szCs w:val="22"/>
          <w:rtl/>
        </w:rPr>
        <w:t>للتعامل مع</w:t>
      </w:r>
      <w:r w:rsidRPr="009F16E6">
        <w:rPr>
          <w:szCs w:val="22"/>
          <w:rtl/>
        </w:rPr>
        <w:t xml:space="preserve"> </w:t>
      </w:r>
      <w:r w:rsidR="0073318E">
        <w:rPr>
          <w:rFonts w:hint="cs"/>
          <w:szCs w:val="22"/>
          <w:rtl/>
        </w:rPr>
        <w:t>المقترح</w:t>
      </w:r>
      <w:r w:rsidRPr="009F16E6">
        <w:rPr>
          <w:szCs w:val="22"/>
          <w:rtl/>
        </w:rPr>
        <w:t xml:space="preserve">، تقترح الأمانة إنشاء مهمة جديدة </w:t>
      </w:r>
      <w:r w:rsidR="0073318E">
        <w:rPr>
          <w:rFonts w:hint="cs"/>
          <w:szCs w:val="22"/>
          <w:rtl/>
        </w:rPr>
        <w:t xml:space="preserve">ضمن </w:t>
      </w:r>
      <w:r w:rsidRPr="009F16E6">
        <w:rPr>
          <w:szCs w:val="22"/>
          <w:rtl/>
        </w:rPr>
        <w:t xml:space="preserve">لجنة المعايير </w:t>
      </w:r>
      <w:r w:rsidR="0073318E">
        <w:rPr>
          <w:rFonts w:hint="cs"/>
          <w:szCs w:val="22"/>
          <w:rtl/>
        </w:rPr>
        <w:t>حسب الوصف</w:t>
      </w:r>
      <w:r w:rsidRPr="009F16E6">
        <w:rPr>
          <w:szCs w:val="22"/>
          <w:rtl/>
        </w:rPr>
        <w:t xml:space="preserve"> التالي</w:t>
      </w:r>
      <w:r w:rsidRPr="009F16E6">
        <w:rPr>
          <w:szCs w:val="22"/>
        </w:rPr>
        <w:t>:</w:t>
      </w:r>
    </w:p>
    <w:p w14:paraId="74619030" w14:textId="5EB4A6AE" w:rsidR="009F16E6" w:rsidRPr="009F16E6" w:rsidRDefault="00582AE8" w:rsidP="00582AE8">
      <w:pPr>
        <w:pStyle w:val="ONUMFS"/>
        <w:numPr>
          <w:ilvl w:val="0"/>
          <w:numId w:val="0"/>
        </w:numPr>
        <w:bidi/>
        <w:ind w:left="567"/>
        <w:rPr>
          <w:szCs w:val="22"/>
          <w:rtl/>
        </w:rPr>
      </w:pPr>
      <w:r>
        <w:rPr>
          <w:rFonts w:hint="cs"/>
          <w:szCs w:val="22"/>
          <w:rtl/>
        </w:rPr>
        <w:t>"</w:t>
      </w:r>
      <w:r w:rsidR="009F16E6" w:rsidRPr="009F16E6">
        <w:rPr>
          <w:szCs w:val="22"/>
          <w:rtl/>
        </w:rPr>
        <w:t>تحليل الممارسات والتحديات التي تواجهها مكاتب الملكية الفكرية في تبادل بياناتها؛ وإعداد توصيات بشأن إطار تبادل بيانات الملكية الفكرية كمعيار جديد للويبو</w:t>
      </w:r>
      <w:r w:rsidR="009F16E6" w:rsidRPr="009F16E6">
        <w:rPr>
          <w:szCs w:val="22"/>
        </w:rPr>
        <w:t>"</w:t>
      </w:r>
    </w:p>
    <w:p w14:paraId="346DEF76" w14:textId="7617FD85" w:rsidR="009F16E6" w:rsidRDefault="009F16E6" w:rsidP="009F16E6">
      <w:pPr>
        <w:pStyle w:val="ONUMFS"/>
        <w:bidi/>
        <w:rPr>
          <w:szCs w:val="22"/>
          <w:rtl/>
        </w:rPr>
      </w:pPr>
      <w:r w:rsidRPr="009F16E6">
        <w:rPr>
          <w:szCs w:val="22"/>
          <w:rtl/>
        </w:rPr>
        <w:t xml:space="preserve">وتقترح الأمانة أيضًا إنشاء "فرقة عمل </w:t>
      </w:r>
      <w:r w:rsidR="00DE0304">
        <w:rPr>
          <w:rFonts w:hint="cs"/>
          <w:szCs w:val="22"/>
          <w:rtl/>
        </w:rPr>
        <w:t>معنية ب</w:t>
      </w:r>
      <w:r w:rsidRPr="009F16E6">
        <w:rPr>
          <w:szCs w:val="22"/>
          <w:rtl/>
        </w:rPr>
        <w:t xml:space="preserve">تبادل بيانات الملكية الفكرية" لإدارة المهمة الجديدة وتسعى للحصول على ترشيحات </w:t>
      </w:r>
      <w:r w:rsidR="00D11308">
        <w:rPr>
          <w:rFonts w:hint="cs"/>
          <w:szCs w:val="22"/>
          <w:rtl/>
        </w:rPr>
        <w:t>للإشراف على</w:t>
      </w:r>
      <w:r w:rsidRPr="009F16E6">
        <w:rPr>
          <w:szCs w:val="22"/>
          <w:rtl/>
        </w:rPr>
        <w:t xml:space="preserve"> فرقة العمل الجديدة. وبمجرد إنشاء </w:t>
      </w:r>
      <w:r w:rsidR="00D11308">
        <w:rPr>
          <w:rFonts w:hint="cs"/>
          <w:szCs w:val="22"/>
          <w:rtl/>
        </w:rPr>
        <w:t>فرقة</w:t>
      </w:r>
      <w:r w:rsidRPr="009F16E6">
        <w:rPr>
          <w:szCs w:val="22"/>
          <w:rtl/>
        </w:rPr>
        <w:t xml:space="preserve"> العمل، </w:t>
      </w:r>
      <w:r w:rsidR="00CD100D">
        <w:rPr>
          <w:rFonts w:hint="cs"/>
          <w:szCs w:val="22"/>
          <w:rtl/>
        </w:rPr>
        <w:t>س</w:t>
      </w:r>
      <w:r w:rsidRPr="009F16E6">
        <w:rPr>
          <w:szCs w:val="22"/>
          <w:rtl/>
        </w:rPr>
        <w:t xml:space="preserve">تطلب لجنة المعايير من الأمانة إصدار تعميم يدعو أعضائها </w:t>
      </w:r>
      <w:r w:rsidR="00D11308">
        <w:rPr>
          <w:rFonts w:hint="cs"/>
          <w:szCs w:val="22"/>
          <w:rtl/>
        </w:rPr>
        <w:t>والجهات التي تحمل صفة مراقب فيها</w:t>
      </w:r>
      <w:r w:rsidRPr="009F16E6">
        <w:rPr>
          <w:szCs w:val="22"/>
          <w:rtl/>
        </w:rPr>
        <w:t xml:space="preserve"> إلى ترشيح خبراء متخصصين.</w:t>
      </w:r>
    </w:p>
    <w:p w14:paraId="462E9904" w14:textId="6FB1378E" w:rsidR="0019762A" w:rsidRPr="004F430B" w:rsidRDefault="00663D77" w:rsidP="00FB6E46">
      <w:pPr>
        <w:pStyle w:val="ONUMFS"/>
        <w:tabs>
          <w:tab w:val="clear" w:pos="567"/>
        </w:tabs>
        <w:bidi/>
        <w:ind w:left="6095" w:hanging="567"/>
        <w:rPr>
          <w:i/>
          <w:iCs/>
          <w:szCs w:val="22"/>
          <w:rtl/>
        </w:rPr>
      </w:pPr>
      <w:r w:rsidRPr="004F430B">
        <w:rPr>
          <w:i/>
          <w:iCs/>
          <w:szCs w:val="22"/>
          <w:rtl/>
        </w:rPr>
        <w:lastRenderedPageBreak/>
        <w:t>إن</w:t>
      </w:r>
      <w:r w:rsidR="00FB6E46">
        <w:rPr>
          <w:rFonts w:hint="cs"/>
          <w:i/>
          <w:iCs/>
          <w:szCs w:val="22"/>
          <w:rtl/>
        </w:rPr>
        <w:t>ّ</w:t>
      </w:r>
      <w:r w:rsidRPr="004F430B">
        <w:rPr>
          <w:i/>
          <w:iCs/>
          <w:szCs w:val="22"/>
          <w:rtl/>
        </w:rPr>
        <w:t xml:space="preserve"> لجنة المعايير مدعوة إلى:</w:t>
      </w:r>
    </w:p>
    <w:p w14:paraId="2EA957B6" w14:textId="264D04C6" w:rsidR="00663D77" w:rsidRPr="002178DF" w:rsidRDefault="00663D77" w:rsidP="004F430B">
      <w:pPr>
        <w:pStyle w:val="ListParagraph"/>
        <w:widowControl w:val="0"/>
        <w:numPr>
          <w:ilvl w:val="0"/>
          <w:numId w:val="9"/>
        </w:numPr>
        <w:autoSpaceDE w:val="0"/>
        <w:autoSpaceDN w:val="0"/>
        <w:bidi/>
        <w:spacing w:after="220"/>
        <w:ind w:left="6094" w:firstLine="0"/>
        <w:contextualSpacing w:val="0"/>
        <w:rPr>
          <w:i/>
          <w:iCs/>
          <w:szCs w:val="22"/>
          <w:rtl/>
        </w:rPr>
      </w:pPr>
      <w:r w:rsidRPr="002178DF">
        <w:rPr>
          <w:i/>
          <w:iCs/>
          <w:szCs w:val="22"/>
          <w:rtl/>
        </w:rPr>
        <w:t xml:space="preserve">الإحاطة علماً بمضمون هذه الوثيقة </w:t>
      </w:r>
      <w:r w:rsidR="00CD100D">
        <w:rPr>
          <w:rFonts w:hint="cs"/>
          <w:rtl/>
        </w:rPr>
        <w:t>و</w:t>
      </w:r>
      <w:r w:rsidR="00CD100D" w:rsidRPr="00CD100D">
        <w:rPr>
          <w:i/>
          <w:iCs/>
          <w:szCs w:val="22"/>
          <w:rtl/>
        </w:rPr>
        <w:t xml:space="preserve">موجز المشروع </w:t>
      </w:r>
      <w:r w:rsidR="00CD100D">
        <w:rPr>
          <w:rFonts w:hint="cs"/>
          <w:i/>
          <w:iCs/>
          <w:szCs w:val="22"/>
          <w:rtl/>
        </w:rPr>
        <w:t>على النحو الوارد</w:t>
      </w:r>
      <w:r w:rsidR="00CD100D" w:rsidRPr="00CD100D">
        <w:rPr>
          <w:i/>
          <w:iCs/>
          <w:szCs w:val="22"/>
          <w:rtl/>
        </w:rPr>
        <w:t xml:space="preserve"> في مرفق هذه الوثيقة</w:t>
      </w:r>
      <w:r w:rsidRPr="002178DF">
        <w:rPr>
          <w:i/>
          <w:iCs/>
          <w:szCs w:val="22"/>
          <w:rtl/>
        </w:rPr>
        <w:t>؛</w:t>
      </w:r>
    </w:p>
    <w:p w14:paraId="6B7CCB14" w14:textId="0298A0A1" w:rsidR="004468F7" w:rsidRPr="004468F7" w:rsidRDefault="004468F7" w:rsidP="004468F7">
      <w:pPr>
        <w:pStyle w:val="ListParagraph"/>
        <w:widowControl w:val="0"/>
        <w:numPr>
          <w:ilvl w:val="0"/>
          <w:numId w:val="9"/>
        </w:numPr>
        <w:autoSpaceDE w:val="0"/>
        <w:autoSpaceDN w:val="0"/>
        <w:bidi/>
        <w:spacing w:after="220"/>
        <w:ind w:left="6094" w:firstLine="0"/>
        <w:contextualSpacing w:val="0"/>
        <w:rPr>
          <w:i/>
          <w:iCs/>
          <w:szCs w:val="22"/>
        </w:rPr>
      </w:pPr>
      <w:r>
        <w:rPr>
          <w:rFonts w:hint="cs"/>
          <w:i/>
          <w:iCs/>
          <w:szCs w:val="22"/>
          <w:rtl/>
        </w:rPr>
        <w:t>واستعراض</w:t>
      </w:r>
      <w:r w:rsidRPr="004468F7">
        <w:rPr>
          <w:i/>
          <w:iCs/>
          <w:szCs w:val="22"/>
          <w:rtl/>
        </w:rPr>
        <w:t xml:space="preserve"> موجز المشروع والتعليق عليه كما هو وارد في مرفق هذه الوثيقة؛ </w:t>
      </w:r>
    </w:p>
    <w:p w14:paraId="2D87AA63" w14:textId="6355D4FB" w:rsidR="004468F7" w:rsidRPr="004468F7" w:rsidRDefault="004468F7" w:rsidP="004468F7">
      <w:pPr>
        <w:pStyle w:val="ListParagraph"/>
        <w:widowControl w:val="0"/>
        <w:numPr>
          <w:ilvl w:val="0"/>
          <w:numId w:val="9"/>
        </w:numPr>
        <w:autoSpaceDE w:val="0"/>
        <w:autoSpaceDN w:val="0"/>
        <w:bidi/>
        <w:spacing w:after="220"/>
        <w:ind w:left="6094" w:firstLine="0"/>
        <w:contextualSpacing w:val="0"/>
        <w:rPr>
          <w:i/>
          <w:iCs/>
          <w:szCs w:val="22"/>
        </w:rPr>
      </w:pPr>
      <w:r>
        <w:rPr>
          <w:rFonts w:hint="cs"/>
          <w:i/>
          <w:iCs/>
          <w:szCs w:val="22"/>
          <w:rtl/>
        </w:rPr>
        <w:t>و</w:t>
      </w:r>
      <w:r w:rsidRPr="004468F7">
        <w:rPr>
          <w:i/>
          <w:iCs/>
          <w:szCs w:val="22"/>
          <w:rtl/>
        </w:rPr>
        <w:t xml:space="preserve">النظر في إنشاء مهمة جديدة وفرقة العمل </w:t>
      </w:r>
      <w:r>
        <w:rPr>
          <w:rFonts w:hint="cs"/>
          <w:i/>
          <w:iCs/>
          <w:szCs w:val="22"/>
          <w:rtl/>
        </w:rPr>
        <w:t>تتكلف بها</w:t>
      </w:r>
      <w:r w:rsidRPr="004468F7">
        <w:rPr>
          <w:i/>
          <w:iCs/>
          <w:szCs w:val="22"/>
          <w:rtl/>
        </w:rPr>
        <w:t xml:space="preserve"> والموافقة عليها كما هو مبين في الفقرتين 4 و5 أعلاه؛ </w:t>
      </w:r>
    </w:p>
    <w:p w14:paraId="23D3C1EA" w14:textId="038E6631" w:rsidR="00EA59A2" w:rsidRPr="002178DF" w:rsidRDefault="004468F7" w:rsidP="004468F7">
      <w:pPr>
        <w:pStyle w:val="ListParagraph"/>
        <w:widowControl w:val="0"/>
        <w:numPr>
          <w:ilvl w:val="0"/>
          <w:numId w:val="9"/>
        </w:numPr>
        <w:autoSpaceDE w:val="0"/>
        <w:autoSpaceDN w:val="0"/>
        <w:bidi/>
        <w:spacing w:after="220"/>
        <w:ind w:left="6094" w:firstLine="0"/>
        <w:contextualSpacing w:val="0"/>
        <w:rPr>
          <w:i/>
          <w:iCs/>
          <w:szCs w:val="22"/>
          <w:rtl/>
        </w:rPr>
      </w:pPr>
      <w:r>
        <w:rPr>
          <w:rFonts w:hint="cs"/>
          <w:i/>
          <w:iCs/>
          <w:szCs w:val="22"/>
          <w:rtl/>
        </w:rPr>
        <w:t>و</w:t>
      </w:r>
      <w:r w:rsidRPr="004468F7">
        <w:rPr>
          <w:i/>
          <w:iCs/>
          <w:szCs w:val="22"/>
          <w:rtl/>
        </w:rPr>
        <w:t xml:space="preserve">طلب الأمانة </w:t>
      </w:r>
      <w:r>
        <w:rPr>
          <w:rFonts w:hint="cs"/>
          <w:i/>
          <w:iCs/>
          <w:szCs w:val="22"/>
          <w:rtl/>
        </w:rPr>
        <w:t>بأن تصدر</w:t>
      </w:r>
      <w:r w:rsidRPr="004468F7">
        <w:rPr>
          <w:i/>
          <w:iCs/>
          <w:szCs w:val="22"/>
          <w:rtl/>
        </w:rPr>
        <w:t xml:space="preserve"> تعميم يدعو أعضاءها والجهات التي تحمل صفة مراقب فيها إلى ترشيح خبراء متخصصين لفرقة العمل الجديدة كما هو مبين في الفقرة 5 أعلاه</w:t>
      </w:r>
      <w:r w:rsidR="00964CFC" w:rsidRPr="00964CFC">
        <w:rPr>
          <w:i/>
          <w:iCs/>
          <w:szCs w:val="22"/>
          <w:rtl/>
        </w:rPr>
        <w:t>.</w:t>
      </w:r>
    </w:p>
    <w:p w14:paraId="65399B01" w14:textId="77777777" w:rsidR="00791E50" w:rsidRPr="002178DF" w:rsidRDefault="00791E50" w:rsidP="004F430B">
      <w:pPr>
        <w:pStyle w:val="ListParagraph"/>
        <w:rPr>
          <w:i/>
          <w:iCs/>
          <w:szCs w:val="22"/>
        </w:rPr>
      </w:pPr>
    </w:p>
    <w:p w14:paraId="0768422C" w14:textId="2E8BD9E1" w:rsidR="003425DF" w:rsidRPr="002178DF" w:rsidRDefault="00791E50" w:rsidP="00076453">
      <w:pPr>
        <w:pStyle w:val="ListParagraph"/>
        <w:bidi/>
        <w:ind w:left="5530"/>
        <w:jc w:val="center"/>
        <w:rPr>
          <w:szCs w:val="22"/>
        </w:rPr>
      </w:pPr>
      <w:r w:rsidRPr="00076453">
        <w:rPr>
          <w:szCs w:val="22"/>
          <w:rtl/>
        </w:rPr>
        <w:t>[يلي ذلك المرفق]</w:t>
      </w:r>
    </w:p>
    <w:sectPr w:rsidR="003425DF" w:rsidRPr="002178DF" w:rsidSect="00B9025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2" w:right="1138" w:bottom="1411" w:left="1411" w:header="504"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8E6F3" w14:textId="77777777" w:rsidR="006E6F12" w:rsidRDefault="006E6F12">
      <w:r>
        <w:separator/>
      </w:r>
    </w:p>
  </w:endnote>
  <w:endnote w:type="continuationSeparator" w:id="0">
    <w:p w14:paraId="358A6391" w14:textId="77777777" w:rsidR="006E6F12" w:rsidRDefault="006E6F12" w:rsidP="003B38C1">
      <w:r>
        <w:separator/>
      </w:r>
    </w:p>
    <w:p w14:paraId="191A8D2A" w14:textId="77777777" w:rsidR="006E6F12" w:rsidRPr="003B38C1" w:rsidRDefault="006E6F12" w:rsidP="003B38C1">
      <w:pPr>
        <w:spacing w:after="60"/>
        <w:rPr>
          <w:sz w:val="17"/>
        </w:rPr>
      </w:pPr>
      <w:r>
        <w:rPr>
          <w:sz w:val="17"/>
        </w:rPr>
        <w:t>[Endnote continued from previous page]</w:t>
      </w:r>
    </w:p>
  </w:endnote>
  <w:endnote w:type="continuationNotice" w:id="1">
    <w:p w14:paraId="4A35A51C" w14:textId="77777777" w:rsidR="006E6F12" w:rsidRPr="003B38C1" w:rsidRDefault="006E6F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91D2" w14:textId="77777777" w:rsidR="008A35F9" w:rsidRDefault="008A3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4994" w14:textId="77777777" w:rsidR="008A35F9" w:rsidRDefault="008A3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D1E4" w14:textId="77777777" w:rsidR="008A35F9" w:rsidRDefault="008A3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A3AC" w14:textId="77777777" w:rsidR="006E6F12" w:rsidRDefault="006E6F12">
      <w:r>
        <w:separator/>
      </w:r>
    </w:p>
  </w:footnote>
  <w:footnote w:type="continuationSeparator" w:id="0">
    <w:p w14:paraId="3D7C3142" w14:textId="77777777" w:rsidR="006E6F12" w:rsidRDefault="006E6F12" w:rsidP="008B60B2">
      <w:r>
        <w:separator/>
      </w:r>
    </w:p>
    <w:p w14:paraId="607A8951" w14:textId="77777777" w:rsidR="006E6F12" w:rsidRPr="00ED77FB" w:rsidRDefault="006E6F12" w:rsidP="008B60B2">
      <w:pPr>
        <w:spacing w:after="60"/>
        <w:rPr>
          <w:sz w:val="17"/>
          <w:szCs w:val="17"/>
        </w:rPr>
      </w:pPr>
      <w:r w:rsidRPr="00ED77FB">
        <w:rPr>
          <w:sz w:val="17"/>
          <w:szCs w:val="17"/>
        </w:rPr>
        <w:t>[Footnote continued from previous page]</w:t>
      </w:r>
    </w:p>
  </w:footnote>
  <w:footnote w:type="continuationNotice" w:id="1">
    <w:p w14:paraId="17F69229" w14:textId="77777777" w:rsidR="006E6F12" w:rsidRPr="00ED77FB" w:rsidRDefault="006E6F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E244" w14:textId="77777777" w:rsidR="008A35F9" w:rsidRDefault="008A3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550D" w14:textId="482DFC8D" w:rsidR="002178DF" w:rsidRPr="003223FE" w:rsidRDefault="002178DF" w:rsidP="002178DF">
    <w:pPr>
      <w:rPr>
        <w:caps/>
        <w:szCs w:val="22"/>
        <w:lang w:val="en-GB" w:bidi="ar-SA"/>
      </w:rPr>
    </w:pPr>
    <w:r w:rsidRPr="003223FE">
      <w:rPr>
        <w:caps/>
        <w:szCs w:val="22"/>
        <w:lang w:bidi="ar-SA"/>
      </w:rPr>
      <w:t>CWS/</w:t>
    </w:r>
    <w:r w:rsidR="001B4DC0">
      <w:rPr>
        <w:caps/>
        <w:szCs w:val="22"/>
        <w:lang w:bidi="ar-SA"/>
      </w:rPr>
      <w:t>11</w:t>
    </w:r>
    <w:r w:rsidRPr="003223FE">
      <w:rPr>
        <w:caps/>
        <w:szCs w:val="22"/>
        <w:lang w:bidi="ar-SA"/>
      </w:rPr>
      <w:t>/</w:t>
    </w:r>
    <w:r w:rsidR="00162F58">
      <w:rPr>
        <w:caps/>
        <w:szCs w:val="22"/>
        <w:lang w:val="en-GB" w:bidi="ar-SA"/>
      </w:rPr>
      <w:t>16</w:t>
    </w:r>
  </w:p>
  <w:p w14:paraId="4CB29DD4" w14:textId="08CF5D28" w:rsidR="002178DF" w:rsidRPr="003223FE" w:rsidRDefault="002178DF" w:rsidP="002178DF">
    <w:pPr>
      <w:rPr>
        <w:szCs w:val="22"/>
        <w:lang w:bidi="ar-SA"/>
      </w:rPr>
    </w:pPr>
    <w:r w:rsidRPr="003223FE">
      <w:rPr>
        <w:szCs w:val="22"/>
        <w:lang w:bidi="ar-SA"/>
      </w:rPr>
      <w:fldChar w:fldCharType="begin"/>
    </w:r>
    <w:r w:rsidRPr="003223FE">
      <w:rPr>
        <w:szCs w:val="22"/>
        <w:lang w:bidi="ar-SA"/>
      </w:rPr>
      <w:instrText xml:space="preserve"> PAGE  \* MERGEFORMAT </w:instrText>
    </w:r>
    <w:r w:rsidRPr="003223FE">
      <w:rPr>
        <w:szCs w:val="22"/>
        <w:lang w:bidi="ar-SA"/>
      </w:rPr>
      <w:fldChar w:fldCharType="separate"/>
    </w:r>
    <w:r w:rsidR="004F3040">
      <w:rPr>
        <w:noProof/>
        <w:szCs w:val="22"/>
        <w:lang w:bidi="ar-SA"/>
      </w:rPr>
      <w:t>2</w:t>
    </w:r>
    <w:r w:rsidRPr="003223FE">
      <w:rPr>
        <w:szCs w:val="22"/>
        <w:lang w:bidi="ar-SA"/>
      </w:rPr>
      <w:fldChar w:fldCharType="end"/>
    </w:r>
  </w:p>
  <w:p w14:paraId="50EF45E5" w14:textId="77777777" w:rsidR="002178DF" w:rsidRPr="003223FE" w:rsidRDefault="002178DF" w:rsidP="002178DF">
    <w:pPr>
      <w:rPr>
        <w:szCs w:val="22"/>
        <w:lang w:bidi="ar-SA"/>
      </w:rPr>
    </w:pPr>
  </w:p>
  <w:p w14:paraId="2B2A0A8B" w14:textId="77777777" w:rsidR="008A134B" w:rsidRPr="002178DF" w:rsidRDefault="008A134B" w:rsidP="00217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687F" w14:textId="77777777" w:rsidR="008A35F9" w:rsidRDefault="008A3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CC43AD"/>
    <w:multiLevelType w:val="hybridMultilevel"/>
    <w:tmpl w:val="7228CC4C"/>
    <w:lvl w:ilvl="0" w:tplc="C3B6CA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C70E7"/>
    <w:multiLevelType w:val="hybridMultilevel"/>
    <w:tmpl w:val="7228CC4C"/>
    <w:lvl w:ilvl="0" w:tplc="C3B6CA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51AC8"/>
    <w:multiLevelType w:val="hybridMultilevel"/>
    <w:tmpl w:val="A1DAC0D0"/>
    <w:lvl w:ilvl="0" w:tplc="C3B6CA14">
      <w:start w:val="1"/>
      <w:numFmt w:val="arabicAbjad"/>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B25DAB"/>
    <w:multiLevelType w:val="hybridMultilevel"/>
    <w:tmpl w:val="4C7EF826"/>
    <w:lvl w:ilvl="0" w:tplc="FABA69E4">
      <w:start w:val="2"/>
      <w:numFmt w:val="bullet"/>
      <w:lvlText w:val="–"/>
      <w:lvlJc w:val="left"/>
      <w:pPr>
        <w:ind w:left="1854" w:hanging="360"/>
      </w:pPr>
      <w:rPr>
        <w:rFonts w:ascii="Arial" w:eastAsia="Times New Roman" w:hAnsi="Arial" w:cs="Arial" w:hint="default"/>
      </w:rPr>
    </w:lvl>
    <w:lvl w:ilvl="1" w:tplc="380C0003" w:tentative="1">
      <w:start w:val="1"/>
      <w:numFmt w:val="bullet"/>
      <w:lvlText w:val="o"/>
      <w:lvlJc w:val="left"/>
      <w:pPr>
        <w:ind w:left="2574" w:hanging="360"/>
      </w:pPr>
      <w:rPr>
        <w:rFonts w:ascii="Courier New" w:hAnsi="Courier New" w:cs="Courier New" w:hint="default"/>
      </w:rPr>
    </w:lvl>
    <w:lvl w:ilvl="2" w:tplc="380C0005" w:tentative="1">
      <w:start w:val="1"/>
      <w:numFmt w:val="bullet"/>
      <w:lvlText w:val=""/>
      <w:lvlJc w:val="left"/>
      <w:pPr>
        <w:ind w:left="3294" w:hanging="360"/>
      </w:pPr>
      <w:rPr>
        <w:rFonts w:ascii="Wingdings" w:hAnsi="Wingdings" w:hint="default"/>
      </w:rPr>
    </w:lvl>
    <w:lvl w:ilvl="3" w:tplc="380C0001" w:tentative="1">
      <w:start w:val="1"/>
      <w:numFmt w:val="bullet"/>
      <w:lvlText w:val=""/>
      <w:lvlJc w:val="left"/>
      <w:pPr>
        <w:ind w:left="4014" w:hanging="360"/>
      </w:pPr>
      <w:rPr>
        <w:rFonts w:ascii="Symbol" w:hAnsi="Symbol" w:hint="default"/>
      </w:rPr>
    </w:lvl>
    <w:lvl w:ilvl="4" w:tplc="380C0003" w:tentative="1">
      <w:start w:val="1"/>
      <w:numFmt w:val="bullet"/>
      <w:lvlText w:val="o"/>
      <w:lvlJc w:val="left"/>
      <w:pPr>
        <w:ind w:left="4734" w:hanging="360"/>
      </w:pPr>
      <w:rPr>
        <w:rFonts w:ascii="Courier New" w:hAnsi="Courier New" w:cs="Courier New" w:hint="default"/>
      </w:rPr>
    </w:lvl>
    <w:lvl w:ilvl="5" w:tplc="380C0005" w:tentative="1">
      <w:start w:val="1"/>
      <w:numFmt w:val="bullet"/>
      <w:lvlText w:val=""/>
      <w:lvlJc w:val="left"/>
      <w:pPr>
        <w:ind w:left="5454" w:hanging="360"/>
      </w:pPr>
      <w:rPr>
        <w:rFonts w:ascii="Wingdings" w:hAnsi="Wingdings" w:hint="default"/>
      </w:rPr>
    </w:lvl>
    <w:lvl w:ilvl="6" w:tplc="380C0001" w:tentative="1">
      <w:start w:val="1"/>
      <w:numFmt w:val="bullet"/>
      <w:lvlText w:val=""/>
      <w:lvlJc w:val="left"/>
      <w:pPr>
        <w:ind w:left="6174" w:hanging="360"/>
      </w:pPr>
      <w:rPr>
        <w:rFonts w:ascii="Symbol" w:hAnsi="Symbol" w:hint="default"/>
      </w:rPr>
    </w:lvl>
    <w:lvl w:ilvl="7" w:tplc="380C0003" w:tentative="1">
      <w:start w:val="1"/>
      <w:numFmt w:val="bullet"/>
      <w:lvlText w:val="o"/>
      <w:lvlJc w:val="left"/>
      <w:pPr>
        <w:ind w:left="6894" w:hanging="360"/>
      </w:pPr>
      <w:rPr>
        <w:rFonts w:ascii="Courier New" w:hAnsi="Courier New" w:cs="Courier New" w:hint="default"/>
      </w:rPr>
    </w:lvl>
    <w:lvl w:ilvl="8" w:tplc="380C0005" w:tentative="1">
      <w:start w:val="1"/>
      <w:numFmt w:val="bullet"/>
      <w:lvlText w:val=""/>
      <w:lvlJc w:val="left"/>
      <w:pPr>
        <w:ind w:left="7614" w:hanging="360"/>
      </w:pPr>
      <w:rPr>
        <w:rFonts w:ascii="Wingdings" w:hAnsi="Wingdings" w:hint="default"/>
      </w:rPr>
    </w:lvl>
  </w:abstractNum>
  <w:abstractNum w:abstractNumId="15"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84356"/>
    <w:multiLevelType w:val="hybridMultilevel"/>
    <w:tmpl w:val="DD0CACE2"/>
    <w:lvl w:ilvl="0" w:tplc="DD7A1AE2">
      <w:start w:val="1"/>
      <w:numFmt w:val="arabicAbjad"/>
      <w:lvlText w:val="(%1)"/>
      <w:lvlJc w:val="left"/>
      <w:pPr>
        <w:ind w:left="5630" w:hanging="576"/>
      </w:pPr>
      <w:rPr>
        <w:rFonts w:hint="default"/>
        <w:i/>
        <w:lang w:bidi="ar-EG"/>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8"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098510">
    <w:abstractNumId w:val="3"/>
  </w:num>
  <w:num w:numId="2" w16cid:durableId="1406491614">
    <w:abstractNumId w:val="10"/>
  </w:num>
  <w:num w:numId="3" w16cid:durableId="227082788">
    <w:abstractNumId w:val="0"/>
  </w:num>
  <w:num w:numId="4" w16cid:durableId="1083263344">
    <w:abstractNumId w:val="12"/>
  </w:num>
  <w:num w:numId="5" w16cid:durableId="544685592">
    <w:abstractNumId w:val="1"/>
  </w:num>
  <w:num w:numId="6" w16cid:durableId="896821317">
    <w:abstractNumId w:val="6"/>
  </w:num>
  <w:num w:numId="7" w16cid:durableId="1523011946">
    <w:abstractNumId w:val="5"/>
  </w:num>
  <w:num w:numId="8" w16cid:durableId="1342049081">
    <w:abstractNumId w:val="18"/>
  </w:num>
  <w:num w:numId="9" w16cid:durableId="2028748960">
    <w:abstractNumId w:val="17"/>
  </w:num>
  <w:num w:numId="10" w16cid:durableId="104617008">
    <w:abstractNumId w:val="8"/>
  </w:num>
  <w:num w:numId="11" w16cid:durableId="812217585">
    <w:abstractNumId w:val="7"/>
  </w:num>
  <w:num w:numId="12" w16cid:durableId="287055336">
    <w:abstractNumId w:val="13"/>
  </w:num>
  <w:num w:numId="13" w16cid:durableId="1676348535">
    <w:abstractNumId w:val="4"/>
  </w:num>
  <w:num w:numId="14" w16cid:durableId="368452396">
    <w:abstractNumId w:val="11"/>
  </w:num>
  <w:num w:numId="15" w16cid:durableId="893153057">
    <w:abstractNumId w:val="15"/>
  </w:num>
  <w:num w:numId="16" w16cid:durableId="432014724">
    <w:abstractNumId w:val="16"/>
  </w:num>
  <w:num w:numId="17" w16cid:durableId="610817553">
    <w:abstractNumId w:val="9"/>
  </w:num>
  <w:num w:numId="18" w16cid:durableId="2050373053">
    <w:abstractNumId w:val="2"/>
  </w:num>
  <w:num w:numId="19" w16cid:durableId="1939093841">
    <w:abstractNumId w:val="14"/>
  </w:num>
  <w:num w:numId="20" w16cid:durableId="889149968">
    <w:abstractNumId w:val="6"/>
  </w:num>
  <w:num w:numId="21" w16cid:durableId="161898495">
    <w:abstractNumId w:val="6"/>
  </w:num>
  <w:num w:numId="22" w16cid:durableId="1768573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0006A"/>
    <w:rsid w:val="000011EC"/>
    <w:rsid w:val="00002052"/>
    <w:rsid w:val="00003D3D"/>
    <w:rsid w:val="000064DB"/>
    <w:rsid w:val="0001030B"/>
    <w:rsid w:val="00013666"/>
    <w:rsid w:val="000157B4"/>
    <w:rsid w:val="00024553"/>
    <w:rsid w:val="00025693"/>
    <w:rsid w:val="00025F44"/>
    <w:rsid w:val="00032147"/>
    <w:rsid w:val="00034703"/>
    <w:rsid w:val="000362A5"/>
    <w:rsid w:val="00037A70"/>
    <w:rsid w:val="00043CAA"/>
    <w:rsid w:val="000512C7"/>
    <w:rsid w:val="00055A08"/>
    <w:rsid w:val="000731B1"/>
    <w:rsid w:val="00075432"/>
    <w:rsid w:val="000761DE"/>
    <w:rsid w:val="00076453"/>
    <w:rsid w:val="00084C62"/>
    <w:rsid w:val="000855A3"/>
    <w:rsid w:val="000968ED"/>
    <w:rsid w:val="000B6790"/>
    <w:rsid w:val="000F5E56"/>
    <w:rsid w:val="000F6D4C"/>
    <w:rsid w:val="0010546A"/>
    <w:rsid w:val="00111241"/>
    <w:rsid w:val="001362EE"/>
    <w:rsid w:val="001507BD"/>
    <w:rsid w:val="00157468"/>
    <w:rsid w:val="00160A5B"/>
    <w:rsid w:val="00162F58"/>
    <w:rsid w:val="0016398B"/>
    <w:rsid w:val="001647D5"/>
    <w:rsid w:val="00164F30"/>
    <w:rsid w:val="00167C03"/>
    <w:rsid w:val="001832A6"/>
    <w:rsid w:val="0018338A"/>
    <w:rsid w:val="001922FA"/>
    <w:rsid w:val="00192799"/>
    <w:rsid w:val="0019762A"/>
    <w:rsid w:val="001A09F4"/>
    <w:rsid w:val="001B4DC0"/>
    <w:rsid w:val="001B704D"/>
    <w:rsid w:val="001C12EC"/>
    <w:rsid w:val="001C6705"/>
    <w:rsid w:val="001C7AEE"/>
    <w:rsid w:val="001D1244"/>
    <w:rsid w:val="001D4A9A"/>
    <w:rsid w:val="001D598D"/>
    <w:rsid w:val="001F6CE3"/>
    <w:rsid w:val="00200D79"/>
    <w:rsid w:val="0021217E"/>
    <w:rsid w:val="00215135"/>
    <w:rsid w:val="002178DF"/>
    <w:rsid w:val="002361E3"/>
    <w:rsid w:val="00236267"/>
    <w:rsid w:val="00244E30"/>
    <w:rsid w:val="002558D5"/>
    <w:rsid w:val="00261DC6"/>
    <w:rsid w:val="002634C4"/>
    <w:rsid w:val="00277396"/>
    <w:rsid w:val="002928D3"/>
    <w:rsid w:val="002A7BB2"/>
    <w:rsid w:val="002B059A"/>
    <w:rsid w:val="002D36EA"/>
    <w:rsid w:val="002E4E39"/>
    <w:rsid w:val="002F1FE6"/>
    <w:rsid w:val="002F4E68"/>
    <w:rsid w:val="003032F9"/>
    <w:rsid w:val="00312F7F"/>
    <w:rsid w:val="00325114"/>
    <w:rsid w:val="003354EE"/>
    <w:rsid w:val="003425DF"/>
    <w:rsid w:val="003450ED"/>
    <w:rsid w:val="00354253"/>
    <w:rsid w:val="003547D6"/>
    <w:rsid w:val="0035585B"/>
    <w:rsid w:val="00361450"/>
    <w:rsid w:val="003673CF"/>
    <w:rsid w:val="003743A6"/>
    <w:rsid w:val="003845C1"/>
    <w:rsid w:val="0038551B"/>
    <w:rsid w:val="003A38A6"/>
    <w:rsid w:val="003A6F89"/>
    <w:rsid w:val="003B2619"/>
    <w:rsid w:val="003B38C1"/>
    <w:rsid w:val="003C580A"/>
    <w:rsid w:val="003C7FA5"/>
    <w:rsid w:val="003D7236"/>
    <w:rsid w:val="003D7E2C"/>
    <w:rsid w:val="003E09B0"/>
    <w:rsid w:val="003E38DD"/>
    <w:rsid w:val="003E5DE5"/>
    <w:rsid w:val="003F1D06"/>
    <w:rsid w:val="00401DF8"/>
    <w:rsid w:val="00402B43"/>
    <w:rsid w:val="00406BFF"/>
    <w:rsid w:val="00411033"/>
    <w:rsid w:val="004148D3"/>
    <w:rsid w:val="00422B01"/>
    <w:rsid w:val="0042348D"/>
    <w:rsid w:val="00423E3E"/>
    <w:rsid w:val="00427AF4"/>
    <w:rsid w:val="00431C25"/>
    <w:rsid w:val="00434412"/>
    <w:rsid w:val="004403A9"/>
    <w:rsid w:val="004468F7"/>
    <w:rsid w:val="00457439"/>
    <w:rsid w:val="00460D36"/>
    <w:rsid w:val="0046158C"/>
    <w:rsid w:val="004647DA"/>
    <w:rsid w:val="004708CD"/>
    <w:rsid w:val="00474062"/>
    <w:rsid w:val="00477D6B"/>
    <w:rsid w:val="004B35AE"/>
    <w:rsid w:val="004D7B89"/>
    <w:rsid w:val="004F1FDC"/>
    <w:rsid w:val="004F3040"/>
    <w:rsid w:val="004F430B"/>
    <w:rsid w:val="005019FF"/>
    <w:rsid w:val="00506317"/>
    <w:rsid w:val="0053057A"/>
    <w:rsid w:val="00534564"/>
    <w:rsid w:val="005454EA"/>
    <w:rsid w:val="00560A29"/>
    <w:rsid w:val="00565172"/>
    <w:rsid w:val="00582AE8"/>
    <w:rsid w:val="005838EA"/>
    <w:rsid w:val="00587299"/>
    <w:rsid w:val="0059699F"/>
    <w:rsid w:val="005B7577"/>
    <w:rsid w:val="005C102F"/>
    <w:rsid w:val="005C6649"/>
    <w:rsid w:val="005D01A2"/>
    <w:rsid w:val="005E06FF"/>
    <w:rsid w:val="005F5E6D"/>
    <w:rsid w:val="005F7121"/>
    <w:rsid w:val="006046F0"/>
    <w:rsid w:val="00605827"/>
    <w:rsid w:val="00615BAC"/>
    <w:rsid w:val="00616B9C"/>
    <w:rsid w:val="006300DB"/>
    <w:rsid w:val="00634EB1"/>
    <w:rsid w:val="00646050"/>
    <w:rsid w:val="0066028C"/>
    <w:rsid w:val="00660A3E"/>
    <w:rsid w:val="00663C3E"/>
    <w:rsid w:val="00663D77"/>
    <w:rsid w:val="006713CA"/>
    <w:rsid w:val="00676C5C"/>
    <w:rsid w:val="00684A55"/>
    <w:rsid w:val="006A2A36"/>
    <w:rsid w:val="006A2E68"/>
    <w:rsid w:val="006C154C"/>
    <w:rsid w:val="006D4E56"/>
    <w:rsid w:val="006D6B60"/>
    <w:rsid w:val="006E3212"/>
    <w:rsid w:val="006E6B7F"/>
    <w:rsid w:val="006E6F12"/>
    <w:rsid w:val="006F0A27"/>
    <w:rsid w:val="006F1BFF"/>
    <w:rsid w:val="006F7493"/>
    <w:rsid w:val="00714CF5"/>
    <w:rsid w:val="00721F92"/>
    <w:rsid w:val="00725DDE"/>
    <w:rsid w:val="00732C25"/>
    <w:rsid w:val="0073318E"/>
    <w:rsid w:val="00742BEA"/>
    <w:rsid w:val="00772B22"/>
    <w:rsid w:val="00791E50"/>
    <w:rsid w:val="00791E6C"/>
    <w:rsid w:val="00797A6A"/>
    <w:rsid w:val="007A593F"/>
    <w:rsid w:val="007A799B"/>
    <w:rsid w:val="007B0CC3"/>
    <w:rsid w:val="007D1613"/>
    <w:rsid w:val="007D45BD"/>
    <w:rsid w:val="007E353F"/>
    <w:rsid w:val="007E468C"/>
    <w:rsid w:val="007E4C0E"/>
    <w:rsid w:val="007F6DA7"/>
    <w:rsid w:val="008261E7"/>
    <w:rsid w:val="008265DC"/>
    <w:rsid w:val="0083724C"/>
    <w:rsid w:val="008578D4"/>
    <w:rsid w:val="00864FF7"/>
    <w:rsid w:val="00877303"/>
    <w:rsid w:val="008877E0"/>
    <w:rsid w:val="008A134B"/>
    <w:rsid w:val="008A35F9"/>
    <w:rsid w:val="008A3FA4"/>
    <w:rsid w:val="008A4D7A"/>
    <w:rsid w:val="008A615A"/>
    <w:rsid w:val="008B2CC1"/>
    <w:rsid w:val="008B57FD"/>
    <w:rsid w:val="008B60B2"/>
    <w:rsid w:val="008B61E8"/>
    <w:rsid w:val="008F2ADE"/>
    <w:rsid w:val="008F3452"/>
    <w:rsid w:val="0090731E"/>
    <w:rsid w:val="00916EE2"/>
    <w:rsid w:val="00935FB4"/>
    <w:rsid w:val="00941D35"/>
    <w:rsid w:val="009437C0"/>
    <w:rsid w:val="00943F32"/>
    <w:rsid w:val="009472BE"/>
    <w:rsid w:val="00950FCE"/>
    <w:rsid w:val="00952D02"/>
    <w:rsid w:val="00955317"/>
    <w:rsid w:val="00957CDB"/>
    <w:rsid w:val="00962E91"/>
    <w:rsid w:val="00964CFC"/>
    <w:rsid w:val="00966A22"/>
    <w:rsid w:val="0096722F"/>
    <w:rsid w:val="00975850"/>
    <w:rsid w:val="00976443"/>
    <w:rsid w:val="00980843"/>
    <w:rsid w:val="00991357"/>
    <w:rsid w:val="009A4121"/>
    <w:rsid w:val="009A429E"/>
    <w:rsid w:val="009A7661"/>
    <w:rsid w:val="009A7FD1"/>
    <w:rsid w:val="009B124A"/>
    <w:rsid w:val="009B2D5D"/>
    <w:rsid w:val="009C4F12"/>
    <w:rsid w:val="009C550E"/>
    <w:rsid w:val="009C6D43"/>
    <w:rsid w:val="009C7DB0"/>
    <w:rsid w:val="009C7FDA"/>
    <w:rsid w:val="009D244E"/>
    <w:rsid w:val="009E2791"/>
    <w:rsid w:val="009E3F6F"/>
    <w:rsid w:val="009F0464"/>
    <w:rsid w:val="009F16E6"/>
    <w:rsid w:val="009F2A15"/>
    <w:rsid w:val="009F499F"/>
    <w:rsid w:val="009F5246"/>
    <w:rsid w:val="009F6D87"/>
    <w:rsid w:val="00A03E7A"/>
    <w:rsid w:val="00A30175"/>
    <w:rsid w:val="00A37342"/>
    <w:rsid w:val="00A42DAF"/>
    <w:rsid w:val="00A43A9C"/>
    <w:rsid w:val="00A45BD8"/>
    <w:rsid w:val="00A53599"/>
    <w:rsid w:val="00A6319D"/>
    <w:rsid w:val="00A66FEB"/>
    <w:rsid w:val="00A67A7A"/>
    <w:rsid w:val="00A869B7"/>
    <w:rsid w:val="00A86BF8"/>
    <w:rsid w:val="00A949E7"/>
    <w:rsid w:val="00AA6588"/>
    <w:rsid w:val="00AB6CA8"/>
    <w:rsid w:val="00AB7DCF"/>
    <w:rsid w:val="00AC205C"/>
    <w:rsid w:val="00AE2100"/>
    <w:rsid w:val="00AE6797"/>
    <w:rsid w:val="00AF0A6B"/>
    <w:rsid w:val="00B05A69"/>
    <w:rsid w:val="00B24124"/>
    <w:rsid w:val="00B24555"/>
    <w:rsid w:val="00B314DB"/>
    <w:rsid w:val="00B75D8B"/>
    <w:rsid w:val="00B9025F"/>
    <w:rsid w:val="00B9734B"/>
    <w:rsid w:val="00BA30E2"/>
    <w:rsid w:val="00BB3155"/>
    <w:rsid w:val="00BB459F"/>
    <w:rsid w:val="00BD1173"/>
    <w:rsid w:val="00BF33EB"/>
    <w:rsid w:val="00BF7409"/>
    <w:rsid w:val="00C0065B"/>
    <w:rsid w:val="00C04B65"/>
    <w:rsid w:val="00C11BFE"/>
    <w:rsid w:val="00C12296"/>
    <w:rsid w:val="00C3252A"/>
    <w:rsid w:val="00C338C3"/>
    <w:rsid w:val="00C35A7F"/>
    <w:rsid w:val="00C4053E"/>
    <w:rsid w:val="00C5068F"/>
    <w:rsid w:val="00C66A02"/>
    <w:rsid w:val="00C81A90"/>
    <w:rsid w:val="00C84723"/>
    <w:rsid w:val="00C86D74"/>
    <w:rsid w:val="00CA3B27"/>
    <w:rsid w:val="00CB55C5"/>
    <w:rsid w:val="00CC09E4"/>
    <w:rsid w:val="00CC276C"/>
    <w:rsid w:val="00CD04F1"/>
    <w:rsid w:val="00CD100D"/>
    <w:rsid w:val="00CD59F2"/>
    <w:rsid w:val="00CE6C7C"/>
    <w:rsid w:val="00CF1E62"/>
    <w:rsid w:val="00D11308"/>
    <w:rsid w:val="00D3124F"/>
    <w:rsid w:val="00D34F1E"/>
    <w:rsid w:val="00D43501"/>
    <w:rsid w:val="00D43F4A"/>
    <w:rsid w:val="00D45252"/>
    <w:rsid w:val="00D60B03"/>
    <w:rsid w:val="00D71B4D"/>
    <w:rsid w:val="00D7763C"/>
    <w:rsid w:val="00D841A5"/>
    <w:rsid w:val="00D85004"/>
    <w:rsid w:val="00D93D55"/>
    <w:rsid w:val="00D95112"/>
    <w:rsid w:val="00DB2339"/>
    <w:rsid w:val="00DB74BC"/>
    <w:rsid w:val="00DB7566"/>
    <w:rsid w:val="00DC62B2"/>
    <w:rsid w:val="00DC6B9F"/>
    <w:rsid w:val="00DD0F16"/>
    <w:rsid w:val="00DD7AB0"/>
    <w:rsid w:val="00DE0304"/>
    <w:rsid w:val="00DE3FEF"/>
    <w:rsid w:val="00DF366F"/>
    <w:rsid w:val="00E031FA"/>
    <w:rsid w:val="00E15015"/>
    <w:rsid w:val="00E20303"/>
    <w:rsid w:val="00E228C8"/>
    <w:rsid w:val="00E25A0A"/>
    <w:rsid w:val="00E335FE"/>
    <w:rsid w:val="00E4519E"/>
    <w:rsid w:val="00E675C4"/>
    <w:rsid w:val="00E67A4A"/>
    <w:rsid w:val="00E72137"/>
    <w:rsid w:val="00E81CAF"/>
    <w:rsid w:val="00E83519"/>
    <w:rsid w:val="00E861A0"/>
    <w:rsid w:val="00E9593A"/>
    <w:rsid w:val="00EA59A2"/>
    <w:rsid w:val="00EA7D6E"/>
    <w:rsid w:val="00EC4E49"/>
    <w:rsid w:val="00EC65FF"/>
    <w:rsid w:val="00ED44F1"/>
    <w:rsid w:val="00ED77FB"/>
    <w:rsid w:val="00EE0B51"/>
    <w:rsid w:val="00EE1006"/>
    <w:rsid w:val="00EE45FA"/>
    <w:rsid w:val="00EF385A"/>
    <w:rsid w:val="00F0740C"/>
    <w:rsid w:val="00F24988"/>
    <w:rsid w:val="00F3242B"/>
    <w:rsid w:val="00F374C9"/>
    <w:rsid w:val="00F576E1"/>
    <w:rsid w:val="00F66152"/>
    <w:rsid w:val="00F760EF"/>
    <w:rsid w:val="00F97F92"/>
    <w:rsid w:val="00FB6E46"/>
    <w:rsid w:val="00FC07DB"/>
    <w:rsid w:val="00FC3F5D"/>
    <w:rsid w:val="00FD2D13"/>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alibri"/>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autoRedefine/>
    <w:qFormat/>
    <w:rsid w:val="001507BD"/>
    <w:pPr>
      <w:keepNext/>
      <w:bidi/>
      <w:spacing w:before="240" w:after="60"/>
      <w:outlineLvl w:val="1"/>
    </w:pPr>
    <w:rPr>
      <w:rFonts w:ascii="Calibri" w:eastAsia="Calibri" w:hAnsi="Calibri"/>
      <w:bCs/>
      <w:caps/>
      <w:szCs w:val="22"/>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sz w:val="18"/>
      <w:szCs w:val="18"/>
    </w:rPr>
  </w:style>
  <w:style w:type="character" w:customStyle="1" w:styleId="BalloonTextChar">
    <w:name w:val="Balloon Text Char"/>
    <w:link w:val="BalloonText"/>
    <w:semiHidden/>
    <w:rsid w:val="00084C62"/>
    <w:rPr>
      <w:rFonts w:ascii="Segoe UI" w:eastAsia="SimSun" w:hAnsi="Segoe UI" w:cs="Calibri"/>
      <w:sz w:val="18"/>
      <w:szCs w:val="18"/>
      <w:lang w:val="en-US"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Calibri"/>
      <w:sz w:val="18"/>
      <w:lang w:eastAsia="zh-CN"/>
    </w:rPr>
  </w:style>
  <w:style w:type="character" w:customStyle="1" w:styleId="CommentSubjectChar">
    <w:name w:val="Comment Subject Char"/>
    <w:basedOn w:val="CommentTextChar"/>
    <w:link w:val="CommentSubject"/>
    <w:semiHidden/>
    <w:rsid w:val="00791E50"/>
    <w:rPr>
      <w:rFonts w:ascii="Arial" w:eastAsia="SimSun" w:hAnsi="Arial" w:cs="Calibri"/>
      <w:b/>
      <w:bCs/>
      <w:sz w:val="18"/>
      <w:lang w:eastAsia="zh-CN"/>
    </w:rPr>
  </w:style>
  <w:style w:type="character" w:styleId="Hyperlink">
    <w:name w:val="Hyperlink"/>
    <w:basedOn w:val="DefaultParagraphFont"/>
    <w:unhideWhenUsed/>
    <w:rsid w:val="0000006A"/>
    <w:rPr>
      <w:color w:val="0563C1" w:themeColor="hyperlink"/>
      <w:u w:val="single"/>
    </w:rPr>
  </w:style>
  <w:style w:type="paragraph" w:styleId="Revision">
    <w:name w:val="Revision"/>
    <w:hidden/>
    <w:uiPriority w:val="99"/>
    <w:semiHidden/>
    <w:rsid w:val="008A4D7A"/>
    <w:rPr>
      <w:rFonts w:ascii="Arial" w:eastAsia="SimSun" w:hAnsi="Arial"/>
      <w:sz w:val="22"/>
      <w:lang w:eastAsia="zh-CN"/>
    </w:rPr>
  </w:style>
  <w:style w:type="character" w:customStyle="1" w:styleId="Heading1Char">
    <w:name w:val="Heading 1 Char"/>
    <w:basedOn w:val="DefaultParagraphFont"/>
    <w:link w:val="Heading1"/>
    <w:rsid w:val="0019762A"/>
    <w:rPr>
      <w:rFonts w:ascii="Arial" w:eastAsia="SimSun" w:hAnsi="Arial"/>
      <w:b/>
      <w:bCs/>
      <w:caps/>
      <w:kern w:val="32"/>
      <w:sz w:val="22"/>
      <w:szCs w:val="32"/>
      <w:lang w:eastAsia="zh-CN"/>
    </w:rPr>
  </w:style>
  <w:style w:type="character" w:customStyle="1" w:styleId="Heading2Char">
    <w:name w:val="Heading 2 Char"/>
    <w:basedOn w:val="DefaultParagraphFont"/>
    <w:link w:val="Heading2"/>
    <w:rsid w:val="001507BD"/>
    <w:rPr>
      <w:rFonts w:ascii="Calibri" w:eastAsia="Calibri" w:hAnsi="Calibri"/>
      <w:bCs/>
      <w:caps/>
      <w:sz w:val="22"/>
      <w:szCs w:val="22"/>
      <w:lang w:eastAsia="zh-CN"/>
    </w:rPr>
  </w:style>
  <w:style w:type="character" w:customStyle="1" w:styleId="Mentionnonrsolue1">
    <w:name w:val="Mention non résolue1"/>
    <w:basedOn w:val="DefaultParagraphFont"/>
    <w:uiPriority w:val="99"/>
    <w:semiHidden/>
    <w:unhideWhenUsed/>
    <w:rsid w:val="00DB2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627">
      <w:bodyDiv w:val="1"/>
      <w:marLeft w:val="0"/>
      <w:marRight w:val="0"/>
      <w:marTop w:val="0"/>
      <w:marBottom w:val="0"/>
      <w:divBdr>
        <w:top w:val="none" w:sz="0" w:space="0" w:color="auto"/>
        <w:left w:val="none" w:sz="0" w:space="0" w:color="auto"/>
        <w:bottom w:val="none" w:sz="0" w:space="0" w:color="auto"/>
        <w:right w:val="none" w:sz="0" w:space="0" w:color="auto"/>
      </w:divBdr>
    </w:div>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a:majorFont>
      <a:minorFont>
        <a:latin typeface="Calibri" panose="020F0502020204030204"/>
        <a:ea typeface=""/>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13C9-88EC-42C3-AFFC-1521684D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1961</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CWS/10/13 (Arabic)</vt:lpstr>
      <vt:lpstr>CWS/10/13 (Arabic)</vt:lpstr>
    </vt:vector>
  </TitlesOfParts>
  <Company>WIPO</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 (Arabic)</dc:title>
  <dc:subject>اقتراح مراجعة معيار الويبو ST.26</dc:subject>
  <dc:creator>WIPO</dc:creator>
  <cp:keywords>PUBLIC</cp:keywords>
  <cp:lastModifiedBy>MOSTAJO Apolonia</cp:lastModifiedBy>
  <cp:revision>2</cp:revision>
  <cp:lastPrinted>2023-11-17T13:33:00Z</cp:lastPrinted>
  <dcterms:created xsi:type="dcterms:W3CDTF">2023-11-17T14:09:00Z</dcterms:created>
  <dcterms:modified xsi:type="dcterms:W3CDTF">2023-11-17T14:09:00Z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2023-09-20T10:01:44Z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84a00089-0285-450a-b8d8-fd89430513b6</vt:lpwstr>
  </property>
  <property fmtid="{D5CDD505-2E9C-101B-9397-08002B2CF9AE}" pid="14" name="MSIP_Label_20773ee6-353b-4fb9-a59d-0b94c8c67bea_ContentBits">
    <vt:lpwstr>0</vt:lpwstr>
  </property>
</Properties>
</file>