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9FB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val="en-CA" w:eastAsia="en-CA"/>
        </w:rPr>
        <mc:AlternateContent>
          <mc:Choice Requires="wpg">
            <w:drawing>
              <wp:inline distT="0" distB="0" distL="0" distR="0" wp14:anchorId="71C89647" wp14:editId="373A063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2F91A6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E7314F7" w14:textId="1AA73388" w:rsidR="008B2CC1" w:rsidRPr="002326AB" w:rsidRDefault="0070778E" w:rsidP="009E6569">
      <w:pPr>
        <w:bidi w:val="0"/>
        <w:rPr>
          <w:rFonts w:ascii="Arial Black" w:hAnsi="Arial Black"/>
          <w:caps/>
          <w:sz w:val="15"/>
          <w:szCs w:val="15"/>
        </w:rPr>
      </w:pPr>
      <w:bookmarkStart w:id="0" w:name="Code"/>
      <w:bookmarkEnd w:id="0"/>
      <w:r>
        <w:rPr>
          <w:rFonts w:ascii="Arial Black" w:hAnsi="Arial Black"/>
          <w:caps/>
          <w:sz w:val="15"/>
          <w:szCs w:val="15"/>
        </w:rPr>
        <w:t>CWS/1</w:t>
      </w:r>
      <w:r w:rsidR="003D1087">
        <w:rPr>
          <w:rFonts w:ascii="Arial Black" w:hAnsi="Arial Black"/>
          <w:caps/>
          <w:sz w:val="15"/>
          <w:szCs w:val="15"/>
        </w:rPr>
        <w:t>2</w:t>
      </w:r>
      <w:r w:rsidR="00FE5D75" w:rsidRPr="00FE5D75">
        <w:rPr>
          <w:rFonts w:ascii="Arial Black" w:hAnsi="Arial Black"/>
          <w:caps/>
          <w:sz w:val="15"/>
          <w:szCs w:val="15"/>
        </w:rPr>
        <w:t>/</w:t>
      </w:r>
      <w:r w:rsidR="009E6569">
        <w:rPr>
          <w:rFonts w:ascii="Arial Black" w:hAnsi="Arial Black"/>
          <w:caps/>
          <w:sz w:val="15"/>
          <w:szCs w:val="15"/>
        </w:rPr>
        <w:t>1</w:t>
      </w:r>
      <w:r w:rsidR="003D1087">
        <w:rPr>
          <w:rFonts w:ascii="Arial Black" w:hAnsi="Arial Black"/>
          <w:caps/>
          <w:sz w:val="15"/>
          <w:szCs w:val="15"/>
        </w:rPr>
        <w:t>3</w:t>
      </w:r>
    </w:p>
    <w:p w14:paraId="5FF81282" w14:textId="7777777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262607" w:rsidRPr="0070778E">
        <w:rPr>
          <w:rFonts w:asciiTheme="minorHAnsi" w:hAnsiTheme="minorHAnsi"/>
          <w:b/>
          <w:bCs/>
          <w:caps/>
          <w:sz w:val="15"/>
          <w:szCs w:val="15"/>
          <w:rtl/>
        </w:rPr>
        <w:t>بالإنكليزية</w:t>
      </w:r>
    </w:p>
    <w:p w14:paraId="4AEAE9B4" w14:textId="4FD3A21C" w:rsidR="008B2CC1" w:rsidRPr="0070778E" w:rsidRDefault="00CC3E2D" w:rsidP="009E6569">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AC2CA1">
        <w:rPr>
          <w:rFonts w:asciiTheme="minorHAnsi" w:hAnsiTheme="minorHAnsi" w:cstheme="minorHAnsi" w:hint="cs"/>
          <w:b/>
          <w:bCs/>
          <w:caps/>
          <w:sz w:val="15"/>
          <w:szCs w:val="15"/>
          <w:rtl/>
        </w:rPr>
        <w:t xml:space="preserve"> </w:t>
      </w:r>
      <w:r w:rsidR="00AC2CA1">
        <w:rPr>
          <w:rFonts w:asciiTheme="minorHAnsi" w:hAnsiTheme="minorHAnsi" w:cstheme="minorHAnsi"/>
          <w:b/>
          <w:bCs/>
          <w:caps/>
          <w:sz w:val="15"/>
          <w:szCs w:val="15"/>
        </w:rPr>
        <w:t xml:space="preserve"> </w:t>
      </w:r>
      <w:r w:rsidR="003D1087">
        <w:rPr>
          <w:rFonts w:asciiTheme="minorHAnsi" w:hAnsiTheme="minorHAnsi" w:cstheme="minorHAnsi" w:hint="cs"/>
          <w:b/>
          <w:bCs/>
          <w:caps/>
          <w:sz w:val="15"/>
          <w:szCs w:val="15"/>
          <w:rtl/>
        </w:rPr>
        <w:t>18 يوليو 2024</w:t>
      </w:r>
    </w:p>
    <w:bookmarkEnd w:id="2"/>
    <w:p w14:paraId="31148E7C"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7CAAFAB1" w14:textId="60BCED09"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D1087">
        <w:rPr>
          <w:rFonts w:asciiTheme="minorHAnsi" w:hAnsiTheme="minorHAnsi" w:cstheme="minorHAnsi" w:hint="cs"/>
          <w:bCs/>
          <w:sz w:val="24"/>
          <w:szCs w:val="24"/>
          <w:rtl/>
        </w:rPr>
        <w:t>الثانية</w:t>
      </w:r>
      <w:r w:rsidR="00AC2CA1">
        <w:rPr>
          <w:rFonts w:asciiTheme="minorHAnsi" w:hAnsiTheme="minorHAnsi" w:cstheme="minorHAnsi" w:hint="cs"/>
          <w:bCs/>
          <w:sz w:val="24"/>
          <w:szCs w:val="24"/>
          <w:rtl/>
        </w:rPr>
        <w:t xml:space="preserve"> ع</w:t>
      </w:r>
      <w:r w:rsidR="0070778E">
        <w:rPr>
          <w:rFonts w:asciiTheme="minorHAnsi" w:hAnsiTheme="minorHAnsi" w:cstheme="minorHAnsi" w:hint="cs"/>
          <w:bCs/>
          <w:sz w:val="24"/>
          <w:szCs w:val="24"/>
          <w:rtl/>
        </w:rPr>
        <w:t>شرة</w:t>
      </w:r>
    </w:p>
    <w:p w14:paraId="46605BBA" w14:textId="2C7A87DB" w:rsidR="008B2CC1" w:rsidRPr="00350619" w:rsidRDefault="00D67EAE" w:rsidP="00AC2CA1">
      <w:pPr>
        <w:spacing w:after="720"/>
        <w:outlineLvl w:val="1"/>
        <w:rPr>
          <w:rFonts w:asciiTheme="minorHAnsi" w:hAnsiTheme="minorHAnsi" w:cstheme="minorHAnsi"/>
          <w:bCs/>
          <w:sz w:val="24"/>
          <w:szCs w:val="24"/>
          <w:lang w:val="fr-CA"/>
        </w:rPr>
      </w:pPr>
      <w:r w:rsidRPr="00D67EAE">
        <w:rPr>
          <w:rFonts w:asciiTheme="minorHAnsi" w:hAnsiTheme="minorHAnsi" w:cstheme="minorHAnsi" w:hint="cs"/>
          <w:bCs/>
          <w:sz w:val="24"/>
          <w:szCs w:val="24"/>
          <w:rtl/>
        </w:rPr>
        <w:t xml:space="preserve">جنيف، من </w:t>
      </w:r>
      <w:r w:rsidR="003D1087">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3D1087">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w:t>
      </w:r>
      <w:r w:rsidR="003D1087">
        <w:rPr>
          <w:rFonts w:asciiTheme="minorHAnsi" w:hAnsiTheme="minorHAnsi" w:cstheme="minorHAnsi" w:hint="cs"/>
          <w:bCs/>
          <w:sz w:val="24"/>
          <w:szCs w:val="24"/>
          <w:rtl/>
        </w:rPr>
        <w:t>سبتمبر 2024</w:t>
      </w:r>
    </w:p>
    <w:p w14:paraId="79ABB91F" w14:textId="14DBB41C" w:rsidR="008B2CC1" w:rsidRPr="00477B34" w:rsidRDefault="009E6569" w:rsidP="009E6569">
      <w:pPr>
        <w:spacing w:after="360"/>
        <w:outlineLvl w:val="0"/>
        <w:rPr>
          <w:rFonts w:asciiTheme="minorHAnsi" w:hAnsiTheme="minorHAnsi" w:cstheme="minorHAnsi"/>
          <w:caps/>
          <w:sz w:val="28"/>
          <w:szCs w:val="28"/>
        </w:rPr>
      </w:pPr>
      <w:bookmarkStart w:id="3" w:name="TitleOfDoc"/>
      <w:r w:rsidRPr="00477B34">
        <w:rPr>
          <w:rFonts w:asciiTheme="minorHAnsi" w:hAnsiTheme="minorHAnsi"/>
          <w:caps/>
          <w:sz w:val="28"/>
          <w:szCs w:val="28"/>
          <w:rtl/>
        </w:rPr>
        <w:t xml:space="preserve">تقرير فرقة العمل المعنية بالتحول الرقمي </w:t>
      </w:r>
      <w:r w:rsidR="003D1087">
        <w:rPr>
          <w:rFonts w:asciiTheme="minorHAnsi" w:hAnsiTheme="minorHAnsi" w:hint="cs"/>
          <w:caps/>
          <w:sz w:val="28"/>
          <w:szCs w:val="28"/>
          <w:rtl/>
        </w:rPr>
        <w:t>عن المهمات</w:t>
      </w:r>
      <w:r w:rsidRPr="00477B34">
        <w:rPr>
          <w:rFonts w:asciiTheme="minorHAnsi" w:hAnsiTheme="minorHAnsi"/>
          <w:caps/>
          <w:sz w:val="28"/>
          <w:szCs w:val="28"/>
          <w:rtl/>
        </w:rPr>
        <w:t xml:space="preserve"> رقم 62 و63 و65</w:t>
      </w:r>
    </w:p>
    <w:p w14:paraId="4BE9D033" w14:textId="37F94512" w:rsidR="002928D3" w:rsidRDefault="009E6569" w:rsidP="009E6569">
      <w:pPr>
        <w:spacing w:after="600"/>
        <w:rPr>
          <w:rFonts w:asciiTheme="minorHAnsi" w:hAnsiTheme="minorHAnsi" w:cstheme="minorHAnsi"/>
          <w:iCs/>
        </w:rPr>
      </w:pPr>
      <w:bookmarkStart w:id="4" w:name="Prepared"/>
      <w:bookmarkEnd w:id="3"/>
      <w:bookmarkEnd w:id="4"/>
      <w:r w:rsidRPr="009E6569">
        <w:rPr>
          <w:rFonts w:asciiTheme="minorHAnsi" w:hAnsiTheme="minorHAnsi"/>
          <w:iCs/>
          <w:rtl/>
        </w:rPr>
        <w:t>وثيقة من إعداد المشرف على فرقة العمل</w:t>
      </w:r>
      <w:r w:rsidR="003D1087">
        <w:rPr>
          <w:rFonts w:asciiTheme="minorHAnsi" w:hAnsiTheme="minorHAnsi" w:hint="cs"/>
          <w:iCs/>
          <w:rtl/>
        </w:rPr>
        <w:t xml:space="preserve"> المعنية بالتحول الرقمي</w:t>
      </w:r>
    </w:p>
    <w:p w14:paraId="63E50AC5" w14:textId="77777777" w:rsidR="00441910" w:rsidRPr="00B539BC" w:rsidRDefault="00AC2CA1" w:rsidP="00477B34">
      <w:pPr>
        <w:pStyle w:val="Heading2"/>
        <w:spacing w:after="120"/>
        <w:rPr>
          <w:b/>
          <w:bCs w:val="0"/>
          <w:i/>
          <w:iCs w:val="0"/>
          <w:sz w:val="24"/>
          <w:szCs w:val="24"/>
          <w:lang w:bidi="ar-LB"/>
        </w:rPr>
      </w:pPr>
      <w:r w:rsidRPr="00B539BC">
        <w:rPr>
          <w:rFonts w:hint="cs"/>
          <w:b/>
          <w:bCs w:val="0"/>
          <w:i/>
          <w:iCs w:val="0"/>
          <w:sz w:val="24"/>
          <w:szCs w:val="24"/>
          <w:rtl/>
          <w:lang w:bidi="ar-LB"/>
        </w:rPr>
        <w:t>ملخص</w:t>
      </w:r>
    </w:p>
    <w:p w14:paraId="64DB0407" w14:textId="64480CAA" w:rsidR="00441910" w:rsidRDefault="009E6569" w:rsidP="001D1759">
      <w:pPr>
        <w:pStyle w:val="ONUMA"/>
        <w:rPr>
          <w:lang w:bidi="ar-LB"/>
        </w:rPr>
      </w:pPr>
      <w:r w:rsidRPr="009E6569">
        <w:rPr>
          <w:rtl/>
          <w:lang w:bidi="ar-LB"/>
        </w:rPr>
        <w:t>تعمل فرق</w:t>
      </w:r>
      <w:r w:rsidR="00607919">
        <w:rPr>
          <w:rtl/>
          <w:lang w:bidi="ar-LB"/>
        </w:rPr>
        <w:t xml:space="preserve">ة العمل المعنية بالتحول الرقمي </w:t>
      </w:r>
      <w:r w:rsidRPr="009E6569">
        <w:rPr>
          <w:rtl/>
          <w:lang w:bidi="ar-LB"/>
        </w:rPr>
        <w:t xml:space="preserve">في إطار </w:t>
      </w:r>
      <w:r w:rsidR="003D1087">
        <w:rPr>
          <w:rFonts w:hint="cs"/>
          <w:rtl/>
          <w:lang w:bidi="ar-LB"/>
        </w:rPr>
        <w:t>المهمات</w:t>
      </w:r>
      <w:r w:rsidRPr="009E6569">
        <w:rPr>
          <w:rtl/>
          <w:lang w:bidi="ar-LB"/>
        </w:rPr>
        <w:t xml:space="preserve"> رقم 62 </w:t>
      </w:r>
      <w:r w:rsidR="00AA7C89">
        <w:rPr>
          <w:rFonts w:hint="cs"/>
          <w:rtl/>
          <w:lang w:val="fr-FR" w:bidi="ar-SY"/>
        </w:rPr>
        <w:t>و</w:t>
      </w:r>
      <w:r w:rsidRPr="009E6569">
        <w:rPr>
          <w:rtl/>
          <w:lang w:bidi="ar-LB"/>
        </w:rPr>
        <w:t xml:space="preserve">63 </w:t>
      </w:r>
      <w:r w:rsidR="00AA7C89">
        <w:rPr>
          <w:rFonts w:hint="cs"/>
          <w:rtl/>
          <w:lang w:bidi="ar-LB"/>
        </w:rPr>
        <w:t>و</w:t>
      </w:r>
      <w:r w:rsidRPr="009E6569">
        <w:rPr>
          <w:rtl/>
          <w:lang w:bidi="ar-LB"/>
        </w:rPr>
        <w:t>65</w:t>
      </w:r>
      <w:r w:rsidR="000A7474">
        <w:rPr>
          <w:rFonts w:hint="cs"/>
          <w:rtl/>
          <w:lang w:bidi="ar-LB"/>
        </w:rPr>
        <w:t>،</w:t>
      </w:r>
      <w:r w:rsidRPr="009E6569">
        <w:rPr>
          <w:rtl/>
          <w:lang w:bidi="ar-LB"/>
        </w:rPr>
        <w:t xml:space="preserve"> وتقدم تقارير عن أنشطتها منذ الدورة الأخيرة للجنة المعنية بمعايير الويبو.   </w:t>
      </w:r>
    </w:p>
    <w:p w14:paraId="41365FED" w14:textId="77777777" w:rsidR="00441910" w:rsidRPr="00B539BC" w:rsidRDefault="00E65EA6" w:rsidP="00441910">
      <w:pPr>
        <w:pStyle w:val="Heading2"/>
        <w:rPr>
          <w:b/>
          <w:bCs w:val="0"/>
          <w:i/>
          <w:iCs w:val="0"/>
          <w:sz w:val="24"/>
          <w:szCs w:val="24"/>
          <w:lang w:bidi="ar-LB"/>
        </w:rPr>
      </w:pPr>
      <w:r w:rsidRPr="00B539BC">
        <w:rPr>
          <w:rFonts w:hint="cs"/>
          <w:b/>
          <w:bCs w:val="0"/>
          <w:i/>
          <w:iCs w:val="0"/>
          <w:sz w:val="24"/>
          <w:szCs w:val="24"/>
          <w:rtl/>
          <w:lang w:bidi="ar-LB"/>
        </w:rPr>
        <w:t>معلومات أساسية</w:t>
      </w:r>
    </w:p>
    <w:p w14:paraId="5E0AE9B4" w14:textId="3B1AC5C7" w:rsidR="00441910" w:rsidRDefault="00477B34" w:rsidP="00FD47B2">
      <w:pPr>
        <w:pStyle w:val="ONUMA"/>
        <w:rPr>
          <w:lang w:bidi="ar-LB"/>
        </w:rPr>
      </w:pPr>
      <w:r>
        <w:rPr>
          <w:rFonts w:hint="cs"/>
          <w:rtl/>
          <w:lang w:bidi="ar-LB"/>
        </w:rPr>
        <w:t>أُ</w:t>
      </w:r>
      <w:r w:rsidR="00C859E1" w:rsidRPr="00C859E1">
        <w:rPr>
          <w:rtl/>
          <w:lang w:bidi="ar-LB"/>
        </w:rPr>
        <w:t>نشئت فرقة العمل المعنية بالتحول الرقمي في الدورة السادسة للجنة المعايير وع</w:t>
      </w:r>
      <w:r w:rsidR="001D1759">
        <w:rPr>
          <w:rFonts w:hint="cs"/>
          <w:rtl/>
          <w:lang w:bidi="ar-LB"/>
        </w:rPr>
        <w:t>ُ</w:t>
      </w:r>
      <w:r w:rsidR="00C859E1" w:rsidRPr="00C859E1">
        <w:rPr>
          <w:rtl/>
          <w:lang w:bidi="ar-LB"/>
        </w:rPr>
        <w:t>ي</w:t>
      </w:r>
      <w:r w:rsidR="001D1759">
        <w:rPr>
          <w:rFonts w:hint="cs"/>
          <w:rtl/>
          <w:lang w:bidi="ar-LB"/>
        </w:rPr>
        <w:t>ّ</w:t>
      </w:r>
      <w:r w:rsidR="00C859E1" w:rsidRPr="00C859E1">
        <w:rPr>
          <w:rtl/>
          <w:lang w:bidi="ar-LB"/>
        </w:rPr>
        <w:t>ن مكتب الولايات المتحدة الأمريك</w:t>
      </w:r>
      <w:r w:rsidR="001D1759">
        <w:rPr>
          <w:rtl/>
          <w:lang w:bidi="ar-LB"/>
        </w:rPr>
        <w:t>ية للبراءات والعلامات التجار</w:t>
      </w:r>
      <w:r w:rsidR="001D1759">
        <w:rPr>
          <w:rFonts w:hint="cs"/>
          <w:rtl/>
          <w:lang w:bidi="ar-LB"/>
        </w:rPr>
        <w:t>ية</w:t>
      </w:r>
      <w:r w:rsidR="00C859E1" w:rsidRPr="00C859E1">
        <w:rPr>
          <w:lang w:bidi="ar-LB"/>
        </w:rPr>
        <w:t xml:space="preserve"> </w:t>
      </w:r>
      <w:r w:rsidR="00C859E1" w:rsidRPr="00C859E1">
        <w:rPr>
          <w:rtl/>
          <w:lang w:bidi="ar-LB"/>
        </w:rPr>
        <w:t>مشرفا</w:t>
      </w:r>
      <w:r w:rsidR="00AA7C89">
        <w:rPr>
          <w:rFonts w:hint="cs"/>
          <w:rtl/>
          <w:lang w:bidi="ar-LB"/>
        </w:rPr>
        <w:t>ً</w:t>
      </w:r>
      <w:r w:rsidR="00C859E1" w:rsidRPr="00C859E1">
        <w:rPr>
          <w:rtl/>
          <w:lang w:bidi="ar-LB"/>
        </w:rPr>
        <w:t xml:space="preserve"> على فرقة العمل هذه (انظر الفقرة 150 من الوثيقة </w:t>
      </w:r>
      <w:r w:rsidR="001D1759">
        <w:rPr>
          <w:lang w:val="en-CA" w:bidi="ar-LB"/>
        </w:rPr>
        <w:t xml:space="preserve"> .</w:t>
      </w:r>
      <w:r w:rsidR="001D1759">
        <w:rPr>
          <w:rFonts w:cs="Arial"/>
          <w:lang w:bidi="ar-LB"/>
        </w:rPr>
        <w:t>(</w:t>
      </w:r>
      <w:r w:rsidR="00C859E1" w:rsidRPr="00C859E1">
        <w:rPr>
          <w:lang w:bidi="ar-LB"/>
        </w:rPr>
        <w:t>CWS/6/34</w:t>
      </w:r>
      <w:r w:rsidR="00C859E1" w:rsidRPr="00C859E1">
        <w:rPr>
          <w:rtl/>
          <w:lang w:bidi="ar-LB"/>
        </w:rPr>
        <w:t xml:space="preserve">وبدأت فرقة العمل الاضطلاع </w:t>
      </w:r>
      <w:r w:rsidR="00FD47B2" w:rsidRPr="00C859E1">
        <w:rPr>
          <w:rtl/>
          <w:lang w:bidi="ar-LB"/>
        </w:rPr>
        <w:t xml:space="preserve">في مرحلة أولية </w:t>
      </w:r>
      <w:r w:rsidR="00FD47B2">
        <w:rPr>
          <w:rtl/>
          <w:lang w:bidi="ar-LB"/>
        </w:rPr>
        <w:t xml:space="preserve">بالمهمة رقم 62، التي </w:t>
      </w:r>
      <w:r w:rsidR="00FD47B2">
        <w:rPr>
          <w:rFonts w:hint="cs"/>
          <w:rtl/>
          <w:lang w:bidi="ar-MA"/>
        </w:rPr>
        <w:t xml:space="preserve">ركزت </w:t>
      </w:r>
      <w:r w:rsidR="00C859E1" w:rsidRPr="00C859E1">
        <w:rPr>
          <w:rtl/>
          <w:lang w:bidi="ar-LB"/>
        </w:rPr>
        <w:t>على استعراض</w:t>
      </w:r>
      <w:r w:rsidR="000A7474">
        <w:rPr>
          <w:rtl/>
          <w:lang w:bidi="ar-LB"/>
        </w:rPr>
        <w:t xml:space="preserve"> معايير الويبو المختارة المت</w:t>
      </w:r>
      <w:r w:rsidR="000A7474">
        <w:rPr>
          <w:rFonts w:hint="cs"/>
          <w:rtl/>
          <w:lang w:bidi="ar-LB"/>
        </w:rPr>
        <w:t>صلة</w:t>
      </w:r>
      <w:r w:rsidR="000A7474">
        <w:rPr>
          <w:rtl/>
          <w:lang w:bidi="ar-LB"/>
        </w:rPr>
        <w:t xml:space="preserve"> بنشر المعلومات </w:t>
      </w:r>
      <w:r w:rsidR="000A7474">
        <w:rPr>
          <w:rFonts w:hint="cs"/>
          <w:rtl/>
          <w:lang w:bidi="ar-LB"/>
        </w:rPr>
        <w:t>بشأن</w:t>
      </w:r>
      <w:r w:rsidR="000A7474">
        <w:rPr>
          <w:rtl/>
          <w:lang w:bidi="ar-LB"/>
        </w:rPr>
        <w:t xml:space="preserve"> حقوق الملكية الفكرية </w:t>
      </w:r>
      <w:r w:rsidR="000A7474">
        <w:rPr>
          <w:rFonts w:hint="cs"/>
          <w:rtl/>
          <w:lang w:bidi="ar-LB"/>
        </w:rPr>
        <w:t>بهدف</w:t>
      </w:r>
      <w:r w:rsidR="00C859E1" w:rsidRPr="00C859E1">
        <w:rPr>
          <w:rtl/>
          <w:lang w:bidi="ar-LB"/>
        </w:rPr>
        <w:t xml:space="preserve"> تحديث تلك المعايير، حيث استحدث ا</w:t>
      </w:r>
      <w:r w:rsidR="00FD47B2">
        <w:rPr>
          <w:rtl/>
          <w:lang w:bidi="ar-LB"/>
        </w:rPr>
        <w:t xml:space="preserve">لعديد منها عندما </w:t>
      </w:r>
      <w:r w:rsidR="00FD47B2">
        <w:rPr>
          <w:rFonts w:hint="cs"/>
          <w:rtl/>
          <w:lang w:bidi="ar-MA"/>
        </w:rPr>
        <w:t>كانت</w:t>
      </w:r>
      <w:r w:rsidR="001D1759">
        <w:rPr>
          <w:rtl/>
          <w:lang w:bidi="ar-LB"/>
        </w:rPr>
        <w:t xml:space="preserve"> مكاتب الم</w:t>
      </w:r>
      <w:r w:rsidR="001D1759">
        <w:rPr>
          <w:rFonts w:hint="cs"/>
          <w:rtl/>
          <w:lang w:bidi="ar-MA"/>
        </w:rPr>
        <w:t>ل</w:t>
      </w:r>
      <w:r w:rsidR="00C859E1" w:rsidRPr="00C859E1">
        <w:rPr>
          <w:rtl/>
          <w:lang w:bidi="ar-LB"/>
        </w:rPr>
        <w:t xml:space="preserve">كية الفكرية </w:t>
      </w:r>
      <w:r w:rsidR="00FD47B2">
        <w:rPr>
          <w:rFonts w:hint="cs"/>
          <w:rtl/>
          <w:lang w:bidi="ar-LB"/>
        </w:rPr>
        <w:t xml:space="preserve">تنشر </w:t>
      </w:r>
      <w:r w:rsidR="00FD47B2">
        <w:rPr>
          <w:rtl/>
          <w:lang w:bidi="ar-LB"/>
        </w:rPr>
        <w:t xml:space="preserve">الوثائق </w:t>
      </w:r>
      <w:r w:rsidR="00FD47B2">
        <w:rPr>
          <w:rFonts w:hint="cs"/>
          <w:rtl/>
          <w:lang w:bidi="ar-LB"/>
        </w:rPr>
        <w:t>على الورق</w:t>
      </w:r>
      <w:r w:rsidR="00C859E1" w:rsidRPr="00C859E1">
        <w:rPr>
          <w:rtl/>
          <w:lang w:bidi="ar-LB"/>
        </w:rPr>
        <w:t xml:space="preserve">.  </w:t>
      </w:r>
    </w:p>
    <w:p w14:paraId="63B479BA" w14:textId="72FDD0A3" w:rsidR="00C859E1" w:rsidRDefault="00C859E1" w:rsidP="004628A9">
      <w:pPr>
        <w:pStyle w:val="ONUMA"/>
        <w:rPr>
          <w:lang w:bidi="ar-LB"/>
        </w:rPr>
      </w:pPr>
      <w:r w:rsidRPr="00C859E1">
        <w:rPr>
          <w:rtl/>
          <w:lang w:bidi="ar-LB"/>
        </w:rPr>
        <w:t xml:space="preserve">وفي الدورتين السابعة والثامنة للجنة، قدمت فرقة العمل خطة لمناقشة الممارسات القائمة ووضع معايير لتحديد الأولويات واستعراض المعايير المفصلة في إطار المهمة رقم 62 (انظر الفقرات من 102 إلى 104 من الوثيقة </w:t>
      </w:r>
      <w:r w:rsidRPr="00C859E1">
        <w:rPr>
          <w:lang w:bidi="ar-LB"/>
        </w:rPr>
        <w:t>CWS/7/29</w:t>
      </w:r>
      <w:r w:rsidRPr="00C859E1">
        <w:rPr>
          <w:rtl/>
          <w:lang w:bidi="ar-LB"/>
        </w:rPr>
        <w:t xml:space="preserve"> والفقرات من 7 إلى 10 من الوثيقة </w:t>
      </w:r>
      <w:r w:rsidR="00254A00">
        <w:rPr>
          <w:lang w:val="fr-CA" w:bidi="ar-LB"/>
        </w:rPr>
        <w:t>.</w:t>
      </w:r>
      <w:r w:rsidR="00254A00">
        <w:rPr>
          <w:rFonts w:cs="Arial"/>
          <w:lang w:bidi="ar-LB"/>
        </w:rPr>
        <w:t>(</w:t>
      </w:r>
      <w:r w:rsidRPr="00C859E1">
        <w:rPr>
          <w:lang w:bidi="ar-LB"/>
        </w:rPr>
        <w:t>CWS/8/18</w:t>
      </w:r>
      <w:r w:rsidR="00254A00">
        <w:rPr>
          <w:rFonts w:hint="cs"/>
          <w:rtl/>
          <w:lang w:bidi="ar-MA"/>
        </w:rPr>
        <w:t xml:space="preserve"> </w:t>
      </w:r>
      <w:r w:rsidRPr="00C859E1">
        <w:rPr>
          <w:rtl/>
          <w:lang w:bidi="ar-LB"/>
        </w:rPr>
        <w:t>وخلال مناقشة خطة العمل، أدركت فرقة العمل أن هناك حاجة إلى مزيد من المعلومات بشأن ممارسات مكاتب الملكية الفكرية الحالية لفهم</w:t>
      </w:r>
      <w:r w:rsidR="0083139E">
        <w:rPr>
          <w:rFonts w:hint="cs"/>
          <w:rtl/>
          <w:lang w:bidi="ar-LB"/>
        </w:rPr>
        <w:t xml:space="preserve"> هذه الممارسات على نحو</w:t>
      </w:r>
      <w:r w:rsidR="0083139E">
        <w:rPr>
          <w:rtl/>
          <w:lang w:bidi="ar-LB"/>
        </w:rPr>
        <w:t xml:space="preserve"> أفضل </w:t>
      </w:r>
      <w:r w:rsidR="0083139E">
        <w:rPr>
          <w:rFonts w:hint="cs"/>
          <w:rtl/>
          <w:lang w:bidi="ar-MA"/>
        </w:rPr>
        <w:t>فيما يتعلق</w:t>
      </w:r>
      <w:r w:rsidRPr="00C859E1">
        <w:rPr>
          <w:rtl/>
          <w:lang w:bidi="ar-LB"/>
        </w:rPr>
        <w:t xml:space="preserve"> </w:t>
      </w:r>
      <w:r w:rsidR="0083139E">
        <w:rPr>
          <w:rFonts w:hint="cs"/>
          <w:rtl/>
          <w:lang w:bidi="ar-LB"/>
        </w:rPr>
        <w:t>ب</w:t>
      </w:r>
      <w:r w:rsidR="0083139E">
        <w:rPr>
          <w:rtl/>
          <w:lang w:bidi="ar-LB"/>
        </w:rPr>
        <w:t>تلق</w:t>
      </w:r>
      <w:r w:rsidR="0083139E">
        <w:rPr>
          <w:rFonts w:hint="cs"/>
          <w:rtl/>
          <w:lang w:bidi="ar-LB"/>
        </w:rPr>
        <w:t>ي</w:t>
      </w:r>
      <w:r w:rsidRPr="00C859E1">
        <w:rPr>
          <w:rtl/>
          <w:lang w:bidi="ar-LB"/>
        </w:rPr>
        <w:t xml:space="preserve"> الوثائق ونشرها. وأعدت فرقة العمل استبيانا</w:t>
      </w:r>
      <w:r w:rsidR="00AA7C89">
        <w:rPr>
          <w:rFonts w:hint="cs"/>
          <w:rtl/>
          <w:lang w:bidi="ar-LB"/>
        </w:rPr>
        <w:t>ً</w:t>
      </w:r>
      <w:r w:rsidRPr="00C859E1">
        <w:rPr>
          <w:rtl/>
          <w:lang w:bidi="ar-LB"/>
        </w:rPr>
        <w:t xml:space="preserve"> استقصائيا</w:t>
      </w:r>
      <w:r w:rsidR="00AA7C89">
        <w:rPr>
          <w:rFonts w:hint="cs"/>
          <w:rtl/>
          <w:lang w:bidi="ar-LB"/>
        </w:rPr>
        <w:t>ً</w:t>
      </w:r>
      <w:r w:rsidRPr="00C859E1">
        <w:rPr>
          <w:rtl/>
          <w:lang w:bidi="ar-LB"/>
        </w:rPr>
        <w:t xml:space="preserve"> </w:t>
      </w:r>
      <w:r w:rsidR="0083139E">
        <w:rPr>
          <w:rtl/>
          <w:lang w:bidi="ar-LB"/>
        </w:rPr>
        <w:t xml:space="preserve">لممارسات مكاتب الملكية الفكرية </w:t>
      </w:r>
      <w:r w:rsidRPr="00C859E1">
        <w:rPr>
          <w:rtl/>
          <w:lang w:bidi="ar-LB"/>
        </w:rPr>
        <w:t>قدم خلال الدورة التا</w:t>
      </w:r>
      <w:r w:rsidR="00FE1BD0">
        <w:rPr>
          <w:rtl/>
          <w:lang w:bidi="ar-LB"/>
        </w:rPr>
        <w:t>سعة للموافقة عليه (انظر الوثيقة</w:t>
      </w:r>
      <w:r w:rsidR="00FE1BD0">
        <w:rPr>
          <w:rFonts w:cs="Arial"/>
          <w:lang w:bidi="ar-LB"/>
        </w:rPr>
        <w:t>(</w:t>
      </w:r>
      <w:r w:rsidRPr="00C859E1">
        <w:rPr>
          <w:lang w:bidi="ar-LB"/>
        </w:rPr>
        <w:t xml:space="preserve">CWS/9/17 </w:t>
      </w:r>
      <w:r w:rsidR="0083139E">
        <w:rPr>
          <w:rFonts w:hint="cs"/>
          <w:rtl/>
          <w:lang w:bidi="ar-LB"/>
        </w:rPr>
        <w:t xml:space="preserve">. </w:t>
      </w:r>
      <w:r w:rsidR="004628A9">
        <w:rPr>
          <w:rtl/>
          <w:lang w:bidi="ar-LB"/>
        </w:rPr>
        <w:t>و</w:t>
      </w:r>
      <w:r w:rsidR="004628A9">
        <w:rPr>
          <w:rFonts w:hint="cs"/>
          <w:rtl/>
          <w:lang w:bidi="ar-MA"/>
        </w:rPr>
        <w:t>عرضت</w:t>
      </w:r>
      <w:r w:rsidRPr="00C859E1">
        <w:rPr>
          <w:rtl/>
          <w:lang w:bidi="ar-LB"/>
        </w:rPr>
        <w:t xml:space="preserve"> </w:t>
      </w:r>
      <w:r w:rsidR="004628A9">
        <w:rPr>
          <w:rFonts w:hint="cs"/>
          <w:rtl/>
          <w:lang w:bidi="ar-LB"/>
        </w:rPr>
        <w:t>حصيلة</w:t>
      </w:r>
      <w:r w:rsidRPr="00C859E1">
        <w:rPr>
          <w:rtl/>
          <w:lang w:bidi="ar-LB"/>
        </w:rPr>
        <w:t xml:space="preserve"> الدراسة الاستقصائية في الدورة العاشرة للجنة</w:t>
      </w:r>
      <w:r w:rsidR="004628A9">
        <w:rPr>
          <w:rFonts w:hint="cs"/>
          <w:rtl/>
          <w:lang w:bidi="ar-LB"/>
        </w:rPr>
        <w:t xml:space="preserve"> المعايير</w:t>
      </w:r>
      <w:r w:rsidRPr="00C859E1">
        <w:rPr>
          <w:rtl/>
          <w:lang w:bidi="ar-LB"/>
        </w:rPr>
        <w:t xml:space="preserve"> (انظر الوثيقة </w:t>
      </w:r>
      <w:r w:rsidR="00FE1BD0">
        <w:rPr>
          <w:lang w:val="en-CA" w:bidi="ar-LB"/>
        </w:rPr>
        <w:t>.</w:t>
      </w:r>
      <w:r w:rsidR="00FE1BD0">
        <w:rPr>
          <w:rFonts w:cs="Arial"/>
          <w:lang w:bidi="ar-LB"/>
        </w:rPr>
        <w:t>(</w:t>
      </w:r>
      <w:r w:rsidRPr="00C859E1">
        <w:rPr>
          <w:lang w:bidi="ar-LB"/>
        </w:rPr>
        <w:t>CWS/10/15</w:t>
      </w:r>
    </w:p>
    <w:p w14:paraId="1DAEBE85" w14:textId="0E39ED9C" w:rsidR="00C859E1" w:rsidRDefault="00F962D9" w:rsidP="004628A9">
      <w:pPr>
        <w:pStyle w:val="ONUMA"/>
        <w:rPr>
          <w:lang w:bidi="ar-LB"/>
        </w:rPr>
      </w:pPr>
      <w:r w:rsidRPr="00F962D9">
        <w:rPr>
          <w:rtl/>
          <w:lang w:bidi="ar-LB"/>
        </w:rPr>
        <w:t>وأيدت لجنة المعايير، في دورتها السابعة أيضا</w:t>
      </w:r>
      <w:r w:rsidR="00AA7C89">
        <w:rPr>
          <w:rFonts w:hint="cs"/>
          <w:rtl/>
          <w:lang w:bidi="ar-LB"/>
        </w:rPr>
        <w:t>ً</w:t>
      </w:r>
      <w:r w:rsidRPr="00F962D9">
        <w:rPr>
          <w:rtl/>
          <w:lang w:bidi="ar-LB"/>
        </w:rPr>
        <w:t>، إعادة إسناد المهمة رقم 63 إلى فرقة العمل المع</w:t>
      </w:r>
      <w:r w:rsidR="004628A9">
        <w:rPr>
          <w:rtl/>
          <w:lang w:bidi="ar-LB"/>
        </w:rPr>
        <w:t>نية بالتحول الرقمي (انظر الفقر</w:t>
      </w:r>
      <w:r w:rsidR="004628A9">
        <w:rPr>
          <w:rFonts w:hint="cs"/>
          <w:rtl/>
          <w:lang w:bidi="ar-LB"/>
        </w:rPr>
        <w:t>تين</w:t>
      </w:r>
      <w:r w:rsidR="004628A9">
        <w:rPr>
          <w:rtl/>
          <w:lang w:bidi="ar-LB"/>
        </w:rPr>
        <w:t xml:space="preserve"> 39 </w:t>
      </w:r>
      <w:r w:rsidR="003D1087">
        <w:rPr>
          <w:rFonts w:hint="cs"/>
          <w:rtl/>
          <w:lang w:bidi="ar-LB"/>
        </w:rPr>
        <w:t>و</w:t>
      </w:r>
      <w:r w:rsidR="004628A9">
        <w:rPr>
          <w:rtl/>
          <w:lang w:bidi="ar-LB"/>
        </w:rPr>
        <w:t>40 من الوثيق</w:t>
      </w:r>
      <w:r w:rsidR="004628A9">
        <w:rPr>
          <w:rFonts w:hint="cs"/>
          <w:rtl/>
          <w:lang w:bidi="ar-LB"/>
        </w:rPr>
        <w:t xml:space="preserve">ة </w:t>
      </w:r>
      <w:r w:rsidR="004628A9">
        <w:rPr>
          <w:rFonts w:cs="Arial"/>
          <w:lang w:bidi="ar-LB"/>
        </w:rPr>
        <w:t>(</w:t>
      </w:r>
      <w:r w:rsidRPr="00F962D9">
        <w:rPr>
          <w:lang w:bidi="ar-LB"/>
        </w:rPr>
        <w:t>CWS/7/29</w:t>
      </w:r>
      <w:r w:rsidR="004628A9">
        <w:rPr>
          <w:rFonts w:hint="cs"/>
          <w:rtl/>
          <w:lang w:bidi="ar-LB"/>
        </w:rPr>
        <w:t xml:space="preserve">. </w:t>
      </w:r>
      <w:r w:rsidRPr="00F962D9">
        <w:rPr>
          <w:rtl/>
          <w:lang w:bidi="ar-LB"/>
        </w:rPr>
        <w:t>وفيما يلي وصف هذه المهمة رقم 63:</w:t>
      </w:r>
    </w:p>
    <w:p w14:paraId="53CFC803" w14:textId="17403DF5" w:rsidR="00AA7C89" w:rsidRDefault="00F962D9" w:rsidP="001624E5">
      <w:pPr>
        <w:pStyle w:val="BodyText"/>
        <w:ind w:left="567"/>
        <w:rPr>
          <w:i/>
          <w:iCs/>
          <w:rtl/>
          <w:lang w:bidi="ar-MA"/>
        </w:rPr>
      </w:pPr>
      <w:r w:rsidRPr="001624E5">
        <w:rPr>
          <w:rFonts w:hint="cs"/>
          <w:i/>
          <w:iCs/>
          <w:rtl/>
          <w:lang w:bidi="ar-LB"/>
        </w:rPr>
        <w:t>"</w:t>
      </w:r>
      <w:r w:rsidRPr="001624E5">
        <w:rPr>
          <w:i/>
          <w:iCs/>
          <w:rtl/>
          <w:lang w:bidi="ar-LB"/>
        </w:rPr>
        <w:t>تطوير التصوير المرئي (أو التصاوير المرئية) للبيانات ب</w:t>
      </w:r>
      <w:r w:rsidR="004628A9" w:rsidRPr="001624E5">
        <w:rPr>
          <w:rFonts w:hint="cs"/>
          <w:i/>
          <w:iCs/>
          <w:rtl/>
          <w:lang w:bidi="ar-LB"/>
        </w:rPr>
        <w:t>ال</w:t>
      </w:r>
      <w:r w:rsidRPr="001624E5">
        <w:rPr>
          <w:i/>
          <w:iCs/>
          <w:rtl/>
          <w:lang w:bidi="ar-LB"/>
        </w:rPr>
        <w:t xml:space="preserve">نسق </w:t>
      </w:r>
      <w:r w:rsidRPr="001624E5">
        <w:rPr>
          <w:i/>
          <w:iCs/>
          <w:lang w:bidi="ar-LB"/>
        </w:rPr>
        <w:t>XML</w:t>
      </w:r>
      <w:r w:rsidRPr="001624E5">
        <w:rPr>
          <w:i/>
          <w:iCs/>
          <w:rtl/>
          <w:lang w:bidi="ar-LB"/>
        </w:rPr>
        <w:t>، است</w:t>
      </w:r>
      <w:r w:rsidR="004628A9" w:rsidRPr="001624E5">
        <w:rPr>
          <w:i/>
          <w:iCs/>
          <w:rtl/>
          <w:lang w:bidi="ar-LB"/>
        </w:rPr>
        <w:t>ناداً إلى معايير الويبو ال</w:t>
      </w:r>
      <w:r w:rsidR="004628A9" w:rsidRPr="001624E5">
        <w:rPr>
          <w:rFonts w:hint="cs"/>
          <w:i/>
          <w:iCs/>
          <w:rtl/>
          <w:lang w:bidi="ar-LB"/>
        </w:rPr>
        <w:t>خاصة</w:t>
      </w:r>
      <w:r w:rsidRPr="001624E5">
        <w:rPr>
          <w:i/>
          <w:iCs/>
          <w:rtl/>
          <w:lang w:bidi="ar-LB"/>
        </w:rPr>
        <w:t xml:space="preserve"> ب</w:t>
      </w:r>
      <w:r w:rsidR="004628A9" w:rsidRPr="001624E5">
        <w:rPr>
          <w:rFonts w:hint="cs"/>
          <w:i/>
          <w:iCs/>
          <w:rtl/>
          <w:lang w:bidi="ar-LB"/>
        </w:rPr>
        <w:t>ال</w:t>
      </w:r>
      <w:r w:rsidRPr="001624E5">
        <w:rPr>
          <w:i/>
          <w:iCs/>
          <w:rtl/>
          <w:lang w:bidi="ar-LB"/>
        </w:rPr>
        <w:t xml:space="preserve">نسق </w:t>
      </w:r>
      <w:r w:rsidRPr="001624E5">
        <w:rPr>
          <w:i/>
          <w:iCs/>
          <w:lang w:bidi="ar-LB"/>
        </w:rPr>
        <w:t>XML</w:t>
      </w:r>
      <w:r w:rsidRPr="001624E5">
        <w:rPr>
          <w:i/>
          <w:iCs/>
          <w:rtl/>
          <w:lang w:bidi="ar-LB"/>
        </w:rPr>
        <w:t xml:space="preserve"> ل</w:t>
      </w:r>
      <w:r w:rsidR="004628A9" w:rsidRPr="001624E5">
        <w:rPr>
          <w:rFonts w:hint="cs"/>
          <w:i/>
          <w:iCs/>
          <w:rtl/>
          <w:lang w:bidi="ar-LB"/>
        </w:rPr>
        <w:t>أغراض ا</w:t>
      </w:r>
      <w:r w:rsidRPr="001624E5">
        <w:rPr>
          <w:i/>
          <w:iCs/>
          <w:rtl/>
          <w:lang w:bidi="ar-LB"/>
        </w:rPr>
        <w:t>لنشر الإلكتروني</w:t>
      </w:r>
      <w:r w:rsidRPr="001624E5">
        <w:rPr>
          <w:rFonts w:hint="cs"/>
          <w:i/>
          <w:iCs/>
          <w:rtl/>
          <w:lang w:bidi="ar-MA"/>
        </w:rPr>
        <w:t>"</w:t>
      </w:r>
      <w:r w:rsidR="00AA7C89">
        <w:rPr>
          <w:i/>
          <w:iCs/>
          <w:rtl/>
          <w:lang w:bidi="ar-MA"/>
        </w:rPr>
        <w:br w:type="page"/>
      </w:r>
    </w:p>
    <w:p w14:paraId="6538F0CE" w14:textId="33631809" w:rsidR="00F962D9" w:rsidRPr="00F962D9" w:rsidRDefault="00F962D9" w:rsidP="00755BFA">
      <w:pPr>
        <w:pStyle w:val="ONUMA"/>
        <w:rPr>
          <w:lang w:bidi="ar-LB"/>
        </w:rPr>
      </w:pPr>
      <w:r w:rsidRPr="00F962D9">
        <w:rPr>
          <w:rtl/>
          <w:lang w:bidi="ar-LB"/>
        </w:rPr>
        <w:lastRenderedPageBreak/>
        <w:t>ووافقت لجنة المعايير في دورتها العاشرة على إنشاء المهمة رقم 65 وأ</w:t>
      </w:r>
      <w:r w:rsidR="00043923">
        <w:rPr>
          <w:rFonts w:hint="cs"/>
          <w:rtl/>
          <w:lang w:bidi="ar-LB"/>
        </w:rPr>
        <w:t>ُ</w:t>
      </w:r>
      <w:r w:rsidRPr="00F962D9">
        <w:rPr>
          <w:rtl/>
          <w:lang w:bidi="ar-LB"/>
        </w:rPr>
        <w:t>سندت المهمة إلى فرقة العمل المعنية بالتحول الرقمي. وفيما يلي وصف</w:t>
      </w:r>
      <w:r w:rsidR="00755BFA">
        <w:rPr>
          <w:rFonts w:hint="cs"/>
          <w:rtl/>
          <w:lang w:bidi="ar-MA"/>
        </w:rPr>
        <w:t>ها</w:t>
      </w:r>
      <w:r w:rsidRPr="00F962D9">
        <w:rPr>
          <w:rtl/>
          <w:lang w:bidi="ar-LB"/>
        </w:rPr>
        <w:t>:</w:t>
      </w:r>
    </w:p>
    <w:p w14:paraId="547B073F" w14:textId="77777777" w:rsidR="006D1C60" w:rsidRPr="00AA7C89" w:rsidRDefault="00F962D9" w:rsidP="002C4EEF">
      <w:pPr>
        <w:pStyle w:val="ONUMA"/>
        <w:numPr>
          <w:ilvl w:val="0"/>
          <w:numId w:val="0"/>
        </w:numPr>
        <w:spacing w:after="120"/>
        <w:ind w:left="562"/>
        <w:rPr>
          <w:i/>
          <w:iCs/>
          <w:rtl/>
          <w:lang w:bidi="ar-LB"/>
        </w:rPr>
      </w:pPr>
      <w:r w:rsidRPr="00AA7C89">
        <w:rPr>
          <w:rFonts w:hint="cs"/>
          <w:i/>
          <w:iCs/>
          <w:rtl/>
          <w:lang w:bidi="ar-LB"/>
        </w:rPr>
        <w:t>"</w:t>
      </w:r>
      <w:r w:rsidRPr="00AA7C89">
        <w:rPr>
          <w:i/>
          <w:iCs/>
          <w:rtl/>
        </w:rPr>
        <w:t xml:space="preserve"> </w:t>
      </w:r>
      <w:r w:rsidRPr="00AA7C89">
        <w:rPr>
          <w:i/>
          <w:iCs/>
          <w:rtl/>
          <w:lang w:bidi="ar-LB"/>
        </w:rPr>
        <w:t>إعداد اقتراح يتضمن توصيات بشأن</w:t>
      </w:r>
      <w:r w:rsidR="00043923" w:rsidRPr="00AA7C89">
        <w:rPr>
          <w:i/>
          <w:iCs/>
          <w:rtl/>
          <w:lang w:bidi="ar-LB"/>
        </w:rPr>
        <w:t xml:space="preserve"> نسق حزم</w:t>
      </w:r>
      <w:r w:rsidRPr="00AA7C89">
        <w:rPr>
          <w:i/>
          <w:iCs/>
          <w:rtl/>
          <w:lang w:bidi="ar-LB"/>
        </w:rPr>
        <w:t xml:space="preserve"> البيانات من أجل التبادل الإلكتروني لوثائق الأولوية والنسخ المعتمدة للبراءات والعلامات والتصاميم الصناعية</w:t>
      </w:r>
      <w:r w:rsidRPr="00AA7C89">
        <w:rPr>
          <w:rFonts w:hint="cs"/>
          <w:i/>
          <w:iCs/>
          <w:rtl/>
          <w:lang w:bidi="ar-LB"/>
        </w:rPr>
        <w:t>".</w:t>
      </w:r>
    </w:p>
    <w:p w14:paraId="0ED1D1C2" w14:textId="692A29EB" w:rsidR="004D6A25" w:rsidRPr="00F962D9" w:rsidRDefault="00043923" w:rsidP="00AA7C89">
      <w:pPr>
        <w:pStyle w:val="ONUMA"/>
        <w:rPr>
          <w:lang w:bidi="ar-LB"/>
        </w:rPr>
      </w:pPr>
      <w:r>
        <w:rPr>
          <w:rtl/>
          <w:lang w:bidi="ar-LB"/>
        </w:rPr>
        <w:t>و</w:t>
      </w:r>
      <w:r>
        <w:rPr>
          <w:rFonts w:hint="cs"/>
          <w:rtl/>
          <w:lang w:bidi="ar-MA"/>
        </w:rPr>
        <w:t>طلبت</w:t>
      </w:r>
      <w:r w:rsidR="004D6A25" w:rsidRPr="004D6A25">
        <w:rPr>
          <w:rtl/>
          <w:lang w:bidi="ar-LB"/>
        </w:rPr>
        <w:t xml:space="preserve"> لجنة المعايير من فرقة العم</w:t>
      </w:r>
      <w:r>
        <w:rPr>
          <w:rtl/>
          <w:lang w:bidi="ar-LB"/>
        </w:rPr>
        <w:t>ل المعنية بالتحول الرقمي أن ت</w:t>
      </w:r>
      <w:r>
        <w:rPr>
          <w:rFonts w:hint="cs"/>
          <w:rtl/>
          <w:lang w:bidi="ar-LB"/>
        </w:rPr>
        <w:t>حدد</w:t>
      </w:r>
      <w:r>
        <w:rPr>
          <w:rtl/>
          <w:lang w:bidi="ar-LB"/>
        </w:rPr>
        <w:t xml:space="preserve"> أولوي</w:t>
      </w:r>
      <w:r>
        <w:rPr>
          <w:rFonts w:hint="cs"/>
          <w:rtl/>
          <w:lang w:bidi="ar-LB"/>
        </w:rPr>
        <w:t>ات</w:t>
      </w:r>
      <w:r>
        <w:rPr>
          <w:rtl/>
          <w:lang w:bidi="ar-LB"/>
        </w:rPr>
        <w:t xml:space="preserve"> </w:t>
      </w:r>
      <w:r>
        <w:rPr>
          <w:rFonts w:hint="cs"/>
          <w:rtl/>
          <w:lang w:bidi="ar-LB"/>
        </w:rPr>
        <w:t>ا</w:t>
      </w:r>
      <w:r>
        <w:rPr>
          <w:rtl/>
          <w:lang w:bidi="ar-LB"/>
        </w:rPr>
        <w:t>لعمل</w:t>
      </w:r>
      <w:r>
        <w:rPr>
          <w:rFonts w:hint="cs"/>
          <w:rtl/>
          <w:lang w:bidi="ar-LB"/>
        </w:rPr>
        <w:t xml:space="preserve"> في</w:t>
      </w:r>
      <w:r w:rsidR="004D6A25" w:rsidRPr="004D6A25">
        <w:rPr>
          <w:rtl/>
          <w:lang w:bidi="ar-LB"/>
        </w:rPr>
        <w:t xml:space="preserve"> المهمة رقم 65 وأن تقدم اقتراحا بشأن معيار جديد للويب</w:t>
      </w:r>
      <w:r w:rsidR="00755BFA">
        <w:rPr>
          <w:rtl/>
          <w:lang w:bidi="ar-LB"/>
        </w:rPr>
        <w:t xml:space="preserve">و </w:t>
      </w:r>
      <w:r w:rsidR="00755BFA">
        <w:rPr>
          <w:rFonts w:hint="cs"/>
          <w:rtl/>
          <w:lang w:bidi="ar-LB"/>
        </w:rPr>
        <w:t>يتعلق</w:t>
      </w:r>
      <w:r>
        <w:rPr>
          <w:rtl/>
          <w:lang w:bidi="ar-LB"/>
        </w:rPr>
        <w:t xml:space="preserve"> </w:t>
      </w:r>
      <w:r w:rsidR="00755BFA">
        <w:rPr>
          <w:rFonts w:hint="cs"/>
          <w:rtl/>
          <w:lang w:bidi="ar-LB"/>
        </w:rPr>
        <w:t>ب</w:t>
      </w:r>
      <w:r>
        <w:rPr>
          <w:rFonts w:hint="cs"/>
          <w:rtl/>
          <w:lang w:bidi="ar-LB"/>
        </w:rPr>
        <w:t xml:space="preserve">نسق </w:t>
      </w:r>
      <w:r>
        <w:rPr>
          <w:rtl/>
          <w:lang w:bidi="ar-LB"/>
        </w:rPr>
        <w:t xml:space="preserve">حزم </w:t>
      </w:r>
      <w:r>
        <w:rPr>
          <w:rFonts w:hint="cs"/>
          <w:rtl/>
          <w:lang w:bidi="ar-MA"/>
        </w:rPr>
        <w:t xml:space="preserve">وثائق </w:t>
      </w:r>
      <w:r>
        <w:rPr>
          <w:rFonts w:hint="cs"/>
          <w:rtl/>
          <w:lang w:bidi="ar-LB"/>
        </w:rPr>
        <w:t>ال</w:t>
      </w:r>
      <w:r>
        <w:rPr>
          <w:rtl/>
          <w:lang w:bidi="ar-LB"/>
        </w:rPr>
        <w:t>أولوية</w:t>
      </w:r>
      <w:r w:rsidRPr="004D6A25">
        <w:rPr>
          <w:rtl/>
          <w:lang w:bidi="ar-LB"/>
        </w:rPr>
        <w:t xml:space="preserve"> </w:t>
      </w:r>
      <w:r w:rsidR="004D6A25" w:rsidRPr="004D6A25">
        <w:rPr>
          <w:rtl/>
          <w:lang w:bidi="ar-LB"/>
        </w:rPr>
        <w:t>في الدورة الحادية عشرة للجنة</w:t>
      </w:r>
      <w:r w:rsidR="004D6A25" w:rsidRPr="00AA7C89">
        <w:rPr>
          <w:rtl/>
          <w:lang w:bidi="ar-LB"/>
        </w:rPr>
        <w:t xml:space="preserve">. </w:t>
      </w:r>
      <w:r w:rsidR="003D1087" w:rsidRPr="00AA7C89">
        <w:rPr>
          <w:rtl/>
          <w:lang w:bidi="ar-LB"/>
        </w:rPr>
        <w:t>وقدمت فرقة العمل اقتراحا</w:t>
      </w:r>
      <w:r w:rsidR="00AA7C89" w:rsidRPr="00AA7C89">
        <w:rPr>
          <w:rFonts w:hint="cs"/>
          <w:rtl/>
          <w:lang w:bidi="ar-LB"/>
        </w:rPr>
        <w:t>ً</w:t>
      </w:r>
      <w:r w:rsidR="003D1087" w:rsidRPr="00AA7C89">
        <w:rPr>
          <w:rtl/>
          <w:lang w:bidi="ar-LB"/>
        </w:rPr>
        <w:t xml:space="preserve"> بشأن معيار جديد للويبو في الدورة الحادية عشرة. واعتبرت لجنة المعايير أن المعيار المقترح </w:t>
      </w:r>
      <w:r w:rsidR="00AA7C89" w:rsidRPr="00AA7C89">
        <w:rPr>
          <w:rFonts w:hint="cs"/>
          <w:rtl/>
          <w:lang w:bidi="ar-LB"/>
        </w:rPr>
        <w:t>لم يكن</w:t>
      </w:r>
      <w:r w:rsidR="003D1087" w:rsidRPr="00AA7C89">
        <w:rPr>
          <w:rtl/>
          <w:lang w:bidi="ar-LB"/>
        </w:rPr>
        <w:t xml:space="preserve"> ناضج</w:t>
      </w:r>
      <w:r w:rsidR="00AA7C89" w:rsidRPr="00AA7C89">
        <w:rPr>
          <w:rFonts w:hint="cs"/>
          <w:rtl/>
          <w:lang w:bidi="ar-LB"/>
        </w:rPr>
        <w:t xml:space="preserve">اً </w:t>
      </w:r>
      <w:r w:rsidR="003D1087" w:rsidRPr="00AA7C89">
        <w:rPr>
          <w:rtl/>
          <w:lang w:bidi="ar-LB"/>
        </w:rPr>
        <w:t>بدرجة كافية لاعتماده</w:t>
      </w:r>
      <w:r w:rsidR="00AA7C89" w:rsidRPr="00AA7C89">
        <w:rPr>
          <w:rFonts w:hint="cs"/>
          <w:rtl/>
          <w:lang w:bidi="ar-LB"/>
        </w:rPr>
        <w:t xml:space="preserve">، </w:t>
      </w:r>
      <w:r w:rsidR="003D1087" w:rsidRPr="00AA7C89">
        <w:rPr>
          <w:rtl/>
          <w:lang w:bidi="ar-LB"/>
        </w:rPr>
        <w:t xml:space="preserve">وطلبت من فرقة العمل إعداد اقتراح محدث </w:t>
      </w:r>
      <w:r w:rsidR="00AA7C89" w:rsidRPr="00AA7C89">
        <w:rPr>
          <w:rtl/>
          <w:lang w:bidi="ar-LB"/>
        </w:rPr>
        <w:t>وتقديم</w:t>
      </w:r>
      <w:r w:rsidR="00AA7C89" w:rsidRPr="00AA7C89">
        <w:rPr>
          <w:rFonts w:hint="cs"/>
          <w:rtl/>
          <w:lang w:bidi="ar-LB"/>
        </w:rPr>
        <w:t>ه</w:t>
      </w:r>
      <w:r w:rsidR="00AA7C89" w:rsidRPr="00AA7C89">
        <w:rPr>
          <w:rtl/>
          <w:lang w:bidi="ar-LB"/>
        </w:rPr>
        <w:t xml:space="preserve"> </w:t>
      </w:r>
      <w:r w:rsidR="003D1087" w:rsidRPr="00AA7C89">
        <w:rPr>
          <w:rtl/>
          <w:lang w:bidi="ar-LB"/>
        </w:rPr>
        <w:t xml:space="preserve">للنظر فيه في دورتها الثانية عشرة. والتزمت فرقة العمل المعنية بالتحول الرقمي بالاجتماع شهرياً من أجل وضع الصيغة النهائية للمعيار الجديد استعداداً </w:t>
      </w:r>
      <w:r w:rsidR="00AA7C89" w:rsidRPr="00AA7C89">
        <w:rPr>
          <w:rFonts w:hint="cs"/>
          <w:rtl/>
          <w:lang w:bidi="ar-LB"/>
        </w:rPr>
        <w:t>للدورة الثانية عشرة للجنة المعايير.</w:t>
      </w:r>
    </w:p>
    <w:p w14:paraId="2268B919" w14:textId="7D9F3E5F" w:rsidR="00893C25" w:rsidRDefault="00755BFA" w:rsidP="00024B30">
      <w:pPr>
        <w:pStyle w:val="ONUMA"/>
        <w:rPr>
          <w:lang w:bidi="ar-LB"/>
        </w:rPr>
      </w:pPr>
      <w:r>
        <w:rPr>
          <w:rtl/>
          <w:lang w:bidi="ar-LB"/>
        </w:rPr>
        <w:t>وأ</w:t>
      </w:r>
      <w:r>
        <w:rPr>
          <w:rFonts w:hint="cs"/>
          <w:rtl/>
          <w:lang w:bidi="ar-LB"/>
        </w:rPr>
        <w:t>شارت</w:t>
      </w:r>
      <w:r>
        <w:rPr>
          <w:rtl/>
          <w:lang w:bidi="ar-LB"/>
        </w:rPr>
        <w:t xml:space="preserve"> لجنة المعايير</w:t>
      </w:r>
      <w:r w:rsidR="00350619">
        <w:rPr>
          <w:rFonts w:hint="cs"/>
          <w:rtl/>
          <w:lang w:bidi="ar-LB"/>
        </w:rPr>
        <w:t xml:space="preserve">، </w:t>
      </w:r>
      <w:r w:rsidR="00836E34" w:rsidRPr="00836E34">
        <w:rPr>
          <w:rtl/>
          <w:lang w:bidi="ar-LB"/>
        </w:rPr>
        <w:t>في</w:t>
      </w:r>
      <w:r>
        <w:rPr>
          <w:rtl/>
          <w:lang w:bidi="ar-LB"/>
        </w:rPr>
        <w:t xml:space="preserve"> دورتها العاشرة، </w:t>
      </w:r>
      <w:r>
        <w:rPr>
          <w:rFonts w:hint="cs"/>
          <w:rtl/>
          <w:lang w:bidi="ar-LB"/>
        </w:rPr>
        <w:t xml:space="preserve">إلى </w:t>
      </w:r>
      <w:r w:rsidR="00350619">
        <w:rPr>
          <w:rtl/>
          <w:lang w:bidi="ar-LB"/>
        </w:rPr>
        <w:t>أن</w:t>
      </w:r>
      <w:r w:rsidR="00350619">
        <w:rPr>
          <w:rFonts w:hint="cs"/>
          <w:rtl/>
          <w:lang w:bidi="ar-LB"/>
        </w:rPr>
        <w:t xml:space="preserve">ه </w:t>
      </w:r>
      <w:r w:rsidR="00350619">
        <w:rPr>
          <w:rtl/>
          <w:lang w:bidi="ar-LB"/>
        </w:rPr>
        <w:t xml:space="preserve">بعد </w:t>
      </w:r>
      <w:r w:rsidR="00350619">
        <w:rPr>
          <w:rFonts w:hint="cs"/>
          <w:rtl/>
          <w:lang w:bidi="ar-LB"/>
        </w:rPr>
        <w:t>استعراض</w:t>
      </w:r>
      <w:r w:rsidR="00056780">
        <w:rPr>
          <w:rtl/>
          <w:lang w:bidi="ar-LB"/>
        </w:rPr>
        <w:t xml:space="preserve"> نتائج الدراسة الاستقصائية </w:t>
      </w:r>
      <w:r w:rsidR="00056780">
        <w:rPr>
          <w:rFonts w:hint="cs"/>
          <w:rtl/>
          <w:lang w:bidi="ar-LB"/>
        </w:rPr>
        <w:t xml:space="preserve">بشأن </w:t>
      </w:r>
      <w:r w:rsidR="00350619" w:rsidRPr="00836E34">
        <w:rPr>
          <w:rtl/>
          <w:lang w:bidi="ar-LB"/>
        </w:rPr>
        <w:t>ممارسات</w:t>
      </w:r>
      <w:r w:rsidR="00024B30">
        <w:rPr>
          <w:lang w:bidi="ar-LB"/>
        </w:rPr>
        <w:t xml:space="preserve"> </w:t>
      </w:r>
      <w:r w:rsidR="00024B30" w:rsidRPr="00836E34">
        <w:rPr>
          <w:rtl/>
          <w:lang w:bidi="ar-LB"/>
        </w:rPr>
        <w:t>مكاتب الملك</w:t>
      </w:r>
      <w:r w:rsidR="00024B30">
        <w:rPr>
          <w:rtl/>
          <w:lang w:bidi="ar-LB"/>
        </w:rPr>
        <w:t>ية ال</w:t>
      </w:r>
      <w:r w:rsidR="00024B30">
        <w:rPr>
          <w:rFonts w:hint="cs"/>
          <w:rtl/>
          <w:lang w:bidi="ar-LB"/>
        </w:rPr>
        <w:t>فكرية</w:t>
      </w:r>
      <w:r w:rsidR="00350619" w:rsidRPr="00836E34">
        <w:rPr>
          <w:rtl/>
          <w:lang w:bidi="ar-LB"/>
        </w:rPr>
        <w:t xml:space="preserve"> </w:t>
      </w:r>
      <w:r w:rsidR="00024B30">
        <w:rPr>
          <w:rFonts w:hint="cs"/>
          <w:rtl/>
          <w:lang w:bidi="ar-MA"/>
        </w:rPr>
        <w:t xml:space="preserve">في مجال </w:t>
      </w:r>
      <w:r w:rsidR="00350619" w:rsidRPr="00836E34">
        <w:rPr>
          <w:rtl/>
          <w:lang w:bidi="ar-LB"/>
        </w:rPr>
        <w:t xml:space="preserve">التحول الرقمي </w:t>
      </w:r>
      <w:r w:rsidR="00056780">
        <w:rPr>
          <w:rFonts w:hint="cs"/>
          <w:rtl/>
          <w:lang w:bidi="ar-LB"/>
        </w:rPr>
        <w:t>التي عرضت</w:t>
      </w:r>
      <w:r w:rsidR="00350619">
        <w:rPr>
          <w:rtl/>
          <w:lang w:bidi="ar-LB"/>
        </w:rPr>
        <w:t xml:space="preserve"> في تلك الدورة</w:t>
      </w:r>
      <w:r w:rsidR="00350619">
        <w:rPr>
          <w:rFonts w:hint="cs"/>
          <w:rtl/>
          <w:lang w:bidi="ar-LB"/>
        </w:rPr>
        <w:t>، أوصى</w:t>
      </w:r>
      <w:r w:rsidR="007301AC">
        <w:rPr>
          <w:rtl/>
          <w:lang w:bidi="ar-LB"/>
        </w:rPr>
        <w:t xml:space="preserve"> </w:t>
      </w:r>
      <w:r w:rsidR="00350619" w:rsidRPr="00836E34">
        <w:rPr>
          <w:rtl/>
          <w:lang w:bidi="ar-LB"/>
        </w:rPr>
        <w:t xml:space="preserve">المشرف على فرقة </w:t>
      </w:r>
      <w:r w:rsidR="00350619">
        <w:rPr>
          <w:rFonts w:hint="cs"/>
          <w:rtl/>
          <w:lang w:bidi="ar-LB"/>
        </w:rPr>
        <w:t xml:space="preserve">العمل </w:t>
      </w:r>
      <w:r w:rsidR="00836E34" w:rsidRPr="00836E34">
        <w:rPr>
          <w:rtl/>
          <w:lang w:bidi="ar-LB"/>
        </w:rPr>
        <w:t>ب</w:t>
      </w:r>
      <w:r w:rsidR="00350619">
        <w:rPr>
          <w:rtl/>
          <w:lang w:bidi="ar-LB"/>
        </w:rPr>
        <w:t xml:space="preserve">وضع خطة لفرقة العمل </w:t>
      </w:r>
      <w:r w:rsidR="00350619">
        <w:rPr>
          <w:rFonts w:hint="cs"/>
          <w:rtl/>
          <w:lang w:bidi="ar-LB"/>
        </w:rPr>
        <w:t>من أجل ال</w:t>
      </w:r>
      <w:r w:rsidR="00024B30">
        <w:rPr>
          <w:rFonts w:hint="cs"/>
          <w:rtl/>
          <w:lang w:bidi="ar-LB"/>
        </w:rPr>
        <w:t>اضطلاع</w:t>
      </w:r>
      <w:r w:rsidR="00024B30">
        <w:rPr>
          <w:rtl/>
          <w:lang w:bidi="ar-LB"/>
        </w:rPr>
        <w:t xml:space="preserve"> </w:t>
      </w:r>
      <w:r w:rsidR="00024B30">
        <w:rPr>
          <w:rFonts w:hint="cs"/>
          <w:rtl/>
          <w:lang w:bidi="ar-LB"/>
        </w:rPr>
        <w:t>ب</w:t>
      </w:r>
      <w:r w:rsidR="00350619">
        <w:rPr>
          <w:rtl/>
          <w:lang w:bidi="ar-LB"/>
        </w:rPr>
        <w:t xml:space="preserve">توحيد </w:t>
      </w:r>
      <w:r w:rsidR="00350619">
        <w:rPr>
          <w:rFonts w:hint="cs"/>
          <w:rtl/>
          <w:lang w:bidi="ar-LB"/>
        </w:rPr>
        <w:t>مجالين من مجالات</w:t>
      </w:r>
      <w:r w:rsidR="00836E34" w:rsidRPr="00836E34">
        <w:rPr>
          <w:rtl/>
          <w:lang w:bidi="ar-LB"/>
        </w:rPr>
        <w:t xml:space="preserve"> عملية طلب البراءات</w:t>
      </w:r>
      <w:r w:rsidR="00350619">
        <w:rPr>
          <w:rtl/>
          <w:lang w:bidi="ar-LB"/>
        </w:rPr>
        <w:t xml:space="preserve">: </w:t>
      </w:r>
      <w:r w:rsidR="00350619">
        <w:rPr>
          <w:rFonts w:hint="cs"/>
          <w:rtl/>
          <w:lang w:bidi="ar-MA"/>
        </w:rPr>
        <w:t>تلقي الوثائق</w:t>
      </w:r>
      <w:r w:rsidR="00350619">
        <w:rPr>
          <w:rtl/>
          <w:lang w:bidi="ar-LB"/>
        </w:rPr>
        <w:t xml:space="preserve"> و</w:t>
      </w:r>
      <w:r w:rsidR="00836E34" w:rsidRPr="00836E34">
        <w:rPr>
          <w:rtl/>
          <w:lang w:bidi="ar-LB"/>
        </w:rPr>
        <w:t>إرسال</w:t>
      </w:r>
      <w:r w:rsidR="00350619">
        <w:rPr>
          <w:rFonts w:hint="cs"/>
          <w:rtl/>
          <w:lang w:bidi="ar-LB"/>
        </w:rPr>
        <w:t>ها</w:t>
      </w:r>
      <w:r w:rsidR="00056780">
        <w:rPr>
          <w:rtl/>
          <w:lang w:bidi="ar-LB"/>
        </w:rPr>
        <w:t>. وفيما يتعلق بتلقي ال</w:t>
      </w:r>
      <w:r w:rsidR="00056780">
        <w:rPr>
          <w:rFonts w:hint="cs"/>
          <w:rtl/>
          <w:lang w:bidi="ar-LB"/>
        </w:rPr>
        <w:t>وثائق</w:t>
      </w:r>
      <w:r w:rsidR="00836E34" w:rsidRPr="00836E34">
        <w:rPr>
          <w:rtl/>
          <w:lang w:bidi="ar-LB"/>
        </w:rPr>
        <w:t>، تسجل معظم المكاتب معلومات مماثلة للبيانات الببليوغرافية والمطالبات و</w:t>
      </w:r>
      <w:r w:rsidR="00056780">
        <w:rPr>
          <w:rtl/>
          <w:lang w:bidi="ar-LB"/>
        </w:rPr>
        <w:t xml:space="preserve">المواصفات والملخصات والرسومات. </w:t>
      </w:r>
      <w:r w:rsidR="00836E34" w:rsidRPr="00836E34">
        <w:rPr>
          <w:rtl/>
          <w:lang w:bidi="ar-LB"/>
        </w:rPr>
        <w:t xml:space="preserve">ووافقت </w:t>
      </w:r>
      <w:r w:rsidR="00056780">
        <w:rPr>
          <w:rtl/>
          <w:lang w:bidi="ar-LB"/>
        </w:rPr>
        <w:t xml:space="preserve">فرقة العمل على </w:t>
      </w:r>
      <w:r w:rsidR="00024B30">
        <w:rPr>
          <w:rFonts w:hint="cs"/>
          <w:rtl/>
          <w:lang w:bidi="ar-LB"/>
        </w:rPr>
        <w:t>النظر في</w:t>
      </w:r>
      <w:r w:rsidR="00056780">
        <w:rPr>
          <w:rtl/>
          <w:lang w:bidi="ar-LB"/>
        </w:rPr>
        <w:t xml:space="preserve"> إمكانية </w:t>
      </w:r>
      <w:r w:rsidR="00836E34" w:rsidRPr="00836E34">
        <w:rPr>
          <w:rtl/>
          <w:lang w:bidi="ar-LB"/>
        </w:rPr>
        <w:t xml:space="preserve">تحويل </w:t>
      </w:r>
      <w:r w:rsidR="00056780">
        <w:rPr>
          <w:rFonts w:hint="cs"/>
          <w:rtl/>
          <w:lang w:bidi="ar-LB"/>
        </w:rPr>
        <w:t xml:space="preserve">الوثائق </w:t>
      </w:r>
      <w:r w:rsidR="00836E34" w:rsidRPr="00836E34">
        <w:rPr>
          <w:rtl/>
          <w:lang w:bidi="ar-LB"/>
        </w:rPr>
        <w:t xml:space="preserve">من النسق </w:t>
      </w:r>
      <w:r w:rsidR="00836E34" w:rsidRPr="00836E34">
        <w:rPr>
          <w:lang w:bidi="ar-LB"/>
        </w:rPr>
        <w:t>DOCX</w:t>
      </w:r>
      <w:r w:rsidR="00836E34" w:rsidRPr="00836E34">
        <w:rPr>
          <w:rtl/>
          <w:lang w:bidi="ar-LB"/>
        </w:rPr>
        <w:t xml:space="preserve"> إلى النسق </w:t>
      </w:r>
      <w:r w:rsidR="00836E34" w:rsidRPr="00836E34">
        <w:rPr>
          <w:lang w:bidi="ar-LB"/>
        </w:rPr>
        <w:t>XML</w:t>
      </w:r>
      <w:r w:rsidR="00836E34" w:rsidRPr="00836E34">
        <w:rPr>
          <w:rtl/>
          <w:lang w:bidi="ar-LB"/>
        </w:rPr>
        <w:t xml:space="preserve"> </w:t>
      </w:r>
      <w:r w:rsidR="008233D2">
        <w:rPr>
          <w:rFonts w:hint="cs"/>
          <w:rtl/>
          <w:lang w:bidi="ar-LB"/>
        </w:rPr>
        <w:t xml:space="preserve"> </w:t>
      </w:r>
      <w:r w:rsidR="008233D2">
        <w:rPr>
          <w:lang w:bidi="ar-LB"/>
        </w:rPr>
        <w:t>(DOCX2XML)</w:t>
      </w:r>
      <w:r w:rsidR="008233D2">
        <w:rPr>
          <w:rFonts w:hint="cs"/>
          <w:rtl/>
          <w:lang w:bidi="ar-LB"/>
        </w:rPr>
        <w:t xml:space="preserve"> </w:t>
      </w:r>
      <w:r w:rsidR="00836E34" w:rsidRPr="00836E34">
        <w:rPr>
          <w:rtl/>
          <w:lang w:bidi="ar-LB"/>
        </w:rPr>
        <w:t xml:space="preserve">كخيار </w:t>
      </w:r>
      <w:r w:rsidR="00056780">
        <w:rPr>
          <w:rFonts w:hint="cs"/>
          <w:rtl/>
          <w:lang w:bidi="ar-LB"/>
        </w:rPr>
        <w:t xml:space="preserve">يتاح </w:t>
      </w:r>
      <w:r w:rsidR="00024B30">
        <w:rPr>
          <w:rtl/>
          <w:lang w:bidi="ar-LB"/>
        </w:rPr>
        <w:t xml:space="preserve">للمكاتب. وبناء على ذلك، </w:t>
      </w:r>
      <w:r w:rsidR="00024B30">
        <w:rPr>
          <w:rFonts w:hint="cs"/>
          <w:rtl/>
          <w:lang w:bidi="ar-LB"/>
        </w:rPr>
        <w:t>أُسندت إلى</w:t>
      </w:r>
      <w:r w:rsidR="00836E34" w:rsidRPr="00836E34">
        <w:rPr>
          <w:rtl/>
          <w:lang w:bidi="ar-LB"/>
        </w:rPr>
        <w:t xml:space="preserve"> فرقة العمل</w:t>
      </w:r>
      <w:r w:rsidR="00024B30">
        <w:rPr>
          <w:rtl/>
          <w:lang w:bidi="ar-LB"/>
        </w:rPr>
        <w:t xml:space="preserve"> </w:t>
      </w:r>
      <w:r w:rsidR="00024B30">
        <w:rPr>
          <w:rFonts w:hint="cs"/>
          <w:rtl/>
          <w:lang w:bidi="ar-LB"/>
        </w:rPr>
        <w:t>مهمة</w:t>
      </w:r>
      <w:r w:rsidR="00024B30">
        <w:rPr>
          <w:rtl/>
          <w:lang w:bidi="ar-LB"/>
        </w:rPr>
        <w:t xml:space="preserve"> </w:t>
      </w:r>
      <w:r w:rsidR="00024B30">
        <w:rPr>
          <w:rFonts w:hint="cs"/>
          <w:rtl/>
          <w:lang w:bidi="ar-LB"/>
        </w:rPr>
        <w:t>صياغة</w:t>
      </w:r>
      <w:r w:rsidR="00836E34" w:rsidRPr="00836E34">
        <w:rPr>
          <w:rtl/>
          <w:lang w:bidi="ar-LB"/>
        </w:rPr>
        <w:t xml:space="preserve"> </w:t>
      </w:r>
      <w:r w:rsidR="00B24FB6">
        <w:rPr>
          <w:rtl/>
          <w:lang w:bidi="ar-LB"/>
        </w:rPr>
        <w:t xml:space="preserve">مواصفات المتطلبات المشتركة </w:t>
      </w:r>
      <w:r w:rsidR="0090011F">
        <w:rPr>
          <w:rFonts w:hint="cs"/>
          <w:rtl/>
          <w:lang w:bidi="ar-LB"/>
        </w:rPr>
        <w:t>لأدوات</w:t>
      </w:r>
      <w:r w:rsidR="00B24FB6">
        <w:rPr>
          <w:rFonts w:hint="cs"/>
          <w:rtl/>
          <w:lang w:bidi="ar-LB"/>
        </w:rPr>
        <w:t xml:space="preserve"> </w:t>
      </w:r>
      <w:r w:rsidR="008233D2">
        <w:rPr>
          <w:rFonts w:hint="cs"/>
          <w:rtl/>
          <w:lang w:bidi="ar-LB"/>
        </w:rPr>
        <w:t>ال</w:t>
      </w:r>
      <w:r w:rsidR="00B24FB6">
        <w:rPr>
          <w:rFonts w:hint="cs"/>
          <w:rtl/>
          <w:lang w:bidi="ar-LB"/>
        </w:rPr>
        <w:t>تحويل</w:t>
      </w:r>
      <w:r w:rsidR="00836E34" w:rsidRPr="00836E34">
        <w:rPr>
          <w:rtl/>
          <w:lang w:bidi="ar-LB"/>
        </w:rPr>
        <w:t xml:space="preserve"> </w:t>
      </w:r>
      <w:r w:rsidR="008233D2">
        <w:rPr>
          <w:lang w:bidi="ar-LB"/>
        </w:rPr>
        <w:t>DOCX2XML</w:t>
      </w:r>
      <w:r w:rsidR="008233D2">
        <w:rPr>
          <w:rFonts w:hint="cs"/>
          <w:rtl/>
          <w:lang w:bidi="ar-LB"/>
        </w:rPr>
        <w:t xml:space="preserve">. </w:t>
      </w:r>
      <w:r w:rsidR="00E17270">
        <w:rPr>
          <w:rFonts w:cs="Arial"/>
          <w:rtl/>
          <w:lang w:bidi="ar-MA"/>
        </w:rPr>
        <w:t>(</w:t>
      </w:r>
      <w:r w:rsidR="00E17270">
        <w:rPr>
          <w:rFonts w:cs="Arial" w:hint="cs"/>
          <w:rtl/>
          <w:lang w:bidi="ar-MA"/>
        </w:rPr>
        <w:t>انظر</w:t>
      </w:r>
      <w:r w:rsidR="00836E34" w:rsidRPr="00836E34">
        <w:rPr>
          <w:rtl/>
          <w:lang w:bidi="ar-LB"/>
        </w:rPr>
        <w:t xml:space="preserve"> الفقرتين 104 و106 من الوثيقة </w:t>
      </w:r>
      <w:r w:rsidR="00E17270">
        <w:rPr>
          <w:lang w:val="en-CA" w:bidi="ar-LB"/>
        </w:rPr>
        <w:t>.</w:t>
      </w:r>
      <w:r w:rsidR="00E17270">
        <w:rPr>
          <w:rFonts w:cs="Arial"/>
          <w:lang w:bidi="ar-LB"/>
        </w:rPr>
        <w:t>(</w:t>
      </w:r>
      <w:r w:rsidR="00836E34" w:rsidRPr="00836E34">
        <w:rPr>
          <w:lang w:bidi="ar-LB"/>
        </w:rPr>
        <w:t>CWS/10/22)</w:t>
      </w:r>
      <w:r w:rsidR="004D072C">
        <w:rPr>
          <w:rFonts w:hint="cs"/>
          <w:rtl/>
          <w:lang w:bidi="ar-LB"/>
        </w:rPr>
        <w:t xml:space="preserve"> </w:t>
      </w:r>
    </w:p>
    <w:p w14:paraId="2691C1B6" w14:textId="5F617B60" w:rsidR="004D072C" w:rsidRDefault="00E17270" w:rsidP="00E17270">
      <w:pPr>
        <w:pStyle w:val="Heading2"/>
        <w:rPr>
          <w:b/>
          <w:bCs w:val="0"/>
          <w:i/>
          <w:iCs w:val="0"/>
          <w:sz w:val="24"/>
          <w:szCs w:val="24"/>
          <w:rtl/>
          <w:lang w:bidi="ar-LB"/>
        </w:rPr>
      </w:pPr>
      <w:r w:rsidRPr="006A7FCE">
        <w:rPr>
          <w:rFonts w:hint="cs"/>
          <w:b/>
          <w:bCs w:val="0"/>
          <w:i/>
          <w:iCs w:val="0"/>
          <w:sz w:val="24"/>
          <w:szCs w:val="24"/>
          <w:rtl/>
          <w:lang w:bidi="ar-MA"/>
        </w:rPr>
        <w:t>التقدم المحرز</w:t>
      </w:r>
      <w:r w:rsidR="00C530CA" w:rsidRPr="006A7FCE">
        <w:rPr>
          <w:rFonts w:hint="cs"/>
          <w:b/>
          <w:bCs w:val="0"/>
          <w:i/>
          <w:iCs w:val="0"/>
          <w:sz w:val="24"/>
          <w:szCs w:val="24"/>
          <w:rtl/>
          <w:lang w:bidi="ar-MA"/>
        </w:rPr>
        <w:t xml:space="preserve"> في</w:t>
      </w:r>
      <w:r w:rsidR="004D072C" w:rsidRPr="006A7FCE">
        <w:rPr>
          <w:b/>
          <w:bCs w:val="0"/>
          <w:i/>
          <w:iCs w:val="0"/>
          <w:sz w:val="24"/>
          <w:szCs w:val="24"/>
          <w:rtl/>
          <w:lang w:bidi="ar-LB"/>
        </w:rPr>
        <w:t xml:space="preserve"> المهمة رقم</w:t>
      </w:r>
      <w:r w:rsidRPr="006A7FCE">
        <w:rPr>
          <w:rFonts w:hint="cs"/>
          <w:b/>
          <w:bCs w:val="0"/>
          <w:i/>
          <w:iCs w:val="0"/>
          <w:sz w:val="24"/>
          <w:szCs w:val="24"/>
          <w:rtl/>
          <w:lang w:bidi="ar-LB"/>
        </w:rPr>
        <w:t xml:space="preserve"> 62</w:t>
      </w:r>
    </w:p>
    <w:p w14:paraId="57EDD76A" w14:textId="4F7F3562" w:rsidR="008233D2" w:rsidRPr="00AA7C89" w:rsidRDefault="008233D2" w:rsidP="00AA7C89">
      <w:pPr>
        <w:pStyle w:val="ONUMA"/>
        <w:rPr>
          <w:rtl/>
          <w:lang w:bidi="ar-LB"/>
        </w:rPr>
      </w:pPr>
      <w:r w:rsidRPr="00AA7C89">
        <w:rPr>
          <w:rtl/>
          <w:lang w:bidi="ar-LB"/>
        </w:rPr>
        <w:t>وافقت لجنة المعايير، في دورتها الحادية عشرة، على نقل العمل المتعلق بتحديث الجزء 6.1 من دليل الويبو، والذي كان جزء</w:t>
      </w:r>
      <w:r w:rsidR="00AA7C89" w:rsidRPr="00AA7C89">
        <w:rPr>
          <w:rFonts w:hint="cs"/>
          <w:rtl/>
          <w:lang w:bidi="ar-LB"/>
        </w:rPr>
        <w:t>اً</w:t>
      </w:r>
      <w:r w:rsidRPr="00AA7C89">
        <w:rPr>
          <w:rtl/>
          <w:lang w:bidi="ar-LB"/>
        </w:rPr>
        <w:t xml:space="preserve"> من المهمة رقم 62، من فرقة العمل المعنية بالتحول الرقمي إلى فرقة العمل المعنية بنفاذ الجمهور إلى معلومات البراءات</w:t>
      </w:r>
      <w:r w:rsidR="00AA7C89" w:rsidRPr="00AA7C89">
        <w:rPr>
          <w:rFonts w:hint="cs"/>
          <w:rtl/>
          <w:lang w:bidi="ar-LB"/>
        </w:rPr>
        <w:t>.</w:t>
      </w:r>
    </w:p>
    <w:p w14:paraId="6C99C535" w14:textId="1866BED0" w:rsidR="008233D2" w:rsidRPr="0090011F" w:rsidRDefault="008233D2" w:rsidP="008233D2">
      <w:pPr>
        <w:pStyle w:val="ONUMA"/>
        <w:rPr>
          <w:lang w:bidi="ar-LB"/>
        </w:rPr>
      </w:pPr>
      <w:r w:rsidRPr="0090011F">
        <w:rPr>
          <w:rFonts w:hint="cs"/>
          <w:rtl/>
          <w:lang w:bidi="ar-LB"/>
        </w:rPr>
        <w:t>و</w:t>
      </w:r>
      <w:r w:rsidRPr="0090011F">
        <w:rPr>
          <w:rtl/>
          <w:lang w:bidi="ar-LB"/>
        </w:rPr>
        <w:t xml:space="preserve">في ضوء النطاق المتغير للعمل </w:t>
      </w:r>
      <w:r w:rsidR="00AA7C89" w:rsidRPr="0090011F">
        <w:rPr>
          <w:rFonts w:hint="cs"/>
          <w:rtl/>
          <w:lang w:bidi="ar-LB"/>
        </w:rPr>
        <w:t xml:space="preserve">في إطار </w:t>
      </w:r>
      <w:r w:rsidRPr="0090011F">
        <w:rPr>
          <w:rtl/>
          <w:lang w:bidi="ar-LB"/>
        </w:rPr>
        <w:t>المهمة رقم 62، أي نقل العمل الم</w:t>
      </w:r>
      <w:r w:rsidR="00AA7C89" w:rsidRPr="0090011F">
        <w:rPr>
          <w:rFonts w:hint="cs"/>
          <w:rtl/>
          <w:lang w:bidi="ar-LB"/>
        </w:rPr>
        <w:t>ُ</w:t>
      </w:r>
      <w:r w:rsidRPr="0090011F">
        <w:rPr>
          <w:rtl/>
          <w:lang w:bidi="ar-LB"/>
        </w:rPr>
        <w:t xml:space="preserve">شار إليه أعلاه والعمل على </w:t>
      </w:r>
      <w:r w:rsidR="00AA7C89" w:rsidRPr="0090011F">
        <w:rPr>
          <w:rFonts w:hint="cs"/>
          <w:rtl/>
          <w:lang w:bidi="ar-LB"/>
        </w:rPr>
        <w:t>وضع</w:t>
      </w:r>
      <w:r w:rsidRPr="0090011F">
        <w:rPr>
          <w:rtl/>
          <w:lang w:bidi="ar-LB"/>
        </w:rPr>
        <w:t xml:space="preserve"> المواصفات المشتركة </w:t>
      </w:r>
      <w:r w:rsidR="0090011F" w:rsidRPr="0090011F">
        <w:rPr>
          <w:rFonts w:hint="cs"/>
          <w:rtl/>
          <w:lang w:bidi="ar-LB"/>
        </w:rPr>
        <w:t>لأدوات التحويل</w:t>
      </w:r>
      <w:r w:rsidRPr="0090011F">
        <w:rPr>
          <w:rtl/>
          <w:lang w:bidi="ar-LB"/>
        </w:rPr>
        <w:t xml:space="preserve"> </w:t>
      </w:r>
      <w:r w:rsidRPr="0090011F">
        <w:rPr>
          <w:lang w:bidi="ar-LB"/>
        </w:rPr>
        <w:t>DOCX2XML</w:t>
      </w:r>
      <w:r w:rsidRPr="0090011F">
        <w:rPr>
          <w:rtl/>
          <w:lang w:bidi="ar-LB"/>
        </w:rPr>
        <w:t xml:space="preserve">، </w:t>
      </w:r>
      <w:r w:rsidR="0090011F" w:rsidRPr="0090011F">
        <w:rPr>
          <w:rFonts w:hint="cs"/>
          <w:rtl/>
          <w:lang w:bidi="ar-LB"/>
        </w:rPr>
        <w:t>حُدّث وصف</w:t>
      </w:r>
      <w:r w:rsidRPr="0090011F">
        <w:rPr>
          <w:rtl/>
          <w:lang w:bidi="ar-LB"/>
        </w:rPr>
        <w:t xml:space="preserve"> هذه المهمة في الدورة الحادية عشرة للجنة المعايير </w:t>
      </w:r>
      <w:r w:rsidR="0090011F" w:rsidRPr="0090011F">
        <w:rPr>
          <w:rFonts w:hint="cs"/>
          <w:rtl/>
          <w:lang w:bidi="ar-LB"/>
        </w:rPr>
        <w:t>ليكون</w:t>
      </w:r>
      <w:r w:rsidRPr="0090011F">
        <w:rPr>
          <w:rtl/>
          <w:lang w:bidi="ar-LB"/>
        </w:rPr>
        <w:t xml:space="preserve"> على النحو التالي:</w:t>
      </w:r>
    </w:p>
    <w:p w14:paraId="15D32250" w14:textId="2D555274" w:rsidR="008233D2" w:rsidRPr="008233D2" w:rsidRDefault="008233D2" w:rsidP="008233D2">
      <w:pPr>
        <w:pStyle w:val="ONUMA"/>
        <w:numPr>
          <w:ilvl w:val="0"/>
          <w:numId w:val="0"/>
        </w:numPr>
        <w:ind w:left="567"/>
        <w:rPr>
          <w:i/>
          <w:iCs/>
          <w:lang w:bidi="ar-LB"/>
        </w:rPr>
      </w:pPr>
      <w:r w:rsidRPr="0090011F">
        <w:rPr>
          <w:i/>
          <w:iCs/>
          <w:rtl/>
          <w:lang w:bidi="ar-LB"/>
        </w:rPr>
        <w:t xml:space="preserve">"مراجعة معايير الويبو الورقية أو المصورة </w:t>
      </w:r>
      <w:r w:rsidR="0090011F" w:rsidRPr="0090011F">
        <w:rPr>
          <w:rFonts w:hint="cs"/>
          <w:i/>
          <w:iCs/>
          <w:rtl/>
          <w:lang w:val="fr-FR" w:bidi="ar-SY"/>
        </w:rPr>
        <w:t>بهدف إيداع وثائق الملكية الفكرية</w:t>
      </w:r>
      <w:r w:rsidRPr="0090011F">
        <w:rPr>
          <w:i/>
          <w:iCs/>
          <w:rtl/>
          <w:lang w:bidi="ar-LB"/>
        </w:rPr>
        <w:t xml:space="preserve"> </w:t>
      </w:r>
      <w:r w:rsidR="0090011F" w:rsidRPr="0090011F">
        <w:rPr>
          <w:rFonts w:hint="cs"/>
          <w:i/>
          <w:iCs/>
          <w:rtl/>
          <w:lang w:bidi="ar-LB"/>
        </w:rPr>
        <w:t>ونشرها وتبادلها إلكترونياً</w:t>
      </w:r>
      <w:r w:rsidRPr="0090011F">
        <w:rPr>
          <w:i/>
          <w:iCs/>
          <w:rtl/>
          <w:lang w:bidi="ar-LB"/>
        </w:rPr>
        <w:t xml:space="preserve"> واقتراح </w:t>
      </w:r>
      <w:r w:rsidR="0090011F" w:rsidRPr="0090011F">
        <w:rPr>
          <w:rFonts w:hint="cs"/>
          <w:i/>
          <w:iCs/>
          <w:rtl/>
          <w:lang w:bidi="ar-LB"/>
        </w:rPr>
        <w:t>تعديلات</w:t>
      </w:r>
      <w:r w:rsidRPr="0090011F">
        <w:rPr>
          <w:i/>
          <w:iCs/>
          <w:rtl/>
          <w:lang w:bidi="ar-LB"/>
        </w:rPr>
        <w:t xml:space="preserve"> </w:t>
      </w:r>
      <w:r w:rsidR="0090011F" w:rsidRPr="0090011F">
        <w:rPr>
          <w:rFonts w:hint="cs"/>
          <w:i/>
          <w:iCs/>
          <w:rtl/>
          <w:lang w:bidi="ar-LB"/>
        </w:rPr>
        <w:t>على تلك</w:t>
      </w:r>
      <w:r w:rsidRPr="0090011F">
        <w:rPr>
          <w:i/>
          <w:iCs/>
          <w:rtl/>
          <w:lang w:bidi="ar-LB"/>
        </w:rPr>
        <w:t xml:space="preserve"> المعايير أو توصيات جديدة</w:t>
      </w:r>
      <w:r w:rsidR="0090011F" w:rsidRPr="0090011F">
        <w:rPr>
          <w:rFonts w:hint="cs"/>
          <w:i/>
          <w:iCs/>
          <w:rtl/>
          <w:lang w:bidi="ar-LB"/>
        </w:rPr>
        <w:t>، حسب الاقتضاء</w:t>
      </w:r>
      <w:r w:rsidRPr="0090011F">
        <w:rPr>
          <w:i/>
          <w:iCs/>
          <w:rtl/>
          <w:lang w:bidi="ar-LB"/>
        </w:rPr>
        <w:t xml:space="preserve">؛ وإعداد مقترح للتوصية بشأن مواصفات المتطلبات المشتركة </w:t>
      </w:r>
      <w:r w:rsidR="0090011F" w:rsidRPr="0090011F">
        <w:rPr>
          <w:rFonts w:hint="cs"/>
          <w:i/>
          <w:iCs/>
          <w:rtl/>
          <w:lang w:bidi="ar-LB"/>
        </w:rPr>
        <w:t xml:space="preserve">لأدوات تحويل الوثائق </w:t>
      </w:r>
      <w:r w:rsidR="0090011F" w:rsidRPr="0090011F">
        <w:rPr>
          <w:i/>
          <w:iCs/>
          <w:rtl/>
          <w:lang w:bidi="ar-LB"/>
        </w:rPr>
        <w:t xml:space="preserve">من النسق </w:t>
      </w:r>
      <w:r w:rsidR="0090011F" w:rsidRPr="0090011F">
        <w:rPr>
          <w:i/>
          <w:iCs/>
          <w:lang w:bidi="ar-LB"/>
        </w:rPr>
        <w:t>DOCX</w:t>
      </w:r>
      <w:r w:rsidR="0090011F" w:rsidRPr="0090011F">
        <w:rPr>
          <w:i/>
          <w:iCs/>
          <w:rtl/>
          <w:lang w:bidi="ar-LB"/>
        </w:rPr>
        <w:t xml:space="preserve"> إلى النسق </w:t>
      </w:r>
      <w:r w:rsidR="0090011F" w:rsidRPr="0090011F">
        <w:rPr>
          <w:i/>
          <w:iCs/>
          <w:lang w:bidi="ar-LB"/>
        </w:rPr>
        <w:t>XML</w:t>
      </w:r>
      <w:r w:rsidR="0090011F" w:rsidRPr="0090011F">
        <w:rPr>
          <w:rFonts w:hint="cs"/>
          <w:i/>
          <w:iCs/>
          <w:rtl/>
          <w:lang w:bidi="ar-LB"/>
        </w:rPr>
        <w:t xml:space="preserve"> </w:t>
      </w:r>
      <w:r w:rsidR="0090011F" w:rsidRPr="0090011F">
        <w:rPr>
          <w:i/>
          <w:iCs/>
          <w:lang w:bidi="ar-LB"/>
        </w:rPr>
        <w:t>(DOCX2XML)</w:t>
      </w:r>
      <w:r w:rsidR="0090011F" w:rsidRPr="0090011F">
        <w:rPr>
          <w:rFonts w:hint="cs"/>
          <w:i/>
          <w:iCs/>
          <w:rtl/>
          <w:lang w:bidi="ar-LB"/>
        </w:rPr>
        <w:t xml:space="preserve"> </w:t>
      </w:r>
      <w:r w:rsidRPr="0090011F">
        <w:rPr>
          <w:i/>
          <w:iCs/>
          <w:rtl/>
          <w:lang w:bidi="ar-LB"/>
        </w:rPr>
        <w:t>"</w:t>
      </w:r>
    </w:p>
    <w:p w14:paraId="40C11D7D" w14:textId="77777777" w:rsidR="00D65CC8" w:rsidRPr="00B539BC" w:rsidRDefault="00D65CC8" w:rsidP="00D65CC8">
      <w:pPr>
        <w:pStyle w:val="Heading3"/>
        <w:rPr>
          <w:b/>
          <w:bCs w:val="0"/>
          <w:sz w:val="22"/>
          <w:szCs w:val="22"/>
          <w:rtl/>
          <w:lang w:bidi="ar-MA"/>
        </w:rPr>
      </w:pPr>
      <w:r w:rsidRPr="00B539BC">
        <w:rPr>
          <w:rFonts w:hint="cs"/>
          <w:b/>
          <w:bCs w:val="0"/>
          <w:sz w:val="22"/>
          <w:szCs w:val="22"/>
          <w:rtl/>
          <w:lang w:bidi="ar-MA"/>
        </w:rPr>
        <w:t>الأهداف</w:t>
      </w:r>
    </w:p>
    <w:p w14:paraId="4B950AFE" w14:textId="77777777" w:rsidR="004D072C" w:rsidRDefault="00E17270" w:rsidP="00E17270">
      <w:pPr>
        <w:pStyle w:val="ONUMA"/>
        <w:rPr>
          <w:lang w:bidi="ar-LB"/>
        </w:rPr>
      </w:pPr>
      <w:r w:rsidRPr="00E17270">
        <w:rPr>
          <w:rtl/>
          <w:lang w:bidi="ar-LB"/>
        </w:rPr>
        <w:t xml:space="preserve">الهدف من المهمة رقم 62 هو استعراض معايير الويبو القائمة: </w:t>
      </w:r>
      <w:r w:rsidRPr="00E17270">
        <w:rPr>
          <w:lang w:bidi="ar-LB"/>
        </w:rPr>
        <w:t>ST.6</w:t>
      </w:r>
      <w:r w:rsidRPr="00E17270">
        <w:rPr>
          <w:rtl/>
          <w:lang w:bidi="ar-LB"/>
        </w:rPr>
        <w:t xml:space="preserve"> و</w:t>
      </w:r>
      <w:r w:rsidRPr="00E17270">
        <w:rPr>
          <w:lang w:bidi="ar-LB"/>
        </w:rPr>
        <w:t>ST.8</w:t>
      </w:r>
      <w:r w:rsidRPr="00E17270">
        <w:rPr>
          <w:rtl/>
          <w:lang w:bidi="ar-LB"/>
        </w:rPr>
        <w:t xml:space="preserve"> و</w:t>
      </w:r>
      <w:r w:rsidRPr="00E17270">
        <w:rPr>
          <w:lang w:bidi="ar-LB"/>
        </w:rPr>
        <w:t>ST.10</w:t>
      </w:r>
      <w:r w:rsidRPr="00E17270">
        <w:rPr>
          <w:rtl/>
          <w:lang w:bidi="ar-LB"/>
        </w:rPr>
        <w:t xml:space="preserve"> و</w:t>
      </w:r>
      <w:r w:rsidRPr="00E17270">
        <w:rPr>
          <w:lang w:bidi="ar-LB"/>
        </w:rPr>
        <w:t>ST.11</w:t>
      </w:r>
      <w:r w:rsidRPr="00E17270">
        <w:rPr>
          <w:rtl/>
          <w:lang w:bidi="ar-LB"/>
        </w:rPr>
        <w:t xml:space="preserve"> و</w:t>
      </w:r>
      <w:r w:rsidRPr="00E17270">
        <w:rPr>
          <w:lang w:bidi="ar-LB"/>
        </w:rPr>
        <w:t>ST.15</w:t>
      </w:r>
      <w:r w:rsidRPr="00E17270">
        <w:rPr>
          <w:rtl/>
          <w:lang w:bidi="ar-LB"/>
        </w:rPr>
        <w:t xml:space="preserve"> و</w:t>
      </w:r>
      <w:r w:rsidRPr="00E17270">
        <w:rPr>
          <w:lang w:bidi="ar-LB"/>
        </w:rPr>
        <w:t>ST.17</w:t>
      </w:r>
      <w:r w:rsidRPr="00E17270">
        <w:rPr>
          <w:rtl/>
          <w:lang w:bidi="ar-LB"/>
        </w:rPr>
        <w:t xml:space="preserve"> و</w:t>
      </w:r>
      <w:r w:rsidRPr="00E17270">
        <w:rPr>
          <w:lang w:bidi="ar-LB"/>
        </w:rPr>
        <w:t>ST.18</w:t>
      </w:r>
      <w:r w:rsidRPr="00E17270">
        <w:rPr>
          <w:rtl/>
          <w:lang w:bidi="ar-LB"/>
        </w:rPr>
        <w:t xml:space="preserve"> و</w:t>
      </w:r>
      <w:r w:rsidRPr="00E17270">
        <w:rPr>
          <w:lang w:bidi="ar-LB"/>
        </w:rPr>
        <w:t>ST.63</w:t>
      </w:r>
      <w:r w:rsidRPr="00E17270">
        <w:rPr>
          <w:rtl/>
          <w:lang w:bidi="ar-LB"/>
        </w:rPr>
        <w:t xml:space="preserve"> و</w:t>
      </w:r>
      <w:r w:rsidRPr="00E17270">
        <w:rPr>
          <w:lang w:bidi="ar-LB"/>
        </w:rPr>
        <w:t>ST.81</w:t>
      </w:r>
      <w:r w:rsidRPr="00E17270">
        <w:rPr>
          <w:rtl/>
          <w:lang w:bidi="ar-LB"/>
        </w:rPr>
        <w:t xml:space="preserve"> والجزء 6 من دليل الويبو، وإبلاغ لجنة </w:t>
      </w:r>
      <w:r w:rsidR="00B539BC">
        <w:rPr>
          <w:rtl/>
          <w:lang w:bidi="ar-LB"/>
        </w:rPr>
        <w:t xml:space="preserve">المعايير بما إذا كان يلزم </w:t>
      </w:r>
      <w:r w:rsidR="00B539BC">
        <w:rPr>
          <w:rFonts w:hint="cs"/>
          <w:rtl/>
          <w:lang w:bidi="ar-MA"/>
        </w:rPr>
        <w:t>إجراء تعديلات على</w:t>
      </w:r>
      <w:r w:rsidRPr="00E17270">
        <w:rPr>
          <w:rtl/>
          <w:lang w:bidi="ar-LB"/>
        </w:rPr>
        <w:t xml:space="preserve"> هذه المعايير في ضوء النشر ال</w:t>
      </w:r>
      <w:r w:rsidR="00D21943">
        <w:rPr>
          <w:rtl/>
          <w:lang w:bidi="ar-LB"/>
        </w:rPr>
        <w:t>إلكتروني لوثائق الملكية الفكرية</w:t>
      </w:r>
      <w:r w:rsidR="00D21943">
        <w:rPr>
          <w:rFonts w:hint="cs"/>
          <w:rtl/>
          <w:lang w:bidi="ar-LB"/>
        </w:rPr>
        <w:t>.</w:t>
      </w:r>
    </w:p>
    <w:p w14:paraId="2FD39029" w14:textId="77777777" w:rsidR="00D21943" w:rsidRPr="00B539BC" w:rsidRDefault="00D21943" w:rsidP="00C530CA">
      <w:pPr>
        <w:pStyle w:val="Heading3"/>
        <w:rPr>
          <w:b/>
          <w:bCs w:val="0"/>
          <w:sz w:val="22"/>
          <w:szCs w:val="22"/>
          <w:lang w:bidi="ar-LB"/>
        </w:rPr>
      </w:pPr>
      <w:r w:rsidRPr="00E95E23">
        <w:rPr>
          <w:b/>
          <w:bCs w:val="0"/>
          <w:sz w:val="22"/>
          <w:szCs w:val="22"/>
          <w:rtl/>
          <w:lang w:bidi="ar-LB"/>
        </w:rPr>
        <w:t>الإجراءات</w:t>
      </w:r>
      <w:r w:rsidRPr="00B539BC">
        <w:rPr>
          <w:b/>
          <w:bCs w:val="0"/>
          <w:sz w:val="22"/>
          <w:szCs w:val="22"/>
          <w:rtl/>
          <w:lang w:bidi="ar-LB"/>
        </w:rPr>
        <w:t xml:space="preserve"> ذات الصلة </w:t>
      </w:r>
      <w:r w:rsidRPr="00B539BC">
        <w:rPr>
          <w:rFonts w:hint="cs"/>
          <w:b/>
          <w:bCs w:val="0"/>
          <w:sz w:val="22"/>
          <w:szCs w:val="22"/>
          <w:rtl/>
          <w:lang w:bidi="ar-LB"/>
        </w:rPr>
        <w:t>والتقدم المحرز</w:t>
      </w:r>
    </w:p>
    <w:p w14:paraId="624E3F39" w14:textId="7CDFEC3A" w:rsidR="00E17270" w:rsidRPr="0090011F" w:rsidRDefault="00D21943" w:rsidP="00D21943">
      <w:pPr>
        <w:pStyle w:val="ONUMA"/>
        <w:rPr>
          <w:lang w:bidi="ar-LB"/>
        </w:rPr>
      </w:pPr>
      <w:r w:rsidRPr="0090011F">
        <w:rPr>
          <w:rtl/>
          <w:lang w:bidi="ar-LB"/>
        </w:rPr>
        <w:t xml:space="preserve">منذ الدورة </w:t>
      </w:r>
      <w:r w:rsidR="008233D2" w:rsidRPr="0090011F">
        <w:rPr>
          <w:rFonts w:hint="cs"/>
          <w:rtl/>
          <w:lang w:bidi="ar-LB"/>
        </w:rPr>
        <w:t>الحادية عشرة</w:t>
      </w:r>
      <w:r w:rsidRPr="0090011F">
        <w:rPr>
          <w:rtl/>
          <w:lang w:bidi="ar-LB"/>
        </w:rPr>
        <w:t xml:space="preserve"> للجنة، وبعد مناقشات بين فرقة العمل المعنية بالتحول الرقمي </w:t>
      </w:r>
      <w:r w:rsidR="008233D2" w:rsidRPr="0090011F">
        <w:rPr>
          <w:rFonts w:hint="cs"/>
          <w:rtl/>
          <w:lang w:bidi="ar-LB"/>
        </w:rPr>
        <w:t>و</w:t>
      </w:r>
      <w:r w:rsidRPr="0090011F">
        <w:rPr>
          <w:rtl/>
          <w:lang w:bidi="ar-LB"/>
        </w:rPr>
        <w:t>فرقة العمل المعنية بنفاذ الجمهور إلى معلومات البراءات، ات</w:t>
      </w:r>
      <w:r w:rsidR="00312111" w:rsidRPr="0090011F">
        <w:rPr>
          <w:rFonts w:hint="cs"/>
          <w:rtl/>
          <w:lang w:bidi="ar-LB"/>
        </w:rPr>
        <w:t>ُ</w:t>
      </w:r>
      <w:r w:rsidRPr="0090011F">
        <w:rPr>
          <w:rtl/>
          <w:lang w:bidi="ar-LB"/>
        </w:rPr>
        <w:t xml:space="preserve">فق على نقل تحديث الجزء 6 من دليل الويبو إلى فرقة العمل المعنية بنفاذ الجمهور إلى معلومات البراءات </w:t>
      </w:r>
      <w:r w:rsidR="008233D2" w:rsidRPr="0090011F">
        <w:rPr>
          <w:rFonts w:hint="cs"/>
          <w:rtl/>
          <w:lang w:bidi="ar-LB"/>
        </w:rPr>
        <w:t>بالنظر إلى</w:t>
      </w:r>
      <w:r w:rsidRPr="0090011F">
        <w:rPr>
          <w:rtl/>
          <w:lang w:bidi="ar-LB"/>
        </w:rPr>
        <w:t xml:space="preserve"> عبء العمل الملقى على عاتق فرقة العمل المعنية بالتحول الرقمي. </w:t>
      </w:r>
      <w:r w:rsidR="008233D2" w:rsidRPr="0090011F">
        <w:rPr>
          <w:rFonts w:hint="cs"/>
          <w:rtl/>
          <w:lang w:bidi="ar-LB"/>
        </w:rPr>
        <w:t>و</w:t>
      </w:r>
      <w:r w:rsidR="008233D2" w:rsidRPr="0090011F">
        <w:rPr>
          <w:rtl/>
          <w:lang w:bidi="ar-LB"/>
        </w:rPr>
        <w:t>لمزيد من التفاصيل حول التقدم الذي أحرز</w:t>
      </w:r>
      <w:r w:rsidR="0090011F" w:rsidRPr="0090011F">
        <w:rPr>
          <w:rFonts w:hint="cs"/>
          <w:rtl/>
          <w:lang w:bidi="ar-LB"/>
        </w:rPr>
        <w:t>ته</w:t>
      </w:r>
      <w:r w:rsidR="008233D2" w:rsidRPr="0090011F">
        <w:rPr>
          <w:rtl/>
          <w:lang w:bidi="ar-LB"/>
        </w:rPr>
        <w:t xml:space="preserve"> </w:t>
      </w:r>
      <w:r w:rsidR="0090011F" w:rsidRPr="0090011F">
        <w:rPr>
          <w:rtl/>
          <w:lang w:bidi="ar-LB"/>
        </w:rPr>
        <w:t>فرقة العمل المعنية بنفاذ الجمهور إلى معلومات البراءات</w:t>
      </w:r>
      <w:r w:rsidR="008233D2" w:rsidRPr="0090011F">
        <w:rPr>
          <w:rtl/>
          <w:lang w:bidi="ar-LB"/>
        </w:rPr>
        <w:t xml:space="preserve">، يرجى </w:t>
      </w:r>
      <w:r w:rsidR="0090011F" w:rsidRPr="0090011F">
        <w:rPr>
          <w:rFonts w:hint="cs"/>
          <w:rtl/>
          <w:lang w:bidi="ar-LB"/>
        </w:rPr>
        <w:t>الاطلاع على</w:t>
      </w:r>
      <w:r w:rsidR="008233D2" w:rsidRPr="0090011F">
        <w:rPr>
          <w:rtl/>
          <w:lang w:bidi="ar-LB"/>
        </w:rPr>
        <w:t xml:space="preserve"> الوثيقة </w:t>
      </w:r>
      <w:r w:rsidR="008233D2" w:rsidRPr="0090011F">
        <w:rPr>
          <w:lang w:bidi="ar-LB"/>
        </w:rPr>
        <w:t>CWS/12/7</w:t>
      </w:r>
      <w:r w:rsidRPr="0090011F">
        <w:rPr>
          <w:rtl/>
          <w:lang w:bidi="ar-LB"/>
        </w:rPr>
        <w:t xml:space="preserve">.  </w:t>
      </w:r>
    </w:p>
    <w:p w14:paraId="6EDC4EBD" w14:textId="10B7A068" w:rsidR="00D21943" w:rsidRDefault="00312111" w:rsidP="00982545">
      <w:pPr>
        <w:pStyle w:val="ONUMA"/>
        <w:rPr>
          <w:lang w:bidi="ar-LB"/>
        </w:rPr>
      </w:pPr>
      <w:r>
        <w:rPr>
          <w:rtl/>
          <w:lang w:bidi="ar-LB"/>
        </w:rPr>
        <w:t>و</w:t>
      </w:r>
      <w:r>
        <w:rPr>
          <w:rFonts w:hint="cs"/>
          <w:rtl/>
          <w:lang w:bidi="ar-LB"/>
        </w:rPr>
        <w:t>استنادا</w:t>
      </w:r>
      <w:r w:rsidR="008233D2">
        <w:rPr>
          <w:rFonts w:hint="cs"/>
          <w:rtl/>
          <w:lang w:bidi="ar-LB"/>
        </w:rPr>
        <w:t>ً</w:t>
      </w:r>
      <w:r>
        <w:rPr>
          <w:rFonts w:hint="cs"/>
          <w:rtl/>
          <w:lang w:bidi="ar-LB"/>
        </w:rPr>
        <w:t xml:space="preserve"> إلى ما</w:t>
      </w:r>
      <w:r w:rsidR="00B24FB6" w:rsidRPr="00B24FB6">
        <w:rPr>
          <w:rtl/>
          <w:lang w:bidi="ar-LB"/>
        </w:rPr>
        <w:t xml:space="preserve"> </w:t>
      </w:r>
      <w:r>
        <w:rPr>
          <w:rtl/>
          <w:lang w:bidi="ar-LB"/>
        </w:rPr>
        <w:t>اتفق عليه في الدورة العاشرة</w:t>
      </w:r>
      <w:r>
        <w:rPr>
          <w:rFonts w:hint="cs"/>
          <w:rtl/>
          <w:lang w:bidi="ar-LB"/>
        </w:rPr>
        <w:t xml:space="preserve"> </w:t>
      </w:r>
      <w:r w:rsidR="008233D2">
        <w:rPr>
          <w:rFonts w:hint="cs"/>
          <w:rtl/>
          <w:lang w:bidi="ar-LB"/>
        </w:rPr>
        <w:t>للجنة المعايير</w:t>
      </w:r>
      <w:r w:rsidR="00982545">
        <w:rPr>
          <w:rtl/>
          <w:lang w:bidi="ar-LB"/>
        </w:rPr>
        <w:t xml:space="preserve">، </w:t>
      </w:r>
      <w:r w:rsidR="008233D2">
        <w:rPr>
          <w:rFonts w:hint="cs"/>
          <w:rtl/>
          <w:lang w:bidi="ar-LB"/>
        </w:rPr>
        <w:t>بدأت</w:t>
      </w:r>
      <w:r w:rsidR="00982545">
        <w:rPr>
          <w:rtl/>
          <w:lang w:bidi="ar-LB"/>
        </w:rPr>
        <w:t xml:space="preserve"> فرقة العمل مهمتها في </w:t>
      </w:r>
      <w:r w:rsidR="00982545">
        <w:rPr>
          <w:rFonts w:hint="cs"/>
          <w:rtl/>
          <w:lang w:bidi="ar-MA"/>
        </w:rPr>
        <w:t>صياغة</w:t>
      </w:r>
      <w:r w:rsidR="00B24FB6" w:rsidRPr="00B24FB6">
        <w:rPr>
          <w:rtl/>
          <w:lang w:bidi="ar-LB"/>
        </w:rPr>
        <w:t xml:space="preserve"> مواصفات متطلبات مشتركة لتحويل وثيقة بالنسق </w:t>
      </w:r>
      <w:r w:rsidR="00B24FB6" w:rsidRPr="00B24FB6">
        <w:rPr>
          <w:lang w:bidi="ar-LB"/>
        </w:rPr>
        <w:t>DOCX</w:t>
      </w:r>
      <w:r w:rsidR="00B24FB6" w:rsidRPr="00B24FB6">
        <w:rPr>
          <w:rtl/>
          <w:lang w:bidi="ar-LB"/>
        </w:rPr>
        <w:t xml:space="preserve"> إلى وثيقة مقابلة بالنسق </w:t>
      </w:r>
      <w:r w:rsidR="00B24FB6" w:rsidRPr="00B24FB6">
        <w:rPr>
          <w:lang w:bidi="ar-LB"/>
        </w:rPr>
        <w:t>XML</w:t>
      </w:r>
      <w:r>
        <w:rPr>
          <w:rFonts w:hint="cs"/>
          <w:rtl/>
          <w:lang w:bidi="ar-LB"/>
        </w:rPr>
        <w:t>.</w:t>
      </w:r>
      <w:r w:rsidR="00B24FB6" w:rsidRPr="00B24FB6">
        <w:rPr>
          <w:lang w:bidi="ar-LB"/>
        </w:rPr>
        <w:t xml:space="preserve"> </w:t>
      </w:r>
      <w:r w:rsidR="008233D2">
        <w:rPr>
          <w:rFonts w:hint="cs"/>
          <w:rtl/>
          <w:lang w:bidi="ar-LB"/>
        </w:rPr>
        <w:t>و</w:t>
      </w:r>
      <w:r w:rsidR="00B24FB6" w:rsidRPr="00B24FB6">
        <w:rPr>
          <w:rtl/>
          <w:lang w:bidi="ar-LB"/>
        </w:rPr>
        <w:t>أجرت فرقة العمل استعراضا</w:t>
      </w:r>
      <w:r w:rsidR="008233D2">
        <w:rPr>
          <w:rFonts w:hint="cs"/>
          <w:rtl/>
          <w:lang w:bidi="ar-LB"/>
        </w:rPr>
        <w:t>ً</w:t>
      </w:r>
      <w:r w:rsidR="00B24FB6" w:rsidRPr="00B24FB6">
        <w:rPr>
          <w:rtl/>
          <w:lang w:bidi="ar-LB"/>
        </w:rPr>
        <w:t xml:space="preserve"> وتحليلا</w:t>
      </w:r>
      <w:r w:rsidR="008233D2">
        <w:rPr>
          <w:rFonts w:hint="cs"/>
          <w:rtl/>
          <w:lang w:bidi="ar-LB"/>
        </w:rPr>
        <w:t>ً</w:t>
      </w:r>
      <w:r w:rsidR="00B24FB6" w:rsidRPr="00B24FB6">
        <w:rPr>
          <w:rtl/>
          <w:lang w:bidi="ar-LB"/>
        </w:rPr>
        <w:t xml:space="preserve"> لوظائف أدوات التحويل </w:t>
      </w:r>
      <w:r w:rsidR="00B24FB6" w:rsidRPr="00B24FB6">
        <w:rPr>
          <w:lang w:bidi="ar-LB"/>
        </w:rPr>
        <w:t>DOCX2XML</w:t>
      </w:r>
      <w:r w:rsidR="00B24FB6" w:rsidRPr="00B24FB6">
        <w:rPr>
          <w:rtl/>
          <w:lang w:bidi="ar-LB"/>
        </w:rPr>
        <w:t xml:space="preserve"> المستخدمة في </w:t>
      </w:r>
      <w:r w:rsidR="003A51A8">
        <w:rPr>
          <w:rFonts w:hint="cs"/>
          <w:rtl/>
          <w:lang w:bidi="ar-LB"/>
        </w:rPr>
        <w:t xml:space="preserve">مكتب </w:t>
      </w:r>
      <w:r w:rsidR="00B24FB6" w:rsidRPr="00B24FB6">
        <w:rPr>
          <w:rtl/>
          <w:lang w:bidi="ar-LB"/>
        </w:rPr>
        <w:t>الولايات المتحدة للبراءات والعلامات التجارية وفي المكتب الدولي. وتم توحيد التحليل وتوثيقه ونشره للتعليق عليه في ص</w:t>
      </w:r>
      <w:r w:rsidR="00982545">
        <w:rPr>
          <w:rtl/>
          <w:lang w:bidi="ar-LB"/>
        </w:rPr>
        <w:t xml:space="preserve">فحة </w:t>
      </w:r>
      <w:r w:rsidR="00B24FB6" w:rsidRPr="00B24FB6">
        <w:rPr>
          <w:rtl/>
          <w:lang w:bidi="ar-LB"/>
        </w:rPr>
        <w:t>ويكي الخاصة بفرقة العمل.</w:t>
      </w:r>
      <w:r w:rsidR="008233D2" w:rsidRPr="008233D2">
        <w:rPr>
          <w:rtl/>
        </w:rPr>
        <w:t xml:space="preserve"> </w:t>
      </w:r>
      <w:r w:rsidR="008233D2" w:rsidRPr="0090011F">
        <w:rPr>
          <w:rFonts w:hint="cs"/>
          <w:rtl/>
        </w:rPr>
        <w:t>و</w:t>
      </w:r>
      <w:r w:rsidR="008233D2" w:rsidRPr="0090011F">
        <w:rPr>
          <w:rtl/>
          <w:lang w:bidi="ar-LB"/>
        </w:rPr>
        <w:t xml:space="preserve">يتضمن جدول البيانات الآن معلومات من المكتب الكوري </w:t>
      </w:r>
      <w:r w:rsidR="0090011F" w:rsidRPr="0090011F">
        <w:rPr>
          <w:rFonts w:hint="cs"/>
          <w:rtl/>
          <w:lang w:bidi="ar-SY"/>
        </w:rPr>
        <w:t xml:space="preserve">للملكية </w:t>
      </w:r>
      <w:r w:rsidR="008233D2" w:rsidRPr="0090011F">
        <w:rPr>
          <w:rtl/>
          <w:lang w:bidi="ar-LB"/>
        </w:rPr>
        <w:t>الفكري</w:t>
      </w:r>
      <w:r w:rsidR="0090011F">
        <w:rPr>
          <w:rFonts w:hint="cs"/>
          <w:rtl/>
          <w:lang w:bidi="ar-LB"/>
        </w:rPr>
        <w:t>ة</w:t>
      </w:r>
      <w:r w:rsidR="008233D2" w:rsidRPr="0090011F">
        <w:rPr>
          <w:rtl/>
          <w:lang w:bidi="ar-LB"/>
        </w:rPr>
        <w:t>.</w:t>
      </w:r>
      <w:r w:rsidR="00B24FB6" w:rsidRPr="0090011F">
        <w:rPr>
          <w:rtl/>
          <w:lang w:bidi="ar-LB"/>
        </w:rPr>
        <w:t xml:space="preserve"> وتشجع فرقة العمل المكاتب التي تستخدم حاليا أدو</w:t>
      </w:r>
      <w:r w:rsidR="00B24FB6" w:rsidRPr="00B24FB6">
        <w:rPr>
          <w:rtl/>
          <w:lang w:bidi="ar-LB"/>
        </w:rPr>
        <w:t xml:space="preserve">ات التحويل </w:t>
      </w:r>
      <w:r w:rsidR="00B24FB6" w:rsidRPr="00B24FB6">
        <w:rPr>
          <w:lang w:bidi="ar-LB"/>
        </w:rPr>
        <w:t>DOCX2XML</w:t>
      </w:r>
      <w:r w:rsidR="00B24FB6" w:rsidRPr="00B24FB6">
        <w:rPr>
          <w:rtl/>
          <w:lang w:bidi="ar-LB"/>
        </w:rPr>
        <w:t xml:space="preserve"> على تبادل المعلو</w:t>
      </w:r>
      <w:r w:rsidR="003A51A8">
        <w:rPr>
          <w:rtl/>
          <w:lang w:bidi="ar-LB"/>
        </w:rPr>
        <w:t xml:space="preserve">مات بشأن وظائف أداة </w:t>
      </w:r>
      <w:r w:rsidR="003A51A8">
        <w:rPr>
          <w:rFonts w:hint="cs"/>
          <w:rtl/>
          <w:lang w:bidi="ar-MA"/>
        </w:rPr>
        <w:t>التحويل التي تعتمدها</w:t>
      </w:r>
      <w:r w:rsidR="00B24FB6" w:rsidRPr="00B24FB6">
        <w:rPr>
          <w:rtl/>
          <w:lang w:bidi="ar-LB"/>
        </w:rPr>
        <w:t>. وسيمكن ذلك فرقة الع</w:t>
      </w:r>
      <w:r w:rsidR="003A51A8">
        <w:rPr>
          <w:rtl/>
          <w:lang w:bidi="ar-LB"/>
        </w:rPr>
        <w:t>مل من تكوين رؤية أوسع بشأن</w:t>
      </w:r>
      <w:r w:rsidR="00B24FB6" w:rsidRPr="00B24FB6">
        <w:rPr>
          <w:rtl/>
          <w:lang w:bidi="ar-LB"/>
        </w:rPr>
        <w:t xml:space="preserve"> أدوات التحويل المتاحة و</w:t>
      </w:r>
      <w:r w:rsidR="003A51A8">
        <w:rPr>
          <w:rFonts w:hint="cs"/>
          <w:rtl/>
          <w:lang w:bidi="ar-LB"/>
        </w:rPr>
        <w:t xml:space="preserve">التي </w:t>
      </w:r>
      <w:r w:rsidR="00982545">
        <w:rPr>
          <w:rFonts w:hint="cs"/>
          <w:rtl/>
          <w:lang w:bidi="ar-LB"/>
        </w:rPr>
        <w:t>توجد في مكانة</w:t>
      </w:r>
      <w:r w:rsidR="00982545">
        <w:rPr>
          <w:rtl/>
          <w:lang w:bidi="ar-LB"/>
        </w:rPr>
        <w:t xml:space="preserve"> أفضل لتقديم مشروع </w:t>
      </w:r>
      <w:r w:rsidR="00982545">
        <w:rPr>
          <w:rFonts w:hint="cs"/>
          <w:rtl/>
          <w:lang w:bidi="ar-LB"/>
        </w:rPr>
        <w:t xml:space="preserve">بشأن </w:t>
      </w:r>
      <w:r w:rsidR="00B24FB6" w:rsidRPr="00B24FB6">
        <w:rPr>
          <w:rtl/>
          <w:lang w:bidi="ar-LB"/>
        </w:rPr>
        <w:t>مواصفات المتطلبات المشتركة.</w:t>
      </w:r>
    </w:p>
    <w:p w14:paraId="5D67D48A" w14:textId="77777777" w:rsidR="000511F5" w:rsidRPr="00461F8B" w:rsidRDefault="00455609" w:rsidP="00455609">
      <w:pPr>
        <w:pStyle w:val="Heading2"/>
        <w:rPr>
          <w:b/>
          <w:bCs w:val="0"/>
          <w:i/>
          <w:iCs w:val="0"/>
          <w:sz w:val="22"/>
          <w:szCs w:val="22"/>
          <w:u w:val="single"/>
          <w:lang w:bidi="ar-LB"/>
        </w:rPr>
      </w:pPr>
      <w:r w:rsidRPr="00461F8B">
        <w:rPr>
          <w:rFonts w:hint="cs"/>
          <w:b/>
          <w:bCs w:val="0"/>
          <w:i/>
          <w:iCs w:val="0"/>
          <w:sz w:val="22"/>
          <w:szCs w:val="22"/>
          <w:u w:val="single"/>
          <w:rtl/>
          <w:lang w:bidi="ar-LB"/>
        </w:rPr>
        <w:lastRenderedPageBreak/>
        <w:t>التحديات أو التبعيات المحتملة</w:t>
      </w:r>
    </w:p>
    <w:p w14:paraId="7351A359" w14:textId="015B2AB4" w:rsidR="000511F5" w:rsidRDefault="00C530CA" w:rsidP="00461F8B">
      <w:pPr>
        <w:pStyle w:val="ONUMA"/>
        <w:rPr>
          <w:lang w:bidi="ar-LB"/>
        </w:rPr>
      </w:pPr>
      <w:r w:rsidRPr="00C530CA">
        <w:rPr>
          <w:rtl/>
          <w:lang w:bidi="ar-LB"/>
        </w:rPr>
        <w:t xml:space="preserve">تتطلب فرقة العمل مشاركة نشطة من أعضائها في تقديم تفاصيل عن وظائف أدوات التحويل </w:t>
      </w:r>
      <w:r w:rsidRPr="00C530CA">
        <w:rPr>
          <w:lang w:bidi="ar-LB"/>
        </w:rPr>
        <w:t>DOCX2XML</w:t>
      </w:r>
      <w:r w:rsidR="00461F8B">
        <w:rPr>
          <w:rtl/>
          <w:lang w:bidi="ar-LB"/>
        </w:rPr>
        <w:t xml:space="preserve"> لأن هذا </w:t>
      </w:r>
      <w:r w:rsidR="00461F8B">
        <w:rPr>
          <w:rFonts w:hint="cs"/>
          <w:rtl/>
          <w:lang w:bidi="ar-LB"/>
        </w:rPr>
        <w:t>العامل</w:t>
      </w:r>
      <w:r w:rsidRPr="00C530CA">
        <w:rPr>
          <w:rtl/>
          <w:lang w:bidi="ar-LB"/>
        </w:rPr>
        <w:t xml:space="preserve"> أ</w:t>
      </w:r>
      <w:r w:rsidR="00461F8B">
        <w:rPr>
          <w:rtl/>
          <w:lang w:bidi="ar-LB"/>
        </w:rPr>
        <w:t>ساسي ل</w:t>
      </w:r>
      <w:r w:rsidR="00461F8B">
        <w:rPr>
          <w:rFonts w:hint="cs"/>
          <w:rtl/>
          <w:lang w:bidi="ar-LB"/>
        </w:rPr>
        <w:t>صياغة</w:t>
      </w:r>
      <w:r w:rsidR="002E6237">
        <w:rPr>
          <w:rtl/>
          <w:lang w:bidi="ar-LB"/>
        </w:rPr>
        <w:t xml:space="preserve"> مواصفات المتطلبات. و</w:t>
      </w:r>
      <w:r w:rsidR="002E6237">
        <w:rPr>
          <w:rFonts w:hint="cs"/>
          <w:rtl/>
          <w:lang w:bidi="ar-LB"/>
        </w:rPr>
        <w:t xml:space="preserve">من </w:t>
      </w:r>
      <w:r w:rsidR="00461F8B">
        <w:rPr>
          <w:rtl/>
          <w:lang w:bidi="ar-LB"/>
        </w:rPr>
        <w:t>دون هذه التعليقات، سي</w:t>
      </w:r>
      <w:r w:rsidR="00461F8B">
        <w:rPr>
          <w:rFonts w:hint="cs"/>
          <w:rtl/>
          <w:lang w:bidi="ar-LB"/>
        </w:rPr>
        <w:t xml:space="preserve">كون </w:t>
      </w:r>
      <w:r w:rsidRPr="00C530CA">
        <w:rPr>
          <w:rtl/>
          <w:lang w:bidi="ar-LB"/>
        </w:rPr>
        <w:t xml:space="preserve">إعداد </w:t>
      </w:r>
      <w:r w:rsidR="008233D2">
        <w:rPr>
          <w:rFonts w:hint="cs"/>
          <w:rtl/>
          <w:lang w:bidi="ar-LB"/>
        </w:rPr>
        <w:t>مواصفات المتطلبات</w:t>
      </w:r>
      <w:r w:rsidRPr="00C530CA">
        <w:rPr>
          <w:rtl/>
          <w:lang w:bidi="ar-LB"/>
        </w:rPr>
        <w:t xml:space="preserve"> مهمة </w:t>
      </w:r>
      <w:r w:rsidR="00461F8B">
        <w:rPr>
          <w:rFonts w:hint="cs"/>
          <w:rtl/>
          <w:lang w:bidi="ar-LB"/>
        </w:rPr>
        <w:t>صعبة</w:t>
      </w:r>
      <w:r w:rsidRPr="00C530CA">
        <w:rPr>
          <w:rtl/>
          <w:lang w:bidi="ar-LB"/>
        </w:rPr>
        <w:t xml:space="preserve">.  </w:t>
      </w:r>
    </w:p>
    <w:p w14:paraId="1DF478C8" w14:textId="77777777" w:rsidR="00C530CA" w:rsidRPr="00AD0C9D" w:rsidRDefault="00C530CA" w:rsidP="00C530CA">
      <w:pPr>
        <w:pStyle w:val="Heading3"/>
        <w:rPr>
          <w:b/>
          <w:bCs w:val="0"/>
          <w:sz w:val="22"/>
          <w:szCs w:val="22"/>
          <w:lang w:bidi="ar-LB"/>
        </w:rPr>
      </w:pPr>
      <w:r w:rsidRPr="00AD0C9D">
        <w:rPr>
          <w:rFonts w:hint="cs"/>
          <w:b/>
          <w:bCs w:val="0"/>
          <w:sz w:val="22"/>
          <w:szCs w:val="22"/>
          <w:rtl/>
          <w:lang w:bidi="ar-LB"/>
        </w:rPr>
        <w:t>العمل المستقبلي</w:t>
      </w:r>
    </w:p>
    <w:p w14:paraId="46CA566A" w14:textId="79F9E1DF" w:rsidR="00C530CA" w:rsidRDefault="00D83446" w:rsidP="00D83446">
      <w:pPr>
        <w:pStyle w:val="ONUMA"/>
        <w:rPr>
          <w:lang w:bidi="ar-LB"/>
        </w:rPr>
      </w:pPr>
      <w:r>
        <w:rPr>
          <w:rFonts w:hint="cs"/>
          <w:rtl/>
          <w:lang w:bidi="ar-MA"/>
        </w:rPr>
        <w:t xml:space="preserve">في السنة المقبلة، </w:t>
      </w:r>
      <w:r>
        <w:rPr>
          <w:rtl/>
          <w:lang w:bidi="ar-LB"/>
        </w:rPr>
        <w:t>ت</w:t>
      </w:r>
      <w:r>
        <w:rPr>
          <w:rFonts w:hint="cs"/>
          <w:rtl/>
          <w:lang w:bidi="ar-MA"/>
        </w:rPr>
        <w:t>عتزم</w:t>
      </w:r>
      <w:r w:rsidRPr="00C530CA">
        <w:rPr>
          <w:rtl/>
          <w:lang w:bidi="ar-LB"/>
        </w:rPr>
        <w:t xml:space="preserve"> فرقة الع</w:t>
      </w:r>
      <w:r>
        <w:rPr>
          <w:rtl/>
          <w:lang w:bidi="ar-LB"/>
        </w:rPr>
        <w:t>مل</w:t>
      </w:r>
      <w:r w:rsidR="00777878">
        <w:rPr>
          <w:rtl/>
          <w:lang w:bidi="ar-LB"/>
        </w:rPr>
        <w:t xml:space="preserve"> </w:t>
      </w:r>
      <w:r w:rsidR="00C530CA" w:rsidRPr="00C530CA">
        <w:rPr>
          <w:rtl/>
          <w:lang w:bidi="ar-LB"/>
        </w:rPr>
        <w:t xml:space="preserve">مواصلة توثيق الممارسات القائمة لمختلف المكاتب ووضع قائمة شاملة بمتطلبات أدوات التحويل. وقد تتطلب هذه الجهود التواصل مع المكاتب التي تستخدم حاليا أدوات التحويل </w:t>
      </w:r>
      <w:r w:rsidR="00C530CA" w:rsidRPr="00C530CA">
        <w:rPr>
          <w:lang w:bidi="ar-LB"/>
        </w:rPr>
        <w:t>DOCX2XML</w:t>
      </w:r>
      <w:r w:rsidR="00D160DA">
        <w:rPr>
          <w:rFonts w:hint="cs"/>
          <w:rtl/>
          <w:lang w:bidi="ar-MA"/>
        </w:rPr>
        <w:t>،</w:t>
      </w:r>
      <w:r w:rsidR="00C530CA" w:rsidRPr="00C530CA">
        <w:rPr>
          <w:rtl/>
          <w:lang w:bidi="ar-LB"/>
        </w:rPr>
        <w:t xml:space="preserve"> </w:t>
      </w:r>
      <w:r w:rsidR="00C530CA" w:rsidRPr="00AD0C9D">
        <w:rPr>
          <w:rtl/>
          <w:lang w:bidi="ar-LB"/>
        </w:rPr>
        <w:t>وتحديث جدول البيانات بالمعلومات المقدمة.</w:t>
      </w:r>
      <w:r w:rsidR="00C530CA" w:rsidRPr="00C530CA">
        <w:rPr>
          <w:rtl/>
          <w:lang w:bidi="ar-LB"/>
        </w:rPr>
        <w:t xml:space="preserve"> وستكون وثيقة </w:t>
      </w:r>
      <w:r w:rsidR="008233D2">
        <w:rPr>
          <w:rFonts w:hint="cs"/>
          <w:rtl/>
          <w:lang w:bidi="ar-LB"/>
        </w:rPr>
        <w:t>المواصفات</w:t>
      </w:r>
      <w:r w:rsidR="00C530CA" w:rsidRPr="00C530CA">
        <w:rPr>
          <w:rtl/>
          <w:lang w:bidi="ar-LB"/>
        </w:rPr>
        <w:t xml:space="preserve"> المشتركة مفيدة لجميع المكاتب التي تنظر في تنفيذ أداة التحويل </w:t>
      </w:r>
      <w:r w:rsidR="00C530CA" w:rsidRPr="00C530CA">
        <w:rPr>
          <w:lang w:bidi="ar-LB"/>
        </w:rPr>
        <w:t>DOCX2XML</w:t>
      </w:r>
      <w:r w:rsidR="00C530CA">
        <w:rPr>
          <w:rFonts w:hint="cs"/>
          <w:rtl/>
          <w:lang w:bidi="ar-LB"/>
        </w:rPr>
        <w:t>.</w:t>
      </w:r>
    </w:p>
    <w:p w14:paraId="5B61FE77" w14:textId="67414E7C" w:rsidR="0093558E" w:rsidRPr="006D3C19" w:rsidRDefault="0093558E" w:rsidP="006D3C19">
      <w:pPr>
        <w:pStyle w:val="Heading2"/>
        <w:spacing w:after="240"/>
        <w:rPr>
          <w:b/>
          <w:bCs w:val="0"/>
          <w:i/>
          <w:iCs w:val="0"/>
          <w:sz w:val="24"/>
          <w:szCs w:val="24"/>
          <w:rtl/>
          <w:lang w:bidi="ar-LB"/>
        </w:rPr>
      </w:pPr>
      <w:r w:rsidRPr="006D3C19">
        <w:rPr>
          <w:rFonts w:hint="cs"/>
          <w:b/>
          <w:bCs w:val="0"/>
          <w:i/>
          <w:iCs w:val="0"/>
          <w:sz w:val="24"/>
          <w:szCs w:val="24"/>
          <w:rtl/>
          <w:lang w:bidi="ar-MA"/>
        </w:rPr>
        <w:t>التقدم المحرز في</w:t>
      </w:r>
      <w:r w:rsidRPr="006D3C19">
        <w:rPr>
          <w:b/>
          <w:bCs w:val="0"/>
          <w:i/>
          <w:iCs w:val="0"/>
          <w:sz w:val="24"/>
          <w:szCs w:val="24"/>
          <w:rtl/>
          <w:lang w:bidi="ar-LB"/>
        </w:rPr>
        <w:t xml:space="preserve"> المهمة رقم</w:t>
      </w:r>
      <w:r w:rsidRPr="006D3C19">
        <w:rPr>
          <w:rFonts w:hint="cs"/>
          <w:b/>
          <w:bCs w:val="0"/>
          <w:i/>
          <w:iCs w:val="0"/>
          <w:sz w:val="24"/>
          <w:szCs w:val="24"/>
          <w:rtl/>
          <w:lang w:bidi="ar-LB"/>
        </w:rPr>
        <w:t xml:space="preserve"> 63</w:t>
      </w:r>
    </w:p>
    <w:p w14:paraId="596C12E4" w14:textId="77777777" w:rsidR="0093558E" w:rsidRPr="00AD0C9D" w:rsidRDefault="0093558E" w:rsidP="0093558E">
      <w:pPr>
        <w:pStyle w:val="Heading3"/>
        <w:spacing w:before="0" w:after="0"/>
        <w:rPr>
          <w:b/>
          <w:bCs w:val="0"/>
          <w:sz w:val="22"/>
          <w:szCs w:val="22"/>
          <w:lang w:bidi="ar-MA"/>
        </w:rPr>
      </w:pPr>
      <w:r w:rsidRPr="00AD0C9D">
        <w:rPr>
          <w:rFonts w:hint="cs"/>
          <w:b/>
          <w:bCs w:val="0"/>
          <w:sz w:val="22"/>
          <w:szCs w:val="22"/>
          <w:rtl/>
          <w:lang w:bidi="ar-MA"/>
        </w:rPr>
        <w:t>الأهداف</w:t>
      </w:r>
    </w:p>
    <w:p w14:paraId="221D91BE" w14:textId="77777777" w:rsidR="00C530CA" w:rsidRDefault="0093558E" w:rsidP="00AD0C9D">
      <w:pPr>
        <w:pStyle w:val="ONUMA"/>
        <w:rPr>
          <w:lang w:bidi="ar-LB"/>
        </w:rPr>
      </w:pPr>
      <w:r w:rsidRPr="0093558E">
        <w:rPr>
          <w:rtl/>
          <w:lang w:bidi="ar-LB"/>
        </w:rPr>
        <w:t xml:space="preserve">الهدف من هذه المهمة هو إعداد تصوير مرئي للبيانات بالنسق </w:t>
      </w:r>
      <w:r w:rsidRPr="0093558E">
        <w:rPr>
          <w:lang w:bidi="ar-LB"/>
        </w:rPr>
        <w:t>XML</w:t>
      </w:r>
      <w:r w:rsidRPr="0093558E">
        <w:rPr>
          <w:rtl/>
          <w:lang w:bidi="ar-LB"/>
        </w:rPr>
        <w:t xml:space="preserve"> </w:t>
      </w:r>
      <w:r w:rsidR="00AD0C9D">
        <w:rPr>
          <w:rFonts w:hint="cs"/>
          <w:rtl/>
          <w:lang w:bidi="ar-LB"/>
        </w:rPr>
        <w:t xml:space="preserve">يكون </w:t>
      </w:r>
      <w:r w:rsidRPr="0093558E">
        <w:rPr>
          <w:rtl/>
          <w:lang w:bidi="ar-LB"/>
        </w:rPr>
        <w:t>متوافق</w:t>
      </w:r>
      <w:r w:rsidR="00AD0C9D">
        <w:rPr>
          <w:rFonts w:hint="cs"/>
          <w:rtl/>
          <w:lang w:bidi="ar-LB"/>
        </w:rPr>
        <w:t>ا</w:t>
      </w:r>
      <w:r w:rsidRPr="0093558E">
        <w:rPr>
          <w:rtl/>
          <w:lang w:bidi="ar-LB"/>
        </w:rPr>
        <w:t xml:space="preserve"> مع معايير الويبو بالنسق </w:t>
      </w:r>
      <w:r w:rsidRPr="0093558E">
        <w:rPr>
          <w:lang w:bidi="ar-LB"/>
        </w:rPr>
        <w:t>XML</w:t>
      </w:r>
      <w:r w:rsidRPr="0093558E">
        <w:rPr>
          <w:rtl/>
          <w:lang w:bidi="ar-LB"/>
        </w:rPr>
        <w:t xml:space="preserve">، </w:t>
      </w:r>
      <w:r w:rsidR="00AD0C9D">
        <w:rPr>
          <w:rFonts w:hint="cs"/>
          <w:rtl/>
          <w:lang w:bidi="ar-LB"/>
        </w:rPr>
        <w:t>لأغراض</w:t>
      </w:r>
      <w:r w:rsidRPr="0093558E">
        <w:rPr>
          <w:rtl/>
          <w:lang w:bidi="ar-LB"/>
        </w:rPr>
        <w:t xml:space="preserve"> النشر الإلكتروني.</w:t>
      </w:r>
    </w:p>
    <w:p w14:paraId="636CE27D" w14:textId="77777777" w:rsidR="00F97448" w:rsidRPr="00AD0C9D" w:rsidRDefault="00F97448" w:rsidP="00F97448">
      <w:pPr>
        <w:pStyle w:val="Heading3"/>
        <w:rPr>
          <w:b/>
          <w:bCs w:val="0"/>
          <w:sz w:val="22"/>
          <w:szCs w:val="22"/>
          <w:lang w:bidi="ar-LB"/>
        </w:rPr>
      </w:pPr>
      <w:r w:rsidRPr="00AD0C9D">
        <w:rPr>
          <w:b/>
          <w:bCs w:val="0"/>
          <w:sz w:val="22"/>
          <w:szCs w:val="22"/>
          <w:rtl/>
          <w:lang w:bidi="ar-LB"/>
        </w:rPr>
        <w:t xml:space="preserve">الإجراءات ذات الصلة </w:t>
      </w:r>
      <w:r w:rsidRPr="00AD0C9D">
        <w:rPr>
          <w:rFonts w:hint="cs"/>
          <w:b/>
          <w:bCs w:val="0"/>
          <w:sz w:val="22"/>
          <w:szCs w:val="22"/>
          <w:rtl/>
          <w:lang w:bidi="ar-LB"/>
        </w:rPr>
        <w:t>والتقدم المحرز</w:t>
      </w:r>
    </w:p>
    <w:p w14:paraId="6339C5A7" w14:textId="411D7EB3" w:rsidR="00F97448" w:rsidRDefault="008233D2" w:rsidP="00AD0C9D">
      <w:pPr>
        <w:pStyle w:val="ONUMA"/>
        <w:rPr>
          <w:lang w:bidi="ar-LB"/>
        </w:rPr>
      </w:pPr>
      <w:r>
        <w:rPr>
          <w:rFonts w:hint="cs"/>
          <w:rtl/>
          <w:lang w:bidi="ar-LB"/>
        </w:rPr>
        <w:t xml:space="preserve">أعطت </w:t>
      </w:r>
      <w:r w:rsidR="00F97448" w:rsidRPr="00F97448">
        <w:rPr>
          <w:rtl/>
          <w:lang w:bidi="ar-LB"/>
        </w:rPr>
        <w:t>فرقة العمل ال</w:t>
      </w:r>
      <w:r w:rsidR="00AD0C9D">
        <w:rPr>
          <w:rtl/>
          <w:lang w:bidi="ar-LB"/>
        </w:rPr>
        <w:t>معنية بالتحول الرقمي</w:t>
      </w:r>
      <w:r>
        <w:rPr>
          <w:rFonts w:hint="cs"/>
          <w:rtl/>
          <w:lang w:bidi="ar-LB"/>
        </w:rPr>
        <w:t xml:space="preserve"> الأولوية</w:t>
      </w:r>
      <w:r w:rsidR="00AD0C9D">
        <w:rPr>
          <w:rtl/>
          <w:lang w:bidi="ar-LB"/>
        </w:rPr>
        <w:t xml:space="preserve"> </w:t>
      </w:r>
      <w:r>
        <w:rPr>
          <w:rFonts w:hint="cs"/>
          <w:rtl/>
          <w:lang w:bidi="ar-LB"/>
        </w:rPr>
        <w:t>ل</w:t>
      </w:r>
      <w:r w:rsidR="00D160DA">
        <w:rPr>
          <w:rtl/>
          <w:lang w:bidi="ar-LB"/>
        </w:rPr>
        <w:t xml:space="preserve">لعمل </w:t>
      </w:r>
      <w:r w:rsidR="00D160DA">
        <w:rPr>
          <w:rFonts w:hint="cs"/>
          <w:rtl/>
          <w:lang w:bidi="ar-LB"/>
        </w:rPr>
        <w:t>المتعلق</w:t>
      </w:r>
      <w:r w:rsidR="00F97448" w:rsidRPr="00F97448">
        <w:rPr>
          <w:rtl/>
          <w:lang w:bidi="ar-LB"/>
        </w:rPr>
        <w:t xml:space="preserve"> </w:t>
      </w:r>
      <w:r w:rsidR="00D160DA">
        <w:rPr>
          <w:rFonts w:hint="cs"/>
          <w:rtl/>
          <w:lang w:bidi="ar-LB"/>
        </w:rPr>
        <w:t>ب</w:t>
      </w:r>
      <w:r w:rsidR="00F97448" w:rsidRPr="00F97448">
        <w:rPr>
          <w:rtl/>
          <w:lang w:bidi="ar-LB"/>
        </w:rPr>
        <w:t xml:space="preserve">المهمة رقم </w:t>
      </w:r>
      <w:r>
        <w:rPr>
          <w:rFonts w:hint="cs"/>
          <w:rtl/>
          <w:lang w:bidi="ar-LB"/>
        </w:rPr>
        <w:t>65</w:t>
      </w:r>
      <w:r w:rsidR="00D04121">
        <w:rPr>
          <w:rFonts w:hint="cs"/>
          <w:rtl/>
          <w:lang w:bidi="ar-LB"/>
        </w:rPr>
        <w:t xml:space="preserve"> </w:t>
      </w:r>
      <w:r w:rsidR="00F97448" w:rsidRPr="00F97448">
        <w:rPr>
          <w:rtl/>
          <w:lang w:bidi="ar-LB"/>
        </w:rPr>
        <w:t xml:space="preserve">والمهمة رقم </w:t>
      </w:r>
      <w:r>
        <w:rPr>
          <w:rFonts w:hint="cs"/>
          <w:rtl/>
          <w:lang w:bidi="ar-LB"/>
        </w:rPr>
        <w:t>62</w:t>
      </w:r>
      <w:r w:rsidR="00D04121">
        <w:rPr>
          <w:rFonts w:hint="cs"/>
          <w:rtl/>
          <w:lang w:bidi="ar-LB"/>
        </w:rPr>
        <w:t xml:space="preserve">، </w:t>
      </w:r>
      <w:r>
        <w:rPr>
          <w:rFonts w:hint="cs"/>
          <w:rtl/>
          <w:lang w:bidi="ar-LB"/>
        </w:rPr>
        <w:t>بشكل ثانوي.</w:t>
      </w:r>
      <w:r w:rsidR="00F97448" w:rsidRPr="00F97448">
        <w:rPr>
          <w:rtl/>
          <w:lang w:bidi="ar-LB"/>
        </w:rPr>
        <w:t xml:space="preserve"> </w:t>
      </w:r>
      <w:r w:rsidR="00D04121">
        <w:rPr>
          <w:rFonts w:hint="cs"/>
          <w:rtl/>
          <w:lang w:bidi="ar-LB"/>
        </w:rPr>
        <w:t>وقد أدى ذلك إلى الحد</w:t>
      </w:r>
      <w:r w:rsidR="00F97448" w:rsidRPr="00F97448">
        <w:rPr>
          <w:rtl/>
          <w:lang w:bidi="ar-LB"/>
        </w:rPr>
        <w:t xml:space="preserve"> من إحراز تقدم في </w:t>
      </w:r>
      <w:r w:rsidR="00AD0C9D">
        <w:rPr>
          <w:rFonts w:hint="cs"/>
          <w:rtl/>
          <w:lang w:bidi="ar-LB"/>
        </w:rPr>
        <w:t xml:space="preserve">إنجاز </w:t>
      </w:r>
      <w:r w:rsidR="00AD0C9D">
        <w:rPr>
          <w:rtl/>
          <w:lang w:bidi="ar-LB"/>
        </w:rPr>
        <w:t>المهمة</w:t>
      </w:r>
      <w:r w:rsidR="00D04121">
        <w:rPr>
          <w:rFonts w:hint="cs"/>
          <w:rtl/>
          <w:lang w:bidi="ar-LB"/>
        </w:rPr>
        <w:t xml:space="preserve"> رقم 63</w:t>
      </w:r>
      <w:r w:rsidR="00AD0C9D">
        <w:rPr>
          <w:rtl/>
          <w:lang w:bidi="ar-LB"/>
        </w:rPr>
        <w:t xml:space="preserve">. وعلى هذا الأساس، لم </w:t>
      </w:r>
      <w:r w:rsidR="00AD0C9D">
        <w:rPr>
          <w:rFonts w:hint="cs"/>
          <w:rtl/>
          <w:lang w:bidi="ar-LB"/>
        </w:rPr>
        <w:t>ي</w:t>
      </w:r>
      <w:r w:rsidR="00496DEC">
        <w:rPr>
          <w:rFonts w:hint="cs"/>
          <w:rtl/>
          <w:lang w:bidi="ar-LB"/>
        </w:rPr>
        <w:t>ُ</w:t>
      </w:r>
      <w:r w:rsidR="00AD0C9D">
        <w:rPr>
          <w:rFonts w:hint="cs"/>
          <w:rtl/>
          <w:lang w:bidi="ar-LB"/>
        </w:rPr>
        <w:t xml:space="preserve">ضطلع </w:t>
      </w:r>
      <w:r w:rsidR="00D04121">
        <w:rPr>
          <w:rFonts w:hint="cs"/>
          <w:rtl/>
          <w:lang w:bidi="ar-LB"/>
        </w:rPr>
        <w:t>بالعمل المتعلق بهذه</w:t>
      </w:r>
      <w:r w:rsidR="00F97448" w:rsidRPr="00F97448">
        <w:rPr>
          <w:rtl/>
          <w:lang w:bidi="ar-LB"/>
        </w:rPr>
        <w:t xml:space="preserve"> المهمة منذ الدورة </w:t>
      </w:r>
      <w:r w:rsidR="00D04121">
        <w:rPr>
          <w:rFonts w:hint="cs"/>
          <w:rtl/>
          <w:lang w:bidi="ar-LB"/>
        </w:rPr>
        <w:t>الحادية عشرة للجنة المعايير</w:t>
      </w:r>
      <w:r w:rsidR="00F97448" w:rsidRPr="00F97448">
        <w:rPr>
          <w:rtl/>
          <w:lang w:bidi="ar-LB"/>
        </w:rPr>
        <w:t>.</w:t>
      </w:r>
    </w:p>
    <w:p w14:paraId="3A607541" w14:textId="77777777" w:rsidR="00F97448" w:rsidRPr="00F97448" w:rsidRDefault="00F97448" w:rsidP="00F97448">
      <w:pPr>
        <w:pStyle w:val="Heading2"/>
        <w:rPr>
          <w:b/>
          <w:bCs w:val="0"/>
          <w:sz w:val="22"/>
          <w:szCs w:val="22"/>
          <w:u w:val="single"/>
          <w:lang w:bidi="ar-LB"/>
        </w:rPr>
      </w:pPr>
      <w:r w:rsidRPr="00F97448">
        <w:rPr>
          <w:rFonts w:hint="cs"/>
          <w:b/>
          <w:bCs w:val="0"/>
          <w:sz w:val="22"/>
          <w:szCs w:val="22"/>
          <w:u w:val="single"/>
          <w:rtl/>
          <w:lang w:bidi="ar-LB"/>
        </w:rPr>
        <w:t>التحديات أو التبعيات المحتملة</w:t>
      </w:r>
    </w:p>
    <w:p w14:paraId="217F136F" w14:textId="387C3FDF" w:rsidR="00F97448" w:rsidRDefault="00F97448" w:rsidP="00F97448">
      <w:pPr>
        <w:pStyle w:val="ONUMA"/>
        <w:rPr>
          <w:lang w:bidi="ar-LB"/>
        </w:rPr>
      </w:pPr>
      <w:r w:rsidRPr="00F97448">
        <w:rPr>
          <w:rtl/>
          <w:lang w:bidi="ar-LB"/>
        </w:rPr>
        <w:t xml:space="preserve">لم </w:t>
      </w:r>
      <w:r w:rsidR="00496DEC">
        <w:rPr>
          <w:rFonts w:hint="cs"/>
          <w:rtl/>
          <w:lang w:bidi="ar-LB"/>
        </w:rPr>
        <w:t>يبلغ</w:t>
      </w:r>
      <w:r w:rsidRPr="00F97448">
        <w:rPr>
          <w:rtl/>
          <w:lang w:bidi="ar-LB"/>
        </w:rPr>
        <w:t xml:space="preserve"> </w:t>
      </w:r>
      <w:r w:rsidR="00496DEC">
        <w:rPr>
          <w:rFonts w:hint="cs"/>
          <w:rtl/>
          <w:lang w:bidi="ar-LB"/>
        </w:rPr>
        <w:t>عن</w:t>
      </w:r>
      <w:r w:rsidRPr="00F97448">
        <w:rPr>
          <w:rtl/>
          <w:lang w:bidi="ar-LB"/>
        </w:rPr>
        <w:t xml:space="preserve"> أي تحديات أو تبعيات لأنه لم يضطلع بأي عمل </w:t>
      </w:r>
      <w:r w:rsidR="00733486" w:rsidRPr="00811469">
        <w:rPr>
          <w:rtl/>
          <w:lang w:bidi="ar-LB"/>
        </w:rPr>
        <w:t>منذ ال</w:t>
      </w:r>
      <w:r w:rsidR="00733486" w:rsidRPr="00811469">
        <w:rPr>
          <w:rFonts w:hint="cs"/>
          <w:rtl/>
          <w:lang w:bidi="ar-LB"/>
        </w:rPr>
        <w:t xml:space="preserve">دورة </w:t>
      </w:r>
      <w:r w:rsidR="00496DEC">
        <w:rPr>
          <w:rFonts w:hint="cs"/>
          <w:rtl/>
          <w:lang w:bidi="ar-LB"/>
        </w:rPr>
        <w:t>الحادية عشرة</w:t>
      </w:r>
      <w:r w:rsidRPr="00F97448">
        <w:rPr>
          <w:rtl/>
          <w:lang w:bidi="ar-LB"/>
        </w:rPr>
        <w:t xml:space="preserve"> للجنة.</w:t>
      </w:r>
    </w:p>
    <w:p w14:paraId="2319547B" w14:textId="4345E1A2" w:rsidR="00F97448" w:rsidRPr="005F7E79" w:rsidRDefault="00F97448" w:rsidP="005F7E79">
      <w:pPr>
        <w:pStyle w:val="Heading2"/>
        <w:spacing w:after="120"/>
        <w:rPr>
          <w:b/>
          <w:bCs w:val="0"/>
          <w:i/>
          <w:iCs w:val="0"/>
          <w:sz w:val="24"/>
          <w:szCs w:val="24"/>
          <w:rtl/>
          <w:lang w:bidi="ar-LB"/>
        </w:rPr>
      </w:pPr>
      <w:r w:rsidRPr="005F7E79">
        <w:rPr>
          <w:rFonts w:hint="cs"/>
          <w:b/>
          <w:bCs w:val="0"/>
          <w:i/>
          <w:iCs w:val="0"/>
          <w:sz w:val="24"/>
          <w:szCs w:val="24"/>
          <w:rtl/>
          <w:lang w:bidi="ar-MA"/>
        </w:rPr>
        <w:t>التقدم المحرز في</w:t>
      </w:r>
      <w:r w:rsidRPr="005F7E79">
        <w:rPr>
          <w:b/>
          <w:bCs w:val="0"/>
          <w:i/>
          <w:iCs w:val="0"/>
          <w:sz w:val="24"/>
          <w:szCs w:val="24"/>
          <w:rtl/>
          <w:lang w:bidi="ar-LB"/>
        </w:rPr>
        <w:t xml:space="preserve"> المهمة رقم</w:t>
      </w:r>
      <w:r w:rsidRPr="005F7E79">
        <w:rPr>
          <w:rFonts w:hint="cs"/>
          <w:b/>
          <w:bCs w:val="0"/>
          <w:i/>
          <w:iCs w:val="0"/>
          <w:sz w:val="24"/>
          <w:szCs w:val="24"/>
          <w:rtl/>
          <w:lang w:bidi="ar-LB"/>
        </w:rPr>
        <w:t xml:space="preserve"> 65</w:t>
      </w:r>
    </w:p>
    <w:p w14:paraId="1DCAAD48" w14:textId="77777777" w:rsidR="00F97448" w:rsidRPr="00811469" w:rsidRDefault="00F97448" w:rsidP="00F97448">
      <w:pPr>
        <w:pStyle w:val="Heading3"/>
        <w:spacing w:before="0" w:after="0"/>
        <w:rPr>
          <w:b/>
          <w:bCs w:val="0"/>
          <w:sz w:val="22"/>
          <w:szCs w:val="22"/>
          <w:lang w:bidi="ar-MA"/>
        </w:rPr>
      </w:pPr>
      <w:r w:rsidRPr="00811469">
        <w:rPr>
          <w:rFonts w:hint="cs"/>
          <w:b/>
          <w:bCs w:val="0"/>
          <w:sz w:val="22"/>
          <w:szCs w:val="22"/>
          <w:rtl/>
          <w:lang w:bidi="ar-MA"/>
        </w:rPr>
        <w:t>الأهداف</w:t>
      </w:r>
    </w:p>
    <w:p w14:paraId="03665849" w14:textId="77777777" w:rsidR="00F97448" w:rsidRDefault="00733486" w:rsidP="00733486">
      <w:pPr>
        <w:pStyle w:val="ONUMA"/>
        <w:rPr>
          <w:lang w:bidi="ar-LB"/>
        </w:rPr>
      </w:pPr>
      <w:r w:rsidRPr="00733486">
        <w:rPr>
          <w:rtl/>
          <w:lang w:bidi="ar-LB"/>
        </w:rPr>
        <w:t>الهدف من هذه المهمة هو إ</w:t>
      </w:r>
      <w:r w:rsidR="00811469">
        <w:rPr>
          <w:rtl/>
          <w:lang w:bidi="ar-LB"/>
        </w:rPr>
        <w:t>عداد اقتراح توصيات بشأن نسق حزم</w:t>
      </w:r>
      <w:r w:rsidRPr="00733486">
        <w:rPr>
          <w:rtl/>
          <w:lang w:bidi="ar-LB"/>
        </w:rPr>
        <w:t xml:space="preserve"> البيانات من أجل التبادل الإلكتروني لوثائق الأولوية والنسخ المعتمدة للبراءات والعلامات التجارية والتصاميم الصناعية.</w:t>
      </w:r>
    </w:p>
    <w:p w14:paraId="085593AF" w14:textId="77777777" w:rsidR="00733486" w:rsidRPr="00811469" w:rsidRDefault="00733486" w:rsidP="00733486">
      <w:pPr>
        <w:pStyle w:val="Heading3"/>
        <w:rPr>
          <w:b/>
          <w:bCs w:val="0"/>
          <w:sz w:val="22"/>
          <w:szCs w:val="22"/>
          <w:lang w:bidi="ar-LB"/>
        </w:rPr>
      </w:pPr>
      <w:r w:rsidRPr="00811469">
        <w:rPr>
          <w:b/>
          <w:bCs w:val="0"/>
          <w:sz w:val="22"/>
          <w:szCs w:val="22"/>
          <w:rtl/>
          <w:lang w:bidi="ar-LB"/>
        </w:rPr>
        <w:t xml:space="preserve">الإجراءات ذات الصلة </w:t>
      </w:r>
      <w:r w:rsidRPr="00811469">
        <w:rPr>
          <w:rFonts w:hint="cs"/>
          <w:b/>
          <w:bCs w:val="0"/>
          <w:sz w:val="22"/>
          <w:szCs w:val="22"/>
          <w:rtl/>
          <w:lang w:bidi="ar-LB"/>
        </w:rPr>
        <w:t>والتقدم المحرز</w:t>
      </w:r>
    </w:p>
    <w:p w14:paraId="22F0613A" w14:textId="04BA6B82" w:rsidR="00733486" w:rsidRDefault="00733486" w:rsidP="00C333EB">
      <w:pPr>
        <w:pStyle w:val="ONUMA"/>
        <w:rPr>
          <w:lang w:bidi="ar-LB"/>
        </w:rPr>
      </w:pPr>
      <w:r w:rsidRPr="00733486">
        <w:rPr>
          <w:rtl/>
          <w:lang w:bidi="ar-LB"/>
        </w:rPr>
        <w:t>يوصى بأن تقدم مكاتب ا</w:t>
      </w:r>
      <w:r w:rsidR="00811469">
        <w:rPr>
          <w:rtl/>
          <w:lang w:bidi="ar-LB"/>
        </w:rPr>
        <w:t xml:space="preserve">لملكية الفكرية أي حزم بيانات </w:t>
      </w:r>
      <w:r w:rsidR="00811469">
        <w:rPr>
          <w:rFonts w:hint="cs"/>
          <w:rtl/>
          <w:lang w:bidi="ar-LB"/>
        </w:rPr>
        <w:t>ل</w:t>
      </w:r>
      <w:r w:rsidRPr="00733486">
        <w:rPr>
          <w:rtl/>
          <w:lang w:bidi="ar-LB"/>
        </w:rPr>
        <w:t xml:space="preserve">وثائق </w:t>
      </w:r>
      <w:r w:rsidRPr="00D43BBA">
        <w:rPr>
          <w:rtl/>
          <w:lang w:bidi="ar-LB"/>
        </w:rPr>
        <w:t xml:space="preserve">الأولوية المعتمدة </w:t>
      </w:r>
      <w:r w:rsidR="00496DEC">
        <w:rPr>
          <w:rFonts w:hint="cs"/>
          <w:rtl/>
          <w:lang w:bidi="ar-LB"/>
        </w:rPr>
        <w:t>بما بتوافق</w:t>
      </w:r>
      <w:r w:rsidRPr="00D43BBA">
        <w:rPr>
          <w:rtl/>
          <w:lang w:bidi="ar-LB"/>
        </w:rPr>
        <w:t xml:space="preserve"> مع هذا المعيار وأن تقبل وثائق الأولوية </w:t>
      </w:r>
      <w:r w:rsidR="00D43BBA" w:rsidRPr="00D43BBA">
        <w:rPr>
          <w:rFonts w:hint="cs"/>
          <w:rtl/>
          <w:lang w:bidi="ar-MA"/>
        </w:rPr>
        <w:t>ال</w:t>
      </w:r>
      <w:r w:rsidR="008F531D" w:rsidRPr="00D43BBA">
        <w:rPr>
          <w:rFonts w:hint="cs"/>
          <w:rtl/>
          <w:lang w:bidi="ar-LB"/>
        </w:rPr>
        <w:t>مقدمة من</w:t>
      </w:r>
      <w:r w:rsidRPr="00D43BBA">
        <w:rPr>
          <w:rtl/>
          <w:lang w:bidi="ar-LB"/>
        </w:rPr>
        <w:t xml:space="preserve"> مكتب آخر وفقا</w:t>
      </w:r>
      <w:r w:rsidR="00496DEC">
        <w:rPr>
          <w:rFonts w:hint="cs"/>
          <w:rtl/>
          <w:lang w:bidi="ar-LB"/>
        </w:rPr>
        <w:t>ً</w:t>
      </w:r>
      <w:r w:rsidRPr="00D43BBA">
        <w:rPr>
          <w:rtl/>
          <w:lang w:bidi="ar-LB"/>
        </w:rPr>
        <w:t xml:space="preserve"> لهذا المعيار.</w:t>
      </w:r>
    </w:p>
    <w:p w14:paraId="7ACEB912" w14:textId="51310A90" w:rsidR="00DE772C" w:rsidRDefault="00496DEC" w:rsidP="00496DEC">
      <w:pPr>
        <w:pStyle w:val="ONUMA"/>
        <w:rPr>
          <w:lang w:bidi="ar-LB"/>
        </w:rPr>
      </w:pPr>
      <w:r w:rsidRPr="00496DEC">
        <w:rPr>
          <w:rtl/>
          <w:lang w:bidi="ar-LB"/>
        </w:rPr>
        <w:t xml:space="preserve">منذ </w:t>
      </w:r>
      <w:r w:rsidRPr="00256F72">
        <w:rPr>
          <w:rtl/>
          <w:lang w:bidi="ar-LB"/>
        </w:rPr>
        <w:t>الدورة الحادية عشرة للجنة المعايير، أعدت فرقة العمل المعنية بالتحول الرقمي مقترح</w:t>
      </w:r>
      <w:r w:rsidR="0090011F" w:rsidRPr="00256F72">
        <w:rPr>
          <w:rFonts w:hint="cs"/>
          <w:rtl/>
          <w:lang w:bidi="ar-LB"/>
        </w:rPr>
        <w:t>اً</w:t>
      </w:r>
      <w:r w:rsidRPr="00256F72">
        <w:rPr>
          <w:rtl/>
          <w:lang w:bidi="ar-LB"/>
        </w:rPr>
        <w:t xml:space="preserve"> محدث</w:t>
      </w:r>
      <w:r w:rsidR="0090011F" w:rsidRPr="00256F72">
        <w:rPr>
          <w:rFonts w:hint="cs"/>
          <w:rtl/>
          <w:lang w:bidi="ar-LB"/>
        </w:rPr>
        <w:t xml:space="preserve">اً </w:t>
      </w:r>
      <w:r w:rsidRPr="00256F72">
        <w:rPr>
          <w:rtl/>
          <w:lang w:bidi="ar-LB"/>
        </w:rPr>
        <w:t>للمعيار الجديد للنظر فيه واعتماده في الدورة الحالية. و</w:t>
      </w:r>
      <w:r w:rsidR="00256F72" w:rsidRPr="00256F72">
        <w:rPr>
          <w:rFonts w:hint="cs"/>
          <w:rtl/>
          <w:lang w:bidi="ar-LB"/>
        </w:rPr>
        <w:t>ي</w:t>
      </w:r>
      <w:r w:rsidRPr="00256F72">
        <w:rPr>
          <w:rtl/>
          <w:lang w:bidi="ar-LB"/>
        </w:rPr>
        <w:t xml:space="preserve">ستند </w:t>
      </w:r>
      <w:r w:rsidR="00256F72" w:rsidRPr="00256F72">
        <w:rPr>
          <w:rFonts w:hint="cs"/>
          <w:rtl/>
          <w:lang w:bidi="ar-LB"/>
        </w:rPr>
        <w:t>هذا المشروع المقترح</w:t>
      </w:r>
      <w:r w:rsidRPr="00256F72">
        <w:rPr>
          <w:rtl/>
          <w:lang w:bidi="ar-LB"/>
        </w:rPr>
        <w:t xml:space="preserve"> إلى التعليقات التي قدمها أعضاء فرقة العمل خلال العام الماضي. </w:t>
      </w:r>
      <w:r w:rsidR="00256F72" w:rsidRPr="00256F72">
        <w:rPr>
          <w:rFonts w:hint="cs"/>
          <w:rtl/>
          <w:lang w:bidi="ar-LB"/>
        </w:rPr>
        <w:t>و</w:t>
      </w:r>
      <w:r w:rsidRPr="00256F72">
        <w:rPr>
          <w:rtl/>
          <w:lang w:bidi="ar-LB"/>
        </w:rPr>
        <w:t xml:space="preserve">تم تضييق نطاق المعيار الجديد للتركيز على التوصيات الخاصة بتبادل وثائق </w:t>
      </w:r>
      <w:r w:rsidR="00256F72" w:rsidRPr="00256F72">
        <w:rPr>
          <w:rFonts w:hint="cs"/>
          <w:rtl/>
          <w:lang w:bidi="ar-LB"/>
        </w:rPr>
        <w:t>ال</w:t>
      </w:r>
      <w:r w:rsidRPr="00256F72">
        <w:rPr>
          <w:rtl/>
          <w:lang w:bidi="ar-LB"/>
        </w:rPr>
        <w:t xml:space="preserve">أولوية </w:t>
      </w:r>
      <w:r w:rsidR="002604AC">
        <w:rPr>
          <w:rFonts w:hint="cs"/>
          <w:rtl/>
          <w:lang w:bidi="ar-LB"/>
        </w:rPr>
        <w:t>المتعلقة با</w:t>
      </w:r>
      <w:r w:rsidR="00256F72" w:rsidRPr="00256F72">
        <w:rPr>
          <w:rFonts w:hint="cs"/>
          <w:rtl/>
          <w:lang w:bidi="ar-LB"/>
        </w:rPr>
        <w:t>ل</w:t>
      </w:r>
      <w:r w:rsidRPr="00256F72">
        <w:rPr>
          <w:rtl/>
          <w:lang w:bidi="ar-LB"/>
        </w:rPr>
        <w:t xml:space="preserve">براءات، </w:t>
      </w:r>
      <w:r w:rsidR="00256F72" w:rsidRPr="00256F72">
        <w:rPr>
          <w:rFonts w:hint="cs"/>
          <w:rtl/>
          <w:lang w:bidi="ar-LB"/>
        </w:rPr>
        <w:t>مع التخطيط لتحديث مستقبلي</w:t>
      </w:r>
      <w:r w:rsidRPr="00256F72">
        <w:rPr>
          <w:rtl/>
          <w:lang w:bidi="ar-LB"/>
        </w:rPr>
        <w:t xml:space="preserve"> للمعيار</w:t>
      </w:r>
      <w:r w:rsidR="00256F72" w:rsidRPr="00256F72">
        <w:rPr>
          <w:rFonts w:hint="cs"/>
          <w:rtl/>
          <w:lang w:bidi="ar-LB"/>
        </w:rPr>
        <w:t xml:space="preserve">، </w:t>
      </w:r>
      <w:r w:rsidRPr="00256F72">
        <w:rPr>
          <w:rtl/>
          <w:lang w:bidi="ar-LB"/>
        </w:rPr>
        <w:t>بمجرد الموافقة عليه</w:t>
      </w:r>
      <w:r w:rsidR="00256F72" w:rsidRPr="00256F72">
        <w:rPr>
          <w:rFonts w:hint="cs"/>
          <w:rtl/>
          <w:lang w:bidi="ar-LB"/>
        </w:rPr>
        <w:t xml:space="preserve">، </w:t>
      </w:r>
      <w:r w:rsidRPr="00256F72">
        <w:rPr>
          <w:rtl/>
          <w:lang w:bidi="ar-LB"/>
        </w:rPr>
        <w:t xml:space="preserve">ليشمل وثائق </w:t>
      </w:r>
      <w:r w:rsidR="00256F72" w:rsidRPr="00256F72">
        <w:rPr>
          <w:rFonts w:hint="cs"/>
          <w:rtl/>
          <w:lang w:bidi="ar-LB"/>
        </w:rPr>
        <w:t>ال</w:t>
      </w:r>
      <w:r w:rsidRPr="00256F72">
        <w:rPr>
          <w:rtl/>
          <w:lang w:bidi="ar-LB"/>
        </w:rPr>
        <w:t xml:space="preserve">أولوية </w:t>
      </w:r>
      <w:r w:rsidR="002604AC">
        <w:rPr>
          <w:rFonts w:hint="cs"/>
          <w:rtl/>
          <w:lang w:bidi="ar-LB"/>
        </w:rPr>
        <w:t>المتعلقة با</w:t>
      </w:r>
      <w:r w:rsidR="00256F72" w:rsidRPr="00256F72">
        <w:rPr>
          <w:rFonts w:hint="cs"/>
          <w:rtl/>
          <w:lang w:bidi="ar-LB"/>
        </w:rPr>
        <w:t>ل</w:t>
      </w:r>
      <w:r w:rsidRPr="00256F72">
        <w:rPr>
          <w:rtl/>
          <w:lang w:bidi="ar-LB"/>
        </w:rPr>
        <w:t xml:space="preserve">علامات التجارية </w:t>
      </w:r>
      <w:r w:rsidR="00256F72" w:rsidRPr="00256F72">
        <w:rPr>
          <w:rFonts w:hint="cs"/>
          <w:rtl/>
          <w:lang w:bidi="ar-LB"/>
        </w:rPr>
        <w:t>والتصاميم</w:t>
      </w:r>
      <w:r w:rsidR="002604AC">
        <w:rPr>
          <w:rFonts w:hint="cs"/>
          <w:rtl/>
          <w:lang w:bidi="ar-LB"/>
        </w:rPr>
        <w:t xml:space="preserve"> الصناعية</w:t>
      </w:r>
      <w:r w:rsidRPr="00256F72">
        <w:rPr>
          <w:rtl/>
          <w:lang w:bidi="ar-LB"/>
        </w:rPr>
        <w:t xml:space="preserve">. </w:t>
      </w:r>
      <w:r w:rsidR="00256F72" w:rsidRPr="00256F72">
        <w:rPr>
          <w:rFonts w:hint="cs"/>
          <w:rtl/>
          <w:lang w:bidi="ar-LB"/>
        </w:rPr>
        <w:t>و</w:t>
      </w:r>
      <w:r w:rsidRPr="00256F72">
        <w:rPr>
          <w:rtl/>
          <w:lang w:bidi="ar-LB"/>
        </w:rPr>
        <w:t xml:space="preserve">إن اعتماد هذا المعيار الجديد، المقترح باعتباره معيار الويبو </w:t>
      </w:r>
      <w:r w:rsidRPr="00256F72">
        <w:rPr>
          <w:lang w:bidi="ar-LB"/>
        </w:rPr>
        <w:t>ST.92</w:t>
      </w:r>
      <w:r w:rsidRPr="00256F72">
        <w:rPr>
          <w:rtl/>
          <w:lang w:bidi="ar-LB"/>
        </w:rPr>
        <w:t xml:space="preserve">، سيمكن المكاتب من البدء في التخطيط للتنفيذ. </w:t>
      </w:r>
      <w:r w:rsidR="00256F72" w:rsidRPr="00256F72">
        <w:rPr>
          <w:rFonts w:hint="cs"/>
          <w:rtl/>
          <w:lang w:bidi="ar-LB"/>
        </w:rPr>
        <w:t>ويمكن الاطلاع على مزيد من</w:t>
      </w:r>
      <w:r w:rsidRPr="00256F72">
        <w:rPr>
          <w:rtl/>
          <w:lang w:bidi="ar-LB"/>
        </w:rPr>
        <w:t xml:space="preserve"> التفاصيل حول المعيار الجديد المقترح في الوثيقة </w:t>
      </w:r>
      <w:r w:rsidRPr="00256F72">
        <w:rPr>
          <w:lang w:bidi="ar-LB"/>
        </w:rPr>
        <w:t>CWS/12/15</w:t>
      </w:r>
      <w:r w:rsidR="00DE772C" w:rsidRPr="00256F72">
        <w:rPr>
          <w:rFonts w:hint="cs"/>
          <w:rtl/>
          <w:lang w:bidi="ar-LB"/>
        </w:rPr>
        <w:t>.</w:t>
      </w:r>
    </w:p>
    <w:p w14:paraId="679EE0EC" w14:textId="77777777" w:rsidR="00DE772C" w:rsidRPr="00962A1B" w:rsidRDefault="00DE772C" w:rsidP="00DE772C">
      <w:pPr>
        <w:pStyle w:val="Heading2"/>
        <w:rPr>
          <w:b/>
          <w:bCs w:val="0"/>
          <w:i/>
          <w:iCs w:val="0"/>
          <w:sz w:val="22"/>
          <w:szCs w:val="22"/>
          <w:u w:val="single"/>
          <w:lang w:bidi="ar-LB"/>
        </w:rPr>
      </w:pPr>
      <w:r w:rsidRPr="00962A1B">
        <w:rPr>
          <w:rFonts w:hint="cs"/>
          <w:b/>
          <w:bCs w:val="0"/>
          <w:i/>
          <w:iCs w:val="0"/>
          <w:sz w:val="22"/>
          <w:szCs w:val="22"/>
          <w:u w:val="single"/>
          <w:rtl/>
          <w:lang w:bidi="ar-LB"/>
        </w:rPr>
        <w:t>التحديات أو التبعيات المحتملة</w:t>
      </w:r>
    </w:p>
    <w:p w14:paraId="5527A177" w14:textId="6EA35466" w:rsidR="00DE772C" w:rsidRDefault="00496DEC" w:rsidP="002B3C43">
      <w:pPr>
        <w:pStyle w:val="ONUMA"/>
        <w:rPr>
          <w:lang w:bidi="ar-LB"/>
        </w:rPr>
      </w:pPr>
      <w:r>
        <w:rPr>
          <w:rFonts w:hint="cs"/>
          <w:rtl/>
          <w:lang w:bidi="ar-LB"/>
        </w:rPr>
        <w:t>بمجرد</w:t>
      </w:r>
      <w:r w:rsidR="00DE772C" w:rsidRPr="00DE772C">
        <w:rPr>
          <w:rtl/>
          <w:lang w:bidi="ar-LB"/>
        </w:rPr>
        <w:t xml:space="preserve"> اعتمد ا</w:t>
      </w:r>
      <w:r w:rsidR="00C333EB">
        <w:rPr>
          <w:rtl/>
          <w:lang w:bidi="ar-LB"/>
        </w:rPr>
        <w:t>لمعيار</w:t>
      </w:r>
      <w:r>
        <w:rPr>
          <w:rFonts w:hint="cs"/>
          <w:rtl/>
          <w:lang w:bidi="ar-LB"/>
        </w:rPr>
        <w:t xml:space="preserve"> الجديد</w:t>
      </w:r>
      <w:r w:rsidR="00C333EB">
        <w:rPr>
          <w:rtl/>
          <w:lang w:bidi="ar-LB"/>
        </w:rPr>
        <w:t>،</w:t>
      </w:r>
      <w:r>
        <w:rPr>
          <w:rFonts w:hint="cs"/>
          <w:rtl/>
          <w:lang w:bidi="ar-LB"/>
        </w:rPr>
        <w:t xml:space="preserve"> يمكن للمكاتب البدء في تنفيذه.</w:t>
      </w:r>
      <w:r w:rsidR="00C333EB">
        <w:rPr>
          <w:rtl/>
          <w:lang w:bidi="ar-LB"/>
        </w:rPr>
        <w:t xml:space="preserve"> </w:t>
      </w:r>
      <w:r>
        <w:rPr>
          <w:rFonts w:hint="cs"/>
          <w:rtl/>
          <w:lang w:bidi="ar-LB"/>
        </w:rPr>
        <w:t>و</w:t>
      </w:r>
      <w:r w:rsidR="00C333EB">
        <w:rPr>
          <w:rtl/>
          <w:lang w:bidi="ar-LB"/>
        </w:rPr>
        <w:t>سي</w:t>
      </w:r>
      <w:r w:rsidR="00C333EB">
        <w:rPr>
          <w:rFonts w:hint="cs"/>
          <w:rtl/>
          <w:lang w:bidi="ar-LB"/>
        </w:rPr>
        <w:t>توقف</w:t>
      </w:r>
      <w:r w:rsidR="00DE772C" w:rsidRPr="00DE772C">
        <w:rPr>
          <w:rtl/>
          <w:lang w:bidi="ar-LB"/>
        </w:rPr>
        <w:t xml:space="preserve"> التنفيذ على إجراء المكاتب للتغييرات اللازمة على نظمها في مجال تكنولوجيا المعلومات لتوليد حزم متوافقة </w:t>
      </w:r>
      <w:r w:rsidR="00C333EB">
        <w:rPr>
          <w:rtl/>
          <w:lang w:bidi="ar-LB"/>
        </w:rPr>
        <w:t>مع نسق الويبو الجديد للمعايير. وسي</w:t>
      </w:r>
      <w:r w:rsidR="00C333EB">
        <w:rPr>
          <w:rFonts w:hint="cs"/>
          <w:rtl/>
          <w:lang w:bidi="ar-LB"/>
        </w:rPr>
        <w:t>توقف</w:t>
      </w:r>
      <w:r w:rsidR="00DE772C" w:rsidRPr="00DE772C">
        <w:rPr>
          <w:rtl/>
          <w:lang w:bidi="ar-LB"/>
        </w:rPr>
        <w:t xml:space="preserve"> أيضا</w:t>
      </w:r>
      <w:r w:rsidR="00984CCE">
        <w:rPr>
          <w:rFonts w:hint="cs"/>
          <w:rtl/>
          <w:lang w:bidi="ar-LB"/>
        </w:rPr>
        <w:t>ً</w:t>
      </w:r>
      <w:r w:rsidR="00DE772C" w:rsidRPr="00DE772C">
        <w:rPr>
          <w:rtl/>
          <w:lang w:bidi="ar-LB"/>
        </w:rPr>
        <w:t xml:space="preserve"> على تنفيذ نظام خدمة النفاذ الرقمي للتغييرات اللازمة حتى يتمكن من معالجة الحزم المتلقاة بالنسق الجديد.  </w:t>
      </w:r>
    </w:p>
    <w:p w14:paraId="6C6A2300" w14:textId="77777777" w:rsidR="00953DCE" w:rsidRPr="00EB2124" w:rsidRDefault="00953DCE" w:rsidP="00953DCE">
      <w:pPr>
        <w:pStyle w:val="Heading3"/>
        <w:rPr>
          <w:b/>
          <w:bCs w:val="0"/>
          <w:sz w:val="22"/>
          <w:szCs w:val="22"/>
          <w:lang w:bidi="ar-LB"/>
        </w:rPr>
      </w:pPr>
      <w:r w:rsidRPr="00EB2124">
        <w:rPr>
          <w:rFonts w:hint="cs"/>
          <w:b/>
          <w:bCs w:val="0"/>
          <w:sz w:val="22"/>
          <w:szCs w:val="22"/>
          <w:rtl/>
          <w:lang w:bidi="ar-LB"/>
        </w:rPr>
        <w:t>العمل المستقبلي</w:t>
      </w:r>
    </w:p>
    <w:p w14:paraId="1F6B7F47" w14:textId="547840F1" w:rsidR="003E5557" w:rsidRDefault="004E033A" w:rsidP="00256F72">
      <w:pPr>
        <w:pStyle w:val="ONUMA"/>
        <w:rPr>
          <w:lang w:bidi="ar-LB"/>
        </w:rPr>
      </w:pPr>
      <w:r w:rsidRPr="004E033A">
        <w:rPr>
          <w:rtl/>
          <w:lang w:bidi="ar-LB"/>
        </w:rPr>
        <w:t xml:space="preserve">ستواصل فرقة العمل المعنية بالتحول الرقمي العمل على تحديث معيار الويبو </w:t>
      </w:r>
      <w:r w:rsidRPr="004E033A">
        <w:rPr>
          <w:lang w:bidi="ar-LB"/>
        </w:rPr>
        <w:t>ST.92</w:t>
      </w:r>
      <w:r w:rsidR="00C56E15">
        <w:rPr>
          <w:rtl/>
          <w:lang w:bidi="ar-LB"/>
        </w:rPr>
        <w:t xml:space="preserve"> المقترح </w:t>
      </w:r>
      <w:r w:rsidR="00B877BC">
        <w:rPr>
          <w:rFonts w:hint="cs"/>
          <w:rtl/>
          <w:lang w:bidi="ar-MA"/>
        </w:rPr>
        <w:t>حسب</w:t>
      </w:r>
      <w:r w:rsidR="00C56E15">
        <w:rPr>
          <w:rFonts w:hint="cs"/>
          <w:rtl/>
          <w:lang w:bidi="ar-MA"/>
        </w:rPr>
        <w:t xml:space="preserve"> الحاجة</w:t>
      </w:r>
      <w:r w:rsidRPr="004E033A">
        <w:rPr>
          <w:rtl/>
          <w:lang w:bidi="ar-LB"/>
        </w:rPr>
        <w:t xml:space="preserve">، </w:t>
      </w:r>
      <w:r w:rsidR="00B877BC">
        <w:rPr>
          <w:rFonts w:hint="cs"/>
          <w:rtl/>
          <w:lang w:bidi="ar-LB"/>
        </w:rPr>
        <w:t>بناءً على</w:t>
      </w:r>
      <w:r w:rsidRPr="004E033A">
        <w:rPr>
          <w:rtl/>
          <w:lang w:bidi="ar-LB"/>
        </w:rPr>
        <w:t xml:space="preserve"> التعليقات الواردة من مكاتب</w:t>
      </w:r>
      <w:r w:rsidR="00B877BC">
        <w:rPr>
          <w:rFonts w:hint="cs"/>
          <w:rtl/>
          <w:lang w:bidi="ar-LB"/>
        </w:rPr>
        <w:t xml:space="preserve"> الملكية الفكرية</w:t>
      </w:r>
      <w:r w:rsidRPr="004E033A">
        <w:rPr>
          <w:rtl/>
          <w:lang w:bidi="ar-LB"/>
        </w:rPr>
        <w:t xml:space="preserve"> وتجاربها المبلغ عنها </w:t>
      </w:r>
      <w:r w:rsidR="00C56E15">
        <w:rPr>
          <w:rtl/>
          <w:lang w:bidi="ar-LB"/>
        </w:rPr>
        <w:t xml:space="preserve">أثناء </w:t>
      </w:r>
      <w:r w:rsidR="00C56E15">
        <w:rPr>
          <w:rFonts w:hint="cs"/>
          <w:rtl/>
          <w:lang w:bidi="ar-LB"/>
        </w:rPr>
        <w:t>تنفيذ</w:t>
      </w:r>
      <w:r w:rsidR="000A20C8">
        <w:rPr>
          <w:rFonts w:hint="cs"/>
          <w:rtl/>
          <w:lang w:bidi="ar-LB"/>
        </w:rPr>
        <w:t>ه</w:t>
      </w:r>
      <w:r w:rsidRPr="00576064">
        <w:rPr>
          <w:rtl/>
          <w:lang w:bidi="ar-LB"/>
        </w:rPr>
        <w:t>.</w:t>
      </w:r>
      <w:r w:rsidR="00256F72">
        <w:rPr>
          <w:rtl/>
          <w:lang w:bidi="ar-LB"/>
        </w:rPr>
        <w:br w:type="page"/>
      </w:r>
    </w:p>
    <w:p w14:paraId="71533BED" w14:textId="68DF7867" w:rsidR="00B877BC" w:rsidRPr="00B877BC" w:rsidRDefault="00B877BC" w:rsidP="00B877BC">
      <w:pPr>
        <w:pStyle w:val="ONUMA"/>
        <w:rPr>
          <w:rtl/>
          <w:lang w:bidi="ar-LB"/>
        </w:rPr>
      </w:pPr>
      <w:r>
        <w:rPr>
          <w:rFonts w:hint="cs"/>
          <w:rtl/>
          <w:lang w:bidi="ar-LB"/>
        </w:rPr>
        <w:lastRenderedPageBreak/>
        <w:t xml:space="preserve">وستكون </w:t>
      </w:r>
      <w:r w:rsidRPr="00B877BC">
        <w:rPr>
          <w:rtl/>
          <w:lang w:bidi="ar-LB"/>
        </w:rPr>
        <w:t xml:space="preserve">الخطوات التالية </w:t>
      </w:r>
      <w:r w:rsidR="00256F72">
        <w:rPr>
          <w:rFonts w:hint="cs"/>
          <w:rtl/>
          <w:lang w:bidi="ar-LB"/>
        </w:rPr>
        <w:t>المخطط لها</w:t>
      </w:r>
      <w:r w:rsidRPr="00B877BC">
        <w:rPr>
          <w:rtl/>
          <w:lang w:bidi="ar-LB"/>
        </w:rPr>
        <w:t xml:space="preserve"> لهذه المهمة في العام المقبل، على افتراض اعتماد المعيار، </w:t>
      </w:r>
      <w:r>
        <w:rPr>
          <w:rFonts w:hint="cs"/>
          <w:rtl/>
          <w:lang w:bidi="ar-LB"/>
        </w:rPr>
        <w:t>كالآتي</w:t>
      </w:r>
      <w:r w:rsidRPr="00B877BC">
        <w:rPr>
          <w:rtl/>
          <w:lang w:bidi="ar-LB"/>
        </w:rPr>
        <w:t>:</w:t>
      </w:r>
    </w:p>
    <w:p w14:paraId="77FF1D99" w14:textId="5639C895" w:rsidR="00B877BC" w:rsidRDefault="00B877BC" w:rsidP="00B877BC">
      <w:pPr>
        <w:pStyle w:val="ONUMA"/>
        <w:numPr>
          <w:ilvl w:val="0"/>
          <w:numId w:val="37"/>
        </w:numPr>
        <w:spacing w:after="0"/>
        <w:rPr>
          <w:lang w:bidi="ar-LB"/>
        </w:rPr>
      </w:pPr>
      <w:r w:rsidRPr="00B877BC">
        <w:rPr>
          <w:rtl/>
          <w:lang w:bidi="ar-LB"/>
        </w:rPr>
        <w:t xml:space="preserve">مواصلة تحسين المعيار الجديد ليشمل توصيات بشأن تبادل وثائق </w:t>
      </w:r>
      <w:r w:rsidR="00256F72">
        <w:rPr>
          <w:rFonts w:hint="cs"/>
          <w:rtl/>
          <w:lang w:bidi="ar-LB"/>
        </w:rPr>
        <w:t>ال</w:t>
      </w:r>
      <w:r w:rsidRPr="00B877BC">
        <w:rPr>
          <w:rtl/>
          <w:lang w:bidi="ar-LB"/>
        </w:rPr>
        <w:t xml:space="preserve">أولوية </w:t>
      </w:r>
      <w:r w:rsidR="00256F72">
        <w:rPr>
          <w:rFonts w:hint="cs"/>
          <w:rtl/>
          <w:lang w:bidi="ar-LB"/>
        </w:rPr>
        <w:t>المتعلقة ب</w:t>
      </w:r>
      <w:r w:rsidRPr="00B877BC">
        <w:rPr>
          <w:rtl/>
          <w:lang w:bidi="ar-LB"/>
        </w:rPr>
        <w:t xml:space="preserve">العلامات التجارية </w:t>
      </w:r>
      <w:r w:rsidR="00256F72">
        <w:rPr>
          <w:rFonts w:hint="cs"/>
          <w:rtl/>
          <w:lang w:bidi="ar-LB"/>
        </w:rPr>
        <w:t>والتصاميم</w:t>
      </w:r>
      <w:r w:rsidRPr="00B877BC">
        <w:rPr>
          <w:rtl/>
          <w:lang w:bidi="ar-LB"/>
        </w:rPr>
        <w:t xml:space="preserve"> الصناعية</w:t>
      </w:r>
      <w:r w:rsidR="00256F72">
        <w:rPr>
          <w:rFonts w:hint="cs"/>
          <w:rtl/>
          <w:lang w:bidi="ar-LB"/>
        </w:rPr>
        <w:t xml:space="preserve">، </w:t>
      </w:r>
      <w:r w:rsidRPr="00B877BC">
        <w:rPr>
          <w:rtl/>
          <w:lang w:bidi="ar-LB"/>
        </w:rPr>
        <w:t xml:space="preserve">بالإضافة إلى الأمثلة التي </w:t>
      </w:r>
      <w:r w:rsidR="00256F72">
        <w:rPr>
          <w:rFonts w:hint="cs"/>
          <w:rtl/>
          <w:lang w:bidi="ar-LB"/>
        </w:rPr>
        <w:t>ستُدرج</w:t>
      </w:r>
      <w:r w:rsidRPr="00B877BC">
        <w:rPr>
          <w:rtl/>
          <w:lang w:bidi="ar-LB"/>
        </w:rPr>
        <w:t xml:space="preserve"> كجزء من </w:t>
      </w:r>
      <w:r w:rsidR="00256F72">
        <w:rPr>
          <w:rFonts w:hint="cs"/>
          <w:rtl/>
          <w:lang w:bidi="ar-LB"/>
        </w:rPr>
        <w:t>مرفقات</w:t>
      </w:r>
      <w:r w:rsidRPr="00B877BC">
        <w:rPr>
          <w:rtl/>
          <w:lang w:bidi="ar-LB"/>
        </w:rPr>
        <w:t xml:space="preserve"> المعيار الجديد المعتمد.</w:t>
      </w:r>
    </w:p>
    <w:p w14:paraId="16A001FE" w14:textId="2700449C" w:rsidR="00B877BC" w:rsidRDefault="00B877BC" w:rsidP="00AA7C89">
      <w:pPr>
        <w:pStyle w:val="ONUMA"/>
        <w:numPr>
          <w:ilvl w:val="0"/>
          <w:numId w:val="37"/>
        </w:numPr>
        <w:rPr>
          <w:lang w:bidi="ar-LB"/>
        </w:rPr>
      </w:pPr>
      <w:r w:rsidRPr="00B877BC">
        <w:rPr>
          <w:rtl/>
          <w:lang w:bidi="ar-LB"/>
        </w:rPr>
        <w:t xml:space="preserve">دعم المكاتب في تنفيذ معيار الويبو </w:t>
      </w:r>
      <w:r w:rsidRPr="00B877BC">
        <w:rPr>
          <w:lang w:bidi="ar-LB"/>
        </w:rPr>
        <w:t>ST.92</w:t>
      </w:r>
      <w:r w:rsidRPr="00B877BC">
        <w:rPr>
          <w:rtl/>
          <w:lang w:bidi="ar-LB"/>
        </w:rPr>
        <w:t xml:space="preserve"> </w:t>
      </w:r>
      <w:r w:rsidR="0044204E">
        <w:rPr>
          <w:rFonts w:hint="cs"/>
          <w:rtl/>
          <w:lang w:bidi="ar-LB"/>
        </w:rPr>
        <w:t>بمجرد</w:t>
      </w:r>
      <w:r w:rsidRPr="00B877BC">
        <w:rPr>
          <w:rtl/>
          <w:lang w:bidi="ar-LB"/>
        </w:rPr>
        <w:t xml:space="preserve"> اعتماده.</w:t>
      </w:r>
    </w:p>
    <w:p w14:paraId="67DECACB" w14:textId="77777777" w:rsidR="000626C5" w:rsidRPr="00962A1B" w:rsidRDefault="000626C5" w:rsidP="000626C5">
      <w:pPr>
        <w:pStyle w:val="ONUMA"/>
        <w:ind w:left="5530"/>
        <w:rPr>
          <w:i/>
          <w:iCs/>
          <w:lang w:bidi="ar-LB"/>
        </w:rPr>
      </w:pPr>
      <w:r w:rsidRPr="00962A1B">
        <w:rPr>
          <w:rFonts w:hint="cs"/>
          <w:i/>
          <w:iCs/>
          <w:rtl/>
          <w:lang w:bidi="ar-LB"/>
        </w:rPr>
        <w:t>إن لجنة المعايير مدعوّة إلى:</w:t>
      </w:r>
    </w:p>
    <w:p w14:paraId="01B1EB3C" w14:textId="77777777" w:rsidR="00D71C90" w:rsidRDefault="000626C5" w:rsidP="00D71C90">
      <w:pPr>
        <w:pStyle w:val="ONUMA"/>
        <w:numPr>
          <w:ilvl w:val="1"/>
          <w:numId w:val="7"/>
        </w:numPr>
        <w:ind w:left="5530" w:firstLine="677"/>
        <w:rPr>
          <w:i/>
          <w:iCs/>
          <w:lang w:bidi="ar-LB"/>
        </w:rPr>
      </w:pPr>
      <w:r w:rsidRPr="00962A1B">
        <w:rPr>
          <w:rFonts w:hint="cs"/>
          <w:i/>
          <w:iCs/>
          <w:rtl/>
          <w:lang w:bidi="ar-LB"/>
        </w:rPr>
        <w:t>الإحاطة علماً ب</w:t>
      </w:r>
      <w:r w:rsidRPr="00962A1B">
        <w:rPr>
          <w:i/>
          <w:iCs/>
          <w:rtl/>
          <w:lang w:bidi="ar-LB"/>
        </w:rPr>
        <w:t>م</w:t>
      </w:r>
      <w:r w:rsidR="007E70D6" w:rsidRPr="00962A1B">
        <w:rPr>
          <w:rFonts w:hint="cs"/>
          <w:i/>
          <w:iCs/>
          <w:rtl/>
          <w:lang w:bidi="ar-LB"/>
        </w:rPr>
        <w:t>حتوى</w:t>
      </w:r>
      <w:r w:rsidRPr="00962A1B">
        <w:rPr>
          <w:i/>
          <w:iCs/>
          <w:rtl/>
          <w:lang w:bidi="ar-LB"/>
        </w:rPr>
        <w:t xml:space="preserve"> هذه الوثيقة</w:t>
      </w:r>
      <w:r w:rsidR="00CC1AD1" w:rsidRPr="00962A1B">
        <w:rPr>
          <w:rFonts w:hint="cs"/>
          <w:i/>
          <w:iCs/>
          <w:rtl/>
          <w:lang w:bidi="ar-LB"/>
        </w:rPr>
        <w:t>؛</w:t>
      </w:r>
    </w:p>
    <w:p w14:paraId="15C9537F" w14:textId="7147E82F" w:rsidR="00CC1AD1" w:rsidRPr="00F0673B" w:rsidRDefault="00F0673B" w:rsidP="00984CCE">
      <w:pPr>
        <w:pStyle w:val="ONUMA"/>
        <w:numPr>
          <w:ilvl w:val="1"/>
          <w:numId w:val="7"/>
        </w:numPr>
        <w:spacing w:after="360"/>
        <w:ind w:left="5530" w:firstLine="677"/>
        <w:rPr>
          <w:i/>
          <w:iCs/>
          <w:lang w:bidi="ar-LB"/>
        </w:rPr>
      </w:pPr>
      <w:r>
        <w:rPr>
          <w:rFonts w:hint="cs"/>
          <w:i/>
          <w:iCs/>
          <w:rtl/>
          <w:lang w:bidi="ar-LB"/>
        </w:rPr>
        <w:t xml:space="preserve">وتشجيع </w:t>
      </w:r>
      <w:r w:rsidR="00984CCE">
        <w:rPr>
          <w:rFonts w:hint="cs"/>
          <w:i/>
          <w:iCs/>
          <w:rtl/>
          <w:lang w:bidi="ar-LB"/>
        </w:rPr>
        <w:t>أعضاءها</w:t>
      </w:r>
      <w:r>
        <w:rPr>
          <w:rFonts w:hint="cs"/>
          <w:i/>
          <w:iCs/>
          <w:rtl/>
          <w:lang w:bidi="ar-LB"/>
        </w:rPr>
        <w:t xml:space="preserve"> على </w:t>
      </w:r>
      <w:r w:rsidR="00576064" w:rsidRPr="00F0673B">
        <w:rPr>
          <w:rFonts w:hint="cs"/>
          <w:i/>
          <w:iCs/>
          <w:rtl/>
          <w:lang w:bidi="ar-LB"/>
        </w:rPr>
        <w:t xml:space="preserve">تقديم تعليقات على استخدامها </w:t>
      </w:r>
      <w:r w:rsidR="00984CCE">
        <w:rPr>
          <w:rFonts w:hint="cs"/>
          <w:i/>
          <w:iCs/>
          <w:rtl/>
          <w:lang w:bidi="ar-LB"/>
        </w:rPr>
        <w:t>ل</w:t>
      </w:r>
      <w:r w:rsidR="00CC1AD1" w:rsidRPr="00F0673B">
        <w:rPr>
          <w:rFonts w:hint="cs"/>
          <w:i/>
          <w:iCs/>
          <w:rtl/>
          <w:lang w:bidi="ar-LB"/>
        </w:rPr>
        <w:t>أدوات التحويل</w:t>
      </w:r>
      <w:r w:rsidR="00CC1AD1" w:rsidRPr="00F0673B">
        <w:rPr>
          <w:i/>
          <w:iCs/>
          <w:rtl/>
          <w:lang w:bidi="ar-LB"/>
        </w:rPr>
        <w:t xml:space="preserve"> </w:t>
      </w:r>
      <w:r w:rsidR="00CC1AD1" w:rsidRPr="00F0673B">
        <w:rPr>
          <w:i/>
          <w:iCs/>
          <w:lang w:bidi="ar-LB"/>
        </w:rPr>
        <w:t>DOC2XML</w:t>
      </w:r>
      <w:r>
        <w:rPr>
          <w:rFonts w:hint="cs"/>
          <w:i/>
          <w:iCs/>
          <w:rtl/>
          <w:lang w:bidi="ar-LB"/>
        </w:rPr>
        <w:t xml:space="preserve">، </w:t>
      </w:r>
      <w:r w:rsidR="00CC1AD1" w:rsidRPr="00F0673B">
        <w:rPr>
          <w:rFonts w:hint="cs"/>
          <w:i/>
          <w:iCs/>
          <w:rtl/>
          <w:lang w:bidi="ar-LB"/>
        </w:rPr>
        <w:t xml:space="preserve">على النحو المبين في الفقرة </w:t>
      </w:r>
      <w:r>
        <w:rPr>
          <w:rFonts w:hint="cs"/>
          <w:i/>
          <w:iCs/>
          <w:rtl/>
          <w:lang w:bidi="ar-LB"/>
        </w:rPr>
        <w:t>12</w:t>
      </w:r>
      <w:r w:rsidR="00984CCE">
        <w:rPr>
          <w:rFonts w:hint="cs"/>
          <w:i/>
          <w:iCs/>
          <w:rtl/>
          <w:lang w:bidi="ar-LB"/>
        </w:rPr>
        <w:t xml:space="preserve"> أعلاه</w:t>
      </w:r>
      <w:r w:rsidR="00CC1AD1" w:rsidRPr="00F0673B">
        <w:rPr>
          <w:rFonts w:hint="cs"/>
          <w:i/>
          <w:iCs/>
          <w:rtl/>
          <w:lang w:bidi="ar-LB"/>
        </w:rPr>
        <w:t>.</w:t>
      </w:r>
    </w:p>
    <w:p w14:paraId="6794F664" w14:textId="77777777" w:rsidR="00432BBF" w:rsidRPr="00962A1B" w:rsidRDefault="00CC1AD1" w:rsidP="00CC1AD1">
      <w:pPr>
        <w:pStyle w:val="ONUMA"/>
        <w:numPr>
          <w:ilvl w:val="0"/>
          <w:numId w:val="0"/>
        </w:numPr>
        <w:ind w:left="5528"/>
        <w:rPr>
          <w:rtl/>
          <w:lang w:bidi="ar-LB"/>
        </w:rPr>
      </w:pPr>
      <w:r w:rsidRPr="00962A1B">
        <w:rPr>
          <w:rtl/>
          <w:lang w:bidi="ar-LB"/>
        </w:rPr>
        <w:t xml:space="preserve"> [</w:t>
      </w:r>
      <w:r w:rsidRPr="00962A1B">
        <w:rPr>
          <w:rFonts w:hint="cs"/>
          <w:rtl/>
          <w:lang w:bidi="ar-LB"/>
        </w:rPr>
        <w:t>نهاية الوثيقة</w:t>
      </w:r>
      <w:r w:rsidR="00432BBF" w:rsidRPr="00962A1B">
        <w:rPr>
          <w:rtl/>
          <w:lang w:bidi="ar-LB"/>
        </w:rPr>
        <w:t>]</w:t>
      </w:r>
    </w:p>
    <w:p w14:paraId="58BD5090" w14:textId="77777777" w:rsidR="00CC1AD1" w:rsidRPr="00CC1AD1" w:rsidRDefault="00CC1AD1" w:rsidP="00CC1AD1">
      <w:pPr>
        <w:pStyle w:val="BodyText"/>
        <w:rPr>
          <w:rFonts w:eastAsia="Times New Roman"/>
          <w:lang w:eastAsia="en-US"/>
        </w:rPr>
      </w:pPr>
    </w:p>
    <w:sectPr w:rsidR="00CC1AD1" w:rsidRPr="00CC1AD1" w:rsidSect="00CC3E2D">
      <w:headerReference w:type="default" r:id="rId12"/>
      <w:footerReference w:type="default" r:id="rId13"/>
      <w:footerReference w:type="firs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42DA" w14:textId="77777777" w:rsidR="00AB57BC" w:rsidRDefault="00AB57BC">
      <w:r>
        <w:separator/>
      </w:r>
    </w:p>
  </w:endnote>
  <w:endnote w:type="continuationSeparator" w:id="0">
    <w:p w14:paraId="416BFF33" w14:textId="77777777" w:rsidR="00AB57BC" w:rsidRDefault="00AB57BC" w:rsidP="003B38C1">
      <w:r>
        <w:separator/>
      </w:r>
    </w:p>
    <w:p w14:paraId="672A1779" w14:textId="77777777" w:rsidR="00AB57BC" w:rsidRPr="003B38C1" w:rsidRDefault="00AB57BC" w:rsidP="003B38C1">
      <w:pPr>
        <w:spacing w:after="60"/>
        <w:rPr>
          <w:sz w:val="17"/>
        </w:rPr>
      </w:pPr>
      <w:r>
        <w:rPr>
          <w:sz w:val="17"/>
        </w:rPr>
        <w:t>[Endnote continued from previous page]</w:t>
      </w:r>
    </w:p>
  </w:endnote>
  <w:endnote w:type="continuationNotice" w:id="1">
    <w:p w14:paraId="4F5E8C1C" w14:textId="77777777" w:rsidR="00AB57BC" w:rsidRPr="003B38C1" w:rsidRDefault="00AB57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680D" w14:textId="25FCD425" w:rsidR="00314971" w:rsidRDefault="00314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45FC" w14:textId="3CD72D97" w:rsidR="00314971" w:rsidRDefault="00314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98E6" w14:textId="77777777" w:rsidR="00AB57BC" w:rsidRDefault="00AB57BC">
      <w:r>
        <w:separator/>
      </w:r>
    </w:p>
  </w:footnote>
  <w:footnote w:type="continuationSeparator" w:id="0">
    <w:p w14:paraId="3880D444" w14:textId="77777777" w:rsidR="00AB57BC" w:rsidRDefault="00AB57BC" w:rsidP="008B60B2">
      <w:r>
        <w:separator/>
      </w:r>
    </w:p>
    <w:p w14:paraId="415BF4EB" w14:textId="77777777" w:rsidR="00AB57BC" w:rsidRPr="00ED77FB" w:rsidRDefault="00AB57BC" w:rsidP="008B60B2">
      <w:pPr>
        <w:spacing w:after="60"/>
        <w:rPr>
          <w:sz w:val="17"/>
          <w:szCs w:val="17"/>
        </w:rPr>
      </w:pPr>
      <w:r w:rsidRPr="00ED77FB">
        <w:rPr>
          <w:sz w:val="17"/>
          <w:szCs w:val="17"/>
        </w:rPr>
        <w:t>[Footnote continued from previous page]</w:t>
      </w:r>
    </w:p>
  </w:footnote>
  <w:footnote w:type="continuationNotice" w:id="1">
    <w:p w14:paraId="5C7C2067" w14:textId="77777777" w:rsidR="00AB57BC" w:rsidRPr="00ED77FB" w:rsidRDefault="00AB57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C1E3" w14:textId="0254487E" w:rsidR="00777878" w:rsidRDefault="00777878" w:rsidP="007969D1">
    <w:pPr>
      <w:bidi w:val="0"/>
      <w:rPr>
        <w:caps/>
      </w:rPr>
    </w:pPr>
    <w:r>
      <w:rPr>
        <w:caps/>
      </w:rPr>
      <w:t>CWS/</w:t>
    </w:r>
    <w:r>
      <w:rPr>
        <w:rFonts w:hint="cs"/>
        <w:caps/>
        <w:rtl/>
      </w:rPr>
      <w:t>1</w:t>
    </w:r>
    <w:r w:rsidR="008233D2">
      <w:rPr>
        <w:rFonts w:hint="cs"/>
        <w:caps/>
        <w:rtl/>
      </w:rPr>
      <w:t>2</w:t>
    </w:r>
    <w:r>
      <w:rPr>
        <w:caps/>
      </w:rPr>
      <w:t>/1</w:t>
    </w:r>
    <w:r w:rsidR="008233D2">
      <w:rPr>
        <w:rFonts w:hint="cs"/>
        <w:caps/>
        <w:rtl/>
      </w:rPr>
      <w:t>3</w:t>
    </w:r>
  </w:p>
  <w:p w14:paraId="319AEC3F" w14:textId="77777777" w:rsidR="00777878" w:rsidRDefault="00777878" w:rsidP="00210D5F">
    <w:pPr>
      <w:bidi w:val="0"/>
    </w:pPr>
    <w:r>
      <w:fldChar w:fldCharType="begin"/>
    </w:r>
    <w:r>
      <w:instrText xml:space="preserve"> PAGE  \* MERGEFORMAT </w:instrText>
    </w:r>
    <w:r>
      <w:fldChar w:fldCharType="separate"/>
    </w:r>
    <w:r w:rsidR="001D0C38">
      <w:rPr>
        <w:noProof/>
      </w:rPr>
      <w:t>3</w:t>
    </w:r>
    <w:r>
      <w:fldChar w:fldCharType="end"/>
    </w:r>
  </w:p>
  <w:p w14:paraId="1F65EB01" w14:textId="77777777" w:rsidR="00777878" w:rsidRDefault="00777878" w:rsidP="00210D5F">
    <w:pPr>
      <w:bidi w:val="0"/>
    </w:pPr>
  </w:p>
  <w:p w14:paraId="23F54F18" w14:textId="77777777" w:rsidR="00777878" w:rsidRDefault="007778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9D269F"/>
    <w:multiLevelType w:val="hybridMultilevel"/>
    <w:tmpl w:val="92D69B7E"/>
    <w:lvl w:ilvl="0" w:tplc="100C0001">
      <w:start w:val="1"/>
      <w:numFmt w:val="bullet"/>
      <w:lvlText w:val=""/>
      <w:lvlJc w:val="left"/>
      <w:pPr>
        <w:ind w:left="720" w:hanging="360"/>
      </w:pPr>
      <w:rPr>
        <w:rFonts w:ascii="Symbol" w:hAnsi="Symbol" w:hint="default"/>
      </w:rPr>
    </w:lvl>
    <w:lvl w:ilvl="1" w:tplc="9C804FCA">
      <w:numFmt w:val="bullet"/>
      <w:lvlText w:val="-"/>
      <w:lvlJc w:val="left"/>
      <w:pPr>
        <w:ind w:left="1440" w:hanging="360"/>
      </w:pPr>
      <w:rPr>
        <w:rFonts w:ascii="Calibri" w:eastAsia="Times New Roman" w:hAnsi="Calibri" w:cs="Calibr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4E5492"/>
    <w:multiLevelType w:val="hybridMultilevel"/>
    <w:tmpl w:val="53FE9888"/>
    <w:lvl w:ilvl="0" w:tplc="50F8AC2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774E42"/>
    <w:multiLevelType w:val="hybridMultilevel"/>
    <w:tmpl w:val="F3B63458"/>
    <w:lvl w:ilvl="0" w:tplc="9C804FCA">
      <w:numFmt w:val="bullet"/>
      <w:lvlText w:val="-"/>
      <w:lvlJc w:val="left"/>
      <w:pPr>
        <w:ind w:left="720" w:hanging="360"/>
      </w:pPr>
      <w:rPr>
        <w:rFonts w:ascii="Calibri" w:eastAsia="Times New Roman"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D141CBF"/>
    <w:multiLevelType w:val="hybridMultilevel"/>
    <w:tmpl w:val="01D6AB9E"/>
    <w:lvl w:ilvl="0" w:tplc="50F8AC2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683630">
    <w:abstractNumId w:val="4"/>
  </w:num>
  <w:num w:numId="2" w16cid:durableId="1199463791">
    <w:abstractNumId w:val="18"/>
  </w:num>
  <w:num w:numId="3" w16cid:durableId="224798888">
    <w:abstractNumId w:val="0"/>
  </w:num>
  <w:num w:numId="4" w16cid:durableId="1717046056">
    <w:abstractNumId w:val="21"/>
  </w:num>
  <w:num w:numId="5" w16cid:durableId="666322166">
    <w:abstractNumId w:val="1"/>
  </w:num>
  <w:num w:numId="6" w16cid:durableId="832529259">
    <w:abstractNumId w:val="9"/>
  </w:num>
  <w:num w:numId="7" w16cid:durableId="1098214280">
    <w:abstractNumId w:val="25"/>
  </w:num>
  <w:num w:numId="8" w16cid:durableId="1720587679">
    <w:abstractNumId w:val="14"/>
  </w:num>
  <w:num w:numId="9" w16cid:durableId="1325428766">
    <w:abstractNumId w:val="15"/>
  </w:num>
  <w:num w:numId="10" w16cid:durableId="407574618">
    <w:abstractNumId w:val="19"/>
  </w:num>
  <w:num w:numId="11" w16cid:durableId="1453473859">
    <w:abstractNumId w:val="24"/>
  </w:num>
  <w:num w:numId="12" w16cid:durableId="899243235">
    <w:abstractNumId w:val="20"/>
  </w:num>
  <w:num w:numId="13" w16cid:durableId="28839438">
    <w:abstractNumId w:val="27"/>
  </w:num>
  <w:num w:numId="14" w16cid:durableId="1886063769">
    <w:abstractNumId w:val="6"/>
  </w:num>
  <w:num w:numId="15" w16cid:durableId="361245869">
    <w:abstractNumId w:val="13"/>
  </w:num>
  <w:num w:numId="16" w16cid:durableId="1708603982">
    <w:abstractNumId w:val="2"/>
  </w:num>
  <w:num w:numId="17" w16cid:durableId="1295142690">
    <w:abstractNumId w:val="16"/>
  </w:num>
  <w:num w:numId="18" w16cid:durableId="333847008">
    <w:abstractNumId w:val="22"/>
  </w:num>
  <w:num w:numId="19" w16cid:durableId="176585160">
    <w:abstractNumId w:val="8"/>
  </w:num>
  <w:num w:numId="20" w16cid:durableId="1147671033">
    <w:abstractNumId w:val="28"/>
  </w:num>
  <w:num w:numId="21" w16cid:durableId="1459639603">
    <w:abstractNumId w:val="11"/>
  </w:num>
  <w:num w:numId="22" w16cid:durableId="787743003">
    <w:abstractNumId w:val="29"/>
  </w:num>
  <w:num w:numId="23" w16cid:durableId="1362706895">
    <w:abstractNumId w:val="17"/>
  </w:num>
  <w:num w:numId="24" w16cid:durableId="1145127783">
    <w:abstractNumId w:val="23"/>
  </w:num>
  <w:num w:numId="25" w16cid:durableId="1422675291">
    <w:abstractNumId w:val="31"/>
  </w:num>
  <w:num w:numId="26" w16cid:durableId="1120340934">
    <w:abstractNumId w:val="3"/>
  </w:num>
  <w:num w:numId="27" w16cid:durableId="693308351">
    <w:abstractNumId w:val="12"/>
  </w:num>
  <w:num w:numId="28" w16cid:durableId="674265149">
    <w:abstractNumId w:val="30"/>
  </w:num>
  <w:num w:numId="29" w16cid:durableId="721173707">
    <w:abstractNumId w:val="32"/>
  </w:num>
  <w:num w:numId="30" w16cid:durableId="1239945647">
    <w:abstractNumId w:val="25"/>
  </w:num>
  <w:num w:numId="31" w16cid:durableId="1853186174">
    <w:abstractNumId w:val="25"/>
  </w:num>
  <w:num w:numId="32" w16cid:durableId="1580863457">
    <w:abstractNumId w:val="25"/>
  </w:num>
  <w:num w:numId="33" w16cid:durableId="648634651">
    <w:abstractNumId w:val="25"/>
  </w:num>
  <w:num w:numId="34" w16cid:durableId="1886983934">
    <w:abstractNumId w:val="26"/>
  </w:num>
  <w:num w:numId="35" w16cid:durableId="1274555683">
    <w:abstractNumId w:val="7"/>
  </w:num>
  <w:num w:numId="36" w16cid:durableId="1531408081">
    <w:abstractNumId w:val="5"/>
  </w:num>
  <w:num w:numId="37" w16cid:durableId="735936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00"/>
    <w:rsid w:val="0001221C"/>
    <w:rsid w:val="00024B30"/>
    <w:rsid w:val="0003385C"/>
    <w:rsid w:val="00041A0A"/>
    <w:rsid w:val="00043923"/>
    <w:rsid w:val="00043CAA"/>
    <w:rsid w:val="0004613D"/>
    <w:rsid w:val="0004690E"/>
    <w:rsid w:val="000511F5"/>
    <w:rsid w:val="00056780"/>
    <w:rsid w:val="00056816"/>
    <w:rsid w:val="00060426"/>
    <w:rsid w:val="000626C5"/>
    <w:rsid w:val="00075432"/>
    <w:rsid w:val="000910E5"/>
    <w:rsid w:val="00094D1C"/>
    <w:rsid w:val="000968ED"/>
    <w:rsid w:val="000A20C8"/>
    <w:rsid w:val="000A3D97"/>
    <w:rsid w:val="000A7474"/>
    <w:rsid w:val="000B5B36"/>
    <w:rsid w:val="000D3DAB"/>
    <w:rsid w:val="000D42A9"/>
    <w:rsid w:val="000F5E56"/>
    <w:rsid w:val="001052DE"/>
    <w:rsid w:val="00116372"/>
    <w:rsid w:val="001362EE"/>
    <w:rsid w:val="001406E1"/>
    <w:rsid w:val="00140F22"/>
    <w:rsid w:val="00155D8A"/>
    <w:rsid w:val="001624E5"/>
    <w:rsid w:val="001647D5"/>
    <w:rsid w:val="00167832"/>
    <w:rsid w:val="00176FD1"/>
    <w:rsid w:val="001832A6"/>
    <w:rsid w:val="0019592A"/>
    <w:rsid w:val="001A3574"/>
    <w:rsid w:val="001B3EF1"/>
    <w:rsid w:val="001C459C"/>
    <w:rsid w:val="001C79A6"/>
    <w:rsid w:val="001D0C38"/>
    <w:rsid w:val="001D1759"/>
    <w:rsid w:val="001D20BA"/>
    <w:rsid w:val="001D4107"/>
    <w:rsid w:val="00203D24"/>
    <w:rsid w:val="00210D5F"/>
    <w:rsid w:val="0021217E"/>
    <w:rsid w:val="00231133"/>
    <w:rsid w:val="002326AB"/>
    <w:rsid w:val="00240A99"/>
    <w:rsid w:val="00243430"/>
    <w:rsid w:val="002462D0"/>
    <w:rsid w:val="00250149"/>
    <w:rsid w:val="00254A00"/>
    <w:rsid w:val="00256F72"/>
    <w:rsid w:val="0025756C"/>
    <w:rsid w:val="002604AC"/>
    <w:rsid w:val="00262607"/>
    <w:rsid w:val="002634C4"/>
    <w:rsid w:val="00265354"/>
    <w:rsid w:val="00273181"/>
    <w:rsid w:val="002928D3"/>
    <w:rsid w:val="002A7B3A"/>
    <w:rsid w:val="002B3C43"/>
    <w:rsid w:val="002C4EEF"/>
    <w:rsid w:val="002E6237"/>
    <w:rsid w:val="002F1FE6"/>
    <w:rsid w:val="002F4E68"/>
    <w:rsid w:val="00303282"/>
    <w:rsid w:val="00312111"/>
    <w:rsid w:val="00312F7F"/>
    <w:rsid w:val="00314971"/>
    <w:rsid w:val="00321316"/>
    <w:rsid w:val="00321EB3"/>
    <w:rsid w:val="00327E12"/>
    <w:rsid w:val="003452A8"/>
    <w:rsid w:val="00350619"/>
    <w:rsid w:val="00356E34"/>
    <w:rsid w:val="00360F1E"/>
    <w:rsid w:val="00361450"/>
    <w:rsid w:val="003673CF"/>
    <w:rsid w:val="00376168"/>
    <w:rsid w:val="003845C1"/>
    <w:rsid w:val="00392041"/>
    <w:rsid w:val="003A51A8"/>
    <w:rsid w:val="003A6F89"/>
    <w:rsid w:val="003B355C"/>
    <w:rsid w:val="003B3581"/>
    <w:rsid w:val="003B38C1"/>
    <w:rsid w:val="003C17A1"/>
    <w:rsid w:val="003C34E9"/>
    <w:rsid w:val="003D1087"/>
    <w:rsid w:val="003E0296"/>
    <w:rsid w:val="003E174F"/>
    <w:rsid w:val="003E5557"/>
    <w:rsid w:val="003F0928"/>
    <w:rsid w:val="003F20F4"/>
    <w:rsid w:val="00407FCA"/>
    <w:rsid w:val="00423E3E"/>
    <w:rsid w:val="00427AF4"/>
    <w:rsid w:val="0043023F"/>
    <w:rsid w:val="00432BBF"/>
    <w:rsid w:val="00441910"/>
    <w:rsid w:val="0044204E"/>
    <w:rsid w:val="004434C3"/>
    <w:rsid w:val="0045246E"/>
    <w:rsid w:val="00452F85"/>
    <w:rsid w:val="00455609"/>
    <w:rsid w:val="00461B51"/>
    <w:rsid w:val="00461F8B"/>
    <w:rsid w:val="004628A9"/>
    <w:rsid w:val="004647DA"/>
    <w:rsid w:val="00466548"/>
    <w:rsid w:val="00474062"/>
    <w:rsid w:val="00477B34"/>
    <w:rsid w:val="00477D6B"/>
    <w:rsid w:val="00480C85"/>
    <w:rsid w:val="0048522D"/>
    <w:rsid w:val="00496DEC"/>
    <w:rsid w:val="004D072C"/>
    <w:rsid w:val="004D29A8"/>
    <w:rsid w:val="004D6A25"/>
    <w:rsid w:val="004E033A"/>
    <w:rsid w:val="004F2DEB"/>
    <w:rsid w:val="004F7EA7"/>
    <w:rsid w:val="005019FF"/>
    <w:rsid w:val="0050470A"/>
    <w:rsid w:val="00524982"/>
    <w:rsid w:val="0053057A"/>
    <w:rsid w:val="00556076"/>
    <w:rsid w:val="00560A29"/>
    <w:rsid w:val="00571205"/>
    <w:rsid w:val="005740C5"/>
    <w:rsid w:val="00576064"/>
    <w:rsid w:val="0059409E"/>
    <w:rsid w:val="005B2C79"/>
    <w:rsid w:val="005B453D"/>
    <w:rsid w:val="005B4E3C"/>
    <w:rsid w:val="005B7079"/>
    <w:rsid w:val="005C5B64"/>
    <w:rsid w:val="005C6649"/>
    <w:rsid w:val="005D7B28"/>
    <w:rsid w:val="005E44CC"/>
    <w:rsid w:val="005E7B89"/>
    <w:rsid w:val="005F0828"/>
    <w:rsid w:val="005F7E79"/>
    <w:rsid w:val="00600749"/>
    <w:rsid w:val="00600D30"/>
    <w:rsid w:val="00605827"/>
    <w:rsid w:val="00607919"/>
    <w:rsid w:val="0061092A"/>
    <w:rsid w:val="00626E4D"/>
    <w:rsid w:val="00646050"/>
    <w:rsid w:val="006478B3"/>
    <w:rsid w:val="00663EF1"/>
    <w:rsid w:val="006713CA"/>
    <w:rsid w:val="00676C5C"/>
    <w:rsid w:val="006A1F0A"/>
    <w:rsid w:val="006A516B"/>
    <w:rsid w:val="006A7FCE"/>
    <w:rsid w:val="006B5C12"/>
    <w:rsid w:val="006D1C60"/>
    <w:rsid w:val="006D27D2"/>
    <w:rsid w:val="006D3C19"/>
    <w:rsid w:val="006D7AAB"/>
    <w:rsid w:val="006D7C7A"/>
    <w:rsid w:val="006F641A"/>
    <w:rsid w:val="0070778E"/>
    <w:rsid w:val="00715E70"/>
    <w:rsid w:val="00720EFD"/>
    <w:rsid w:val="007301AC"/>
    <w:rsid w:val="00733486"/>
    <w:rsid w:val="00736160"/>
    <w:rsid w:val="00750C1A"/>
    <w:rsid w:val="00755BFA"/>
    <w:rsid w:val="00764B64"/>
    <w:rsid w:val="00777878"/>
    <w:rsid w:val="007845F8"/>
    <w:rsid w:val="007854AF"/>
    <w:rsid w:val="0079149A"/>
    <w:rsid w:val="00793A7C"/>
    <w:rsid w:val="007969D1"/>
    <w:rsid w:val="007A0E2A"/>
    <w:rsid w:val="007A398A"/>
    <w:rsid w:val="007C4902"/>
    <w:rsid w:val="007D1613"/>
    <w:rsid w:val="007E4889"/>
    <w:rsid w:val="007E4C0E"/>
    <w:rsid w:val="007E70D6"/>
    <w:rsid w:val="00811469"/>
    <w:rsid w:val="00820911"/>
    <w:rsid w:val="008233D2"/>
    <w:rsid w:val="008243C0"/>
    <w:rsid w:val="0082485F"/>
    <w:rsid w:val="0083139E"/>
    <w:rsid w:val="0083160C"/>
    <w:rsid w:val="00832E08"/>
    <w:rsid w:val="00836E34"/>
    <w:rsid w:val="008410F3"/>
    <w:rsid w:val="00871A67"/>
    <w:rsid w:val="00886774"/>
    <w:rsid w:val="00893C25"/>
    <w:rsid w:val="008A134B"/>
    <w:rsid w:val="008A3118"/>
    <w:rsid w:val="008A5C4D"/>
    <w:rsid w:val="008B2CC1"/>
    <w:rsid w:val="008B60B2"/>
    <w:rsid w:val="008D06BF"/>
    <w:rsid w:val="008D1B10"/>
    <w:rsid w:val="008F531D"/>
    <w:rsid w:val="0090011F"/>
    <w:rsid w:val="0090731E"/>
    <w:rsid w:val="00916EE2"/>
    <w:rsid w:val="0093527D"/>
    <w:rsid w:val="0093558E"/>
    <w:rsid w:val="0094554E"/>
    <w:rsid w:val="00947238"/>
    <w:rsid w:val="00953DCE"/>
    <w:rsid w:val="00962A1B"/>
    <w:rsid w:val="00966A22"/>
    <w:rsid w:val="0096722F"/>
    <w:rsid w:val="00980843"/>
    <w:rsid w:val="00982545"/>
    <w:rsid w:val="00984CCE"/>
    <w:rsid w:val="0099406E"/>
    <w:rsid w:val="009B0855"/>
    <w:rsid w:val="009B48A1"/>
    <w:rsid w:val="009B51CF"/>
    <w:rsid w:val="009E1721"/>
    <w:rsid w:val="009E2791"/>
    <w:rsid w:val="009E3F6F"/>
    <w:rsid w:val="009E6569"/>
    <w:rsid w:val="009F499F"/>
    <w:rsid w:val="00A33241"/>
    <w:rsid w:val="00A37342"/>
    <w:rsid w:val="00A42DAF"/>
    <w:rsid w:val="00A45BD8"/>
    <w:rsid w:val="00A869B7"/>
    <w:rsid w:val="00A86C37"/>
    <w:rsid w:val="00A90F0A"/>
    <w:rsid w:val="00A96AF9"/>
    <w:rsid w:val="00AA589B"/>
    <w:rsid w:val="00AA7C89"/>
    <w:rsid w:val="00AB57BC"/>
    <w:rsid w:val="00AC15E6"/>
    <w:rsid w:val="00AC205C"/>
    <w:rsid w:val="00AC2CA1"/>
    <w:rsid w:val="00AD0C9D"/>
    <w:rsid w:val="00AD30FC"/>
    <w:rsid w:val="00AD5F3C"/>
    <w:rsid w:val="00AE2F31"/>
    <w:rsid w:val="00AF0A6B"/>
    <w:rsid w:val="00B05A69"/>
    <w:rsid w:val="00B24FB6"/>
    <w:rsid w:val="00B4275A"/>
    <w:rsid w:val="00B42CA9"/>
    <w:rsid w:val="00B51FF7"/>
    <w:rsid w:val="00B539BC"/>
    <w:rsid w:val="00B75281"/>
    <w:rsid w:val="00B86A18"/>
    <w:rsid w:val="00B877BC"/>
    <w:rsid w:val="00B87BA4"/>
    <w:rsid w:val="00B92F1F"/>
    <w:rsid w:val="00B953D5"/>
    <w:rsid w:val="00B9734B"/>
    <w:rsid w:val="00BA30E2"/>
    <w:rsid w:val="00BB63FF"/>
    <w:rsid w:val="00BB781F"/>
    <w:rsid w:val="00BC6536"/>
    <w:rsid w:val="00BD3436"/>
    <w:rsid w:val="00C11BFE"/>
    <w:rsid w:val="00C3138A"/>
    <w:rsid w:val="00C333EB"/>
    <w:rsid w:val="00C3436A"/>
    <w:rsid w:val="00C41D49"/>
    <w:rsid w:val="00C5068F"/>
    <w:rsid w:val="00C530CA"/>
    <w:rsid w:val="00C56E15"/>
    <w:rsid w:val="00C73194"/>
    <w:rsid w:val="00C859E1"/>
    <w:rsid w:val="00C86D74"/>
    <w:rsid w:val="00C91553"/>
    <w:rsid w:val="00C925E7"/>
    <w:rsid w:val="00CB3DBA"/>
    <w:rsid w:val="00CC1AD1"/>
    <w:rsid w:val="00CC3E2D"/>
    <w:rsid w:val="00CD04F1"/>
    <w:rsid w:val="00CE19F8"/>
    <w:rsid w:val="00CF681A"/>
    <w:rsid w:val="00D04121"/>
    <w:rsid w:val="00D07C78"/>
    <w:rsid w:val="00D108A0"/>
    <w:rsid w:val="00D1262B"/>
    <w:rsid w:val="00D160DA"/>
    <w:rsid w:val="00D21943"/>
    <w:rsid w:val="00D33F90"/>
    <w:rsid w:val="00D43BBA"/>
    <w:rsid w:val="00D45252"/>
    <w:rsid w:val="00D512F3"/>
    <w:rsid w:val="00D60B2C"/>
    <w:rsid w:val="00D65CC8"/>
    <w:rsid w:val="00D67EAE"/>
    <w:rsid w:val="00D71B4D"/>
    <w:rsid w:val="00D71C90"/>
    <w:rsid w:val="00D83446"/>
    <w:rsid w:val="00D90B96"/>
    <w:rsid w:val="00D93D55"/>
    <w:rsid w:val="00DB19BA"/>
    <w:rsid w:val="00DC17E3"/>
    <w:rsid w:val="00DD7B7F"/>
    <w:rsid w:val="00DE772C"/>
    <w:rsid w:val="00DE7783"/>
    <w:rsid w:val="00E144A6"/>
    <w:rsid w:val="00E15015"/>
    <w:rsid w:val="00E17270"/>
    <w:rsid w:val="00E17738"/>
    <w:rsid w:val="00E23DBF"/>
    <w:rsid w:val="00E23ECB"/>
    <w:rsid w:val="00E319DF"/>
    <w:rsid w:val="00E335FE"/>
    <w:rsid w:val="00E41267"/>
    <w:rsid w:val="00E65EA6"/>
    <w:rsid w:val="00E66CC5"/>
    <w:rsid w:val="00E91C3A"/>
    <w:rsid w:val="00E95E23"/>
    <w:rsid w:val="00EA2B00"/>
    <w:rsid w:val="00EA7D6E"/>
    <w:rsid w:val="00EB2124"/>
    <w:rsid w:val="00EB2F76"/>
    <w:rsid w:val="00EC4E49"/>
    <w:rsid w:val="00ED6EB7"/>
    <w:rsid w:val="00ED77FB"/>
    <w:rsid w:val="00EE307E"/>
    <w:rsid w:val="00EE45FA"/>
    <w:rsid w:val="00EF78A8"/>
    <w:rsid w:val="00F0251B"/>
    <w:rsid w:val="00F043DE"/>
    <w:rsid w:val="00F0673B"/>
    <w:rsid w:val="00F10E7C"/>
    <w:rsid w:val="00F1217E"/>
    <w:rsid w:val="00F248CE"/>
    <w:rsid w:val="00F35118"/>
    <w:rsid w:val="00F66152"/>
    <w:rsid w:val="00F76CB4"/>
    <w:rsid w:val="00F90C07"/>
    <w:rsid w:val="00F9165B"/>
    <w:rsid w:val="00F962D9"/>
    <w:rsid w:val="00F97448"/>
    <w:rsid w:val="00FA17DA"/>
    <w:rsid w:val="00FA6CAF"/>
    <w:rsid w:val="00FC482F"/>
    <w:rsid w:val="00FD0B86"/>
    <w:rsid w:val="00FD47B2"/>
    <w:rsid w:val="00FE1BD0"/>
    <w:rsid w:val="00FE5D75"/>
    <w:rsid w:val="00FF634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013D2"/>
  <w15:docId w15:val="{722C5B6E-8076-4BA5-9951-10C71876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rsid w:val="00893C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4A67-1A89-495A-87C6-7FCBD40E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7530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CWS/12/13</dc:title>
  <dc:creator>WIPO</dc:creator>
  <cp:keywords>CWS/12</cp:keywords>
  <cp:lastModifiedBy>BLANCHET Gaspard</cp:lastModifiedBy>
  <cp:revision>16</cp:revision>
  <dcterms:created xsi:type="dcterms:W3CDTF">2024-07-23T06:15:00Z</dcterms:created>
  <dcterms:modified xsi:type="dcterms:W3CDTF">2024-07-25T13:49:00Z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2024-07-25T13:49:11Z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4d264fd4-a195-4c28-b3e2-eb88fb112860</vt:lpwstr>
  </property>
  <property fmtid="{D5CDD505-2E9C-101B-9397-08002B2CF9AE}" pid="8" name="MSIP_Label_20773ee6-353b-4fb9-a59d-0b94c8c67bea_ContentBits">
    <vt:lpwstr>0</vt:lpwstr>
  </property>
</Properties>
</file>