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62341"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62341" w:rsidP="00916EE2">
            <w:pPr>
              <w:jc w:val="right"/>
              <w:rPr>
                <w:rFonts w:ascii="Arial Black" w:hAnsi="Arial Black"/>
                <w:caps/>
                <w:sz w:val="15"/>
              </w:rPr>
            </w:pPr>
            <w:r w:rsidRPr="00E37A22">
              <w:rPr>
                <w:rFonts w:ascii="Arial Black" w:hAnsi="Arial Black"/>
                <w:caps/>
                <w:sz w:val="15"/>
              </w:rPr>
              <w:t>CWS/4</w:t>
            </w:r>
            <w:r w:rsidR="00A03DF8" w:rsidRPr="00E37A22">
              <w:rPr>
                <w:rFonts w:ascii="Arial Black" w:hAnsi="Arial Black"/>
                <w:caps/>
                <w:sz w:val="15"/>
              </w:rPr>
              <w:t>bis</w:t>
            </w:r>
            <w:r w:rsidRPr="00E37A22">
              <w:rPr>
                <w:rFonts w:ascii="Arial Black" w:hAnsi="Arial Black"/>
                <w:caps/>
                <w:sz w:val="15"/>
              </w:rPr>
              <w:t>/</w:t>
            </w:r>
            <w:bookmarkStart w:id="0" w:name="Code"/>
            <w:bookmarkEnd w:id="0"/>
            <w:r w:rsidR="009E7DC8" w:rsidRPr="00E37A22">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9E7DC8">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83958">
            <w:pPr>
              <w:jc w:val="right"/>
              <w:rPr>
                <w:rFonts w:ascii="Arial Black" w:hAnsi="Arial Black"/>
                <w:caps/>
                <w:sz w:val="15"/>
              </w:rPr>
            </w:pPr>
            <w:r w:rsidRPr="00083958">
              <w:rPr>
                <w:rFonts w:ascii="Arial Black" w:hAnsi="Arial Black"/>
                <w:caps/>
                <w:sz w:val="15"/>
              </w:rPr>
              <w:t>DATE:</w:t>
            </w:r>
            <w:r w:rsidR="009E7DC8" w:rsidRPr="00083958">
              <w:rPr>
                <w:rFonts w:ascii="Arial Black" w:hAnsi="Arial Black"/>
                <w:caps/>
                <w:sz w:val="15"/>
              </w:rPr>
              <w:t xml:space="preserve">  FEBRUARY </w:t>
            </w:r>
            <w:r w:rsidR="00083958" w:rsidRPr="00083958">
              <w:rPr>
                <w:rFonts w:ascii="Arial Black" w:hAnsi="Arial Black"/>
                <w:caps/>
                <w:sz w:val="15"/>
              </w:rPr>
              <w:t>25</w:t>
            </w:r>
            <w:r w:rsidR="009E7DC8" w:rsidRPr="00083958">
              <w:rPr>
                <w:rFonts w:ascii="Arial Black" w:hAnsi="Arial Black"/>
                <w:caps/>
                <w:sz w:val="15"/>
              </w:rPr>
              <w:t>, 2016</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9671E" w:rsidRPr="003845C1" w:rsidRDefault="00A9671E" w:rsidP="00A9671E">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rsidR="003845C1" w:rsidRDefault="003845C1" w:rsidP="003845C1"/>
    <w:p w:rsidR="003845C1" w:rsidRDefault="003845C1" w:rsidP="003845C1"/>
    <w:p w:rsidR="00A9671E" w:rsidRPr="003845C1" w:rsidRDefault="00A03DF8" w:rsidP="00A9671E">
      <w:pPr>
        <w:rPr>
          <w:b/>
          <w:sz w:val="24"/>
          <w:szCs w:val="24"/>
        </w:rPr>
      </w:pPr>
      <w:r>
        <w:rPr>
          <w:b/>
          <w:sz w:val="24"/>
          <w:szCs w:val="24"/>
        </w:rPr>
        <w:t xml:space="preserve">Reconvened </w:t>
      </w:r>
      <w:r w:rsidR="00A9671E">
        <w:rPr>
          <w:b/>
          <w:sz w:val="24"/>
          <w:szCs w:val="24"/>
        </w:rPr>
        <w:t>Fourth</w:t>
      </w:r>
      <w:r w:rsidR="00A9671E" w:rsidRPr="00774501">
        <w:rPr>
          <w:b/>
          <w:sz w:val="24"/>
          <w:szCs w:val="24"/>
        </w:rPr>
        <w:t xml:space="preserve"> Session</w:t>
      </w:r>
    </w:p>
    <w:p w:rsidR="00A9671E" w:rsidRPr="003845C1" w:rsidRDefault="00A9671E" w:rsidP="00A9671E">
      <w:pPr>
        <w:rPr>
          <w:b/>
          <w:sz w:val="24"/>
          <w:szCs w:val="24"/>
        </w:rPr>
      </w:pPr>
      <w:r w:rsidRPr="00774501">
        <w:rPr>
          <w:b/>
          <w:sz w:val="24"/>
          <w:szCs w:val="24"/>
        </w:rPr>
        <w:t xml:space="preserve">Geneva, </w:t>
      </w:r>
      <w:r w:rsidR="00A03DF8">
        <w:rPr>
          <w:b/>
          <w:sz w:val="24"/>
          <w:szCs w:val="24"/>
        </w:rPr>
        <w:t>March</w:t>
      </w:r>
      <w:r w:rsidRPr="00774501">
        <w:rPr>
          <w:b/>
          <w:sz w:val="24"/>
          <w:szCs w:val="24"/>
        </w:rPr>
        <w:t xml:space="preserve"> </w:t>
      </w:r>
      <w:r w:rsidR="00A03DF8">
        <w:rPr>
          <w:b/>
          <w:sz w:val="24"/>
          <w:szCs w:val="24"/>
        </w:rPr>
        <w:t>21</w:t>
      </w:r>
      <w:r w:rsidRPr="00774501">
        <w:rPr>
          <w:b/>
          <w:sz w:val="24"/>
          <w:szCs w:val="24"/>
        </w:rPr>
        <w:t xml:space="preserve"> to </w:t>
      </w:r>
      <w:r w:rsidR="00A03DF8">
        <w:rPr>
          <w:b/>
          <w:sz w:val="24"/>
          <w:szCs w:val="24"/>
        </w:rPr>
        <w:t>24</w:t>
      </w:r>
      <w:r w:rsidRPr="00774501">
        <w:rPr>
          <w:b/>
          <w:sz w:val="24"/>
          <w:szCs w:val="24"/>
        </w:rPr>
        <w:t>, 201</w:t>
      </w:r>
      <w:r w:rsidR="00A03DF8">
        <w:rPr>
          <w:b/>
          <w:sz w:val="24"/>
          <w:szCs w:val="24"/>
        </w:rPr>
        <w:t>6</w:t>
      </w:r>
    </w:p>
    <w:p w:rsidR="008B2CC1" w:rsidRPr="008B2CC1" w:rsidRDefault="008B2CC1" w:rsidP="008B2CC1"/>
    <w:p w:rsidR="008B2CC1" w:rsidRPr="008B2CC1" w:rsidRDefault="008B2CC1" w:rsidP="008B2CC1"/>
    <w:p w:rsidR="008B2CC1" w:rsidRPr="008B2CC1" w:rsidRDefault="008B2CC1" w:rsidP="008B2CC1"/>
    <w:p w:rsidR="00B10782" w:rsidRPr="003845C1" w:rsidRDefault="00B10782" w:rsidP="00B10782">
      <w:pPr>
        <w:rPr>
          <w:caps/>
          <w:sz w:val="24"/>
        </w:rPr>
      </w:pPr>
      <w:bookmarkStart w:id="3" w:name="TitleOfDoc"/>
      <w:bookmarkEnd w:id="3"/>
      <w:r>
        <w:rPr>
          <w:caps/>
          <w:sz w:val="24"/>
        </w:rPr>
        <w:t>Status report on the preparation of a proposal to establish a new WIPO standard for the exchange of patent legal status data by industrial property offices</w:t>
      </w:r>
    </w:p>
    <w:p w:rsidR="00B10782" w:rsidRPr="008B2CC1" w:rsidRDefault="00B10782" w:rsidP="00B10782"/>
    <w:p w:rsidR="00B10782" w:rsidRPr="008B2CC1" w:rsidRDefault="009E7DC8" w:rsidP="00B10782">
      <w:pPr>
        <w:rPr>
          <w:i/>
        </w:rPr>
      </w:pPr>
      <w:r>
        <w:rPr>
          <w:i/>
        </w:rPr>
        <w:t xml:space="preserve">Document </w:t>
      </w:r>
      <w:r w:rsidR="00B10782">
        <w:rPr>
          <w:i/>
        </w:rPr>
        <w:t>prepared by the Secretariat</w:t>
      </w:r>
    </w:p>
    <w:p w:rsidR="00B10782" w:rsidRDefault="00B10782" w:rsidP="00B10782"/>
    <w:p w:rsidR="00B10782" w:rsidRDefault="00B10782" w:rsidP="00B10782"/>
    <w:p w:rsidR="00B10782" w:rsidRDefault="00B10782" w:rsidP="00083958"/>
    <w:p w:rsidR="00B10782" w:rsidRDefault="00B10782" w:rsidP="00B10782"/>
    <w:p w:rsidR="00B10782" w:rsidRDefault="00B10782" w:rsidP="00B10782"/>
    <w:p w:rsidR="00B10782" w:rsidRDefault="001C7F7A" w:rsidP="00B10782">
      <w:pPr>
        <w:pStyle w:val="Heading2"/>
      </w:pPr>
      <w:r>
        <w:rPr>
          <w:caps w:val="0"/>
        </w:rPr>
        <w:t>INTRODUCTION</w:t>
      </w:r>
    </w:p>
    <w:p w:rsidR="00B10782" w:rsidRDefault="00B10782" w:rsidP="00083958">
      <w:pPr>
        <w:pStyle w:val="ONUME"/>
      </w:pPr>
      <w:r>
        <w:t xml:space="preserve">Since the fourth session of the </w:t>
      </w:r>
      <w:r w:rsidRPr="002C5198">
        <w:t>Committee on WIPO Standards (CWS)</w:t>
      </w:r>
      <w:r>
        <w:t>,</w:t>
      </w:r>
      <w:r w:rsidRPr="002C5198">
        <w:t xml:space="preserve"> </w:t>
      </w:r>
      <w:r>
        <w:t>held in May</w:t>
      </w:r>
      <w:r w:rsidR="009B60C9">
        <w:t> </w:t>
      </w:r>
      <w:r>
        <w:t xml:space="preserve">2014, the Legal Status Task Force (LSTF) continued its work to carry out </w:t>
      </w:r>
      <w:r w:rsidRPr="002C5198">
        <w:t>Task</w:t>
      </w:r>
      <w:r w:rsidR="009B60C9">
        <w:t> </w:t>
      </w:r>
      <w:r w:rsidRPr="002C5198">
        <w:t>No.47:</w:t>
      </w:r>
      <w:r w:rsidR="001C7F7A">
        <w:t xml:space="preserve"> </w:t>
      </w:r>
      <w:r w:rsidRPr="002C5198">
        <w:t xml:space="preserve"> </w:t>
      </w:r>
      <w:r w:rsidR="00B5239F">
        <w:t>“</w:t>
      </w:r>
      <w:r w:rsidRPr="002C5198">
        <w:t>prepare a proposal to establish a new WIPO standard for the exchange of patent legal status data by industrial property offices.</w:t>
      </w:r>
      <w:r w:rsidR="009B60C9">
        <w:t xml:space="preserve"> </w:t>
      </w:r>
      <w:r w:rsidRPr="002C5198">
        <w:t> Once this task is completed, the corresponding proposal should be extended to trademarks and industrial designs.</w:t>
      </w:r>
      <w:r w:rsidR="00B5239F">
        <w:t>”</w:t>
      </w:r>
      <w:r w:rsidRPr="002C5198">
        <w:t> </w:t>
      </w:r>
    </w:p>
    <w:p w:rsidR="00B10782" w:rsidRDefault="00B10782" w:rsidP="00083958">
      <w:pPr>
        <w:pStyle w:val="ONUME"/>
      </w:pPr>
      <w:r>
        <w:t>At the time of preparing this document</w:t>
      </w:r>
      <w:r w:rsidRPr="00466781">
        <w:t>,</w:t>
      </w:r>
      <w:r w:rsidRPr="002C5198">
        <w:t xml:space="preserve"> </w:t>
      </w:r>
      <w:r>
        <w:t xml:space="preserve">the </w:t>
      </w:r>
      <w:r w:rsidRPr="002C5198">
        <w:t>representatives</w:t>
      </w:r>
      <w:r w:rsidRPr="003901FD">
        <w:t xml:space="preserve"> </w:t>
      </w:r>
      <w:r>
        <w:t xml:space="preserve">of </w:t>
      </w:r>
      <w:r w:rsidRPr="00291A77">
        <w:t>25</w:t>
      </w:r>
      <w:r w:rsidR="009B60C9">
        <w:t> </w:t>
      </w:r>
      <w:r>
        <w:t xml:space="preserve">countries, intergovernmental </w:t>
      </w:r>
      <w:r w:rsidRPr="003901FD">
        <w:t>organizations</w:t>
      </w:r>
      <w:r w:rsidRPr="002C5198">
        <w:t xml:space="preserve"> </w:t>
      </w:r>
      <w:r>
        <w:t xml:space="preserve">and international non-governmental organizations participate in </w:t>
      </w:r>
      <w:r w:rsidRPr="002C5198">
        <w:t>the Task</w:t>
      </w:r>
      <w:r w:rsidR="009B60C9">
        <w:t> </w:t>
      </w:r>
      <w:r w:rsidRPr="002C5198">
        <w:t>Force</w:t>
      </w:r>
      <w:r w:rsidR="009B60C9">
        <w:t xml:space="preserve">. </w:t>
      </w:r>
      <w:r w:rsidR="001C7F7A">
        <w:t xml:space="preserve"> </w:t>
      </w:r>
      <w:r w:rsidR="009B60C9">
        <w:t>Since May </w:t>
      </w:r>
      <w:r>
        <w:t xml:space="preserve">2014, the Task Force conducted its discussion through e-forum and online conference as well as at the face-to-face meeting held </w:t>
      </w:r>
      <w:r w:rsidR="00553747">
        <w:t>in June </w:t>
      </w:r>
      <w:r>
        <w:t>2015.</w:t>
      </w:r>
    </w:p>
    <w:p w:rsidR="00B10782" w:rsidRDefault="00B10782" w:rsidP="00553747">
      <w:pPr>
        <w:pStyle w:val="ONUME"/>
      </w:pPr>
      <w:r>
        <w:t xml:space="preserve">As the outcome of the discussions, the LSTF tentatively agreed on the following important parts of the new standard: </w:t>
      </w:r>
      <w:r w:rsidR="001C7F7A">
        <w:t xml:space="preserve"> </w:t>
      </w:r>
      <w:r>
        <w:t>objectives and scope of the new standard</w:t>
      </w:r>
      <w:proofErr w:type="gramStart"/>
      <w:r>
        <w:t xml:space="preserve">; </w:t>
      </w:r>
      <w:r w:rsidR="001C7F7A">
        <w:t xml:space="preserve"> </w:t>
      </w:r>
      <w:r>
        <w:t>composition</w:t>
      </w:r>
      <w:proofErr w:type="gramEnd"/>
      <w:r>
        <w:t xml:space="preserve"> of legal status event information;</w:t>
      </w:r>
      <w:r w:rsidR="001C7F7A">
        <w:t xml:space="preserve"> </w:t>
      </w:r>
      <w:r>
        <w:t xml:space="preserve"> and list of key </w:t>
      </w:r>
      <w:r w:rsidRPr="00971FFE">
        <w:t xml:space="preserve">events. </w:t>
      </w:r>
      <w:r w:rsidR="00553747">
        <w:t xml:space="preserve"> </w:t>
      </w:r>
      <w:r w:rsidRPr="00971FFE">
        <w:t xml:space="preserve">The LSTF also agreed to include an overall patent prosecution model in the new standard to have a common overview of </w:t>
      </w:r>
      <w:r>
        <w:t xml:space="preserve">patent procedure worldwide. </w:t>
      </w:r>
      <w:r w:rsidR="00553747">
        <w:t xml:space="preserve"> </w:t>
      </w:r>
      <w:r>
        <w:t>The agreed draft</w:t>
      </w:r>
      <w:r w:rsidRPr="00971FFE">
        <w:t xml:space="preserve"> model is reproduced </w:t>
      </w:r>
      <w:r>
        <w:t xml:space="preserve">in </w:t>
      </w:r>
      <w:r w:rsidRPr="00971FFE">
        <w:t>Annex</w:t>
      </w:r>
      <w:r w:rsidR="00553747">
        <w:t> </w:t>
      </w:r>
      <w:r>
        <w:t xml:space="preserve">I to </w:t>
      </w:r>
      <w:r w:rsidRPr="00971FFE">
        <w:t>this document.</w:t>
      </w:r>
      <w:r>
        <w:t xml:space="preserve"> </w:t>
      </w:r>
    </w:p>
    <w:p w:rsidR="00B10782" w:rsidRDefault="001C7F7A" w:rsidP="00B10782">
      <w:pPr>
        <w:pStyle w:val="Heading2"/>
      </w:pPr>
      <w:r>
        <w:rPr>
          <w:caps w:val="0"/>
        </w:rPr>
        <w:lastRenderedPageBreak/>
        <w:t>ROADMAP FOR DEVELOPMENT OF NEW STANDARD</w:t>
      </w:r>
    </w:p>
    <w:p w:rsidR="00B10782" w:rsidRDefault="00B10782" w:rsidP="00B10782">
      <w:pPr>
        <w:pStyle w:val="Heading3"/>
      </w:pPr>
      <w:r>
        <w:t>Objectives and S</w:t>
      </w:r>
      <w:r w:rsidRPr="002C5198">
        <w:t xml:space="preserve">cope </w:t>
      </w:r>
    </w:p>
    <w:p w:rsidR="00B10782" w:rsidRDefault="00B10782" w:rsidP="009E7DC8">
      <w:pPr>
        <w:pStyle w:val="ONUME"/>
      </w:pPr>
      <w:r>
        <w:t>The LSTF tentatively agreed that the new</w:t>
      </w:r>
      <w:r w:rsidRPr="0058799A">
        <w:t xml:space="preserve"> </w:t>
      </w:r>
      <w:r>
        <w:t>s</w:t>
      </w:r>
      <w:r w:rsidRPr="0058799A">
        <w:t xml:space="preserve">tandard </w:t>
      </w:r>
      <w:r>
        <w:t xml:space="preserve">be </w:t>
      </w:r>
      <w:r w:rsidRPr="0058799A">
        <w:t xml:space="preserve">aimed at providing recommendations to national, regional and international authorities </w:t>
      </w:r>
      <w:r>
        <w:t>who</w:t>
      </w:r>
      <w:r w:rsidRPr="0058799A">
        <w:t xml:space="preserve"> deal with industrial property </w:t>
      </w:r>
      <w:r>
        <w:t>(IP)</w:t>
      </w:r>
      <w:r w:rsidRPr="0058799A">
        <w:t xml:space="preserve"> information on the basis of national </w:t>
      </w:r>
      <w:r>
        <w:t>IP</w:t>
      </w:r>
      <w:r w:rsidRPr="0058799A">
        <w:t xml:space="preserve"> laws or international </w:t>
      </w:r>
      <w:r>
        <w:t xml:space="preserve">IP </w:t>
      </w:r>
      <w:r w:rsidRPr="0058799A">
        <w:t>conventions.</w:t>
      </w:r>
    </w:p>
    <w:p w:rsidR="00B10782" w:rsidRDefault="00B10782" w:rsidP="00083958">
      <w:pPr>
        <w:pStyle w:val="ONUME"/>
      </w:pPr>
      <w:r>
        <w:t>The LSTF considers that the standard should promote efficient exchange of patent legal status data in a harmonized manner by industrial property offices (IPO</w:t>
      </w:r>
      <w:r w:rsidR="003B5B2F">
        <w:t>s</w:t>
      </w:r>
      <w:r>
        <w:t>) in order to facilitate access to that data by IP information users, IPO</w:t>
      </w:r>
      <w:r w:rsidR="003B5B2F">
        <w:t>s</w:t>
      </w:r>
      <w:r>
        <w:t xml:space="preserve">, IP data providers, the general public and other interested parties.  It should provide the list of events that may take place during the life-cycle of a patent.  It </w:t>
      </w:r>
      <w:r w:rsidR="00083958">
        <w:t xml:space="preserve">should </w:t>
      </w:r>
      <w:r>
        <w:t xml:space="preserve">also provide technical features of the data associated to events, such as data components and structure, for the purpose of electronic data exchange.  </w:t>
      </w:r>
    </w:p>
    <w:p w:rsidR="00B10782" w:rsidRDefault="00B10782" w:rsidP="00083958">
      <w:pPr>
        <w:pStyle w:val="ONUME"/>
      </w:pPr>
      <w:r>
        <w:t>It is highlighted that p</w:t>
      </w:r>
      <w:r w:rsidRPr="0058799A">
        <w:t xml:space="preserve">atent legal status can be determined by one or several events that </w:t>
      </w:r>
      <w:r w:rsidR="00083958">
        <w:t>took</w:t>
      </w:r>
      <w:r w:rsidRPr="0058799A">
        <w:t xml:space="preserve"> place in accordance with the respective patent law</w:t>
      </w:r>
      <w:r>
        <w:t>s</w:t>
      </w:r>
      <w:r w:rsidRPr="0058799A">
        <w:t xml:space="preserve"> and regulations of a particular jurisdiction.  Taking into consideration the diversity of patent law and practice among various jurisdictions, </w:t>
      </w:r>
      <w:r>
        <w:t>the LSTF agreed that the new s</w:t>
      </w:r>
      <w:r w:rsidRPr="0058799A">
        <w:t xml:space="preserve">tandard </w:t>
      </w:r>
      <w:r>
        <w:t xml:space="preserve">should not intend to </w:t>
      </w:r>
      <w:r w:rsidRPr="0058799A">
        <w:t>harmoniz</w:t>
      </w:r>
      <w:r>
        <w:t>e</w:t>
      </w:r>
      <w:r w:rsidRPr="0058799A">
        <w:t xml:space="preserve"> procedural and substantive requirements under the national</w:t>
      </w:r>
      <w:r>
        <w:t xml:space="preserve"> or </w:t>
      </w:r>
      <w:r w:rsidRPr="0058799A">
        <w:t xml:space="preserve">regional laws and regulations.  </w:t>
      </w:r>
    </w:p>
    <w:p w:rsidR="00B10782" w:rsidRPr="002C5198" w:rsidRDefault="00B10782" w:rsidP="009E7DC8">
      <w:pPr>
        <w:pStyle w:val="ONUME"/>
      </w:pPr>
      <w:r w:rsidRPr="002C5198">
        <w:t xml:space="preserve">For the exchange of patent legal status data in </w:t>
      </w:r>
      <w:r>
        <w:t xml:space="preserve">a </w:t>
      </w:r>
      <w:r w:rsidRPr="002C5198">
        <w:t xml:space="preserve">harmonized manner, </w:t>
      </w:r>
      <w:r>
        <w:t xml:space="preserve">the LSTF considers that </w:t>
      </w:r>
      <w:r w:rsidRPr="002C5198">
        <w:t>the new standard specif</w:t>
      </w:r>
      <w:r>
        <w:t>ies</w:t>
      </w:r>
      <w:r w:rsidRPr="002C5198">
        <w:t>:</w:t>
      </w:r>
    </w:p>
    <w:p w:rsidR="00B10782" w:rsidRPr="002C5198" w:rsidRDefault="00B10782" w:rsidP="009E7DC8">
      <w:pPr>
        <w:pStyle w:val="ListParagraph"/>
        <w:numPr>
          <w:ilvl w:val="0"/>
          <w:numId w:val="7"/>
        </w:numPr>
        <w:ind w:left="567" w:firstLine="0"/>
        <w:rPr>
          <w:rFonts w:ascii="Arial" w:hAnsi="Arial" w:cs="Arial"/>
        </w:rPr>
      </w:pPr>
      <w:r w:rsidRPr="002C5198">
        <w:rPr>
          <w:rFonts w:ascii="Arial" w:hAnsi="Arial" w:cs="Arial"/>
        </w:rPr>
        <w:t xml:space="preserve">what legal status data should be exchanged; </w:t>
      </w:r>
      <w:r w:rsidR="009E7DC8">
        <w:rPr>
          <w:rFonts w:ascii="Arial" w:hAnsi="Arial" w:cs="Arial"/>
        </w:rPr>
        <w:t xml:space="preserve"> </w:t>
      </w:r>
      <w:r w:rsidRPr="002C5198">
        <w:rPr>
          <w:rFonts w:ascii="Arial" w:hAnsi="Arial" w:cs="Arial"/>
        </w:rPr>
        <w:t>and</w:t>
      </w:r>
    </w:p>
    <w:p w:rsidR="00B10782" w:rsidRDefault="00B10782" w:rsidP="009E7DC8">
      <w:pPr>
        <w:pStyle w:val="ListParagraph"/>
        <w:numPr>
          <w:ilvl w:val="0"/>
          <w:numId w:val="7"/>
        </w:numPr>
        <w:ind w:left="567" w:firstLine="0"/>
        <w:rPr>
          <w:rFonts w:ascii="Arial" w:hAnsi="Arial" w:cs="Arial"/>
        </w:rPr>
      </w:pPr>
      <w:r w:rsidRPr="002C5198">
        <w:rPr>
          <w:rFonts w:ascii="Arial" w:hAnsi="Arial" w:cs="Arial"/>
        </w:rPr>
        <w:t>how that data should be structured.</w:t>
      </w:r>
    </w:p>
    <w:p w:rsidR="00B10782" w:rsidRPr="00B85763" w:rsidRDefault="00B10782" w:rsidP="00B10782">
      <w:pPr>
        <w:pStyle w:val="Heading3"/>
      </w:pPr>
      <w:r>
        <w:t>W</w:t>
      </w:r>
      <w:r w:rsidRPr="002C5198">
        <w:t xml:space="preserve">orking </w:t>
      </w:r>
      <w:r>
        <w:t>P</w:t>
      </w:r>
      <w:r w:rsidRPr="002C5198">
        <w:t>rocedure</w:t>
      </w:r>
    </w:p>
    <w:p w:rsidR="00B10782" w:rsidRPr="003D3A2C" w:rsidRDefault="00B10782" w:rsidP="00553747">
      <w:pPr>
        <w:pStyle w:val="ONUME"/>
      </w:pPr>
      <w:r w:rsidRPr="003D3A2C">
        <w:t xml:space="preserve">In </w:t>
      </w:r>
      <w:r>
        <w:t>order</w:t>
      </w:r>
      <w:r w:rsidRPr="003D3A2C">
        <w:t xml:space="preserve"> </w:t>
      </w:r>
      <w:r>
        <w:t xml:space="preserve">to </w:t>
      </w:r>
      <w:r w:rsidRPr="003D3A2C">
        <w:t xml:space="preserve">carry on </w:t>
      </w:r>
      <w:r>
        <w:t xml:space="preserve">its </w:t>
      </w:r>
      <w:r w:rsidRPr="003D3A2C">
        <w:t>discussions</w:t>
      </w:r>
      <w:r>
        <w:t xml:space="preserve">, </w:t>
      </w:r>
      <w:r w:rsidRPr="003D3A2C">
        <w:t>the L</w:t>
      </w:r>
      <w:r>
        <w:t>STF identified the following three</w:t>
      </w:r>
      <w:r w:rsidR="00553747">
        <w:t> </w:t>
      </w:r>
      <w:r>
        <w:t>P</w:t>
      </w:r>
      <w:r w:rsidRPr="003D3A2C">
        <w:t>hases with specific topics:</w:t>
      </w:r>
    </w:p>
    <w:p w:rsidR="00B10782" w:rsidRPr="003D3A2C" w:rsidRDefault="00B10782" w:rsidP="009E7DC8">
      <w:pPr>
        <w:pStyle w:val="ONUME"/>
        <w:numPr>
          <w:ilvl w:val="1"/>
          <w:numId w:val="5"/>
        </w:numPr>
      </w:pPr>
      <w:r w:rsidRPr="003D3A2C">
        <w:t>Phase 1:</w:t>
      </w:r>
      <w:r w:rsidR="00553747">
        <w:t xml:space="preserve"> </w:t>
      </w:r>
      <w:r w:rsidRPr="003D3A2C">
        <w:t xml:space="preserve"> global picture and the scope of the new standard;</w:t>
      </w:r>
    </w:p>
    <w:p w:rsidR="00B10782" w:rsidRPr="002C5198" w:rsidRDefault="00B10782" w:rsidP="009E7DC8">
      <w:pPr>
        <w:pStyle w:val="ONUME"/>
        <w:numPr>
          <w:ilvl w:val="1"/>
          <w:numId w:val="5"/>
        </w:numPr>
      </w:pPr>
      <w:r w:rsidRPr="003D3A2C">
        <w:t>Phase 2:</w:t>
      </w:r>
      <w:r w:rsidR="00553747">
        <w:t xml:space="preserve"> </w:t>
      </w:r>
      <w:r w:rsidRPr="003D3A2C">
        <w:t xml:space="preserve"> legal status data to be exchanged, particularly the list of event</w:t>
      </w:r>
      <w:r>
        <w:t>s</w:t>
      </w:r>
      <w:r w:rsidRPr="003D3A2C">
        <w:t>;</w:t>
      </w:r>
      <w:r w:rsidR="001C7F7A">
        <w:t xml:space="preserve"> </w:t>
      </w:r>
      <w:r>
        <w:t xml:space="preserve"> and</w:t>
      </w:r>
      <w:r w:rsidRPr="002C5198">
        <w:t xml:space="preserve"> </w:t>
      </w:r>
    </w:p>
    <w:p w:rsidR="00B10782" w:rsidRPr="002C5198" w:rsidRDefault="00B10782" w:rsidP="009E7DC8">
      <w:pPr>
        <w:pStyle w:val="ONUME"/>
        <w:numPr>
          <w:ilvl w:val="1"/>
          <w:numId w:val="5"/>
        </w:numPr>
      </w:pPr>
      <w:r>
        <w:t>Phase 3:</w:t>
      </w:r>
      <w:r w:rsidR="00553747">
        <w:t xml:space="preserve"> </w:t>
      </w:r>
      <w:r>
        <w:t xml:space="preserve"> </w:t>
      </w:r>
      <w:r w:rsidRPr="002C5198">
        <w:t>structure</w:t>
      </w:r>
      <w:r>
        <w:t xml:space="preserve"> of data in view of minimum data set e.g. identification of event, associated bibliographic data, etc., </w:t>
      </w:r>
      <w:r w:rsidRPr="002C5198">
        <w:t xml:space="preserve">and codification of legal status </w:t>
      </w:r>
      <w:r>
        <w:t xml:space="preserve">data </w:t>
      </w:r>
      <w:r w:rsidRPr="002C5198">
        <w:t xml:space="preserve">for the electronic </w:t>
      </w:r>
      <w:r>
        <w:t xml:space="preserve">data </w:t>
      </w:r>
      <w:r w:rsidRPr="002C5198">
        <w:t>exchange.</w:t>
      </w:r>
    </w:p>
    <w:p w:rsidR="00B10782" w:rsidRDefault="00B10782" w:rsidP="00553747">
      <w:pPr>
        <w:pStyle w:val="ONUME"/>
      </w:pPr>
      <w:r>
        <w:t xml:space="preserve">It is noted that the LSTF had completed Phase 1 </w:t>
      </w:r>
      <w:r w:rsidRPr="002C5198">
        <w:t>in January</w:t>
      </w:r>
      <w:r w:rsidR="00553747">
        <w:t> </w:t>
      </w:r>
      <w:r w:rsidRPr="002C5198">
        <w:t>2014</w:t>
      </w:r>
      <w:r>
        <w:t xml:space="preserve"> and was working on Phase</w:t>
      </w:r>
      <w:r w:rsidR="00553747">
        <w:t> </w:t>
      </w:r>
      <w:r>
        <w:t>2 at the time of writing this document.</w:t>
      </w:r>
    </w:p>
    <w:p w:rsidR="00B10782" w:rsidRDefault="001C7F7A" w:rsidP="00B10782">
      <w:pPr>
        <w:pStyle w:val="Heading2"/>
      </w:pPr>
      <w:r>
        <w:rPr>
          <w:caps w:val="0"/>
        </w:rPr>
        <w:t>COMPOSITION OF LEGAL STATUS EVENT INFORMATION</w:t>
      </w:r>
    </w:p>
    <w:p w:rsidR="00B10782" w:rsidRPr="00A17E92" w:rsidRDefault="00B10782" w:rsidP="009E7DC8">
      <w:pPr>
        <w:pStyle w:val="ONUME"/>
      </w:pPr>
      <w:r>
        <w:t>T</w:t>
      </w:r>
      <w:r w:rsidRPr="00A17E92">
        <w:t xml:space="preserve">he LSTF agreed that </w:t>
      </w:r>
      <w:r>
        <w:t xml:space="preserve">a legal status event consists of </w:t>
      </w:r>
      <w:r w:rsidRPr="00A17E92">
        <w:t>the three components, i.e., Stage, Event and State</w:t>
      </w:r>
      <w:r>
        <w:t>,</w:t>
      </w:r>
      <w:r w:rsidRPr="00A17E92">
        <w:t xml:space="preserve"> to indicate the status information of </w:t>
      </w:r>
      <w:r>
        <w:t xml:space="preserve">an </w:t>
      </w:r>
      <w:r w:rsidRPr="00A17E92">
        <w:t xml:space="preserve">application </w:t>
      </w:r>
      <w:r>
        <w:t xml:space="preserve">or </w:t>
      </w:r>
      <w:r w:rsidRPr="00A17E92">
        <w:t>patent at the given time.</w:t>
      </w:r>
      <w:r>
        <w:t xml:space="preserve"> </w:t>
      </w:r>
      <w:r w:rsidRPr="00A17E92">
        <w:t xml:space="preserve">The LSTF also agreed the following descriptions for the three </w:t>
      </w:r>
      <w:r>
        <w:t>components</w:t>
      </w:r>
      <w:r w:rsidRPr="00A17E92">
        <w:t>:</w:t>
      </w:r>
    </w:p>
    <w:p w:rsidR="00B10782" w:rsidRPr="00A17E92" w:rsidRDefault="00B10782" w:rsidP="003B5B2F">
      <w:pPr>
        <w:pStyle w:val="ONUME"/>
        <w:numPr>
          <w:ilvl w:val="1"/>
          <w:numId w:val="5"/>
        </w:numPr>
      </w:pPr>
      <w:r w:rsidRPr="00A17E92">
        <w:t xml:space="preserve">Stage: </w:t>
      </w:r>
      <w:r w:rsidR="00553747">
        <w:t xml:space="preserve"> </w:t>
      </w:r>
      <w:r w:rsidRPr="00A17E92">
        <w:t>Stage of processing/prosecution of the application or patent at the given time under the applicable law of the IPO.</w:t>
      </w:r>
    </w:p>
    <w:p w:rsidR="00B10782" w:rsidRPr="00A17E92" w:rsidRDefault="00B10782" w:rsidP="003B5B2F">
      <w:pPr>
        <w:pStyle w:val="ONUME"/>
        <w:numPr>
          <w:ilvl w:val="1"/>
          <w:numId w:val="5"/>
        </w:numPr>
      </w:pPr>
      <w:r w:rsidRPr="00A17E92">
        <w:t xml:space="preserve">Event: </w:t>
      </w:r>
      <w:r w:rsidR="00553747">
        <w:t xml:space="preserve"> </w:t>
      </w:r>
      <w:r w:rsidRPr="00A17E92">
        <w:t xml:space="preserve">Event occurring in the processing/prosecution of the application or patent at the given time under the applicable law of the IPO, which may cause a change in the state and/or status of the application or patent. </w:t>
      </w:r>
      <w:r w:rsidR="00553747">
        <w:t xml:space="preserve"> </w:t>
      </w:r>
      <w:r w:rsidRPr="00A17E92">
        <w:t xml:space="preserve">An event is triggered by an action by the IPO, applicant, </w:t>
      </w:r>
      <w:proofErr w:type="gramStart"/>
      <w:r w:rsidRPr="00A17E92">
        <w:t>owner</w:t>
      </w:r>
      <w:proofErr w:type="gramEnd"/>
      <w:r w:rsidRPr="00A17E92">
        <w:t xml:space="preserve"> or a third party.</w:t>
      </w:r>
    </w:p>
    <w:p w:rsidR="00B10782" w:rsidRDefault="00B10782" w:rsidP="003B5B2F">
      <w:pPr>
        <w:pStyle w:val="ONUME"/>
        <w:numPr>
          <w:ilvl w:val="1"/>
          <w:numId w:val="5"/>
        </w:numPr>
      </w:pPr>
      <w:r w:rsidRPr="00A17E92">
        <w:t>State:</w:t>
      </w:r>
      <w:r w:rsidR="00553747">
        <w:t xml:space="preserve"> </w:t>
      </w:r>
      <w:r w:rsidRPr="00A17E92">
        <w:t xml:space="preserve"> State of the application or patent at the given time according to the applicable law of the IPO.</w:t>
      </w:r>
    </w:p>
    <w:p w:rsidR="00B10782" w:rsidRPr="00A17E92" w:rsidRDefault="00B10782" w:rsidP="00B10782">
      <w:pPr>
        <w:pStyle w:val="Heading3"/>
      </w:pPr>
      <w:r>
        <w:lastRenderedPageBreak/>
        <w:t>Stages</w:t>
      </w:r>
    </w:p>
    <w:p w:rsidR="00B10782" w:rsidRPr="007A3369" w:rsidRDefault="00B10782" w:rsidP="00C233D0">
      <w:pPr>
        <w:pStyle w:val="ONUME"/>
      </w:pPr>
      <w:r w:rsidRPr="007A3369">
        <w:t xml:space="preserve">The following six stages were provisionally agreed </w:t>
      </w:r>
      <w:r>
        <w:t xml:space="preserve">upon </w:t>
      </w:r>
      <w:r w:rsidRPr="007A3369">
        <w:t>by the T</w:t>
      </w:r>
      <w:r w:rsidR="00553747">
        <w:t>ask</w:t>
      </w:r>
      <w:r w:rsidR="00C233D0">
        <w:t> </w:t>
      </w:r>
      <w:r w:rsidRPr="007A3369">
        <w:t>F</w:t>
      </w:r>
      <w:r w:rsidR="00553747">
        <w:t>orce </w:t>
      </w:r>
      <w:r w:rsidRPr="007A3369">
        <w:t>members</w:t>
      </w:r>
      <w:r>
        <w:t>:</w:t>
      </w:r>
      <w:r w:rsidRPr="007A3369">
        <w:t xml:space="preserve"> </w:t>
      </w:r>
    </w:p>
    <w:p w:rsidR="00B10782" w:rsidRPr="00A17E92" w:rsidRDefault="00B10782" w:rsidP="009E7DC8">
      <w:pPr>
        <w:pStyle w:val="ONUME"/>
        <w:numPr>
          <w:ilvl w:val="1"/>
          <w:numId w:val="5"/>
        </w:numPr>
      </w:pPr>
      <w:r w:rsidRPr="00A17E92">
        <w:t>Filing</w:t>
      </w:r>
    </w:p>
    <w:p w:rsidR="00B10782" w:rsidRPr="00A17E92" w:rsidRDefault="00B10782" w:rsidP="009E7DC8">
      <w:pPr>
        <w:pStyle w:val="ONUME"/>
        <w:numPr>
          <w:ilvl w:val="1"/>
          <w:numId w:val="5"/>
        </w:numPr>
      </w:pPr>
      <w:r w:rsidRPr="00A17E92">
        <w:t>Examination</w:t>
      </w:r>
    </w:p>
    <w:p w:rsidR="00B10782" w:rsidRPr="00A17E92" w:rsidRDefault="00B10782" w:rsidP="009E7DC8">
      <w:pPr>
        <w:pStyle w:val="ONUME"/>
        <w:numPr>
          <w:ilvl w:val="1"/>
          <w:numId w:val="5"/>
        </w:numPr>
      </w:pPr>
      <w:r w:rsidRPr="00A17E92">
        <w:t>Pre-grant</w:t>
      </w:r>
    </w:p>
    <w:p w:rsidR="00B10782" w:rsidRPr="00A17E92" w:rsidRDefault="00B10782" w:rsidP="009E7DC8">
      <w:pPr>
        <w:pStyle w:val="ONUME"/>
        <w:numPr>
          <w:ilvl w:val="1"/>
          <w:numId w:val="5"/>
        </w:numPr>
      </w:pPr>
      <w:r w:rsidRPr="00A17E92">
        <w:t>Grant</w:t>
      </w:r>
    </w:p>
    <w:p w:rsidR="00B10782" w:rsidRPr="00A17E92" w:rsidRDefault="00B10782" w:rsidP="009E7DC8">
      <w:pPr>
        <w:pStyle w:val="ONUME"/>
        <w:numPr>
          <w:ilvl w:val="1"/>
          <w:numId w:val="5"/>
        </w:numPr>
      </w:pPr>
      <w:r w:rsidRPr="00A17E92">
        <w:t>Post-grant</w:t>
      </w:r>
    </w:p>
    <w:p w:rsidR="00B10782" w:rsidRPr="00A17E92" w:rsidRDefault="00B10782" w:rsidP="009E7DC8">
      <w:pPr>
        <w:pStyle w:val="ONUME"/>
        <w:numPr>
          <w:ilvl w:val="1"/>
          <w:numId w:val="5"/>
        </w:numPr>
      </w:pPr>
      <w:r w:rsidRPr="00A17E92">
        <w:t xml:space="preserve">Termination (likely) </w:t>
      </w:r>
    </w:p>
    <w:p w:rsidR="00B10782" w:rsidRDefault="00B10782" w:rsidP="00B10782">
      <w:pPr>
        <w:pStyle w:val="Heading3"/>
      </w:pPr>
      <w:r>
        <w:t>Events</w:t>
      </w:r>
    </w:p>
    <w:p w:rsidR="00B10782" w:rsidRDefault="00B10782" w:rsidP="00C233D0">
      <w:pPr>
        <w:pStyle w:val="ONUME"/>
      </w:pPr>
      <w:r>
        <w:t>The LSTF agreed to define two sets of events in the new standard, which are the set of key events and the set of detailed events.</w:t>
      </w:r>
      <w:r w:rsidRPr="00BE6431">
        <w:t xml:space="preserve"> </w:t>
      </w:r>
      <w:r w:rsidR="00C233D0">
        <w:t xml:space="preserve"> </w:t>
      </w:r>
      <w:r>
        <w:t>Moreover, t</w:t>
      </w:r>
      <w:r w:rsidRPr="00366FD1">
        <w:t xml:space="preserve">he </w:t>
      </w:r>
      <w:r>
        <w:t>Task</w:t>
      </w:r>
      <w:r w:rsidR="00C233D0">
        <w:t> </w:t>
      </w:r>
      <w:r>
        <w:t>Force</w:t>
      </w:r>
      <w:r w:rsidR="00C233D0">
        <w:t> </w:t>
      </w:r>
      <w:r>
        <w:t xml:space="preserve">members </w:t>
      </w:r>
      <w:r w:rsidRPr="00366FD1">
        <w:t xml:space="preserve">agreed on the </w:t>
      </w:r>
      <w:r>
        <w:t xml:space="preserve">draft </w:t>
      </w:r>
      <w:r w:rsidRPr="00366FD1">
        <w:t>18 key events</w:t>
      </w:r>
      <w:r>
        <w:t>,</w:t>
      </w:r>
      <w:r w:rsidRPr="00366FD1">
        <w:t xml:space="preserve"> which are reproduced in Annex</w:t>
      </w:r>
      <w:r w:rsidR="00C233D0">
        <w:t> </w:t>
      </w:r>
      <w:r>
        <w:t>I</w:t>
      </w:r>
      <w:r w:rsidRPr="00366FD1">
        <w:t>I to this document</w:t>
      </w:r>
      <w:r>
        <w:t>.</w:t>
      </w:r>
      <w:r w:rsidRPr="00366FD1">
        <w:t xml:space="preserve"> </w:t>
      </w:r>
      <w:r w:rsidR="001C7F7A">
        <w:t xml:space="preserve"> </w:t>
      </w:r>
      <w:r>
        <w:t>The LSTF</w:t>
      </w:r>
      <w:r w:rsidRPr="00366FD1">
        <w:t xml:space="preserve"> requests the CWS to comment on the</w:t>
      </w:r>
      <w:r>
        <w:t xml:space="preserve"> key events which are a milestone for the development of the new</w:t>
      </w:r>
      <w:r w:rsidR="00C233D0">
        <w:t> </w:t>
      </w:r>
      <w:r>
        <w:t>standard.</w:t>
      </w:r>
    </w:p>
    <w:p w:rsidR="00B10782" w:rsidRDefault="00B10782" w:rsidP="00C233D0">
      <w:pPr>
        <w:pStyle w:val="ONUME"/>
      </w:pPr>
      <w:r>
        <w:t xml:space="preserve">With regard to the set of detailed events, </w:t>
      </w:r>
      <w:r w:rsidRPr="00366FD1">
        <w:t>the LSTF</w:t>
      </w:r>
      <w:r w:rsidR="00C233D0">
        <w:t> </w:t>
      </w:r>
      <w:r w:rsidRPr="00366FD1">
        <w:t xml:space="preserve">members </w:t>
      </w:r>
      <w:r>
        <w:t xml:space="preserve">prepared </w:t>
      </w:r>
      <w:r w:rsidRPr="00366FD1">
        <w:t>three draft</w:t>
      </w:r>
      <w:r>
        <w:t xml:space="preserve"> version</w:t>
      </w:r>
      <w:r w:rsidRPr="00366FD1">
        <w:t xml:space="preserve">s </w:t>
      </w:r>
      <w:r>
        <w:t xml:space="preserve">and </w:t>
      </w:r>
      <w:r w:rsidRPr="00366FD1">
        <w:t xml:space="preserve">discussed </w:t>
      </w:r>
      <w:r>
        <w:t xml:space="preserve">them </w:t>
      </w:r>
      <w:r w:rsidRPr="00366FD1">
        <w:t xml:space="preserve">in several rounds of discussion. </w:t>
      </w:r>
      <w:r w:rsidR="001C7F7A">
        <w:t xml:space="preserve"> </w:t>
      </w:r>
      <w:r>
        <w:t>There are around 130</w:t>
      </w:r>
      <w:r w:rsidR="00C233D0">
        <w:t> </w:t>
      </w:r>
      <w:r>
        <w:t>detailed</w:t>
      </w:r>
      <w:r w:rsidR="00C233D0">
        <w:t> </w:t>
      </w:r>
      <w:r>
        <w:t xml:space="preserve">events in the latest draft and </w:t>
      </w:r>
      <w:r w:rsidRPr="00366FD1">
        <w:t xml:space="preserve">the LSTF </w:t>
      </w:r>
      <w:r>
        <w:t xml:space="preserve">will continue its discussion </w:t>
      </w:r>
      <w:r w:rsidRPr="00366FD1">
        <w:t xml:space="preserve">to complete the list of </w:t>
      </w:r>
      <w:r>
        <w:t xml:space="preserve">detailed </w:t>
      </w:r>
      <w:r w:rsidRPr="00366FD1">
        <w:t xml:space="preserve">events. </w:t>
      </w:r>
    </w:p>
    <w:p w:rsidR="00B10782" w:rsidRPr="007A3369" w:rsidRDefault="00B10782" w:rsidP="00B10782">
      <w:pPr>
        <w:pStyle w:val="Heading3"/>
      </w:pPr>
      <w:r w:rsidRPr="007A3369">
        <w:t>States</w:t>
      </w:r>
    </w:p>
    <w:p w:rsidR="00B10782" w:rsidRPr="00A17E92" w:rsidRDefault="00B10782" w:rsidP="00B5239F">
      <w:pPr>
        <w:pStyle w:val="ONUME"/>
      </w:pPr>
      <w:r>
        <w:t>T</w:t>
      </w:r>
      <w:r w:rsidRPr="00A17E92">
        <w:t xml:space="preserve">he LSTF agreed on the three states, i.e. </w:t>
      </w:r>
      <w:r w:rsidR="00B5239F">
        <w:t>“</w:t>
      </w:r>
      <w:r w:rsidRPr="00A17E92">
        <w:t>Active</w:t>
      </w:r>
      <w:r w:rsidR="00B5239F">
        <w:t>”</w:t>
      </w:r>
      <w:r w:rsidRPr="00A17E92">
        <w:t xml:space="preserve">, </w:t>
      </w:r>
      <w:r w:rsidR="00B5239F">
        <w:t>“</w:t>
      </w:r>
      <w:r w:rsidRPr="00A17E92">
        <w:t>Inactive</w:t>
      </w:r>
      <w:r w:rsidR="00B5239F">
        <w:t>”</w:t>
      </w:r>
      <w:r w:rsidRPr="00A17E92">
        <w:t xml:space="preserve"> and </w:t>
      </w:r>
      <w:r w:rsidR="00B5239F">
        <w:t>“</w:t>
      </w:r>
      <w:r w:rsidRPr="00A17E92">
        <w:t>Terminated</w:t>
      </w:r>
      <w:r w:rsidR="00B5239F">
        <w:t>”</w:t>
      </w:r>
      <w:r>
        <w:t xml:space="preserve"> along with </w:t>
      </w:r>
      <w:r w:rsidRPr="00A17E92">
        <w:t>the following description</w:t>
      </w:r>
      <w:r>
        <w:t>s</w:t>
      </w:r>
      <w:r w:rsidRPr="00A17E92">
        <w:t xml:space="preserve">: </w:t>
      </w:r>
    </w:p>
    <w:p w:rsidR="00B10782" w:rsidRPr="00A17E92" w:rsidRDefault="00B10782" w:rsidP="003B5B2F">
      <w:pPr>
        <w:pStyle w:val="ONUME"/>
        <w:numPr>
          <w:ilvl w:val="1"/>
          <w:numId w:val="5"/>
        </w:numPr>
      </w:pPr>
      <w:r w:rsidRPr="00A17E92">
        <w:t>Active:</w:t>
      </w:r>
      <w:r w:rsidR="008C1546">
        <w:t xml:space="preserve"> </w:t>
      </w:r>
      <w:r w:rsidRPr="00A17E92">
        <w:t xml:space="preserve"> the application or patent was in force at the time the legal status information was provided by the IPO.</w:t>
      </w:r>
    </w:p>
    <w:p w:rsidR="00B10782" w:rsidRPr="00A17E92" w:rsidRDefault="00B10782" w:rsidP="003B5B2F">
      <w:pPr>
        <w:pStyle w:val="ONUME"/>
        <w:numPr>
          <w:ilvl w:val="1"/>
          <w:numId w:val="5"/>
        </w:numPr>
      </w:pPr>
      <w:r w:rsidRPr="00A17E92">
        <w:t xml:space="preserve">Inactive: </w:t>
      </w:r>
      <w:r w:rsidR="008C1546">
        <w:t xml:space="preserve"> </w:t>
      </w:r>
      <w:r w:rsidRPr="00A17E92">
        <w:t>the application or patent was not in force at the time the legal status information was provided by the IPO, e.g. due to lack of payment, withdrawal or expiry.</w:t>
      </w:r>
    </w:p>
    <w:p w:rsidR="00B10782" w:rsidRDefault="00B10782" w:rsidP="003B5B2F">
      <w:pPr>
        <w:pStyle w:val="ONUME"/>
        <w:numPr>
          <w:ilvl w:val="1"/>
          <w:numId w:val="5"/>
        </w:numPr>
      </w:pPr>
      <w:r w:rsidRPr="00A17E92">
        <w:t>Terminated:</w:t>
      </w:r>
      <w:r w:rsidR="008C1546">
        <w:t xml:space="preserve"> </w:t>
      </w:r>
      <w:r w:rsidR="00083958">
        <w:t xml:space="preserve"> the application or patent had</w:t>
      </w:r>
      <w:r w:rsidRPr="00A17E92">
        <w:t xml:space="preserve"> been permanently terminated by the IPO. </w:t>
      </w:r>
      <w:r w:rsidR="001C7F7A">
        <w:t xml:space="preserve"> </w:t>
      </w:r>
      <w:r w:rsidRPr="00A17E92">
        <w:t>Please note that not all IP</w:t>
      </w:r>
      <w:r w:rsidR="007F1CF3">
        <w:t>O</w:t>
      </w:r>
      <w:r w:rsidRPr="00A17E92">
        <w:t xml:space="preserve">s apply this </w:t>
      </w:r>
      <w:r>
        <w:t>state</w:t>
      </w:r>
      <w:r w:rsidRPr="00A17E92">
        <w:t xml:space="preserve"> under the standard. Exceptionally this </w:t>
      </w:r>
      <w:r>
        <w:t>state</w:t>
      </w:r>
      <w:r w:rsidRPr="00A17E92">
        <w:t xml:space="preserve"> may return to </w:t>
      </w:r>
      <w:r w:rsidR="00B5239F">
        <w:t>“</w:t>
      </w:r>
      <w:r w:rsidRPr="00A17E92">
        <w:t>Active</w:t>
      </w:r>
      <w:r w:rsidR="00B5239F">
        <w:t>”</w:t>
      </w:r>
      <w:r w:rsidRPr="00A17E92">
        <w:t xml:space="preserve"> or </w:t>
      </w:r>
      <w:r w:rsidR="00B5239F">
        <w:t>“</w:t>
      </w:r>
      <w:r w:rsidRPr="00A17E92">
        <w:t>Inactive</w:t>
      </w:r>
      <w:r w:rsidR="00B5239F">
        <w:t>”</w:t>
      </w:r>
      <w:r w:rsidRPr="00A17E92">
        <w:t xml:space="preserve"> due to a court decision or a change in IP legislation.</w:t>
      </w:r>
    </w:p>
    <w:p w:rsidR="00B10782" w:rsidRDefault="001C7F7A" w:rsidP="00B10782">
      <w:pPr>
        <w:pStyle w:val="Heading2"/>
      </w:pPr>
      <w:r>
        <w:rPr>
          <w:caps w:val="0"/>
        </w:rPr>
        <w:t>STRUCTURE OF LIST OF EVENTS</w:t>
      </w:r>
    </w:p>
    <w:p w:rsidR="00B10782" w:rsidRDefault="00B10782" w:rsidP="009E7DC8">
      <w:pPr>
        <w:pStyle w:val="ONUME"/>
      </w:pPr>
      <w:r>
        <w:t>The LSTF discussed how to list up events in the standard and how to cluster them.  It was agreed that the list of standard events would consist of three parts:</w:t>
      </w:r>
      <w:r w:rsidR="00B5239F">
        <w:t xml:space="preserve"> </w:t>
      </w:r>
      <w:r>
        <w:t xml:space="preserve"> category, key events and detailed events. </w:t>
      </w:r>
      <w:r w:rsidR="001C7F7A">
        <w:t xml:space="preserve"> </w:t>
      </w:r>
      <w:r>
        <w:t>It was also agreed that t</w:t>
      </w:r>
      <w:r w:rsidRPr="00E418FD">
        <w:t xml:space="preserve">he relevant </w:t>
      </w:r>
      <w:r>
        <w:t xml:space="preserve">key and detailed </w:t>
      </w:r>
      <w:r w:rsidRPr="00E418FD">
        <w:t xml:space="preserve">events </w:t>
      </w:r>
      <w:r>
        <w:t xml:space="preserve">be grouped into the same category, and key events be </w:t>
      </w:r>
      <w:r w:rsidRPr="00E418FD">
        <w:t xml:space="preserve">placed in the first position in the respective </w:t>
      </w:r>
      <w:r>
        <w:t>categories</w:t>
      </w:r>
      <w:r w:rsidRPr="00E418FD">
        <w:t>.</w:t>
      </w:r>
      <w:r>
        <w:t xml:space="preserve">  For example,</w:t>
      </w:r>
    </w:p>
    <w:p w:rsidR="00B10782" w:rsidRPr="002F6F12" w:rsidRDefault="00B10782" w:rsidP="00B10782">
      <w:pPr>
        <w:ind w:left="567"/>
        <w:rPr>
          <w:i/>
        </w:rPr>
      </w:pPr>
      <w:r w:rsidRPr="002F6F12">
        <w:rPr>
          <w:i/>
        </w:rPr>
        <w:t xml:space="preserve">[Category] </w:t>
      </w:r>
    </w:p>
    <w:p w:rsidR="00B10782" w:rsidRPr="00047FA1" w:rsidRDefault="00B10782" w:rsidP="00047FA1">
      <w:pPr>
        <w:pStyle w:val="ListParagraph"/>
        <w:numPr>
          <w:ilvl w:val="0"/>
          <w:numId w:val="7"/>
        </w:numPr>
        <w:ind w:left="567" w:firstLine="0"/>
        <w:rPr>
          <w:rFonts w:ascii="Arial" w:hAnsi="Arial" w:cs="Arial"/>
        </w:rPr>
      </w:pPr>
      <w:r w:rsidRPr="00047FA1">
        <w:rPr>
          <w:rFonts w:ascii="Arial" w:hAnsi="Arial" w:cs="Arial"/>
        </w:rPr>
        <w:t xml:space="preserve">Application discontinuation </w:t>
      </w:r>
    </w:p>
    <w:p w:rsidR="00B10782" w:rsidRPr="002F6F12" w:rsidRDefault="00B10782" w:rsidP="009E7DC8">
      <w:pPr>
        <w:ind w:firstLine="567"/>
        <w:rPr>
          <w:i/>
        </w:rPr>
      </w:pPr>
      <w:r w:rsidRPr="002F6F12">
        <w:rPr>
          <w:i/>
        </w:rPr>
        <w:t xml:space="preserve">[Key events]  </w:t>
      </w:r>
    </w:p>
    <w:p w:rsidR="00B10782" w:rsidRPr="00047FA1" w:rsidRDefault="00B10782" w:rsidP="00047FA1">
      <w:pPr>
        <w:pStyle w:val="ListParagraph"/>
        <w:numPr>
          <w:ilvl w:val="0"/>
          <w:numId w:val="7"/>
        </w:numPr>
        <w:ind w:left="567" w:firstLine="0"/>
        <w:rPr>
          <w:rFonts w:ascii="Arial" w:hAnsi="Arial" w:cs="Arial"/>
        </w:rPr>
      </w:pPr>
      <w:r w:rsidRPr="00047FA1">
        <w:rPr>
          <w:rFonts w:ascii="Arial" w:hAnsi="Arial" w:cs="Arial"/>
        </w:rPr>
        <w:t>Application discontinued</w:t>
      </w:r>
    </w:p>
    <w:p w:rsidR="00B10782" w:rsidRDefault="00B10782" w:rsidP="00B10782">
      <w:pPr>
        <w:ind w:left="1134"/>
      </w:pPr>
    </w:p>
    <w:p w:rsidR="00B10782" w:rsidRPr="002F6F12" w:rsidRDefault="00B10782" w:rsidP="00047FA1">
      <w:pPr>
        <w:keepNext/>
        <w:ind w:firstLine="567"/>
        <w:rPr>
          <w:i/>
          <w:u w:val="single"/>
        </w:rPr>
      </w:pPr>
      <w:r w:rsidRPr="002F6F12">
        <w:rPr>
          <w:i/>
        </w:rPr>
        <w:t xml:space="preserve">[Detailed events]  </w:t>
      </w:r>
    </w:p>
    <w:p w:rsidR="00B10782" w:rsidRPr="009E7DC8" w:rsidRDefault="00B10782" w:rsidP="009E7DC8">
      <w:pPr>
        <w:pStyle w:val="ListParagraph"/>
        <w:numPr>
          <w:ilvl w:val="0"/>
          <w:numId w:val="7"/>
        </w:numPr>
        <w:ind w:left="567" w:firstLine="0"/>
        <w:rPr>
          <w:rFonts w:ascii="Arial" w:hAnsi="Arial" w:cs="Arial"/>
        </w:rPr>
      </w:pPr>
      <w:r w:rsidRPr="009E7DC8">
        <w:rPr>
          <w:rFonts w:ascii="Arial" w:hAnsi="Arial" w:cs="Arial"/>
        </w:rPr>
        <w:t>Application withdrawn</w:t>
      </w:r>
    </w:p>
    <w:p w:rsidR="00B10782" w:rsidRPr="009E7DC8" w:rsidRDefault="00B10782" w:rsidP="009E7DC8">
      <w:pPr>
        <w:pStyle w:val="ListParagraph"/>
        <w:numPr>
          <w:ilvl w:val="0"/>
          <w:numId w:val="7"/>
        </w:numPr>
        <w:ind w:left="567" w:firstLine="0"/>
        <w:rPr>
          <w:rFonts w:ascii="Arial" w:hAnsi="Arial" w:cs="Arial"/>
        </w:rPr>
      </w:pPr>
      <w:r w:rsidRPr="009E7DC8">
        <w:rPr>
          <w:rFonts w:ascii="Arial" w:hAnsi="Arial" w:cs="Arial"/>
        </w:rPr>
        <w:lastRenderedPageBreak/>
        <w:t xml:space="preserve">Application deemed to be withdrawn, abandoned or lapsed </w:t>
      </w:r>
    </w:p>
    <w:p w:rsidR="00346DEA" w:rsidRDefault="00B10782" w:rsidP="009E7DC8">
      <w:pPr>
        <w:pStyle w:val="ListParagraph"/>
        <w:numPr>
          <w:ilvl w:val="0"/>
          <w:numId w:val="7"/>
        </w:numPr>
        <w:ind w:left="567" w:firstLine="0"/>
        <w:rPr>
          <w:rFonts w:ascii="Arial" w:hAnsi="Arial" w:cs="Arial"/>
        </w:rPr>
      </w:pPr>
      <w:r w:rsidRPr="009E7DC8">
        <w:rPr>
          <w:rFonts w:ascii="Arial" w:hAnsi="Arial" w:cs="Arial"/>
        </w:rPr>
        <w:t>Application refused following examination</w:t>
      </w:r>
    </w:p>
    <w:p w:rsidR="00B10782" w:rsidRPr="009E7DC8" w:rsidRDefault="00346DEA" w:rsidP="009E7DC8">
      <w:pPr>
        <w:pStyle w:val="ListParagraph"/>
        <w:numPr>
          <w:ilvl w:val="0"/>
          <w:numId w:val="7"/>
        </w:numPr>
        <w:ind w:left="567" w:firstLine="0"/>
        <w:rPr>
          <w:rFonts w:ascii="Arial" w:hAnsi="Arial" w:cs="Arial"/>
        </w:rPr>
      </w:pPr>
      <w:r>
        <w:rPr>
          <w:rFonts w:ascii="Arial" w:hAnsi="Arial" w:cs="Arial"/>
        </w:rPr>
        <w:t>…</w:t>
      </w:r>
      <w:r w:rsidR="00B10782" w:rsidRPr="009E7DC8">
        <w:rPr>
          <w:rFonts w:ascii="Arial" w:hAnsi="Arial" w:cs="Arial"/>
        </w:rPr>
        <w:t xml:space="preserve"> </w:t>
      </w:r>
    </w:p>
    <w:p w:rsidR="00B10782" w:rsidRDefault="001C7F7A" w:rsidP="00B10782">
      <w:pPr>
        <w:pStyle w:val="Heading2"/>
      </w:pPr>
      <w:r>
        <w:rPr>
          <w:caps w:val="0"/>
        </w:rPr>
        <w:t>OPEN ISSUES</w:t>
      </w:r>
    </w:p>
    <w:p w:rsidR="00B10782" w:rsidRPr="003246D5" w:rsidRDefault="00B10782" w:rsidP="009E7DC8">
      <w:pPr>
        <w:pStyle w:val="ONUME"/>
      </w:pPr>
      <w:r>
        <w:t>A</w:t>
      </w:r>
      <w:r w:rsidRPr="003246D5">
        <w:t xml:space="preserve">t the time of preparing this document, the LSTF is </w:t>
      </w:r>
      <w:r>
        <w:t xml:space="preserve">working </w:t>
      </w:r>
      <w:r w:rsidRPr="003246D5">
        <w:t xml:space="preserve">on the following open issues: </w:t>
      </w:r>
    </w:p>
    <w:p w:rsidR="00B10782" w:rsidRDefault="00B10782" w:rsidP="009E7DC8">
      <w:pPr>
        <w:pStyle w:val="ONUME"/>
        <w:numPr>
          <w:ilvl w:val="1"/>
          <w:numId w:val="5"/>
        </w:numPr>
      </w:pPr>
      <w:r w:rsidRPr="00971FFE">
        <w:t xml:space="preserve">whether the </w:t>
      </w:r>
      <w:r>
        <w:t>key</w:t>
      </w:r>
      <w:r w:rsidRPr="00971FFE">
        <w:t xml:space="preserve"> events should be mandatory or not</w:t>
      </w:r>
      <w:r>
        <w:t>;</w:t>
      </w:r>
    </w:p>
    <w:p w:rsidR="00B10782" w:rsidRDefault="00B10782" w:rsidP="009E7DC8">
      <w:pPr>
        <w:pStyle w:val="ONUME"/>
        <w:numPr>
          <w:ilvl w:val="1"/>
          <w:numId w:val="5"/>
        </w:numPr>
      </w:pPr>
      <w:r>
        <w:t>whether snapshot or history of events should be exchanged;</w:t>
      </w:r>
    </w:p>
    <w:p w:rsidR="00B10782" w:rsidRPr="00971FFE" w:rsidRDefault="00B10782" w:rsidP="009E7DC8">
      <w:pPr>
        <w:pStyle w:val="ONUME"/>
        <w:numPr>
          <w:ilvl w:val="1"/>
          <w:numId w:val="5"/>
        </w:numPr>
      </w:pPr>
      <w:r>
        <w:t xml:space="preserve">what would be a recommendation for the exchange frequency of legal status data; </w:t>
      </w:r>
    </w:p>
    <w:p w:rsidR="00B10782" w:rsidRPr="00971FFE" w:rsidRDefault="00B10782" w:rsidP="009E7DC8">
      <w:pPr>
        <w:pStyle w:val="ONUME"/>
        <w:numPr>
          <w:ilvl w:val="1"/>
          <w:numId w:val="5"/>
        </w:numPr>
      </w:pPr>
      <w:r w:rsidRPr="00971FFE">
        <w:t>what set of events to be delivered:</w:t>
      </w:r>
      <w:r w:rsidR="00B5239F">
        <w:t xml:space="preserve"> </w:t>
      </w:r>
      <w:r w:rsidRPr="00971FFE">
        <w:t xml:space="preserve"> only </w:t>
      </w:r>
      <w:r>
        <w:t>key</w:t>
      </w:r>
      <w:r w:rsidRPr="00971FFE">
        <w:t xml:space="preserve"> events;</w:t>
      </w:r>
      <w:r w:rsidR="001C7F7A">
        <w:t xml:space="preserve"> </w:t>
      </w:r>
      <w:r w:rsidRPr="00971FFE">
        <w:t xml:space="preserve"> </w:t>
      </w:r>
      <w:r>
        <w:t>key</w:t>
      </w:r>
      <w:r w:rsidRPr="00971FFE">
        <w:t xml:space="preserve"> and detailed events; </w:t>
      </w:r>
      <w:r w:rsidR="001C7F7A">
        <w:t xml:space="preserve"> </w:t>
      </w:r>
      <w:r w:rsidRPr="00971FFE">
        <w:t xml:space="preserve">or </w:t>
      </w:r>
      <w:r>
        <w:t>key</w:t>
      </w:r>
      <w:r w:rsidRPr="00971FFE">
        <w:t xml:space="preserve"> and detailed events with raw events that IPO</w:t>
      </w:r>
      <w:r w:rsidR="003B5B2F">
        <w:t>s</w:t>
      </w:r>
      <w:r w:rsidRPr="00971FFE">
        <w:t xml:space="preserve"> currently produce</w:t>
      </w:r>
      <w:r>
        <w:t>;</w:t>
      </w:r>
    </w:p>
    <w:p w:rsidR="00B10782" w:rsidRDefault="00B10782" w:rsidP="009E7DC8">
      <w:pPr>
        <w:pStyle w:val="ONUME"/>
        <w:numPr>
          <w:ilvl w:val="1"/>
          <w:numId w:val="5"/>
        </w:numPr>
      </w:pPr>
      <w:r w:rsidRPr="00971FFE">
        <w:t>whether stage transition information (from one stage to another stage) should be delivered with events or not</w:t>
      </w:r>
      <w:r>
        <w:t xml:space="preserve">; </w:t>
      </w:r>
    </w:p>
    <w:p w:rsidR="00B10782" w:rsidRDefault="00B10782" w:rsidP="009E7DC8">
      <w:pPr>
        <w:pStyle w:val="ONUME"/>
        <w:numPr>
          <w:ilvl w:val="1"/>
          <w:numId w:val="5"/>
        </w:numPr>
      </w:pPr>
      <w:r>
        <w:t>descriptions for the six stages;</w:t>
      </w:r>
      <w:r w:rsidR="001C7F7A">
        <w:t xml:space="preserve"> </w:t>
      </w:r>
      <w:r>
        <w:t xml:space="preserve"> and </w:t>
      </w:r>
    </w:p>
    <w:p w:rsidR="00B10782" w:rsidRPr="00971FFE" w:rsidRDefault="00B10782" w:rsidP="009E7DC8">
      <w:pPr>
        <w:pStyle w:val="ONUME"/>
        <w:numPr>
          <w:ilvl w:val="1"/>
          <w:numId w:val="5"/>
        </w:numPr>
      </w:pPr>
      <w:r>
        <w:t>list of detailed events.</w:t>
      </w:r>
    </w:p>
    <w:p w:rsidR="00B10782" w:rsidRPr="002C5198" w:rsidRDefault="001C7F7A" w:rsidP="00B10782">
      <w:pPr>
        <w:pStyle w:val="Heading2"/>
      </w:pPr>
      <w:r w:rsidRPr="002C5198">
        <w:rPr>
          <w:caps w:val="0"/>
        </w:rPr>
        <w:t>WORK PLAN</w:t>
      </w:r>
    </w:p>
    <w:p w:rsidR="00B10782" w:rsidRDefault="003B5B2F" w:rsidP="003B5B2F">
      <w:pPr>
        <w:pStyle w:val="ONUME"/>
      </w:pPr>
      <w:r w:rsidRPr="003B5B2F">
        <w:t>The LSTF plans to complete the draft list of detailed events in the first half of 2016. In preparing the events list, the Task Force members also plan to compare the actual legal status events, which their Office currently disseminate, to the draft standard events, i.e. key events and detailed events, in order to know whether their actual events can be mapped into the standard events list</w:t>
      </w:r>
      <w:r w:rsidR="00B10782">
        <w:t>.</w:t>
      </w:r>
    </w:p>
    <w:p w:rsidR="00B10782" w:rsidRDefault="003B5B2F" w:rsidP="003B5B2F">
      <w:pPr>
        <w:pStyle w:val="ONUME"/>
      </w:pPr>
      <w:r w:rsidRPr="003B5B2F">
        <w:t>In order to finalize the standard events list and discuss open issues, the LSTF will organize its face-to-face meeting(s) in 2016</w:t>
      </w:r>
      <w:r w:rsidR="00B10782">
        <w:t xml:space="preserve">. </w:t>
      </w:r>
    </w:p>
    <w:p w:rsidR="00B10782" w:rsidRPr="004B47AB" w:rsidRDefault="00B10782" w:rsidP="004B47AB">
      <w:pPr>
        <w:pStyle w:val="ONUME"/>
        <w:ind w:left="5533"/>
        <w:rPr>
          <w:i/>
        </w:rPr>
      </w:pPr>
      <w:r w:rsidRPr="004B47AB">
        <w:rPr>
          <w:i/>
        </w:rPr>
        <w:t xml:space="preserve">The CWS is invited to </w:t>
      </w:r>
    </w:p>
    <w:p w:rsidR="00B10782" w:rsidRPr="004B47AB" w:rsidRDefault="00B10782" w:rsidP="004B47AB">
      <w:pPr>
        <w:pStyle w:val="ONUME"/>
        <w:numPr>
          <w:ilvl w:val="1"/>
          <w:numId w:val="5"/>
        </w:numPr>
        <w:ind w:left="5534" w:firstLine="567"/>
        <w:rPr>
          <w:i/>
          <w:iCs/>
        </w:rPr>
      </w:pPr>
      <w:r w:rsidRPr="004B47AB">
        <w:rPr>
          <w:i/>
          <w:iCs/>
        </w:rPr>
        <w:t>note the results of the work of the Legal Status Task Force and the report of the Task Force leader, as set out in this document;</w:t>
      </w:r>
      <w:r w:rsidR="00F711AC">
        <w:rPr>
          <w:i/>
          <w:iCs/>
        </w:rPr>
        <w:t xml:space="preserve"> </w:t>
      </w:r>
      <w:r w:rsidRPr="004B47AB">
        <w:rPr>
          <w:i/>
          <w:iCs/>
        </w:rPr>
        <w:t xml:space="preserve"> and</w:t>
      </w:r>
    </w:p>
    <w:p w:rsidR="00B10782" w:rsidRPr="004B47AB" w:rsidRDefault="00B10782" w:rsidP="00083958">
      <w:pPr>
        <w:pStyle w:val="ONUME"/>
        <w:numPr>
          <w:ilvl w:val="1"/>
          <w:numId w:val="5"/>
        </w:numPr>
        <w:ind w:left="5534" w:firstLine="567"/>
        <w:rPr>
          <w:i/>
          <w:iCs/>
        </w:rPr>
      </w:pPr>
      <w:proofErr w:type="gramStart"/>
      <w:r w:rsidRPr="004B47AB">
        <w:rPr>
          <w:i/>
          <w:iCs/>
        </w:rPr>
        <w:t>comment</w:t>
      </w:r>
      <w:proofErr w:type="gramEnd"/>
      <w:r w:rsidRPr="004B47AB">
        <w:rPr>
          <w:i/>
          <w:iCs/>
        </w:rPr>
        <w:t xml:space="preserve"> on the key events referred to </w:t>
      </w:r>
      <w:r w:rsidR="00083958">
        <w:rPr>
          <w:i/>
          <w:iCs/>
        </w:rPr>
        <w:t xml:space="preserve">in </w:t>
      </w:r>
      <w:r w:rsidRPr="004B47AB">
        <w:rPr>
          <w:i/>
          <w:iCs/>
        </w:rPr>
        <w:t>paragraph</w:t>
      </w:r>
      <w:r w:rsidR="00083958">
        <w:rPr>
          <w:i/>
          <w:iCs/>
        </w:rPr>
        <w:t> </w:t>
      </w:r>
      <w:r w:rsidRPr="004B47AB">
        <w:rPr>
          <w:i/>
          <w:iCs/>
        </w:rPr>
        <w:t>12 above, and reproduced in Annex II to the present document.</w:t>
      </w:r>
    </w:p>
    <w:p w:rsidR="00083958" w:rsidRDefault="00083958" w:rsidP="00E37A22">
      <w:pPr>
        <w:pStyle w:val="Endofdocument"/>
        <w:rPr>
          <w:sz w:val="22"/>
          <w:szCs w:val="22"/>
        </w:rPr>
      </w:pPr>
    </w:p>
    <w:p w:rsidR="00B10782" w:rsidRPr="004F58FB" w:rsidRDefault="00B10782" w:rsidP="00E37A22">
      <w:pPr>
        <w:pStyle w:val="Endofdocument"/>
        <w:rPr>
          <w:sz w:val="22"/>
          <w:szCs w:val="22"/>
        </w:rPr>
      </w:pPr>
      <w:bookmarkStart w:id="4" w:name="_GoBack"/>
      <w:bookmarkEnd w:id="4"/>
      <w:r w:rsidRPr="00D65FC4">
        <w:rPr>
          <w:sz w:val="22"/>
          <w:szCs w:val="22"/>
        </w:rPr>
        <w:t>[</w:t>
      </w:r>
      <w:r>
        <w:rPr>
          <w:sz w:val="22"/>
          <w:szCs w:val="22"/>
        </w:rPr>
        <w:t xml:space="preserve">Annex </w:t>
      </w:r>
      <w:r w:rsidR="003B5B2F">
        <w:rPr>
          <w:sz w:val="22"/>
          <w:szCs w:val="22"/>
        </w:rPr>
        <w:t xml:space="preserve">I </w:t>
      </w:r>
      <w:r>
        <w:rPr>
          <w:sz w:val="22"/>
          <w:szCs w:val="22"/>
        </w:rPr>
        <w:t>follows</w:t>
      </w:r>
      <w:r w:rsidRPr="00D65FC4">
        <w:rPr>
          <w:sz w:val="22"/>
          <w:szCs w:val="22"/>
        </w:rPr>
        <w:t>]</w:t>
      </w:r>
    </w:p>
    <w:sectPr w:rsidR="00B10782" w:rsidRPr="004F58FB" w:rsidSect="00A03DF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782" w:rsidRDefault="00B10782">
      <w:r>
        <w:separator/>
      </w:r>
    </w:p>
  </w:endnote>
  <w:endnote w:type="continuationSeparator" w:id="0">
    <w:p w:rsidR="00B10782" w:rsidRDefault="00B10782" w:rsidP="003B38C1">
      <w:r>
        <w:separator/>
      </w:r>
    </w:p>
    <w:p w:rsidR="00B10782" w:rsidRPr="003B38C1" w:rsidRDefault="00B10782" w:rsidP="003B38C1">
      <w:pPr>
        <w:spacing w:after="60"/>
        <w:rPr>
          <w:sz w:val="17"/>
        </w:rPr>
      </w:pPr>
      <w:r>
        <w:rPr>
          <w:sz w:val="17"/>
        </w:rPr>
        <w:t>[Endnote continued from previous page]</w:t>
      </w:r>
    </w:p>
  </w:endnote>
  <w:endnote w:type="continuationNotice" w:id="1">
    <w:p w:rsidR="00B10782" w:rsidRPr="003B38C1" w:rsidRDefault="00B107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782" w:rsidRDefault="00B10782">
      <w:r>
        <w:separator/>
      </w:r>
    </w:p>
  </w:footnote>
  <w:footnote w:type="continuationSeparator" w:id="0">
    <w:p w:rsidR="00B10782" w:rsidRDefault="00B10782" w:rsidP="008B60B2">
      <w:r>
        <w:separator/>
      </w:r>
    </w:p>
    <w:p w:rsidR="00B10782" w:rsidRPr="00ED77FB" w:rsidRDefault="00B10782" w:rsidP="008B60B2">
      <w:pPr>
        <w:spacing w:after="60"/>
        <w:rPr>
          <w:sz w:val="17"/>
          <w:szCs w:val="17"/>
        </w:rPr>
      </w:pPr>
      <w:r w:rsidRPr="00ED77FB">
        <w:rPr>
          <w:sz w:val="17"/>
          <w:szCs w:val="17"/>
        </w:rPr>
        <w:t>[Footnote continued from previous page]</w:t>
      </w:r>
    </w:p>
  </w:footnote>
  <w:footnote w:type="continuationNotice" w:id="1">
    <w:p w:rsidR="00B10782" w:rsidRPr="00ED77FB" w:rsidRDefault="00B107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03DF8" w:rsidP="00477D6B">
    <w:pPr>
      <w:jc w:val="right"/>
    </w:pPr>
    <w:bookmarkStart w:id="5" w:name="Code2"/>
    <w:bookmarkEnd w:id="5"/>
    <w:r w:rsidRPr="0070602E">
      <w:t>CWS/4</w:t>
    </w:r>
    <w:r w:rsidR="00F711AC" w:rsidRPr="0070602E">
      <w:t>BIS</w:t>
    </w:r>
    <w:r w:rsidRPr="0070602E">
      <w:t>/</w:t>
    </w:r>
    <w:r w:rsidR="00F711AC" w:rsidRPr="0070602E">
      <w:t>5</w:t>
    </w:r>
  </w:p>
  <w:p w:rsidR="00EC4E49" w:rsidRDefault="00EC4E49" w:rsidP="00477D6B">
    <w:pPr>
      <w:jc w:val="right"/>
    </w:pPr>
    <w:r>
      <w:t xml:space="preserve">page </w:t>
    </w:r>
    <w:r>
      <w:fldChar w:fldCharType="begin"/>
    </w:r>
    <w:r>
      <w:instrText xml:space="preserve"> PAGE  \* MERGEFORMAT </w:instrText>
    </w:r>
    <w:r>
      <w:fldChar w:fldCharType="separate"/>
    </w:r>
    <w:r w:rsidR="00083958">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557C37"/>
    <w:multiLevelType w:val="hybridMultilevel"/>
    <w:tmpl w:val="9EAE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1905BB3"/>
    <w:multiLevelType w:val="hybridMultilevel"/>
    <w:tmpl w:val="5B7E6EC0"/>
    <w:lvl w:ilvl="0" w:tplc="04090019">
      <w:start w:val="1"/>
      <w:numFmt w:val="lowerLetter"/>
      <w:lvlText w:val="%1."/>
      <w:lvlJc w:val="left"/>
      <w:pPr>
        <w:ind w:left="840" w:hanging="42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138001C"/>
    <w:multiLevelType w:val="hybridMultilevel"/>
    <w:tmpl w:val="B504FEE0"/>
    <w:lvl w:ilvl="0" w:tplc="04090019">
      <w:start w:val="1"/>
      <w:numFmt w:val="lowerLetter"/>
      <w:lvlText w:val="%1."/>
      <w:lvlJc w:val="left"/>
      <w:pPr>
        <w:ind w:left="840" w:hanging="42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A4E05F4"/>
    <w:multiLevelType w:val="hybridMultilevel"/>
    <w:tmpl w:val="2452A22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43985C08"/>
    <w:multiLevelType w:val="hybridMultilevel"/>
    <w:tmpl w:val="DB0E348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751038"/>
    <w:multiLevelType w:val="hybridMultilevel"/>
    <w:tmpl w:val="BCB882FE"/>
    <w:lvl w:ilvl="0" w:tplc="04090019">
      <w:start w:val="1"/>
      <w:numFmt w:val="lowerLetter"/>
      <w:lvlText w:val="%1."/>
      <w:lvlJc w:val="left"/>
      <w:pPr>
        <w:ind w:left="840" w:hanging="420"/>
      </w:pPr>
      <w:rPr>
        <w:rFonts w:hint="default"/>
      </w:rPr>
    </w:lvl>
    <w:lvl w:ilvl="1" w:tplc="04090019">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6B8B0AB9"/>
    <w:multiLevelType w:val="hybridMultilevel"/>
    <w:tmpl w:val="5EFE8DF0"/>
    <w:lvl w:ilvl="0" w:tplc="B1ACCA6E">
      <w:start w:val="1"/>
      <w:numFmt w:val="lowerLetter"/>
      <w:lvlText w:val="(%1)"/>
      <w:lvlJc w:val="left"/>
      <w:pPr>
        <w:ind w:left="5893" w:hanging="36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3">
    <w:nsid w:val="7B262F03"/>
    <w:multiLevelType w:val="hybridMultilevel"/>
    <w:tmpl w:val="7B4ED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1"/>
  </w:num>
  <w:num w:numId="6">
    <w:abstractNumId w:val="4"/>
  </w:num>
  <w:num w:numId="7">
    <w:abstractNumId w:val="2"/>
  </w:num>
  <w:num w:numId="8">
    <w:abstractNumId w:val="12"/>
  </w:num>
  <w:num w:numId="9">
    <w:abstractNumId w:val="11"/>
  </w:num>
  <w:num w:numId="10">
    <w:abstractNumId w:val="6"/>
  </w:num>
  <w:num w:numId="11">
    <w:abstractNumId w:val="13"/>
  </w:num>
  <w:num w:numId="12">
    <w:abstractNumId w:val="5"/>
  </w:num>
  <w:num w:numId="13">
    <w:abstractNumId w:val="8"/>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82"/>
    <w:rsid w:val="00043CAA"/>
    <w:rsid w:val="00047FA1"/>
    <w:rsid w:val="00075432"/>
    <w:rsid w:val="00083958"/>
    <w:rsid w:val="000968ED"/>
    <w:rsid w:val="000F5E56"/>
    <w:rsid w:val="001362EE"/>
    <w:rsid w:val="001832A6"/>
    <w:rsid w:val="001C7F7A"/>
    <w:rsid w:val="002634C4"/>
    <w:rsid w:val="002928D3"/>
    <w:rsid w:val="002F1FE6"/>
    <w:rsid w:val="002F4E68"/>
    <w:rsid w:val="00312F7F"/>
    <w:rsid w:val="00342A15"/>
    <w:rsid w:val="00346DEA"/>
    <w:rsid w:val="00361450"/>
    <w:rsid w:val="003673CF"/>
    <w:rsid w:val="003845C1"/>
    <w:rsid w:val="003A6F89"/>
    <w:rsid w:val="003B38C1"/>
    <w:rsid w:val="003B5B2F"/>
    <w:rsid w:val="00423E3E"/>
    <w:rsid w:val="00427AF4"/>
    <w:rsid w:val="004647DA"/>
    <w:rsid w:val="00474062"/>
    <w:rsid w:val="00477D6B"/>
    <w:rsid w:val="00483E40"/>
    <w:rsid w:val="004B47AB"/>
    <w:rsid w:val="005019FF"/>
    <w:rsid w:val="0053057A"/>
    <w:rsid w:val="00553747"/>
    <w:rsid w:val="00560A29"/>
    <w:rsid w:val="005C6649"/>
    <w:rsid w:val="00605827"/>
    <w:rsid w:val="00646050"/>
    <w:rsid w:val="006578E3"/>
    <w:rsid w:val="00662341"/>
    <w:rsid w:val="006713CA"/>
    <w:rsid w:val="00676C5C"/>
    <w:rsid w:val="0070602E"/>
    <w:rsid w:val="007D1613"/>
    <w:rsid w:val="007F1CF3"/>
    <w:rsid w:val="00893848"/>
    <w:rsid w:val="008B2CC1"/>
    <w:rsid w:val="008B60B2"/>
    <w:rsid w:val="008C1546"/>
    <w:rsid w:val="0090731E"/>
    <w:rsid w:val="00916EE2"/>
    <w:rsid w:val="00943B43"/>
    <w:rsid w:val="00966A22"/>
    <w:rsid w:val="0096722F"/>
    <w:rsid w:val="00980843"/>
    <w:rsid w:val="009B60C9"/>
    <w:rsid w:val="009E2791"/>
    <w:rsid w:val="009E3F6F"/>
    <w:rsid w:val="009E7DC8"/>
    <w:rsid w:val="009F499F"/>
    <w:rsid w:val="00A03DF8"/>
    <w:rsid w:val="00A42DAF"/>
    <w:rsid w:val="00A45BD8"/>
    <w:rsid w:val="00A869B7"/>
    <w:rsid w:val="00A9671E"/>
    <w:rsid w:val="00AC205C"/>
    <w:rsid w:val="00AF0A6B"/>
    <w:rsid w:val="00B05A69"/>
    <w:rsid w:val="00B10782"/>
    <w:rsid w:val="00B1249A"/>
    <w:rsid w:val="00B33D93"/>
    <w:rsid w:val="00B5239F"/>
    <w:rsid w:val="00B9734B"/>
    <w:rsid w:val="00C11BFE"/>
    <w:rsid w:val="00C233D0"/>
    <w:rsid w:val="00D45252"/>
    <w:rsid w:val="00D71B4D"/>
    <w:rsid w:val="00D93D55"/>
    <w:rsid w:val="00E335FE"/>
    <w:rsid w:val="00E37A22"/>
    <w:rsid w:val="00E84598"/>
    <w:rsid w:val="00EC4E49"/>
    <w:rsid w:val="00ED77FB"/>
    <w:rsid w:val="00EE45FA"/>
    <w:rsid w:val="00F66152"/>
    <w:rsid w:val="00F711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B10782"/>
    <w:pPr>
      <w:spacing w:after="200" w:line="276" w:lineRule="auto"/>
      <w:ind w:left="720"/>
      <w:contextualSpacing/>
    </w:pPr>
    <w:rPr>
      <w:rFonts w:asciiTheme="minorHAnsi" w:eastAsiaTheme="minorEastAsia" w:hAnsiTheme="minorHAnsi" w:cstheme="minorBidi"/>
      <w:szCs w:val="22"/>
      <w:lang w:eastAsia="ko-KR"/>
    </w:rPr>
  </w:style>
  <w:style w:type="character" w:customStyle="1" w:styleId="ONUMEChar">
    <w:name w:val="ONUM E Char"/>
    <w:basedOn w:val="DefaultParagraphFont"/>
    <w:link w:val="ONUME"/>
    <w:rsid w:val="00B10782"/>
    <w:rPr>
      <w:rFonts w:ascii="Arial" w:eastAsia="SimSun" w:hAnsi="Arial" w:cs="Arial"/>
      <w:sz w:val="22"/>
      <w:lang w:eastAsia="zh-CN"/>
    </w:rPr>
  </w:style>
  <w:style w:type="paragraph" w:customStyle="1" w:styleId="Endofdocument">
    <w:name w:val="End of document"/>
    <w:basedOn w:val="Normal"/>
    <w:rsid w:val="00B10782"/>
    <w:pPr>
      <w:spacing w:line="260" w:lineRule="atLeast"/>
      <w:ind w:left="5534"/>
    </w:pPr>
    <w:rPr>
      <w:rFonts w:eastAsia="Batang"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B10782"/>
    <w:pPr>
      <w:spacing w:after="200" w:line="276" w:lineRule="auto"/>
      <w:ind w:left="720"/>
      <w:contextualSpacing/>
    </w:pPr>
    <w:rPr>
      <w:rFonts w:asciiTheme="minorHAnsi" w:eastAsiaTheme="minorEastAsia" w:hAnsiTheme="minorHAnsi" w:cstheme="minorBidi"/>
      <w:szCs w:val="22"/>
      <w:lang w:eastAsia="ko-KR"/>
    </w:rPr>
  </w:style>
  <w:style w:type="character" w:customStyle="1" w:styleId="ONUMEChar">
    <w:name w:val="ONUM E Char"/>
    <w:basedOn w:val="DefaultParagraphFont"/>
    <w:link w:val="ONUME"/>
    <w:rsid w:val="00B10782"/>
    <w:rPr>
      <w:rFonts w:ascii="Arial" w:eastAsia="SimSun" w:hAnsi="Arial" w:cs="Arial"/>
      <w:sz w:val="22"/>
      <w:lang w:eastAsia="zh-CN"/>
    </w:rPr>
  </w:style>
  <w:style w:type="paragraph" w:customStyle="1" w:styleId="Endofdocument">
    <w:name w:val="End of document"/>
    <w:basedOn w:val="Normal"/>
    <w:rsid w:val="00B10782"/>
    <w:pPr>
      <w:spacing w:line="260" w:lineRule="atLeast"/>
      <w:ind w:left="5534"/>
    </w:pPr>
    <w:rPr>
      <w:rFonts w:eastAsia="Batang"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bis\Templates\Ebis_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Ebis_doc</Template>
  <TotalTime>288</TotalTime>
  <Pages>4</Pages>
  <Words>1356</Words>
  <Characters>6790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CWS/4BIS/5 (in English)</vt:lpstr>
    </vt:vector>
  </TitlesOfParts>
  <Company>WIPO</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CWS/4BIS/5 (in English)</dc:title>
  <dc:subject>Status report on the preparation of a proposal to establish a new WIPO standard for the exchange of patent legal status data by industrial property offices</dc:subject>
  <dc:creator>WIPO</dc:creator>
  <cp:keywords>CWS</cp:keywords>
  <cp:lastModifiedBy>RODRIGUEZ Geraldine</cp:lastModifiedBy>
  <cp:revision>16</cp:revision>
  <cp:lastPrinted>2016-02-24T08:24:00Z</cp:lastPrinted>
  <dcterms:created xsi:type="dcterms:W3CDTF">2016-02-15T09:31:00Z</dcterms:created>
  <dcterms:modified xsi:type="dcterms:W3CDTF">2016-02-25T11:14:00Z</dcterms:modified>
</cp:coreProperties>
</file>