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326A99" w14:textId="0F303E7C" w:rsidR="00457B44" w:rsidRPr="00DB306D" w:rsidRDefault="00457B44" w:rsidP="00457B44">
      <w:pPr>
        <w:pStyle w:val="Default"/>
        <w:spacing w:line="240" w:lineRule="auto"/>
        <w:jc w:val="both"/>
        <w:rPr>
          <w:rFonts w:ascii="Arial" w:eastAsia="Calibri" w:hAnsi="Arial" w:cs="Arial"/>
          <w:color w:val="0E101A"/>
          <w:sz w:val="22"/>
        </w:rPr>
      </w:pPr>
    </w:p>
    <w:p w14:paraId="49902934" w14:textId="37778937" w:rsidR="00457B44" w:rsidRPr="00457B44" w:rsidRDefault="00457B44" w:rsidP="00457B44">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kinsoku w:val="0"/>
        <w:spacing w:after="340"/>
        <w:jc w:val="center"/>
        <w:rPr>
          <w:rFonts w:ascii="Arial" w:eastAsia="Times New Roman" w:hAnsi="Arial"/>
          <w:i/>
          <w:sz w:val="22"/>
          <w:szCs w:val="22"/>
          <w:bdr w:val="none" w:sz="0" w:space="0" w:color="auto"/>
          <w:shd w:val="clear" w:color="auto" w:fill="E5B8B7"/>
        </w:rPr>
      </w:pPr>
      <w:r w:rsidRPr="00457B44">
        <w:rPr>
          <w:rFonts w:ascii="Arial" w:eastAsia="Times New Roman" w:hAnsi="Arial"/>
          <w:i/>
          <w:sz w:val="22"/>
          <w:szCs w:val="22"/>
          <w:bdr w:val="none" w:sz="0" w:space="0" w:color="auto"/>
        </w:rPr>
        <w:t>Editorial Note prepared by the International Bureau</w:t>
      </w:r>
    </w:p>
    <w:p w14:paraId="726CEBED" w14:textId="4532D131" w:rsidR="008C6E2A" w:rsidRDefault="008C6E2A" w:rsidP="008C6E2A">
      <w:pPr>
        <w:pStyle w:val="Default"/>
        <w:spacing w:line="240" w:lineRule="auto"/>
        <w:jc w:val="center"/>
        <w:rPr>
          <w:rFonts w:ascii="Arial" w:hAnsi="Arial" w:cs="Arial"/>
          <w:bCs/>
          <w:i/>
          <w:color w:val="0E101A"/>
          <w:sz w:val="22"/>
        </w:rPr>
      </w:pPr>
      <w:r>
        <w:rPr>
          <w:rFonts w:ascii="Arial" w:hAnsi="Arial" w:cs="Arial"/>
          <w:bCs/>
          <w:i/>
          <w:color w:val="0E101A"/>
          <w:sz w:val="22"/>
        </w:rPr>
        <w:t>This document was presented by the 3D Task Force Leader to the Task Force.  It is reproduced here for information.</w:t>
      </w:r>
    </w:p>
    <w:p w14:paraId="74042182" w14:textId="77777777" w:rsidR="00457B44" w:rsidRDefault="00457B44">
      <w:pPr>
        <w:pStyle w:val="Default"/>
        <w:spacing w:line="240" w:lineRule="auto"/>
        <w:jc w:val="both"/>
        <w:rPr>
          <w:rFonts w:ascii="Arial" w:hAnsi="Arial" w:cs="Arial"/>
          <w:b/>
          <w:bCs/>
          <w:color w:val="0E101A"/>
          <w:sz w:val="22"/>
        </w:rPr>
      </w:pPr>
    </w:p>
    <w:p w14:paraId="4AF5841C" w14:textId="77777777" w:rsidR="005717F5" w:rsidRPr="00BC74E6" w:rsidRDefault="005717F5" w:rsidP="005717F5">
      <w:pPr>
        <w:pStyle w:val="Default"/>
        <w:spacing w:line="240" w:lineRule="auto"/>
        <w:jc w:val="both"/>
        <w:rPr>
          <w:rFonts w:ascii="Calibri" w:hAnsi="Calibri"/>
          <w:b/>
          <w:bCs/>
          <w:color w:val="0E101A"/>
        </w:rPr>
      </w:pPr>
      <w:r w:rsidRPr="00BC74E6">
        <w:rPr>
          <w:rFonts w:ascii="Calibri" w:hAnsi="Calibri"/>
          <w:b/>
          <w:bCs/>
          <w:color w:val="0E101A"/>
        </w:rPr>
        <w:t>The study of the search and comparison of 3D models and 3D images</w:t>
      </w:r>
    </w:p>
    <w:p w14:paraId="47DA0A20" w14:textId="77777777" w:rsidR="005717F5" w:rsidRDefault="005717F5" w:rsidP="005717F5">
      <w:pPr>
        <w:pStyle w:val="Default"/>
        <w:spacing w:line="240" w:lineRule="auto"/>
        <w:jc w:val="both"/>
        <w:rPr>
          <w:rFonts w:ascii="Calibri" w:hAnsi="Calibri"/>
          <w:color w:val="0E101A"/>
        </w:rPr>
      </w:pPr>
      <w:r>
        <w:rPr>
          <w:rFonts w:ascii="Calibri" w:hAnsi="Calibri"/>
          <w:color w:val="0E101A"/>
        </w:rPr>
        <w:t>We are delighted to present you with an initial overview addressing the key challenges in the 3D model search. </w:t>
      </w:r>
    </w:p>
    <w:p w14:paraId="12C3534E" w14:textId="77777777" w:rsidR="005717F5" w:rsidRPr="000564FB" w:rsidRDefault="005717F5" w:rsidP="005717F5">
      <w:pPr>
        <w:pStyle w:val="Default"/>
        <w:numPr>
          <w:ilvl w:val="0"/>
          <w:numId w:val="1"/>
        </w:numPr>
        <w:spacing w:line="240" w:lineRule="auto"/>
        <w:jc w:val="both"/>
        <w:rPr>
          <w:rFonts w:ascii="Calibri" w:eastAsia="Calibri" w:hAnsi="Calibri" w:cs="Calibri"/>
          <w:b/>
          <w:color w:val="0E101A"/>
        </w:rPr>
      </w:pPr>
      <w:r w:rsidRPr="000564FB">
        <w:rPr>
          <w:rFonts w:ascii="Calibri" w:hAnsi="Calibri"/>
          <w:b/>
          <w:color w:val="0E101A"/>
        </w:rPr>
        <w:t>Search methods. Common information</w:t>
      </w:r>
    </w:p>
    <w:p w14:paraId="6A5F9D77" w14:textId="77777777" w:rsidR="005717F5" w:rsidRDefault="005717F5" w:rsidP="005717F5">
      <w:pPr>
        <w:pStyle w:val="Default"/>
        <w:spacing w:line="240" w:lineRule="auto"/>
        <w:jc w:val="both"/>
        <w:rPr>
          <w:rFonts w:ascii="Calibri" w:eastAsia="Calibri" w:hAnsi="Calibri" w:cs="Calibri"/>
          <w:color w:val="0E101A"/>
        </w:rPr>
      </w:pPr>
      <w:r>
        <w:rPr>
          <w:rFonts w:ascii="Calibri" w:hAnsi="Calibri"/>
          <w:color w:val="0E101A"/>
        </w:rPr>
        <w:t xml:space="preserve">The three-dimensional object search </w:t>
      </w:r>
      <w:proofErr w:type="gramStart"/>
      <w:r>
        <w:rPr>
          <w:rFonts w:ascii="Calibri" w:hAnsi="Calibri"/>
          <w:color w:val="0E101A"/>
        </w:rPr>
        <w:t>is most commonly carried out</w:t>
      </w:r>
      <w:proofErr w:type="gramEnd"/>
      <w:r>
        <w:rPr>
          <w:rFonts w:ascii="Calibri" w:hAnsi="Calibri"/>
          <w:color w:val="0E101A"/>
        </w:rPr>
        <w:t xml:space="preserve"> by metadata or object descriptions. This approach is technically simple to implement, at the same time, the efficiency of searching for similar objects may decrease as the number of objects increases since the conceptual description of the objects does not always correlate with the visual similarity. This method also involves manual input of object descriptions, which would not allow the complete </w:t>
      </w:r>
      <w:proofErr w:type="spellStart"/>
      <w:r>
        <w:rPr>
          <w:rFonts w:ascii="Calibri" w:hAnsi="Calibri"/>
          <w:color w:val="0E101A"/>
        </w:rPr>
        <w:t>automatization</w:t>
      </w:r>
      <w:proofErr w:type="spellEnd"/>
      <w:r>
        <w:rPr>
          <w:rFonts w:ascii="Calibri" w:hAnsi="Calibri"/>
          <w:color w:val="0E101A"/>
        </w:rPr>
        <w:t xml:space="preserve"> of the process.</w:t>
      </w:r>
    </w:p>
    <w:p w14:paraId="7128DF08" w14:textId="77777777" w:rsidR="005717F5" w:rsidRDefault="005717F5" w:rsidP="005717F5">
      <w:pPr>
        <w:pStyle w:val="Default"/>
        <w:spacing w:line="240" w:lineRule="auto"/>
        <w:jc w:val="both"/>
        <w:rPr>
          <w:rFonts w:ascii="Calibri" w:hAnsi="Calibri"/>
          <w:color w:val="0E101A"/>
        </w:rPr>
      </w:pPr>
      <w:r>
        <w:rPr>
          <w:rFonts w:ascii="Calibri" w:hAnsi="Calibri"/>
          <w:color w:val="0E101A"/>
        </w:rPr>
        <w:t>The use of computer vision technology to determine the relationship between the visual similarity of an object and its 3D geometrical representation, as well as to compare 3D objects with each other, seems more promising, especially when searching in large amounts of data.</w:t>
      </w:r>
    </w:p>
    <w:p w14:paraId="480118F6" w14:textId="77777777" w:rsidR="005717F5" w:rsidRDefault="005717F5" w:rsidP="005717F5">
      <w:pPr>
        <w:pStyle w:val="Default"/>
        <w:spacing w:line="240" w:lineRule="auto"/>
        <w:jc w:val="both"/>
        <w:rPr>
          <w:rFonts w:ascii="Calibri" w:hAnsi="Calibri"/>
          <w:i/>
          <w:color w:val="0E101A"/>
        </w:rPr>
      </w:pPr>
      <w:r>
        <w:rPr>
          <w:rFonts w:ascii="Calibri" w:hAnsi="Calibri"/>
          <w:i/>
          <w:color w:val="0E101A"/>
        </w:rPr>
        <w:t>…</w:t>
      </w:r>
    </w:p>
    <w:p w14:paraId="6D27744D" w14:textId="77777777" w:rsidR="005717F5" w:rsidRPr="000564FB" w:rsidRDefault="005717F5" w:rsidP="005717F5">
      <w:pPr>
        <w:pStyle w:val="Default"/>
        <w:spacing w:line="240" w:lineRule="auto"/>
        <w:jc w:val="both"/>
        <w:rPr>
          <w:rFonts w:ascii="Calibri" w:hAnsi="Calibri"/>
          <w:i/>
          <w:color w:val="0E101A"/>
        </w:rPr>
      </w:pPr>
      <w:r>
        <w:rPr>
          <w:rFonts w:ascii="Calibri" w:hAnsi="Calibri"/>
          <w:i/>
          <w:color w:val="0E101A"/>
        </w:rPr>
        <w:t>To be added</w:t>
      </w:r>
    </w:p>
    <w:p w14:paraId="1DA58D22" w14:textId="77777777" w:rsidR="005717F5" w:rsidRPr="00401D96" w:rsidRDefault="005717F5" w:rsidP="005717F5">
      <w:pPr>
        <w:pStyle w:val="Default"/>
        <w:numPr>
          <w:ilvl w:val="0"/>
          <w:numId w:val="1"/>
        </w:numPr>
        <w:spacing w:line="240" w:lineRule="auto"/>
        <w:jc w:val="both"/>
        <w:rPr>
          <w:rFonts w:ascii="Calibri" w:eastAsia="Calibri" w:hAnsi="Calibri" w:cs="Calibri"/>
          <w:b/>
          <w:color w:val="0E101A"/>
        </w:rPr>
      </w:pPr>
      <w:r w:rsidRPr="000564FB">
        <w:rPr>
          <w:rFonts w:ascii="Calibri" w:hAnsi="Calibri"/>
          <w:b/>
          <w:color w:val="0E101A"/>
        </w:rPr>
        <w:t>Criteria for the search quality</w:t>
      </w:r>
    </w:p>
    <w:p w14:paraId="73241F33" w14:textId="77777777" w:rsidR="005717F5" w:rsidRPr="000564FB" w:rsidRDefault="005717F5" w:rsidP="005717F5">
      <w:pPr>
        <w:pStyle w:val="Default"/>
        <w:jc w:val="both"/>
        <w:rPr>
          <w:rFonts w:ascii="Calibri" w:hAnsi="Calibri"/>
          <w:color w:val="0E101A"/>
        </w:rPr>
      </w:pPr>
      <w:r w:rsidRPr="000564FB">
        <w:rPr>
          <w:rFonts w:ascii="Calibri" w:hAnsi="Calibri"/>
          <w:color w:val="0E101A"/>
        </w:rPr>
        <w:t>…</w:t>
      </w:r>
    </w:p>
    <w:p w14:paraId="4BCDDD2A" w14:textId="77777777" w:rsidR="005717F5" w:rsidRPr="00401D96" w:rsidRDefault="005717F5" w:rsidP="005717F5">
      <w:pPr>
        <w:pStyle w:val="Default"/>
        <w:spacing w:line="240" w:lineRule="auto"/>
        <w:jc w:val="both"/>
        <w:rPr>
          <w:rFonts w:ascii="Calibri" w:eastAsia="Calibri" w:hAnsi="Calibri" w:cs="Calibri"/>
          <w:b/>
          <w:color w:val="0E101A"/>
        </w:rPr>
      </w:pPr>
      <w:r>
        <w:rPr>
          <w:rFonts w:ascii="Calibri" w:hAnsi="Calibri"/>
          <w:i/>
          <w:color w:val="0E101A"/>
        </w:rPr>
        <w:t>To be added</w:t>
      </w:r>
    </w:p>
    <w:p w14:paraId="33AA74FE" w14:textId="77777777" w:rsidR="005717F5" w:rsidRPr="000564FB" w:rsidRDefault="005717F5" w:rsidP="005717F5">
      <w:pPr>
        <w:pStyle w:val="Default"/>
        <w:numPr>
          <w:ilvl w:val="0"/>
          <w:numId w:val="1"/>
        </w:numPr>
        <w:spacing w:line="240" w:lineRule="auto"/>
        <w:jc w:val="both"/>
        <w:rPr>
          <w:rFonts w:ascii="Calibri" w:eastAsia="Calibri" w:hAnsi="Calibri" w:cs="Calibri"/>
          <w:b/>
          <w:color w:val="0E101A"/>
        </w:rPr>
      </w:pPr>
      <w:r w:rsidRPr="00401D96">
        <w:rPr>
          <w:rFonts w:ascii="Calibri" w:eastAsia="Calibri" w:hAnsi="Calibri" w:cs="Calibri"/>
          <w:b/>
          <w:color w:val="0E101A"/>
        </w:rPr>
        <w:t>3D models pre-procession</w:t>
      </w:r>
    </w:p>
    <w:p w14:paraId="7CE28171" w14:textId="77777777" w:rsidR="005717F5" w:rsidRDefault="005717F5" w:rsidP="005717F5">
      <w:pPr>
        <w:pStyle w:val="Default"/>
        <w:spacing w:line="240" w:lineRule="auto"/>
        <w:jc w:val="both"/>
        <w:rPr>
          <w:rFonts w:ascii="Calibri" w:hAnsi="Calibri"/>
          <w:color w:val="0E101A"/>
        </w:rPr>
      </w:pPr>
      <w:r w:rsidRPr="000564FB">
        <w:rPr>
          <w:rFonts w:ascii="Calibri" w:hAnsi="Calibri"/>
          <w:color w:val="0E101A"/>
        </w:rPr>
        <w:t>I</w:t>
      </w:r>
      <w:r>
        <w:rPr>
          <w:rFonts w:ascii="Calibri" w:hAnsi="Calibri"/>
          <w:color w:val="0E101A"/>
        </w:rPr>
        <w:t xml:space="preserve">t is important to define the similarity criteria for 3D model search. Existing 3D models </w:t>
      </w:r>
      <w:proofErr w:type="gramStart"/>
      <w:r>
        <w:rPr>
          <w:rFonts w:ascii="Calibri" w:hAnsi="Calibri"/>
          <w:color w:val="0E101A"/>
        </w:rPr>
        <w:t>should be pre-processed</w:t>
      </w:r>
      <w:proofErr w:type="gramEnd"/>
      <w:r>
        <w:rPr>
          <w:rFonts w:ascii="Calibri" w:hAnsi="Calibri"/>
          <w:color w:val="0E101A"/>
        </w:rPr>
        <w:t xml:space="preserve"> to enable neural network training. This </w:t>
      </w:r>
      <w:proofErr w:type="gramStart"/>
      <w:r>
        <w:rPr>
          <w:rFonts w:ascii="Calibri" w:hAnsi="Calibri"/>
          <w:color w:val="0E101A"/>
        </w:rPr>
        <w:t>may be done</w:t>
      </w:r>
      <w:proofErr w:type="gramEnd"/>
      <w:r>
        <w:rPr>
          <w:rFonts w:ascii="Calibri" w:hAnsi="Calibri"/>
          <w:color w:val="0E101A"/>
        </w:rPr>
        <w:t xml:space="preserve"> either through pre-categorizing objects in the same category using natural language or through using other mathematical techniques for object pre-processing, including feature vectors (descriptors).</w:t>
      </w:r>
    </w:p>
    <w:p w14:paraId="188CBCBF" w14:textId="77777777" w:rsidR="005717F5" w:rsidRDefault="005717F5" w:rsidP="005717F5">
      <w:pPr>
        <w:pStyle w:val="Default"/>
        <w:spacing w:line="240" w:lineRule="auto"/>
        <w:jc w:val="both"/>
        <w:rPr>
          <w:rFonts w:ascii="Calibri" w:eastAsia="Calibri" w:hAnsi="Calibri" w:cs="Calibri"/>
          <w:color w:val="0E101A"/>
        </w:rPr>
      </w:pPr>
      <w:r>
        <w:rPr>
          <w:rFonts w:ascii="Calibri" w:hAnsi="Calibri"/>
          <w:color w:val="0E101A"/>
        </w:rPr>
        <w:t>3D models may be specific to each object</w:t>
      </w:r>
      <w:r w:rsidRPr="00517DDF">
        <w:rPr>
          <w:rFonts w:ascii="Calibri" w:hAnsi="Calibri"/>
          <w:color w:val="0E101A"/>
        </w:rPr>
        <w:t xml:space="preserve"> </w:t>
      </w:r>
      <w:r>
        <w:rPr>
          <w:rFonts w:ascii="Calibri" w:hAnsi="Calibri"/>
          <w:color w:val="0E101A"/>
        </w:rPr>
        <w:t>for IPR protection (e.g. three-dimensional trademarks, industrial designs, utility models and inventions). </w:t>
      </w:r>
    </w:p>
    <w:p w14:paraId="6A31A60E" w14:textId="77777777" w:rsidR="005717F5" w:rsidRDefault="005717F5" w:rsidP="005717F5">
      <w:pPr>
        <w:pStyle w:val="Default"/>
        <w:spacing w:line="240" w:lineRule="auto"/>
        <w:jc w:val="both"/>
        <w:rPr>
          <w:rFonts w:ascii="Calibri" w:eastAsia="Calibri" w:hAnsi="Calibri" w:cs="Calibri"/>
          <w:color w:val="0E101A"/>
        </w:rPr>
      </w:pPr>
      <w:r>
        <w:rPr>
          <w:rFonts w:ascii="Calibri" w:hAnsi="Calibri"/>
          <w:color w:val="0E101A"/>
        </w:rPr>
        <w:t>Currently, even the IP Offices, that accept the applications comprising 3D models, do not possess sufficient IP data to train the neural networks. </w:t>
      </w:r>
    </w:p>
    <w:p w14:paraId="0DBC498C" w14:textId="77777777" w:rsidR="005717F5" w:rsidRPr="0076098A" w:rsidRDefault="005717F5" w:rsidP="005717F5">
      <w:pPr>
        <w:pStyle w:val="Default"/>
        <w:spacing w:line="240" w:lineRule="auto"/>
        <w:jc w:val="both"/>
        <w:rPr>
          <w:rFonts w:ascii="Calibri" w:hAnsi="Calibri"/>
          <w:color w:val="0E101A"/>
        </w:rPr>
      </w:pPr>
      <w:r>
        <w:rPr>
          <w:rFonts w:ascii="Calibri" w:hAnsi="Calibri"/>
          <w:color w:val="0E101A"/>
        </w:rPr>
        <w:t>We propose to create test and training data sets of 3D models based on any freely available objects selected according to certain criteria, bearing in mind existing 2D images of IPR objects, as well as examiners`</w:t>
      </w:r>
      <w:r>
        <w:rPr>
          <w:rFonts w:ascii="Calibri" w:hAnsi="Calibri"/>
          <w:color w:val="0E101A"/>
          <w:rtl/>
        </w:rPr>
        <w:t xml:space="preserve"> </w:t>
      </w:r>
      <w:r>
        <w:rPr>
          <w:rFonts w:ascii="Calibri" w:hAnsi="Calibri"/>
          <w:color w:val="0E101A"/>
        </w:rPr>
        <w:t>and other IP specialists`</w:t>
      </w:r>
      <w:r>
        <w:rPr>
          <w:rFonts w:ascii="Calibri" w:hAnsi="Calibri"/>
          <w:color w:val="0E101A"/>
          <w:rtl/>
        </w:rPr>
        <w:t xml:space="preserve"> </w:t>
      </w:r>
      <w:r>
        <w:rPr>
          <w:rFonts w:ascii="Calibri" w:hAnsi="Calibri"/>
          <w:color w:val="0E101A"/>
        </w:rPr>
        <w:t>opinions. In addition, we propose the IP Offices to exchange 3D model data. Content of such test data sets may differ significantly for various IPR objects. </w:t>
      </w:r>
    </w:p>
    <w:p w14:paraId="0B5E26E7" w14:textId="77777777" w:rsidR="005717F5" w:rsidRPr="00401D96" w:rsidRDefault="005717F5" w:rsidP="005717F5">
      <w:pPr>
        <w:pStyle w:val="Default"/>
        <w:jc w:val="both"/>
        <w:rPr>
          <w:rFonts w:ascii="Calibri" w:hAnsi="Calibri"/>
          <w:i/>
          <w:color w:val="0E101A"/>
          <w:lang w:val="ru-RU"/>
        </w:rPr>
      </w:pPr>
      <w:r w:rsidRPr="00401D96">
        <w:rPr>
          <w:rFonts w:ascii="Calibri" w:hAnsi="Calibri"/>
          <w:i/>
          <w:color w:val="0E101A"/>
          <w:lang w:val="ru-RU"/>
        </w:rPr>
        <w:t>…</w:t>
      </w:r>
    </w:p>
    <w:p w14:paraId="36071162" w14:textId="77777777" w:rsidR="005717F5" w:rsidRPr="0076098A" w:rsidRDefault="005717F5" w:rsidP="005717F5">
      <w:pPr>
        <w:pStyle w:val="Default"/>
        <w:spacing w:line="240" w:lineRule="auto"/>
        <w:jc w:val="both"/>
        <w:rPr>
          <w:rFonts w:ascii="Calibri" w:eastAsia="Calibri" w:hAnsi="Calibri" w:cs="Calibri"/>
          <w:b/>
          <w:color w:val="0E101A"/>
        </w:rPr>
      </w:pPr>
      <w:r>
        <w:rPr>
          <w:rFonts w:ascii="Calibri" w:hAnsi="Calibri"/>
          <w:i/>
          <w:color w:val="0E101A"/>
        </w:rPr>
        <w:lastRenderedPageBreak/>
        <w:t>To be added</w:t>
      </w:r>
      <w:r w:rsidRPr="000564FB">
        <w:rPr>
          <w:rFonts w:ascii="Calibri" w:hAnsi="Calibri"/>
          <w:b/>
          <w:color w:val="0E101A"/>
        </w:rPr>
        <w:t xml:space="preserve"> </w:t>
      </w:r>
    </w:p>
    <w:p w14:paraId="4832AF8C" w14:textId="77777777" w:rsidR="005717F5" w:rsidRPr="00401D96" w:rsidRDefault="005717F5" w:rsidP="005717F5">
      <w:pPr>
        <w:pStyle w:val="Default"/>
        <w:numPr>
          <w:ilvl w:val="0"/>
          <w:numId w:val="1"/>
        </w:numPr>
        <w:spacing w:line="240" w:lineRule="auto"/>
        <w:jc w:val="both"/>
        <w:rPr>
          <w:rFonts w:ascii="Calibri" w:eastAsia="Calibri" w:hAnsi="Calibri" w:cs="Calibri"/>
          <w:b/>
          <w:color w:val="0E101A"/>
        </w:rPr>
      </w:pPr>
      <w:r w:rsidRPr="000564FB">
        <w:rPr>
          <w:rFonts w:ascii="Calibri" w:hAnsi="Calibri"/>
          <w:b/>
          <w:color w:val="0E101A"/>
        </w:rPr>
        <w:t>Mathematical methods</w:t>
      </w:r>
      <w:r w:rsidRPr="000564FB">
        <w:t xml:space="preserve"> </w:t>
      </w:r>
      <w:r>
        <w:rPr>
          <w:rFonts w:ascii="Calibri" w:hAnsi="Calibri"/>
          <w:b/>
          <w:color w:val="0E101A"/>
        </w:rPr>
        <w:t xml:space="preserve">for 3D </w:t>
      </w:r>
      <w:r w:rsidRPr="000564FB">
        <w:rPr>
          <w:rFonts w:ascii="Calibri" w:hAnsi="Calibri"/>
          <w:b/>
          <w:color w:val="0E101A"/>
        </w:rPr>
        <w:t>models Search</w:t>
      </w:r>
    </w:p>
    <w:p w14:paraId="5B856A9F" w14:textId="77777777" w:rsidR="005717F5" w:rsidRDefault="005717F5" w:rsidP="005717F5">
      <w:pPr>
        <w:pStyle w:val="Default"/>
        <w:spacing w:line="240" w:lineRule="auto"/>
        <w:jc w:val="both"/>
        <w:rPr>
          <w:rFonts w:ascii="Calibri" w:eastAsia="Calibri" w:hAnsi="Calibri" w:cs="Calibri"/>
          <w:color w:val="0E101A"/>
        </w:rPr>
      </w:pPr>
      <w:r>
        <w:rPr>
          <w:rFonts w:ascii="Calibri" w:hAnsi="Calibri"/>
          <w:color w:val="0E101A"/>
        </w:rPr>
        <w:t>We suggest using a combined approach to implement search algorithms identifying similarities between 3D objects, i.e. combining the use of mathematical methods (e.g. feature vectors) with already existing IP classification systems (e.g. Vienna Classification, CPC, etc.).</w:t>
      </w:r>
    </w:p>
    <w:p w14:paraId="28582AA8" w14:textId="77777777" w:rsidR="005717F5" w:rsidRDefault="005717F5" w:rsidP="005717F5">
      <w:pPr>
        <w:pStyle w:val="Default"/>
        <w:spacing w:line="240" w:lineRule="auto"/>
        <w:jc w:val="both"/>
        <w:rPr>
          <w:rFonts w:ascii="Calibri" w:eastAsia="Calibri" w:hAnsi="Calibri" w:cs="Calibri"/>
          <w:color w:val="0E101A"/>
        </w:rPr>
      </w:pPr>
      <w:r>
        <w:rPr>
          <w:rFonts w:ascii="Calibri" w:hAnsi="Calibri"/>
          <w:color w:val="0E101A"/>
        </w:rPr>
        <w:t>Furthermore, we propose not to consider the creation of a universal algorithm for all IPR objects, but to focus on features of the visual representation of each IPR type. For the next TF meeting, we are also planning to prepare a more detailed analysis related to the use of some algorithms.</w:t>
      </w:r>
    </w:p>
    <w:p w14:paraId="59694127" w14:textId="77777777" w:rsidR="005717F5" w:rsidRPr="0076098A" w:rsidRDefault="005717F5" w:rsidP="005717F5">
      <w:pPr>
        <w:pStyle w:val="Default"/>
        <w:spacing w:line="240" w:lineRule="auto"/>
        <w:jc w:val="both"/>
        <w:rPr>
          <w:rFonts w:ascii="Calibri" w:hAnsi="Calibri"/>
          <w:color w:val="0E101A"/>
        </w:rPr>
      </w:pPr>
      <w:r>
        <w:rPr>
          <w:rFonts w:ascii="Calibri" w:hAnsi="Calibri"/>
          <w:color w:val="0E101A"/>
        </w:rPr>
        <w:t>The above-mentioned issue requires a more detailed analysis. We propose to analyze existing methods used in search engines for 3D object repositories and to identify the current best practices, as well as to analyze the applicability of such methods to 3D model sets considered as visual representations of objects for IPR protection.</w:t>
      </w:r>
    </w:p>
    <w:p w14:paraId="35F55201" w14:textId="77777777" w:rsidR="005717F5" w:rsidRPr="0076098A" w:rsidRDefault="005717F5" w:rsidP="005717F5">
      <w:pPr>
        <w:pStyle w:val="Default"/>
        <w:spacing w:line="240" w:lineRule="auto"/>
        <w:jc w:val="both"/>
        <w:rPr>
          <w:rFonts w:ascii="Calibri" w:hAnsi="Calibri"/>
          <w:i/>
          <w:color w:val="0E101A"/>
        </w:rPr>
      </w:pPr>
      <w:r w:rsidRPr="0076098A">
        <w:rPr>
          <w:rFonts w:ascii="Calibri" w:hAnsi="Calibri"/>
          <w:i/>
          <w:color w:val="0E101A"/>
        </w:rPr>
        <w:t>…</w:t>
      </w:r>
    </w:p>
    <w:p w14:paraId="1F57CC3A" w14:textId="77777777" w:rsidR="005717F5" w:rsidRPr="00401D96" w:rsidRDefault="005717F5" w:rsidP="005717F5">
      <w:pPr>
        <w:pStyle w:val="Default"/>
        <w:spacing w:line="240" w:lineRule="auto"/>
        <w:jc w:val="both"/>
        <w:rPr>
          <w:rFonts w:ascii="Calibri" w:hAnsi="Calibri"/>
          <w:i/>
          <w:color w:val="0E101A"/>
        </w:rPr>
      </w:pPr>
      <w:r>
        <w:rPr>
          <w:rFonts w:ascii="Calibri" w:hAnsi="Calibri"/>
          <w:i/>
          <w:color w:val="0E101A"/>
        </w:rPr>
        <w:t>To be added</w:t>
      </w:r>
      <w:r w:rsidRPr="00401D96">
        <w:rPr>
          <w:rFonts w:ascii="Calibri" w:hAnsi="Calibri"/>
          <w:i/>
          <w:color w:val="0E101A"/>
        </w:rPr>
        <w:t xml:space="preserve"> </w:t>
      </w:r>
      <w:r>
        <w:rPr>
          <w:rFonts w:ascii="Calibri" w:hAnsi="Calibri"/>
          <w:i/>
          <w:color w:val="0E101A"/>
        </w:rPr>
        <w:t>(</w:t>
      </w:r>
      <w:r w:rsidRPr="00401D96">
        <w:rPr>
          <w:rFonts w:ascii="Calibri" w:hAnsi="Calibri"/>
          <w:i/>
          <w:color w:val="0E101A"/>
        </w:rPr>
        <w:t>comparison of different mathematical methods of search</w:t>
      </w:r>
      <w:r>
        <w:rPr>
          <w:rFonts w:ascii="Calibri" w:hAnsi="Calibri"/>
          <w:i/>
          <w:color w:val="0E101A"/>
        </w:rPr>
        <w:t>)</w:t>
      </w:r>
    </w:p>
    <w:p w14:paraId="06429B13" w14:textId="77777777" w:rsidR="005717F5" w:rsidRPr="000564FB" w:rsidRDefault="005717F5" w:rsidP="005717F5">
      <w:pPr>
        <w:pStyle w:val="Default"/>
        <w:numPr>
          <w:ilvl w:val="0"/>
          <w:numId w:val="1"/>
        </w:numPr>
        <w:spacing w:line="240" w:lineRule="auto"/>
        <w:jc w:val="both"/>
        <w:rPr>
          <w:rFonts w:ascii="Calibri" w:eastAsia="Calibri" w:hAnsi="Calibri" w:cs="Calibri"/>
          <w:b/>
          <w:color w:val="0E101A"/>
        </w:rPr>
      </w:pPr>
      <w:r w:rsidRPr="00401D96">
        <w:rPr>
          <w:rFonts w:ascii="Calibri" w:eastAsia="Calibri" w:hAnsi="Calibri" w:cs="Calibri"/>
          <w:b/>
          <w:color w:val="0E101A"/>
        </w:rPr>
        <w:t>AI methods for 3D models Search</w:t>
      </w:r>
    </w:p>
    <w:p w14:paraId="7CD2061C" w14:textId="77777777" w:rsidR="005717F5" w:rsidRPr="0076098A" w:rsidRDefault="005717F5" w:rsidP="005717F5">
      <w:pPr>
        <w:pStyle w:val="Default"/>
        <w:spacing w:line="240" w:lineRule="auto"/>
        <w:jc w:val="both"/>
        <w:rPr>
          <w:rFonts w:ascii="Calibri" w:hAnsi="Calibri"/>
          <w:color w:val="0E101A"/>
        </w:rPr>
      </w:pPr>
      <w:r>
        <w:rPr>
          <w:rFonts w:ascii="Calibri" w:hAnsi="Calibri"/>
          <w:color w:val="0E101A"/>
        </w:rPr>
        <w:t>We believe it is necessary to envisage additional training of applied neural networks used in information systems, therefore the examiners`</w:t>
      </w:r>
      <w:r>
        <w:rPr>
          <w:rFonts w:ascii="Calibri" w:hAnsi="Calibri"/>
          <w:color w:val="0E101A"/>
          <w:rtl/>
        </w:rPr>
        <w:t xml:space="preserve"> </w:t>
      </w:r>
      <w:r>
        <w:rPr>
          <w:rFonts w:ascii="Calibri" w:hAnsi="Calibri"/>
          <w:color w:val="0E101A"/>
        </w:rPr>
        <w:t>decision on similarities of various objects obtained during the examination process should be stored and processed. Accumulation of such data could significantly improve the search quality in the information systems.</w:t>
      </w:r>
    </w:p>
    <w:p w14:paraId="204165C5" w14:textId="77777777" w:rsidR="005717F5" w:rsidRPr="00401D96" w:rsidRDefault="005717F5" w:rsidP="005717F5">
      <w:pPr>
        <w:pStyle w:val="Default"/>
        <w:spacing w:line="240" w:lineRule="auto"/>
        <w:jc w:val="both"/>
        <w:rPr>
          <w:rFonts w:ascii="Calibri" w:hAnsi="Calibri"/>
          <w:color w:val="0E101A"/>
        </w:rPr>
      </w:pPr>
      <w:r w:rsidRPr="00401D96">
        <w:rPr>
          <w:rFonts w:ascii="Calibri" w:hAnsi="Calibri"/>
          <w:color w:val="0E101A"/>
        </w:rPr>
        <w:t>…</w:t>
      </w:r>
    </w:p>
    <w:p w14:paraId="07EA0B50" w14:textId="77777777" w:rsidR="005717F5" w:rsidRPr="000564FB" w:rsidRDefault="005717F5" w:rsidP="005717F5">
      <w:pPr>
        <w:pStyle w:val="Default"/>
        <w:spacing w:line="240" w:lineRule="auto"/>
        <w:jc w:val="both"/>
        <w:rPr>
          <w:i/>
        </w:rPr>
      </w:pPr>
      <w:r>
        <w:rPr>
          <w:rFonts w:ascii="Calibri" w:hAnsi="Calibri"/>
          <w:i/>
          <w:color w:val="0E101A"/>
        </w:rPr>
        <w:t>To be added</w:t>
      </w:r>
      <w:r w:rsidRPr="000564FB">
        <w:rPr>
          <w:i/>
        </w:rPr>
        <w:t xml:space="preserve"> </w:t>
      </w:r>
      <w:r>
        <w:rPr>
          <w:i/>
        </w:rPr>
        <w:t>(</w:t>
      </w:r>
      <w:r w:rsidRPr="000564FB">
        <w:rPr>
          <w:i/>
        </w:rPr>
        <w:t xml:space="preserve">comparison of different </w:t>
      </w:r>
      <w:r w:rsidRPr="00401D96">
        <w:rPr>
          <w:rFonts w:ascii="Times New Roman" w:hAnsi="Times New Roman"/>
          <w:i/>
        </w:rPr>
        <w:t xml:space="preserve">AI </w:t>
      </w:r>
      <w:r w:rsidRPr="000564FB">
        <w:rPr>
          <w:i/>
        </w:rPr>
        <w:t>methods of search</w:t>
      </w:r>
      <w:r>
        <w:rPr>
          <w:i/>
        </w:rPr>
        <w:t>)</w:t>
      </w:r>
    </w:p>
    <w:p w14:paraId="38C0C03F" w14:textId="77777777" w:rsidR="005717F5" w:rsidRPr="000564FB" w:rsidRDefault="005717F5" w:rsidP="005717F5">
      <w:pPr>
        <w:pStyle w:val="Default"/>
        <w:numPr>
          <w:ilvl w:val="0"/>
          <w:numId w:val="1"/>
        </w:numPr>
        <w:spacing w:line="240" w:lineRule="auto"/>
        <w:jc w:val="both"/>
        <w:rPr>
          <w:rFonts w:ascii="Calibri" w:eastAsia="Calibri" w:hAnsi="Calibri" w:cs="Calibri"/>
          <w:b/>
          <w:color w:val="0E101A"/>
        </w:rPr>
      </w:pPr>
      <w:r w:rsidRPr="00401D96">
        <w:rPr>
          <w:rFonts w:ascii="Calibri" w:eastAsia="Calibri" w:hAnsi="Calibri" w:cs="Calibri"/>
          <w:b/>
          <w:color w:val="0E101A"/>
        </w:rPr>
        <w:t>Comparison between 3D models and 2D image</w:t>
      </w:r>
      <w:r w:rsidRPr="00BC74E6">
        <w:rPr>
          <w:rFonts w:ascii="Calibri" w:eastAsia="Calibri" w:hAnsi="Calibri" w:cs="Calibri"/>
          <w:b/>
          <w:color w:val="0E101A"/>
        </w:rPr>
        <w:t>s</w:t>
      </w:r>
      <w:r w:rsidRPr="00401D96">
        <w:rPr>
          <w:rFonts w:ascii="Calibri" w:eastAsia="Calibri" w:hAnsi="Calibri" w:cs="Calibri"/>
          <w:b/>
          <w:color w:val="0E101A"/>
        </w:rPr>
        <w:t xml:space="preserve"> of IP objects</w:t>
      </w:r>
    </w:p>
    <w:p w14:paraId="60037FD7" w14:textId="77777777" w:rsidR="005717F5" w:rsidRPr="00401D96" w:rsidRDefault="005717F5" w:rsidP="005717F5">
      <w:pPr>
        <w:pStyle w:val="Default"/>
        <w:jc w:val="both"/>
        <w:rPr>
          <w:rFonts w:ascii="Calibri" w:hAnsi="Calibri"/>
          <w:i/>
          <w:color w:val="0E101A"/>
        </w:rPr>
      </w:pPr>
      <w:r w:rsidRPr="00401D96">
        <w:rPr>
          <w:rFonts w:ascii="Calibri" w:hAnsi="Calibri"/>
          <w:i/>
          <w:color w:val="0E101A"/>
        </w:rPr>
        <w:t>…</w:t>
      </w:r>
    </w:p>
    <w:p w14:paraId="014C5684" w14:textId="77777777" w:rsidR="005717F5" w:rsidRPr="0076098A" w:rsidRDefault="005717F5" w:rsidP="005717F5">
      <w:pPr>
        <w:pStyle w:val="Default"/>
        <w:spacing w:line="240" w:lineRule="auto"/>
        <w:jc w:val="both"/>
        <w:rPr>
          <w:rFonts w:ascii="Calibri" w:eastAsia="Calibri" w:hAnsi="Calibri" w:cs="Calibri"/>
          <w:b/>
          <w:color w:val="0E101A"/>
        </w:rPr>
      </w:pPr>
      <w:r>
        <w:rPr>
          <w:rFonts w:ascii="Calibri" w:hAnsi="Calibri"/>
          <w:i/>
          <w:color w:val="0E101A"/>
        </w:rPr>
        <w:t>To be added</w:t>
      </w:r>
      <w:r>
        <w:rPr>
          <w:rFonts w:ascii="Calibri" w:eastAsia="Calibri" w:hAnsi="Calibri" w:cs="Calibri"/>
          <w:b/>
          <w:color w:val="0E101A"/>
          <w:lang w:val="ru-RU"/>
        </w:rPr>
        <w:t xml:space="preserve"> </w:t>
      </w:r>
    </w:p>
    <w:p w14:paraId="689FBFA5" w14:textId="77777777" w:rsidR="005717F5" w:rsidRPr="000564FB" w:rsidRDefault="005717F5" w:rsidP="005717F5">
      <w:pPr>
        <w:pStyle w:val="Default"/>
        <w:numPr>
          <w:ilvl w:val="0"/>
          <w:numId w:val="1"/>
        </w:numPr>
        <w:spacing w:line="240" w:lineRule="auto"/>
        <w:jc w:val="both"/>
        <w:rPr>
          <w:rFonts w:ascii="Calibri" w:eastAsia="Calibri" w:hAnsi="Calibri" w:cs="Calibri"/>
          <w:b/>
          <w:color w:val="0E101A"/>
        </w:rPr>
      </w:pPr>
      <w:r>
        <w:rPr>
          <w:rFonts w:ascii="Calibri" w:eastAsia="Calibri" w:hAnsi="Calibri" w:cs="Calibri"/>
          <w:b/>
          <w:color w:val="0E101A"/>
          <w:lang w:val="ru-RU"/>
        </w:rPr>
        <w:t>Conclusion</w:t>
      </w:r>
    </w:p>
    <w:p w14:paraId="2709BAA2" w14:textId="77777777" w:rsidR="005717F5" w:rsidRPr="00401D96" w:rsidRDefault="005717F5" w:rsidP="005717F5">
      <w:pPr>
        <w:pStyle w:val="Default"/>
        <w:jc w:val="both"/>
        <w:rPr>
          <w:rFonts w:ascii="Calibri" w:hAnsi="Calibri"/>
          <w:i/>
          <w:color w:val="0E101A"/>
          <w:lang w:val="ru-RU"/>
        </w:rPr>
      </w:pPr>
      <w:r w:rsidRPr="00401D96">
        <w:rPr>
          <w:rFonts w:ascii="Calibri" w:hAnsi="Calibri"/>
          <w:i/>
          <w:color w:val="0E101A"/>
          <w:lang w:val="ru-RU"/>
        </w:rPr>
        <w:t>…</w:t>
      </w:r>
    </w:p>
    <w:p w14:paraId="6DEF0819" w14:textId="3F8A01B5" w:rsidR="005717F5" w:rsidRPr="000564FB" w:rsidRDefault="005717F5" w:rsidP="005717F5">
      <w:pPr>
        <w:pStyle w:val="Default"/>
        <w:spacing w:line="240" w:lineRule="auto"/>
        <w:jc w:val="both"/>
      </w:pPr>
      <w:r>
        <w:rPr>
          <w:rFonts w:ascii="Calibri" w:hAnsi="Calibri"/>
          <w:i/>
          <w:color w:val="0E101A"/>
        </w:rPr>
        <w:t>To be added</w:t>
      </w:r>
      <w:bookmarkStart w:id="0" w:name="_GoBack"/>
      <w:bookmarkEnd w:id="0"/>
    </w:p>
    <w:p w14:paraId="0D35180D" w14:textId="77777777" w:rsidR="00DB306D" w:rsidRPr="00DB306D" w:rsidRDefault="00DB306D" w:rsidP="00DB306D">
      <w:pPr>
        <w:rPr>
          <w:lang w:eastAsia="ru-RU"/>
        </w:rPr>
      </w:pPr>
    </w:p>
    <w:p w14:paraId="53C977C4" w14:textId="48E85D99" w:rsidR="00DB306D" w:rsidRDefault="00DB306D" w:rsidP="00DB306D">
      <w:pPr>
        <w:rPr>
          <w:lang w:eastAsia="ru-RU"/>
        </w:rPr>
      </w:pPr>
    </w:p>
    <w:p w14:paraId="597C2972" w14:textId="6C9DFCA7" w:rsidR="00DB306D" w:rsidRPr="00084955" w:rsidRDefault="00DB306D" w:rsidP="00DB306D">
      <w:pPr>
        <w:pStyle w:val="Endofdocument"/>
        <w:ind w:left="5530"/>
      </w:pPr>
      <w:r>
        <w:rPr>
          <w:lang w:eastAsia="ru-RU"/>
        </w:rPr>
        <w:tab/>
      </w:r>
      <w:r w:rsidRPr="00084955">
        <w:rPr>
          <w:rFonts w:cs="Arial"/>
          <w:sz w:val="22"/>
          <w:szCs w:val="22"/>
        </w:rPr>
        <w:t>[</w:t>
      </w:r>
      <w:r w:rsidR="00FB0F1C">
        <w:rPr>
          <w:rFonts w:cs="Arial"/>
          <w:sz w:val="22"/>
          <w:szCs w:val="22"/>
        </w:rPr>
        <w:t>End of A</w:t>
      </w:r>
      <w:r>
        <w:rPr>
          <w:rFonts w:cs="Arial"/>
          <w:sz w:val="22"/>
          <w:szCs w:val="22"/>
        </w:rPr>
        <w:t>nnex and of document</w:t>
      </w:r>
      <w:r w:rsidRPr="00084955">
        <w:rPr>
          <w:rFonts w:cs="Arial"/>
          <w:sz w:val="22"/>
          <w:szCs w:val="22"/>
        </w:rPr>
        <w:t>]</w:t>
      </w:r>
    </w:p>
    <w:p w14:paraId="155B9D3D" w14:textId="76ABDACA" w:rsidR="009B0B18" w:rsidRPr="00DB306D" w:rsidRDefault="009B0B18" w:rsidP="00DB306D">
      <w:pPr>
        <w:tabs>
          <w:tab w:val="left" w:pos="4104"/>
        </w:tabs>
        <w:rPr>
          <w:lang w:eastAsia="ru-RU"/>
        </w:rPr>
      </w:pPr>
    </w:p>
    <w:sectPr w:rsidR="009B0B18" w:rsidRPr="00DB306D" w:rsidSect="00DB306D">
      <w:headerReference w:type="even" r:id="rId7"/>
      <w:headerReference w:type="default" r:id="rId8"/>
      <w:footerReference w:type="even" r:id="rId9"/>
      <w:footerReference w:type="default" r:id="rId10"/>
      <w:headerReference w:type="first" r:id="rId11"/>
      <w:footerReference w:type="first" r:id="rId12"/>
      <w:pgSz w:w="11906" w:h="16838"/>
      <w:pgMar w:top="1134" w:right="1134" w:bottom="1134" w:left="1134" w:header="709" w:footer="85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89D2E2" w14:textId="77777777" w:rsidR="00A73729" w:rsidRDefault="00A73729">
      <w:r>
        <w:separator/>
      </w:r>
    </w:p>
  </w:endnote>
  <w:endnote w:type="continuationSeparator" w:id="0">
    <w:p w14:paraId="089F22BB" w14:textId="77777777" w:rsidR="00A73729" w:rsidRDefault="00A737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Helvetica Neue">
    <w:altName w:val="Arial"/>
    <w:charset w:val="00"/>
    <w:family w:val="auto"/>
    <w:pitch w:val="variable"/>
    <w:sig w:usb0="00000003"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C9439B" w14:textId="57F0FEE9" w:rsidR="00DB306D" w:rsidRDefault="00DB306D" w:rsidP="00DB306D"/>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841E49" w14:textId="3CD08CAB" w:rsidR="00000EDF" w:rsidRDefault="00000ED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3068E3" w14:textId="77777777" w:rsidR="00000EDF" w:rsidRDefault="00000E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C030C7" w14:textId="77777777" w:rsidR="00A73729" w:rsidRDefault="00A73729">
      <w:r>
        <w:separator/>
      </w:r>
    </w:p>
  </w:footnote>
  <w:footnote w:type="continuationSeparator" w:id="0">
    <w:p w14:paraId="0D086F2C" w14:textId="77777777" w:rsidR="00A73729" w:rsidRDefault="00A737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7394DE" w14:textId="6E2FF81E" w:rsidR="00457B44" w:rsidRPr="007514CE" w:rsidRDefault="00457B44" w:rsidP="00457B44">
    <w:pPr>
      <w:tabs>
        <w:tab w:val="center" w:pos="4536"/>
        <w:tab w:val="right" w:pos="9072"/>
      </w:tabs>
      <w:jc w:val="right"/>
      <w:rPr>
        <w:rFonts w:ascii="Arial" w:hAnsi="Arial" w:cs="Arial"/>
        <w:noProof/>
        <w:sz w:val="22"/>
        <w:szCs w:val="22"/>
        <w:lang w:eastAsia="zh-CN"/>
      </w:rPr>
    </w:pPr>
    <w:r w:rsidRPr="007514CE">
      <w:rPr>
        <w:rFonts w:ascii="Arial" w:hAnsi="Arial" w:cs="Arial"/>
        <w:noProof/>
        <w:sz w:val="22"/>
        <w:szCs w:val="22"/>
        <w:lang w:eastAsia="zh-CN"/>
      </w:rPr>
      <w:t>CWS/9/</w:t>
    </w:r>
    <w:r>
      <w:rPr>
        <w:rFonts w:ascii="Arial" w:hAnsi="Arial" w:cs="Arial"/>
        <w:noProof/>
        <w:sz w:val="22"/>
        <w:szCs w:val="22"/>
        <w:lang w:eastAsia="zh-CN"/>
      </w:rPr>
      <w:t>5</w:t>
    </w:r>
  </w:p>
  <w:p w14:paraId="4722C15E" w14:textId="792E5470" w:rsidR="00457B44" w:rsidRPr="007514CE" w:rsidRDefault="00457B44" w:rsidP="00457B44">
    <w:pPr>
      <w:tabs>
        <w:tab w:val="center" w:pos="4536"/>
        <w:tab w:val="right" w:pos="9072"/>
      </w:tabs>
      <w:jc w:val="right"/>
      <w:rPr>
        <w:rFonts w:ascii="Arial" w:hAnsi="Arial" w:cs="Arial"/>
        <w:noProof/>
        <w:sz w:val="22"/>
        <w:szCs w:val="22"/>
        <w:lang w:val="de-CH"/>
      </w:rPr>
    </w:pPr>
    <w:r w:rsidRPr="007514CE">
      <w:rPr>
        <w:rFonts w:ascii="Arial" w:hAnsi="Arial" w:cs="Arial"/>
        <w:sz w:val="22"/>
        <w:szCs w:val="22"/>
        <w:lang w:val="de-CH"/>
      </w:rPr>
      <w:t xml:space="preserve">Annex, page </w:t>
    </w:r>
    <w:r w:rsidRPr="007514CE">
      <w:rPr>
        <w:rFonts w:ascii="Arial" w:hAnsi="Arial" w:cs="Arial"/>
        <w:sz w:val="22"/>
        <w:szCs w:val="22"/>
      </w:rPr>
      <w:fldChar w:fldCharType="begin"/>
    </w:r>
    <w:r w:rsidRPr="007514CE">
      <w:rPr>
        <w:rFonts w:ascii="Arial" w:hAnsi="Arial" w:cs="Arial"/>
        <w:sz w:val="22"/>
        <w:szCs w:val="22"/>
        <w:lang w:val="de-CH"/>
      </w:rPr>
      <w:instrText xml:space="preserve"> PAGE   \* MERGEFORMAT </w:instrText>
    </w:r>
    <w:r w:rsidRPr="007514CE">
      <w:rPr>
        <w:rFonts w:ascii="Arial" w:hAnsi="Arial" w:cs="Arial"/>
        <w:sz w:val="22"/>
        <w:szCs w:val="22"/>
      </w:rPr>
      <w:fldChar w:fldCharType="separate"/>
    </w:r>
    <w:r w:rsidR="005717F5">
      <w:rPr>
        <w:rFonts w:ascii="Arial" w:hAnsi="Arial" w:cs="Arial"/>
        <w:noProof/>
        <w:sz w:val="22"/>
        <w:szCs w:val="22"/>
        <w:lang w:val="de-CH"/>
      </w:rPr>
      <w:t>2</w:t>
    </w:r>
    <w:r w:rsidRPr="007514CE">
      <w:rPr>
        <w:rFonts w:ascii="Arial" w:hAnsi="Arial" w:cs="Arial"/>
        <w:noProof/>
        <w:sz w:val="22"/>
        <w:szCs w:val="22"/>
      </w:rPr>
      <w:fldChar w:fldCharType="end"/>
    </w:r>
  </w:p>
  <w:p w14:paraId="3EB355D3" w14:textId="77777777" w:rsidR="00000EDF" w:rsidRDefault="00000E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F65951" w14:textId="77777777" w:rsidR="00000EDF" w:rsidRDefault="00000ED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24704C" w14:textId="27B14D58" w:rsidR="00DB306D" w:rsidRPr="00DB306D" w:rsidRDefault="00DB306D" w:rsidP="00DB306D">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caps/>
        <w:sz w:val="22"/>
        <w:szCs w:val="20"/>
        <w:bdr w:val="none" w:sz="0" w:space="0" w:color="auto"/>
      </w:rPr>
    </w:pPr>
    <w:r w:rsidRPr="00DB306D">
      <w:rPr>
        <w:rFonts w:ascii="Arial" w:eastAsia="Times New Roman" w:hAnsi="Arial" w:cs="Arial"/>
        <w:caps/>
        <w:sz w:val="22"/>
        <w:szCs w:val="20"/>
        <w:bdr w:val="none" w:sz="0" w:space="0" w:color="auto"/>
      </w:rPr>
      <w:t>C</w:t>
    </w:r>
    <w:r>
      <w:rPr>
        <w:rFonts w:ascii="Arial" w:eastAsia="Times New Roman" w:hAnsi="Arial" w:cs="Arial"/>
        <w:caps/>
        <w:sz w:val="22"/>
        <w:szCs w:val="20"/>
        <w:bdr w:val="none" w:sz="0" w:space="0" w:color="auto"/>
      </w:rPr>
      <w:t>WS/9/5</w:t>
    </w:r>
  </w:p>
  <w:p w14:paraId="6EF511A3" w14:textId="60E1CC19" w:rsidR="00DB306D" w:rsidRPr="00DB306D" w:rsidRDefault="00DB306D" w:rsidP="00DB306D">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caps/>
        <w:sz w:val="22"/>
        <w:szCs w:val="20"/>
        <w:bdr w:val="none" w:sz="0" w:space="0" w:color="auto"/>
      </w:rPr>
    </w:pPr>
    <w:r w:rsidRPr="00DB306D">
      <w:rPr>
        <w:rFonts w:ascii="Arial" w:eastAsia="Times New Roman" w:hAnsi="Arial" w:cs="Arial"/>
        <w:caps/>
        <w:sz w:val="22"/>
        <w:szCs w:val="20"/>
        <w:bdr w:val="none" w:sz="0" w:space="0" w:color="auto"/>
      </w:rPr>
      <w:t>annex</w:t>
    </w:r>
  </w:p>
  <w:p w14:paraId="30C5D983" w14:textId="77777777" w:rsidR="00DB306D" w:rsidRDefault="00DB30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E14647"/>
    <w:multiLevelType w:val="hybridMultilevel"/>
    <w:tmpl w:val="04CC42E6"/>
    <w:lvl w:ilvl="0" w:tplc="4D2C0F20">
      <w:start w:val="1"/>
      <w:numFmt w:val="decimal"/>
      <w:lvlText w:val="%1."/>
      <w:lvlJc w:val="left"/>
      <w:pPr>
        <w:ind w:left="720" w:hanging="360"/>
      </w:pPr>
      <w:rPr>
        <w:rFonts w:eastAsia="Arial Unicode MS" w:cs="Arial Unicode M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isplayBackgroundShape/>
  <w:proofState w:spelling="clean" w:grammar="clean"/>
  <w:defaultTabStop w:val="720"/>
  <w:evenAndOddHeaders/>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0B18"/>
    <w:rsid w:val="00000EDF"/>
    <w:rsid w:val="001B6660"/>
    <w:rsid w:val="00223948"/>
    <w:rsid w:val="002C7D7C"/>
    <w:rsid w:val="003A2843"/>
    <w:rsid w:val="0041365D"/>
    <w:rsid w:val="00457B44"/>
    <w:rsid w:val="004B418D"/>
    <w:rsid w:val="00517DDF"/>
    <w:rsid w:val="005717F5"/>
    <w:rsid w:val="005912A7"/>
    <w:rsid w:val="0060161B"/>
    <w:rsid w:val="006D561B"/>
    <w:rsid w:val="00870E79"/>
    <w:rsid w:val="008C6E2A"/>
    <w:rsid w:val="00941DD3"/>
    <w:rsid w:val="009B0B18"/>
    <w:rsid w:val="009E7358"/>
    <w:rsid w:val="00A73729"/>
    <w:rsid w:val="00AD6B90"/>
    <w:rsid w:val="00C35942"/>
    <w:rsid w:val="00D8503E"/>
    <w:rsid w:val="00DB306D"/>
    <w:rsid w:val="00DD7BB3"/>
    <w:rsid w:val="00E61890"/>
    <w:rsid w:val="00F74367"/>
    <w:rsid w:val="00FB0F1C"/>
  </w:rsids>
  <m:mathPr>
    <m:mathFont m:val="Cambria Math"/>
    <m:brkBin m:val="before"/>
    <m:brkBinSub m:val="--"/>
    <m:smallFrac m:val="0"/>
    <m:dispDef/>
    <m:lMargin m:val="0"/>
    <m:rMargin m:val="0"/>
    <m:defJc m:val="centerGroup"/>
    <m:wrapIndent m:val="1440"/>
    <m:intLim m:val="subSup"/>
    <m:naryLim m:val="undOvr"/>
  </m:mathPr>
  <w:themeFontLang w:val="ru-RU" w:eastAsia="ko-K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6CA983A"/>
  <w15:docId w15:val="{CDC43CAE-232B-41B1-A7A6-85E4CA8F0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ru-RU" w:eastAsia="ru-R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Default">
    <w:name w:val="Default"/>
    <w:pPr>
      <w:spacing w:before="160" w:line="288" w:lineRule="auto"/>
    </w:pPr>
    <w:rPr>
      <w:rFonts w:ascii="Helvetica Neue" w:hAnsi="Helvetica Neue" w:cs="Arial Unicode MS"/>
      <w:color w:val="000000"/>
      <w:sz w:val="24"/>
      <w:szCs w:val="24"/>
      <w:lang w:val="en-US"/>
      <w14:textOutline w14:w="0" w14:cap="flat" w14:cmpd="sng" w14:algn="ctr">
        <w14:noFill/>
        <w14:prstDash w14:val="solid"/>
        <w14:bevel/>
      </w14:textOutline>
    </w:rPr>
  </w:style>
  <w:style w:type="paragraph" w:styleId="Header">
    <w:name w:val="header"/>
    <w:basedOn w:val="Normal"/>
    <w:link w:val="HeaderChar"/>
    <w:uiPriority w:val="99"/>
    <w:unhideWhenUsed/>
    <w:rsid w:val="00DB306D"/>
    <w:pPr>
      <w:tabs>
        <w:tab w:val="center" w:pos="4680"/>
        <w:tab w:val="right" w:pos="9360"/>
      </w:tabs>
    </w:pPr>
  </w:style>
  <w:style w:type="character" w:customStyle="1" w:styleId="HeaderChar">
    <w:name w:val="Header Char"/>
    <w:basedOn w:val="DefaultParagraphFont"/>
    <w:link w:val="Header"/>
    <w:uiPriority w:val="99"/>
    <w:rsid w:val="00DB306D"/>
    <w:rPr>
      <w:sz w:val="24"/>
      <w:szCs w:val="24"/>
      <w:lang w:val="en-US" w:eastAsia="en-US"/>
    </w:rPr>
  </w:style>
  <w:style w:type="paragraph" w:styleId="Footer">
    <w:name w:val="footer"/>
    <w:basedOn w:val="Normal"/>
    <w:link w:val="FooterChar"/>
    <w:uiPriority w:val="99"/>
    <w:unhideWhenUsed/>
    <w:rsid w:val="00DB306D"/>
    <w:pPr>
      <w:tabs>
        <w:tab w:val="center" w:pos="4680"/>
        <w:tab w:val="right" w:pos="9360"/>
      </w:tabs>
    </w:pPr>
  </w:style>
  <w:style w:type="character" w:customStyle="1" w:styleId="FooterChar">
    <w:name w:val="Footer Char"/>
    <w:basedOn w:val="DefaultParagraphFont"/>
    <w:link w:val="Footer"/>
    <w:uiPriority w:val="99"/>
    <w:rsid w:val="00DB306D"/>
    <w:rPr>
      <w:sz w:val="24"/>
      <w:szCs w:val="24"/>
      <w:lang w:val="en-US" w:eastAsia="en-US"/>
    </w:rPr>
  </w:style>
  <w:style w:type="paragraph" w:customStyle="1" w:styleId="Endofdocument">
    <w:name w:val="End of document"/>
    <w:basedOn w:val="Normal"/>
    <w:rsid w:val="00DB306D"/>
    <w:pPr>
      <w:pBdr>
        <w:top w:val="none" w:sz="0" w:space="0" w:color="auto"/>
        <w:left w:val="none" w:sz="0" w:space="0" w:color="auto"/>
        <w:bottom w:val="none" w:sz="0" w:space="0" w:color="auto"/>
        <w:right w:val="none" w:sz="0" w:space="0" w:color="auto"/>
        <w:between w:val="none" w:sz="0" w:space="0" w:color="auto"/>
        <w:bar w:val="none" w:sz="0" w:color="auto"/>
      </w:pBdr>
      <w:spacing w:line="260" w:lineRule="atLeast"/>
      <w:ind w:left="5534"/>
    </w:pPr>
    <w:rPr>
      <w:rFonts w:ascii="Arial" w:eastAsia="Times New Roman" w:hAnsi="Arial"/>
      <w:sz w:val="20"/>
      <w:szCs w:val="20"/>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615</Words>
  <Characters>3298</Characters>
  <Application>Microsoft Office Word</Application>
  <DocSecurity>0</DocSecurity>
  <Lines>67</Lines>
  <Paragraphs>36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CWS/9/5 Annex</vt:lpstr>
      <vt:lpstr/>
    </vt:vector>
  </TitlesOfParts>
  <Company/>
  <LinksUpToDate>false</LinksUpToDate>
  <CharactersWithSpaces>3885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CWS/9/5 Annex</dc:title>
  <dc:creator>WIPO</dc:creator>
  <cp:keywords>FOR OFFICIAL USE ONLY</cp:keywords>
  <cp:lastModifiedBy>ELLIOTT Edward</cp:lastModifiedBy>
  <cp:revision>14</cp:revision>
  <dcterms:created xsi:type="dcterms:W3CDTF">2021-09-02T14:44:00Z</dcterms:created>
  <dcterms:modified xsi:type="dcterms:W3CDTF">2021-09-06T12:38:00Z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aeb16da5-68de-45bc-b831-49e22474ca38</vt:lpwstr>
  </property>
  <property fmtid="{D5CDD505-2E9C-101B-9397-08002B2CF9AE}" pid="3" name="Classification">
    <vt:lpwstr>For Official Use Only</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