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37"/>
        <w:tblW w:w="9356" w:type="dxa"/>
        <w:tblLayout w:type="fixed"/>
        <w:tblLook w:val="01E0" w:firstRow="1" w:lastRow="1" w:firstColumn="1" w:lastColumn="1" w:noHBand="0" w:noVBand="0"/>
      </w:tblPr>
      <w:tblGrid>
        <w:gridCol w:w="4513"/>
        <w:gridCol w:w="4337"/>
        <w:gridCol w:w="506"/>
      </w:tblGrid>
      <w:tr w:rsidR="00625979" w:rsidRPr="005E364F" w14:paraId="6C105E5B" w14:textId="77777777" w:rsidTr="00632D17">
        <w:trPr>
          <w:trHeight w:val="2340"/>
        </w:trPr>
        <w:tc>
          <w:tcPr>
            <w:tcW w:w="4513" w:type="dxa"/>
            <w:tcBorders>
              <w:bottom w:val="single" w:sz="4" w:space="0" w:color="auto"/>
            </w:tcBorders>
            <w:tcMar>
              <w:bottom w:w="170" w:type="dxa"/>
            </w:tcMar>
          </w:tcPr>
          <w:p w14:paraId="5071B2A6" w14:textId="12CC8ADF" w:rsidR="007D38B4" w:rsidRPr="007102AF" w:rsidRDefault="007D38B4" w:rsidP="00632D17">
            <w:pPr>
              <w:ind w:left="720" w:hanging="360"/>
              <w:rPr>
                <w:lang w:val="en-GB"/>
              </w:rPr>
            </w:pPr>
          </w:p>
        </w:tc>
        <w:tc>
          <w:tcPr>
            <w:tcW w:w="4337" w:type="dxa"/>
            <w:tcBorders>
              <w:bottom w:val="single" w:sz="4" w:space="0" w:color="auto"/>
            </w:tcBorders>
            <w:tcMar>
              <w:left w:w="0" w:type="dxa"/>
              <w:right w:w="0" w:type="dxa"/>
            </w:tcMar>
          </w:tcPr>
          <w:p w14:paraId="34DF5F0D" w14:textId="77777777" w:rsidR="00625979" w:rsidRPr="005E364F" w:rsidRDefault="00625979" w:rsidP="00632D17">
            <w:pPr>
              <w:ind w:left="720"/>
              <w:rPr>
                <w:rStyle w:val="Strong"/>
              </w:rPr>
            </w:pPr>
            <w:r w:rsidRPr="005E364F">
              <w:rPr>
                <w:rStyle w:val="Strong"/>
                <w:noProof/>
                <w:lang w:val="en-US" w:eastAsia="zh-CN"/>
              </w:rPr>
              <w:drawing>
                <wp:inline distT="0" distB="0" distL="0" distR="0" wp14:anchorId="72110ED6" wp14:editId="1373246E">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784E39E7" w14:textId="77777777" w:rsidR="00625979" w:rsidRPr="005E364F" w:rsidRDefault="00625979" w:rsidP="00632D17">
            <w:pPr>
              <w:ind w:left="360"/>
            </w:pPr>
            <w:r w:rsidRPr="005E364F">
              <w:rPr>
                <w:b/>
                <w:sz w:val="40"/>
                <w:szCs w:val="40"/>
              </w:rPr>
              <w:t>E</w:t>
            </w:r>
          </w:p>
        </w:tc>
      </w:tr>
    </w:tbl>
    <w:p w14:paraId="4B00CA9C" w14:textId="77777777" w:rsidR="00625979" w:rsidRPr="005E364F" w:rsidRDefault="00625979" w:rsidP="00932A29">
      <w:pPr>
        <w:ind w:left="720"/>
        <w:rPr>
          <w:b/>
          <w:sz w:val="28"/>
          <w:szCs w:val="28"/>
        </w:rPr>
      </w:pPr>
    </w:p>
    <w:p w14:paraId="78699EC1" w14:textId="16AFBA65" w:rsidR="00625979" w:rsidRPr="005E364F" w:rsidRDefault="00225360" w:rsidP="00225360">
      <w:pPr>
        <w:widowControl w:val="0"/>
        <w:autoSpaceDE w:val="0"/>
        <w:autoSpaceDN w:val="0"/>
        <w:spacing w:before="240" w:after="240"/>
        <w:rPr>
          <w:b/>
          <w:sz w:val="28"/>
          <w:szCs w:val="28"/>
        </w:rPr>
      </w:pPr>
      <w:r w:rsidRPr="00207C17">
        <w:rPr>
          <w:rFonts w:ascii="Arial" w:hAnsi="Arial" w:cs="Arial"/>
          <w:b/>
          <w:noProof/>
          <w:sz w:val="28"/>
          <w:szCs w:val="28"/>
          <w:lang w:val="en-US"/>
        </w:rPr>
        <w:t>WIPO Blockchain Whitepaper</w:t>
      </w:r>
    </w:p>
    <w:p w14:paraId="06FC5B63" w14:textId="7DDC522C" w:rsidR="00207C17" w:rsidRPr="00207C17" w:rsidRDefault="00225360" w:rsidP="0066344E">
      <w:pPr>
        <w:widowControl w:val="0"/>
        <w:autoSpaceDE w:val="0"/>
        <w:autoSpaceDN w:val="0"/>
        <w:spacing w:before="240" w:after="240"/>
        <w:rPr>
          <w:rFonts w:ascii="Arial" w:hAnsi="Arial" w:cs="Arial"/>
          <w:b/>
          <w:noProof/>
          <w:sz w:val="28"/>
          <w:szCs w:val="28"/>
          <w:lang w:val="en-US"/>
        </w:rPr>
      </w:pPr>
      <w:r>
        <w:rPr>
          <w:rFonts w:ascii="Arial" w:hAnsi="Arial" w:cs="Arial"/>
          <w:b/>
          <w:noProof/>
          <w:sz w:val="28"/>
          <w:szCs w:val="28"/>
          <w:lang w:val="en-US"/>
        </w:rPr>
        <w:t>Executive Summary</w:t>
      </w:r>
    </w:p>
    <w:p w14:paraId="1A4A8F74" w14:textId="77777777" w:rsidR="00E4335F" w:rsidRPr="00E4335F" w:rsidRDefault="00E4335F" w:rsidP="00932A29">
      <w:pPr>
        <w:ind w:left="720"/>
        <w:rPr>
          <w:rFonts w:ascii="Arial" w:hAnsi="Arial" w:cs="Arial"/>
          <w:noProof/>
          <w:sz w:val="22"/>
          <w:szCs w:val="22"/>
          <w:lang w:val="en-US"/>
        </w:rPr>
      </w:pPr>
      <w:bookmarkStart w:id="0" w:name="TitleOfDoc"/>
      <w:bookmarkStart w:id="1" w:name="Prepared"/>
      <w:bookmarkEnd w:id="0"/>
      <w:bookmarkEnd w:id="1"/>
    </w:p>
    <w:p w14:paraId="0617E57B" w14:textId="77777777" w:rsidR="00625979" w:rsidRPr="00625979" w:rsidRDefault="00625979" w:rsidP="00932A29">
      <w:pPr>
        <w:pStyle w:val="BodyText"/>
        <w:ind w:left="100"/>
        <w:rPr>
          <w:i/>
          <w:szCs w:val="22"/>
        </w:rPr>
      </w:pPr>
    </w:p>
    <w:p w14:paraId="5D10FD0F" w14:textId="4F1C9A6E" w:rsidR="00F46E85" w:rsidRPr="005A6D16" w:rsidRDefault="000F7991" w:rsidP="0022550C">
      <w:pPr>
        <w:pStyle w:val="Heading1"/>
        <w:spacing w:after="60"/>
        <w:rPr>
          <w:rFonts w:ascii="Arial" w:hAnsi="Arial" w:cs="Arial"/>
          <w:b/>
          <w:color w:val="auto"/>
          <w:sz w:val="22"/>
          <w:szCs w:val="22"/>
          <w:lang w:val="en-IE"/>
        </w:rPr>
      </w:pPr>
      <w:bookmarkStart w:id="2" w:name="_Toc69460360"/>
      <w:r>
        <w:rPr>
          <w:rFonts w:ascii="Arial" w:hAnsi="Arial" w:cs="Arial"/>
          <w:b/>
          <w:color w:val="auto"/>
          <w:sz w:val="22"/>
          <w:szCs w:val="22"/>
          <w:lang w:val="en-IE"/>
        </w:rPr>
        <w:t xml:space="preserve">I. </w:t>
      </w:r>
      <w:r w:rsidR="00200FF6" w:rsidRPr="005A6D16">
        <w:rPr>
          <w:rFonts w:ascii="Arial" w:hAnsi="Arial" w:cs="Arial"/>
          <w:b/>
          <w:color w:val="auto"/>
          <w:sz w:val="22"/>
          <w:szCs w:val="22"/>
          <w:lang w:val="en-IE"/>
        </w:rPr>
        <w:t>BACKGROUND</w:t>
      </w:r>
      <w:bookmarkEnd w:id="2"/>
    </w:p>
    <w:p w14:paraId="6FC901C3" w14:textId="2F548E1E" w:rsidR="00EE38B7" w:rsidRPr="00093215" w:rsidRDefault="001C7241"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080A26">
        <w:rPr>
          <w:rFonts w:ascii="Arial" w:hAnsi="Arial" w:cs="Arial"/>
          <w:sz w:val="22"/>
          <w:szCs w:val="22"/>
          <w:lang w:val="en-US"/>
        </w:rPr>
        <w:tab/>
      </w:r>
      <w:proofErr w:type="spellStart"/>
      <w:r w:rsidR="00EE38B7">
        <w:rPr>
          <w:rFonts w:ascii="Arial" w:hAnsi="Arial" w:cs="Arial"/>
          <w:sz w:val="22"/>
          <w:szCs w:val="22"/>
          <w:lang w:val="en-US"/>
        </w:rPr>
        <w:t>Blockchain</w:t>
      </w:r>
      <w:proofErr w:type="spellEnd"/>
      <w:r w:rsidR="00EE38B7">
        <w:rPr>
          <w:rFonts w:ascii="Arial" w:hAnsi="Arial" w:cs="Arial"/>
          <w:sz w:val="22"/>
          <w:szCs w:val="22"/>
          <w:lang w:val="en-US"/>
        </w:rPr>
        <w:t xml:space="preserve"> is one of the </w:t>
      </w:r>
      <w:r w:rsidR="00D301B4">
        <w:rPr>
          <w:rFonts w:ascii="Arial" w:hAnsi="Arial" w:cs="Arial"/>
          <w:sz w:val="22"/>
          <w:szCs w:val="22"/>
          <w:lang w:val="en-US"/>
        </w:rPr>
        <w:t>frontier</w:t>
      </w:r>
      <w:r w:rsidR="00EE38B7">
        <w:rPr>
          <w:rFonts w:ascii="Arial" w:hAnsi="Arial" w:cs="Arial"/>
          <w:sz w:val="22"/>
          <w:szCs w:val="22"/>
          <w:lang w:val="en-US"/>
        </w:rPr>
        <w:t xml:space="preserve"> technologies associated with the concept of</w:t>
      </w:r>
      <w:r w:rsidR="003A133F">
        <w:rPr>
          <w:rFonts w:ascii="Arial" w:hAnsi="Arial" w:cs="Arial"/>
          <w:sz w:val="22"/>
          <w:szCs w:val="22"/>
          <w:lang w:val="en-US"/>
        </w:rPr>
        <w:t xml:space="preserve"> the</w:t>
      </w:r>
      <w:r w:rsidR="00EE38B7">
        <w:rPr>
          <w:rFonts w:ascii="Arial" w:hAnsi="Arial" w:cs="Arial"/>
          <w:sz w:val="22"/>
          <w:szCs w:val="22"/>
          <w:lang w:val="en-US"/>
        </w:rPr>
        <w:t xml:space="preserve"> Fourth Industrial </w:t>
      </w:r>
      <w:r w:rsidR="00EE38B7" w:rsidRPr="007F4E5A">
        <w:rPr>
          <w:rFonts w:ascii="Arial" w:hAnsi="Arial" w:cs="Arial"/>
          <w:sz w:val="22"/>
          <w:szCs w:val="22"/>
          <w:lang w:val="en"/>
        </w:rPr>
        <w:t>Revolution</w:t>
      </w:r>
      <w:r w:rsidR="00192AC9">
        <w:rPr>
          <w:rFonts w:ascii="Arial" w:hAnsi="Arial" w:cs="Arial"/>
          <w:sz w:val="22"/>
          <w:szCs w:val="22"/>
          <w:lang w:val="en-US"/>
        </w:rPr>
        <w:t>, which</w:t>
      </w:r>
      <w:r w:rsidR="00C439F6">
        <w:rPr>
          <w:rFonts w:ascii="Arial" w:hAnsi="Arial" w:cs="Arial"/>
          <w:sz w:val="22"/>
          <w:szCs w:val="22"/>
          <w:lang w:val="en-US"/>
        </w:rPr>
        <w:t xml:space="preserve"> is </w:t>
      </w:r>
      <w:r w:rsidR="00EE38B7" w:rsidRPr="00093215">
        <w:rPr>
          <w:rFonts w:ascii="Arial" w:hAnsi="Arial" w:cs="Arial"/>
          <w:sz w:val="22"/>
          <w:szCs w:val="22"/>
          <w:lang w:val="en-US"/>
        </w:rPr>
        <w:t xml:space="preserve">significantly </w:t>
      </w:r>
      <w:r w:rsidR="00EE38B7">
        <w:rPr>
          <w:rFonts w:ascii="Arial" w:hAnsi="Arial" w:cs="Arial"/>
          <w:sz w:val="22"/>
          <w:szCs w:val="22"/>
          <w:lang w:val="en-US"/>
        </w:rPr>
        <w:t xml:space="preserve">affecting </w:t>
      </w:r>
      <w:r w:rsidR="00EE38B7" w:rsidRPr="00093215">
        <w:rPr>
          <w:rFonts w:ascii="Arial" w:hAnsi="Arial" w:cs="Arial"/>
          <w:sz w:val="22"/>
          <w:szCs w:val="22"/>
          <w:lang w:val="en-US"/>
        </w:rPr>
        <w:t xml:space="preserve">the way businesses operate </w:t>
      </w:r>
      <w:r w:rsidR="00B172D2">
        <w:rPr>
          <w:rFonts w:ascii="Arial" w:hAnsi="Arial" w:cs="Arial"/>
          <w:sz w:val="22"/>
          <w:szCs w:val="22"/>
          <w:lang w:val="en-US"/>
        </w:rPr>
        <w:t xml:space="preserve">while </w:t>
      </w:r>
      <w:r w:rsidR="00C439F6">
        <w:rPr>
          <w:rFonts w:ascii="Arial" w:hAnsi="Arial" w:cs="Arial"/>
          <w:sz w:val="22"/>
          <w:szCs w:val="22"/>
          <w:lang w:val="en-US"/>
        </w:rPr>
        <w:t>revolutionizing</w:t>
      </w:r>
      <w:r w:rsidR="00EE38B7" w:rsidRPr="00093215">
        <w:rPr>
          <w:rFonts w:ascii="Arial" w:hAnsi="Arial" w:cs="Arial"/>
          <w:sz w:val="22"/>
          <w:szCs w:val="22"/>
          <w:lang w:val="en-US"/>
        </w:rPr>
        <w:t xml:space="preserve"> </w:t>
      </w:r>
      <w:r w:rsidR="003A133F">
        <w:rPr>
          <w:rFonts w:ascii="Arial" w:hAnsi="Arial" w:cs="Arial"/>
          <w:sz w:val="22"/>
          <w:szCs w:val="22"/>
          <w:lang w:val="en-US"/>
        </w:rPr>
        <w:t>numerous</w:t>
      </w:r>
      <w:r w:rsidR="00EE38B7" w:rsidRPr="00093215">
        <w:rPr>
          <w:rFonts w:ascii="Arial" w:hAnsi="Arial" w:cs="Arial"/>
          <w:sz w:val="22"/>
          <w:szCs w:val="22"/>
          <w:lang w:val="en-US"/>
        </w:rPr>
        <w:t xml:space="preserve"> </w:t>
      </w:r>
      <w:r w:rsidR="00C439F6">
        <w:rPr>
          <w:rFonts w:ascii="Arial" w:hAnsi="Arial" w:cs="Arial"/>
          <w:sz w:val="22"/>
          <w:szCs w:val="22"/>
          <w:lang w:val="en-US"/>
        </w:rPr>
        <w:t xml:space="preserve">innovation </w:t>
      </w:r>
      <w:r w:rsidR="00EE38B7" w:rsidRPr="00093215">
        <w:rPr>
          <w:rFonts w:ascii="Arial" w:hAnsi="Arial" w:cs="Arial"/>
          <w:sz w:val="22"/>
          <w:szCs w:val="22"/>
          <w:lang w:val="en-US"/>
        </w:rPr>
        <w:t>ecosystem</w:t>
      </w:r>
      <w:r w:rsidR="003A133F">
        <w:rPr>
          <w:rFonts w:ascii="Arial" w:hAnsi="Arial" w:cs="Arial"/>
          <w:sz w:val="22"/>
          <w:szCs w:val="22"/>
          <w:lang w:val="en-US"/>
        </w:rPr>
        <w:t>s</w:t>
      </w:r>
      <w:r w:rsidR="00EE38B7" w:rsidRPr="00093215">
        <w:rPr>
          <w:rFonts w:ascii="Arial" w:hAnsi="Arial" w:cs="Arial"/>
          <w:sz w:val="22"/>
          <w:szCs w:val="22"/>
          <w:lang w:val="en-US"/>
        </w:rPr>
        <w:t xml:space="preserve">.  </w:t>
      </w:r>
    </w:p>
    <w:p w14:paraId="0D558377" w14:textId="4E1E1464" w:rsidR="00EE38B7" w:rsidRPr="00430E3F" w:rsidRDefault="001C7241"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B172D2" w:rsidRPr="00B172D2">
        <w:rPr>
          <w:rFonts w:ascii="Arial" w:hAnsi="Arial" w:cs="Arial"/>
          <w:sz w:val="22"/>
          <w:szCs w:val="22"/>
          <w:lang w:val="en"/>
        </w:rPr>
        <w:t xml:space="preserve">Given that </w:t>
      </w:r>
      <w:proofErr w:type="spellStart"/>
      <w:r w:rsidR="00B172D2" w:rsidRPr="00B172D2">
        <w:rPr>
          <w:rFonts w:ascii="Arial" w:hAnsi="Arial" w:cs="Arial"/>
          <w:sz w:val="22"/>
          <w:szCs w:val="22"/>
          <w:lang w:val="en"/>
        </w:rPr>
        <w:t>blockchain</w:t>
      </w:r>
      <w:proofErr w:type="spellEnd"/>
      <w:r w:rsidR="00B172D2" w:rsidRPr="00B172D2">
        <w:rPr>
          <w:rFonts w:ascii="Arial" w:hAnsi="Arial" w:cs="Arial"/>
          <w:sz w:val="22"/>
          <w:szCs w:val="22"/>
          <w:lang w:val="en"/>
        </w:rPr>
        <w:t xml:space="preserve"> technolog</w:t>
      </w:r>
      <w:r w:rsidR="00D301B4">
        <w:rPr>
          <w:rFonts w:ascii="Arial" w:hAnsi="Arial" w:cs="Arial"/>
          <w:sz w:val="22"/>
          <w:szCs w:val="22"/>
          <w:lang w:val="en"/>
        </w:rPr>
        <w:t>ies</w:t>
      </w:r>
      <w:r w:rsidR="00B172D2" w:rsidRPr="00B172D2">
        <w:rPr>
          <w:rFonts w:ascii="Arial" w:hAnsi="Arial" w:cs="Arial"/>
          <w:sz w:val="22"/>
          <w:szCs w:val="22"/>
          <w:lang w:val="en"/>
        </w:rPr>
        <w:t xml:space="preserve"> affect every industry and ha</w:t>
      </w:r>
      <w:r w:rsidR="00F04B7B">
        <w:rPr>
          <w:rFonts w:ascii="Arial" w:hAnsi="Arial" w:cs="Arial"/>
          <w:sz w:val="22"/>
          <w:szCs w:val="22"/>
          <w:lang w:val="en"/>
        </w:rPr>
        <w:t>ve</w:t>
      </w:r>
      <w:r w:rsidR="00B172D2" w:rsidRPr="00B172D2">
        <w:rPr>
          <w:rFonts w:ascii="Arial" w:hAnsi="Arial" w:cs="Arial"/>
          <w:sz w:val="22"/>
          <w:szCs w:val="22"/>
          <w:lang w:val="en"/>
        </w:rPr>
        <w:t xml:space="preserve"> been extensively used in the intellectual property (IP) community, the Member States of the World Intellectual Property Organization (WIPO) established the </w:t>
      </w:r>
      <w:proofErr w:type="spellStart"/>
      <w:r w:rsidR="00B172D2" w:rsidRPr="00B172D2">
        <w:rPr>
          <w:rFonts w:ascii="Arial" w:hAnsi="Arial" w:cs="Arial"/>
          <w:sz w:val="22"/>
          <w:szCs w:val="22"/>
          <w:lang w:val="en"/>
        </w:rPr>
        <w:t>Blockchain</w:t>
      </w:r>
      <w:proofErr w:type="spellEnd"/>
      <w:r w:rsidR="00B172D2" w:rsidRPr="00B172D2">
        <w:rPr>
          <w:rFonts w:ascii="Arial" w:hAnsi="Arial" w:cs="Arial"/>
          <w:sz w:val="22"/>
          <w:szCs w:val="22"/>
          <w:lang w:val="en"/>
        </w:rPr>
        <w:t xml:space="preserve"> Task Force under the Committee on WIPO Standards (CWS).  Its mandate is to develop reference models for using </w:t>
      </w:r>
      <w:proofErr w:type="spellStart"/>
      <w:r w:rsidR="00B172D2" w:rsidRPr="00B172D2">
        <w:rPr>
          <w:rFonts w:ascii="Arial" w:hAnsi="Arial" w:cs="Arial"/>
          <w:sz w:val="22"/>
          <w:szCs w:val="22"/>
          <w:lang w:val="en"/>
        </w:rPr>
        <w:t>blockchain</w:t>
      </w:r>
      <w:proofErr w:type="spellEnd"/>
      <w:r w:rsidR="00B172D2" w:rsidRPr="00B172D2">
        <w:rPr>
          <w:rFonts w:ascii="Arial" w:hAnsi="Arial" w:cs="Arial"/>
          <w:sz w:val="22"/>
          <w:szCs w:val="22"/>
          <w:lang w:val="en"/>
        </w:rPr>
        <w:t xml:space="preserve"> in the field of IP and to propose for a new WIPO Standard supporting potential applications of </w:t>
      </w:r>
      <w:proofErr w:type="spellStart"/>
      <w:r w:rsidR="00B172D2" w:rsidRPr="00B172D2">
        <w:rPr>
          <w:rFonts w:ascii="Arial" w:hAnsi="Arial" w:cs="Arial"/>
          <w:sz w:val="22"/>
          <w:szCs w:val="22"/>
          <w:lang w:val="en"/>
        </w:rPr>
        <w:t>blockchain</w:t>
      </w:r>
      <w:proofErr w:type="spellEnd"/>
      <w:r w:rsidR="00B172D2" w:rsidRPr="00B172D2">
        <w:rPr>
          <w:rFonts w:ascii="Arial" w:hAnsi="Arial" w:cs="Arial"/>
          <w:sz w:val="22"/>
          <w:szCs w:val="22"/>
          <w:lang w:val="en"/>
        </w:rPr>
        <w:t xml:space="preserve"> technology within IP ecosystem</w:t>
      </w:r>
      <w:r w:rsidR="00D301B4">
        <w:rPr>
          <w:rFonts w:ascii="Arial" w:hAnsi="Arial" w:cs="Arial"/>
          <w:sz w:val="22"/>
          <w:szCs w:val="22"/>
          <w:lang w:val="en"/>
        </w:rPr>
        <w:t>s.</w:t>
      </w:r>
    </w:p>
    <w:p w14:paraId="24A115D1" w14:textId="210B3D5B" w:rsidR="00B93DCF" w:rsidRPr="007F4E5A" w:rsidRDefault="001C7241" w:rsidP="00A12818">
      <w:pPr>
        <w:pStyle w:val="EstiloTimes"/>
        <w:spacing w:before="0" w:after="240"/>
        <w:jc w:val="left"/>
        <w:rPr>
          <w:rFonts w:ascii="Arial" w:hAnsi="Arial" w:cs="Arial"/>
          <w:sz w:val="22"/>
          <w:szCs w:val="22"/>
          <w:lang w:val="en"/>
        </w:rPr>
      </w:pPr>
      <w:r w:rsidRPr="00626D80">
        <w:rPr>
          <w:rFonts w:ascii="Arial" w:eastAsiaTheme="majorEastAsia" w:hAnsi="Arial" w:cs="Arial"/>
          <w:sz w:val="22"/>
          <w:szCs w:val="22"/>
          <w:lang w:val="en-US"/>
        </w:rPr>
        <w:fldChar w:fldCharType="begin"/>
      </w:r>
      <w:r w:rsidRPr="00626D80">
        <w:rPr>
          <w:rFonts w:ascii="Arial" w:eastAsiaTheme="majorEastAsia" w:hAnsi="Arial" w:cs="Arial"/>
          <w:sz w:val="22"/>
          <w:szCs w:val="22"/>
          <w:lang w:val="en-US"/>
        </w:rPr>
        <w:instrText xml:space="preserve"> AUTONUM  </w:instrText>
      </w:r>
      <w:r w:rsidRPr="00626D80">
        <w:rPr>
          <w:rFonts w:ascii="Arial" w:eastAsiaTheme="majorEastAsia" w:hAnsi="Arial" w:cs="Arial"/>
          <w:sz w:val="22"/>
          <w:szCs w:val="22"/>
          <w:lang w:val="en-US"/>
        </w:rPr>
        <w:fldChar w:fldCharType="end"/>
      </w:r>
      <w:r w:rsidR="00EE38B7">
        <w:rPr>
          <w:rFonts w:ascii="Arial" w:hAnsi="Arial" w:cs="Arial"/>
          <w:sz w:val="22"/>
          <w:szCs w:val="22"/>
          <w:lang w:val="en-US"/>
        </w:rPr>
        <w:tab/>
      </w:r>
      <w:r w:rsidR="00B172D2" w:rsidRPr="00B172D2">
        <w:rPr>
          <w:rFonts w:ascii="Arial" w:hAnsi="Arial" w:cs="Arial"/>
          <w:sz w:val="22"/>
          <w:szCs w:val="22"/>
          <w:lang w:val="en"/>
        </w:rPr>
        <w:t xml:space="preserve">This whitepaper aims to explore potential applications and opportunities presented by </w:t>
      </w:r>
      <w:proofErr w:type="spellStart"/>
      <w:r w:rsidR="00B172D2" w:rsidRPr="00B172D2">
        <w:rPr>
          <w:rFonts w:ascii="Arial" w:hAnsi="Arial" w:cs="Arial"/>
          <w:sz w:val="22"/>
          <w:szCs w:val="22"/>
          <w:lang w:val="en"/>
        </w:rPr>
        <w:t>blockchain</w:t>
      </w:r>
      <w:proofErr w:type="spellEnd"/>
      <w:r w:rsidR="00B172D2" w:rsidRPr="00B172D2">
        <w:rPr>
          <w:rFonts w:ascii="Arial" w:hAnsi="Arial" w:cs="Arial"/>
          <w:sz w:val="22"/>
          <w:szCs w:val="22"/>
          <w:lang w:val="en"/>
        </w:rPr>
        <w:t xml:space="preserve"> to the existing IP ecosystems.</w:t>
      </w:r>
      <w:r w:rsidR="00626D80">
        <w:rPr>
          <w:rFonts w:ascii="Arial" w:hAnsi="Arial" w:cs="Arial"/>
          <w:sz w:val="22"/>
          <w:szCs w:val="22"/>
          <w:lang w:val="en"/>
        </w:rPr>
        <w:t xml:space="preserve">  </w:t>
      </w:r>
      <w:r w:rsidR="00B172D2" w:rsidRPr="00B172D2">
        <w:rPr>
          <w:rFonts w:ascii="Arial" w:hAnsi="Arial" w:cs="Arial"/>
          <w:sz w:val="22"/>
          <w:szCs w:val="22"/>
          <w:lang w:val="en"/>
        </w:rPr>
        <w:t xml:space="preserve">It also identifies the challenges and issues that should be </w:t>
      </w:r>
      <w:r w:rsidR="00B172D2" w:rsidRPr="00A12818">
        <w:rPr>
          <w:rFonts w:ascii="Arial" w:eastAsia="Arial" w:hAnsi="Arial" w:cs="Arial"/>
          <w:sz w:val="22"/>
          <w:szCs w:val="22"/>
          <w:lang w:val="en" w:eastAsia="en-GB"/>
        </w:rPr>
        <w:t>addressed</w:t>
      </w:r>
      <w:r w:rsidR="00B172D2" w:rsidRPr="00B172D2">
        <w:rPr>
          <w:rFonts w:ascii="Arial" w:hAnsi="Arial" w:cs="Arial"/>
          <w:sz w:val="22"/>
          <w:szCs w:val="22"/>
          <w:lang w:val="en"/>
        </w:rPr>
        <w:t xml:space="preserve"> to determine the feasibility and cost-efficiency of introducing such technolog</w:t>
      </w:r>
      <w:r w:rsidR="00D301B4">
        <w:rPr>
          <w:rFonts w:ascii="Arial" w:hAnsi="Arial" w:cs="Arial"/>
          <w:sz w:val="22"/>
          <w:szCs w:val="22"/>
          <w:lang w:val="en"/>
        </w:rPr>
        <w:t>ies</w:t>
      </w:r>
      <w:r w:rsidR="00B172D2" w:rsidRPr="00B172D2">
        <w:rPr>
          <w:rFonts w:ascii="Arial" w:hAnsi="Arial" w:cs="Arial"/>
          <w:sz w:val="22"/>
          <w:szCs w:val="22"/>
          <w:lang w:val="en"/>
        </w:rPr>
        <w:t xml:space="preserve"> in IP ecosystems. </w:t>
      </w:r>
    </w:p>
    <w:p w14:paraId="52CEC57F" w14:textId="10B8CD4F" w:rsidR="00EE38B7" w:rsidRPr="00430E3F" w:rsidRDefault="000F7991" w:rsidP="00EE38B7">
      <w:pPr>
        <w:pStyle w:val="Heading1"/>
        <w:spacing w:after="60"/>
        <w:rPr>
          <w:rFonts w:ascii="Arial" w:hAnsi="Arial" w:cs="Arial"/>
          <w:sz w:val="22"/>
          <w:szCs w:val="22"/>
          <w:lang w:val="en-US"/>
        </w:rPr>
      </w:pPr>
      <w:bookmarkStart w:id="3" w:name="_Toc69460361"/>
      <w:r>
        <w:rPr>
          <w:rFonts w:ascii="Arial" w:hAnsi="Arial" w:cs="Arial"/>
          <w:b/>
          <w:color w:val="auto"/>
          <w:sz w:val="22"/>
          <w:szCs w:val="22"/>
          <w:lang w:val="en-IE"/>
        </w:rPr>
        <w:t xml:space="preserve">II. </w:t>
      </w:r>
      <w:r w:rsidR="00EE38B7">
        <w:rPr>
          <w:rFonts w:ascii="Arial" w:hAnsi="Arial" w:cs="Arial"/>
          <w:b/>
          <w:color w:val="auto"/>
          <w:sz w:val="22"/>
          <w:szCs w:val="22"/>
          <w:lang w:val="en-IE"/>
        </w:rPr>
        <w:t>KEY FEATURES AND APPLICATIONS OF BLOCKCHAIN</w:t>
      </w:r>
      <w:bookmarkEnd w:id="3"/>
    </w:p>
    <w:p w14:paraId="58EDE75E" w14:textId="0DDCAA34" w:rsidR="00EE38B7" w:rsidRPr="009412C7" w:rsidRDefault="001C7241"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proofErr w:type="spellStart"/>
      <w:r w:rsidR="00005FFA" w:rsidRPr="00005FFA">
        <w:rPr>
          <w:rFonts w:ascii="Arial" w:eastAsia="Arial" w:hAnsi="Arial" w:cs="Arial"/>
          <w:sz w:val="22"/>
          <w:szCs w:val="22"/>
          <w:lang w:val="en" w:eastAsia="en-GB"/>
        </w:rPr>
        <w:t>Blockchain</w:t>
      </w:r>
      <w:proofErr w:type="spellEnd"/>
      <w:r w:rsidR="00005FFA" w:rsidRPr="00005FFA">
        <w:rPr>
          <w:rFonts w:ascii="Arial" w:eastAsia="Arial" w:hAnsi="Arial" w:cs="Arial"/>
          <w:sz w:val="22"/>
          <w:szCs w:val="22"/>
          <w:lang w:val="en" w:eastAsia="en-GB"/>
        </w:rPr>
        <w:t xml:space="preserve"> can be defined as a distributed database storing a permanent and tamper-proof ledger of data.  The key features of said technology are: decentralization, distributed ledgers, consensus mechanisms, immutability of records and encryption.  When applied in real-world applications, </w:t>
      </w:r>
      <w:proofErr w:type="spellStart"/>
      <w:r w:rsidR="00005FFA" w:rsidRPr="00005FFA">
        <w:rPr>
          <w:rFonts w:ascii="Arial" w:eastAsia="Arial" w:hAnsi="Arial" w:cs="Arial"/>
          <w:sz w:val="22"/>
          <w:szCs w:val="22"/>
          <w:lang w:val="en" w:eastAsia="en-GB"/>
        </w:rPr>
        <w:t>blockchain</w:t>
      </w:r>
      <w:proofErr w:type="spellEnd"/>
      <w:r w:rsidR="00005FFA" w:rsidRPr="00005FFA">
        <w:rPr>
          <w:rFonts w:ascii="Arial" w:eastAsia="Arial" w:hAnsi="Arial" w:cs="Arial"/>
          <w:sz w:val="22"/>
          <w:szCs w:val="22"/>
          <w:lang w:val="en" w:eastAsia="en-GB"/>
        </w:rPr>
        <w:t xml:space="preserve"> potentially enables users to maintain and control the use of their own data </w:t>
      </w:r>
      <w:r w:rsidR="00D301B4">
        <w:rPr>
          <w:rFonts w:ascii="Arial" w:eastAsia="Arial" w:hAnsi="Arial" w:cs="Arial"/>
          <w:sz w:val="22"/>
          <w:szCs w:val="22"/>
          <w:lang w:val="en" w:eastAsia="en-GB"/>
        </w:rPr>
        <w:t>such as</w:t>
      </w:r>
      <w:r w:rsidR="00005FFA" w:rsidRPr="00005FFA">
        <w:rPr>
          <w:rFonts w:ascii="Arial" w:eastAsia="Arial" w:hAnsi="Arial" w:cs="Arial"/>
          <w:sz w:val="22"/>
          <w:szCs w:val="22"/>
          <w:lang w:val="en" w:eastAsia="en-GB"/>
        </w:rPr>
        <w:t xml:space="preserve"> personal data, contents</w:t>
      </w:r>
      <w:r w:rsidR="00D301B4">
        <w:rPr>
          <w:rFonts w:ascii="Arial" w:eastAsia="Arial" w:hAnsi="Arial" w:cs="Arial"/>
          <w:sz w:val="22"/>
          <w:szCs w:val="22"/>
          <w:lang w:val="en" w:eastAsia="en-GB"/>
        </w:rPr>
        <w:t xml:space="preserve"> and</w:t>
      </w:r>
      <w:r w:rsidR="00005FFA" w:rsidRPr="00005FFA">
        <w:rPr>
          <w:rFonts w:ascii="Arial" w:eastAsia="Arial" w:hAnsi="Arial" w:cs="Arial"/>
          <w:sz w:val="22"/>
          <w:szCs w:val="22"/>
          <w:lang w:val="en" w:eastAsia="en-GB"/>
        </w:rPr>
        <w:t xml:space="preserve"> transactions by ensuring that this information cannot be altered, copied, or otherwise manipulated due to the immutability that </w:t>
      </w:r>
      <w:proofErr w:type="spellStart"/>
      <w:r w:rsidR="00005FFA" w:rsidRPr="00005FFA">
        <w:rPr>
          <w:rFonts w:ascii="Arial" w:eastAsia="Arial" w:hAnsi="Arial" w:cs="Arial"/>
          <w:sz w:val="22"/>
          <w:szCs w:val="22"/>
          <w:lang w:val="en" w:eastAsia="en-GB"/>
        </w:rPr>
        <w:t>blockchain</w:t>
      </w:r>
      <w:proofErr w:type="spellEnd"/>
      <w:r w:rsidR="00005FFA" w:rsidRPr="00005FFA">
        <w:rPr>
          <w:rFonts w:ascii="Arial" w:eastAsia="Arial" w:hAnsi="Arial" w:cs="Arial"/>
          <w:sz w:val="22"/>
          <w:szCs w:val="22"/>
          <w:lang w:val="en" w:eastAsia="en-GB"/>
        </w:rPr>
        <w:t xml:space="preserve"> provides.</w:t>
      </w:r>
    </w:p>
    <w:p w14:paraId="39D1F7C3" w14:textId="606A1EDB" w:rsidR="00BC6A99" w:rsidRDefault="001C7241"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005FFA" w:rsidRPr="00005FFA">
        <w:rPr>
          <w:rFonts w:ascii="Arial" w:hAnsi="Arial" w:cs="Arial"/>
          <w:sz w:val="22"/>
          <w:szCs w:val="22"/>
          <w:lang w:val="en"/>
        </w:rPr>
        <w:t xml:space="preserve">Key applications of </w:t>
      </w:r>
      <w:proofErr w:type="spellStart"/>
      <w:r w:rsidR="00005FFA" w:rsidRPr="00005FFA">
        <w:rPr>
          <w:rFonts w:ascii="Arial" w:hAnsi="Arial" w:cs="Arial"/>
          <w:sz w:val="22"/>
          <w:szCs w:val="22"/>
          <w:lang w:val="en"/>
        </w:rPr>
        <w:t>blockchain</w:t>
      </w:r>
      <w:proofErr w:type="spellEnd"/>
      <w:r w:rsidR="00005FFA" w:rsidRPr="00005FFA">
        <w:rPr>
          <w:rFonts w:ascii="Arial" w:hAnsi="Arial" w:cs="Arial"/>
          <w:sz w:val="22"/>
          <w:szCs w:val="22"/>
          <w:lang w:val="en"/>
        </w:rPr>
        <w:t xml:space="preserve"> include digital identity, timestamping, fraud prevention, tokenization, traceability and smart contracts.  Depending on the strategic interests of the stakeholders involved, </w:t>
      </w:r>
      <w:proofErr w:type="spellStart"/>
      <w:r w:rsidR="00005FFA" w:rsidRPr="00005FFA">
        <w:rPr>
          <w:rFonts w:ascii="Arial" w:hAnsi="Arial" w:cs="Arial"/>
          <w:sz w:val="22"/>
          <w:szCs w:val="22"/>
          <w:lang w:val="en"/>
        </w:rPr>
        <w:t>blockchain</w:t>
      </w:r>
      <w:proofErr w:type="spellEnd"/>
      <w:r w:rsidR="00005FFA" w:rsidRPr="00005FFA">
        <w:rPr>
          <w:rFonts w:ascii="Arial" w:hAnsi="Arial" w:cs="Arial"/>
          <w:sz w:val="22"/>
          <w:szCs w:val="22"/>
          <w:lang w:val="en"/>
        </w:rPr>
        <w:t xml:space="preserve"> can gradually variate from a purely decentralized and open (</w:t>
      </w:r>
      <w:proofErr w:type="spellStart"/>
      <w:r w:rsidR="00005FFA" w:rsidRPr="00005FFA">
        <w:rPr>
          <w:rFonts w:ascii="Arial" w:hAnsi="Arial" w:cs="Arial"/>
          <w:sz w:val="22"/>
          <w:szCs w:val="22"/>
          <w:lang w:val="en"/>
        </w:rPr>
        <w:t>permissionless</w:t>
      </w:r>
      <w:proofErr w:type="spellEnd"/>
      <w:r w:rsidR="00005FFA" w:rsidRPr="00005FFA">
        <w:rPr>
          <w:rFonts w:ascii="Arial" w:hAnsi="Arial" w:cs="Arial"/>
          <w:sz w:val="22"/>
          <w:szCs w:val="22"/>
          <w:lang w:val="en"/>
        </w:rPr>
        <w:t xml:space="preserve">) system - where ledgers are distributed amongst participating parties </w:t>
      </w:r>
      <w:r w:rsidR="00D301B4">
        <w:rPr>
          <w:rFonts w:ascii="Arial" w:hAnsi="Arial" w:cs="Arial"/>
          <w:sz w:val="22"/>
          <w:szCs w:val="22"/>
          <w:lang w:val="en"/>
        </w:rPr>
        <w:t xml:space="preserve">or </w:t>
      </w:r>
      <w:r w:rsidR="00005FFA" w:rsidRPr="00005FFA">
        <w:rPr>
          <w:rFonts w:ascii="Arial" w:hAnsi="Arial" w:cs="Arial"/>
          <w:sz w:val="22"/>
          <w:szCs w:val="22"/>
          <w:lang w:val="en"/>
        </w:rPr>
        <w:t xml:space="preserve">nodes who validate </w:t>
      </w:r>
      <w:r w:rsidR="00005FFA" w:rsidRPr="007F4E5A">
        <w:rPr>
          <w:rFonts w:ascii="Arial" w:eastAsia="Arial" w:hAnsi="Arial" w:cs="Arial"/>
          <w:sz w:val="22"/>
          <w:szCs w:val="22"/>
          <w:lang w:val="en" w:eastAsia="en-GB"/>
        </w:rPr>
        <w:t>the</w:t>
      </w:r>
      <w:r w:rsidR="00005FFA" w:rsidRPr="00005FFA">
        <w:rPr>
          <w:rFonts w:ascii="Arial" w:hAnsi="Arial" w:cs="Arial"/>
          <w:sz w:val="22"/>
          <w:szCs w:val="22"/>
          <w:lang w:val="en"/>
        </w:rPr>
        <w:t xml:space="preserve"> transactions that are added via a decentralized consensus model, such as Bitcoin or </w:t>
      </w:r>
      <w:proofErr w:type="spellStart"/>
      <w:r w:rsidR="00005FFA" w:rsidRPr="00005FFA">
        <w:rPr>
          <w:rFonts w:ascii="Arial" w:hAnsi="Arial" w:cs="Arial"/>
          <w:sz w:val="22"/>
          <w:szCs w:val="22"/>
          <w:lang w:val="en"/>
        </w:rPr>
        <w:t>Ethereum</w:t>
      </w:r>
      <w:proofErr w:type="spellEnd"/>
      <w:r w:rsidR="00005FFA" w:rsidRPr="00005FFA">
        <w:rPr>
          <w:rFonts w:ascii="Arial" w:hAnsi="Arial" w:cs="Arial"/>
          <w:sz w:val="22"/>
          <w:szCs w:val="22"/>
          <w:lang w:val="en"/>
        </w:rPr>
        <w:t xml:space="preserve"> - to a centralized (permissioned) system where the ledger is centrally managed by a specific entity; or distributed among a limited number of participants, and governed by a specific entity or a few concerned parties.  In terms of access to the network, </w:t>
      </w:r>
      <w:proofErr w:type="spellStart"/>
      <w:r w:rsidR="00005FFA" w:rsidRPr="00005FFA">
        <w:rPr>
          <w:rFonts w:ascii="Arial" w:hAnsi="Arial" w:cs="Arial"/>
          <w:sz w:val="22"/>
          <w:szCs w:val="22"/>
          <w:lang w:val="en"/>
        </w:rPr>
        <w:t>blockchain</w:t>
      </w:r>
      <w:proofErr w:type="spellEnd"/>
      <w:r w:rsidR="00D301B4">
        <w:rPr>
          <w:rFonts w:ascii="Arial" w:hAnsi="Arial" w:cs="Arial"/>
          <w:sz w:val="22"/>
          <w:szCs w:val="22"/>
          <w:lang w:val="en"/>
        </w:rPr>
        <w:t>-based solutions</w:t>
      </w:r>
      <w:r w:rsidR="00005FFA" w:rsidRPr="00005FFA">
        <w:rPr>
          <w:rFonts w:ascii="Arial" w:hAnsi="Arial" w:cs="Arial"/>
          <w:sz w:val="22"/>
          <w:szCs w:val="22"/>
          <w:lang w:val="en"/>
        </w:rPr>
        <w:t xml:space="preserve"> can be public i.e.</w:t>
      </w:r>
      <w:r w:rsidR="00D301B4">
        <w:rPr>
          <w:rFonts w:ascii="Arial" w:hAnsi="Arial" w:cs="Arial"/>
          <w:sz w:val="22"/>
          <w:szCs w:val="22"/>
          <w:lang w:val="en"/>
        </w:rPr>
        <w:t>,</w:t>
      </w:r>
      <w:r w:rsidR="00005FFA" w:rsidRPr="00005FFA">
        <w:rPr>
          <w:rFonts w:ascii="Arial" w:hAnsi="Arial" w:cs="Arial"/>
          <w:sz w:val="22"/>
          <w:szCs w:val="22"/>
          <w:lang w:val="en"/>
        </w:rPr>
        <w:t xml:space="preserve"> anyone can make use of the </w:t>
      </w:r>
      <w:proofErr w:type="spellStart"/>
      <w:r w:rsidR="00005FFA" w:rsidRPr="00005FFA">
        <w:rPr>
          <w:rFonts w:ascii="Arial" w:hAnsi="Arial" w:cs="Arial"/>
          <w:sz w:val="22"/>
          <w:szCs w:val="22"/>
          <w:lang w:val="en"/>
        </w:rPr>
        <w:t>blockchain</w:t>
      </w:r>
      <w:proofErr w:type="spellEnd"/>
      <w:r w:rsidR="00005FFA" w:rsidRPr="00005FFA">
        <w:rPr>
          <w:rFonts w:ascii="Arial" w:hAnsi="Arial" w:cs="Arial"/>
          <w:sz w:val="22"/>
          <w:szCs w:val="22"/>
          <w:lang w:val="en"/>
        </w:rPr>
        <w:t xml:space="preserve"> applications or private i.e.</w:t>
      </w:r>
      <w:r w:rsidR="00D301B4">
        <w:rPr>
          <w:rFonts w:ascii="Arial" w:hAnsi="Arial" w:cs="Arial"/>
          <w:sz w:val="22"/>
          <w:szCs w:val="22"/>
          <w:lang w:val="en"/>
        </w:rPr>
        <w:t>,</w:t>
      </w:r>
      <w:r w:rsidR="00005FFA" w:rsidRPr="00005FFA">
        <w:rPr>
          <w:rFonts w:ascii="Arial" w:hAnsi="Arial" w:cs="Arial"/>
          <w:sz w:val="22"/>
          <w:szCs w:val="22"/>
          <w:lang w:val="en"/>
        </w:rPr>
        <w:t xml:space="preserve"> only certain entities can make use of them.</w:t>
      </w:r>
    </w:p>
    <w:p w14:paraId="471ABBEC" w14:textId="6346A332" w:rsidR="00B93DCF" w:rsidRPr="007F4E5A" w:rsidRDefault="001C7241" w:rsidP="00A12818">
      <w:pPr>
        <w:pStyle w:val="EstiloTimes"/>
        <w:spacing w:before="0" w:after="240"/>
        <w:jc w:val="left"/>
        <w:rPr>
          <w:rFonts w:ascii="Arial" w:hAnsi="Arial" w:cs="Arial"/>
          <w:sz w:val="22"/>
          <w:szCs w:val="22"/>
          <w:lang w:val="en-US"/>
        </w:rPr>
      </w:pPr>
      <w:r>
        <w:rPr>
          <w:rFonts w:ascii="Arial" w:hAnsi="Arial" w:cs="Arial"/>
          <w:sz w:val="22"/>
          <w:szCs w:val="22"/>
          <w:lang w:val="en-US"/>
        </w:rPr>
        <w:lastRenderedPageBreak/>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005FFA">
        <w:rPr>
          <w:rFonts w:ascii="Arial" w:hAnsi="Arial" w:cs="Arial"/>
          <w:sz w:val="22"/>
          <w:szCs w:val="22"/>
          <w:lang w:val="en-US"/>
        </w:rPr>
        <w:t xml:space="preserve"> </w:t>
      </w:r>
      <w:r w:rsidR="00005FFA" w:rsidRPr="00005FFA">
        <w:rPr>
          <w:rFonts w:ascii="Arial" w:hAnsi="Arial" w:cs="Arial"/>
          <w:sz w:val="22"/>
          <w:szCs w:val="22"/>
          <w:lang w:val="en-US"/>
        </w:rPr>
        <w:t xml:space="preserve">During the next few years, the combination and convergence of </w:t>
      </w:r>
      <w:r w:rsidR="00D301B4">
        <w:rPr>
          <w:rFonts w:ascii="Arial" w:hAnsi="Arial" w:cs="Arial"/>
          <w:sz w:val="22"/>
          <w:szCs w:val="22"/>
          <w:lang w:val="en-US"/>
        </w:rPr>
        <w:t>frontier</w:t>
      </w:r>
      <w:r w:rsidR="00005FFA" w:rsidRPr="00005FFA">
        <w:rPr>
          <w:rFonts w:ascii="Arial" w:hAnsi="Arial" w:cs="Arial"/>
          <w:sz w:val="22"/>
          <w:szCs w:val="22"/>
          <w:lang w:val="en-US"/>
        </w:rPr>
        <w:t xml:space="preserve"> technologies such as </w:t>
      </w:r>
      <w:proofErr w:type="spellStart"/>
      <w:r w:rsidR="00005FFA" w:rsidRPr="00005FFA">
        <w:rPr>
          <w:rFonts w:ascii="Arial" w:hAnsi="Arial" w:cs="Arial"/>
          <w:sz w:val="22"/>
          <w:szCs w:val="22"/>
          <w:lang w:val="en-US"/>
        </w:rPr>
        <w:t>blockchain</w:t>
      </w:r>
      <w:proofErr w:type="spellEnd"/>
      <w:r w:rsidR="00005FFA" w:rsidRPr="00005FFA">
        <w:rPr>
          <w:rFonts w:ascii="Arial" w:hAnsi="Arial" w:cs="Arial"/>
          <w:sz w:val="22"/>
          <w:szCs w:val="22"/>
          <w:lang w:val="en-US"/>
        </w:rPr>
        <w:t>, biotechnology, big data, Internet of Things (</w:t>
      </w:r>
      <w:proofErr w:type="spellStart"/>
      <w:r w:rsidR="00005FFA" w:rsidRPr="00005FFA">
        <w:rPr>
          <w:rFonts w:ascii="Arial" w:hAnsi="Arial" w:cs="Arial"/>
          <w:sz w:val="22"/>
          <w:szCs w:val="22"/>
          <w:lang w:val="en-US"/>
        </w:rPr>
        <w:t>IoT</w:t>
      </w:r>
      <w:proofErr w:type="spellEnd"/>
      <w:r w:rsidR="00005FFA" w:rsidRPr="00005FFA">
        <w:rPr>
          <w:rFonts w:ascii="Arial" w:hAnsi="Arial" w:cs="Arial"/>
          <w:sz w:val="22"/>
          <w:szCs w:val="22"/>
          <w:lang w:val="en-US"/>
        </w:rPr>
        <w:t xml:space="preserve">) and Artificial Intelligence (AI) will likely have a direct impact on most industries as well as an extensive impact on the technical processes of the national and international governance systems which regulate those industries.  </w:t>
      </w:r>
      <w:proofErr w:type="spellStart"/>
      <w:r w:rsidR="00005FFA" w:rsidRPr="00005FFA">
        <w:rPr>
          <w:rFonts w:ascii="Arial" w:hAnsi="Arial" w:cs="Arial"/>
          <w:sz w:val="22"/>
          <w:szCs w:val="22"/>
          <w:lang w:val="en-US"/>
        </w:rPr>
        <w:t>Blockchain</w:t>
      </w:r>
      <w:proofErr w:type="spellEnd"/>
      <w:r w:rsidR="00005FFA" w:rsidRPr="00005FFA">
        <w:rPr>
          <w:rFonts w:ascii="Arial" w:hAnsi="Arial" w:cs="Arial"/>
          <w:sz w:val="22"/>
          <w:szCs w:val="22"/>
          <w:lang w:val="en-US"/>
        </w:rPr>
        <w:t xml:space="preserve"> thus has transformative effects not only on the primary commercial and innovation processes of IP users and their business models in many industrial and creative sectors; </w:t>
      </w:r>
      <w:proofErr w:type="spellStart"/>
      <w:r w:rsidR="00005FFA" w:rsidRPr="00005FFA">
        <w:rPr>
          <w:rFonts w:ascii="Arial" w:hAnsi="Arial" w:cs="Arial"/>
          <w:sz w:val="22"/>
          <w:szCs w:val="22"/>
          <w:lang w:val="en-US"/>
        </w:rPr>
        <w:t>blockchain</w:t>
      </w:r>
      <w:proofErr w:type="spellEnd"/>
      <w:r w:rsidR="00005FFA" w:rsidRPr="00005FFA">
        <w:rPr>
          <w:rFonts w:ascii="Arial" w:hAnsi="Arial" w:cs="Arial"/>
          <w:sz w:val="22"/>
          <w:szCs w:val="22"/>
          <w:lang w:val="en-US"/>
        </w:rPr>
        <w:t xml:space="preserve"> is simultaneously also transforming the governance processes and systems themselves through which Member States regulate and incentivize those primary innovative, creative and commercial pr</w:t>
      </w:r>
      <w:r w:rsidR="00626D80">
        <w:rPr>
          <w:rFonts w:ascii="Arial" w:hAnsi="Arial" w:cs="Arial"/>
          <w:sz w:val="22"/>
          <w:szCs w:val="22"/>
          <w:lang w:val="en-US"/>
        </w:rPr>
        <w:t xml:space="preserve">ocesses in their jurisdictions.  </w:t>
      </w:r>
      <w:r w:rsidR="00005FFA" w:rsidRPr="00005FFA">
        <w:rPr>
          <w:rFonts w:ascii="Arial" w:hAnsi="Arial" w:cs="Arial"/>
          <w:sz w:val="22"/>
          <w:szCs w:val="22"/>
          <w:lang w:val="en-US"/>
        </w:rPr>
        <w:t xml:space="preserve">One directly affected category of these governance systems </w:t>
      </w:r>
      <w:r w:rsidR="00626D80">
        <w:rPr>
          <w:rFonts w:ascii="Arial" w:hAnsi="Arial" w:cs="Arial"/>
          <w:sz w:val="22"/>
          <w:szCs w:val="22"/>
          <w:lang w:val="en-US"/>
        </w:rPr>
        <w:t xml:space="preserve">are the existing IP ecosystems.  </w:t>
      </w:r>
      <w:r w:rsidR="00005FFA" w:rsidRPr="00005FFA">
        <w:rPr>
          <w:rFonts w:ascii="Arial" w:hAnsi="Arial" w:cs="Arial"/>
          <w:sz w:val="22"/>
          <w:szCs w:val="22"/>
          <w:lang w:val="en-US"/>
        </w:rPr>
        <w:t xml:space="preserve">In the former sense, enterprises are already beginning to deploy </w:t>
      </w:r>
      <w:proofErr w:type="spellStart"/>
      <w:r w:rsidR="00005FFA" w:rsidRPr="00005FFA">
        <w:rPr>
          <w:rFonts w:ascii="Arial" w:hAnsi="Arial" w:cs="Arial"/>
          <w:sz w:val="22"/>
          <w:szCs w:val="22"/>
          <w:lang w:val="en-US"/>
        </w:rPr>
        <w:t>blockchain</w:t>
      </w:r>
      <w:proofErr w:type="spellEnd"/>
      <w:r w:rsidR="00005FFA" w:rsidRPr="00005FFA">
        <w:rPr>
          <w:rFonts w:ascii="Arial" w:hAnsi="Arial" w:cs="Arial"/>
          <w:sz w:val="22"/>
          <w:szCs w:val="22"/>
          <w:lang w:val="en-US"/>
        </w:rPr>
        <w:t xml:space="preserve">-inspired solutions and business models either by themselves or in association with others; and in the latter sense, governments and international organizations have been exploring the </w:t>
      </w:r>
      <w:r w:rsidR="00005FFA" w:rsidRPr="00A12818">
        <w:rPr>
          <w:rFonts w:ascii="Arial" w:hAnsi="Arial" w:cs="Arial"/>
          <w:sz w:val="22"/>
          <w:szCs w:val="22"/>
          <w:lang w:val="en"/>
        </w:rPr>
        <w:t>implications</w:t>
      </w:r>
      <w:r w:rsidR="00005FFA" w:rsidRPr="00005FFA">
        <w:rPr>
          <w:rFonts w:ascii="Arial" w:hAnsi="Arial" w:cs="Arial"/>
          <w:sz w:val="22"/>
          <w:szCs w:val="22"/>
          <w:lang w:val="en-US"/>
        </w:rPr>
        <w:t xml:space="preserve"> and use cases of </w:t>
      </w:r>
      <w:proofErr w:type="spellStart"/>
      <w:r w:rsidR="00005FFA" w:rsidRPr="00005FFA">
        <w:rPr>
          <w:rFonts w:ascii="Arial" w:hAnsi="Arial" w:cs="Arial"/>
          <w:sz w:val="22"/>
          <w:szCs w:val="22"/>
          <w:lang w:val="en-US"/>
        </w:rPr>
        <w:t>blockchain</w:t>
      </w:r>
      <w:proofErr w:type="spellEnd"/>
      <w:r w:rsidR="00005FFA" w:rsidRPr="00005FFA">
        <w:rPr>
          <w:rFonts w:ascii="Arial" w:hAnsi="Arial" w:cs="Arial"/>
          <w:sz w:val="22"/>
          <w:szCs w:val="22"/>
          <w:lang w:val="en-US"/>
        </w:rPr>
        <w:t xml:space="preserve"> in their public services.  As a matter of fact, </w:t>
      </w:r>
      <w:proofErr w:type="spellStart"/>
      <w:r w:rsidR="00005FFA" w:rsidRPr="00005FFA">
        <w:rPr>
          <w:rFonts w:ascii="Arial" w:hAnsi="Arial" w:cs="Arial"/>
          <w:sz w:val="22"/>
          <w:szCs w:val="22"/>
          <w:lang w:val="en-US"/>
        </w:rPr>
        <w:t>blockchain</w:t>
      </w:r>
      <w:proofErr w:type="spellEnd"/>
      <w:r w:rsidR="00005FFA" w:rsidRPr="00005FFA">
        <w:rPr>
          <w:rFonts w:ascii="Arial" w:hAnsi="Arial" w:cs="Arial"/>
          <w:sz w:val="22"/>
          <w:szCs w:val="22"/>
          <w:lang w:val="en-US"/>
        </w:rPr>
        <w:t xml:space="preserve"> platforms such as Bitcoin, </w:t>
      </w:r>
      <w:proofErr w:type="spellStart"/>
      <w:r w:rsidR="00005FFA" w:rsidRPr="00005FFA">
        <w:rPr>
          <w:rFonts w:ascii="Arial" w:hAnsi="Arial" w:cs="Arial"/>
          <w:sz w:val="22"/>
          <w:szCs w:val="22"/>
          <w:lang w:val="en-US"/>
        </w:rPr>
        <w:t>Ethereum</w:t>
      </w:r>
      <w:proofErr w:type="spellEnd"/>
      <w:r w:rsidR="00005FFA" w:rsidRPr="00005FFA">
        <w:rPr>
          <w:rFonts w:ascii="Arial" w:hAnsi="Arial" w:cs="Arial"/>
          <w:sz w:val="22"/>
          <w:szCs w:val="22"/>
          <w:lang w:val="en-US"/>
        </w:rPr>
        <w:t xml:space="preserve"> and </w:t>
      </w:r>
      <w:proofErr w:type="spellStart"/>
      <w:r w:rsidR="00005FFA" w:rsidRPr="00005FFA">
        <w:rPr>
          <w:rFonts w:ascii="Arial" w:hAnsi="Arial" w:cs="Arial"/>
          <w:sz w:val="22"/>
          <w:szCs w:val="22"/>
          <w:lang w:val="en-US"/>
        </w:rPr>
        <w:t>Hyperledger</w:t>
      </w:r>
      <w:proofErr w:type="spellEnd"/>
      <w:r w:rsidR="00005FFA" w:rsidRPr="00005FFA">
        <w:rPr>
          <w:rFonts w:ascii="Arial" w:hAnsi="Arial" w:cs="Arial"/>
          <w:sz w:val="22"/>
          <w:szCs w:val="22"/>
          <w:lang w:val="en-US"/>
        </w:rPr>
        <w:t xml:space="preserve"> are being used by consortia and industry alliance</w:t>
      </w:r>
      <w:r w:rsidR="00626D80">
        <w:rPr>
          <w:rFonts w:ascii="Arial" w:hAnsi="Arial" w:cs="Arial"/>
          <w:sz w:val="22"/>
          <w:szCs w:val="22"/>
          <w:lang w:val="en-US"/>
        </w:rPr>
        <w:t xml:space="preserve">s in several business sectors.  </w:t>
      </w:r>
      <w:r w:rsidR="00005FFA" w:rsidRPr="00005FFA">
        <w:rPr>
          <w:rFonts w:ascii="Arial" w:hAnsi="Arial" w:cs="Arial"/>
          <w:sz w:val="22"/>
          <w:szCs w:val="22"/>
          <w:lang w:val="en-US"/>
        </w:rPr>
        <w:t>The initiatives of these consortia and alliances aim to overcome known technology-related problems, such as the lack of interoperability among the existing implementations in the market, legal uncertainty and its complexity, and to facilitate its widespread use.  In the meantime, national governments and international organizations are leading projects to facilitate its adoption not only in the private sector, but also in the public sector to increase the level of efficiency of public services for the benefit of societies in general.</w:t>
      </w:r>
    </w:p>
    <w:p w14:paraId="67A81C88" w14:textId="2E30D427" w:rsidR="00EE38B7" w:rsidRPr="005A6D16" w:rsidRDefault="00EE38B7" w:rsidP="00EE38B7">
      <w:pPr>
        <w:pStyle w:val="Heading1"/>
        <w:spacing w:after="60"/>
        <w:rPr>
          <w:rFonts w:ascii="Arial" w:hAnsi="Arial" w:cs="Arial"/>
          <w:b/>
          <w:color w:val="auto"/>
          <w:sz w:val="22"/>
          <w:szCs w:val="22"/>
          <w:lang w:val="en-IE"/>
        </w:rPr>
      </w:pPr>
      <w:bookmarkStart w:id="4" w:name="_Toc69460362"/>
      <w:r w:rsidRPr="005A6D16">
        <w:rPr>
          <w:rFonts w:ascii="Arial" w:hAnsi="Arial" w:cs="Arial"/>
          <w:b/>
          <w:color w:val="auto"/>
          <w:sz w:val="22"/>
          <w:szCs w:val="22"/>
          <w:lang w:val="en-IE"/>
        </w:rPr>
        <w:t xml:space="preserve">III. </w:t>
      </w:r>
      <w:r>
        <w:rPr>
          <w:rFonts w:ascii="Arial" w:hAnsi="Arial" w:cs="Arial"/>
          <w:b/>
          <w:color w:val="auto"/>
          <w:sz w:val="22"/>
          <w:szCs w:val="22"/>
          <w:lang w:val="en-IE"/>
        </w:rPr>
        <w:t xml:space="preserve">POTENTIAL APPLICATIONS OF </w:t>
      </w:r>
      <w:r w:rsidRPr="005A6D16">
        <w:rPr>
          <w:rFonts w:ascii="Arial" w:hAnsi="Arial" w:cs="Arial"/>
          <w:b/>
          <w:color w:val="auto"/>
          <w:sz w:val="22"/>
          <w:szCs w:val="22"/>
          <w:lang w:val="en-IE"/>
        </w:rPr>
        <w:t>BLOCKCHAIN IN IP ECOSYSTEM</w:t>
      </w:r>
      <w:bookmarkEnd w:id="4"/>
      <w:r w:rsidR="00894788">
        <w:rPr>
          <w:rFonts w:ascii="Arial" w:hAnsi="Arial" w:cs="Arial"/>
          <w:b/>
          <w:color w:val="auto"/>
          <w:sz w:val="22"/>
          <w:szCs w:val="22"/>
          <w:lang w:val="en-IE"/>
        </w:rPr>
        <w:t>S</w:t>
      </w:r>
    </w:p>
    <w:p w14:paraId="4ACD0C60" w14:textId="1F76F282" w:rsidR="00005FFA" w:rsidRPr="00005FFA" w:rsidRDefault="001C7241" w:rsidP="00A12818">
      <w:pPr>
        <w:pStyle w:val="EstiloTimes"/>
        <w:spacing w:before="0" w:after="240"/>
        <w:jc w:val="left"/>
        <w:rPr>
          <w:rFonts w:ascii="Arial" w:hAnsi="Arial" w:cs="Arial"/>
          <w:sz w:val="22"/>
          <w:szCs w:val="22"/>
          <w:lang w:val="en"/>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005FFA" w:rsidRPr="00005FFA">
        <w:rPr>
          <w:rFonts w:ascii="Arial" w:hAnsi="Arial" w:cs="Arial"/>
          <w:sz w:val="22"/>
          <w:szCs w:val="22"/>
          <w:lang w:val="en"/>
        </w:rPr>
        <w:t xml:space="preserve">According to the activities which were conducted for this whitepaper, including surveys, there are numerous potential </w:t>
      </w:r>
      <w:proofErr w:type="spellStart"/>
      <w:r w:rsidR="00005FFA" w:rsidRPr="00005FFA">
        <w:rPr>
          <w:rFonts w:ascii="Arial" w:hAnsi="Arial" w:cs="Arial"/>
          <w:sz w:val="22"/>
          <w:szCs w:val="22"/>
          <w:lang w:val="en"/>
        </w:rPr>
        <w:t>blockchain</w:t>
      </w:r>
      <w:proofErr w:type="spellEnd"/>
      <w:r w:rsidR="00005FFA" w:rsidRPr="00005FFA">
        <w:rPr>
          <w:rFonts w:ascii="Arial" w:hAnsi="Arial" w:cs="Arial"/>
          <w:sz w:val="22"/>
          <w:szCs w:val="22"/>
          <w:lang w:val="en"/>
        </w:rPr>
        <w:t xml:space="preserve"> use cases within the existing IP ecosystems.  </w:t>
      </w:r>
      <w:r w:rsidR="00005FFA" w:rsidRPr="00005FFA">
        <w:rPr>
          <w:rFonts w:ascii="Arial" w:hAnsi="Arial" w:cs="Arial"/>
          <w:sz w:val="22"/>
          <w:szCs w:val="22"/>
          <w:lang w:val="en-US"/>
        </w:rPr>
        <w:t xml:space="preserve">However, before introducing any </w:t>
      </w:r>
      <w:proofErr w:type="spellStart"/>
      <w:r w:rsidR="00005FFA" w:rsidRPr="00005FFA">
        <w:rPr>
          <w:rFonts w:ascii="Arial" w:hAnsi="Arial" w:cs="Arial"/>
          <w:sz w:val="22"/>
          <w:szCs w:val="22"/>
          <w:lang w:val="en-US"/>
        </w:rPr>
        <w:t>blockchain</w:t>
      </w:r>
      <w:proofErr w:type="spellEnd"/>
      <w:r w:rsidR="00005FFA" w:rsidRPr="00005FFA">
        <w:rPr>
          <w:rFonts w:ascii="Arial" w:hAnsi="Arial" w:cs="Arial"/>
          <w:sz w:val="22"/>
          <w:szCs w:val="22"/>
          <w:lang w:val="en-US"/>
        </w:rPr>
        <w:t xml:space="preserve">-based applications, a deeper analysis should be made on whether that technology is the most suitable among the various digital technologies and which </w:t>
      </w:r>
      <w:proofErr w:type="spellStart"/>
      <w:r w:rsidR="00005FFA" w:rsidRPr="00005FFA">
        <w:rPr>
          <w:rFonts w:ascii="Arial" w:hAnsi="Arial" w:cs="Arial"/>
          <w:sz w:val="22"/>
          <w:szCs w:val="22"/>
          <w:lang w:val="en-US"/>
        </w:rPr>
        <w:t>blockchain</w:t>
      </w:r>
      <w:proofErr w:type="spellEnd"/>
      <w:r w:rsidR="00005FFA" w:rsidRPr="00005FFA">
        <w:rPr>
          <w:rFonts w:ascii="Arial" w:hAnsi="Arial" w:cs="Arial"/>
          <w:sz w:val="22"/>
          <w:szCs w:val="22"/>
          <w:lang w:val="en-US"/>
        </w:rPr>
        <w:t xml:space="preserve"> solutions are the most appropriate, taking into account potential benefits and challenges of the respective solutions, and their cost-effectiveness.  </w:t>
      </w:r>
      <w:r w:rsidR="00005FFA" w:rsidRPr="00005FFA">
        <w:rPr>
          <w:rFonts w:ascii="Arial" w:hAnsi="Arial" w:cs="Arial"/>
          <w:sz w:val="22"/>
          <w:szCs w:val="22"/>
          <w:lang w:val="en"/>
        </w:rPr>
        <w:t xml:space="preserve">The potential applications provided in this document should be perceived without any prejudice regarding whether or not </w:t>
      </w:r>
      <w:proofErr w:type="spellStart"/>
      <w:r w:rsidR="00005FFA" w:rsidRPr="00005FFA">
        <w:rPr>
          <w:rFonts w:ascii="Arial" w:hAnsi="Arial" w:cs="Arial"/>
          <w:sz w:val="22"/>
          <w:szCs w:val="22"/>
          <w:lang w:val="en"/>
        </w:rPr>
        <w:t>blockchain</w:t>
      </w:r>
      <w:proofErr w:type="spellEnd"/>
      <w:r w:rsidR="00005FFA" w:rsidRPr="00005FFA">
        <w:rPr>
          <w:rFonts w:ascii="Arial" w:hAnsi="Arial" w:cs="Arial"/>
          <w:sz w:val="22"/>
          <w:szCs w:val="22"/>
          <w:lang w:val="en"/>
        </w:rPr>
        <w:t xml:space="preserve"> is the most appropriate solution in those cases.</w:t>
      </w:r>
    </w:p>
    <w:p w14:paraId="7A38D0BA" w14:textId="31423194" w:rsidR="00D301B4" w:rsidRDefault="001C7241" w:rsidP="00A12818">
      <w:pPr>
        <w:pStyle w:val="EstiloTimes"/>
        <w:spacing w:before="0" w:after="240"/>
        <w:jc w:val="left"/>
        <w:rPr>
          <w:rFonts w:ascii="Arial" w:hAnsi="Arial" w:cs="Arial"/>
          <w:sz w:val="22"/>
          <w:szCs w:val="22"/>
          <w:lang w:val="en"/>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46548C">
        <w:rPr>
          <w:rFonts w:ascii="Arial" w:hAnsi="Arial" w:cs="Arial"/>
          <w:sz w:val="22"/>
          <w:szCs w:val="22"/>
          <w:lang w:val="en-US"/>
        </w:rPr>
        <w:tab/>
      </w:r>
      <w:r w:rsidR="00005FFA" w:rsidRPr="00005FFA">
        <w:rPr>
          <w:rFonts w:ascii="Arial" w:eastAsia="Arial" w:hAnsi="Arial" w:cs="Arial"/>
          <w:sz w:val="22"/>
          <w:szCs w:val="22"/>
          <w:lang w:val="en" w:eastAsia="en-GB"/>
        </w:rPr>
        <w:t xml:space="preserve"> </w:t>
      </w:r>
      <w:r w:rsidR="00005FFA" w:rsidRPr="00005FFA">
        <w:rPr>
          <w:rFonts w:ascii="Arial" w:hAnsi="Arial" w:cs="Arial"/>
          <w:sz w:val="22"/>
          <w:szCs w:val="22"/>
          <w:lang w:val="en"/>
        </w:rPr>
        <w:t>IP broadly refers to the legal rights which result from intellectual activity in the industrial, scientific, literary and artistic fields. It is traditionally divided into two branches, “industrial property” and “copyright</w:t>
      </w:r>
      <w:r w:rsidR="00005FFA" w:rsidRPr="00005FFA">
        <w:rPr>
          <w:rFonts w:ascii="Arial" w:hAnsi="Arial" w:cs="Arial"/>
          <w:sz w:val="22"/>
          <w:szCs w:val="22"/>
          <w:vertAlign w:val="superscript"/>
          <w:lang w:val="en"/>
        </w:rPr>
        <w:footnoteReference w:id="1"/>
      </w:r>
      <w:r w:rsidR="00D301B4">
        <w:rPr>
          <w:rFonts w:ascii="Arial" w:hAnsi="Arial" w:cs="Arial"/>
          <w:sz w:val="22"/>
          <w:szCs w:val="22"/>
          <w:lang w:val="en"/>
        </w:rPr>
        <w:t xml:space="preserve">.  This whitepaper explores potential applications of </w:t>
      </w:r>
      <w:proofErr w:type="spellStart"/>
      <w:r w:rsidR="00D301B4">
        <w:rPr>
          <w:rFonts w:ascii="Arial" w:hAnsi="Arial" w:cs="Arial"/>
          <w:sz w:val="22"/>
          <w:szCs w:val="22"/>
          <w:lang w:val="en"/>
        </w:rPr>
        <w:t>blockchain</w:t>
      </w:r>
      <w:proofErr w:type="spellEnd"/>
      <w:r w:rsidR="00D301B4">
        <w:rPr>
          <w:rFonts w:ascii="Arial" w:hAnsi="Arial" w:cs="Arial"/>
          <w:sz w:val="22"/>
          <w:szCs w:val="22"/>
          <w:lang w:val="en"/>
        </w:rPr>
        <w:t xml:space="preserve"> mainly in the two traditional branches while some potential use cases for protection and access to digital data and IP right enforcement.</w:t>
      </w:r>
    </w:p>
    <w:p w14:paraId="3F8E3F3B" w14:textId="06BAFB09" w:rsidR="00005FFA" w:rsidRDefault="001C7241" w:rsidP="00A12818">
      <w:pPr>
        <w:pStyle w:val="EstiloTimes"/>
        <w:spacing w:before="0" w:after="240"/>
        <w:jc w:val="left"/>
        <w:rPr>
          <w:rFonts w:ascii="Arial" w:hAnsi="Arial" w:cs="Arial"/>
          <w:sz w:val="22"/>
          <w:szCs w:val="22"/>
          <w:lang w:val="en"/>
        </w:rPr>
      </w:pPr>
      <w:r>
        <w:rPr>
          <w:rFonts w:ascii="Arial" w:hAnsi="Arial" w:cs="Arial"/>
          <w:sz w:val="22"/>
          <w:szCs w:val="22"/>
          <w:lang w:val="en"/>
        </w:rPr>
        <w:fldChar w:fldCharType="begin"/>
      </w:r>
      <w:r>
        <w:rPr>
          <w:rFonts w:ascii="Arial" w:hAnsi="Arial" w:cs="Arial"/>
          <w:sz w:val="22"/>
          <w:szCs w:val="22"/>
          <w:lang w:val="en"/>
        </w:rPr>
        <w:instrText xml:space="preserve"> AUTONUM  </w:instrText>
      </w:r>
      <w:r>
        <w:rPr>
          <w:rFonts w:ascii="Arial" w:hAnsi="Arial" w:cs="Arial"/>
          <w:sz w:val="22"/>
          <w:szCs w:val="22"/>
          <w:lang w:val="en"/>
        </w:rPr>
        <w:fldChar w:fldCharType="end"/>
      </w:r>
      <w:r>
        <w:rPr>
          <w:rFonts w:ascii="Arial" w:hAnsi="Arial" w:cs="Arial"/>
          <w:sz w:val="22"/>
          <w:szCs w:val="22"/>
          <w:lang w:val="en"/>
        </w:rPr>
        <w:tab/>
      </w:r>
      <w:r w:rsidR="00D301B4">
        <w:rPr>
          <w:rFonts w:ascii="Arial" w:hAnsi="Arial" w:cs="Arial"/>
          <w:sz w:val="22"/>
          <w:szCs w:val="22"/>
          <w:lang w:val="en"/>
        </w:rPr>
        <w:t xml:space="preserve">To explain the </w:t>
      </w:r>
      <w:proofErr w:type="spellStart"/>
      <w:r w:rsidR="00D301B4">
        <w:rPr>
          <w:rFonts w:ascii="Arial" w:hAnsi="Arial" w:cs="Arial"/>
          <w:sz w:val="22"/>
          <w:szCs w:val="22"/>
          <w:lang w:val="en"/>
        </w:rPr>
        <w:t>blockchain</w:t>
      </w:r>
      <w:proofErr w:type="spellEnd"/>
      <w:r w:rsidR="00D301B4">
        <w:rPr>
          <w:rFonts w:ascii="Arial" w:hAnsi="Arial" w:cs="Arial"/>
          <w:sz w:val="22"/>
          <w:szCs w:val="22"/>
          <w:lang w:val="en"/>
        </w:rPr>
        <w:t xml:space="preserve"> potential use cased in IP ecosystems, this whitepaper describes t</w:t>
      </w:r>
      <w:r w:rsidR="007F4E5A">
        <w:rPr>
          <w:rFonts w:ascii="Arial" w:hAnsi="Arial" w:cs="Arial"/>
          <w:sz w:val="22"/>
          <w:szCs w:val="22"/>
          <w:lang w:val="en"/>
        </w:rPr>
        <w:t>he IP ecosystems</w:t>
      </w:r>
      <w:r w:rsidR="00D301B4" w:rsidRPr="00D301B4">
        <w:rPr>
          <w:rFonts w:ascii="Arial" w:hAnsi="Arial" w:cs="Arial"/>
          <w:sz w:val="22"/>
          <w:szCs w:val="22"/>
          <w:lang w:val="en"/>
        </w:rPr>
        <w:t xml:space="preserve"> can be defined as a network of various actors (e.g. creators, inventors, enterprises, organizations</w:t>
      </w:r>
      <w:r w:rsidR="00D301B4">
        <w:rPr>
          <w:rFonts w:ascii="Arial" w:hAnsi="Arial" w:cs="Arial"/>
          <w:sz w:val="22"/>
          <w:szCs w:val="22"/>
          <w:lang w:val="en"/>
        </w:rPr>
        <w:t>,</w:t>
      </w:r>
      <w:r w:rsidR="00D301B4" w:rsidRPr="00D301B4">
        <w:rPr>
          <w:rFonts w:ascii="Arial" w:hAnsi="Arial" w:cs="Arial"/>
          <w:sz w:val="22"/>
          <w:szCs w:val="22"/>
          <w:lang w:val="en"/>
        </w:rPr>
        <w:t xml:space="preserve"> IP Offices</w:t>
      </w:r>
      <w:r w:rsidR="00D301B4">
        <w:rPr>
          <w:rFonts w:ascii="Arial" w:hAnsi="Arial" w:cs="Arial"/>
          <w:sz w:val="22"/>
          <w:szCs w:val="22"/>
          <w:lang w:val="en"/>
        </w:rPr>
        <w:t xml:space="preserve"> and </w:t>
      </w:r>
      <w:r w:rsidR="00D301B4" w:rsidRPr="00D301B4">
        <w:rPr>
          <w:rFonts w:ascii="Arial" w:hAnsi="Arial" w:cs="Arial"/>
          <w:sz w:val="22"/>
          <w:szCs w:val="22"/>
          <w:lang w:val="en"/>
        </w:rPr>
        <w:t>enforcement authorities) that interact with each other in collaborative and competit</w:t>
      </w:r>
      <w:r w:rsidR="00A12818">
        <w:rPr>
          <w:rFonts w:ascii="Arial" w:hAnsi="Arial" w:cs="Arial"/>
          <w:sz w:val="22"/>
          <w:szCs w:val="22"/>
          <w:lang w:val="en"/>
        </w:rPr>
        <w:t>ive ways in the IP environment,</w:t>
      </w:r>
      <w:r w:rsidR="00D301B4" w:rsidRPr="00D301B4">
        <w:rPr>
          <w:rFonts w:ascii="Arial" w:hAnsi="Arial" w:cs="Arial"/>
          <w:sz w:val="22"/>
          <w:szCs w:val="22"/>
          <w:lang w:val="en"/>
        </w:rPr>
        <w:t xml:space="preserve"> using resources to </w:t>
      </w:r>
      <w:r w:rsidR="00D301B4">
        <w:rPr>
          <w:rFonts w:ascii="Arial" w:hAnsi="Arial" w:cs="Arial"/>
          <w:sz w:val="22"/>
          <w:szCs w:val="22"/>
          <w:lang w:val="en"/>
        </w:rPr>
        <w:t>generate</w:t>
      </w:r>
      <w:r w:rsidR="00D301B4" w:rsidRPr="00D301B4">
        <w:rPr>
          <w:rFonts w:ascii="Arial" w:hAnsi="Arial" w:cs="Arial"/>
          <w:sz w:val="22"/>
          <w:szCs w:val="22"/>
          <w:lang w:val="en"/>
        </w:rPr>
        <w:t>, protect, manage and/or commercialize intellectual assets.  These interactions can be modelled into a</w:t>
      </w:r>
      <w:r w:rsidR="00941244">
        <w:rPr>
          <w:rFonts w:ascii="Arial" w:hAnsi="Arial" w:cs="Arial"/>
          <w:sz w:val="22"/>
          <w:szCs w:val="22"/>
          <w:lang w:val="en"/>
        </w:rPr>
        <w:t>n</w:t>
      </w:r>
      <w:r w:rsidR="00D301B4" w:rsidRPr="00D301B4">
        <w:rPr>
          <w:rFonts w:ascii="Arial" w:hAnsi="Arial" w:cs="Arial"/>
          <w:sz w:val="22"/>
          <w:szCs w:val="22"/>
          <w:lang w:val="en"/>
        </w:rPr>
        <w:t xml:space="preserve"> IP </w:t>
      </w:r>
      <w:r w:rsidR="00D301B4">
        <w:rPr>
          <w:rFonts w:ascii="Arial" w:hAnsi="Arial" w:cs="Arial"/>
          <w:sz w:val="22"/>
          <w:szCs w:val="22"/>
          <w:lang w:val="en"/>
        </w:rPr>
        <w:t>v</w:t>
      </w:r>
      <w:r w:rsidR="00D301B4" w:rsidRPr="00D301B4">
        <w:rPr>
          <w:rFonts w:ascii="Arial" w:hAnsi="Arial" w:cs="Arial"/>
          <w:sz w:val="22"/>
          <w:szCs w:val="22"/>
          <w:lang w:val="en"/>
        </w:rPr>
        <w:t xml:space="preserve">alue </w:t>
      </w:r>
      <w:r w:rsidR="00D301B4">
        <w:rPr>
          <w:rFonts w:ascii="Arial" w:hAnsi="Arial" w:cs="Arial"/>
          <w:sz w:val="22"/>
          <w:szCs w:val="22"/>
          <w:lang w:val="en"/>
        </w:rPr>
        <w:t>c</w:t>
      </w:r>
      <w:r w:rsidR="00D301B4" w:rsidRPr="00D301B4">
        <w:rPr>
          <w:rFonts w:ascii="Arial" w:hAnsi="Arial" w:cs="Arial"/>
          <w:sz w:val="22"/>
          <w:szCs w:val="22"/>
          <w:lang w:val="en"/>
        </w:rPr>
        <w:t>hain</w:t>
      </w:r>
      <w:r w:rsidR="00D301B4">
        <w:rPr>
          <w:rFonts w:ascii="Arial" w:hAnsi="Arial" w:cs="Arial"/>
          <w:sz w:val="22"/>
          <w:szCs w:val="22"/>
          <w:lang w:val="en"/>
        </w:rPr>
        <w:t xml:space="preserve"> with for </w:t>
      </w:r>
      <w:r w:rsidR="00AD244C">
        <w:rPr>
          <w:rFonts w:ascii="Arial" w:hAnsi="Arial" w:cs="Arial"/>
          <w:sz w:val="22"/>
          <w:szCs w:val="22"/>
          <w:lang w:val="en"/>
        </w:rPr>
        <w:t xml:space="preserve">four </w:t>
      </w:r>
      <w:r w:rsidR="00D301B4">
        <w:rPr>
          <w:rFonts w:ascii="Arial" w:hAnsi="Arial" w:cs="Arial"/>
          <w:sz w:val="22"/>
          <w:szCs w:val="22"/>
          <w:lang w:val="en"/>
        </w:rPr>
        <w:t>phases</w:t>
      </w:r>
      <w:r w:rsidR="00AD244C">
        <w:rPr>
          <w:rFonts w:ascii="Arial" w:hAnsi="Arial" w:cs="Arial"/>
          <w:sz w:val="22"/>
          <w:szCs w:val="22"/>
          <w:lang w:val="en"/>
        </w:rPr>
        <w:t xml:space="preserve"> of</w:t>
      </w:r>
      <w:r w:rsidR="00D301B4">
        <w:rPr>
          <w:rFonts w:ascii="Arial" w:hAnsi="Arial" w:cs="Arial"/>
          <w:sz w:val="22"/>
          <w:szCs w:val="22"/>
          <w:lang w:val="en"/>
        </w:rPr>
        <w:t xml:space="preserve"> Generation, Protection, Management and Commercialization</w:t>
      </w:r>
      <w:r w:rsidR="00D301B4" w:rsidRPr="00D301B4">
        <w:rPr>
          <w:rFonts w:ascii="Arial" w:hAnsi="Arial" w:cs="Arial"/>
          <w:sz w:val="22"/>
          <w:szCs w:val="22"/>
          <w:lang w:val="en"/>
        </w:rPr>
        <w:t>.</w:t>
      </w:r>
    </w:p>
    <w:p w14:paraId="71259080" w14:textId="77777777" w:rsidR="00A12818" w:rsidRPr="00383268" w:rsidRDefault="00A12818" w:rsidP="00A12818">
      <w:pPr>
        <w:pStyle w:val="EstiloTimes"/>
        <w:spacing w:before="0" w:after="240"/>
        <w:jc w:val="left"/>
        <w:rPr>
          <w:rFonts w:ascii="Arial" w:hAnsi="Arial" w:cs="Arial"/>
          <w:sz w:val="22"/>
          <w:szCs w:val="22"/>
          <w:lang w:val="es-ES_tradnl"/>
        </w:rPr>
      </w:pPr>
    </w:p>
    <w:p w14:paraId="2FCFD94D" w14:textId="77777777" w:rsidR="00EE38B7" w:rsidRPr="005A6D16" w:rsidRDefault="00EE38B7" w:rsidP="00EE38B7">
      <w:pPr>
        <w:pStyle w:val="Heading2"/>
        <w:rPr>
          <w:lang w:val="en-IE"/>
        </w:rPr>
      </w:pPr>
      <w:bookmarkStart w:id="5" w:name="_Toc69460363"/>
      <w:r w:rsidRPr="005A6D16">
        <w:rPr>
          <w:lang w:val="en-IE"/>
        </w:rPr>
        <w:t>INDUSTRIAL PROPERTY RIGHTS</w:t>
      </w:r>
      <w:bookmarkEnd w:id="5"/>
    </w:p>
    <w:p w14:paraId="53D03643" w14:textId="136B18C4" w:rsidR="00EE38B7" w:rsidRPr="00793081" w:rsidRDefault="001C7241" w:rsidP="00A12818">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012286" w:rsidRPr="00012286">
        <w:rPr>
          <w:rFonts w:ascii="Arial" w:hAnsi="Arial" w:cs="Arial"/>
          <w:sz w:val="22"/>
          <w:szCs w:val="22"/>
          <w:lang w:val="en-US"/>
        </w:rPr>
        <w:t xml:space="preserve">In relation to </w:t>
      </w:r>
      <w:r w:rsidR="00012286" w:rsidRPr="00A12818">
        <w:rPr>
          <w:rFonts w:ascii="Arial" w:hAnsi="Arial" w:cs="Arial"/>
          <w:sz w:val="22"/>
          <w:szCs w:val="22"/>
          <w:lang w:val="en"/>
        </w:rPr>
        <w:t>industrial</w:t>
      </w:r>
      <w:r w:rsidR="00012286" w:rsidRPr="00012286">
        <w:rPr>
          <w:rFonts w:ascii="Arial" w:hAnsi="Arial" w:cs="Arial"/>
          <w:sz w:val="22"/>
          <w:szCs w:val="22"/>
          <w:lang w:val="en-US"/>
        </w:rPr>
        <w:t xml:space="preserve"> property rights, </w:t>
      </w:r>
      <w:proofErr w:type="spellStart"/>
      <w:r w:rsidR="00012286" w:rsidRPr="00012286">
        <w:rPr>
          <w:rFonts w:ascii="Arial" w:hAnsi="Arial" w:cs="Arial"/>
          <w:sz w:val="22"/>
          <w:szCs w:val="22"/>
          <w:lang w:val="en-US"/>
        </w:rPr>
        <w:t>blockchain</w:t>
      </w:r>
      <w:proofErr w:type="spellEnd"/>
      <w:r w:rsidR="00012286" w:rsidRPr="00012286">
        <w:rPr>
          <w:rFonts w:ascii="Arial" w:hAnsi="Arial" w:cs="Arial"/>
          <w:sz w:val="22"/>
          <w:szCs w:val="22"/>
          <w:lang w:val="en-US"/>
        </w:rPr>
        <w:t xml:space="preserve"> technologies might be of great help from the generation of an intangible asset to the commercialization of IP rights.</w:t>
      </w:r>
      <w:r w:rsidR="00012286">
        <w:rPr>
          <w:rFonts w:ascii="Arial" w:hAnsi="Arial" w:cs="Arial"/>
          <w:sz w:val="22"/>
          <w:szCs w:val="22"/>
          <w:lang w:val="en-US"/>
        </w:rPr>
        <w:t xml:space="preserve"> </w:t>
      </w:r>
    </w:p>
    <w:p w14:paraId="75BE99A1" w14:textId="459D4997" w:rsidR="00EE38B7" w:rsidRPr="00D12F1F" w:rsidRDefault="001C7241" w:rsidP="00A12818">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012286">
        <w:rPr>
          <w:rFonts w:ascii="Arial" w:hAnsi="Arial" w:cs="Arial"/>
          <w:sz w:val="22"/>
          <w:szCs w:val="22"/>
          <w:lang w:val="en-US"/>
        </w:rPr>
        <w:t xml:space="preserve"> </w:t>
      </w:r>
      <w:r w:rsidR="00012286" w:rsidRPr="00012286">
        <w:rPr>
          <w:rFonts w:ascii="Arial" w:hAnsi="Arial" w:cs="Arial"/>
          <w:sz w:val="22"/>
          <w:szCs w:val="22"/>
          <w:lang w:val="en"/>
        </w:rPr>
        <w:t xml:space="preserve">In Generation phase, </w:t>
      </w:r>
      <w:proofErr w:type="spellStart"/>
      <w:r w:rsidR="00012286" w:rsidRPr="00012286">
        <w:rPr>
          <w:rFonts w:ascii="Arial" w:hAnsi="Arial" w:cs="Arial"/>
          <w:sz w:val="22"/>
          <w:szCs w:val="22"/>
          <w:lang w:val="en"/>
        </w:rPr>
        <w:t>blockchain</w:t>
      </w:r>
      <w:proofErr w:type="spellEnd"/>
      <w:r w:rsidR="00012286" w:rsidRPr="00012286">
        <w:rPr>
          <w:rFonts w:ascii="Arial" w:hAnsi="Arial" w:cs="Arial"/>
          <w:sz w:val="22"/>
          <w:szCs w:val="22"/>
          <w:lang w:val="en"/>
        </w:rPr>
        <w:t xml:space="preserve"> </w:t>
      </w:r>
      <w:r w:rsidR="00012286" w:rsidRPr="00A12818">
        <w:rPr>
          <w:rFonts w:ascii="Arial" w:hAnsi="Arial" w:cs="Arial"/>
          <w:sz w:val="22"/>
          <w:szCs w:val="22"/>
          <w:lang w:val="en-US"/>
        </w:rPr>
        <w:t>applications</w:t>
      </w:r>
      <w:r w:rsidR="00012286" w:rsidRPr="00012286">
        <w:rPr>
          <w:rFonts w:ascii="Arial" w:hAnsi="Arial" w:cs="Arial"/>
          <w:sz w:val="22"/>
          <w:szCs w:val="22"/>
          <w:lang w:val="en"/>
        </w:rPr>
        <w:t xml:space="preserve"> can help with proof of generation and record keeping of IP assets, by proving the date and ownership of preparatory documentation that may lead to the filing of an application for a patent, utility model or any other </w:t>
      </w:r>
      <w:r w:rsidR="00AD244C" w:rsidRPr="00012286">
        <w:rPr>
          <w:rFonts w:ascii="Arial" w:hAnsi="Arial" w:cs="Arial"/>
          <w:sz w:val="22"/>
          <w:szCs w:val="22"/>
          <w:lang w:val="en"/>
        </w:rPr>
        <w:t>i</w:t>
      </w:r>
      <w:r w:rsidR="00AD244C">
        <w:rPr>
          <w:rFonts w:ascii="Arial" w:hAnsi="Arial" w:cs="Arial"/>
          <w:sz w:val="22"/>
          <w:szCs w:val="22"/>
          <w:lang w:val="en"/>
        </w:rPr>
        <w:t>ndustrial</w:t>
      </w:r>
      <w:r w:rsidR="00D301B4">
        <w:rPr>
          <w:rFonts w:ascii="Arial" w:hAnsi="Arial" w:cs="Arial"/>
          <w:sz w:val="22"/>
          <w:szCs w:val="22"/>
          <w:lang w:val="en"/>
        </w:rPr>
        <w:t xml:space="preserve"> </w:t>
      </w:r>
      <w:r w:rsidR="00012286" w:rsidRPr="00012286">
        <w:rPr>
          <w:rFonts w:ascii="Arial" w:hAnsi="Arial" w:cs="Arial"/>
          <w:sz w:val="22"/>
          <w:szCs w:val="22"/>
          <w:lang w:val="en"/>
        </w:rPr>
        <w:t>property right</w:t>
      </w:r>
      <w:r w:rsidR="00012286">
        <w:rPr>
          <w:rFonts w:ascii="Arial" w:hAnsi="Arial" w:cs="Arial"/>
          <w:sz w:val="22"/>
          <w:szCs w:val="22"/>
          <w:lang w:val="en"/>
        </w:rPr>
        <w:t>.</w:t>
      </w:r>
      <w:r w:rsidR="00EE38B7">
        <w:rPr>
          <w:rFonts w:ascii="Arial" w:hAnsi="Arial" w:cs="Arial"/>
          <w:sz w:val="22"/>
          <w:szCs w:val="22"/>
          <w:lang w:val="en-US"/>
        </w:rPr>
        <w:t xml:space="preserve"> </w:t>
      </w:r>
    </w:p>
    <w:p w14:paraId="2C18A7E8" w14:textId="7950A3EB" w:rsidR="00EE38B7" w:rsidRPr="00297B78" w:rsidRDefault="001C7241" w:rsidP="00EE38B7">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D301B4">
        <w:rPr>
          <w:rFonts w:ascii="Arial" w:eastAsia="Arial" w:hAnsi="Arial" w:cs="Arial"/>
          <w:sz w:val="22"/>
          <w:szCs w:val="22"/>
          <w:lang w:val="en" w:eastAsia="en-GB"/>
        </w:rPr>
        <w:t>For</w:t>
      </w:r>
      <w:r w:rsidR="00012286" w:rsidRPr="00012286">
        <w:rPr>
          <w:rFonts w:ascii="Arial" w:eastAsia="Arial" w:hAnsi="Arial" w:cs="Arial"/>
          <w:sz w:val="22"/>
          <w:szCs w:val="22"/>
          <w:lang w:val="en" w:eastAsia="en-GB"/>
        </w:rPr>
        <w:t xml:space="preserve"> registration</w:t>
      </w:r>
      <w:r w:rsidR="00D301B4">
        <w:rPr>
          <w:rFonts w:ascii="Arial" w:eastAsia="Arial" w:hAnsi="Arial" w:cs="Arial"/>
          <w:sz w:val="22"/>
          <w:szCs w:val="22"/>
          <w:lang w:val="en" w:eastAsia="en-GB"/>
        </w:rPr>
        <w:t xml:space="preserve"> in Protection phase</w:t>
      </w:r>
      <w:r w:rsidR="00012286" w:rsidRPr="00012286">
        <w:rPr>
          <w:rFonts w:ascii="Arial" w:eastAsia="Arial" w:hAnsi="Arial" w:cs="Arial"/>
          <w:sz w:val="22"/>
          <w:szCs w:val="22"/>
          <w:lang w:val="en" w:eastAsia="en-GB"/>
        </w:rPr>
        <w:t>, permissioned-</w:t>
      </w:r>
      <w:proofErr w:type="spellStart"/>
      <w:r w:rsidR="00012286" w:rsidRPr="00012286">
        <w:rPr>
          <w:rFonts w:ascii="Arial" w:eastAsia="Arial" w:hAnsi="Arial" w:cs="Arial"/>
          <w:sz w:val="22"/>
          <w:szCs w:val="22"/>
          <w:lang w:val="en" w:eastAsia="en-GB"/>
        </w:rPr>
        <w:t>blockchain</w:t>
      </w:r>
      <w:proofErr w:type="spellEnd"/>
      <w:r w:rsidR="00012286" w:rsidRPr="00012286">
        <w:rPr>
          <w:rFonts w:ascii="Arial" w:eastAsia="Arial" w:hAnsi="Arial" w:cs="Arial"/>
          <w:sz w:val="22"/>
          <w:szCs w:val="22"/>
          <w:lang w:val="en" w:eastAsia="en-GB"/>
        </w:rPr>
        <w:t xml:space="preserve"> solutions would allow for a centrally managed ledger facilitating append-only transactions and the sharing of immutable IP data.  </w:t>
      </w:r>
      <w:proofErr w:type="spellStart"/>
      <w:r w:rsidR="00012286" w:rsidRPr="00012286">
        <w:rPr>
          <w:rFonts w:ascii="Arial" w:eastAsia="Arial" w:hAnsi="Arial" w:cs="Arial"/>
          <w:sz w:val="22"/>
          <w:szCs w:val="22"/>
          <w:lang w:val="en" w:eastAsia="en-GB"/>
        </w:rPr>
        <w:t>Blockchain</w:t>
      </w:r>
      <w:proofErr w:type="spellEnd"/>
      <w:r w:rsidR="00012286" w:rsidRPr="00012286">
        <w:rPr>
          <w:rFonts w:ascii="Arial" w:eastAsia="Arial" w:hAnsi="Arial" w:cs="Arial"/>
          <w:sz w:val="22"/>
          <w:szCs w:val="22"/>
          <w:lang w:val="en" w:eastAsia="en-GB"/>
        </w:rPr>
        <w:t xml:space="preserve"> could </w:t>
      </w:r>
      <w:r w:rsidR="00012286" w:rsidRPr="00A12818">
        <w:rPr>
          <w:rFonts w:ascii="Arial" w:hAnsi="Arial" w:cs="Arial"/>
          <w:sz w:val="22"/>
          <w:szCs w:val="22"/>
          <w:lang w:val="en-US"/>
        </w:rPr>
        <w:t>also</w:t>
      </w:r>
      <w:r w:rsidR="00012286" w:rsidRPr="00012286">
        <w:rPr>
          <w:rFonts w:ascii="Arial" w:eastAsia="Arial" w:hAnsi="Arial" w:cs="Arial"/>
          <w:sz w:val="22"/>
          <w:szCs w:val="22"/>
          <w:lang w:val="en" w:eastAsia="en-GB"/>
        </w:rPr>
        <w:t xml:space="preserve"> be used to provide tamper-proof and solid evidence during the lifecycle of the application, including examination, opposition and cancellation stages”.</w:t>
      </w:r>
      <w:r w:rsidR="00EE38B7">
        <w:rPr>
          <w:rFonts w:ascii="Arial" w:hAnsi="Arial" w:cs="Arial"/>
          <w:sz w:val="22"/>
          <w:szCs w:val="22"/>
          <w:lang w:val="en-US"/>
        </w:rPr>
        <w:t xml:space="preserve"> </w:t>
      </w:r>
    </w:p>
    <w:p w14:paraId="48EE30D8" w14:textId="1008B032" w:rsidR="00331695" w:rsidRPr="009B4809" w:rsidRDefault="001C7241" w:rsidP="00331695">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AD244C">
        <w:rPr>
          <w:rFonts w:ascii="Arial" w:hAnsi="Arial" w:cs="Arial"/>
          <w:sz w:val="22"/>
          <w:szCs w:val="22"/>
          <w:lang w:val="en-US"/>
        </w:rPr>
        <w:t>In Management and Commercialization phases, t</w:t>
      </w:r>
      <w:r w:rsidR="002F2F60">
        <w:rPr>
          <w:rFonts w:ascii="Arial" w:hAnsi="Arial" w:cs="Arial"/>
          <w:sz w:val="22"/>
          <w:szCs w:val="22"/>
          <w:lang w:val="en-US"/>
        </w:rPr>
        <w:t xml:space="preserve">he introduction of </w:t>
      </w:r>
      <w:proofErr w:type="spellStart"/>
      <w:r w:rsidR="002F2F60">
        <w:rPr>
          <w:rFonts w:ascii="Arial" w:hAnsi="Arial" w:cs="Arial"/>
          <w:sz w:val="22"/>
          <w:szCs w:val="22"/>
          <w:lang w:val="en-US"/>
        </w:rPr>
        <w:t>blockchain</w:t>
      </w:r>
      <w:proofErr w:type="spellEnd"/>
      <w:r w:rsidR="002F2F60">
        <w:rPr>
          <w:rFonts w:ascii="Arial" w:hAnsi="Arial" w:cs="Arial"/>
          <w:sz w:val="22"/>
          <w:szCs w:val="22"/>
          <w:lang w:val="en-US"/>
        </w:rPr>
        <w:t xml:space="preserve"> solutions in the administration of IP registries might also allow right holders to </w:t>
      </w:r>
      <w:r w:rsidR="002F2F60" w:rsidRPr="00430E3F">
        <w:rPr>
          <w:rFonts w:ascii="Arial" w:hAnsi="Arial" w:cs="Arial"/>
          <w:sz w:val="22"/>
          <w:szCs w:val="22"/>
          <w:lang w:val="en-US"/>
        </w:rPr>
        <w:t xml:space="preserve">streamline </w:t>
      </w:r>
      <w:r w:rsidR="002F2F60">
        <w:rPr>
          <w:rFonts w:ascii="Arial" w:hAnsi="Arial" w:cs="Arial"/>
          <w:sz w:val="22"/>
          <w:szCs w:val="22"/>
          <w:lang w:val="en-US"/>
        </w:rPr>
        <w:t>numerous</w:t>
      </w:r>
      <w:r w:rsidR="002F2F60" w:rsidRPr="00430E3F">
        <w:rPr>
          <w:rFonts w:ascii="Arial" w:hAnsi="Arial" w:cs="Arial"/>
          <w:sz w:val="22"/>
          <w:szCs w:val="22"/>
          <w:lang w:val="en-US"/>
        </w:rPr>
        <w:t xml:space="preserve"> management activities </w:t>
      </w:r>
      <w:r w:rsidR="002F2F60">
        <w:rPr>
          <w:rFonts w:ascii="Arial" w:hAnsi="Arial" w:cs="Arial"/>
          <w:sz w:val="22"/>
          <w:szCs w:val="22"/>
          <w:lang w:val="en-US"/>
        </w:rPr>
        <w:t xml:space="preserve">needed to </w:t>
      </w:r>
      <w:r w:rsidR="002F2F60" w:rsidRPr="00430E3F">
        <w:rPr>
          <w:rFonts w:ascii="Arial" w:hAnsi="Arial" w:cs="Arial"/>
          <w:sz w:val="22"/>
          <w:szCs w:val="22"/>
          <w:lang w:val="en-US"/>
        </w:rPr>
        <w:t>raise the value of their IP rights portfolio.</w:t>
      </w:r>
      <w:r w:rsidR="002F2F60">
        <w:rPr>
          <w:rFonts w:ascii="Arial" w:hAnsi="Arial" w:cs="Arial"/>
          <w:sz w:val="22"/>
          <w:szCs w:val="22"/>
          <w:lang w:val="en-US"/>
        </w:rPr>
        <w:t xml:space="preserve">  </w:t>
      </w:r>
      <w:r w:rsidR="002F2F60" w:rsidRPr="00430E3F">
        <w:rPr>
          <w:rFonts w:ascii="Arial" w:hAnsi="Arial" w:cs="Arial"/>
          <w:sz w:val="22"/>
          <w:szCs w:val="22"/>
          <w:lang w:val="en-US"/>
        </w:rPr>
        <w:t xml:space="preserve">To start with, </w:t>
      </w:r>
      <w:r w:rsidR="002F2F60">
        <w:rPr>
          <w:rFonts w:ascii="Arial" w:hAnsi="Arial" w:cs="Arial"/>
          <w:sz w:val="22"/>
          <w:szCs w:val="22"/>
          <w:lang w:val="en-US"/>
        </w:rPr>
        <w:t>registered</w:t>
      </w:r>
      <w:r w:rsidR="002F2F60" w:rsidRPr="00430E3F">
        <w:rPr>
          <w:rFonts w:ascii="Arial" w:hAnsi="Arial" w:cs="Arial"/>
          <w:sz w:val="22"/>
          <w:szCs w:val="22"/>
          <w:lang w:val="en-US"/>
        </w:rPr>
        <w:t xml:space="preserve"> rights </w:t>
      </w:r>
      <w:r w:rsidR="002F2F60">
        <w:rPr>
          <w:rFonts w:ascii="Arial" w:hAnsi="Arial" w:cs="Arial"/>
          <w:sz w:val="22"/>
          <w:szCs w:val="22"/>
          <w:lang w:val="en-US"/>
        </w:rPr>
        <w:t>might</w:t>
      </w:r>
      <w:r w:rsidR="002F2F60" w:rsidRPr="00430E3F">
        <w:rPr>
          <w:rFonts w:ascii="Arial" w:hAnsi="Arial" w:cs="Arial"/>
          <w:sz w:val="22"/>
          <w:szCs w:val="22"/>
          <w:lang w:val="en-US"/>
        </w:rPr>
        <w:t xml:space="preserve"> be autonomously managed by their owners with a</w:t>
      </w:r>
      <w:r w:rsidR="002F2F60">
        <w:rPr>
          <w:rFonts w:ascii="Arial" w:hAnsi="Arial" w:cs="Arial"/>
          <w:sz w:val="22"/>
          <w:szCs w:val="22"/>
          <w:lang w:val="en-US"/>
        </w:rPr>
        <w:t xml:space="preserve"> consequent</w:t>
      </w:r>
      <w:r w:rsidR="002F2F60" w:rsidRPr="00430E3F">
        <w:rPr>
          <w:rFonts w:ascii="Arial" w:hAnsi="Arial" w:cs="Arial"/>
          <w:sz w:val="22"/>
          <w:szCs w:val="22"/>
          <w:lang w:val="en-US"/>
        </w:rPr>
        <w:t xml:space="preserve"> </w:t>
      </w:r>
      <w:r w:rsidR="002F2F60">
        <w:rPr>
          <w:rFonts w:ascii="Arial" w:hAnsi="Arial" w:cs="Arial"/>
          <w:sz w:val="22"/>
          <w:szCs w:val="22"/>
          <w:lang w:val="en-US"/>
        </w:rPr>
        <w:t xml:space="preserve">efficiency </w:t>
      </w:r>
      <w:r w:rsidR="002F2F60" w:rsidRPr="00430E3F">
        <w:rPr>
          <w:rFonts w:ascii="Arial" w:hAnsi="Arial" w:cs="Arial"/>
          <w:sz w:val="22"/>
          <w:szCs w:val="22"/>
          <w:lang w:val="en-US"/>
        </w:rPr>
        <w:t>increase.</w:t>
      </w:r>
      <w:r w:rsidR="002F2F60">
        <w:rPr>
          <w:rFonts w:ascii="Arial" w:hAnsi="Arial" w:cs="Arial"/>
          <w:sz w:val="22"/>
          <w:szCs w:val="22"/>
          <w:lang w:val="en-US"/>
        </w:rPr>
        <w:t xml:space="preserve">  T</w:t>
      </w:r>
      <w:r w:rsidR="002F2F60" w:rsidRPr="00430E3F">
        <w:rPr>
          <w:rFonts w:ascii="Arial" w:hAnsi="Arial" w:cs="Arial"/>
          <w:sz w:val="22"/>
          <w:szCs w:val="22"/>
          <w:lang w:val="en-US"/>
        </w:rPr>
        <w:t xml:space="preserve">he IP right holder may </w:t>
      </w:r>
      <w:r w:rsidR="002F2F60">
        <w:rPr>
          <w:rFonts w:ascii="Arial" w:hAnsi="Arial" w:cs="Arial"/>
          <w:sz w:val="22"/>
          <w:szCs w:val="22"/>
          <w:lang w:val="en-US"/>
        </w:rPr>
        <w:t>also use</w:t>
      </w:r>
      <w:r w:rsidR="002F2F60" w:rsidRPr="00430E3F">
        <w:rPr>
          <w:rFonts w:ascii="Arial" w:hAnsi="Arial" w:cs="Arial"/>
          <w:sz w:val="22"/>
          <w:szCs w:val="22"/>
          <w:lang w:val="en-US"/>
        </w:rPr>
        <w:t xml:space="preserve"> smart contracts </w:t>
      </w:r>
      <w:r w:rsidR="002F2F60">
        <w:rPr>
          <w:rFonts w:ascii="Arial" w:hAnsi="Arial" w:cs="Arial"/>
          <w:sz w:val="22"/>
          <w:szCs w:val="22"/>
          <w:lang w:val="en-US"/>
        </w:rPr>
        <w:t xml:space="preserve">for the licensing and assignment of registered IP rights. </w:t>
      </w:r>
      <w:r w:rsidR="002F2F60" w:rsidRPr="009700B0">
        <w:rPr>
          <w:rFonts w:ascii="Arial" w:hAnsi="Arial" w:cs="Arial"/>
          <w:sz w:val="22"/>
          <w:szCs w:val="22"/>
          <w:lang w:val="en-US"/>
        </w:rPr>
        <w:t xml:space="preserve"> </w:t>
      </w:r>
      <w:r w:rsidR="002F2F60" w:rsidRPr="009B4809">
        <w:rPr>
          <w:rFonts w:ascii="Arial" w:hAnsi="Arial" w:cs="Arial"/>
          <w:sz w:val="22"/>
          <w:szCs w:val="22"/>
          <w:lang w:val="en-US"/>
        </w:rPr>
        <w:t xml:space="preserve">Tokenization can also help </w:t>
      </w:r>
      <w:r w:rsidR="002F2F60">
        <w:rPr>
          <w:rFonts w:ascii="Arial" w:hAnsi="Arial" w:cs="Arial"/>
          <w:sz w:val="22"/>
          <w:szCs w:val="22"/>
          <w:lang w:val="en-US"/>
        </w:rPr>
        <w:t>the right holder</w:t>
      </w:r>
      <w:r w:rsidR="002F2F60" w:rsidRPr="009B4809">
        <w:rPr>
          <w:rFonts w:ascii="Arial" w:hAnsi="Arial" w:cs="Arial"/>
          <w:sz w:val="22"/>
          <w:szCs w:val="22"/>
          <w:lang w:val="en-US"/>
        </w:rPr>
        <w:t xml:space="preserve"> to securitize their IP assets or to use them as collaterals. </w:t>
      </w:r>
      <w:r w:rsidR="00EE38B7" w:rsidRPr="009B4809">
        <w:rPr>
          <w:rFonts w:ascii="Arial" w:hAnsi="Arial" w:cs="Arial"/>
          <w:sz w:val="22"/>
          <w:szCs w:val="22"/>
          <w:lang w:val="en-US"/>
        </w:rPr>
        <w:t xml:space="preserve"> </w:t>
      </w:r>
    </w:p>
    <w:p w14:paraId="6E161870" w14:textId="7B93B981" w:rsidR="002F2F60" w:rsidRPr="002F2F60" w:rsidRDefault="001C7241" w:rsidP="00A12818">
      <w:pPr>
        <w:pStyle w:val="EstiloTimes"/>
        <w:spacing w:before="0" w:after="240"/>
        <w:jc w:val="left"/>
        <w:rPr>
          <w:rFonts w:ascii="Arial" w:hAnsi="Arial" w:cs="Arial"/>
          <w:sz w:val="22"/>
          <w:szCs w:val="22"/>
          <w:lang w:val="en"/>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331695" w:rsidRPr="009B4809">
        <w:rPr>
          <w:rFonts w:ascii="Arial" w:hAnsi="Arial" w:cs="Arial"/>
          <w:sz w:val="22"/>
          <w:szCs w:val="22"/>
          <w:lang w:val="en-US"/>
        </w:rPr>
        <w:tab/>
      </w:r>
      <w:r w:rsidR="002F2F60" w:rsidRPr="002F2F60">
        <w:rPr>
          <w:rFonts w:ascii="Arial" w:hAnsi="Arial" w:cs="Arial"/>
          <w:sz w:val="22"/>
          <w:szCs w:val="22"/>
          <w:lang w:val="en"/>
        </w:rPr>
        <w:t xml:space="preserve">It has been argued that the highest benefits from </w:t>
      </w:r>
      <w:proofErr w:type="spellStart"/>
      <w:r w:rsidR="002F2F60" w:rsidRPr="002F2F60">
        <w:rPr>
          <w:rFonts w:ascii="Arial" w:hAnsi="Arial" w:cs="Arial"/>
          <w:sz w:val="22"/>
          <w:szCs w:val="22"/>
          <w:lang w:val="en"/>
        </w:rPr>
        <w:t>blockchain</w:t>
      </w:r>
      <w:proofErr w:type="spellEnd"/>
      <w:r w:rsidR="002F2F60" w:rsidRPr="002F2F60">
        <w:rPr>
          <w:rFonts w:ascii="Arial" w:hAnsi="Arial" w:cs="Arial"/>
          <w:sz w:val="22"/>
          <w:szCs w:val="22"/>
          <w:lang w:val="en"/>
        </w:rPr>
        <w:t xml:space="preserve"> solutions would be obtained if interoperability were facilitated.  The </w:t>
      </w:r>
      <w:r w:rsidR="002F2F60" w:rsidRPr="00A12818">
        <w:rPr>
          <w:rFonts w:ascii="Arial" w:hAnsi="Arial" w:cs="Arial"/>
          <w:sz w:val="22"/>
          <w:szCs w:val="22"/>
          <w:lang w:val="en-US"/>
        </w:rPr>
        <w:t>use</w:t>
      </w:r>
      <w:r w:rsidR="002F2F60" w:rsidRPr="002F2F60">
        <w:rPr>
          <w:rFonts w:ascii="Arial" w:hAnsi="Arial" w:cs="Arial"/>
          <w:sz w:val="22"/>
          <w:szCs w:val="22"/>
          <w:lang w:val="en"/>
        </w:rPr>
        <w:t xml:space="preserve"> of interoperable </w:t>
      </w:r>
      <w:proofErr w:type="spellStart"/>
      <w:r w:rsidR="002F2F60" w:rsidRPr="002F2F60">
        <w:rPr>
          <w:rFonts w:ascii="Arial" w:hAnsi="Arial" w:cs="Arial"/>
          <w:sz w:val="22"/>
          <w:szCs w:val="22"/>
          <w:lang w:val="en"/>
        </w:rPr>
        <w:t>blockchain</w:t>
      </w:r>
      <w:proofErr w:type="spellEnd"/>
      <w:r w:rsidR="002F2F60" w:rsidRPr="002F2F60">
        <w:rPr>
          <w:rFonts w:ascii="Arial" w:hAnsi="Arial" w:cs="Arial"/>
          <w:sz w:val="22"/>
          <w:szCs w:val="22"/>
          <w:lang w:val="en"/>
        </w:rPr>
        <w:t xml:space="preserve"> systems could facilitate the collaboration among IP offices, and streamline the administration of international IP systems.</w:t>
      </w:r>
    </w:p>
    <w:p w14:paraId="1CEAD4A4" w14:textId="77777777" w:rsidR="00EE38B7" w:rsidRPr="005A6D16" w:rsidRDefault="00EE38B7" w:rsidP="00EE38B7">
      <w:pPr>
        <w:pStyle w:val="Heading2"/>
        <w:rPr>
          <w:lang w:val="en-IE"/>
        </w:rPr>
      </w:pPr>
      <w:bookmarkStart w:id="6" w:name="_Toc69460364"/>
      <w:r w:rsidRPr="00835871">
        <w:rPr>
          <w:lang w:val="en-IE"/>
        </w:rPr>
        <w:t>COPYRIGHT AND RELATED RIGHTS</w:t>
      </w:r>
      <w:bookmarkEnd w:id="6"/>
    </w:p>
    <w:p w14:paraId="77EC5F95" w14:textId="6D40948E" w:rsidR="00826303" w:rsidRDefault="00F04B7B" w:rsidP="00A12818">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826303">
        <w:rPr>
          <w:rFonts w:ascii="Arial" w:hAnsi="Arial" w:cs="Arial"/>
          <w:sz w:val="22"/>
          <w:szCs w:val="22"/>
          <w:lang w:val="en-US"/>
        </w:rPr>
        <w:t xml:space="preserve"> </w:t>
      </w:r>
      <w:r w:rsidR="002F2F60" w:rsidRPr="002F2F60">
        <w:rPr>
          <w:rFonts w:ascii="Arial" w:eastAsia="Arial" w:hAnsi="Arial" w:cs="Arial"/>
          <w:sz w:val="22"/>
          <w:szCs w:val="22"/>
          <w:lang w:val="en" w:eastAsia="en-GB"/>
        </w:rPr>
        <w:t xml:space="preserve">Original creative works are protected without the need for registration or formal requirements.  However, in some instances, rights holders may </w:t>
      </w:r>
      <w:r w:rsidR="00AD244C">
        <w:rPr>
          <w:rFonts w:ascii="Arial" w:eastAsia="Arial" w:hAnsi="Arial" w:cs="Arial"/>
          <w:sz w:val="22"/>
          <w:szCs w:val="22"/>
          <w:lang w:val="en" w:eastAsia="en-GB"/>
        </w:rPr>
        <w:t xml:space="preserve">voluntarily </w:t>
      </w:r>
      <w:r w:rsidR="002F2F60" w:rsidRPr="002F2F60">
        <w:rPr>
          <w:rFonts w:ascii="Arial" w:eastAsia="Arial" w:hAnsi="Arial" w:cs="Arial"/>
          <w:sz w:val="22"/>
          <w:szCs w:val="22"/>
          <w:lang w:val="en" w:eastAsia="en-GB"/>
        </w:rPr>
        <w:t xml:space="preserve">register the works in copyright registries as a proof of </w:t>
      </w:r>
      <w:r w:rsidR="002F2F60" w:rsidRPr="00A12818">
        <w:rPr>
          <w:rFonts w:ascii="Arial" w:hAnsi="Arial" w:cs="Arial"/>
          <w:sz w:val="22"/>
          <w:szCs w:val="22"/>
          <w:lang w:val="en-US"/>
        </w:rPr>
        <w:t>authorship</w:t>
      </w:r>
      <w:r w:rsidR="002F2F60" w:rsidRPr="002F2F60">
        <w:rPr>
          <w:rFonts w:ascii="Arial" w:eastAsia="Arial" w:hAnsi="Arial" w:cs="Arial"/>
          <w:sz w:val="22"/>
          <w:szCs w:val="22"/>
          <w:lang w:val="en" w:eastAsia="en-GB"/>
        </w:rPr>
        <w:t xml:space="preserve"> and/or ownership, the date of generation to justify protection and to facilitate management and economic exploitation of their copyright.</w:t>
      </w:r>
      <w:r w:rsidR="00826303">
        <w:rPr>
          <w:rFonts w:ascii="Arial" w:hAnsi="Arial" w:cs="Arial"/>
          <w:sz w:val="22"/>
          <w:szCs w:val="22"/>
          <w:lang w:val="en-US"/>
        </w:rPr>
        <w:t xml:space="preserve"> </w:t>
      </w:r>
    </w:p>
    <w:p w14:paraId="421BC653" w14:textId="056AF6A4" w:rsidR="00EE38B7" w:rsidRPr="00430E3F" w:rsidRDefault="00F04B7B" w:rsidP="00A12818">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826303">
        <w:rPr>
          <w:rFonts w:ascii="Arial" w:hAnsi="Arial" w:cs="Arial"/>
          <w:sz w:val="22"/>
          <w:szCs w:val="22"/>
          <w:lang w:val="en-US"/>
        </w:rPr>
        <w:tab/>
      </w:r>
      <w:r w:rsidR="002F2F60">
        <w:rPr>
          <w:rFonts w:ascii="Arial" w:hAnsi="Arial" w:cs="Arial"/>
          <w:sz w:val="22"/>
          <w:szCs w:val="22"/>
          <w:lang w:val="en-US"/>
        </w:rPr>
        <w:t xml:space="preserve"> </w:t>
      </w:r>
      <w:proofErr w:type="spellStart"/>
      <w:r w:rsidR="002F2F60" w:rsidRPr="002F2F60">
        <w:rPr>
          <w:rFonts w:ascii="Arial" w:eastAsia="Arial" w:hAnsi="Arial" w:cs="Arial"/>
          <w:sz w:val="22"/>
          <w:szCs w:val="22"/>
          <w:lang w:val="en" w:eastAsia="en-GB"/>
        </w:rPr>
        <w:t>Blockchain</w:t>
      </w:r>
      <w:proofErr w:type="spellEnd"/>
      <w:r w:rsidR="002F2F60" w:rsidRPr="002F2F60">
        <w:rPr>
          <w:rFonts w:ascii="Arial" w:eastAsia="Arial" w:hAnsi="Arial" w:cs="Arial"/>
          <w:sz w:val="22"/>
          <w:szCs w:val="22"/>
          <w:lang w:val="en" w:eastAsia="en-GB"/>
        </w:rPr>
        <w:t xml:space="preserve"> technologies may also facilitate the automation of processes and systems used by Collective Management Organization (CMOs), and information access by potential users.  This latter example could be also implemented via the use of Non-Fungible Tokens (NFTs).  Further, smart contract solutions may facilitate additional patterns for negotiating licenses </w:t>
      </w:r>
      <w:r w:rsidR="00AD244C">
        <w:rPr>
          <w:rFonts w:ascii="Arial" w:eastAsia="Arial" w:hAnsi="Arial" w:cs="Arial"/>
          <w:sz w:val="22"/>
          <w:szCs w:val="22"/>
          <w:lang w:val="en" w:eastAsia="en-GB"/>
        </w:rPr>
        <w:t>either</w:t>
      </w:r>
      <w:r w:rsidR="002F2F60" w:rsidRPr="002F2F60">
        <w:rPr>
          <w:rFonts w:ascii="Arial" w:eastAsia="Arial" w:hAnsi="Arial" w:cs="Arial"/>
          <w:sz w:val="22"/>
          <w:szCs w:val="22"/>
          <w:lang w:val="en" w:eastAsia="en-GB"/>
        </w:rPr>
        <w:t xml:space="preserve"> individually or collectively </w:t>
      </w:r>
      <w:r w:rsidR="002F2F60" w:rsidRPr="00A12818">
        <w:rPr>
          <w:rFonts w:ascii="Arial" w:hAnsi="Arial" w:cs="Arial"/>
          <w:sz w:val="22"/>
          <w:szCs w:val="22"/>
          <w:lang w:val="en-US"/>
        </w:rPr>
        <w:t>by</w:t>
      </w:r>
      <w:r w:rsidR="002F2F60" w:rsidRPr="002F2F60">
        <w:rPr>
          <w:rFonts w:ascii="Arial" w:eastAsia="Arial" w:hAnsi="Arial" w:cs="Arial"/>
          <w:sz w:val="22"/>
          <w:szCs w:val="22"/>
          <w:lang w:val="en" w:eastAsia="en-GB"/>
        </w:rPr>
        <w:t xml:space="preserve"> CMOs or other entities.  </w:t>
      </w:r>
      <w:proofErr w:type="spellStart"/>
      <w:r w:rsidR="002F2F60" w:rsidRPr="002F2F60">
        <w:rPr>
          <w:rFonts w:ascii="Arial" w:eastAsia="Arial" w:hAnsi="Arial" w:cs="Arial"/>
          <w:sz w:val="22"/>
          <w:szCs w:val="22"/>
          <w:lang w:val="en" w:eastAsia="en-GB"/>
        </w:rPr>
        <w:t>Blockchain</w:t>
      </w:r>
      <w:proofErr w:type="spellEnd"/>
      <w:r w:rsidR="002F2F60" w:rsidRPr="002F2F60">
        <w:rPr>
          <w:rFonts w:ascii="Arial" w:eastAsia="Arial" w:hAnsi="Arial" w:cs="Arial"/>
          <w:sz w:val="22"/>
          <w:szCs w:val="22"/>
          <w:lang w:val="en" w:eastAsia="en-GB"/>
        </w:rPr>
        <w:t xml:space="preserve"> solutions facilitate user access to both digital content and identification of the actors involved in the process that goes from its generation to where </w:t>
      </w:r>
      <w:r w:rsidR="00626D80">
        <w:rPr>
          <w:rFonts w:ascii="Arial" w:eastAsia="Arial" w:hAnsi="Arial" w:cs="Arial"/>
          <w:sz w:val="22"/>
          <w:szCs w:val="22"/>
          <w:lang w:val="en" w:eastAsia="en-GB"/>
        </w:rPr>
        <w:t xml:space="preserve">it is accessible to the public.  </w:t>
      </w:r>
      <w:r w:rsidR="002F2F60" w:rsidRPr="002F2F60">
        <w:rPr>
          <w:rFonts w:ascii="Arial" w:eastAsia="Arial" w:hAnsi="Arial" w:cs="Arial"/>
          <w:sz w:val="22"/>
          <w:szCs w:val="22"/>
          <w:lang w:val="en" w:eastAsia="en-GB"/>
        </w:rPr>
        <w:t xml:space="preserve">The use of </w:t>
      </w:r>
      <w:proofErr w:type="spellStart"/>
      <w:r w:rsidR="002F2F60" w:rsidRPr="002F2F60">
        <w:rPr>
          <w:rFonts w:ascii="Arial" w:eastAsia="Arial" w:hAnsi="Arial" w:cs="Arial"/>
          <w:sz w:val="22"/>
          <w:szCs w:val="22"/>
          <w:lang w:val="en" w:eastAsia="en-GB"/>
        </w:rPr>
        <w:t>blockchain</w:t>
      </w:r>
      <w:proofErr w:type="spellEnd"/>
      <w:r w:rsidR="002F2F60" w:rsidRPr="002F2F60">
        <w:rPr>
          <w:rFonts w:ascii="Arial" w:eastAsia="Arial" w:hAnsi="Arial" w:cs="Arial"/>
          <w:sz w:val="22"/>
          <w:szCs w:val="22"/>
          <w:lang w:val="en" w:eastAsia="en-GB"/>
        </w:rPr>
        <w:t xml:space="preserve"> may facilitate the calculation of royalties to collect from users and how these royalties have to be distributed among the different right holders</w:t>
      </w:r>
      <w:r w:rsidR="00177C3D" w:rsidRPr="00430E3F">
        <w:rPr>
          <w:rFonts w:ascii="Arial" w:hAnsi="Arial" w:cs="Arial"/>
          <w:sz w:val="22"/>
          <w:szCs w:val="22"/>
          <w:lang w:val="en-US"/>
        </w:rPr>
        <w:t xml:space="preserve"> </w:t>
      </w:r>
    </w:p>
    <w:p w14:paraId="61B6C292" w14:textId="33EA3266" w:rsidR="00A12818" w:rsidRPr="00830213" w:rsidRDefault="00F04B7B" w:rsidP="00A12818">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830213" w:rsidRPr="00830213">
        <w:rPr>
          <w:rFonts w:ascii="Arial" w:hAnsi="Arial" w:cs="Arial"/>
          <w:sz w:val="22"/>
          <w:szCs w:val="22"/>
          <w:lang w:val="en"/>
        </w:rPr>
        <w:t>Finally, similar to industrial property rights, copyright and related rights can be tokenized and used as bonds to finance artistic projects.</w:t>
      </w:r>
      <w:r w:rsidR="00830213" w:rsidRPr="00830213">
        <w:rPr>
          <w:rFonts w:ascii="Arial" w:hAnsi="Arial" w:cs="Arial"/>
          <w:sz w:val="22"/>
          <w:szCs w:val="22"/>
          <w:lang w:val="en-US"/>
        </w:rPr>
        <w:t xml:space="preserve">  In practice the application of smart contract and </w:t>
      </w:r>
      <w:proofErr w:type="spellStart"/>
      <w:r w:rsidR="00830213" w:rsidRPr="00830213">
        <w:rPr>
          <w:rFonts w:ascii="Arial" w:hAnsi="Arial" w:cs="Arial"/>
          <w:sz w:val="22"/>
          <w:szCs w:val="22"/>
          <w:lang w:val="en-US"/>
        </w:rPr>
        <w:t>blockchain</w:t>
      </w:r>
      <w:proofErr w:type="spellEnd"/>
      <w:r w:rsidR="00830213" w:rsidRPr="00830213">
        <w:rPr>
          <w:rFonts w:ascii="Arial" w:hAnsi="Arial" w:cs="Arial"/>
          <w:sz w:val="22"/>
          <w:szCs w:val="22"/>
          <w:lang w:val="en-US"/>
        </w:rPr>
        <w:t xml:space="preserve"> solutions in this context creates a technical continuum between licensing, other contractual practices and technological protection measures for original literary and artistic works on the one hand and for other non-original digital content on the other. </w:t>
      </w:r>
    </w:p>
    <w:p w14:paraId="0231A3CA" w14:textId="77777777" w:rsidR="00D33232" w:rsidRPr="005A6D16" w:rsidRDefault="00D33232" w:rsidP="00830213">
      <w:pPr>
        <w:pStyle w:val="Heading2"/>
        <w:rPr>
          <w:lang w:val="en-IE"/>
        </w:rPr>
      </w:pPr>
      <w:bookmarkStart w:id="7" w:name="_Toc69460365"/>
      <w:r w:rsidRPr="005A6D16">
        <w:rPr>
          <w:lang w:val="en-IE"/>
        </w:rPr>
        <w:t>PROTECTION AND ACCESS TO DIGITAL DATA</w:t>
      </w:r>
    </w:p>
    <w:p w14:paraId="45652897" w14:textId="6CC385FD" w:rsidR="00D33232" w:rsidRPr="007F4E5A" w:rsidRDefault="00F04B7B" w:rsidP="00A12818">
      <w:pPr>
        <w:pStyle w:val="EstiloTimes"/>
        <w:spacing w:before="0" w:after="240"/>
        <w:jc w:val="left"/>
        <w:rPr>
          <w:rFonts w:ascii="Arial" w:eastAsia="Arial" w:hAnsi="Arial" w:cs="Arial"/>
          <w:sz w:val="22"/>
          <w:szCs w:val="22"/>
          <w:lang w:val="en-US" w:eastAsia="en-GB"/>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D33232">
        <w:rPr>
          <w:rFonts w:ascii="Arial" w:hAnsi="Arial" w:cs="Arial"/>
          <w:sz w:val="22"/>
          <w:szCs w:val="22"/>
          <w:lang w:val="en-US"/>
        </w:rPr>
        <w:tab/>
      </w:r>
      <w:r w:rsidR="00D33232" w:rsidRPr="00D301B4">
        <w:rPr>
          <w:rFonts w:ascii="Arial" w:eastAsia="Arial" w:hAnsi="Arial" w:cs="Arial"/>
          <w:sz w:val="22"/>
          <w:szCs w:val="22"/>
          <w:lang w:val="en" w:eastAsia="en-GB"/>
        </w:rPr>
        <w:t xml:space="preserve"> </w:t>
      </w:r>
      <w:proofErr w:type="spellStart"/>
      <w:r w:rsidR="00830213" w:rsidRPr="00830213">
        <w:rPr>
          <w:rFonts w:ascii="Arial" w:eastAsia="Arial" w:hAnsi="Arial" w:cs="Arial"/>
          <w:sz w:val="22"/>
          <w:szCs w:val="22"/>
          <w:lang w:val="en-US" w:eastAsia="en-GB"/>
        </w:rPr>
        <w:t>Blockchain</w:t>
      </w:r>
      <w:proofErr w:type="spellEnd"/>
      <w:r w:rsidR="00830213" w:rsidRPr="00830213">
        <w:rPr>
          <w:rFonts w:ascii="Arial" w:eastAsia="Arial" w:hAnsi="Arial" w:cs="Arial"/>
          <w:sz w:val="22"/>
          <w:szCs w:val="22"/>
          <w:lang w:val="en-US" w:eastAsia="en-GB"/>
        </w:rPr>
        <w:t xml:space="preserve"> technolog</w:t>
      </w:r>
      <w:r w:rsidR="001C7241">
        <w:rPr>
          <w:rFonts w:ascii="Arial" w:eastAsia="Arial" w:hAnsi="Arial" w:cs="Arial"/>
          <w:sz w:val="22"/>
          <w:szCs w:val="22"/>
          <w:lang w:val="en-US" w:eastAsia="en-GB"/>
        </w:rPr>
        <w:t>ies</w:t>
      </w:r>
      <w:r w:rsidR="00830213" w:rsidRPr="00830213">
        <w:rPr>
          <w:rFonts w:ascii="Arial" w:eastAsia="Arial" w:hAnsi="Arial" w:cs="Arial"/>
          <w:sz w:val="22"/>
          <w:szCs w:val="22"/>
          <w:lang w:val="en-US" w:eastAsia="en-GB"/>
        </w:rPr>
        <w:t xml:space="preserve"> can provide efficient solutions to protect data.  Having in mind the uncertainties that exist in relation to its protection under the current IP rights regimes, tokenization could provide solutions to ensure that data sets and their owners are clearly identified and kept confidential, and only authorized users can make use of proprietary data.  For instance, where reasonable measures to maintain secrecy of data have been taken and other requirements fulfilled, the adoption of these measures along with the use of smart contracts would allow holders of undisclosed information to claim protection of that data as trade secrets in case of unlawful appropriation. </w:t>
      </w:r>
    </w:p>
    <w:p w14:paraId="79335554" w14:textId="28E2D3CA" w:rsidR="00EE38B7" w:rsidRPr="005A6D16" w:rsidRDefault="00EE38B7" w:rsidP="00EE38B7">
      <w:pPr>
        <w:pStyle w:val="Heading2"/>
        <w:rPr>
          <w:lang w:val="en-IE"/>
        </w:rPr>
      </w:pPr>
      <w:r w:rsidRPr="005A6D16">
        <w:rPr>
          <w:lang w:val="en-IE"/>
        </w:rPr>
        <w:t>IP</w:t>
      </w:r>
      <w:r w:rsidR="00B86276">
        <w:rPr>
          <w:lang w:val="en-IE"/>
        </w:rPr>
        <w:t xml:space="preserve"> </w:t>
      </w:r>
      <w:r w:rsidRPr="005A6D16">
        <w:rPr>
          <w:lang w:val="en-IE"/>
        </w:rPr>
        <w:t>R</w:t>
      </w:r>
      <w:r w:rsidR="00B86276">
        <w:rPr>
          <w:lang w:val="en-IE"/>
        </w:rPr>
        <w:t>IGHT</w:t>
      </w:r>
      <w:r w:rsidRPr="005A6D16">
        <w:rPr>
          <w:lang w:val="en-IE"/>
        </w:rPr>
        <w:t xml:space="preserve"> ENFORCEMENT</w:t>
      </w:r>
      <w:bookmarkEnd w:id="7"/>
    </w:p>
    <w:p w14:paraId="415D66EF" w14:textId="0EB87B0B" w:rsidR="00EE38B7" w:rsidRPr="001A21BE" w:rsidRDefault="00F04B7B"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830213" w:rsidRPr="00830213">
        <w:rPr>
          <w:rFonts w:ascii="Arial" w:eastAsia="Arial" w:hAnsi="Arial" w:cs="Arial"/>
          <w:sz w:val="22"/>
          <w:szCs w:val="22"/>
          <w:lang w:val="en" w:eastAsia="en-GB"/>
        </w:rPr>
        <w:t xml:space="preserve">An essential </w:t>
      </w:r>
      <w:r w:rsidR="00830213" w:rsidRPr="00A12818">
        <w:rPr>
          <w:rFonts w:ascii="Arial" w:eastAsia="Arial" w:hAnsi="Arial" w:cs="Arial"/>
          <w:sz w:val="22"/>
          <w:szCs w:val="22"/>
          <w:lang w:val="en-US" w:eastAsia="en-GB"/>
        </w:rPr>
        <w:t>challenge</w:t>
      </w:r>
      <w:r w:rsidR="00830213" w:rsidRPr="00830213">
        <w:rPr>
          <w:rFonts w:ascii="Arial" w:eastAsia="Arial" w:hAnsi="Arial" w:cs="Arial"/>
          <w:sz w:val="22"/>
          <w:szCs w:val="22"/>
          <w:lang w:val="en" w:eastAsia="en-GB"/>
        </w:rPr>
        <w:t xml:space="preserve"> for participants in IP ecosystem</w:t>
      </w:r>
      <w:r w:rsidR="00DA2705">
        <w:rPr>
          <w:rFonts w:ascii="Arial" w:eastAsia="Arial" w:hAnsi="Arial" w:cs="Arial"/>
          <w:sz w:val="22"/>
          <w:szCs w:val="22"/>
          <w:lang w:val="en" w:eastAsia="en-GB"/>
        </w:rPr>
        <w:t>s</w:t>
      </w:r>
      <w:r w:rsidR="00830213" w:rsidRPr="00830213">
        <w:rPr>
          <w:rFonts w:ascii="Arial" w:eastAsia="Arial" w:hAnsi="Arial" w:cs="Arial"/>
          <w:sz w:val="22"/>
          <w:szCs w:val="22"/>
          <w:lang w:val="en" w:eastAsia="en-GB"/>
        </w:rPr>
        <w:t xml:space="preserve"> is the enforcement of their </w:t>
      </w:r>
      <w:r w:rsidR="00DA2705">
        <w:rPr>
          <w:rFonts w:ascii="Arial" w:eastAsia="Arial" w:hAnsi="Arial" w:cs="Arial"/>
          <w:sz w:val="22"/>
          <w:szCs w:val="22"/>
          <w:lang w:val="en" w:eastAsia="en-GB"/>
        </w:rPr>
        <w:t xml:space="preserve">IP </w:t>
      </w:r>
      <w:r w:rsidR="00830213" w:rsidRPr="00830213">
        <w:rPr>
          <w:rFonts w:ascii="Arial" w:eastAsia="Arial" w:hAnsi="Arial" w:cs="Arial"/>
          <w:sz w:val="22"/>
          <w:szCs w:val="22"/>
          <w:lang w:val="en" w:eastAsia="en-GB"/>
        </w:rPr>
        <w:t>rights before judicial courts, administrative bodies, custom authorities or institutions providing alternative dispute resolution (ADR) services.  The use of smart contracts may reduce litigation in so far as performance of the obligations takes place while the contract can be automatically terminated once the software detects that a condition is either met or not met anymore.</w:t>
      </w:r>
      <w:r w:rsidR="00EE38B7" w:rsidRPr="001A21BE">
        <w:rPr>
          <w:rFonts w:ascii="Arial" w:hAnsi="Arial" w:cs="Arial"/>
          <w:sz w:val="22"/>
          <w:szCs w:val="22"/>
          <w:lang w:val="en-US"/>
        </w:rPr>
        <w:t xml:space="preserve"> </w:t>
      </w:r>
      <w:r w:rsidR="00EE38B7">
        <w:rPr>
          <w:rFonts w:ascii="Arial" w:hAnsi="Arial" w:cs="Arial"/>
          <w:sz w:val="22"/>
          <w:szCs w:val="22"/>
          <w:lang w:val="en-US"/>
        </w:rPr>
        <w:t xml:space="preserve"> </w:t>
      </w:r>
    </w:p>
    <w:p w14:paraId="7AB08EA9" w14:textId="0B4D4F75" w:rsidR="00EE38B7" w:rsidRPr="00430E3F" w:rsidRDefault="00F04B7B"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38B7">
        <w:rPr>
          <w:rFonts w:ascii="Arial" w:hAnsi="Arial" w:cs="Arial"/>
          <w:sz w:val="22"/>
          <w:szCs w:val="22"/>
          <w:lang w:val="en-US"/>
        </w:rPr>
        <w:tab/>
      </w:r>
      <w:r w:rsidR="00830213">
        <w:rPr>
          <w:rFonts w:ascii="Arial" w:hAnsi="Arial" w:cs="Arial"/>
          <w:sz w:val="22"/>
          <w:szCs w:val="22"/>
          <w:lang w:val="en-US"/>
        </w:rPr>
        <w:t xml:space="preserve"> </w:t>
      </w:r>
      <w:r w:rsidR="00830213" w:rsidRPr="00830213">
        <w:rPr>
          <w:rFonts w:ascii="Arial" w:eastAsia="Arial" w:hAnsi="Arial" w:cs="Arial"/>
          <w:sz w:val="22"/>
          <w:szCs w:val="22"/>
          <w:lang w:val="en" w:eastAsia="en-GB"/>
        </w:rPr>
        <w:t xml:space="preserve">In case of disputes, </w:t>
      </w:r>
      <w:proofErr w:type="spellStart"/>
      <w:r w:rsidR="00830213" w:rsidRPr="00830213">
        <w:rPr>
          <w:rFonts w:ascii="Arial" w:eastAsia="Arial" w:hAnsi="Arial" w:cs="Arial"/>
          <w:sz w:val="22"/>
          <w:szCs w:val="22"/>
          <w:lang w:val="en" w:eastAsia="en-GB"/>
        </w:rPr>
        <w:t>blockchain</w:t>
      </w:r>
      <w:proofErr w:type="spellEnd"/>
      <w:r w:rsidR="00830213" w:rsidRPr="00830213">
        <w:rPr>
          <w:rFonts w:ascii="Arial" w:eastAsia="Arial" w:hAnsi="Arial" w:cs="Arial"/>
          <w:sz w:val="22"/>
          <w:szCs w:val="22"/>
          <w:lang w:val="en" w:eastAsia="en-GB"/>
        </w:rPr>
        <w:t xml:space="preserve"> solutions can help to secure evidence in relation to ownership and time of </w:t>
      </w:r>
      <w:r w:rsidR="00830213" w:rsidRPr="00A12818">
        <w:rPr>
          <w:rFonts w:ascii="Arial" w:eastAsia="Arial" w:hAnsi="Arial" w:cs="Arial"/>
          <w:sz w:val="22"/>
          <w:szCs w:val="22"/>
          <w:lang w:val="en-US" w:eastAsia="en-GB"/>
        </w:rPr>
        <w:t>content</w:t>
      </w:r>
      <w:r w:rsidR="00830213" w:rsidRPr="00830213">
        <w:rPr>
          <w:rFonts w:ascii="Arial" w:eastAsia="Arial" w:hAnsi="Arial" w:cs="Arial"/>
          <w:sz w:val="22"/>
          <w:szCs w:val="22"/>
          <w:lang w:val="en" w:eastAsia="en-GB"/>
        </w:rPr>
        <w:t xml:space="preserve"> generation</w:t>
      </w:r>
      <w:r w:rsidR="00941244">
        <w:rPr>
          <w:rFonts w:ascii="Arial" w:eastAsia="Arial" w:hAnsi="Arial" w:cs="Arial"/>
          <w:sz w:val="22"/>
          <w:szCs w:val="22"/>
          <w:lang w:val="en" w:eastAsia="en-GB"/>
        </w:rPr>
        <w:t>.</w:t>
      </w:r>
      <w:r w:rsidR="00830213" w:rsidRPr="00830213">
        <w:rPr>
          <w:rFonts w:ascii="Arial" w:eastAsia="Arial" w:hAnsi="Arial" w:cs="Arial"/>
          <w:sz w:val="22"/>
          <w:szCs w:val="22"/>
          <w:lang w:val="en" w:eastAsia="en-GB"/>
        </w:rPr>
        <w:t xml:space="preserve">  In case of disputes concerning licenses on digital assets, it may also provide evidence on unauthorized use by third parties, thereby enabling </w:t>
      </w:r>
      <w:proofErr w:type="spellStart"/>
      <w:r w:rsidR="00830213" w:rsidRPr="00830213">
        <w:rPr>
          <w:rFonts w:ascii="Arial" w:eastAsia="Arial" w:hAnsi="Arial" w:cs="Arial"/>
          <w:sz w:val="22"/>
          <w:szCs w:val="22"/>
          <w:lang w:val="en" w:eastAsia="en-GB"/>
        </w:rPr>
        <w:t>blockchain</w:t>
      </w:r>
      <w:proofErr w:type="spellEnd"/>
      <w:r w:rsidR="00830213" w:rsidRPr="00830213">
        <w:rPr>
          <w:rFonts w:ascii="Arial" w:eastAsia="Arial" w:hAnsi="Arial" w:cs="Arial"/>
          <w:sz w:val="22"/>
          <w:szCs w:val="22"/>
          <w:lang w:val="en" w:eastAsia="en-GB"/>
        </w:rPr>
        <w:t xml:space="preserve"> solutions to be more easily </w:t>
      </w:r>
      <w:r w:rsidR="00626D80">
        <w:rPr>
          <w:rFonts w:ascii="Arial" w:eastAsia="Arial" w:hAnsi="Arial" w:cs="Arial"/>
          <w:sz w:val="22"/>
          <w:szCs w:val="22"/>
          <w:lang w:val="en" w:eastAsia="en-GB"/>
        </w:rPr>
        <w:t xml:space="preserve">introduced in ADR institutions.  </w:t>
      </w:r>
      <w:r w:rsidR="00830213" w:rsidRPr="00830213">
        <w:rPr>
          <w:rFonts w:ascii="Arial" w:eastAsia="Arial" w:hAnsi="Arial" w:cs="Arial"/>
          <w:sz w:val="22"/>
          <w:szCs w:val="22"/>
          <w:lang w:val="en" w:eastAsia="en-GB"/>
        </w:rPr>
        <w:t xml:space="preserve">Lastly, </w:t>
      </w:r>
      <w:proofErr w:type="spellStart"/>
      <w:r w:rsidR="00830213" w:rsidRPr="00830213">
        <w:rPr>
          <w:rFonts w:ascii="Arial" w:eastAsia="Arial" w:hAnsi="Arial" w:cs="Arial"/>
          <w:sz w:val="22"/>
          <w:szCs w:val="22"/>
          <w:lang w:val="en" w:eastAsia="en-GB"/>
        </w:rPr>
        <w:t>blockchain</w:t>
      </w:r>
      <w:proofErr w:type="spellEnd"/>
      <w:r w:rsidR="00830213" w:rsidRPr="00830213">
        <w:rPr>
          <w:rFonts w:ascii="Arial" w:eastAsia="Arial" w:hAnsi="Arial" w:cs="Arial"/>
          <w:sz w:val="22"/>
          <w:szCs w:val="22"/>
          <w:lang w:val="en" w:eastAsia="en-GB"/>
        </w:rPr>
        <w:t xml:space="preserve"> applications may considerably impact the prevention of counterfeiting and piracy.  </w:t>
      </w:r>
      <w:r w:rsidR="00EE38B7" w:rsidRPr="001A21BE">
        <w:rPr>
          <w:rFonts w:ascii="Arial" w:hAnsi="Arial" w:cs="Arial"/>
          <w:sz w:val="22"/>
          <w:szCs w:val="22"/>
          <w:lang w:val="en-US"/>
        </w:rPr>
        <w:t xml:space="preserve"> </w:t>
      </w:r>
    </w:p>
    <w:p w14:paraId="680F5985" w14:textId="77777777" w:rsidR="00801926" w:rsidRPr="005A6D16" w:rsidRDefault="00964B26" w:rsidP="00130A5F">
      <w:pPr>
        <w:pStyle w:val="Heading1"/>
        <w:spacing w:after="60"/>
        <w:rPr>
          <w:rFonts w:ascii="Arial" w:hAnsi="Arial" w:cs="Arial"/>
          <w:b/>
          <w:color w:val="auto"/>
          <w:sz w:val="22"/>
          <w:szCs w:val="22"/>
          <w:lang w:val="en-IE"/>
        </w:rPr>
      </w:pPr>
      <w:bookmarkStart w:id="8" w:name="_Toc69460367"/>
      <w:r w:rsidRPr="005A6D16">
        <w:rPr>
          <w:rFonts w:ascii="Arial" w:hAnsi="Arial" w:cs="Arial"/>
          <w:b/>
          <w:color w:val="auto"/>
          <w:sz w:val="22"/>
          <w:szCs w:val="22"/>
          <w:lang w:val="en-IE"/>
        </w:rPr>
        <w:t xml:space="preserve">IV. </w:t>
      </w:r>
      <w:r w:rsidR="00801926" w:rsidRPr="005A6D16">
        <w:rPr>
          <w:rFonts w:ascii="Arial" w:hAnsi="Arial" w:cs="Arial"/>
          <w:b/>
          <w:color w:val="auto"/>
          <w:sz w:val="22"/>
          <w:szCs w:val="22"/>
          <w:lang w:val="en-IE"/>
        </w:rPr>
        <w:t>CONSIDERATIONS</w:t>
      </w:r>
      <w:bookmarkEnd w:id="8"/>
      <w:r w:rsidR="003A4572" w:rsidRPr="005A6D16">
        <w:rPr>
          <w:rFonts w:ascii="Arial" w:hAnsi="Arial" w:cs="Arial"/>
          <w:b/>
          <w:color w:val="auto"/>
          <w:sz w:val="22"/>
          <w:szCs w:val="22"/>
          <w:lang w:val="en-IE"/>
        </w:rPr>
        <w:t xml:space="preserve"> </w:t>
      </w:r>
    </w:p>
    <w:p w14:paraId="305E3FC2" w14:textId="6EB3D9E8" w:rsidR="00830213" w:rsidRPr="00830213" w:rsidRDefault="00F04B7B" w:rsidP="007F4E5A">
      <w:pPr>
        <w:pStyle w:val="EstiloTimes"/>
        <w:spacing w:before="0" w:after="240"/>
        <w:jc w:val="left"/>
        <w:rPr>
          <w:rFonts w:ascii="Arial" w:hAnsi="Arial" w:cs="Arial"/>
          <w:sz w:val="22"/>
          <w:szCs w:val="22"/>
          <w:lang w:val="en"/>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130A5F">
        <w:rPr>
          <w:rFonts w:ascii="Arial" w:hAnsi="Arial" w:cs="Arial"/>
          <w:sz w:val="22"/>
          <w:szCs w:val="22"/>
          <w:lang w:val="en-US"/>
        </w:rPr>
        <w:tab/>
      </w:r>
      <w:r w:rsidR="00830213">
        <w:rPr>
          <w:rFonts w:ascii="Arial" w:hAnsi="Arial" w:cs="Arial"/>
          <w:sz w:val="22"/>
          <w:szCs w:val="22"/>
          <w:lang w:val="en-US"/>
        </w:rPr>
        <w:t xml:space="preserve"> </w:t>
      </w:r>
      <w:r w:rsidR="00830213" w:rsidRPr="00830213">
        <w:rPr>
          <w:rFonts w:ascii="Arial" w:hAnsi="Arial" w:cs="Arial"/>
          <w:sz w:val="22"/>
          <w:szCs w:val="22"/>
          <w:lang w:val="en"/>
        </w:rPr>
        <w:t>There are certain considerations that need to be weighed by participants in IP ecosystem</w:t>
      </w:r>
      <w:r w:rsidR="00DA2705">
        <w:rPr>
          <w:rFonts w:ascii="Arial" w:hAnsi="Arial" w:cs="Arial"/>
          <w:sz w:val="22"/>
          <w:szCs w:val="22"/>
          <w:lang w:val="en"/>
        </w:rPr>
        <w:t>s</w:t>
      </w:r>
      <w:r w:rsidR="00830213" w:rsidRPr="00830213">
        <w:rPr>
          <w:rFonts w:ascii="Arial" w:hAnsi="Arial" w:cs="Arial"/>
          <w:sz w:val="22"/>
          <w:szCs w:val="22"/>
          <w:lang w:val="en"/>
        </w:rPr>
        <w:t xml:space="preserve"> in the decision-making process: (a) whether or not to transition to </w:t>
      </w:r>
      <w:proofErr w:type="spellStart"/>
      <w:r w:rsidR="00830213" w:rsidRPr="00830213">
        <w:rPr>
          <w:rFonts w:ascii="Arial" w:hAnsi="Arial" w:cs="Arial"/>
          <w:sz w:val="22"/>
          <w:szCs w:val="22"/>
          <w:lang w:val="en"/>
        </w:rPr>
        <w:t>blockchain</w:t>
      </w:r>
      <w:proofErr w:type="spellEnd"/>
      <w:r w:rsidR="00830213" w:rsidRPr="00830213">
        <w:rPr>
          <w:rFonts w:ascii="Arial" w:hAnsi="Arial" w:cs="Arial"/>
          <w:sz w:val="22"/>
          <w:szCs w:val="22"/>
          <w:lang w:val="en"/>
        </w:rPr>
        <w:t xml:space="preserve">-based solutions with other </w:t>
      </w:r>
      <w:r w:rsidR="00D301B4">
        <w:rPr>
          <w:rFonts w:ascii="Arial" w:hAnsi="Arial" w:cs="Arial"/>
          <w:sz w:val="22"/>
          <w:szCs w:val="22"/>
          <w:lang w:val="en"/>
        </w:rPr>
        <w:t>frontier</w:t>
      </w:r>
      <w:r w:rsidR="00830213" w:rsidRPr="00830213">
        <w:rPr>
          <w:rFonts w:ascii="Arial" w:hAnsi="Arial" w:cs="Arial"/>
          <w:sz w:val="22"/>
          <w:szCs w:val="22"/>
          <w:lang w:val="en"/>
        </w:rPr>
        <w:t xml:space="preserve"> </w:t>
      </w:r>
      <w:r w:rsidR="00830213" w:rsidRPr="00A12818">
        <w:rPr>
          <w:rFonts w:ascii="Arial" w:eastAsia="Arial" w:hAnsi="Arial" w:cs="Arial"/>
          <w:sz w:val="22"/>
          <w:szCs w:val="22"/>
          <w:lang w:val="en-US" w:eastAsia="en-GB"/>
        </w:rPr>
        <w:t>technologies</w:t>
      </w:r>
      <w:r w:rsidR="00830213" w:rsidRPr="00830213">
        <w:rPr>
          <w:rFonts w:ascii="Arial" w:hAnsi="Arial" w:cs="Arial"/>
          <w:sz w:val="22"/>
          <w:szCs w:val="22"/>
          <w:lang w:val="en"/>
        </w:rPr>
        <w:t xml:space="preserve"> in their digital transformation; (b) what applications provide added-value to the existing solutions; and (c) what kind of </w:t>
      </w:r>
      <w:proofErr w:type="spellStart"/>
      <w:r w:rsidR="00830213" w:rsidRPr="00830213">
        <w:rPr>
          <w:rFonts w:ascii="Arial" w:hAnsi="Arial" w:cs="Arial"/>
          <w:sz w:val="22"/>
          <w:szCs w:val="22"/>
          <w:lang w:val="en"/>
        </w:rPr>
        <w:t>bl</w:t>
      </w:r>
      <w:r w:rsidR="00626D80">
        <w:rPr>
          <w:rFonts w:ascii="Arial" w:hAnsi="Arial" w:cs="Arial"/>
          <w:sz w:val="22"/>
          <w:szCs w:val="22"/>
          <w:lang w:val="en"/>
        </w:rPr>
        <w:t>ockchain</w:t>
      </w:r>
      <w:proofErr w:type="spellEnd"/>
      <w:r w:rsidR="00626D80">
        <w:rPr>
          <w:rFonts w:ascii="Arial" w:hAnsi="Arial" w:cs="Arial"/>
          <w:sz w:val="22"/>
          <w:szCs w:val="22"/>
          <w:lang w:val="en"/>
        </w:rPr>
        <w:t xml:space="preserve"> is the most suitable.  </w:t>
      </w:r>
      <w:r w:rsidR="00830213" w:rsidRPr="00830213">
        <w:rPr>
          <w:rFonts w:ascii="Arial" w:hAnsi="Arial" w:cs="Arial"/>
          <w:sz w:val="22"/>
          <w:szCs w:val="22"/>
          <w:lang w:val="en"/>
        </w:rPr>
        <w:t xml:space="preserve">These considerations are mainly related to a lack of interoperability from three different perspectives in the fields where the interaction among solutions is expected: technical standards, </w:t>
      </w:r>
      <w:proofErr w:type="spellStart"/>
      <w:r w:rsidR="00830213" w:rsidRPr="00830213">
        <w:rPr>
          <w:rFonts w:ascii="Arial" w:hAnsi="Arial" w:cs="Arial"/>
          <w:sz w:val="22"/>
          <w:szCs w:val="22"/>
          <w:lang w:val="en"/>
        </w:rPr>
        <w:t>blockchain</w:t>
      </w:r>
      <w:proofErr w:type="spellEnd"/>
      <w:r w:rsidR="00830213" w:rsidRPr="00830213">
        <w:rPr>
          <w:rFonts w:ascii="Arial" w:hAnsi="Arial" w:cs="Arial"/>
          <w:sz w:val="22"/>
          <w:szCs w:val="22"/>
          <w:lang w:val="en"/>
        </w:rPr>
        <w:t xml:space="preserve"> governance and regulatory frameworks.  Another relevant consideration refers to the collaboration and </w:t>
      </w:r>
      <w:r w:rsidR="00DA2705">
        <w:rPr>
          <w:rFonts w:ascii="Arial" w:hAnsi="Arial" w:cs="Arial"/>
          <w:sz w:val="22"/>
          <w:szCs w:val="22"/>
          <w:lang w:val="en"/>
        </w:rPr>
        <w:t>capacity building</w:t>
      </w:r>
      <w:r w:rsidR="00830213" w:rsidRPr="00830213">
        <w:rPr>
          <w:rFonts w:ascii="Arial" w:hAnsi="Arial" w:cs="Arial"/>
          <w:sz w:val="22"/>
          <w:szCs w:val="22"/>
          <w:lang w:val="en"/>
        </w:rPr>
        <w:t xml:space="preserve"> that IP </w:t>
      </w:r>
      <w:r w:rsidR="00DA2705">
        <w:rPr>
          <w:rFonts w:ascii="Arial" w:hAnsi="Arial" w:cs="Arial"/>
          <w:sz w:val="22"/>
          <w:szCs w:val="22"/>
          <w:lang w:val="en"/>
        </w:rPr>
        <w:t>O</w:t>
      </w:r>
      <w:r w:rsidR="00830213" w:rsidRPr="00830213">
        <w:rPr>
          <w:rFonts w:ascii="Arial" w:hAnsi="Arial" w:cs="Arial"/>
          <w:sz w:val="22"/>
          <w:szCs w:val="22"/>
          <w:lang w:val="en"/>
        </w:rPr>
        <w:t xml:space="preserve">ffices and other IP stakeholders may need in </w:t>
      </w:r>
      <w:r w:rsidR="00DA2705">
        <w:rPr>
          <w:rFonts w:ascii="Arial" w:hAnsi="Arial" w:cs="Arial"/>
          <w:sz w:val="22"/>
          <w:szCs w:val="22"/>
          <w:lang w:val="en"/>
        </w:rPr>
        <w:t xml:space="preserve">their adoption of </w:t>
      </w:r>
      <w:proofErr w:type="spellStart"/>
      <w:r w:rsidR="00DA2705">
        <w:rPr>
          <w:rFonts w:ascii="Arial" w:hAnsi="Arial" w:cs="Arial"/>
          <w:sz w:val="22"/>
          <w:szCs w:val="22"/>
          <w:lang w:val="en"/>
        </w:rPr>
        <w:t>blockchain</w:t>
      </w:r>
      <w:proofErr w:type="spellEnd"/>
      <w:r w:rsidR="00DA2705">
        <w:rPr>
          <w:rFonts w:ascii="Arial" w:hAnsi="Arial" w:cs="Arial"/>
          <w:sz w:val="22"/>
          <w:szCs w:val="22"/>
          <w:lang w:val="en"/>
        </w:rPr>
        <w:t xml:space="preserve"> within</w:t>
      </w:r>
      <w:r w:rsidR="00830213" w:rsidRPr="00830213">
        <w:rPr>
          <w:rFonts w:ascii="Arial" w:hAnsi="Arial" w:cs="Arial"/>
          <w:sz w:val="22"/>
          <w:szCs w:val="22"/>
          <w:lang w:val="en"/>
        </w:rPr>
        <w:t xml:space="preserve"> IP ecosystem</w:t>
      </w:r>
      <w:r w:rsidR="00DA2705">
        <w:rPr>
          <w:rFonts w:ascii="Arial" w:hAnsi="Arial" w:cs="Arial"/>
          <w:sz w:val="22"/>
          <w:szCs w:val="22"/>
          <w:lang w:val="en"/>
        </w:rPr>
        <w:t>s</w:t>
      </w:r>
      <w:r w:rsidR="00830213" w:rsidRPr="00830213">
        <w:rPr>
          <w:rFonts w:ascii="Arial" w:hAnsi="Arial" w:cs="Arial"/>
          <w:sz w:val="22"/>
          <w:szCs w:val="22"/>
          <w:lang w:val="en"/>
        </w:rPr>
        <w:t>.</w:t>
      </w:r>
    </w:p>
    <w:p w14:paraId="4794E95A" w14:textId="77777777" w:rsidR="00801926" w:rsidRPr="005A6D16" w:rsidRDefault="0071360D" w:rsidP="00045023">
      <w:pPr>
        <w:pStyle w:val="Heading2"/>
        <w:rPr>
          <w:lang w:val="en-IE"/>
        </w:rPr>
      </w:pPr>
      <w:bookmarkStart w:id="9" w:name="_Toc69460368"/>
      <w:r>
        <w:rPr>
          <w:lang w:val="en-IE"/>
        </w:rPr>
        <w:t>TECHNICAL STANDARDS</w:t>
      </w:r>
      <w:bookmarkEnd w:id="9"/>
    </w:p>
    <w:p w14:paraId="36C904D4" w14:textId="2ADE4E8B" w:rsidR="00864FE5" w:rsidRDefault="00F04B7B"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130A5F">
        <w:rPr>
          <w:rFonts w:ascii="Arial" w:hAnsi="Arial" w:cs="Arial"/>
          <w:sz w:val="22"/>
          <w:szCs w:val="22"/>
          <w:lang w:val="en-US"/>
        </w:rPr>
        <w:tab/>
      </w:r>
      <w:r w:rsidR="00830213" w:rsidRPr="00830213">
        <w:rPr>
          <w:rFonts w:ascii="Arial" w:eastAsia="Arial" w:hAnsi="Arial" w:cs="Arial"/>
          <w:sz w:val="22"/>
          <w:szCs w:val="22"/>
          <w:lang w:val="en" w:eastAsia="en-GB"/>
        </w:rPr>
        <w:t xml:space="preserve">Interoperability may be defined as the ability of two or more systems or applications to exchange information and to mutually use the information that has been exchanged.  For the technology to deploy its full potential, </w:t>
      </w:r>
      <w:r w:rsidR="00830213" w:rsidRPr="00A12818">
        <w:rPr>
          <w:rFonts w:ascii="Arial" w:eastAsia="Arial" w:hAnsi="Arial" w:cs="Arial"/>
          <w:sz w:val="22"/>
          <w:szCs w:val="22"/>
          <w:lang w:val="en-US" w:eastAsia="en-GB"/>
        </w:rPr>
        <w:t>interoperability</w:t>
      </w:r>
      <w:r w:rsidR="00830213" w:rsidRPr="00830213">
        <w:rPr>
          <w:rFonts w:ascii="Arial" w:eastAsia="Arial" w:hAnsi="Arial" w:cs="Arial"/>
          <w:sz w:val="22"/>
          <w:szCs w:val="22"/>
          <w:lang w:val="en" w:eastAsia="en-GB"/>
        </w:rPr>
        <w:t xml:space="preserve"> between trusted ledgers using </w:t>
      </w:r>
      <w:proofErr w:type="spellStart"/>
      <w:r w:rsidR="00830213" w:rsidRPr="00830213">
        <w:rPr>
          <w:rFonts w:ascii="Arial" w:eastAsia="Arial" w:hAnsi="Arial" w:cs="Arial"/>
          <w:sz w:val="22"/>
          <w:szCs w:val="22"/>
          <w:lang w:val="en" w:eastAsia="en-GB"/>
        </w:rPr>
        <w:t>blockchain</w:t>
      </w:r>
      <w:proofErr w:type="spellEnd"/>
      <w:r w:rsidR="00830213" w:rsidRPr="00830213">
        <w:rPr>
          <w:rFonts w:ascii="Arial" w:eastAsia="Arial" w:hAnsi="Arial" w:cs="Arial"/>
          <w:sz w:val="22"/>
          <w:szCs w:val="22"/>
          <w:lang w:val="en" w:eastAsia="en-GB"/>
        </w:rPr>
        <w:t xml:space="preserve"> solutions </w:t>
      </w:r>
      <w:r w:rsidR="00830213" w:rsidRPr="007F4E5A">
        <w:rPr>
          <w:rFonts w:ascii="Arial" w:hAnsi="Arial" w:cs="Arial"/>
          <w:sz w:val="22"/>
          <w:szCs w:val="22"/>
          <w:lang w:val="en"/>
        </w:rPr>
        <w:t>implemented</w:t>
      </w:r>
      <w:r w:rsidR="00830213" w:rsidRPr="00830213">
        <w:rPr>
          <w:rFonts w:ascii="Arial" w:eastAsia="Arial" w:hAnsi="Arial" w:cs="Arial"/>
          <w:sz w:val="22"/>
          <w:szCs w:val="22"/>
          <w:lang w:val="en" w:eastAsia="en-GB"/>
        </w:rPr>
        <w:t xml:space="preserve"> by participants in the IP ecosystem needs to be ensured. </w:t>
      </w:r>
    </w:p>
    <w:p w14:paraId="58CAF867" w14:textId="1C2DB9B4" w:rsidR="00290E72" w:rsidRPr="002808AA" w:rsidRDefault="00F04B7B"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460F2F">
        <w:rPr>
          <w:rFonts w:ascii="Arial" w:hAnsi="Arial" w:cs="Arial"/>
          <w:sz w:val="22"/>
          <w:szCs w:val="22"/>
          <w:lang w:val="en-US"/>
        </w:rPr>
        <w:tab/>
      </w:r>
      <w:r w:rsidR="007505A3">
        <w:rPr>
          <w:rFonts w:ascii="Arial" w:hAnsi="Arial" w:cs="Arial"/>
          <w:sz w:val="22"/>
          <w:szCs w:val="22"/>
          <w:lang w:val="en-US"/>
        </w:rPr>
        <w:t xml:space="preserve"> </w:t>
      </w:r>
      <w:r w:rsidR="00830213" w:rsidRPr="00830213">
        <w:rPr>
          <w:rFonts w:ascii="Arial" w:eastAsia="Arial" w:hAnsi="Arial" w:cs="Arial"/>
          <w:sz w:val="22"/>
          <w:szCs w:val="22"/>
          <w:lang w:val="en" w:eastAsia="en-GB"/>
        </w:rPr>
        <w:t xml:space="preserve">The first pillar of interoperability is the development of common technical standards at different layers such as infrastructure, data and transaction layers.  Due to the complexity of the field and its diverse applications, the development and adoption of standards would be a complex process.  At present, standardization </w:t>
      </w:r>
      <w:r w:rsidR="00830213" w:rsidRPr="00A12818">
        <w:rPr>
          <w:rFonts w:ascii="Arial" w:eastAsia="Arial" w:hAnsi="Arial" w:cs="Arial"/>
          <w:sz w:val="22"/>
          <w:szCs w:val="22"/>
          <w:lang w:val="en-US" w:eastAsia="en-GB"/>
        </w:rPr>
        <w:t>initiatives</w:t>
      </w:r>
      <w:r w:rsidR="00830213" w:rsidRPr="00830213">
        <w:rPr>
          <w:rFonts w:ascii="Arial" w:eastAsia="Arial" w:hAnsi="Arial" w:cs="Arial"/>
          <w:sz w:val="22"/>
          <w:szCs w:val="22"/>
          <w:lang w:val="en" w:eastAsia="en-GB"/>
        </w:rPr>
        <w:t xml:space="preserve"> for specific sectors rely on market-defined </w:t>
      </w:r>
      <w:r w:rsidR="00830213" w:rsidRPr="007F4E5A">
        <w:rPr>
          <w:rFonts w:ascii="Arial" w:hAnsi="Arial" w:cs="Arial"/>
          <w:sz w:val="22"/>
          <w:szCs w:val="22"/>
          <w:lang w:val="en"/>
        </w:rPr>
        <w:t>solutions</w:t>
      </w:r>
      <w:r w:rsidR="00830213" w:rsidRPr="00830213">
        <w:rPr>
          <w:rFonts w:ascii="Arial" w:eastAsia="Arial" w:hAnsi="Arial" w:cs="Arial"/>
          <w:sz w:val="22"/>
          <w:szCs w:val="22"/>
          <w:lang w:val="en" w:eastAsia="en-GB"/>
        </w:rPr>
        <w:t xml:space="preserve">, such as the </w:t>
      </w:r>
      <w:proofErr w:type="spellStart"/>
      <w:r w:rsidR="00830213" w:rsidRPr="00830213">
        <w:rPr>
          <w:rFonts w:ascii="Arial" w:eastAsia="Arial" w:hAnsi="Arial" w:cs="Arial"/>
          <w:sz w:val="22"/>
          <w:szCs w:val="22"/>
          <w:lang w:val="en" w:eastAsia="en-GB"/>
        </w:rPr>
        <w:t>Hyperledger</w:t>
      </w:r>
      <w:proofErr w:type="spellEnd"/>
      <w:r w:rsidR="00830213" w:rsidRPr="00830213">
        <w:rPr>
          <w:rFonts w:ascii="Arial" w:eastAsia="Arial" w:hAnsi="Arial" w:cs="Arial"/>
          <w:sz w:val="22"/>
          <w:szCs w:val="22"/>
          <w:lang w:val="en" w:eastAsia="en-GB"/>
        </w:rPr>
        <w:t xml:space="preserve"> toolset under the umbrella of the Linux Foundation or the </w:t>
      </w:r>
      <w:proofErr w:type="spellStart"/>
      <w:r w:rsidR="00830213" w:rsidRPr="00830213">
        <w:rPr>
          <w:rFonts w:ascii="Arial" w:eastAsia="Arial" w:hAnsi="Arial" w:cs="Arial"/>
          <w:sz w:val="22"/>
          <w:szCs w:val="22"/>
          <w:lang w:val="en" w:eastAsia="en-GB"/>
        </w:rPr>
        <w:t>Ethereum</w:t>
      </w:r>
      <w:proofErr w:type="spellEnd"/>
      <w:r w:rsidR="00830213" w:rsidRPr="00830213">
        <w:rPr>
          <w:rFonts w:ascii="Arial" w:eastAsia="Arial" w:hAnsi="Arial" w:cs="Arial"/>
          <w:sz w:val="22"/>
          <w:szCs w:val="22"/>
          <w:lang w:val="en" w:eastAsia="en-GB"/>
        </w:rPr>
        <w:t xml:space="preserve"> Foundation </w:t>
      </w:r>
      <w:r w:rsidR="00626D80" w:rsidRPr="00830213">
        <w:rPr>
          <w:rFonts w:ascii="Arial" w:eastAsia="Arial" w:hAnsi="Arial" w:cs="Arial"/>
          <w:sz w:val="22"/>
          <w:szCs w:val="22"/>
          <w:lang w:val="en" w:eastAsia="en-GB"/>
        </w:rPr>
        <w:t>that introduces</w:t>
      </w:r>
      <w:r w:rsidR="00830213" w:rsidRPr="00830213">
        <w:rPr>
          <w:rFonts w:ascii="Arial" w:eastAsia="Arial" w:hAnsi="Arial" w:cs="Arial"/>
          <w:sz w:val="22"/>
          <w:szCs w:val="22"/>
          <w:lang w:val="en" w:eastAsia="en-GB"/>
        </w:rPr>
        <w:t xml:space="preserve"> standards to the </w:t>
      </w:r>
      <w:proofErr w:type="spellStart"/>
      <w:r w:rsidR="00830213" w:rsidRPr="00830213">
        <w:rPr>
          <w:rFonts w:ascii="Arial" w:eastAsia="Arial" w:hAnsi="Arial" w:cs="Arial"/>
          <w:sz w:val="22"/>
          <w:szCs w:val="22"/>
          <w:lang w:val="en" w:eastAsia="en-GB"/>
        </w:rPr>
        <w:t>Ethereum</w:t>
      </w:r>
      <w:proofErr w:type="spellEnd"/>
      <w:r w:rsidR="00830213" w:rsidRPr="00830213">
        <w:rPr>
          <w:rFonts w:ascii="Arial" w:eastAsia="Arial" w:hAnsi="Arial" w:cs="Arial"/>
          <w:sz w:val="22"/>
          <w:szCs w:val="22"/>
          <w:lang w:val="en" w:eastAsia="en-GB"/>
        </w:rPr>
        <w:t xml:space="preserve"> community</w:t>
      </w:r>
      <w:r w:rsidR="00B86276" w:rsidRPr="00B86276">
        <w:rPr>
          <w:rFonts w:ascii="Arial" w:eastAsia="Arial" w:hAnsi="Arial" w:cs="Arial"/>
          <w:sz w:val="22"/>
          <w:szCs w:val="22"/>
          <w:lang w:val="en" w:eastAsia="en-GB"/>
        </w:rPr>
        <w:t xml:space="preserve"> </w:t>
      </w:r>
      <w:r w:rsidR="00B86276" w:rsidRPr="00830213">
        <w:rPr>
          <w:rFonts w:ascii="Arial" w:eastAsia="Arial" w:hAnsi="Arial" w:cs="Arial"/>
          <w:sz w:val="22"/>
          <w:szCs w:val="22"/>
          <w:lang w:val="en" w:eastAsia="en-GB"/>
        </w:rPr>
        <w:t xml:space="preserve">through the </w:t>
      </w:r>
      <w:proofErr w:type="spellStart"/>
      <w:r w:rsidR="00B86276" w:rsidRPr="00830213">
        <w:rPr>
          <w:rFonts w:ascii="Arial" w:eastAsia="Arial" w:hAnsi="Arial" w:cs="Arial"/>
          <w:sz w:val="22"/>
          <w:szCs w:val="22"/>
          <w:lang w:val="en" w:eastAsia="en-GB"/>
        </w:rPr>
        <w:t>Ethereum</w:t>
      </w:r>
      <w:proofErr w:type="spellEnd"/>
      <w:r w:rsidR="00B86276" w:rsidRPr="00830213">
        <w:rPr>
          <w:rFonts w:ascii="Arial" w:eastAsia="Arial" w:hAnsi="Arial" w:cs="Arial"/>
          <w:sz w:val="22"/>
          <w:szCs w:val="22"/>
          <w:lang w:val="en" w:eastAsia="en-GB"/>
        </w:rPr>
        <w:t xml:space="preserve"> Improvement Proposals</w:t>
      </w:r>
      <w:r w:rsidR="00830213" w:rsidRPr="00830213">
        <w:rPr>
          <w:rFonts w:ascii="Arial" w:eastAsia="Arial" w:hAnsi="Arial" w:cs="Arial"/>
          <w:sz w:val="22"/>
          <w:szCs w:val="22"/>
          <w:lang w:val="en" w:eastAsia="en-GB"/>
        </w:rPr>
        <w:t xml:space="preserve">.  In the meantime, some technical specifications developed by international standardization bodies like the International Standards </w:t>
      </w:r>
      <w:proofErr w:type="spellStart"/>
      <w:r w:rsidR="00830213" w:rsidRPr="00830213">
        <w:rPr>
          <w:rFonts w:ascii="Arial" w:eastAsia="Arial" w:hAnsi="Arial" w:cs="Arial"/>
          <w:sz w:val="22"/>
          <w:szCs w:val="22"/>
          <w:lang w:val="en" w:eastAsia="en-GB"/>
        </w:rPr>
        <w:t>Organisation</w:t>
      </w:r>
      <w:proofErr w:type="spellEnd"/>
      <w:r w:rsidR="00830213" w:rsidRPr="00830213">
        <w:rPr>
          <w:rFonts w:ascii="Arial" w:eastAsia="Arial" w:hAnsi="Arial" w:cs="Arial"/>
          <w:sz w:val="22"/>
          <w:szCs w:val="22"/>
          <w:lang w:val="en" w:eastAsia="en-GB"/>
        </w:rPr>
        <w:t xml:space="preserve"> (ISO) and the International Telecommunications Union (ITU) are gaining traction for terminologies, security and other areas.</w:t>
      </w:r>
    </w:p>
    <w:p w14:paraId="7DA87AE1" w14:textId="36FFCBEE" w:rsidR="00EE1C34" w:rsidRPr="00680575" w:rsidRDefault="00F04B7B"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130A5F">
        <w:rPr>
          <w:rFonts w:ascii="Arial" w:hAnsi="Arial" w:cs="Arial"/>
          <w:sz w:val="22"/>
          <w:szCs w:val="22"/>
          <w:lang w:val="en-US"/>
        </w:rPr>
        <w:tab/>
      </w:r>
      <w:r w:rsidR="00830213" w:rsidRPr="00830213">
        <w:rPr>
          <w:rFonts w:ascii="Arial" w:eastAsia="Arial" w:hAnsi="Arial" w:cs="Arial"/>
          <w:sz w:val="22"/>
          <w:szCs w:val="22"/>
          <w:lang w:val="en-US" w:eastAsia="en-GB"/>
        </w:rPr>
        <w:t xml:space="preserve">The CWS has a consolidated tradition in acting as a collaborative international forum for discussing and reaching an agreement on IP standards.  In </w:t>
      </w:r>
      <w:r w:rsidR="00866875">
        <w:rPr>
          <w:rFonts w:ascii="Arial" w:eastAsia="Arial" w:hAnsi="Arial" w:cs="Arial"/>
          <w:sz w:val="22"/>
          <w:szCs w:val="22"/>
          <w:lang w:val="en-US" w:eastAsia="en-GB"/>
        </w:rPr>
        <w:t xml:space="preserve">accordance with </w:t>
      </w:r>
      <w:r w:rsidR="00830213" w:rsidRPr="00830213">
        <w:rPr>
          <w:rFonts w:ascii="Arial" w:eastAsia="Arial" w:hAnsi="Arial" w:cs="Arial"/>
          <w:sz w:val="22"/>
          <w:szCs w:val="22"/>
          <w:lang w:val="en-US" w:eastAsia="en-GB"/>
        </w:rPr>
        <w:t>the decision of the Member States</w:t>
      </w:r>
      <w:r w:rsidR="00866875">
        <w:rPr>
          <w:rFonts w:ascii="Arial" w:eastAsia="Arial" w:hAnsi="Arial" w:cs="Arial"/>
          <w:sz w:val="22"/>
          <w:szCs w:val="22"/>
          <w:lang w:val="en-US" w:eastAsia="en-GB"/>
        </w:rPr>
        <w:t>,</w:t>
      </w:r>
      <w:r w:rsidR="00830213" w:rsidRPr="00830213">
        <w:rPr>
          <w:rFonts w:ascii="Arial" w:eastAsia="Arial" w:hAnsi="Arial" w:cs="Arial"/>
          <w:sz w:val="22"/>
          <w:szCs w:val="22"/>
          <w:lang w:val="en-US" w:eastAsia="en-GB"/>
        </w:rPr>
        <w:t xml:space="preserve"> the </w:t>
      </w:r>
      <w:r w:rsidR="00866875">
        <w:rPr>
          <w:rFonts w:ascii="Arial" w:eastAsia="Arial" w:hAnsi="Arial" w:cs="Arial"/>
          <w:sz w:val="22"/>
          <w:szCs w:val="22"/>
          <w:lang w:val="en-US" w:eastAsia="en-GB"/>
        </w:rPr>
        <w:t xml:space="preserve">work of </w:t>
      </w:r>
      <w:r w:rsidR="00830213" w:rsidRPr="00830213">
        <w:rPr>
          <w:rFonts w:ascii="Arial" w:eastAsia="Arial" w:hAnsi="Arial" w:cs="Arial"/>
          <w:sz w:val="22"/>
          <w:szCs w:val="22"/>
          <w:lang w:val="en-US" w:eastAsia="en-GB"/>
        </w:rPr>
        <w:t xml:space="preserve">CWS </w:t>
      </w:r>
      <w:proofErr w:type="spellStart"/>
      <w:r w:rsidR="00830213" w:rsidRPr="00830213">
        <w:rPr>
          <w:rFonts w:ascii="Arial" w:eastAsia="Arial" w:hAnsi="Arial" w:cs="Arial"/>
          <w:sz w:val="22"/>
          <w:szCs w:val="22"/>
          <w:lang w:val="en-US" w:eastAsia="en-GB"/>
        </w:rPr>
        <w:t>Blockchain</w:t>
      </w:r>
      <w:proofErr w:type="spellEnd"/>
      <w:r w:rsidR="00830213" w:rsidRPr="00830213">
        <w:rPr>
          <w:rFonts w:ascii="Arial" w:eastAsia="Arial" w:hAnsi="Arial" w:cs="Arial"/>
          <w:sz w:val="22"/>
          <w:szCs w:val="22"/>
          <w:lang w:val="en-US" w:eastAsia="en-GB"/>
        </w:rPr>
        <w:t xml:space="preserve"> Task Force would merit </w:t>
      </w:r>
      <w:r w:rsidR="00866875">
        <w:rPr>
          <w:rFonts w:ascii="Arial" w:eastAsia="Arial" w:hAnsi="Arial" w:cs="Arial"/>
          <w:sz w:val="22"/>
          <w:szCs w:val="22"/>
          <w:lang w:val="en-US" w:eastAsia="en-GB"/>
        </w:rPr>
        <w:t>developing</w:t>
      </w:r>
      <w:r w:rsidR="00830213" w:rsidRPr="00830213">
        <w:rPr>
          <w:rFonts w:ascii="Arial" w:eastAsia="Arial" w:hAnsi="Arial" w:cs="Arial"/>
          <w:sz w:val="22"/>
          <w:szCs w:val="22"/>
          <w:lang w:val="en-US" w:eastAsia="en-GB"/>
        </w:rPr>
        <w:t xml:space="preserve"> a new WIPO Standard </w:t>
      </w:r>
      <w:r w:rsidR="00830213" w:rsidRPr="007F4E5A">
        <w:rPr>
          <w:rFonts w:ascii="Arial" w:hAnsi="Arial" w:cs="Arial"/>
          <w:sz w:val="22"/>
          <w:szCs w:val="22"/>
          <w:lang w:val="en"/>
        </w:rPr>
        <w:t>supporting</w:t>
      </w:r>
      <w:r w:rsidR="00830213" w:rsidRPr="00830213">
        <w:rPr>
          <w:rFonts w:ascii="Arial" w:eastAsia="Arial" w:hAnsi="Arial" w:cs="Arial"/>
          <w:sz w:val="22"/>
          <w:szCs w:val="22"/>
          <w:lang w:val="en-US" w:eastAsia="en-GB"/>
        </w:rPr>
        <w:t xml:space="preserve"> the potential applications of </w:t>
      </w:r>
      <w:proofErr w:type="spellStart"/>
      <w:r w:rsidR="00830213" w:rsidRPr="00830213">
        <w:rPr>
          <w:rFonts w:ascii="Arial" w:eastAsia="Arial" w:hAnsi="Arial" w:cs="Arial"/>
          <w:sz w:val="22"/>
          <w:szCs w:val="22"/>
          <w:lang w:val="en-US" w:eastAsia="en-GB"/>
        </w:rPr>
        <w:t>blockchain</w:t>
      </w:r>
      <w:proofErr w:type="spellEnd"/>
      <w:r w:rsidR="00830213" w:rsidRPr="00830213">
        <w:rPr>
          <w:rFonts w:ascii="Arial" w:eastAsia="Arial" w:hAnsi="Arial" w:cs="Arial"/>
          <w:sz w:val="22"/>
          <w:szCs w:val="22"/>
          <w:lang w:val="en-US" w:eastAsia="en-GB"/>
        </w:rPr>
        <w:t xml:space="preserve"> technologies within IP ecosystems.  In particular, it would be useful for the participation in such a forum to include, in addition to the primary representatives of the Member States and IP Offices, also observers from other international organizations, the private sector and other stakeholder groups, in particular entities that are currently working on </w:t>
      </w:r>
      <w:proofErr w:type="spellStart"/>
      <w:r w:rsidR="00830213" w:rsidRPr="00830213">
        <w:rPr>
          <w:rFonts w:ascii="Arial" w:eastAsia="Arial" w:hAnsi="Arial" w:cs="Arial"/>
          <w:sz w:val="22"/>
          <w:szCs w:val="22"/>
          <w:lang w:val="en-US" w:eastAsia="en-GB"/>
        </w:rPr>
        <w:t>blockchain</w:t>
      </w:r>
      <w:proofErr w:type="spellEnd"/>
      <w:r w:rsidR="00830213" w:rsidRPr="00830213">
        <w:rPr>
          <w:rFonts w:ascii="Arial" w:eastAsia="Arial" w:hAnsi="Arial" w:cs="Arial"/>
          <w:sz w:val="22"/>
          <w:szCs w:val="22"/>
          <w:lang w:val="en-US" w:eastAsia="en-GB"/>
        </w:rPr>
        <w:t xml:space="preserve"> projects.  It is critical to synchronize and streamline all the efforts to facilitate the adoption of said technology and to avoid fragmentation by working in a cohesive manner.  </w:t>
      </w:r>
    </w:p>
    <w:p w14:paraId="437F066B" w14:textId="77777777" w:rsidR="00EE1C34" w:rsidRPr="005A6D16" w:rsidRDefault="00EE1C34" w:rsidP="00EE1C34">
      <w:pPr>
        <w:pStyle w:val="Heading2"/>
        <w:rPr>
          <w:lang w:val="en-IE"/>
        </w:rPr>
      </w:pPr>
      <w:bookmarkStart w:id="10" w:name="_Toc69460369"/>
      <w:r w:rsidRPr="005A6D16">
        <w:rPr>
          <w:lang w:val="en-IE"/>
        </w:rPr>
        <w:t>GOVERNANCE</w:t>
      </w:r>
      <w:bookmarkEnd w:id="10"/>
    </w:p>
    <w:p w14:paraId="7B261A4C" w14:textId="37580EB1" w:rsidR="00EE1C34" w:rsidRDefault="00F04B7B"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52362E">
        <w:rPr>
          <w:rFonts w:ascii="Arial" w:hAnsi="Arial" w:cs="Arial"/>
          <w:sz w:val="22"/>
          <w:szCs w:val="22"/>
          <w:lang w:val="en-US"/>
        </w:rPr>
        <w:tab/>
      </w:r>
      <w:r w:rsidR="00B43E6E" w:rsidRPr="00B43E6E">
        <w:rPr>
          <w:rFonts w:ascii="Arial" w:hAnsi="Arial" w:cs="Arial"/>
          <w:sz w:val="22"/>
          <w:szCs w:val="22"/>
          <w:lang w:val="en"/>
        </w:rPr>
        <w:t xml:space="preserve">In order for a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 xml:space="preserve"> to be successful, the governance framework needs to balance the interests of all stakeholders.  These include founders,</w:t>
      </w:r>
      <w:r w:rsidR="00866875">
        <w:rPr>
          <w:rFonts w:ascii="Arial" w:hAnsi="Arial" w:cs="Arial"/>
          <w:sz w:val="22"/>
          <w:szCs w:val="22"/>
          <w:lang w:val="en"/>
        </w:rPr>
        <w:t xml:space="preserve"> </w:t>
      </w:r>
      <w:r w:rsidR="00B43E6E" w:rsidRPr="00B43E6E">
        <w:rPr>
          <w:rFonts w:ascii="Arial" w:hAnsi="Arial" w:cs="Arial"/>
          <w:sz w:val="22"/>
          <w:szCs w:val="22"/>
          <w:lang w:val="en"/>
        </w:rPr>
        <w:t xml:space="preserve">network validators (nodes), </w:t>
      </w:r>
      <w:proofErr w:type="gramStart"/>
      <w:r w:rsidR="00B43E6E" w:rsidRPr="00B43E6E">
        <w:rPr>
          <w:rFonts w:ascii="Arial" w:hAnsi="Arial" w:cs="Arial"/>
          <w:sz w:val="22"/>
          <w:szCs w:val="22"/>
          <w:lang w:val="en"/>
        </w:rPr>
        <w:t>users</w:t>
      </w:r>
      <w:proofErr w:type="gramEnd"/>
      <w:r w:rsidR="00B43E6E" w:rsidRPr="00B43E6E">
        <w:rPr>
          <w:rFonts w:ascii="Arial" w:hAnsi="Arial" w:cs="Arial"/>
          <w:sz w:val="22"/>
          <w:szCs w:val="22"/>
          <w:lang w:val="en"/>
        </w:rPr>
        <w:t xml:space="preserve"> of the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 xml:space="preserve">, application developers and regulatory authorities.  Depending on the particular purpose of a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 xml:space="preserve"> </w:t>
      </w:r>
      <w:proofErr w:type="spellStart"/>
      <w:r w:rsidR="00B43E6E" w:rsidRPr="00B43E6E">
        <w:rPr>
          <w:rFonts w:ascii="Arial" w:hAnsi="Arial" w:cs="Arial"/>
          <w:sz w:val="22"/>
          <w:szCs w:val="22"/>
          <w:lang w:val="en"/>
        </w:rPr>
        <w:t>network</w:t>
      </w:r>
      <w:proofErr w:type="gramStart"/>
      <w:r w:rsidR="00B43E6E" w:rsidRPr="00B43E6E">
        <w:rPr>
          <w:rFonts w:ascii="Arial" w:hAnsi="Arial" w:cs="Arial"/>
          <w:sz w:val="22"/>
          <w:szCs w:val="22"/>
          <w:lang w:val="en"/>
        </w:rPr>
        <w:t>,its</w:t>
      </w:r>
      <w:proofErr w:type="spellEnd"/>
      <w:proofErr w:type="gramEnd"/>
      <w:r w:rsidR="00B43E6E" w:rsidRPr="00B43E6E">
        <w:rPr>
          <w:rFonts w:ascii="Arial" w:hAnsi="Arial" w:cs="Arial"/>
          <w:sz w:val="22"/>
          <w:szCs w:val="22"/>
          <w:lang w:val="en"/>
        </w:rPr>
        <w:t xml:space="preserve"> founders may choose a type of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 xml:space="preserve"> such as public or private but should consider the network governance ensuring that all stakeholders can express their views and defend their interests where possible.  The </w:t>
      </w:r>
      <w:proofErr w:type="spellStart"/>
      <w:r w:rsidR="00866875">
        <w:rPr>
          <w:rFonts w:ascii="Arial" w:hAnsi="Arial" w:cs="Arial"/>
          <w:sz w:val="22"/>
          <w:szCs w:val="22"/>
          <w:lang w:val="en"/>
        </w:rPr>
        <w:t>blockchain</w:t>
      </w:r>
      <w:proofErr w:type="spellEnd"/>
      <w:r w:rsidR="00866875">
        <w:rPr>
          <w:rFonts w:ascii="Arial" w:hAnsi="Arial" w:cs="Arial"/>
          <w:sz w:val="22"/>
          <w:szCs w:val="22"/>
          <w:lang w:val="en"/>
        </w:rPr>
        <w:t xml:space="preserve"> </w:t>
      </w:r>
      <w:r w:rsidR="00B43E6E" w:rsidRPr="00B43E6E">
        <w:rPr>
          <w:rFonts w:ascii="Arial" w:hAnsi="Arial" w:cs="Arial"/>
          <w:sz w:val="22"/>
          <w:szCs w:val="22"/>
          <w:lang w:val="en"/>
        </w:rPr>
        <w:t xml:space="preserve">governance should be established before launching the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 xml:space="preserve"> solutions and must be considered and agreed on at the designing </w:t>
      </w:r>
      <w:r w:rsidR="00B43E6E" w:rsidRPr="00A12818">
        <w:rPr>
          <w:rFonts w:ascii="Arial" w:eastAsia="Arial" w:hAnsi="Arial" w:cs="Arial"/>
          <w:sz w:val="22"/>
          <w:szCs w:val="22"/>
          <w:lang w:val="en-US" w:eastAsia="en-GB"/>
        </w:rPr>
        <w:t>stage</w:t>
      </w:r>
      <w:r w:rsidR="00B43E6E" w:rsidRPr="00B43E6E">
        <w:rPr>
          <w:rFonts w:ascii="Arial" w:hAnsi="Arial" w:cs="Arial"/>
          <w:sz w:val="22"/>
          <w:szCs w:val="22"/>
          <w:lang w:val="en"/>
        </w:rPr>
        <w:t xml:space="preserve"> taking into account </w:t>
      </w:r>
      <w:r w:rsidR="00B43E6E" w:rsidRPr="00B43E6E">
        <w:rPr>
          <w:rFonts w:ascii="Arial" w:hAnsi="Arial" w:cs="Arial"/>
          <w:sz w:val="22"/>
          <w:szCs w:val="22"/>
          <w:lang w:val="en-US"/>
        </w:rPr>
        <w:t>the existing relevant IP ecosystem governance processes</w:t>
      </w:r>
      <w:r w:rsidR="00B43E6E" w:rsidRPr="00B43E6E">
        <w:rPr>
          <w:rFonts w:ascii="Arial" w:hAnsi="Arial" w:cs="Arial"/>
          <w:sz w:val="22"/>
          <w:szCs w:val="22"/>
          <w:lang w:val="en"/>
        </w:rPr>
        <w:t xml:space="preserve">.  However, it needs to be flexible enough to admit changes in order to incorporate technical development in the system or to adapt to new stakeholder needs.  Stakeholders in the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-enabled IP ecosystem</w:t>
      </w:r>
      <w:r w:rsidR="001C7241">
        <w:rPr>
          <w:rFonts w:ascii="Arial" w:hAnsi="Arial" w:cs="Arial"/>
          <w:sz w:val="22"/>
          <w:szCs w:val="22"/>
          <w:lang w:val="en"/>
        </w:rPr>
        <w:t>s</w:t>
      </w:r>
      <w:r w:rsidR="00B43E6E" w:rsidRPr="00B43E6E">
        <w:rPr>
          <w:rFonts w:ascii="Arial" w:hAnsi="Arial" w:cs="Arial"/>
          <w:sz w:val="22"/>
          <w:szCs w:val="22"/>
          <w:lang w:val="en"/>
        </w:rPr>
        <w:t xml:space="preserve"> will likely come from different countries and regions and thus multi-jurisdictional regulations should be considered at the designing stage, to avoid any regulatory breach.</w:t>
      </w:r>
      <w:r w:rsidR="00EE1C34">
        <w:rPr>
          <w:rFonts w:ascii="Arial" w:hAnsi="Arial" w:cs="Arial"/>
          <w:sz w:val="22"/>
          <w:szCs w:val="22"/>
          <w:lang w:val="en-US"/>
        </w:rPr>
        <w:t xml:space="preserve"> </w:t>
      </w:r>
    </w:p>
    <w:p w14:paraId="29DC902B" w14:textId="085E1781" w:rsidR="00401789" w:rsidRDefault="00F04B7B"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1C34">
        <w:rPr>
          <w:rFonts w:ascii="Arial" w:hAnsi="Arial" w:cs="Arial"/>
          <w:sz w:val="22"/>
          <w:szCs w:val="22"/>
          <w:lang w:val="en-US"/>
        </w:rPr>
        <w:tab/>
      </w:r>
      <w:r w:rsidR="00B43E6E" w:rsidRPr="00B43E6E">
        <w:rPr>
          <w:rFonts w:ascii="Arial" w:eastAsia="Arial" w:hAnsi="Arial" w:cs="Arial"/>
          <w:sz w:val="22"/>
          <w:szCs w:val="22"/>
          <w:lang w:val="en" w:eastAsia="en-GB"/>
        </w:rPr>
        <w:t xml:space="preserve">Finally, the analysis of the governance structure of existing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consortia and ongoing projects in the field of IP may be very useful for identifying common practices as well as for developing reference models and guiding principles related to the establishment of governance frameworks.</w:t>
      </w:r>
    </w:p>
    <w:p w14:paraId="0D9393F8" w14:textId="77777777" w:rsidR="00EE1C34" w:rsidRPr="005A6D16" w:rsidRDefault="00EE1C34" w:rsidP="00EE1C34">
      <w:pPr>
        <w:pStyle w:val="Heading2"/>
        <w:rPr>
          <w:lang w:val="en-IE"/>
        </w:rPr>
      </w:pPr>
      <w:bookmarkStart w:id="11" w:name="_Toc69460370"/>
      <w:r w:rsidRPr="005A6D16">
        <w:rPr>
          <w:lang w:val="en-IE"/>
        </w:rPr>
        <w:t>REGULATORY</w:t>
      </w:r>
      <w:bookmarkEnd w:id="11"/>
      <w:r w:rsidR="00BD31C2">
        <w:rPr>
          <w:lang w:val="en-IE"/>
        </w:rPr>
        <w:t xml:space="preserve"> FRAMEWORK</w:t>
      </w:r>
    </w:p>
    <w:p w14:paraId="71A05C78" w14:textId="5ED9AFEE" w:rsidR="00D802F1" w:rsidRPr="00CF0A20" w:rsidRDefault="00F04B7B"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EE1C34">
        <w:rPr>
          <w:rFonts w:ascii="Arial" w:hAnsi="Arial" w:cs="Arial"/>
          <w:sz w:val="22"/>
          <w:szCs w:val="22"/>
          <w:lang w:val="en-US"/>
        </w:rPr>
        <w:tab/>
      </w:r>
      <w:r w:rsidR="00B43E6E" w:rsidRPr="00B43E6E">
        <w:rPr>
          <w:rFonts w:ascii="Arial" w:hAnsi="Arial" w:cs="Arial"/>
          <w:sz w:val="22"/>
          <w:szCs w:val="22"/>
          <w:lang w:val="en"/>
        </w:rPr>
        <w:t xml:space="preserve">Currently, there is a high degree of legal uncertainty about several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 xml:space="preserve"> aspects and whether legal systems are </w:t>
      </w:r>
      <w:r w:rsidR="00B43E6E" w:rsidRPr="00A12818">
        <w:rPr>
          <w:rFonts w:ascii="Arial" w:eastAsia="Arial" w:hAnsi="Arial" w:cs="Arial"/>
          <w:sz w:val="22"/>
          <w:szCs w:val="22"/>
          <w:lang w:val="en" w:eastAsia="en-GB"/>
        </w:rPr>
        <w:t>fully</w:t>
      </w:r>
      <w:r w:rsidR="00B43E6E" w:rsidRPr="00B43E6E">
        <w:rPr>
          <w:rFonts w:ascii="Arial" w:hAnsi="Arial" w:cs="Arial"/>
          <w:sz w:val="22"/>
          <w:szCs w:val="22"/>
          <w:lang w:val="en"/>
        </w:rPr>
        <w:t xml:space="preserve"> adapted to this technology. While the entity administering a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 xml:space="preserve"> network may be located in a single State, stakeholders may come from different jurisdictions.  This is </w:t>
      </w:r>
      <w:r w:rsidR="00B43E6E" w:rsidRPr="007F4E5A">
        <w:rPr>
          <w:rFonts w:ascii="Arial" w:eastAsia="Arial" w:hAnsi="Arial" w:cs="Arial"/>
          <w:sz w:val="22"/>
          <w:szCs w:val="22"/>
          <w:lang w:val="en" w:eastAsia="en-GB"/>
        </w:rPr>
        <w:t>particularly</w:t>
      </w:r>
      <w:r w:rsidR="00B43E6E" w:rsidRPr="00B43E6E">
        <w:rPr>
          <w:rFonts w:ascii="Arial" w:hAnsi="Arial" w:cs="Arial"/>
          <w:sz w:val="22"/>
          <w:szCs w:val="22"/>
          <w:lang w:val="en"/>
        </w:rPr>
        <w:t xml:space="preserve"> the case in IP ecosystem</w:t>
      </w:r>
      <w:r w:rsidR="00866875">
        <w:rPr>
          <w:rFonts w:ascii="Arial" w:hAnsi="Arial" w:cs="Arial"/>
          <w:sz w:val="22"/>
          <w:szCs w:val="22"/>
          <w:lang w:val="en"/>
        </w:rPr>
        <w:t>s</w:t>
      </w:r>
      <w:r w:rsidR="00B43E6E" w:rsidRPr="00B43E6E">
        <w:rPr>
          <w:rFonts w:ascii="Arial" w:hAnsi="Arial" w:cs="Arial"/>
          <w:sz w:val="22"/>
          <w:szCs w:val="22"/>
          <w:lang w:val="en"/>
        </w:rPr>
        <w:t xml:space="preserve">, where most of its actors tend to act at an international level.  These concerns should be considered while deciding the feasibility of employing a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 xml:space="preserve"> solution and conducting its risk assessment from a legal standpoint. </w:t>
      </w:r>
    </w:p>
    <w:p w14:paraId="4BF620B4" w14:textId="585E759B" w:rsidR="00D802F1" w:rsidRPr="007F4E5A" w:rsidRDefault="00F04B7B" w:rsidP="007F4E5A">
      <w:pPr>
        <w:pStyle w:val="EstiloTimes"/>
        <w:spacing w:before="0" w:after="240"/>
        <w:jc w:val="left"/>
        <w:rPr>
          <w:rFonts w:ascii="Arial" w:eastAsia="Arial" w:hAnsi="Arial" w:cs="Arial"/>
          <w:sz w:val="22"/>
          <w:szCs w:val="22"/>
          <w:lang w:val="en" w:eastAsia="en-GB"/>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D802F1">
        <w:rPr>
          <w:rFonts w:ascii="Arial" w:hAnsi="Arial" w:cs="Arial"/>
          <w:sz w:val="22"/>
          <w:szCs w:val="22"/>
          <w:lang w:val="en-US"/>
        </w:rPr>
        <w:tab/>
      </w:r>
      <w:r w:rsidR="00B43E6E" w:rsidRPr="00B43E6E">
        <w:rPr>
          <w:rFonts w:ascii="Arial" w:eastAsia="Arial" w:hAnsi="Arial" w:cs="Arial"/>
          <w:sz w:val="22"/>
          <w:szCs w:val="22"/>
          <w:lang w:val="en" w:eastAsia="en-GB"/>
        </w:rPr>
        <w:t xml:space="preserve">Competent authorities face three main challenges when performing basic legal and regulatory functions, depending on the nature of the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itself.  Such challenges are ascertaining liability, determining the applicable law for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activities, and carrying out regulatory monitoring or enforcing rules.  The first challenge is decentralization itself.  The absence of a central authority in the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environment is concerning, as this may entail that there is no responsible entity for legal compliance and ultimate accountability for the exchanged data.  The second issue is the </w:t>
      </w:r>
      <w:proofErr w:type="spellStart"/>
      <w:r w:rsidR="00B43E6E" w:rsidRPr="00B43E6E">
        <w:rPr>
          <w:rFonts w:ascii="Arial" w:eastAsia="Arial" w:hAnsi="Arial" w:cs="Arial"/>
          <w:sz w:val="22"/>
          <w:szCs w:val="22"/>
          <w:lang w:val="en" w:eastAsia="en-GB"/>
        </w:rPr>
        <w:t>pseudonymity</w:t>
      </w:r>
      <w:proofErr w:type="spellEnd"/>
      <w:r w:rsidR="00B43E6E" w:rsidRPr="00B43E6E">
        <w:rPr>
          <w:rFonts w:ascii="Arial" w:eastAsia="Arial" w:hAnsi="Arial" w:cs="Arial"/>
          <w:sz w:val="22"/>
          <w:szCs w:val="22"/>
          <w:lang w:val="en" w:eastAsia="en-GB"/>
        </w:rPr>
        <w:t xml:space="preserve"> or anonymity provided by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-based platforms to users and miners.  This makes it difficult to know who uses the platform and to what end. The third essential characteristic of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which poses as a challenge, is its multi-jurisdictional dimension.  This is usually the case when participants in a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are established in different jurisdictions.  When the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is connected to legal orders with different approaches to regulatory issues, it might be difficult to design a governance framework that accommodates all those approaches.  This is particularly true in relation to personal data protection issues.</w:t>
      </w:r>
    </w:p>
    <w:p w14:paraId="4135AD4F" w14:textId="077D6EDE" w:rsidR="007F4E5A" w:rsidRPr="007F4E5A" w:rsidRDefault="00F04B7B" w:rsidP="007F4E5A">
      <w:pPr>
        <w:pStyle w:val="EstiloTimes"/>
        <w:spacing w:before="0" w:after="240"/>
        <w:jc w:val="left"/>
        <w:rPr>
          <w:rFonts w:ascii="Arial" w:hAnsi="Arial" w:cs="Arial"/>
          <w:sz w:val="22"/>
          <w:szCs w:val="22"/>
          <w:lang w:val="en"/>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D802F1">
        <w:rPr>
          <w:rFonts w:ascii="Arial" w:hAnsi="Arial" w:cs="Arial"/>
          <w:sz w:val="22"/>
          <w:szCs w:val="22"/>
          <w:lang w:val="en-US"/>
        </w:rPr>
        <w:tab/>
      </w:r>
      <w:r w:rsidR="00B43E6E" w:rsidRPr="00B43E6E">
        <w:rPr>
          <w:rFonts w:ascii="Arial" w:hAnsi="Arial" w:cs="Arial"/>
          <w:sz w:val="22"/>
          <w:szCs w:val="22"/>
          <w:lang w:val="en"/>
        </w:rPr>
        <w:t xml:space="preserve">The international communities have not neglected the challenge that legal uncertainty entails.  It is generally agreed that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-based innovation should rely upon an easily understandable, predictable and relevant legal framework</w:t>
      </w:r>
      <w:r>
        <w:rPr>
          <w:rFonts w:ascii="Arial" w:hAnsi="Arial" w:cs="Arial"/>
          <w:sz w:val="22"/>
          <w:szCs w:val="22"/>
          <w:lang w:val="en"/>
        </w:rPr>
        <w:t>.</w:t>
      </w:r>
      <w:r w:rsidR="00B43E6E" w:rsidRPr="00B43E6E">
        <w:rPr>
          <w:rFonts w:ascii="Arial" w:hAnsi="Arial" w:cs="Arial"/>
          <w:sz w:val="22"/>
          <w:szCs w:val="22"/>
          <w:lang w:val="en"/>
        </w:rPr>
        <w:t xml:space="preserve">  With this mindset, works have already commenced at national, regional and international levels so as to accommodate the legal framework to the special features of </w:t>
      </w:r>
      <w:proofErr w:type="spellStart"/>
      <w:r w:rsidR="00B43E6E" w:rsidRPr="00B43E6E">
        <w:rPr>
          <w:rFonts w:ascii="Arial" w:hAnsi="Arial" w:cs="Arial"/>
          <w:sz w:val="22"/>
          <w:szCs w:val="22"/>
          <w:lang w:val="en"/>
        </w:rPr>
        <w:t>blockchain</w:t>
      </w:r>
      <w:proofErr w:type="spellEnd"/>
      <w:r w:rsidR="00B43E6E" w:rsidRPr="00B43E6E">
        <w:rPr>
          <w:rFonts w:ascii="Arial" w:hAnsi="Arial" w:cs="Arial"/>
          <w:sz w:val="22"/>
          <w:szCs w:val="22"/>
          <w:lang w:val="en"/>
        </w:rPr>
        <w:t xml:space="preserve"> applications.</w:t>
      </w:r>
    </w:p>
    <w:p w14:paraId="290C5787" w14:textId="77777777" w:rsidR="000D03CF" w:rsidRPr="005A6D16" w:rsidRDefault="002D49F6" w:rsidP="000D03CF">
      <w:pPr>
        <w:pStyle w:val="Heading2"/>
        <w:rPr>
          <w:lang w:val="en-IE"/>
        </w:rPr>
      </w:pPr>
      <w:bookmarkStart w:id="12" w:name="_Toc69460371"/>
      <w:r>
        <w:rPr>
          <w:lang w:val="en-IE"/>
        </w:rPr>
        <w:t>COLLABORATION AND CAPACITY BUILDING</w:t>
      </w:r>
      <w:bookmarkEnd w:id="12"/>
    </w:p>
    <w:p w14:paraId="5986A325" w14:textId="1758505C" w:rsidR="00525047" w:rsidRDefault="00F04B7B" w:rsidP="007F4E5A">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0D03CF">
        <w:rPr>
          <w:rFonts w:ascii="Arial" w:hAnsi="Arial" w:cs="Arial"/>
          <w:sz w:val="22"/>
          <w:szCs w:val="22"/>
          <w:lang w:val="en-US"/>
        </w:rPr>
        <w:tab/>
        <w:t xml:space="preserve"> </w:t>
      </w:r>
      <w:r w:rsidR="00B43E6E" w:rsidRPr="00B43E6E">
        <w:rPr>
          <w:rFonts w:ascii="Arial" w:eastAsia="Arial" w:hAnsi="Arial" w:cs="Arial"/>
          <w:sz w:val="22"/>
          <w:szCs w:val="22"/>
          <w:lang w:val="en" w:eastAsia="en-GB"/>
        </w:rPr>
        <w:t xml:space="preserve">IP Offices </w:t>
      </w:r>
      <w:r w:rsidR="00FC11AC">
        <w:rPr>
          <w:rFonts w:ascii="Arial" w:eastAsia="Arial" w:hAnsi="Arial" w:cs="Arial"/>
          <w:sz w:val="22"/>
          <w:szCs w:val="22"/>
          <w:lang w:val="en" w:eastAsia="en-GB"/>
        </w:rPr>
        <w:t xml:space="preserve">and other institutions </w:t>
      </w:r>
      <w:r w:rsidR="00B43E6E" w:rsidRPr="00B43E6E">
        <w:rPr>
          <w:rFonts w:ascii="Arial" w:eastAsia="Arial" w:hAnsi="Arial" w:cs="Arial"/>
          <w:sz w:val="22"/>
          <w:szCs w:val="22"/>
          <w:lang w:val="en" w:eastAsia="en-GB"/>
        </w:rPr>
        <w:t xml:space="preserve">should evaluate their capabilities, capacities and organizational maturity to </w:t>
      </w:r>
      <w:r w:rsidR="00B43E6E" w:rsidRPr="00A12818">
        <w:rPr>
          <w:rFonts w:ascii="Arial" w:hAnsi="Arial" w:cs="Arial"/>
          <w:sz w:val="22"/>
          <w:szCs w:val="22"/>
          <w:lang w:val="en"/>
        </w:rPr>
        <w:t>assess</w:t>
      </w:r>
      <w:r w:rsidR="00B43E6E" w:rsidRPr="00B43E6E">
        <w:rPr>
          <w:rFonts w:ascii="Arial" w:eastAsia="Arial" w:hAnsi="Arial" w:cs="Arial"/>
          <w:sz w:val="22"/>
          <w:szCs w:val="22"/>
          <w:lang w:val="en" w:eastAsia="en-GB"/>
        </w:rPr>
        <w:t xml:space="preserve"> their readiness for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w:t>
      </w:r>
      <w:r w:rsidR="00FC11AC">
        <w:rPr>
          <w:rFonts w:ascii="Arial" w:eastAsia="Arial" w:hAnsi="Arial" w:cs="Arial"/>
          <w:sz w:val="22"/>
          <w:szCs w:val="22"/>
          <w:lang w:val="en" w:eastAsia="en-GB"/>
        </w:rPr>
        <w:t xml:space="preserve"> </w:t>
      </w:r>
      <w:r w:rsidR="00B43E6E" w:rsidRPr="00B43E6E">
        <w:rPr>
          <w:rFonts w:ascii="Arial" w:eastAsia="Arial" w:hAnsi="Arial" w:cs="Arial"/>
          <w:sz w:val="22"/>
          <w:szCs w:val="22"/>
          <w:lang w:val="en" w:eastAsia="en-GB"/>
        </w:rPr>
        <w:t xml:space="preserve">The </w:t>
      </w:r>
      <w:r w:rsidR="003947B3">
        <w:rPr>
          <w:rFonts w:ascii="Arial" w:eastAsia="Arial" w:hAnsi="Arial" w:cs="Arial"/>
          <w:sz w:val="22"/>
          <w:szCs w:val="22"/>
          <w:lang w:val="en" w:eastAsia="en-GB"/>
        </w:rPr>
        <w:t xml:space="preserve">introduction of </w:t>
      </w:r>
      <w:proofErr w:type="spellStart"/>
      <w:r w:rsidR="003947B3">
        <w:rPr>
          <w:rFonts w:ascii="Arial" w:eastAsia="Arial" w:hAnsi="Arial" w:cs="Arial"/>
          <w:sz w:val="22"/>
          <w:szCs w:val="22"/>
          <w:lang w:val="en" w:eastAsia="en-GB"/>
        </w:rPr>
        <w:t>blockchain</w:t>
      </w:r>
      <w:proofErr w:type="spellEnd"/>
      <w:r w:rsidR="003947B3">
        <w:rPr>
          <w:rFonts w:ascii="Arial" w:eastAsia="Arial" w:hAnsi="Arial" w:cs="Arial"/>
          <w:sz w:val="22"/>
          <w:szCs w:val="22"/>
          <w:lang w:val="en" w:eastAsia="en-GB"/>
        </w:rPr>
        <w:t xml:space="preserve"> technologies to IP ecosystems</w:t>
      </w:r>
      <w:r w:rsidR="00B43E6E" w:rsidRPr="00B43E6E">
        <w:rPr>
          <w:rFonts w:ascii="Arial" w:eastAsia="Arial" w:hAnsi="Arial" w:cs="Arial"/>
          <w:sz w:val="22"/>
          <w:szCs w:val="22"/>
          <w:lang w:val="en" w:eastAsia="en-GB"/>
        </w:rPr>
        <w:t xml:space="preserve"> might require public IP authorities to develop new legal and accounting policies using smart contracts and autonomous to allow the management of their clients’ IP assets.  IP Offices and other stakeholders would need to </w:t>
      </w:r>
      <w:r w:rsidR="003947B3">
        <w:rPr>
          <w:rFonts w:ascii="Arial" w:eastAsia="Arial" w:hAnsi="Arial" w:cs="Arial"/>
          <w:sz w:val="22"/>
          <w:szCs w:val="22"/>
          <w:lang w:val="en" w:eastAsia="en-GB"/>
        </w:rPr>
        <w:t xml:space="preserve">collaborate to explore and </w:t>
      </w:r>
      <w:r w:rsidR="00B43E6E" w:rsidRPr="00B43E6E">
        <w:rPr>
          <w:rFonts w:ascii="Arial" w:eastAsia="Arial" w:hAnsi="Arial" w:cs="Arial"/>
          <w:sz w:val="22"/>
          <w:szCs w:val="22"/>
          <w:lang w:val="en" w:eastAsia="en-GB"/>
        </w:rPr>
        <w:t xml:space="preserve">determine </w:t>
      </w:r>
      <w:r w:rsidR="003947B3">
        <w:rPr>
          <w:rFonts w:ascii="Arial" w:eastAsia="Arial" w:hAnsi="Arial" w:cs="Arial"/>
          <w:sz w:val="22"/>
          <w:szCs w:val="22"/>
          <w:lang w:val="en" w:eastAsia="en-GB"/>
        </w:rPr>
        <w:t xml:space="preserve">impact and </w:t>
      </w:r>
      <w:r w:rsidR="00B43E6E" w:rsidRPr="00B43E6E">
        <w:rPr>
          <w:rFonts w:ascii="Arial" w:eastAsia="Arial" w:hAnsi="Arial" w:cs="Arial"/>
          <w:sz w:val="22"/>
          <w:szCs w:val="22"/>
          <w:lang w:val="en" w:eastAsia="en-GB"/>
        </w:rPr>
        <w:t xml:space="preserve">implications </w:t>
      </w:r>
      <w:r w:rsidR="003947B3">
        <w:rPr>
          <w:rFonts w:ascii="Arial" w:eastAsia="Arial" w:hAnsi="Arial" w:cs="Arial"/>
          <w:sz w:val="22"/>
          <w:szCs w:val="22"/>
          <w:lang w:val="en" w:eastAsia="en-GB"/>
        </w:rPr>
        <w:t xml:space="preserve">of </w:t>
      </w:r>
      <w:proofErr w:type="spellStart"/>
      <w:r w:rsidR="003947B3">
        <w:rPr>
          <w:rFonts w:ascii="Arial" w:eastAsia="Arial" w:hAnsi="Arial" w:cs="Arial"/>
          <w:sz w:val="22"/>
          <w:szCs w:val="22"/>
          <w:lang w:val="en" w:eastAsia="en-GB"/>
        </w:rPr>
        <w:t>blockchain</w:t>
      </w:r>
      <w:proofErr w:type="spellEnd"/>
      <w:r w:rsidR="003947B3">
        <w:rPr>
          <w:rFonts w:ascii="Arial" w:eastAsia="Arial" w:hAnsi="Arial" w:cs="Arial"/>
          <w:sz w:val="22"/>
          <w:szCs w:val="22"/>
          <w:lang w:val="en" w:eastAsia="en-GB"/>
        </w:rPr>
        <w:t xml:space="preserve"> to IP ecosystems</w:t>
      </w:r>
      <w:r w:rsidR="00B43E6E" w:rsidRPr="00B43E6E">
        <w:rPr>
          <w:rFonts w:ascii="Arial" w:eastAsia="Arial" w:hAnsi="Arial" w:cs="Arial"/>
          <w:sz w:val="22"/>
          <w:szCs w:val="22"/>
          <w:lang w:val="en" w:eastAsia="en-GB"/>
        </w:rPr>
        <w:t>.</w:t>
      </w:r>
    </w:p>
    <w:p w14:paraId="1D2D98C3" w14:textId="1133C995" w:rsidR="00525047" w:rsidRDefault="00F04B7B" w:rsidP="00A12818">
      <w:pPr>
        <w:pStyle w:val="EstiloTimes"/>
        <w:spacing w:before="0" w:after="240"/>
        <w:jc w:val="left"/>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0D03CF">
        <w:rPr>
          <w:rFonts w:ascii="Arial" w:hAnsi="Arial" w:cs="Arial"/>
          <w:sz w:val="22"/>
          <w:szCs w:val="22"/>
          <w:lang w:val="en-US"/>
        </w:rPr>
        <w:tab/>
      </w:r>
      <w:r w:rsidR="00B43E6E" w:rsidRPr="00B43E6E">
        <w:rPr>
          <w:rFonts w:ascii="Arial" w:eastAsia="Arial" w:hAnsi="Arial" w:cs="Arial"/>
          <w:sz w:val="22"/>
          <w:szCs w:val="22"/>
          <w:lang w:val="en" w:eastAsia="en-GB"/>
        </w:rPr>
        <w:t xml:space="preserve">Capacity building and education pose a great challenge for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implementation in IP ecosystem</w:t>
      </w:r>
      <w:r w:rsidR="00FC11AC">
        <w:rPr>
          <w:rFonts w:ascii="Arial" w:eastAsia="Arial" w:hAnsi="Arial" w:cs="Arial"/>
          <w:sz w:val="22"/>
          <w:szCs w:val="22"/>
          <w:lang w:val="en" w:eastAsia="en-GB"/>
        </w:rPr>
        <w:t>s</w:t>
      </w:r>
      <w:r w:rsidR="00626D80">
        <w:rPr>
          <w:rFonts w:ascii="Arial" w:eastAsia="Arial" w:hAnsi="Arial" w:cs="Arial"/>
          <w:sz w:val="22"/>
          <w:szCs w:val="22"/>
          <w:lang w:val="en" w:eastAsia="en-GB"/>
        </w:rPr>
        <w:t xml:space="preserve">.  </w:t>
      </w:r>
      <w:r w:rsidR="00B43E6E" w:rsidRPr="00B43E6E">
        <w:rPr>
          <w:rFonts w:ascii="Arial" w:eastAsia="Arial" w:hAnsi="Arial" w:cs="Arial"/>
          <w:sz w:val="22"/>
          <w:szCs w:val="22"/>
          <w:lang w:val="en" w:eastAsia="en-GB"/>
        </w:rPr>
        <w:t xml:space="preserve">Efforts to help individuals and entities in exploring and using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-based systems would be futile if </w:t>
      </w:r>
      <w:r w:rsidR="00B43E6E" w:rsidRPr="00A12818">
        <w:rPr>
          <w:rFonts w:ascii="Arial" w:hAnsi="Arial" w:cs="Arial"/>
          <w:sz w:val="22"/>
          <w:szCs w:val="22"/>
          <w:lang w:val="en"/>
        </w:rPr>
        <w:t>they</w:t>
      </w:r>
      <w:r w:rsidR="00B43E6E" w:rsidRPr="00B43E6E">
        <w:rPr>
          <w:rFonts w:ascii="Arial" w:eastAsia="Arial" w:hAnsi="Arial" w:cs="Arial"/>
          <w:sz w:val="22"/>
          <w:szCs w:val="22"/>
          <w:lang w:val="en" w:eastAsia="en-GB"/>
        </w:rPr>
        <w:t xml:space="preserve"> are not accompanied by the rest of participants in IP ecosystem</w:t>
      </w:r>
      <w:r w:rsidR="00F63842">
        <w:rPr>
          <w:rFonts w:ascii="Arial" w:eastAsia="Arial" w:hAnsi="Arial" w:cs="Arial"/>
          <w:sz w:val="22"/>
          <w:szCs w:val="22"/>
          <w:lang w:val="en" w:eastAsia="en-GB"/>
        </w:rPr>
        <w:t>s.</w:t>
      </w:r>
    </w:p>
    <w:p w14:paraId="794A2DE7" w14:textId="31CEA296" w:rsidR="000D03CF" w:rsidRDefault="00F04B7B" w:rsidP="00A12818">
      <w:pPr>
        <w:pStyle w:val="EstiloTimes"/>
        <w:spacing w:before="0" w:after="240"/>
        <w:jc w:val="left"/>
        <w:rPr>
          <w:rFonts w:ascii="Arial" w:eastAsia="Arial" w:hAnsi="Arial" w:cs="Arial"/>
          <w:sz w:val="22"/>
          <w:szCs w:val="22"/>
          <w:lang w:val="en-US" w:eastAsia="en-GB"/>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sidR="005249E6">
        <w:rPr>
          <w:rFonts w:ascii="Arial" w:hAnsi="Arial" w:cs="Arial"/>
          <w:sz w:val="22"/>
          <w:szCs w:val="22"/>
          <w:lang w:val="en-US"/>
        </w:rPr>
        <w:tab/>
      </w:r>
      <w:r w:rsidR="00B43E6E" w:rsidRPr="00B43E6E">
        <w:rPr>
          <w:rFonts w:ascii="Arial" w:eastAsia="Arial" w:hAnsi="Arial" w:cs="Arial"/>
          <w:sz w:val="22"/>
          <w:szCs w:val="22"/>
          <w:lang w:val="en" w:eastAsia="en-GB"/>
        </w:rPr>
        <w:t xml:space="preserve">In this regard, it </w:t>
      </w:r>
      <w:r w:rsidR="00F63842">
        <w:rPr>
          <w:rFonts w:ascii="Arial" w:eastAsia="Arial" w:hAnsi="Arial" w:cs="Arial"/>
          <w:sz w:val="22"/>
          <w:szCs w:val="22"/>
          <w:lang w:val="en" w:eastAsia="en-GB"/>
        </w:rPr>
        <w:t>would be</w:t>
      </w:r>
      <w:r w:rsidR="00B43E6E" w:rsidRPr="00B43E6E">
        <w:rPr>
          <w:rFonts w:ascii="Arial" w:eastAsia="Arial" w:hAnsi="Arial" w:cs="Arial"/>
          <w:sz w:val="22"/>
          <w:szCs w:val="22"/>
          <w:lang w:val="en" w:eastAsia="en-GB"/>
        </w:rPr>
        <w:t xml:space="preserve"> necessary that all participants within IP ecosystems share their experience, knowledge and </w:t>
      </w:r>
      <w:proofErr w:type="spellStart"/>
      <w:r w:rsidR="00B43E6E" w:rsidRPr="00B43E6E">
        <w:rPr>
          <w:rFonts w:ascii="Arial" w:eastAsia="Arial" w:hAnsi="Arial" w:cs="Arial"/>
          <w:sz w:val="22"/>
          <w:szCs w:val="22"/>
          <w:lang w:val="en" w:eastAsia="en-GB"/>
        </w:rPr>
        <w:t>blockchain</w:t>
      </w:r>
      <w:proofErr w:type="spellEnd"/>
      <w:r w:rsidR="00B43E6E" w:rsidRPr="00B43E6E">
        <w:rPr>
          <w:rFonts w:ascii="Arial" w:eastAsia="Arial" w:hAnsi="Arial" w:cs="Arial"/>
          <w:sz w:val="22"/>
          <w:szCs w:val="22"/>
          <w:lang w:val="en" w:eastAsia="en-GB"/>
        </w:rPr>
        <w:t xml:space="preserve"> solutions or even cooperate in pilot projects, in order for all stakeholders, including those from developing countries, to learn and benefit from them.  </w:t>
      </w:r>
      <w:r w:rsidR="00B43E6E" w:rsidRPr="00B43E6E">
        <w:rPr>
          <w:rFonts w:ascii="Arial" w:eastAsia="Arial" w:hAnsi="Arial" w:cs="Arial"/>
          <w:sz w:val="22"/>
          <w:szCs w:val="22"/>
          <w:lang w:val="en-US" w:eastAsia="en-GB"/>
        </w:rPr>
        <w:t xml:space="preserve">This will likely require to explore potential </w:t>
      </w:r>
      <w:proofErr w:type="spellStart"/>
      <w:r w:rsidR="00B43E6E" w:rsidRPr="00B43E6E">
        <w:rPr>
          <w:rFonts w:ascii="Arial" w:eastAsia="Arial" w:hAnsi="Arial" w:cs="Arial"/>
          <w:sz w:val="22"/>
          <w:szCs w:val="22"/>
          <w:lang w:val="en-US" w:eastAsia="en-GB"/>
        </w:rPr>
        <w:t>blockchain</w:t>
      </w:r>
      <w:proofErr w:type="spellEnd"/>
      <w:r w:rsidR="00B43E6E" w:rsidRPr="00B43E6E">
        <w:rPr>
          <w:rFonts w:ascii="Arial" w:eastAsia="Arial" w:hAnsi="Arial" w:cs="Arial"/>
          <w:sz w:val="22"/>
          <w:szCs w:val="22"/>
          <w:lang w:val="en-US" w:eastAsia="en-GB"/>
        </w:rPr>
        <w:t xml:space="preserve"> use cases within the IP space and to envisage collaborations on pilot projects.  For example, a pilot project of a </w:t>
      </w:r>
      <w:proofErr w:type="spellStart"/>
      <w:r w:rsidR="00B43E6E" w:rsidRPr="00B43E6E">
        <w:rPr>
          <w:rFonts w:ascii="Arial" w:eastAsia="Arial" w:hAnsi="Arial" w:cs="Arial"/>
          <w:sz w:val="22"/>
          <w:szCs w:val="22"/>
          <w:lang w:val="en-US" w:eastAsia="en-GB"/>
        </w:rPr>
        <w:t>blockchain</w:t>
      </w:r>
      <w:proofErr w:type="spellEnd"/>
      <w:r w:rsidR="00B43E6E" w:rsidRPr="00B43E6E">
        <w:rPr>
          <w:rFonts w:ascii="Arial" w:eastAsia="Arial" w:hAnsi="Arial" w:cs="Arial"/>
          <w:sz w:val="22"/>
          <w:szCs w:val="22"/>
          <w:lang w:val="en-US" w:eastAsia="en-GB"/>
        </w:rPr>
        <w:t>-based reference implementation on verifiable digital identifiers of individuals and entities could streamline data processing across various systems, thus benefiting all actors in IP ecosystem</w:t>
      </w:r>
      <w:r w:rsidR="00F63842">
        <w:rPr>
          <w:rFonts w:ascii="Arial" w:eastAsia="Arial" w:hAnsi="Arial" w:cs="Arial"/>
          <w:sz w:val="22"/>
          <w:szCs w:val="22"/>
          <w:lang w:val="en-US" w:eastAsia="en-GB"/>
        </w:rPr>
        <w:t>s</w:t>
      </w:r>
      <w:r w:rsidR="00B43E6E" w:rsidRPr="00B43E6E">
        <w:rPr>
          <w:rFonts w:ascii="Arial" w:eastAsia="Arial" w:hAnsi="Arial" w:cs="Arial"/>
          <w:sz w:val="22"/>
          <w:szCs w:val="22"/>
          <w:lang w:val="en-US" w:eastAsia="en-GB"/>
        </w:rPr>
        <w:t xml:space="preserve">.  Such collaborations may result in the development of </w:t>
      </w:r>
      <w:r w:rsidR="00FC11AC">
        <w:rPr>
          <w:rFonts w:ascii="Arial" w:eastAsia="Arial" w:hAnsi="Arial" w:cs="Arial"/>
          <w:sz w:val="22"/>
          <w:szCs w:val="22"/>
          <w:lang w:val="en-US" w:eastAsia="en-GB"/>
        </w:rPr>
        <w:t>a new WIPO</w:t>
      </w:r>
      <w:r w:rsidR="00B43E6E" w:rsidRPr="00B43E6E">
        <w:rPr>
          <w:rFonts w:ascii="Arial" w:eastAsia="Arial" w:hAnsi="Arial" w:cs="Arial"/>
          <w:sz w:val="22"/>
          <w:szCs w:val="22"/>
          <w:lang w:val="en-US" w:eastAsia="en-GB"/>
        </w:rPr>
        <w:t xml:space="preserve"> standard to ensure interoperability among related </w:t>
      </w:r>
      <w:proofErr w:type="spellStart"/>
      <w:r w:rsidR="00B43E6E" w:rsidRPr="00B43E6E">
        <w:rPr>
          <w:rFonts w:ascii="Arial" w:eastAsia="Arial" w:hAnsi="Arial" w:cs="Arial"/>
          <w:sz w:val="22"/>
          <w:szCs w:val="22"/>
          <w:lang w:val="en-US" w:eastAsia="en-GB"/>
        </w:rPr>
        <w:t>blockchain</w:t>
      </w:r>
      <w:proofErr w:type="spellEnd"/>
      <w:r w:rsidR="00B43E6E" w:rsidRPr="00B43E6E">
        <w:rPr>
          <w:rFonts w:ascii="Arial" w:eastAsia="Arial" w:hAnsi="Arial" w:cs="Arial"/>
          <w:sz w:val="22"/>
          <w:szCs w:val="22"/>
          <w:lang w:val="en-US" w:eastAsia="en-GB"/>
        </w:rPr>
        <w:t xml:space="preserve">-based applications.  </w:t>
      </w:r>
    </w:p>
    <w:p w14:paraId="5F402DA8" w14:textId="559C68C8" w:rsidR="00632D17" w:rsidRDefault="00632D17" w:rsidP="00A12818">
      <w:pPr>
        <w:pStyle w:val="EstiloTimes"/>
        <w:spacing w:before="0" w:after="240"/>
        <w:jc w:val="left"/>
        <w:rPr>
          <w:rFonts w:ascii="Arial" w:eastAsia="Arial" w:hAnsi="Arial" w:cs="Arial"/>
          <w:sz w:val="22"/>
          <w:szCs w:val="22"/>
          <w:lang w:val="en-US" w:eastAsia="en-GB"/>
        </w:rPr>
      </w:pPr>
    </w:p>
    <w:p w14:paraId="6C6C9253" w14:textId="77777777" w:rsidR="00632D17" w:rsidRPr="00B01480" w:rsidRDefault="00632D17" w:rsidP="00A12818">
      <w:pPr>
        <w:pStyle w:val="EstiloTimes"/>
        <w:spacing w:before="0" w:after="240"/>
        <w:jc w:val="left"/>
        <w:rPr>
          <w:rFonts w:ascii="Arial" w:hAnsi="Arial" w:cs="Arial"/>
          <w:sz w:val="22"/>
          <w:szCs w:val="22"/>
          <w:lang w:val="en-US"/>
        </w:rPr>
      </w:pPr>
      <w:bookmarkStart w:id="13" w:name="_GoBack"/>
      <w:bookmarkEnd w:id="13"/>
    </w:p>
    <w:sectPr w:rsidR="00632D17" w:rsidRPr="00B01480" w:rsidSect="00A12EC6">
      <w:headerReference w:type="even" r:id="rId9"/>
      <w:headerReference w:type="default" r:id="rId10"/>
      <w:headerReference w:type="first" r:id="rId11"/>
      <w:pgSz w:w="11900" w:h="16840"/>
      <w:pgMar w:top="562" w:right="1138" w:bottom="1411" w:left="1411" w:header="510" w:footer="102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CD314" w16cex:dateUtc="2021-08-22T11:43:00Z"/>
  <w16cex:commentExtensible w16cex:durableId="24CCD5C4" w16cex:dateUtc="2021-08-22T11:55:00Z"/>
  <w16cex:commentExtensible w16cex:durableId="24CCD5A9" w16cex:dateUtc="2021-08-22T11:54:00Z"/>
  <w16cex:commentExtensible w16cex:durableId="24CCE281" w16cex:dateUtc="2021-08-22T12:49:00Z"/>
  <w16cex:commentExtensible w16cex:durableId="24CD33A6" w16cex:dateUtc="2021-08-22T1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C9B705" w16cid:durableId="24CCD314"/>
  <w16cid:commentId w16cid:paraId="41349D75" w16cid:durableId="24CCD5C4"/>
  <w16cid:commentId w16cid:paraId="11E25B0B" w16cid:durableId="24CCD5A9"/>
  <w16cid:commentId w16cid:paraId="470B65C8" w16cid:durableId="24CCE281"/>
  <w16cid:commentId w16cid:paraId="53BB60DF" w16cid:durableId="24CD33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DA77B" w14:textId="77777777" w:rsidR="00BA6CA1" w:rsidRDefault="00BA6CA1" w:rsidP="00622C31">
      <w:r>
        <w:separator/>
      </w:r>
    </w:p>
  </w:endnote>
  <w:endnote w:type="continuationSeparator" w:id="0">
    <w:p w14:paraId="5C616797" w14:textId="77777777" w:rsidR="00BA6CA1" w:rsidRDefault="00BA6CA1" w:rsidP="00622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Light">
    <w:altName w:val="Corbel"/>
    <w:charset w:val="00"/>
    <w:family w:val="swiss"/>
    <w:pitch w:val="variable"/>
    <w:sig w:usb0="00000001"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878C0" w14:textId="77777777" w:rsidR="00BA6CA1" w:rsidRDefault="00BA6CA1" w:rsidP="00622C31">
      <w:r>
        <w:separator/>
      </w:r>
    </w:p>
  </w:footnote>
  <w:footnote w:type="continuationSeparator" w:id="0">
    <w:p w14:paraId="6AA78340" w14:textId="77777777" w:rsidR="00BA6CA1" w:rsidRDefault="00BA6CA1" w:rsidP="00622C31">
      <w:r>
        <w:continuationSeparator/>
      </w:r>
    </w:p>
  </w:footnote>
  <w:footnote w:id="1">
    <w:p w14:paraId="6B705ED9" w14:textId="77777777" w:rsidR="00005FFA" w:rsidRPr="000F7991" w:rsidRDefault="00005FFA" w:rsidP="00005FFA">
      <w:pPr>
        <w:pStyle w:val="FootnoteText"/>
        <w:rPr>
          <w:rFonts w:ascii="Arial" w:hAnsi="Arial" w:cs="Arial"/>
          <w:lang w:val="en-US"/>
        </w:rPr>
      </w:pPr>
      <w:r w:rsidRPr="000F7991">
        <w:rPr>
          <w:rStyle w:val="FootnoteReference"/>
          <w:rFonts w:ascii="Arial" w:hAnsi="Arial" w:cs="Arial"/>
          <w:lang w:val="en-US"/>
        </w:rPr>
        <w:footnoteRef/>
      </w:r>
      <w:r w:rsidRPr="000F7991">
        <w:rPr>
          <w:rFonts w:ascii="Arial" w:hAnsi="Arial" w:cs="Arial"/>
          <w:lang w:val="en-US"/>
        </w:rPr>
        <w:t xml:space="preserve"> </w:t>
      </w:r>
      <w:r w:rsidRPr="000F7991">
        <w:rPr>
          <w:rFonts w:ascii="Arial" w:hAnsi="Arial" w:cs="Arial"/>
          <w:sz w:val="17"/>
          <w:szCs w:val="17"/>
          <w:lang w:val="en-US"/>
        </w:rPr>
        <w:t>Intellectual property shall include rights relating to: literary, artistic and scientific works; performances of performing artists, phonograms and broadcasts; inventions in all fields of human endeavor; scientific discoveries; industrial designs; trademarks, service marks and commercial names and designations; protection against unfair competition, and all other rights resulting from intellectual activity in the industrial, scientific, literary or artistic fields.  See WIPO INTELLECTUAL</w:t>
      </w:r>
      <w:r w:rsidRPr="000F7991">
        <w:rPr>
          <w:rFonts w:ascii="Arial" w:hAnsi="Arial" w:cs="Arial"/>
          <w:sz w:val="17"/>
          <w:szCs w:val="17"/>
        </w:rPr>
        <w:t xml:space="preserve"> PROPERTY HANDBOOK, </w:t>
      </w:r>
      <w:hyperlink r:id="rId1">
        <w:r w:rsidRPr="000F7991">
          <w:rPr>
            <w:rFonts w:ascii="Arial" w:hAnsi="Arial" w:cs="Arial"/>
            <w:color w:val="954F72"/>
            <w:sz w:val="17"/>
            <w:szCs w:val="17"/>
            <w:u w:val="single"/>
          </w:rPr>
          <w:t>https://www.wipo.int/edocs/pubdocs/en/wipo_pub_489.pdf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F9FAF" w14:textId="77777777" w:rsidR="009F00A7" w:rsidRPr="006B0555" w:rsidRDefault="009F00A7" w:rsidP="006B0555">
    <w:pPr>
      <w:pStyle w:val="Header"/>
      <w:tabs>
        <w:tab w:val="clear" w:pos="4680"/>
        <w:tab w:val="clear" w:pos="9360"/>
        <w:tab w:val="right" w:pos="8498"/>
      </w:tabs>
      <w:jc w:val="right"/>
      <w:rPr>
        <w:rFonts w:ascii="Arial" w:hAnsi="Arial" w:cs="Arial"/>
        <w:sz w:val="22"/>
        <w:szCs w:val="22"/>
      </w:rPr>
    </w:pPr>
    <w:r>
      <w:tab/>
    </w:r>
    <w:r>
      <w:rPr>
        <w:rFonts w:ascii="Arial" w:hAnsi="Arial" w:cs="Arial"/>
        <w:sz w:val="22"/>
        <w:szCs w:val="22"/>
      </w:rPr>
      <w:t xml:space="preserve">                                                                                                                                                                        page 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680012501"/>
      <w:docPartObj>
        <w:docPartGallery w:val="Page Numbers (Top of Page)"/>
        <w:docPartUnique/>
      </w:docPartObj>
    </w:sdtPr>
    <w:sdtEndPr>
      <w:rPr>
        <w:rFonts w:asciiTheme="minorHAnsi" w:hAnsiTheme="minorHAnsi" w:cstheme="minorBidi"/>
        <w:noProof/>
        <w:sz w:val="24"/>
        <w:szCs w:val="24"/>
      </w:rPr>
    </w:sdtEndPr>
    <w:sdtContent>
      <w:p w14:paraId="01D856E8" w14:textId="38B16326" w:rsidR="00632D17" w:rsidRPr="00632D17" w:rsidRDefault="00632D17" w:rsidP="00632D17">
        <w:pPr>
          <w:pStyle w:val="Header"/>
          <w:jc w:val="right"/>
          <w:rPr>
            <w:rFonts w:ascii="Arial" w:hAnsi="Arial" w:cs="Arial"/>
            <w:sz w:val="22"/>
            <w:szCs w:val="22"/>
          </w:rPr>
        </w:pPr>
        <w:r w:rsidRPr="004E468D">
          <w:rPr>
            <w:rFonts w:ascii="Arial" w:eastAsia="Times New Roman" w:hAnsi="Arial" w:cs="Arial"/>
            <w:caps/>
            <w:sz w:val="22"/>
            <w:szCs w:val="20"/>
            <w:lang w:val="en-US"/>
          </w:rPr>
          <w:t>CWS/9/</w:t>
        </w:r>
        <w:r>
          <w:rPr>
            <w:rFonts w:ascii="Arial" w:eastAsia="Times New Roman" w:hAnsi="Arial" w:cs="Arial"/>
            <w:caps/>
            <w:sz w:val="22"/>
            <w:szCs w:val="20"/>
            <w:lang w:val="en-US"/>
          </w:rPr>
          <w:t>8</w:t>
        </w:r>
      </w:p>
      <w:p w14:paraId="5BC7E14C" w14:textId="44F084E6" w:rsidR="009F00A7" w:rsidRDefault="00632D17" w:rsidP="00632D17">
        <w:pPr>
          <w:pStyle w:val="Header"/>
          <w:jc w:val="right"/>
        </w:pPr>
        <w:r w:rsidRPr="004E468D">
          <w:rPr>
            <w:rFonts w:ascii="Arial" w:eastAsia="Times New Roman" w:hAnsi="Arial" w:cs="Arial"/>
            <w:sz w:val="22"/>
            <w:szCs w:val="20"/>
            <w:lang w:val="en-US"/>
          </w:rPr>
          <w:t>A</w:t>
        </w:r>
        <w:r w:rsidR="00A3330D">
          <w:rPr>
            <w:rFonts w:ascii="Arial" w:eastAsia="Times New Roman" w:hAnsi="Arial" w:cs="Arial"/>
            <w:sz w:val="22"/>
            <w:szCs w:val="20"/>
            <w:lang w:val="en-US"/>
          </w:rPr>
          <w:t>nnex</w:t>
        </w:r>
        <w:r>
          <w:rPr>
            <w:rFonts w:ascii="Arial" w:eastAsia="Times New Roman" w:hAnsi="Arial" w:cs="Arial"/>
            <w:sz w:val="22"/>
            <w:szCs w:val="20"/>
            <w:lang w:val="en-US"/>
          </w:rPr>
          <w:t>,</w:t>
        </w:r>
        <w:r w:rsidR="00A3330D">
          <w:rPr>
            <w:rFonts w:ascii="Arial" w:eastAsia="Times New Roman" w:hAnsi="Arial" w:cs="Arial"/>
            <w:sz w:val="22"/>
            <w:szCs w:val="20"/>
            <w:lang w:val="en-US"/>
          </w:rPr>
          <w:t xml:space="preserve"> Executive Summary,</w:t>
        </w:r>
        <w:r>
          <w:rPr>
            <w:rFonts w:ascii="Arial" w:eastAsia="Times New Roman" w:hAnsi="Arial" w:cs="Arial"/>
            <w:sz w:val="22"/>
            <w:szCs w:val="20"/>
            <w:lang w:val="en-US"/>
          </w:rPr>
          <w:t xml:space="preserve"> </w:t>
        </w:r>
        <w:r w:rsidR="009F00A7" w:rsidRPr="000846A8">
          <w:rPr>
            <w:rFonts w:ascii="Arial" w:hAnsi="Arial" w:cs="Arial"/>
            <w:sz w:val="22"/>
            <w:szCs w:val="22"/>
          </w:rPr>
          <w:t xml:space="preserve">page </w:t>
        </w:r>
        <w:r w:rsidR="009F00A7" w:rsidRPr="000846A8">
          <w:rPr>
            <w:rFonts w:ascii="Arial" w:hAnsi="Arial" w:cs="Arial"/>
            <w:sz w:val="22"/>
            <w:szCs w:val="22"/>
          </w:rPr>
          <w:fldChar w:fldCharType="begin"/>
        </w:r>
        <w:r w:rsidR="009F00A7" w:rsidRPr="000846A8">
          <w:rPr>
            <w:rFonts w:ascii="Arial" w:hAnsi="Arial" w:cs="Arial"/>
            <w:sz w:val="22"/>
            <w:szCs w:val="22"/>
          </w:rPr>
          <w:instrText xml:space="preserve"> PAGE   \* MERGEFORMAT </w:instrText>
        </w:r>
        <w:r w:rsidR="009F00A7" w:rsidRPr="000846A8">
          <w:rPr>
            <w:rFonts w:ascii="Arial" w:hAnsi="Arial" w:cs="Arial"/>
            <w:sz w:val="22"/>
            <w:szCs w:val="22"/>
          </w:rPr>
          <w:fldChar w:fldCharType="separate"/>
        </w:r>
        <w:r w:rsidR="00A3330D">
          <w:rPr>
            <w:rFonts w:ascii="Arial" w:hAnsi="Arial" w:cs="Arial"/>
            <w:noProof/>
            <w:sz w:val="22"/>
            <w:szCs w:val="22"/>
          </w:rPr>
          <w:t>5</w:t>
        </w:r>
        <w:r w:rsidR="009F00A7" w:rsidRPr="000846A8">
          <w:rPr>
            <w:rFonts w:ascii="Arial" w:hAnsi="Arial" w:cs="Arial"/>
            <w:noProof/>
            <w:sz w:val="22"/>
            <w:szCs w:val="22"/>
          </w:rPr>
          <w:fldChar w:fldCharType="end"/>
        </w:r>
      </w:p>
    </w:sdtContent>
  </w:sdt>
  <w:p w14:paraId="1E1B143A" w14:textId="77777777" w:rsidR="009F00A7" w:rsidRPr="000846A8" w:rsidRDefault="009F00A7" w:rsidP="000846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49A47" w14:textId="77777777" w:rsidR="00632D17" w:rsidRPr="004E468D" w:rsidRDefault="00632D17" w:rsidP="00632D17">
    <w:pPr>
      <w:jc w:val="right"/>
      <w:rPr>
        <w:rFonts w:ascii="Arial" w:eastAsia="Times New Roman" w:hAnsi="Arial" w:cs="Arial"/>
        <w:caps/>
        <w:sz w:val="22"/>
        <w:szCs w:val="20"/>
        <w:lang w:val="en-US"/>
      </w:rPr>
    </w:pPr>
    <w:bookmarkStart w:id="14" w:name="Code2"/>
    <w:bookmarkEnd w:id="14"/>
    <w:r w:rsidRPr="004E468D">
      <w:rPr>
        <w:rFonts w:ascii="Arial" w:eastAsia="Times New Roman" w:hAnsi="Arial" w:cs="Arial"/>
        <w:caps/>
        <w:sz w:val="22"/>
        <w:szCs w:val="20"/>
        <w:lang w:val="en-US"/>
      </w:rPr>
      <w:t>CWS/9/</w:t>
    </w:r>
    <w:r>
      <w:rPr>
        <w:rFonts w:ascii="Arial" w:eastAsia="Times New Roman" w:hAnsi="Arial" w:cs="Arial"/>
        <w:caps/>
        <w:sz w:val="22"/>
        <w:szCs w:val="20"/>
        <w:lang w:val="en-US"/>
      </w:rPr>
      <w:t>8</w:t>
    </w:r>
  </w:p>
  <w:p w14:paraId="33AF7840" w14:textId="688568C0" w:rsidR="00632D17" w:rsidRPr="004E468D" w:rsidRDefault="00A3330D" w:rsidP="00632D17">
    <w:pPr>
      <w:jc w:val="right"/>
      <w:rPr>
        <w:rFonts w:ascii="Arial" w:eastAsia="Times New Roman" w:hAnsi="Arial" w:cs="Arial"/>
        <w:caps/>
        <w:sz w:val="22"/>
        <w:szCs w:val="20"/>
        <w:lang w:val="en-US"/>
      </w:rPr>
    </w:pPr>
    <w:r>
      <w:rPr>
        <w:rFonts w:ascii="Arial" w:eastAsia="Times New Roman" w:hAnsi="Arial" w:cs="Arial"/>
        <w:caps/>
        <w:sz w:val="22"/>
        <w:szCs w:val="20"/>
        <w:lang w:val="en-US"/>
      </w:rPr>
      <w:t>annex, executive summary</w:t>
    </w:r>
  </w:p>
  <w:p w14:paraId="75AF169F" w14:textId="77777777" w:rsidR="00632D17" w:rsidRDefault="00632D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2D51"/>
    <w:multiLevelType w:val="hybridMultilevel"/>
    <w:tmpl w:val="86F86ABC"/>
    <w:lvl w:ilvl="0" w:tplc="040A000F">
      <w:start w:val="1"/>
      <w:numFmt w:val="decimal"/>
      <w:lvlText w:val="%1."/>
      <w:lvlJc w:val="left"/>
      <w:pPr>
        <w:ind w:left="-327" w:hanging="360"/>
      </w:pPr>
      <w:rPr>
        <w:rFonts w:hint="default"/>
      </w:rPr>
    </w:lvl>
    <w:lvl w:ilvl="1" w:tplc="040A0019" w:tentative="1">
      <w:start w:val="1"/>
      <w:numFmt w:val="lowerLetter"/>
      <w:lvlText w:val="%2."/>
      <w:lvlJc w:val="left"/>
      <w:pPr>
        <w:ind w:left="393" w:hanging="360"/>
      </w:pPr>
    </w:lvl>
    <w:lvl w:ilvl="2" w:tplc="040A001B" w:tentative="1">
      <w:start w:val="1"/>
      <w:numFmt w:val="lowerRoman"/>
      <w:lvlText w:val="%3."/>
      <w:lvlJc w:val="right"/>
      <w:pPr>
        <w:ind w:left="1113" w:hanging="180"/>
      </w:pPr>
    </w:lvl>
    <w:lvl w:ilvl="3" w:tplc="040A000F" w:tentative="1">
      <w:start w:val="1"/>
      <w:numFmt w:val="decimal"/>
      <w:lvlText w:val="%4."/>
      <w:lvlJc w:val="left"/>
      <w:pPr>
        <w:ind w:left="1833" w:hanging="360"/>
      </w:pPr>
    </w:lvl>
    <w:lvl w:ilvl="4" w:tplc="040A0019" w:tentative="1">
      <w:start w:val="1"/>
      <w:numFmt w:val="lowerLetter"/>
      <w:lvlText w:val="%5."/>
      <w:lvlJc w:val="left"/>
      <w:pPr>
        <w:ind w:left="2553" w:hanging="360"/>
      </w:pPr>
    </w:lvl>
    <w:lvl w:ilvl="5" w:tplc="040A001B" w:tentative="1">
      <w:start w:val="1"/>
      <w:numFmt w:val="lowerRoman"/>
      <w:lvlText w:val="%6."/>
      <w:lvlJc w:val="right"/>
      <w:pPr>
        <w:ind w:left="3273" w:hanging="180"/>
      </w:pPr>
    </w:lvl>
    <w:lvl w:ilvl="6" w:tplc="040A000F" w:tentative="1">
      <w:start w:val="1"/>
      <w:numFmt w:val="decimal"/>
      <w:lvlText w:val="%7."/>
      <w:lvlJc w:val="left"/>
      <w:pPr>
        <w:ind w:left="3993" w:hanging="360"/>
      </w:pPr>
    </w:lvl>
    <w:lvl w:ilvl="7" w:tplc="040A0019" w:tentative="1">
      <w:start w:val="1"/>
      <w:numFmt w:val="lowerLetter"/>
      <w:lvlText w:val="%8."/>
      <w:lvlJc w:val="left"/>
      <w:pPr>
        <w:ind w:left="4713" w:hanging="360"/>
      </w:pPr>
    </w:lvl>
    <w:lvl w:ilvl="8" w:tplc="040A001B" w:tentative="1">
      <w:start w:val="1"/>
      <w:numFmt w:val="lowerRoman"/>
      <w:lvlText w:val="%9."/>
      <w:lvlJc w:val="right"/>
      <w:pPr>
        <w:ind w:left="5433" w:hanging="180"/>
      </w:pPr>
    </w:lvl>
  </w:abstractNum>
  <w:abstractNum w:abstractNumId="1" w15:restartNumberingAfterBreak="0">
    <w:nsid w:val="051778D1"/>
    <w:multiLevelType w:val="hybridMultilevel"/>
    <w:tmpl w:val="FED24216"/>
    <w:lvl w:ilvl="0" w:tplc="040A0001">
      <w:start w:val="1"/>
      <w:numFmt w:val="bullet"/>
      <w:lvlText w:val=""/>
      <w:lvlJc w:val="left"/>
      <w:pPr>
        <w:ind w:left="1507" w:hanging="360"/>
      </w:pPr>
      <w:rPr>
        <w:rFonts w:ascii="Symbol" w:hAnsi="Symbol" w:hint="default"/>
      </w:rPr>
    </w:lvl>
    <w:lvl w:ilvl="1" w:tplc="040A0003" w:tentative="1">
      <w:start w:val="1"/>
      <w:numFmt w:val="bullet"/>
      <w:lvlText w:val="o"/>
      <w:lvlJc w:val="left"/>
      <w:pPr>
        <w:ind w:left="2227" w:hanging="360"/>
      </w:pPr>
      <w:rPr>
        <w:rFonts w:ascii="Courier New" w:hAnsi="Courier New" w:cs="Courier New" w:hint="default"/>
      </w:rPr>
    </w:lvl>
    <w:lvl w:ilvl="2" w:tplc="040A0005" w:tentative="1">
      <w:start w:val="1"/>
      <w:numFmt w:val="bullet"/>
      <w:lvlText w:val=""/>
      <w:lvlJc w:val="left"/>
      <w:pPr>
        <w:ind w:left="2947" w:hanging="360"/>
      </w:pPr>
      <w:rPr>
        <w:rFonts w:ascii="Wingdings" w:hAnsi="Wingdings" w:hint="default"/>
      </w:rPr>
    </w:lvl>
    <w:lvl w:ilvl="3" w:tplc="040A0001" w:tentative="1">
      <w:start w:val="1"/>
      <w:numFmt w:val="bullet"/>
      <w:lvlText w:val=""/>
      <w:lvlJc w:val="left"/>
      <w:pPr>
        <w:ind w:left="3667" w:hanging="360"/>
      </w:pPr>
      <w:rPr>
        <w:rFonts w:ascii="Symbol" w:hAnsi="Symbol" w:hint="default"/>
      </w:rPr>
    </w:lvl>
    <w:lvl w:ilvl="4" w:tplc="040A0003" w:tentative="1">
      <w:start w:val="1"/>
      <w:numFmt w:val="bullet"/>
      <w:lvlText w:val="o"/>
      <w:lvlJc w:val="left"/>
      <w:pPr>
        <w:ind w:left="4387" w:hanging="360"/>
      </w:pPr>
      <w:rPr>
        <w:rFonts w:ascii="Courier New" w:hAnsi="Courier New" w:cs="Courier New" w:hint="default"/>
      </w:rPr>
    </w:lvl>
    <w:lvl w:ilvl="5" w:tplc="040A0005" w:tentative="1">
      <w:start w:val="1"/>
      <w:numFmt w:val="bullet"/>
      <w:lvlText w:val=""/>
      <w:lvlJc w:val="left"/>
      <w:pPr>
        <w:ind w:left="5107" w:hanging="360"/>
      </w:pPr>
      <w:rPr>
        <w:rFonts w:ascii="Wingdings" w:hAnsi="Wingdings" w:hint="default"/>
      </w:rPr>
    </w:lvl>
    <w:lvl w:ilvl="6" w:tplc="040A0001" w:tentative="1">
      <w:start w:val="1"/>
      <w:numFmt w:val="bullet"/>
      <w:lvlText w:val=""/>
      <w:lvlJc w:val="left"/>
      <w:pPr>
        <w:ind w:left="5827" w:hanging="360"/>
      </w:pPr>
      <w:rPr>
        <w:rFonts w:ascii="Symbol" w:hAnsi="Symbol" w:hint="default"/>
      </w:rPr>
    </w:lvl>
    <w:lvl w:ilvl="7" w:tplc="040A0003" w:tentative="1">
      <w:start w:val="1"/>
      <w:numFmt w:val="bullet"/>
      <w:lvlText w:val="o"/>
      <w:lvlJc w:val="left"/>
      <w:pPr>
        <w:ind w:left="6547" w:hanging="360"/>
      </w:pPr>
      <w:rPr>
        <w:rFonts w:ascii="Courier New" w:hAnsi="Courier New" w:cs="Courier New" w:hint="default"/>
      </w:rPr>
    </w:lvl>
    <w:lvl w:ilvl="8" w:tplc="040A0005" w:tentative="1">
      <w:start w:val="1"/>
      <w:numFmt w:val="bullet"/>
      <w:lvlText w:val=""/>
      <w:lvlJc w:val="left"/>
      <w:pPr>
        <w:ind w:left="7267" w:hanging="360"/>
      </w:pPr>
      <w:rPr>
        <w:rFonts w:ascii="Wingdings" w:hAnsi="Wingdings" w:hint="default"/>
      </w:rPr>
    </w:lvl>
  </w:abstractNum>
  <w:abstractNum w:abstractNumId="2" w15:restartNumberingAfterBreak="0">
    <w:nsid w:val="08543846"/>
    <w:multiLevelType w:val="hybridMultilevel"/>
    <w:tmpl w:val="B5BC7A00"/>
    <w:lvl w:ilvl="0" w:tplc="E0FA983C">
      <w:start w:val="1"/>
      <w:numFmt w:val="lowerRoman"/>
      <w:lvlText w:val="(%1)"/>
      <w:lvlJc w:val="left"/>
      <w:pPr>
        <w:ind w:left="1428" w:hanging="720"/>
      </w:pPr>
      <w:rPr>
        <w:rFonts w:hint="default"/>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abstractNum w:abstractNumId="3" w15:restartNumberingAfterBreak="0">
    <w:nsid w:val="0BF154BC"/>
    <w:multiLevelType w:val="hybridMultilevel"/>
    <w:tmpl w:val="86F86AB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6642AA4"/>
    <w:multiLevelType w:val="hybridMultilevel"/>
    <w:tmpl w:val="042A2EA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1DD063F1"/>
    <w:multiLevelType w:val="hybridMultilevel"/>
    <w:tmpl w:val="F2F690FE"/>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E346BE7"/>
    <w:multiLevelType w:val="hybridMultilevel"/>
    <w:tmpl w:val="7652CC08"/>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22FB419F"/>
    <w:multiLevelType w:val="hybridMultilevel"/>
    <w:tmpl w:val="E0B8A95E"/>
    <w:lvl w:ilvl="0" w:tplc="51603708">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8" w15:restartNumberingAfterBreak="0">
    <w:nsid w:val="339173D8"/>
    <w:multiLevelType w:val="hybridMultilevel"/>
    <w:tmpl w:val="6D6E7424"/>
    <w:lvl w:ilvl="0" w:tplc="F07C6BF0">
      <w:start w:val="1"/>
      <w:numFmt w:val="decimal"/>
      <w:lvlText w:val="%1."/>
      <w:lvlJc w:val="left"/>
      <w:pPr>
        <w:ind w:left="720" w:hanging="360"/>
      </w:pPr>
      <w:rPr>
        <w:rFonts w:hint="default"/>
        <w:lang w:val="en-U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5C454EA"/>
    <w:multiLevelType w:val="hybridMultilevel"/>
    <w:tmpl w:val="41D610BA"/>
    <w:lvl w:ilvl="0" w:tplc="DAB4D376">
      <w:start w:val="1"/>
      <w:numFmt w:val="upperRoman"/>
      <w:lvlText w:val="%1."/>
      <w:lvlJc w:val="left"/>
      <w:pPr>
        <w:ind w:left="720" w:hanging="72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0" w15:restartNumberingAfterBreak="0">
    <w:nsid w:val="3A324CD5"/>
    <w:multiLevelType w:val="hybridMultilevel"/>
    <w:tmpl w:val="6DB083C0"/>
    <w:lvl w:ilvl="0" w:tplc="51603708">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1" w15:restartNumberingAfterBreak="0">
    <w:nsid w:val="42173A1E"/>
    <w:multiLevelType w:val="hybridMultilevel"/>
    <w:tmpl w:val="A10AA1F0"/>
    <w:lvl w:ilvl="0" w:tplc="BE9E5322">
      <w:start w:val="295"/>
      <w:numFmt w:val="bullet"/>
      <w:lvlText w:val="-"/>
      <w:lvlJc w:val="left"/>
      <w:pPr>
        <w:ind w:left="720" w:hanging="360"/>
      </w:pPr>
      <w:rPr>
        <w:rFonts w:ascii="Times New Roman" w:eastAsia="Times New Roman" w:hAnsi="Times New Roman" w:cs="Times New Roman" w:hint="default"/>
        <w:sz w:val="24"/>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9157609"/>
    <w:multiLevelType w:val="hybridMultilevel"/>
    <w:tmpl w:val="694AB7F8"/>
    <w:lvl w:ilvl="0" w:tplc="040A0019">
      <w:start w:val="1"/>
      <w:numFmt w:val="lowerLetter"/>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4AC23301"/>
    <w:multiLevelType w:val="multilevel"/>
    <w:tmpl w:val="E3AAB774"/>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4" w15:restartNumberingAfterBreak="0">
    <w:nsid w:val="50081A4C"/>
    <w:multiLevelType w:val="hybridMultilevel"/>
    <w:tmpl w:val="BF827F52"/>
    <w:lvl w:ilvl="0" w:tplc="BDE48142">
      <w:start w:val="1"/>
      <w:numFmt w:val="decimal"/>
      <w:lvlText w:val="%1."/>
      <w:lvlJc w:val="left"/>
      <w:pPr>
        <w:ind w:left="360" w:hanging="360"/>
      </w:pPr>
      <w:rPr>
        <w:rFonts w:ascii="Arial" w:hAnsi="Arial" w:cs="Arial" w:hint="default"/>
        <w:b w:val="0"/>
        <w:color w:val="auto"/>
        <w:sz w:val="22"/>
        <w:szCs w:val="22"/>
      </w:rPr>
    </w:lvl>
    <w:lvl w:ilvl="1" w:tplc="0C0A0019" w:tentative="1">
      <w:start w:val="1"/>
      <w:numFmt w:val="lowerLetter"/>
      <w:lvlText w:val="%2."/>
      <w:lvlJc w:val="left"/>
      <w:pPr>
        <w:ind w:left="-6357" w:hanging="360"/>
      </w:pPr>
    </w:lvl>
    <w:lvl w:ilvl="2" w:tplc="0C0A001B" w:tentative="1">
      <w:start w:val="1"/>
      <w:numFmt w:val="lowerRoman"/>
      <w:lvlText w:val="%3."/>
      <w:lvlJc w:val="right"/>
      <w:pPr>
        <w:ind w:left="-5637" w:hanging="180"/>
      </w:pPr>
    </w:lvl>
    <w:lvl w:ilvl="3" w:tplc="0C0A000F" w:tentative="1">
      <w:start w:val="1"/>
      <w:numFmt w:val="decimal"/>
      <w:lvlText w:val="%4."/>
      <w:lvlJc w:val="left"/>
      <w:pPr>
        <w:ind w:left="-4917" w:hanging="360"/>
      </w:pPr>
    </w:lvl>
    <w:lvl w:ilvl="4" w:tplc="0C0A0019" w:tentative="1">
      <w:start w:val="1"/>
      <w:numFmt w:val="lowerLetter"/>
      <w:lvlText w:val="%5."/>
      <w:lvlJc w:val="left"/>
      <w:pPr>
        <w:ind w:left="-4197" w:hanging="360"/>
      </w:pPr>
    </w:lvl>
    <w:lvl w:ilvl="5" w:tplc="0C0A001B" w:tentative="1">
      <w:start w:val="1"/>
      <w:numFmt w:val="lowerRoman"/>
      <w:lvlText w:val="%6."/>
      <w:lvlJc w:val="right"/>
      <w:pPr>
        <w:ind w:left="-3477" w:hanging="180"/>
      </w:pPr>
    </w:lvl>
    <w:lvl w:ilvl="6" w:tplc="0C0A000F" w:tentative="1">
      <w:start w:val="1"/>
      <w:numFmt w:val="decimal"/>
      <w:lvlText w:val="%7."/>
      <w:lvlJc w:val="left"/>
      <w:pPr>
        <w:ind w:left="-2757" w:hanging="360"/>
      </w:pPr>
    </w:lvl>
    <w:lvl w:ilvl="7" w:tplc="0C0A0019" w:tentative="1">
      <w:start w:val="1"/>
      <w:numFmt w:val="lowerLetter"/>
      <w:lvlText w:val="%8."/>
      <w:lvlJc w:val="left"/>
      <w:pPr>
        <w:ind w:left="-2037" w:hanging="360"/>
      </w:pPr>
    </w:lvl>
    <w:lvl w:ilvl="8" w:tplc="0C0A001B" w:tentative="1">
      <w:start w:val="1"/>
      <w:numFmt w:val="lowerRoman"/>
      <w:lvlText w:val="%9."/>
      <w:lvlJc w:val="right"/>
      <w:pPr>
        <w:ind w:left="-1317" w:hanging="180"/>
      </w:pPr>
    </w:lvl>
  </w:abstractNum>
  <w:abstractNum w:abstractNumId="15" w15:restartNumberingAfterBreak="0">
    <w:nsid w:val="53177278"/>
    <w:multiLevelType w:val="hybridMultilevel"/>
    <w:tmpl w:val="DB000D7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534430A3"/>
    <w:multiLevelType w:val="hybridMultilevel"/>
    <w:tmpl w:val="B076114C"/>
    <w:lvl w:ilvl="0" w:tplc="FF3E773C">
      <w:start w:val="8"/>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7" w15:restartNumberingAfterBreak="0">
    <w:nsid w:val="567F12F4"/>
    <w:multiLevelType w:val="hybridMultilevel"/>
    <w:tmpl w:val="EB5CBB3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59403C3D"/>
    <w:multiLevelType w:val="hybridMultilevel"/>
    <w:tmpl w:val="B674043E"/>
    <w:lvl w:ilvl="0" w:tplc="724C6A84">
      <w:start w:val="1"/>
      <w:numFmt w:val="upperRoman"/>
      <w:lvlText w:val="%1."/>
      <w:lvlJc w:val="left"/>
      <w:pPr>
        <w:ind w:left="720" w:hanging="720"/>
      </w:pPr>
      <w:rPr>
        <w:rFonts w:hint="default"/>
      </w:rPr>
    </w:lvl>
    <w:lvl w:ilvl="1" w:tplc="040A0019">
      <w:start w:val="1"/>
      <w:numFmt w:val="lowerLetter"/>
      <w:lvlText w:val="%2."/>
      <w:lvlJc w:val="left"/>
      <w:pPr>
        <w:ind w:left="1080" w:hanging="360"/>
      </w:pPr>
    </w:lvl>
    <w:lvl w:ilvl="2" w:tplc="040A001B">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9" w15:restartNumberingAfterBreak="0">
    <w:nsid w:val="594C1049"/>
    <w:multiLevelType w:val="hybridMultilevel"/>
    <w:tmpl w:val="4D46E0E8"/>
    <w:lvl w:ilvl="0" w:tplc="51603708">
      <w:start w:val="1"/>
      <w:numFmt w:val="bullet"/>
      <w:lvlText w:val=""/>
      <w:lvlJc w:val="left"/>
      <w:pPr>
        <w:ind w:left="1068" w:hanging="360"/>
      </w:pPr>
      <w:rPr>
        <w:rFonts w:ascii="Symbol" w:hAnsi="Symbol" w:hint="default"/>
      </w:rPr>
    </w:lvl>
    <w:lvl w:ilvl="1" w:tplc="040A0003">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0" w15:restartNumberingAfterBreak="0">
    <w:nsid w:val="5DBC373F"/>
    <w:multiLevelType w:val="hybridMultilevel"/>
    <w:tmpl w:val="37368020"/>
    <w:lvl w:ilvl="0" w:tplc="AF4460DC">
      <w:start w:val="1"/>
      <w:numFmt w:val="lowerLetter"/>
      <w:lvlText w:val="(%1)"/>
      <w:lvlJc w:val="left"/>
      <w:pPr>
        <w:ind w:left="630" w:hanging="360"/>
      </w:pPr>
      <w:rPr>
        <w:rFonts w:hint="default"/>
      </w:rPr>
    </w:lvl>
    <w:lvl w:ilvl="1" w:tplc="04100019" w:tentative="1">
      <w:start w:val="1"/>
      <w:numFmt w:val="lowerLetter"/>
      <w:lvlText w:val="%2."/>
      <w:lvlJc w:val="left"/>
      <w:pPr>
        <w:ind w:left="1350" w:hanging="360"/>
      </w:pPr>
    </w:lvl>
    <w:lvl w:ilvl="2" w:tplc="0410001B" w:tentative="1">
      <w:start w:val="1"/>
      <w:numFmt w:val="lowerRoman"/>
      <w:lvlText w:val="%3."/>
      <w:lvlJc w:val="right"/>
      <w:pPr>
        <w:ind w:left="2070" w:hanging="180"/>
      </w:pPr>
    </w:lvl>
    <w:lvl w:ilvl="3" w:tplc="0410000F" w:tentative="1">
      <w:start w:val="1"/>
      <w:numFmt w:val="decimal"/>
      <w:lvlText w:val="%4."/>
      <w:lvlJc w:val="left"/>
      <w:pPr>
        <w:ind w:left="2790" w:hanging="360"/>
      </w:pPr>
    </w:lvl>
    <w:lvl w:ilvl="4" w:tplc="04100019" w:tentative="1">
      <w:start w:val="1"/>
      <w:numFmt w:val="lowerLetter"/>
      <w:lvlText w:val="%5."/>
      <w:lvlJc w:val="left"/>
      <w:pPr>
        <w:ind w:left="3510" w:hanging="360"/>
      </w:pPr>
    </w:lvl>
    <w:lvl w:ilvl="5" w:tplc="0410001B" w:tentative="1">
      <w:start w:val="1"/>
      <w:numFmt w:val="lowerRoman"/>
      <w:lvlText w:val="%6."/>
      <w:lvlJc w:val="right"/>
      <w:pPr>
        <w:ind w:left="4230" w:hanging="180"/>
      </w:pPr>
    </w:lvl>
    <w:lvl w:ilvl="6" w:tplc="0410000F" w:tentative="1">
      <w:start w:val="1"/>
      <w:numFmt w:val="decimal"/>
      <w:lvlText w:val="%7."/>
      <w:lvlJc w:val="left"/>
      <w:pPr>
        <w:ind w:left="4950" w:hanging="360"/>
      </w:pPr>
    </w:lvl>
    <w:lvl w:ilvl="7" w:tplc="04100019" w:tentative="1">
      <w:start w:val="1"/>
      <w:numFmt w:val="lowerLetter"/>
      <w:lvlText w:val="%8."/>
      <w:lvlJc w:val="left"/>
      <w:pPr>
        <w:ind w:left="5670" w:hanging="360"/>
      </w:pPr>
    </w:lvl>
    <w:lvl w:ilvl="8" w:tplc="0410001B" w:tentative="1">
      <w:start w:val="1"/>
      <w:numFmt w:val="lowerRoman"/>
      <w:lvlText w:val="%9."/>
      <w:lvlJc w:val="right"/>
      <w:pPr>
        <w:ind w:left="6390" w:hanging="180"/>
      </w:pPr>
    </w:lvl>
  </w:abstractNum>
  <w:abstractNum w:abstractNumId="21" w15:restartNumberingAfterBreak="0">
    <w:nsid w:val="62470B63"/>
    <w:multiLevelType w:val="hybridMultilevel"/>
    <w:tmpl w:val="649C2FA8"/>
    <w:lvl w:ilvl="0" w:tplc="51603708">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2" w15:restartNumberingAfterBreak="0">
    <w:nsid w:val="658B47E9"/>
    <w:multiLevelType w:val="hybridMultilevel"/>
    <w:tmpl w:val="17C2D528"/>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6594261F"/>
    <w:multiLevelType w:val="hybridMultilevel"/>
    <w:tmpl w:val="9986330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74EB2503"/>
    <w:multiLevelType w:val="multilevel"/>
    <w:tmpl w:val="08DE96F6"/>
    <w:lvl w:ilvl="0">
      <w:start w:val="1"/>
      <w:numFmt w:val="decimal"/>
      <w:pStyle w:val="Title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le2"/>
      <w:isLgl/>
      <w:lvlText w:val="%1.%2"/>
      <w:lvlJc w:val="left"/>
      <w:pPr>
        <w:ind w:left="480" w:hanging="48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le3"/>
      <w:isLg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le4"/>
      <w:isLgl/>
      <w:lvlText w:val="%1.%2.%3.%4"/>
      <w:lvlJc w:val="left"/>
      <w:pPr>
        <w:ind w:left="1146" w:hanging="720"/>
      </w:pPr>
      <w:rPr>
        <w:b/>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le5"/>
      <w:isLgl/>
      <w:lvlText w:val="%1.%2.%3.%4.%5"/>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le6"/>
      <w:isLgl/>
      <w:lvlText w:val="%1.%2.%3.%4.%5.%6"/>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755B6C22"/>
    <w:multiLevelType w:val="hybridMultilevel"/>
    <w:tmpl w:val="5434D39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785B1FA3"/>
    <w:multiLevelType w:val="hybridMultilevel"/>
    <w:tmpl w:val="E4401A94"/>
    <w:lvl w:ilvl="0" w:tplc="80C8F332">
      <w:start w:val="1"/>
      <w:numFmt w:val="bullet"/>
      <w:lvlText w:val=""/>
      <w:lvlJc w:val="left"/>
      <w:pPr>
        <w:ind w:left="720" w:hanging="360"/>
      </w:pPr>
      <w:rPr>
        <w:rFonts w:ascii="Symbol" w:hAnsi="Symbol"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7ADA5B42"/>
    <w:multiLevelType w:val="hybridMultilevel"/>
    <w:tmpl w:val="EB5CBB3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7B1F2F24"/>
    <w:multiLevelType w:val="hybridMultilevel"/>
    <w:tmpl w:val="6D4ECA68"/>
    <w:lvl w:ilvl="0" w:tplc="FF367B3E">
      <w:start w:val="295"/>
      <w:numFmt w:val="bullet"/>
      <w:lvlText w:val="-"/>
      <w:lvlJc w:val="left"/>
      <w:pPr>
        <w:ind w:left="720" w:hanging="360"/>
      </w:pPr>
      <w:rPr>
        <w:rFonts w:ascii="Times New Roman" w:eastAsia="Times New Roman" w:hAnsi="Times New Roman" w:cs="Times New Roman" w:hint="default"/>
        <w:sz w:val="24"/>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7D031F30"/>
    <w:multiLevelType w:val="hybridMultilevel"/>
    <w:tmpl w:val="FA5099BA"/>
    <w:lvl w:ilvl="0" w:tplc="2FB6CF08">
      <w:start w:val="1"/>
      <w:numFmt w:val="lowerRoman"/>
      <w:lvlText w:val="(%1)"/>
      <w:lvlJc w:val="left"/>
      <w:pPr>
        <w:ind w:left="1420" w:hanging="720"/>
      </w:pPr>
      <w:rPr>
        <w:rFonts w:hint="default"/>
      </w:rPr>
    </w:lvl>
    <w:lvl w:ilvl="1" w:tplc="040A0019" w:tentative="1">
      <w:start w:val="1"/>
      <w:numFmt w:val="lowerLetter"/>
      <w:lvlText w:val="%2."/>
      <w:lvlJc w:val="left"/>
      <w:pPr>
        <w:ind w:left="1780" w:hanging="360"/>
      </w:pPr>
    </w:lvl>
    <w:lvl w:ilvl="2" w:tplc="040A001B" w:tentative="1">
      <w:start w:val="1"/>
      <w:numFmt w:val="lowerRoman"/>
      <w:lvlText w:val="%3."/>
      <w:lvlJc w:val="right"/>
      <w:pPr>
        <w:ind w:left="2500" w:hanging="180"/>
      </w:pPr>
    </w:lvl>
    <w:lvl w:ilvl="3" w:tplc="040A000F" w:tentative="1">
      <w:start w:val="1"/>
      <w:numFmt w:val="decimal"/>
      <w:lvlText w:val="%4."/>
      <w:lvlJc w:val="left"/>
      <w:pPr>
        <w:ind w:left="3220" w:hanging="360"/>
      </w:pPr>
    </w:lvl>
    <w:lvl w:ilvl="4" w:tplc="040A0019" w:tentative="1">
      <w:start w:val="1"/>
      <w:numFmt w:val="lowerLetter"/>
      <w:lvlText w:val="%5."/>
      <w:lvlJc w:val="left"/>
      <w:pPr>
        <w:ind w:left="3940" w:hanging="360"/>
      </w:pPr>
    </w:lvl>
    <w:lvl w:ilvl="5" w:tplc="040A001B" w:tentative="1">
      <w:start w:val="1"/>
      <w:numFmt w:val="lowerRoman"/>
      <w:lvlText w:val="%6."/>
      <w:lvlJc w:val="right"/>
      <w:pPr>
        <w:ind w:left="4660" w:hanging="180"/>
      </w:pPr>
    </w:lvl>
    <w:lvl w:ilvl="6" w:tplc="040A000F" w:tentative="1">
      <w:start w:val="1"/>
      <w:numFmt w:val="decimal"/>
      <w:lvlText w:val="%7."/>
      <w:lvlJc w:val="left"/>
      <w:pPr>
        <w:ind w:left="5380" w:hanging="360"/>
      </w:pPr>
    </w:lvl>
    <w:lvl w:ilvl="7" w:tplc="040A0019" w:tentative="1">
      <w:start w:val="1"/>
      <w:numFmt w:val="lowerLetter"/>
      <w:lvlText w:val="%8."/>
      <w:lvlJc w:val="left"/>
      <w:pPr>
        <w:ind w:left="6100" w:hanging="360"/>
      </w:pPr>
    </w:lvl>
    <w:lvl w:ilvl="8" w:tplc="040A001B" w:tentative="1">
      <w:start w:val="1"/>
      <w:numFmt w:val="lowerRoman"/>
      <w:lvlText w:val="%9."/>
      <w:lvlJc w:val="right"/>
      <w:pPr>
        <w:ind w:left="6820" w:hanging="180"/>
      </w:pPr>
    </w:lvl>
  </w:abstractNum>
  <w:abstractNum w:abstractNumId="30" w15:restartNumberingAfterBreak="0">
    <w:nsid w:val="7D2D6B68"/>
    <w:multiLevelType w:val="hybridMultilevel"/>
    <w:tmpl w:val="2BDE739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8"/>
  </w:num>
  <w:num w:numId="2">
    <w:abstractNumId w:val="30"/>
  </w:num>
  <w:num w:numId="3">
    <w:abstractNumId w:val="28"/>
  </w:num>
  <w:num w:numId="4">
    <w:abstractNumId w:val="11"/>
  </w:num>
  <w:num w:numId="5">
    <w:abstractNumId w:val="0"/>
  </w:num>
  <w:num w:numId="6">
    <w:abstractNumId w:val="12"/>
  </w:num>
  <w:num w:numId="7">
    <w:abstractNumId w:val="3"/>
  </w:num>
  <w:num w:numId="8">
    <w:abstractNumId w:val="16"/>
  </w:num>
  <w:num w:numId="9">
    <w:abstractNumId w:val="14"/>
  </w:num>
  <w:num w:numId="10">
    <w:abstractNumId w:val="13"/>
  </w:num>
  <w:num w:numId="11">
    <w:abstractNumId w:val="6"/>
  </w:num>
  <w:num w:numId="12">
    <w:abstractNumId w:val="1"/>
  </w:num>
  <w:num w:numId="13">
    <w:abstractNumId w:val="25"/>
  </w:num>
  <w:num w:numId="14">
    <w:abstractNumId w:val="9"/>
  </w:num>
  <w:num w:numId="15">
    <w:abstractNumId w:val="5"/>
  </w:num>
  <w:num w:numId="16">
    <w:abstractNumId w:val="21"/>
  </w:num>
  <w:num w:numId="17">
    <w:abstractNumId w:val="19"/>
  </w:num>
  <w:num w:numId="18">
    <w:abstractNumId w:val="10"/>
  </w:num>
  <w:num w:numId="19">
    <w:abstractNumId w:val="7"/>
  </w:num>
  <w:num w:numId="20">
    <w:abstractNumId w:val="8"/>
  </w:num>
  <w:num w:numId="21">
    <w:abstractNumId w:val="15"/>
  </w:num>
  <w:num w:numId="22">
    <w:abstractNumId w:val="26"/>
  </w:num>
  <w:num w:numId="23">
    <w:abstractNumId w:val="27"/>
  </w:num>
  <w:num w:numId="24">
    <w:abstractNumId w:val="17"/>
  </w:num>
  <w:num w:numId="25">
    <w:abstractNumId w:val="22"/>
  </w:num>
  <w:num w:numId="26">
    <w:abstractNumId w:val="24"/>
  </w:num>
  <w:num w:numId="27">
    <w:abstractNumId w:val="23"/>
  </w:num>
  <w:num w:numId="28">
    <w:abstractNumId w:val="2"/>
  </w:num>
  <w:num w:numId="29">
    <w:abstractNumId w:val="29"/>
  </w:num>
  <w:num w:numId="30">
    <w:abstractNumId w:val="20"/>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s-ES_tradnl" w:vendorID="64" w:dllVersion="6" w:nlCheck="1" w:checkStyle="0"/>
  <w:activeWritingStyle w:appName="MSWord" w:lang="en-IE" w:vendorID="64" w:dllVersion="6" w:nlCheck="1" w:checkStyle="0"/>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fr-FR" w:vendorID="64" w:dllVersion="6" w:nlCheck="1" w:checkStyle="1"/>
  <w:activeWritingStyle w:appName="MSWord" w:lang="fr-CH" w:vendorID="64" w:dllVersion="6" w:nlCheck="1" w:checkStyle="0"/>
  <w:activeWritingStyle w:appName="MSWord" w:lang="en-GB"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US" w:vendorID="64" w:dllVersion="0" w:nlCheck="1" w:checkStyle="0"/>
  <w:activeWritingStyle w:appName="MSWord" w:lang="en-IE" w:vendorID="64" w:dllVersion="4096" w:nlCheck="1" w:checkStyle="0"/>
  <w:activeWritingStyle w:appName="MSWord" w:lang="en-US" w:vendorID="64" w:dllVersion="131078" w:nlCheck="1" w:checkStyle="1"/>
  <w:activeWritingStyle w:appName="MSWord" w:lang="es-ES_tradnl" w:vendorID="64" w:dllVersion="131078" w:nlCheck="1" w:checkStyle="0"/>
  <w:activeWritingStyle w:appName="MSWord" w:lang="en-IE" w:vendorID="64" w:dllVersion="131078" w:nlCheck="1" w:checkStyle="1"/>
  <w:activeWritingStyle w:appName="MSWord" w:lang="es-ES" w:vendorID="64" w:dllVersion="131078" w:nlCheck="1" w:checkStyle="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F6"/>
    <w:rsid w:val="00000E70"/>
    <w:rsid w:val="0000211A"/>
    <w:rsid w:val="00005C01"/>
    <w:rsid w:val="00005FFA"/>
    <w:rsid w:val="00010CA0"/>
    <w:rsid w:val="00012286"/>
    <w:rsid w:val="00013CBF"/>
    <w:rsid w:val="000152E5"/>
    <w:rsid w:val="00016126"/>
    <w:rsid w:val="00017533"/>
    <w:rsid w:val="00021D69"/>
    <w:rsid w:val="0002240F"/>
    <w:rsid w:val="000227E7"/>
    <w:rsid w:val="00023B88"/>
    <w:rsid w:val="00024080"/>
    <w:rsid w:val="00024C06"/>
    <w:rsid w:val="00024F4D"/>
    <w:rsid w:val="00024FDC"/>
    <w:rsid w:val="000257C5"/>
    <w:rsid w:val="000260CB"/>
    <w:rsid w:val="00026694"/>
    <w:rsid w:val="00027118"/>
    <w:rsid w:val="000300D0"/>
    <w:rsid w:val="000306A1"/>
    <w:rsid w:val="00031126"/>
    <w:rsid w:val="00031989"/>
    <w:rsid w:val="0003294C"/>
    <w:rsid w:val="00034D42"/>
    <w:rsid w:val="00034EB4"/>
    <w:rsid w:val="0003540F"/>
    <w:rsid w:val="0003643B"/>
    <w:rsid w:val="000370DE"/>
    <w:rsid w:val="00037DF2"/>
    <w:rsid w:val="00040AA2"/>
    <w:rsid w:val="0004476D"/>
    <w:rsid w:val="00045023"/>
    <w:rsid w:val="00046CBA"/>
    <w:rsid w:val="00047B96"/>
    <w:rsid w:val="00051129"/>
    <w:rsid w:val="000529AA"/>
    <w:rsid w:val="00052C14"/>
    <w:rsid w:val="00053726"/>
    <w:rsid w:val="00054598"/>
    <w:rsid w:val="00054B19"/>
    <w:rsid w:val="00054D48"/>
    <w:rsid w:val="00055772"/>
    <w:rsid w:val="00057377"/>
    <w:rsid w:val="00060669"/>
    <w:rsid w:val="000613E3"/>
    <w:rsid w:val="000619F9"/>
    <w:rsid w:val="00061FA4"/>
    <w:rsid w:val="0006646D"/>
    <w:rsid w:val="00067627"/>
    <w:rsid w:val="00070742"/>
    <w:rsid w:val="0007095B"/>
    <w:rsid w:val="00070E32"/>
    <w:rsid w:val="00073CBA"/>
    <w:rsid w:val="0007403A"/>
    <w:rsid w:val="0007467F"/>
    <w:rsid w:val="00075C4E"/>
    <w:rsid w:val="000772E0"/>
    <w:rsid w:val="00080A26"/>
    <w:rsid w:val="00080AA0"/>
    <w:rsid w:val="00081007"/>
    <w:rsid w:val="000828BA"/>
    <w:rsid w:val="000846A8"/>
    <w:rsid w:val="00084D1B"/>
    <w:rsid w:val="00090799"/>
    <w:rsid w:val="00090D14"/>
    <w:rsid w:val="00091FA8"/>
    <w:rsid w:val="00092319"/>
    <w:rsid w:val="00093215"/>
    <w:rsid w:val="00097C83"/>
    <w:rsid w:val="000A4722"/>
    <w:rsid w:val="000A4F54"/>
    <w:rsid w:val="000B0468"/>
    <w:rsid w:val="000B19B9"/>
    <w:rsid w:val="000B1E35"/>
    <w:rsid w:val="000B7112"/>
    <w:rsid w:val="000B7353"/>
    <w:rsid w:val="000B7939"/>
    <w:rsid w:val="000C134F"/>
    <w:rsid w:val="000C480E"/>
    <w:rsid w:val="000D03CF"/>
    <w:rsid w:val="000D0787"/>
    <w:rsid w:val="000D09D5"/>
    <w:rsid w:val="000D1517"/>
    <w:rsid w:val="000D158D"/>
    <w:rsid w:val="000D1ED5"/>
    <w:rsid w:val="000D362F"/>
    <w:rsid w:val="000D3D90"/>
    <w:rsid w:val="000D5652"/>
    <w:rsid w:val="000D6F25"/>
    <w:rsid w:val="000D723F"/>
    <w:rsid w:val="000D74F7"/>
    <w:rsid w:val="000D7952"/>
    <w:rsid w:val="000E02F1"/>
    <w:rsid w:val="000E07C0"/>
    <w:rsid w:val="000E156E"/>
    <w:rsid w:val="000E16C0"/>
    <w:rsid w:val="000E47E0"/>
    <w:rsid w:val="000E6332"/>
    <w:rsid w:val="000E6D70"/>
    <w:rsid w:val="000E780A"/>
    <w:rsid w:val="000F1072"/>
    <w:rsid w:val="000F1444"/>
    <w:rsid w:val="000F1BB4"/>
    <w:rsid w:val="000F1DFB"/>
    <w:rsid w:val="000F20D3"/>
    <w:rsid w:val="000F37E3"/>
    <w:rsid w:val="000F4C6A"/>
    <w:rsid w:val="000F5A07"/>
    <w:rsid w:val="000F6440"/>
    <w:rsid w:val="000F7635"/>
    <w:rsid w:val="000F7991"/>
    <w:rsid w:val="00100AC6"/>
    <w:rsid w:val="00100B02"/>
    <w:rsid w:val="00100D7C"/>
    <w:rsid w:val="0010179F"/>
    <w:rsid w:val="00104495"/>
    <w:rsid w:val="001057BB"/>
    <w:rsid w:val="00107803"/>
    <w:rsid w:val="00107D3D"/>
    <w:rsid w:val="0011220C"/>
    <w:rsid w:val="00113536"/>
    <w:rsid w:val="001137A0"/>
    <w:rsid w:val="00114415"/>
    <w:rsid w:val="00115C15"/>
    <w:rsid w:val="0012447E"/>
    <w:rsid w:val="00126FB0"/>
    <w:rsid w:val="0013004B"/>
    <w:rsid w:val="001304E1"/>
    <w:rsid w:val="00130A5F"/>
    <w:rsid w:val="001325FB"/>
    <w:rsid w:val="00133A70"/>
    <w:rsid w:val="001378B4"/>
    <w:rsid w:val="00137A6F"/>
    <w:rsid w:val="00142B10"/>
    <w:rsid w:val="00143E3E"/>
    <w:rsid w:val="0014403A"/>
    <w:rsid w:val="0014444C"/>
    <w:rsid w:val="001444D2"/>
    <w:rsid w:val="00144C7E"/>
    <w:rsid w:val="00144D78"/>
    <w:rsid w:val="0014529B"/>
    <w:rsid w:val="001458DA"/>
    <w:rsid w:val="00145B01"/>
    <w:rsid w:val="00145BCA"/>
    <w:rsid w:val="00150C97"/>
    <w:rsid w:val="0015328F"/>
    <w:rsid w:val="0015527B"/>
    <w:rsid w:val="00157078"/>
    <w:rsid w:val="00157B05"/>
    <w:rsid w:val="00161965"/>
    <w:rsid w:val="00163547"/>
    <w:rsid w:val="00164F5F"/>
    <w:rsid w:val="0016720E"/>
    <w:rsid w:val="001715E7"/>
    <w:rsid w:val="00171EAE"/>
    <w:rsid w:val="0017393B"/>
    <w:rsid w:val="00175038"/>
    <w:rsid w:val="0017530C"/>
    <w:rsid w:val="001753A7"/>
    <w:rsid w:val="00175FDF"/>
    <w:rsid w:val="00176DFF"/>
    <w:rsid w:val="00177C3D"/>
    <w:rsid w:val="00181995"/>
    <w:rsid w:val="001831A0"/>
    <w:rsid w:val="0018437D"/>
    <w:rsid w:val="00185F44"/>
    <w:rsid w:val="0018755A"/>
    <w:rsid w:val="00187997"/>
    <w:rsid w:val="001901C1"/>
    <w:rsid w:val="00192AC9"/>
    <w:rsid w:val="00196F37"/>
    <w:rsid w:val="001A0534"/>
    <w:rsid w:val="001A21BE"/>
    <w:rsid w:val="001A4946"/>
    <w:rsid w:val="001A588E"/>
    <w:rsid w:val="001A5E87"/>
    <w:rsid w:val="001A6817"/>
    <w:rsid w:val="001A695B"/>
    <w:rsid w:val="001A6BE4"/>
    <w:rsid w:val="001A7A8D"/>
    <w:rsid w:val="001B0023"/>
    <w:rsid w:val="001B05BC"/>
    <w:rsid w:val="001B260A"/>
    <w:rsid w:val="001B357D"/>
    <w:rsid w:val="001B3935"/>
    <w:rsid w:val="001B72AF"/>
    <w:rsid w:val="001B78CF"/>
    <w:rsid w:val="001C08A5"/>
    <w:rsid w:val="001C45F9"/>
    <w:rsid w:val="001C5037"/>
    <w:rsid w:val="001C574D"/>
    <w:rsid w:val="001C65A6"/>
    <w:rsid w:val="001C6FF5"/>
    <w:rsid w:val="001C7241"/>
    <w:rsid w:val="001D1BF6"/>
    <w:rsid w:val="001D3536"/>
    <w:rsid w:val="001D3A6E"/>
    <w:rsid w:val="001D41D9"/>
    <w:rsid w:val="001D47F3"/>
    <w:rsid w:val="001D572B"/>
    <w:rsid w:val="001D664C"/>
    <w:rsid w:val="001D77BA"/>
    <w:rsid w:val="001E065A"/>
    <w:rsid w:val="001E1617"/>
    <w:rsid w:val="001E2B26"/>
    <w:rsid w:val="001E40B6"/>
    <w:rsid w:val="001E4257"/>
    <w:rsid w:val="001E7546"/>
    <w:rsid w:val="001F0003"/>
    <w:rsid w:val="001F10AB"/>
    <w:rsid w:val="001F1FCC"/>
    <w:rsid w:val="001F23AD"/>
    <w:rsid w:val="001F2689"/>
    <w:rsid w:val="001F45EB"/>
    <w:rsid w:val="001F4BE3"/>
    <w:rsid w:val="001F4E01"/>
    <w:rsid w:val="001F5C6C"/>
    <w:rsid w:val="00200497"/>
    <w:rsid w:val="00200EDE"/>
    <w:rsid w:val="00200FF6"/>
    <w:rsid w:val="002018B7"/>
    <w:rsid w:val="00201941"/>
    <w:rsid w:val="0020421D"/>
    <w:rsid w:val="00207C17"/>
    <w:rsid w:val="00210324"/>
    <w:rsid w:val="00210476"/>
    <w:rsid w:val="00210D7F"/>
    <w:rsid w:val="00211D93"/>
    <w:rsid w:val="002143B0"/>
    <w:rsid w:val="00214865"/>
    <w:rsid w:val="00214A6A"/>
    <w:rsid w:val="0021589A"/>
    <w:rsid w:val="00215A40"/>
    <w:rsid w:val="002165EC"/>
    <w:rsid w:val="002168CF"/>
    <w:rsid w:val="00220ADA"/>
    <w:rsid w:val="00220C71"/>
    <w:rsid w:val="00224F17"/>
    <w:rsid w:val="00224F4B"/>
    <w:rsid w:val="00225360"/>
    <w:rsid w:val="0022550C"/>
    <w:rsid w:val="00225F2E"/>
    <w:rsid w:val="00226358"/>
    <w:rsid w:val="002309F1"/>
    <w:rsid w:val="00231373"/>
    <w:rsid w:val="0023239A"/>
    <w:rsid w:val="00233F14"/>
    <w:rsid w:val="002347BD"/>
    <w:rsid w:val="0023483F"/>
    <w:rsid w:val="00235662"/>
    <w:rsid w:val="002359A8"/>
    <w:rsid w:val="00236D3E"/>
    <w:rsid w:val="002373CA"/>
    <w:rsid w:val="00237565"/>
    <w:rsid w:val="002422A5"/>
    <w:rsid w:val="00242390"/>
    <w:rsid w:val="00244396"/>
    <w:rsid w:val="00244400"/>
    <w:rsid w:val="0024517C"/>
    <w:rsid w:val="00247938"/>
    <w:rsid w:val="00250A54"/>
    <w:rsid w:val="00250C94"/>
    <w:rsid w:val="00255E20"/>
    <w:rsid w:val="002574C2"/>
    <w:rsid w:val="00260CD0"/>
    <w:rsid w:val="0026100C"/>
    <w:rsid w:val="002619B9"/>
    <w:rsid w:val="00261C28"/>
    <w:rsid w:val="002635A1"/>
    <w:rsid w:val="0026384A"/>
    <w:rsid w:val="00263BAD"/>
    <w:rsid w:val="00263BC4"/>
    <w:rsid w:val="0026494D"/>
    <w:rsid w:val="00267021"/>
    <w:rsid w:val="00270F38"/>
    <w:rsid w:val="002713AE"/>
    <w:rsid w:val="002719E9"/>
    <w:rsid w:val="002721C9"/>
    <w:rsid w:val="00272288"/>
    <w:rsid w:val="002742A5"/>
    <w:rsid w:val="0027584C"/>
    <w:rsid w:val="00275F38"/>
    <w:rsid w:val="00276C7B"/>
    <w:rsid w:val="0027702C"/>
    <w:rsid w:val="002808AA"/>
    <w:rsid w:val="0028182A"/>
    <w:rsid w:val="00284915"/>
    <w:rsid w:val="002857E2"/>
    <w:rsid w:val="002906C3"/>
    <w:rsid w:val="00290E72"/>
    <w:rsid w:val="00292619"/>
    <w:rsid w:val="00293C88"/>
    <w:rsid w:val="00294C43"/>
    <w:rsid w:val="00297B78"/>
    <w:rsid w:val="002A28E4"/>
    <w:rsid w:val="002A2F53"/>
    <w:rsid w:val="002A376B"/>
    <w:rsid w:val="002A3A35"/>
    <w:rsid w:val="002A5865"/>
    <w:rsid w:val="002B0A07"/>
    <w:rsid w:val="002B2BA1"/>
    <w:rsid w:val="002B3B6C"/>
    <w:rsid w:val="002B4F76"/>
    <w:rsid w:val="002B53DE"/>
    <w:rsid w:val="002B5CA1"/>
    <w:rsid w:val="002B7A0C"/>
    <w:rsid w:val="002C2D9A"/>
    <w:rsid w:val="002C57FD"/>
    <w:rsid w:val="002C5A18"/>
    <w:rsid w:val="002C5F8E"/>
    <w:rsid w:val="002C676F"/>
    <w:rsid w:val="002C7A44"/>
    <w:rsid w:val="002D3877"/>
    <w:rsid w:val="002D49F6"/>
    <w:rsid w:val="002D5AB7"/>
    <w:rsid w:val="002D5E2A"/>
    <w:rsid w:val="002D63CA"/>
    <w:rsid w:val="002D682D"/>
    <w:rsid w:val="002D710C"/>
    <w:rsid w:val="002D75EB"/>
    <w:rsid w:val="002D787B"/>
    <w:rsid w:val="002D7928"/>
    <w:rsid w:val="002E096B"/>
    <w:rsid w:val="002E1173"/>
    <w:rsid w:val="002E1513"/>
    <w:rsid w:val="002E1BA8"/>
    <w:rsid w:val="002E5360"/>
    <w:rsid w:val="002F02FB"/>
    <w:rsid w:val="002F2E61"/>
    <w:rsid w:val="002F2F60"/>
    <w:rsid w:val="002F3ECD"/>
    <w:rsid w:val="002F5FF7"/>
    <w:rsid w:val="002F6603"/>
    <w:rsid w:val="002F77DB"/>
    <w:rsid w:val="002F7C07"/>
    <w:rsid w:val="00304215"/>
    <w:rsid w:val="00305A92"/>
    <w:rsid w:val="00306D57"/>
    <w:rsid w:val="00310BC4"/>
    <w:rsid w:val="00310D67"/>
    <w:rsid w:val="003117FD"/>
    <w:rsid w:val="00311EF0"/>
    <w:rsid w:val="00313C07"/>
    <w:rsid w:val="003149DC"/>
    <w:rsid w:val="003151C9"/>
    <w:rsid w:val="003152F3"/>
    <w:rsid w:val="0031628B"/>
    <w:rsid w:val="00320EE4"/>
    <w:rsid w:val="00321768"/>
    <w:rsid w:val="00322886"/>
    <w:rsid w:val="0032326D"/>
    <w:rsid w:val="00323BBA"/>
    <w:rsid w:val="003248FC"/>
    <w:rsid w:val="00326B8A"/>
    <w:rsid w:val="003276C4"/>
    <w:rsid w:val="00327ED3"/>
    <w:rsid w:val="00331695"/>
    <w:rsid w:val="003317D3"/>
    <w:rsid w:val="00336454"/>
    <w:rsid w:val="00340068"/>
    <w:rsid w:val="003416FA"/>
    <w:rsid w:val="003426D2"/>
    <w:rsid w:val="0034404E"/>
    <w:rsid w:val="00345761"/>
    <w:rsid w:val="00347068"/>
    <w:rsid w:val="0035034D"/>
    <w:rsid w:val="00351211"/>
    <w:rsid w:val="003524EC"/>
    <w:rsid w:val="00352943"/>
    <w:rsid w:val="00355A80"/>
    <w:rsid w:val="003628B7"/>
    <w:rsid w:val="00362933"/>
    <w:rsid w:val="003630FA"/>
    <w:rsid w:val="003631BC"/>
    <w:rsid w:val="00364EE4"/>
    <w:rsid w:val="00365515"/>
    <w:rsid w:val="00366422"/>
    <w:rsid w:val="00366984"/>
    <w:rsid w:val="00367B77"/>
    <w:rsid w:val="00371178"/>
    <w:rsid w:val="00371829"/>
    <w:rsid w:val="00371D92"/>
    <w:rsid w:val="00371FFE"/>
    <w:rsid w:val="003726B7"/>
    <w:rsid w:val="00373E6D"/>
    <w:rsid w:val="003749E6"/>
    <w:rsid w:val="00376451"/>
    <w:rsid w:val="003776E2"/>
    <w:rsid w:val="00377FC9"/>
    <w:rsid w:val="00382F92"/>
    <w:rsid w:val="00383268"/>
    <w:rsid w:val="00385837"/>
    <w:rsid w:val="003873C8"/>
    <w:rsid w:val="00391BDF"/>
    <w:rsid w:val="00391EB7"/>
    <w:rsid w:val="00393523"/>
    <w:rsid w:val="003947B3"/>
    <w:rsid w:val="0039492C"/>
    <w:rsid w:val="003950F7"/>
    <w:rsid w:val="0039601E"/>
    <w:rsid w:val="00396D68"/>
    <w:rsid w:val="00396E94"/>
    <w:rsid w:val="0039722C"/>
    <w:rsid w:val="0039745A"/>
    <w:rsid w:val="003A133F"/>
    <w:rsid w:val="003A13D5"/>
    <w:rsid w:val="003A385C"/>
    <w:rsid w:val="003A4572"/>
    <w:rsid w:val="003A49E3"/>
    <w:rsid w:val="003A6507"/>
    <w:rsid w:val="003A76D6"/>
    <w:rsid w:val="003B202D"/>
    <w:rsid w:val="003B5271"/>
    <w:rsid w:val="003B5EE6"/>
    <w:rsid w:val="003B6475"/>
    <w:rsid w:val="003C0B5C"/>
    <w:rsid w:val="003C1179"/>
    <w:rsid w:val="003C1282"/>
    <w:rsid w:val="003C1B19"/>
    <w:rsid w:val="003C223C"/>
    <w:rsid w:val="003C2CFE"/>
    <w:rsid w:val="003C2FBE"/>
    <w:rsid w:val="003C4D42"/>
    <w:rsid w:val="003C51C7"/>
    <w:rsid w:val="003C6678"/>
    <w:rsid w:val="003C69F7"/>
    <w:rsid w:val="003C6C1E"/>
    <w:rsid w:val="003D3900"/>
    <w:rsid w:val="003D3C14"/>
    <w:rsid w:val="003D3E3E"/>
    <w:rsid w:val="003D522C"/>
    <w:rsid w:val="003D6A0E"/>
    <w:rsid w:val="003D6A41"/>
    <w:rsid w:val="003E011C"/>
    <w:rsid w:val="003E7894"/>
    <w:rsid w:val="003F1EC8"/>
    <w:rsid w:val="003F274A"/>
    <w:rsid w:val="003F2CFB"/>
    <w:rsid w:val="003F2F86"/>
    <w:rsid w:val="003F4260"/>
    <w:rsid w:val="003F5BAF"/>
    <w:rsid w:val="00401789"/>
    <w:rsid w:val="00401E8E"/>
    <w:rsid w:val="00402270"/>
    <w:rsid w:val="004026CB"/>
    <w:rsid w:val="0040282E"/>
    <w:rsid w:val="00403025"/>
    <w:rsid w:val="00406256"/>
    <w:rsid w:val="00412310"/>
    <w:rsid w:val="00415801"/>
    <w:rsid w:val="00417E3A"/>
    <w:rsid w:val="004201AB"/>
    <w:rsid w:val="00421F4F"/>
    <w:rsid w:val="00423768"/>
    <w:rsid w:val="00426479"/>
    <w:rsid w:val="00430E3F"/>
    <w:rsid w:val="004313DB"/>
    <w:rsid w:val="00431B94"/>
    <w:rsid w:val="00432D1D"/>
    <w:rsid w:val="004348D3"/>
    <w:rsid w:val="0043631D"/>
    <w:rsid w:val="00436881"/>
    <w:rsid w:val="004411AF"/>
    <w:rsid w:val="00443B90"/>
    <w:rsid w:val="0044454C"/>
    <w:rsid w:val="00446075"/>
    <w:rsid w:val="00446566"/>
    <w:rsid w:val="004476DA"/>
    <w:rsid w:val="004500BE"/>
    <w:rsid w:val="0045129B"/>
    <w:rsid w:val="0045197F"/>
    <w:rsid w:val="004538E9"/>
    <w:rsid w:val="0045411E"/>
    <w:rsid w:val="00455685"/>
    <w:rsid w:val="00455A3F"/>
    <w:rsid w:val="00455ADE"/>
    <w:rsid w:val="0046004F"/>
    <w:rsid w:val="00460C89"/>
    <w:rsid w:val="00460F2F"/>
    <w:rsid w:val="0046181B"/>
    <w:rsid w:val="00462044"/>
    <w:rsid w:val="0046216B"/>
    <w:rsid w:val="00462813"/>
    <w:rsid w:val="00463045"/>
    <w:rsid w:val="00463EF4"/>
    <w:rsid w:val="0046548C"/>
    <w:rsid w:val="00467833"/>
    <w:rsid w:val="00473D1C"/>
    <w:rsid w:val="00475DCA"/>
    <w:rsid w:val="004762B4"/>
    <w:rsid w:val="00476DB9"/>
    <w:rsid w:val="00477C23"/>
    <w:rsid w:val="00482289"/>
    <w:rsid w:val="00482451"/>
    <w:rsid w:val="00485050"/>
    <w:rsid w:val="00485298"/>
    <w:rsid w:val="00485954"/>
    <w:rsid w:val="00485C7E"/>
    <w:rsid w:val="004875C0"/>
    <w:rsid w:val="004878CE"/>
    <w:rsid w:val="00487FAB"/>
    <w:rsid w:val="0049132A"/>
    <w:rsid w:val="004918E2"/>
    <w:rsid w:val="00491B65"/>
    <w:rsid w:val="00492027"/>
    <w:rsid w:val="00493AE5"/>
    <w:rsid w:val="0049590E"/>
    <w:rsid w:val="00497BE3"/>
    <w:rsid w:val="004A4506"/>
    <w:rsid w:val="004A5D6E"/>
    <w:rsid w:val="004A6A02"/>
    <w:rsid w:val="004A7877"/>
    <w:rsid w:val="004B0CE2"/>
    <w:rsid w:val="004B22A9"/>
    <w:rsid w:val="004B2D10"/>
    <w:rsid w:val="004B3013"/>
    <w:rsid w:val="004B3390"/>
    <w:rsid w:val="004B3607"/>
    <w:rsid w:val="004B3C4F"/>
    <w:rsid w:val="004B3FCA"/>
    <w:rsid w:val="004B6724"/>
    <w:rsid w:val="004B7D76"/>
    <w:rsid w:val="004C0870"/>
    <w:rsid w:val="004C0B21"/>
    <w:rsid w:val="004C0FEA"/>
    <w:rsid w:val="004C1A50"/>
    <w:rsid w:val="004C26E4"/>
    <w:rsid w:val="004C2A78"/>
    <w:rsid w:val="004C3DAE"/>
    <w:rsid w:val="004C4B35"/>
    <w:rsid w:val="004C5B86"/>
    <w:rsid w:val="004C5D38"/>
    <w:rsid w:val="004C73FF"/>
    <w:rsid w:val="004D061E"/>
    <w:rsid w:val="004D141C"/>
    <w:rsid w:val="004D1587"/>
    <w:rsid w:val="004D1BB3"/>
    <w:rsid w:val="004D2BBF"/>
    <w:rsid w:val="004D3F11"/>
    <w:rsid w:val="004D5F04"/>
    <w:rsid w:val="004D7153"/>
    <w:rsid w:val="004E0506"/>
    <w:rsid w:val="004E213D"/>
    <w:rsid w:val="004E3ACC"/>
    <w:rsid w:val="004E72C2"/>
    <w:rsid w:val="004F072D"/>
    <w:rsid w:val="004F5E5B"/>
    <w:rsid w:val="004F6B66"/>
    <w:rsid w:val="00501FD1"/>
    <w:rsid w:val="00502109"/>
    <w:rsid w:val="005047ED"/>
    <w:rsid w:val="00505BB2"/>
    <w:rsid w:val="005070A6"/>
    <w:rsid w:val="0051201E"/>
    <w:rsid w:val="00514951"/>
    <w:rsid w:val="00515203"/>
    <w:rsid w:val="0052310A"/>
    <w:rsid w:val="0052362E"/>
    <w:rsid w:val="005249E6"/>
    <w:rsid w:val="00525047"/>
    <w:rsid w:val="00525AD5"/>
    <w:rsid w:val="00525F9E"/>
    <w:rsid w:val="0052700B"/>
    <w:rsid w:val="0052713B"/>
    <w:rsid w:val="00527852"/>
    <w:rsid w:val="00530CE7"/>
    <w:rsid w:val="00530F43"/>
    <w:rsid w:val="00533CCB"/>
    <w:rsid w:val="00534683"/>
    <w:rsid w:val="005352CD"/>
    <w:rsid w:val="00535650"/>
    <w:rsid w:val="005358F3"/>
    <w:rsid w:val="00536676"/>
    <w:rsid w:val="005366C2"/>
    <w:rsid w:val="0054199D"/>
    <w:rsid w:val="00541BDA"/>
    <w:rsid w:val="005425E6"/>
    <w:rsid w:val="005453AB"/>
    <w:rsid w:val="005454D3"/>
    <w:rsid w:val="0054612A"/>
    <w:rsid w:val="0054663F"/>
    <w:rsid w:val="00551084"/>
    <w:rsid w:val="005523EF"/>
    <w:rsid w:val="00552A8A"/>
    <w:rsid w:val="00554178"/>
    <w:rsid w:val="00554BBF"/>
    <w:rsid w:val="005556DF"/>
    <w:rsid w:val="00556B34"/>
    <w:rsid w:val="00557129"/>
    <w:rsid w:val="00557D1F"/>
    <w:rsid w:val="00561895"/>
    <w:rsid w:val="005629FA"/>
    <w:rsid w:val="00563744"/>
    <w:rsid w:val="00564145"/>
    <w:rsid w:val="00564369"/>
    <w:rsid w:val="00567C4E"/>
    <w:rsid w:val="0057004A"/>
    <w:rsid w:val="00570210"/>
    <w:rsid w:val="005705CC"/>
    <w:rsid w:val="00570917"/>
    <w:rsid w:val="00570C7A"/>
    <w:rsid w:val="005714DD"/>
    <w:rsid w:val="00571ED9"/>
    <w:rsid w:val="005732FD"/>
    <w:rsid w:val="00576BF5"/>
    <w:rsid w:val="005771EC"/>
    <w:rsid w:val="00577A7F"/>
    <w:rsid w:val="00580B92"/>
    <w:rsid w:val="00581DBD"/>
    <w:rsid w:val="005832AC"/>
    <w:rsid w:val="00583F0D"/>
    <w:rsid w:val="005855C9"/>
    <w:rsid w:val="00585ECC"/>
    <w:rsid w:val="005863BD"/>
    <w:rsid w:val="00587265"/>
    <w:rsid w:val="005877C7"/>
    <w:rsid w:val="00587E30"/>
    <w:rsid w:val="00590EBD"/>
    <w:rsid w:val="005916D1"/>
    <w:rsid w:val="00591719"/>
    <w:rsid w:val="00592DAC"/>
    <w:rsid w:val="00593634"/>
    <w:rsid w:val="00594842"/>
    <w:rsid w:val="00594962"/>
    <w:rsid w:val="00594A09"/>
    <w:rsid w:val="00594E4C"/>
    <w:rsid w:val="00596AC0"/>
    <w:rsid w:val="00596DDC"/>
    <w:rsid w:val="0059734D"/>
    <w:rsid w:val="005A04BA"/>
    <w:rsid w:val="005A108A"/>
    <w:rsid w:val="005A1D8F"/>
    <w:rsid w:val="005A215F"/>
    <w:rsid w:val="005A221F"/>
    <w:rsid w:val="005A42E8"/>
    <w:rsid w:val="005A486D"/>
    <w:rsid w:val="005A64DC"/>
    <w:rsid w:val="005A6D16"/>
    <w:rsid w:val="005A7424"/>
    <w:rsid w:val="005B14D3"/>
    <w:rsid w:val="005B1C48"/>
    <w:rsid w:val="005B2404"/>
    <w:rsid w:val="005B4D98"/>
    <w:rsid w:val="005B56E3"/>
    <w:rsid w:val="005B6971"/>
    <w:rsid w:val="005B70EA"/>
    <w:rsid w:val="005B7717"/>
    <w:rsid w:val="005C098E"/>
    <w:rsid w:val="005C09BD"/>
    <w:rsid w:val="005C1745"/>
    <w:rsid w:val="005C2D68"/>
    <w:rsid w:val="005C342B"/>
    <w:rsid w:val="005C3B28"/>
    <w:rsid w:val="005C45F9"/>
    <w:rsid w:val="005C4862"/>
    <w:rsid w:val="005C498D"/>
    <w:rsid w:val="005C4C7B"/>
    <w:rsid w:val="005D0F1D"/>
    <w:rsid w:val="005D12C6"/>
    <w:rsid w:val="005D1720"/>
    <w:rsid w:val="005D3CA1"/>
    <w:rsid w:val="005D6FC5"/>
    <w:rsid w:val="005D778E"/>
    <w:rsid w:val="005D7829"/>
    <w:rsid w:val="005D7B43"/>
    <w:rsid w:val="005E040C"/>
    <w:rsid w:val="005E0AEE"/>
    <w:rsid w:val="005E1640"/>
    <w:rsid w:val="005E40F3"/>
    <w:rsid w:val="005F06B4"/>
    <w:rsid w:val="005F1F8D"/>
    <w:rsid w:val="005F3295"/>
    <w:rsid w:val="005F4608"/>
    <w:rsid w:val="005F4F79"/>
    <w:rsid w:val="005F571F"/>
    <w:rsid w:val="005F6132"/>
    <w:rsid w:val="005F752F"/>
    <w:rsid w:val="005F7556"/>
    <w:rsid w:val="005F7D21"/>
    <w:rsid w:val="00601328"/>
    <w:rsid w:val="00602534"/>
    <w:rsid w:val="006034DE"/>
    <w:rsid w:val="0060744D"/>
    <w:rsid w:val="00611679"/>
    <w:rsid w:val="00611E88"/>
    <w:rsid w:val="006142B4"/>
    <w:rsid w:val="006163D1"/>
    <w:rsid w:val="0061707D"/>
    <w:rsid w:val="00617DCF"/>
    <w:rsid w:val="00620D23"/>
    <w:rsid w:val="00621525"/>
    <w:rsid w:val="00622907"/>
    <w:rsid w:val="00622946"/>
    <w:rsid w:val="00622C31"/>
    <w:rsid w:val="00622DBE"/>
    <w:rsid w:val="00623E58"/>
    <w:rsid w:val="00624775"/>
    <w:rsid w:val="00624B70"/>
    <w:rsid w:val="00625979"/>
    <w:rsid w:val="00626672"/>
    <w:rsid w:val="0062685A"/>
    <w:rsid w:val="00626900"/>
    <w:rsid w:val="00626D80"/>
    <w:rsid w:val="00627447"/>
    <w:rsid w:val="00627659"/>
    <w:rsid w:val="00627C30"/>
    <w:rsid w:val="00631E76"/>
    <w:rsid w:val="0063217B"/>
    <w:rsid w:val="00632D17"/>
    <w:rsid w:val="00632E7C"/>
    <w:rsid w:val="00633ABB"/>
    <w:rsid w:val="006344CB"/>
    <w:rsid w:val="006346EB"/>
    <w:rsid w:val="0063503F"/>
    <w:rsid w:val="0063507B"/>
    <w:rsid w:val="006358B9"/>
    <w:rsid w:val="00636665"/>
    <w:rsid w:val="00636DBA"/>
    <w:rsid w:val="006418D9"/>
    <w:rsid w:val="00642C06"/>
    <w:rsid w:val="00643280"/>
    <w:rsid w:val="00644D82"/>
    <w:rsid w:val="00647177"/>
    <w:rsid w:val="00650B1B"/>
    <w:rsid w:val="00652A53"/>
    <w:rsid w:val="00654032"/>
    <w:rsid w:val="00656ACD"/>
    <w:rsid w:val="006574FA"/>
    <w:rsid w:val="00657592"/>
    <w:rsid w:val="0066323B"/>
    <w:rsid w:val="0066344E"/>
    <w:rsid w:val="00663F69"/>
    <w:rsid w:val="00663FA0"/>
    <w:rsid w:val="00670E9C"/>
    <w:rsid w:val="006715A7"/>
    <w:rsid w:val="00671F82"/>
    <w:rsid w:val="006740C8"/>
    <w:rsid w:val="006748A6"/>
    <w:rsid w:val="00676319"/>
    <w:rsid w:val="00677242"/>
    <w:rsid w:val="00677340"/>
    <w:rsid w:val="00680575"/>
    <w:rsid w:val="00681F3A"/>
    <w:rsid w:val="0068216E"/>
    <w:rsid w:val="006851AF"/>
    <w:rsid w:val="006858A7"/>
    <w:rsid w:val="006861B7"/>
    <w:rsid w:val="00687219"/>
    <w:rsid w:val="00687947"/>
    <w:rsid w:val="00687C02"/>
    <w:rsid w:val="0069140C"/>
    <w:rsid w:val="00692206"/>
    <w:rsid w:val="00692496"/>
    <w:rsid w:val="00692FF3"/>
    <w:rsid w:val="00693828"/>
    <w:rsid w:val="00693E8E"/>
    <w:rsid w:val="00694C2B"/>
    <w:rsid w:val="0069675C"/>
    <w:rsid w:val="00697387"/>
    <w:rsid w:val="006A1540"/>
    <w:rsid w:val="006A382A"/>
    <w:rsid w:val="006A5002"/>
    <w:rsid w:val="006A71FA"/>
    <w:rsid w:val="006A76BA"/>
    <w:rsid w:val="006B00B3"/>
    <w:rsid w:val="006B0555"/>
    <w:rsid w:val="006B0626"/>
    <w:rsid w:val="006B0A3B"/>
    <w:rsid w:val="006B19DF"/>
    <w:rsid w:val="006B1C38"/>
    <w:rsid w:val="006B1D77"/>
    <w:rsid w:val="006B232E"/>
    <w:rsid w:val="006B341D"/>
    <w:rsid w:val="006B38E6"/>
    <w:rsid w:val="006B724F"/>
    <w:rsid w:val="006B7416"/>
    <w:rsid w:val="006C0465"/>
    <w:rsid w:val="006C26B6"/>
    <w:rsid w:val="006C3876"/>
    <w:rsid w:val="006C43E5"/>
    <w:rsid w:val="006C47ED"/>
    <w:rsid w:val="006C4DA9"/>
    <w:rsid w:val="006C554B"/>
    <w:rsid w:val="006C5E59"/>
    <w:rsid w:val="006C6190"/>
    <w:rsid w:val="006C68A4"/>
    <w:rsid w:val="006D0688"/>
    <w:rsid w:val="006D2DC3"/>
    <w:rsid w:val="006D5316"/>
    <w:rsid w:val="006E045A"/>
    <w:rsid w:val="006E195B"/>
    <w:rsid w:val="006E3B91"/>
    <w:rsid w:val="006E3BAD"/>
    <w:rsid w:val="006E4700"/>
    <w:rsid w:val="006E5B2D"/>
    <w:rsid w:val="006E6A0D"/>
    <w:rsid w:val="006E6B6A"/>
    <w:rsid w:val="006E6EB4"/>
    <w:rsid w:val="006F01DC"/>
    <w:rsid w:val="006F04A6"/>
    <w:rsid w:val="006F0B82"/>
    <w:rsid w:val="006F18AF"/>
    <w:rsid w:val="006F2223"/>
    <w:rsid w:val="006F23B9"/>
    <w:rsid w:val="006F2758"/>
    <w:rsid w:val="006F2E92"/>
    <w:rsid w:val="006F408F"/>
    <w:rsid w:val="006F7B27"/>
    <w:rsid w:val="00701B8F"/>
    <w:rsid w:val="00704693"/>
    <w:rsid w:val="00704BED"/>
    <w:rsid w:val="00705DE7"/>
    <w:rsid w:val="007102AF"/>
    <w:rsid w:val="00710942"/>
    <w:rsid w:val="00712ED5"/>
    <w:rsid w:val="0071360D"/>
    <w:rsid w:val="00713E7A"/>
    <w:rsid w:val="00715B8C"/>
    <w:rsid w:val="00716079"/>
    <w:rsid w:val="00721233"/>
    <w:rsid w:val="007221A5"/>
    <w:rsid w:val="00725A5D"/>
    <w:rsid w:val="00725DBB"/>
    <w:rsid w:val="00726204"/>
    <w:rsid w:val="007267AA"/>
    <w:rsid w:val="00727BAA"/>
    <w:rsid w:val="00727CE4"/>
    <w:rsid w:val="00730D86"/>
    <w:rsid w:val="0073190F"/>
    <w:rsid w:val="00731A45"/>
    <w:rsid w:val="00732AF0"/>
    <w:rsid w:val="00733F3B"/>
    <w:rsid w:val="00733F9A"/>
    <w:rsid w:val="00734E0D"/>
    <w:rsid w:val="00734F30"/>
    <w:rsid w:val="00740E33"/>
    <w:rsid w:val="00743240"/>
    <w:rsid w:val="0074451A"/>
    <w:rsid w:val="00744D34"/>
    <w:rsid w:val="00745EF3"/>
    <w:rsid w:val="00746CFB"/>
    <w:rsid w:val="00747A0F"/>
    <w:rsid w:val="007505A3"/>
    <w:rsid w:val="00751158"/>
    <w:rsid w:val="00751822"/>
    <w:rsid w:val="00752999"/>
    <w:rsid w:val="00756370"/>
    <w:rsid w:val="00757A27"/>
    <w:rsid w:val="00760102"/>
    <w:rsid w:val="007608C4"/>
    <w:rsid w:val="00760C62"/>
    <w:rsid w:val="00761E08"/>
    <w:rsid w:val="0076420B"/>
    <w:rsid w:val="007645E2"/>
    <w:rsid w:val="00765B50"/>
    <w:rsid w:val="0076606C"/>
    <w:rsid w:val="0076746C"/>
    <w:rsid w:val="00773251"/>
    <w:rsid w:val="00774C98"/>
    <w:rsid w:val="00774EAA"/>
    <w:rsid w:val="00776147"/>
    <w:rsid w:val="007815DB"/>
    <w:rsid w:val="00782602"/>
    <w:rsid w:val="00782DFD"/>
    <w:rsid w:val="0078305B"/>
    <w:rsid w:val="00784045"/>
    <w:rsid w:val="0078443C"/>
    <w:rsid w:val="007850D8"/>
    <w:rsid w:val="00785DD1"/>
    <w:rsid w:val="00785EC9"/>
    <w:rsid w:val="007872F0"/>
    <w:rsid w:val="00790004"/>
    <w:rsid w:val="00790A41"/>
    <w:rsid w:val="00790F75"/>
    <w:rsid w:val="0079194A"/>
    <w:rsid w:val="007925AD"/>
    <w:rsid w:val="00792E4A"/>
    <w:rsid w:val="00793081"/>
    <w:rsid w:val="00795323"/>
    <w:rsid w:val="00796EC4"/>
    <w:rsid w:val="007A0C7C"/>
    <w:rsid w:val="007A1B7B"/>
    <w:rsid w:val="007A1C2F"/>
    <w:rsid w:val="007A1C31"/>
    <w:rsid w:val="007A2156"/>
    <w:rsid w:val="007A2247"/>
    <w:rsid w:val="007A4C8F"/>
    <w:rsid w:val="007A4D1E"/>
    <w:rsid w:val="007A635F"/>
    <w:rsid w:val="007B22A8"/>
    <w:rsid w:val="007B46DC"/>
    <w:rsid w:val="007B4949"/>
    <w:rsid w:val="007B5393"/>
    <w:rsid w:val="007B67F4"/>
    <w:rsid w:val="007B70CE"/>
    <w:rsid w:val="007B767E"/>
    <w:rsid w:val="007B76E3"/>
    <w:rsid w:val="007B79BC"/>
    <w:rsid w:val="007C2A48"/>
    <w:rsid w:val="007C3833"/>
    <w:rsid w:val="007C4E30"/>
    <w:rsid w:val="007C7453"/>
    <w:rsid w:val="007D014B"/>
    <w:rsid w:val="007D0509"/>
    <w:rsid w:val="007D2F04"/>
    <w:rsid w:val="007D33C8"/>
    <w:rsid w:val="007D3759"/>
    <w:rsid w:val="007D38B4"/>
    <w:rsid w:val="007D3CAA"/>
    <w:rsid w:val="007D4ADD"/>
    <w:rsid w:val="007D5BD4"/>
    <w:rsid w:val="007D6AF6"/>
    <w:rsid w:val="007D7CC1"/>
    <w:rsid w:val="007E0354"/>
    <w:rsid w:val="007E0C31"/>
    <w:rsid w:val="007E1D1D"/>
    <w:rsid w:val="007E1E86"/>
    <w:rsid w:val="007E4971"/>
    <w:rsid w:val="007E616A"/>
    <w:rsid w:val="007F0612"/>
    <w:rsid w:val="007F1F8B"/>
    <w:rsid w:val="007F3FF4"/>
    <w:rsid w:val="007F46AD"/>
    <w:rsid w:val="007F4E5A"/>
    <w:rsid w:val="007F530B"/>
    <w:rsid w:val="007F5C81"/>
    <w:rsid w:val="007F630A"/>
    <w:rsid w:val="007F65B9"/>
    <w:rsid w:val="007F6857"/>
    <w:rsid w:val="007F7B2F"/>
    <w:rsid w:val="008010B6"/>
    <w:rsid w:val="00801926"/>
    <w:rsid w:val="00806595"/>
    <w:rsid w:val="0081029F"/>
    <w:rsid w:val="008107BA"/>
    <w:rsid w:val="00811B72"/>
    <w:rsid w:val="00812368"/>
    <w:rsid w:val="00813766"/>
    <w:rsid w:val="008139BB"/>
    <w:rsid w:val="008149B9"/>
    <w:rsid w:val="00815CF4"/>
    <w:rsid w:val="008160D5"/>
    <w:rsid w:val="008173FB"/>
    <w:rsid w:val="0081771B"/>
    <w:rsid w:val="00821695"/>
    <w:rsid w:val="0082263B"/>
    <w:rsid w:val="00823C3C"/>
    <w:rsid w:val="00825B4E"/>
    <w:rsid w:val="00825F7D"/>
    <w:rsid w:val="00826303"/>
    <w:rsid w:val="008279DC"/>
    <w:rsid w:val="00830213"/>
    <w:rsid w:val="00831810"/>
    <w:rsid w:val="0083245B"/>
    <w:rsid w:val="00833BC0"/>
    <w:rsid w:val="008344A6"/>
    <w:rsid w:val="00835833"/>
    <w:rsid w:val="00835871"/>
    <w:rsid w:val="00836F27"/>
    <w:rsid w:val="0084201F"/>
    <w:rsid w:val="00842365"/>
    <w:rsid w:val="008433A9"/>
    <w:rsid w:val="00844C80"/>
    <w:rsid w:val="0084525B"/>
    <w:rsid w:val="00845AFE"/>
    <w:rsid w:val="00845D2C"/>
    <w:rsid w:val="00846EC4"/>
    <w:rsid w:val="00847DDC"/>
    <w:rsid w:val="00850184"/>
    <w:rsid w:val="0085095A"/>
    <w:rsid w:val="0085125B"/>
    <w:rsid w:val="008518E5"/>
    <w:rsid w:val="008534C9"/>
    <w:rsid w:val="00854A79"/>
    <w:rsid w:val="00856EF0"/>
    <w:rsid w:val="0085711B"/>
    <w:rsid w:val="00860388"/>
    <w:rsid w:val="0086200B"/>
    <w:rsid w:val="008626B8"/>
    <w:rsid w:val="0086386B"/>
    <w:rsid w:val="00864FE5"/>
    <w:rsid w:val="00866875"/>
    <w:rsid w:val="00867E30"/>
    <w:rsid w:val="00870104"/>
    <w:rsid w:val="00870C00"/>
    <w:rsid w:val="00872907"/>
    <w:rsid w:val="00872F95"/>
    <w:rsid w:val="008738FA"/>
    <w:rsid w:val="008748F4"/>
    <w:rsid w:val="00874A5F"/>
    <w:rsid w:val="00875A67"/>
    <w:rsid w:val="0087627C"/>
    <w:rsid w:val="00876CAC"/>
    <w:rsid w:val="00876F91"/>
    <w:rsid w:val="00877A61"/>
    <w:rsid w:val="00881266"/>
    <w:rsid w:val="008830C3"/>
    <w:rsid w:val="0088325B"/>
    <w:rsid w:val="00883CC2"/>
    <w:rsid w:val="00885FDB"/>
    <w:rsid w:val="0088672B"/>
    <w:rsid w:val="008914B2"/>
    <w:rsid w:val="008921AB"/>
    <w:rsid w:val="00892946"/>
    <w:rsid w:val="00893FD6"/>
    <w:rsid w:val="00894772"/>
    <w:rsid w:val="00894788"/>
    <w:rsid w:val="00895068"/>
    <w:rsid w:val="00896824"/>
    <w:rsid w:val="00897C97"/>
    <w:rsid w:val="008A0EBB"/>
    <w:rsid w:val="008A13A7"/>
    <w:rsid w:val="008A2250"/>
    <w:rsid w:val="008A33CC"/>
    <w:rsid w:val="008A4240"/>
    <w:rsid w:val="008A4A6D"/>
    <w:rsid w:val="008A59E7"/>
    <w:rsid w:val="008A663C"/>
    <w:rsid w:val="008A6C26"/>
    <w:rsid w:val="008B170E"/>
    <w:rsid w:val="008B1E56"/>
    <w:rsid w:val="008B7690"/>
    <w:rsid w:val="008C0617"/>
    <w:rsid w:val="008C0C68"/>
    <w:rsid w:val="008C0E31"/>
    <w:rsid w:val="008C3DA9"/>
    <w:rsid w:val="008C4EA0"/>
    <w:rsid w:val="008C64BB"/>
    <w:rsid w:val="008D04F6"/>
    <w:rsid w:val="008D18E6"/>
    <w:rsid w:val="008D3DB2"/>
    <w:rsid w:val="008D4FE0"/>
    <w:rsid w:val="008D7F90"/>
    <w:rsid w:val="008E4032"/>
    <w:rsid w:val="008E407E"/>
    <w:rsid w:val="008E4D4D"/>
    <w:rsid w:val="008E559C"/>
    <w:rsid w:val="008E5912"/>
    <w:rsid w:val="008E6B82"/>
    <w:rsid w:val="008E6E7A"/>
    <w:rsid w:val="008E7778"/>
    <w:rsid w:val="008F0634"/>
    <w:rsid w:val="008F08AD"/>
    <w:rsid w:val="008F4084"/>
    <w:rsid w:val="008F56D6"/>
    <w:rsid w:val="008F5D8D"/>
    <w:rsid w:val="008F6D84"/>
    <w:rsid w:val="009001D9"/>
    <w:rsid w:val="00902CB7"/>
    <w:rsid w:val="00902E0C"/>
    <w:rsid w:val="009041AD"/>
    <w:rsid w:val="0090466F"/>
    <w:rsid w:val="009056AE"/>
    <w:rsid w:val="00905E56"/>
    <w:rsid w:val="00907607"/>
    <w:rsid w:val="00910BE4"/>
    <w:rsid w:val="009112B0"/>
    <w:rsid w:val="009117DB"/>
    <w:rsid w:val="00911F06"/>
    <w:rsid w:val="00912283"/>
    <w:rsid w:val="009131DD"/>
    <w:rsid w:val="0091665E"/>
    <w:rsid w:val="009169BF"/>
    <w:rsid w:val="00916A10"/>
    <w:rsid w:val="009266CA"/>
    <w:rsid w:val="0092787C"/>
    <w:rsid w:val="00932033"/>
    <w:rsid w:val="00932A29"/>
    <w:rsid w:val="00932D66"/>
    <w:rsid w:val="00933DB6"/>
    <w:rsid w:val="00934667"/>
    <w:rsid w:val="00936154"/>
    <w:rsid w:val="00936E02"/>
    <w:rsid w:val="00941244"/>
    <w:rsid w:val="009412C7"/>
    <w:rsid w:val="00941518"/>
    <w:rsid w:val="009424F0"/>
    <w:rsid w:val="00943AE4"/>
    <w:rsid w:val="00950244"/>
    <w:rsid w:val="009509C6"/>
    <w:rsid w:val="0095137E"/>
    <w:rsid w:val="00952C14"/>
    <w:rsid w:val="009551E0"/>
    <w:rsid w:val="00962E75"/>
    <w:rsid w:val="00964A4E"/>
    <w:rsid w:val="00964B26"/>
    <w:rsid w:val="009700B0"/>
    <w:rsid w:val="0097043E"/>
    <w:rsid w:val="0097099B"/>
    <w:rsid w:val="0097435E"/>
    <w:rsid w:val="00975A62"/>
    <w:rsid w:val="00976A18"/>
    <w:rsid w:val="00977640"/>
    <w:rsid w:val="0098170E"/>
    <w:rsid w:val="00981A29"/>
    <w:rsid w:val="00983016"/>
    <w:rsid w:val="00984A25"/>
    <w:rsid w:val="00984DE4"/>
    <w:rsid w:val="00985974"/>
    <w:rsid w:val="0098600F"/>
    <w:rsid w:val="0099055A"/>
    <w:rsid w:val="00993960"/>
    <w:rsid w:val="00993EA9"/>
    <w:rsid w:val="009A236D"/>
    <w:rsid w:val="009A324A"/>
    <w:rsid w:val="009A3B91"/>
    <w:rsid w:val="009A447A"/>
    <w:rsid w:val="009A68CB"/>
    <w:rsid w:val="009A7E85"/>
    <w:rsid w:val="009B29DB"/>
    <w:rsid w:val="009B2F27"/>
    <w:rsid w:val="009B3002"/>
    <w:rsid w:val="009B4809"/>
    <w:rsid w:val="009B538C"/>
    <w:rsid w:val="009C01F9"/>
    <w:rsid w:val="009C1F25"/>
    <w:rsid w:val="009C295A"/>
    <w:rsid w:val="009C2A02"/>
    <w:rsid w:val="009C2F58"/>
    <w:rsid w:val="009C37DB"/>
    <w:rsid w:val="009C3867"/>
    <w:rsid w:val="009C4768"/>
    <w:rsid w:val="009C5616"/>
    <w:rsid w:val="009C6A42"/>
    <w:rsid w:val="009D1B9F"/>
    <w:rsid w:val="009D260B"/>
    <w:rsid w:val="009D29F5"/>
    <w:rsid w:val="009D34B0"/>
    <w:rsid w:val="009D368F"/>
    <w:rsid w:val="009D37CD"/>
    <w:rsid w:val="009D388B"/>
    <w:rsid w:val="009D6E70"/>
    <w:rsid w:val="009D6F2F"/>
    <w:rsid w:val="009D7070"/>
    <w:rsid w:val="009D76B3"/>
    <w:rsid w:val="009E0679"/>
    <w:rsid w:val="009E1A8C"/>
    <w:rsid w:val="009E2086"/>
    <w:rsid w:val="009E32BC"/>
    <w:rsid w:val="009E3769"/>
    <w:rsid w:val="009E484B"/>
    <w:rsid w:val="009E6656"/>
    <w:rsid w:val="009E6B52"/>
    <w:rsid w:val="009F00A7"/>
    <w:rsid w:val="009F0429"/>
    <w:rsid w:val="009F247F"/>
    <w:rsid w:val="009F5BF6"/>
    <w:rsid w:val="009F7198"/>
    <w:rsid w:val="009F7373"/>
    <w:rsid w:val="00A01CD0"/>
    <w:rsid w:val="00A0246B"/>
    <w:rsid w:val="00A04881"/>
    <w:rsid w:val="00A078BE"/>
    <w:rsid w:val="00A07FD2"/>
    <w:rsid w:val="00A10419"/>
    <w:rsid w:val="00A108AF"/>
    <w:rsid w:val="00A11315"/>
    <w:rsid w:val="00A11326"/>
    <w:rsid w:val="00A12818"/>
    <w:rsid w:val="00A12C33"/>
    <w:rsid w:val="00A12EC6"/>
    <w:rsid w:val="00A13202"/>
    <w:rsid w:val="00A134CB"/>
    <w:rsid w:val="00A1401B"/>
    <w:rsid w:val="00A14235"/>
    <w:rsid w:val="00A15219"/>
    <w:rsid w:val="00A16312"/>
    <w:rsid w:val="00A16A4E"/>
    <w:rsid w:val="00A16B02"/>
    <w:rsid w:val="00A16C81"/>
    <w:rsid w:val="00A1730D"/>
    <w:rsid w:val="00A2011D"/>
    <w:rsid w:val="00A20AED"/>
    <w:rsid w:val="00A21C8E"/>
    <w:rsid w:val="00A23514"/>
    <w:rsid w:val="00A2383F"/>
    <w:rsid w:val="00A239FE"/>
    <w:rsid w:val="00A23FD6"/>
    <w:rsid w:val="00A24626"/>
    <w:rsid w:val="00A24DE7"/>
    <w:rsid w:val="00A24F5D"/>
    <w:rsid w:val="00A25595"/>
    <w:rsid w:val="00A26BFC"/>
    <w:rsid w:val="00A27124"/>
    <w:rsid w:val="00A303AC"/>
    <w:rsid w:val="00A314D3"/>
    <w:rsid w:val="00A32FA9"/>
    <w:rsid w:val="00A3330D"/>
    <w:rsid w:val="00A3459F"/>
    <w:rsid w:val="00A355BA"/>
    <w:rsid w:val="00A35F34"/>
    <w:rsid w:val="00A371A8"/>
    <w:rsid w:val="00A3722C"/>
    <w:rsid w:val="00A400C6"/>
    <w:rsid w:val="00A401D3"/>
    <w:rsid w:val="00A45298"/>
    <w:rsid w:val="00A46B3F"/>
    <w:rsid w:val="00A5108A"/>
    <w:rsid w:val="00A566B0"/>
    <w:rsid w:val="00A57A9C"/>
    <w:rsid w:val="00A607ED"/>
    <w:rsid w:val="00A61028"/>
    <w:rsid w:val="00A61456"/>
    <w:rsid w:val="00A6247C"/>
    <w:rsid w:val="00A62865"/>
    <w:rsid w:val="00A635E6"/>
    <w:rsid w:val="00A64AC3"/>
    <w:rsid w:val="00A64E2D"/>
    <w:rsid w:val="00A657FC"/>
    <w:rsid w:val="00A70138"/>
    <w:rsid w:val="00A71C4F"/>
    <w:rsid w:val="00A72C32"/>
    <w:rsid w:val="00A73025"/>
    <w:rsid w:val="00A73AC3"/>
    <w:rsid w:val="00A73E31"/>
    <w:rsid w:val="00A7466F"/>
    <w:rsid w:val="00A7657C"/>
    <w:rsid w:val="00A81123"/>
    <w:rsid w:val="00A81E1C"/>
    <w:rsid w:val="00A830D4"/>
    <w:rsid w:val="00A83926"/>
    <w:rsid w:val="00A84AE1"/>
    <w:rsid w:val="00A876B3"/>
    <w:rsid w:val="00A87BDD"/>
    <w:rsid w:val="00A904A3"/>
    <w:rsid w:val="00A92844"/>
    <w:rsid w:val="00A96369"/>
    <w:rsid w:val="00A96724"/>
    <w:rsid w:val="00A96FF6"/>
    <w:rsid w:val="00A97E49"/>
    <w:rsid w:val="00A97F13"/>
    <w:rsid w:val="00AA2E38"/>
    <w:rsid w:val="00AA3689"/>
    <w:rsid w:val="00AA3B4C"/>
    <w:rsid w:val="00AA6672"/>
    <w:rsid w:val="00AB0022"/>
    <w:rsid w:val="00AB14AC"/>
    <w:rsid w:val="00AB3D98"/>
    <w:rsid w:val="00AB5BA7"/>
    <w:rsid w:val="00AC0860"/>
    <w:rsid w:val="00AC1A72"/>
    <w:rsid w:val="00AC1EBB"/>
    <w:rsid w:val="00AC2116"/>
    <w:rsid w:val="00AC521A"/>
    <w:rsid w:val="00AC59BB"/>
    <w:rsid w:val="00AD0360"/>
    <w:rsid w:val="00AD131C"/>
    <w:rsid w:val="00AD15BF"/>
    <w:rsid w:val="00AD1F33"/>
    <w:rsid w:val="00AD244C"/>
    <w:rsid w:val="00AD3625"/>
    <w:rsid w:val="00AD37FC"/>
    <w:rsid w:val="00AD5A66"/>
    <w:rsid w:val="00AD646B"/>
    <w:rsid w:val="00AD7CCB"/>
    <w:rsid w:val="00AE3CB9"/>
    <w:rsid w:val="00AE4CA8"/>
    <w:rsid w:val="00AE5CFF"/>
    <w:rsid w:val="00AF050C"/>
    <w:rsid w:val="00AF0C6A"/>
    <w:rsid w:val="00AF124D"/>
    <w:rsid w:val="00AF2F12"/>
    <w:rsid w:val="00AF3A9D"/>
    <w:rsid w:val="00AF3E51"/>
    <w:rsid w:val="00AF528C"/>
    <w:rsid w:val="00AF55A6"/>
    <w:rsid w:val="00AF5789"/>
    <w:rsid w:val="00AF6F11"/>
    <w:rsid w:val="00AF78EE"/>
    <w:rsid w:val="00B01480"/>
    <w:rsid w:val="00B02040"/>
    <w:rsid w:val="00B02836"/>
    <w:rsid w:val="00B0356E"/>
    <w:rsid w:val="00B07986"/>
    <w:rsid w:val="00B07F2C"/>
    <w:rsid w:val="00B11A3A"/>
    <w:rsid w:val="00B12DFC"/>
    <w:rsid w:val="00B13768"/>
    <w:rsid w:val="00B15C5F"/>
    <w:rsid w:val="00B16918"/>
    <w:rsid w:val="00B172D2"/>
    <w:rsid w:val="00B17960"/>
    <w:rsid w:val="00B17A98"/>
    <w:rsid w:val="00B21801"/>
    <w:rsid w:val="00B218FC"/>
    <w:rsid w:val="00B21972"/>
    <w:rsid w:val="00B228BA"/>
    <w:rsid w:val="00B23368"/>
    <w:rsid w:val="00B24006"/>
    <w:rsid w:val="00B26CCC"/>
    <w:rsid w:val="00B26D5D"/>
    <w:rsid w:val="00B26EA2"/>
    <w:rsid w:val="00B3041B"/>
    <w:rsid w:val="00B32A63"/>
    <w:rsid w:val="00B35A94"/>
    <w:rsid w:val="00B415DD"/>
    <w:rsid w:val="00B43E6E"/>
    <w:rsid w:val="00B507DF"/>
    <w:rsid w:val="00B540A8"/>
    <w:rsid w:val="00B55E65"/>
    <w:rsid w:val="00B56EA9"/>
    <w:rsid w:val="00B60A88"/>
    <w:rsid w:val="00B6142F"/>
    <w:rsid w:val="00B631DE"/>
    <w:rsid w:val="00B63F6B"/>
    <w:rsid w:val="00B66761"/>
    <w:rsid w:val="00B74002"/>
    <w:rsid w:val="00B74089"/>
    <w:rsid w:val="00B7483F"/>
    <w:rsid w:val="00B82ABD"/>
    <w:rsid w:val="00B8453F"/>
    <w:rsid w:val="00B86276"/>
    <w:rsid w:val="00B86CD4"/>
    <w:rsid w:val="00B8752D"/>
    <w:rsid w:val="00B91766"/>
    <w:rsid w:val="00B92C8D"/>
    <w:rsid w:val="00B93DCF"/>
    <w:rsid w:val="00B94A59"/>
    <w:rsid w:val="00BA0182"/>
    <w:rsid w:val="00BA2BCE"/>
    <w:rsid w:val="00BA48D3"/>
    <w:rsid w:val="00BA6CA1"/>
    <w:rsid w:val="00BA70E1"/>
    <w:rsid w:val="00BB0776"/>
    <w:rsid w:val="00BB0853"/>
    <w:rsid w:val="00BB15EE"/>
    <w:rsid w:val="00BB3B6C"/>
    <w:rsid w:val="00BB41DF"/>
    <w:rsid w:val="00BB5174"/>
    <w:rsid w:val="00BB59B1"/>
    <w:rsid w:val="00BC0F05"/>
    <w:rsid w:val="00BC126B"/>
    <w:rsid w:val="00BC2419"/>
    <w:rsid w:val="00BC39C0"/>
    <w:rsid w:val="00BC6A15"/>
    <w:rsid w:val="00BC6A99"/>
    <w:rsid w:val="00BD2353"/>
    <w:rsid w:val="00BD2FA6"/>
    <w:rsid w:val="00BD31C2"/>
    <w:rsid w:val="00BD462E"/>
    <w:rsid w:val="00BD485B"/>
    <w:rsid w:val="00BD56CF"/>
    <w:rsid w:val="00BE0422"/>
    <w:rsid w:val="00BE4F84"/>
    <w:rsid w:val="00BE5B80"/>
    <w:rsid w:val="00BE5F8A"/>
    <w:rsid w:val="00BF064B"/>
    <w:rsid w:val="00BF0950"/>
    <w:rsid w:val="00BF1D34"/>
    <w:rsid w:val="00BF2907"/>
    <w:rsid w:val="00BF3D13"/>
    <w:rsid w:val="00BF3D47"/>
    <w:rsid w:val="00BF46C0"/>
    <w:rsid w:val="00BF5914"/>
    <w:rsid w:val="00C00B96"/>
    <w:rsid w:val="00C015E1"/>
    <w:rsid w:val="00C02A6D"/>
    <w:rsid w:val="00C03C9D"/>
    <w:rsid w:val="00C040F0"/>
    <w:rsid w:val="00C055C4"/>
    <w:rsid w:val="00C1094E"/>
    <w:rsid w:val="00C11FAE"/>
    <w:rsid w:val="00C12969"/>
    <w:rsid w:val="00C132E6"/>
    <w:rsid w:val="00C13EEA"/>
    <w:rsid w:val="00C14BC0"/>
    <w:rsid w:val="00C15B37"/>
    <w:rsid w:val="00C167F0"/>
    <w:rsid w:val="00C1691F"/>
    <w:rsid w:val="00C1795A"/>
    <w:rsid w:val="00C17F42"/>
    <w:rsid w:val="00C20020"/>
    <w:rsid w:val="00C23317"/>
    <w:rsid w:val="00C26866"/>
    <w:rsid w:val="00C30D1F"/>
    <w:rsid w:val="00C3204C"/>
    <w:rsid w:val="00C32D7E"/>
    <w:rsid w:val="00C32F6B"/>
    <w:rsid w:val="00C348AB"/>
    <w:rsid w:val="00C40A77"/>
    <w:rsid w:val="00C41D81"/>
    <w:rsid w:val="00C42845"/>
    <w:rsid w:val="00C42E02"/>
    <w:rsid w:val="00C439F6"/>
    <w:rsid w:val="00C47E0C"/>
    <w:rsid w:val="00C524A9"/>
    <w:rsid w:val="00C52A9C"/>
    <w:rsid w:val="00C54BEA"/>
    <w:rsid w:val="00C54C27"/>
    <w:rsid w:val="00C5523B"/>
    <w:rsid w:val="00C55D08"/>
    <w:rsid w:val="00C56101"/>
    <w:rsid w:val="00C60A8F"/>
    <w:rsid w:val="00C6284D"/>
    <w:rsid w:val="00C632A3"/>
    <w:rsid w:val="00C64538"/>
    <w:rsid w:val="00C64601"/>
    <w:rsid w:val="00C6691F"/>
    <w:rsid w:val="00C71026"/>
    <w:rsid w:val="00C7317A"/>
    <w:rsid w:val="00C74051"/>
    <w:rsid w:val="00C75AB5"/>
    <w:rsid w:val="00C77018"/>
    <w:rsid w:val="00C77366"/>
    <w:rsid w:val="00C80A1A"/>
    <w:rsid w:val="00C84BB0"/>
    <w:rsid w:val="00C87472"/>
    <w:rsid w:val="00C937C7"/>
    <w:rsid w:val="00C96CA1"/>
    <w:rsid w:val="00C97477"/>
    <w:rsid w:val="00C97E60"/>
    <w:rsid w:val="00CA40C8"/>
    <w:rsid w:val="00CA4437"/>
    <w:rsid w:val="00CA494C"/>
    <w:rsid w:val="00CA5D5E"/>
    <w:rsid w:val="00CB09D5"/>
    <w:rsid w:val="00CB101F"/>
    <w:rsid w:val="00CB1411"/>
    <w:rsid w:val="00CB1DE2"/>
    <w:rsid w:val="00CB3EC4"/>
    <w:rsid w:val="00CB4C97"/>
    <w:rsid w:val="00CC1039"/>
    <w:rsid w:val="00CC1EA8"/>
    <w:rsid w:val="00CC21B4"/>
    <w:rsid w:val="00CC28C1"/>
    <w:rsid w:val="00CC5F8E"/>
    <w:rsid w:val="00CC6510"/>
    <w:rsid w:val="00CC6BFB"/>
    <w:rsid w:val="00CC709E"/>
    <w:rsid w:val="00CD0097"/>
    <w:rsid w:val="00CD0280"/>
    <w:rsid w:val="00CD0696"/>
    <w:rsid w:val="00CD1046"/>
    <w:rsid w:val="00CD143C"/>
    <w:rsid w:val="00CD57C8"/>
    <w:rsid w:val="00CD6C92"/>
    <w:rsid w:val="00CD6FA9"/>
    <w:rsid w:val="00CD705C"/>
    <w:rsid w:val="00CE1949"/>
    <w:rsid w:val="00CE2693"/>
    <w:rsid w:val="00CE2F38"/>
    <w:rsid w:val="00CE4555"/>
    <w:rsid w:val="00CE7968"/>
    <w:rsid w:val="00CE7B9F"/>
    <w:rsid w:val="00CF0A20"/>
    <w:rsid w:val="00CF1864"/>
    <w:rsid w:val="00CF186B"/>
    <w:rsid w:val="00CF22FE"/>
    <w:rsid w:val="00CF2DF8"/>
    <w:rsid w:val="00CF301A"/>
    <w:rsid w:val="00CF37C1"/>
    <w:rsid w:val="00CF515D"/>
    <w:rsid w:val="00CF6916"/>
    <w:rsid w:val="00D00191"/>
    <w:rsid w:val="00D026A9"/>
    <w:rsid w:val="00D0302C"/>
    <w:rsid w:val="00D041C7"/>
    <w:rsid w:val="00D046B5"/>
    <w:rsid w:val="00D06693"/>
    <w:rsid w:val="00D067EF"/>
    <w:rsid w:val="00D07B10"/>
    <w:rsid w:val="00D10BF3"/>
    <w:rsid w:val="00D11E34"/>
    <w:rsid w:val="00D12F1F"/>
    <w:rsid w:val="00D13A94"/>
    <w:rsid w:val="00D15293"/>
    <w:rsid w:val="00D15BD8"/>
    <w:rsid w:val="00D15C56"/>
    <w:rsid w:val="00D20203"/>
    <w:rsid w:val="00D21742"/>
    <w:rsid w:val="00D24290"/>
    <w:rsid w:val="00D301B4"/>
    <w:rsid w:val="00D33232"/>
    <w:rsid w:val="00D347EC"/>
    <w:rsid w:val="00D35EE0"/>
    <w:rsid w:val="00D40459"/>
    <w:rsid w:val="00D40D16"/>
    <w:rsid w:val="00D4167C"/>
    <w:rsid w:val="00D42AB3"/>
    <w:rsid w:val="00D42F94"/>
    <w:rsid w:val="00D432D5"/>
    <w:rsid w:val="00D43F44"/>
    <w:rsid w:val="00D44D4A"/>
    <w:rsid w:val="00D45D99"/>
    <w:rsid w:val="00D473BA"/>
    <w:rsid w:val="00D47D60"/>
    <w:rsid w:val="00D50169"/>
    <w:rsid w:val="00D502C5"/>
    <w:rsid w:val="00D50707"/>
    <w:rsid w:val="00D50AB0"/>
    <w:rsid w:val="00D50F43"/>
    <w:rsid w:val="00D51996"/>
    <w:rsid w:val="00D56D3C"/>
    <w:rsid w:val="00D56EF4"/>
    <w:rsid w:val="00D57D37"/>
    <w:rsid w:val="00D6056C"/>
    <w:rsid w:val="00D606C5"/>
    <w:rsid w:val="00D61BD1"/>
    <w:rsid w:val="00D61CB7"/>
    <w:rsid w:val="00D61D5C"/>
    <w:rsid w:val="00D61E7E"/>
    <w:rsid w:val="00D64957"/>
    <w:rsid w:val="00D64FF1"/>
    <w:rsid w:val="00D66D6B"/>
    <w:rsid w:val="00D678BE"/>
    <w:rsid w:val="00D70B30"/>
    <w:rsid w:val="00D70DF9"/>
    <w:rsid w:val="00D727A9"/>
    <w:rsid w:val="00D74E4F"/>
    <w:rsid w:val="00D77924"/>
    <w:rsid w:val="00D77FD8"/>
    <w:rsid w:val="00D8029D"/>
    <w:rsid w:val="00D802F1"/>
    <w:rsid w:val="00D80476"/>
    <w:rsid w:val="00D8113D"/>
    <w:rsid w:val="00D8300A"/>
    <w:rsid w:val="00D83C9E"/>
    <w:rsid w:val="00D83ED3"/>
    <w:rsid w:val="00D84CC0"/>
    <w:rsid w:val="00D85B62"/>
    <w:rsid w:val="00D86213"/>
    <w:rsid w:val="00D86DAD"/>
    <w:rsid w:val="00D874F0"/>
    <w:rsid w:val="00D90258"/>
    <w:rsid w:val="00D918A1"/>
    <w:rsid w:val="00D91DE9"/>
    <w:rsid w:val="00D91E97"/>
    <w:rsid w:val="00D9250E"/>
    <w:rsid w:val="00D926D3"/>
    <w:rsid w:val="00D92B58"/>
    <w:rsid w:val="00D931AB"/>
    <w:rsid w:val="00D94688"/>
    <w:rsid w:val="00D9553C"/>
    <w:rsid w:val="00D95E7D"/>
    <w:rsid w:val="00D96948"/>
    <w:rsid w:val="00D97A86"/>
    <w:rsid w:val="00DA0769"/>
    <w:rsid w:val="00DA1411"/>
    <w:rsid w:val="00DA1AD1"/>
    <w:rsid w:val="00DA2705"/>
    <w:rsid w:val="00DA4F5C"/>
    <w:rsid w:val="00DA5BD4"/>
    <w:rsid w:val="00DA6294"/>
    <w:rsid w:val="00DA6F63"/>
    <w:rsid w:val="00DA77AF"/>
    <w:rsid w:val="00DB08D7"/>
    <w:rsid w:val="00DB398C"/>
    <w:rsid w:val="00DB4FB1"/>
    <w:rsid w:val="00DB4FE7"/>
    <w:rsid w:val="00DB557B"/>
    <w:rsid w:val="00DB5DA9"/>
    <w:rsid w:val="00DB6C34"/>
    <w:rsid w:val="00DC0B26"/>
    <w:rsid w:val="00DC17E8"/>
    <w:rsid w:val="00DC30D9"/>
    <w:rsid w:val="00DC44B1"/>
    <w:rsid w:val="00DC4F94"/>
    <w:rsid w:val="00DC51D8"/>
    <w:rsid w:val="00DC6DCA"/>
    <w:rsid w:val="00DD0DDA"/>
    <w:rsid w:val="00DD0DFF"/>
    <w:rsid w:val="00DD16FE"/>
    <w:rsid w:val="00DD24BA"/>
    <w:rsid w:val="00DD3933"/>
    <w:rsid w:val="00DD3C9B"/>
    <w:rsid w:val="00DD4820"/>
    <w:rsid w:val="00DD74A6"/>
    <w:rsid w:val="00DD75AE"/>
    <w:rsid w:val="00DD7AE3"/>
    <w:rsid w:val="00DD7D39"/>
    <w:rsid w:val="00DE182F"/>
    <w:rsid w:val="00DE1BD1"/>
    <w:rsid w:val="00DE1EAB"/>
    <w:rsid w:val="00DE4140"/>
    <w:rsid w:val="00DE5980"/>
    <w:rsid w:val="00DE74E2"/>
    <w:rsid w:val="00DF36AA"/>
    <w:rsid w:val="00DF494A"/>
    <w:rsid w:val="00DF4BDD"/>
    <w:rsid w:val="00DF5553"/>
    <w:rsid w:val="00DF6F89"/>
    <w:rsid w:val="00DF7378"/>
    <w:rsid w:val="00DF7AD8"/>
    <w:rsid w:val="00E02928"/>
    <w:rsid w:val="00E02C19"/>
    <w:rsid w:val="00E07236"/>
    <w:rsid w:val="00E11366"/>
    <w:rsid w:val="00E13CA7"/>
    <w:rsid w:val="00E15153"/>
    <w:rsid w:val="00E15534"/>
    <w:rsid w:val="00E16CC7"/>
    <w:rsid w:val="00E170D9"/>
    <w:rsid w:val="00E24C03"/>
    <w:rsid w:val="00E24CAA"/>
    <w:rsid w:val="00E27777"/>
    <w:rsid w:val="00E27C3B"/>
    <w:rsid w:val="00E30620"/>
    <w:rsid w:val="00E309BF"/>
    <w:rsid w:val="00E34047"/>
    <w:rsid w:val="00E347C3"/>
    <w:rsid w:val="00E369FE"/>
    <w:rsid w:val="00E4335F"/>
    <w:rsid w:val="00E46D46"/>
    <w:rsid w:val="00E47E7E"/>
    <w:rsid w:val="00E507E2"/>
    <w:rsid w:val="00E51644"/>
    <w:rsid w:val="00E5245A"/>
    <w:rsid w:val="00E52DAD"/>
    <w:rsid w:val="00E542F9"/>
    <w:rsid w:val="00E555EE"/>
    <w:rsid w:val="00E55E5A"/>
    <w:rsid w:val="00E56CB3"/>
    <w:rsid w:val="00E61BB5"/>
    <w:rsid w:val="00E61D29"/>
    <w:rsid w:val="00E65DA5"/>
    <w:rsid w:val="00E65F56"/>
    <w:rsid w:val="00E66CD8"/>
    <w:rsid w:val="00E70F61"/>
    <w:rsid w:val="00E70FFF"/>
    <w:rsid w:val="00E720BF"/>
    <w:rsid w:val="00E72C65"/>
    <w:rsid w:val="00E72F04"/>
    <w:rsid w:val="00E738AC"/>
    <w:rsid w:val="00E74E36"/>
    <w:rsid w:val="00E76326"/>
    <w:rsid w:val="00E81226"/>
    <w:rsid w:val="00E81AE2"/>
    <w:rsid w:val="00E82C7B"/>
    <w:rsid w:val="00E832D2"/>
    <w:rsid w:val="00E8403E"/>
    <w:rsid w:val="00E84E62"/>
    <w:rsid w:val="00E857A5"/>
    <w:rsid w:val="00E8770C"/>
    <w:rsid w:val="00E877B7"/>
    <w:rsid w:val="00E878A1"/>
    <w:rsid w:val="00E9038C"/>
    <w:rsid w:val="00E90BF6"/>
    <w:rsid w:val="00E92A7D"/>
    <w:rsid w:val="00E930F3"/>
    <w:rsid w:val="00E938AF"/>
    <w:rsid w:val="00E93AF1"/>
    <w:rsid w:val="00E963E2"/>
    <w:rsid w:val="00E96F2D"/>
    <w:rsid w:val="00E97403"/>
    <w:rsid w:val="00E97B1F"/>
    <w:rsid w:val="00EA0F4E"/>
    <w:rsid w:val="00EA1D4C"/>
    <w:rsid w:val="00EA26E9"/>
    <w:rsid w:val="00EA65C3"/>
    <w:rsid w:val="00EA6D58"/>
    <w:rsid w:val="00EB0205"/>
    <w:rsid w:val="00EB0E18"/>
    <w:rsid w:val="00EB0EDC"/>
    <w:rsid w:val="00EB1778"/>
    <w:rsid w:val="00EB294E"/>
    <w:rsid w:val="00EB651D"/>
    <w:rsid w:val="00EB661A"/>
    <w:rsid w:val="00EB7561"/>
    <w:rsid w:val="00EB7DCB"/>
    <w:rsid w:val="00EB7FF2"/>
    <w:rsid w:val="00EC04CC"/>
    <w:rsid w:val="00EC1C1D"/>
    <w:rsid w:val="00EC2548"/>
    <w:rsid w:val="00EC31B9"/>
    <w:rsid w:val="00EC3478"/>
    <w:rsid w:val="00EC59AB"/>
    <w:rsid w:val="00ED018C"/>
    <w:rsid w:val="00ED03BC"/>
    <w:rsid w:val="00ED097A"/>
    <w:rsid w:val="00ED4ACB"/>
    <w:rsid w:val="00ED4E6B"/>
    <w:rsid w:val="00ED6522"/>
    <w:rsid w:val="00ED6BCB"/>
    <w:rsid w:val="00ED71C3"/>
    <w:rsid w:val="00ED7429"/>
    <w:rsid w:val="00ED7B66"/>
    <w:rsid w:val="00EE0D0F"/>
    <w:rsid w:val="00EE1C34"/>
    <w:rsid w:val="00EE2F5B"/>
    <w:rsid w:val="00EE3625"/>
    <w:rsid w:val="00EE38B7"/>
    <w:rsid w:val="00EE3A79"/>
    <w:rsid w:val="00EE3C34"/>
    <w:rsid w:val="00EE4F20"/>
    <w:rsid w:val="00EE5149"/>
    <w:rsid w:val="00EE5E2B"/>
    <w:rsid w:val="00EE7777"/>
    <w:rsid w:val="00EE7B6F"/>
    <w:rsid w:val="00EF1DB5"/>
    <w:rsid w:val="00EF2389"/>
    <w:rsid w:val="00EF436C"/>
    <w:rsid w:val="00EF5370"/>
    <w:rsid w:val="00EF7C92"/>
    <w:rsid w:val="00F01E4E"/>
    <w:rsid w:val="00F02786"/>
    <w:rsid w:val="00F044CC"/>
    <w:rsid w:val="00F04B7B"/>
    <w:rsid w:val="00F04B9B"/>
    <w:rsid w:val="00F057EB"/>
    <w:rsid w:val="00F05FDB"/>
    <w:rsid w:val="00F1041A"/>
    <w:rsid w:val="00F11ED6"/>
    <w:rsid w:val="00F12C9F"/>
    <w:rsid w:val="00F12EF1"/>
    <w:rsid w:val="00F15F74"/>
    <w:rsid w:val="00F22015"/>
    <w:rsid w:val="00F229B0"/>
    <w:rsid w:val="00F2310C"/>
    <w:rsid w:val="00F23EA8"/>
    <w:rsid w:val="00F27A35"/>
    <w:rsid w:val="00F31060"/>
    <w:rsid w:val="00F317F2"/>
    <w:rsid w:val="00F321F2"/>
    <w:rsid w:val="00F32A25"/>
    <w:rsid w:val="00F330E3"/>
    <w:rsid w:val="00F342F5"/>
    <w:rsid w:val="00F343CC"/>
    <w:rsid w:val="00F348C2"/>
    <w:rsid w:val="00F349FD"/>
    <w:rsid w:val="00F35734"/>
    <w:rsid w:val="00F374C7"/>
    <w:rsid w:val="00F4024E"/>
    <w:rsid w:val="00F405F4"/>
    <w:rsid w:val="00F40F1B"/>
    <w:rsid w:val="00F411F0"/>
    <w:rsid w:val="00F4353E"/>
    <w:rsid w:val="00F451B8"/>
    <w:rsid w:val="00F46E85"/>
    <w:rsid w:val="00F50682"/>
    <w:rsid w:val="00F5234B"/>
    <w:rsid w:val="00F5265E"/>
    <w:rsid w:val="00F528DB"/>
    <w:rsid w:val="00F53EC3"/>
    <w:rsid w:val="00F5535E"/>
    <w:rsid w:val="00F55F22"/>
    <w:rsid w:val="00F602CA"/>
    <w:rsid w:val="00F60921"/>
    <w:rsid w:val="00F63842"/>
    <w:rsid w:val="00F6409C"/>
    <w:rsid w:val="00F64CA8"/>
    <w:rsid w:val="00F656E5"/>
    <w:rsid w:val="00F6592A"/>
    <w:rsid w:val="00F65C1B"/>
    <w:rsid w:val="00F670F0"/>
    <w:rsid w:val="00F7036B"/>
    <w:rsid w:val="00F71629"/>
    <w:rsid w:val="00F723AA"/>
    <w:rsid w:val="00F72BD4"/>
    <w:rsid w:val="00F769B0"/>
    <w:rsid w:val="00F7706B"/>
    <w:rsid w:val="00F77076"/>
    <w:rsid w:val="00F77FFE"/>
    <w:rsid w:val="00F82563"/>
    <w:rsid w:val="00F82732"/>
    <w:rsid w:val="00F8426E"/>
    <w:rsid w:val="00F877F3"/>
    <w:rsid w:val="00F877FD"/>
    <w:rsid w:val="00F90545"/>
    <w:rsid w:val="00F9139D"/>
    <w:rsid w:val="00F924D8"/>
    <w:rsid w:val="00F959AF"/>
    <w:rsid w:val="00F96631"/>
    <w:rsid w:val="00F96D12"/>
    <w:rsid w:val="00FA08E1"/>
    <w:rsid w:val="00FA1C34"/>
    <w:rsid w:val="00FA6464"/>
    <w:rsid w:val="00FA6792"/>
    <w:rsid w:val="00FB0107"/>
    <w:rsid w:val="00FB74AA"/>
    <w:rsid w:val="00FB78AF"/>
    <w:rsid w:val="00FC0330"/>
    <w:rsid w:val="00FC05D4"/>
    <w:rsid w:val="00FC0F16"/>
    <w:rsid w:val="00FC11AC"/>
    <w:rsid w:val="00FC1AC5"/>
    <w:rsid w:val="00FC3114"/>
    <w:rsid w:val="00FC409E"/>
    <w:rsid w:val="00FC46E6"/>
    <w:rsid w:val="00FC548F"/>
    <w:rsid w:val="00FC654B"/>
    <w:rsid w:val="00FC744A"/>
    <w:rsid w:val="00FD119F"/>
    <w:rsid w:val="00FD2296"/>
    <w:rsid w:val="00FD365E"/>
    <w:rsid w:val="00FD39C8"/>
    <w:rsid w:val="00FD4020"/>
    <w:rsid w:val="00FD50FA"/>
    <w:rsid w:val="00FD558E"/>
    <w:rsid w:val="00FD5C98"/>
    <w:rsid w:val="00FD6F40"/>
    <w:rsid w:val="00FE38F2"/>
    <w:rsid w:val="00FE4DCA"/>
    <w:rsid w:val="00FE7174"/>
    <w:rsid w:val="00FF1064"/>
    <w:rsid w:val="00FF17FB"/>
    <w:rsid w:val="00FF2023"/>
    <w:rsid w:val="00FF2081"/>
    <w:rsid w:val="00FF2882"/>
    <w:rsid w:val="00FF2A12"/>
    <w:rsid w:val="00FF2D46"/>
    <w:rsid w:val="00FF4865"/>
    <w:rsid w:val="00FF7D73"/>
  </w:rsids>
  <m:mathPr>
    <m:mathFont m:val="Cambria Math"/>
    <m:brkBin m:val="before"/>
    <m:brkBinSub m:val="--"/>
    <m:smallFrac m:val="0"/>
    <m:dispDef/>
    <m:lMargin m:val="0"/>
    <m:rMargin m:val="0"/>
    <m:defJc m:val="centerGroup"/>
    <m:wrapIndent m:val="1440"/>
    <m:intLim m:val="subSup"/>
    <m:naryLim m:val="undOvr"/>
  </m:mathPr>
  <w:themeFontLang w:val="es-ES_tradnl"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4229C"/>
  <w14:defaultImageDpi w14:val="330"/>
  <w15:chartTrackingRefBased/>
  <w15:docId w15:val="{860EAF36-A236-8A49-9008-77272D12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926"/>
  </w:style>
  <w:style w:type="paragraph" w:styleId="Heading1">
    <w:name w:val="heading 1"/>
    <w:basedOn w:val="Normal"/>
    <w:next w:val="Normal"/>
    <w:link w:val="Heading1Char"/>
    <w:uiPriority w:val="9"/>
    <w:qFormat/>
    <w:rsid w:val="00964B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045023"/>
    <w:pPr>
      <w:spacing w:after="60"/>
      <w:outlineLvl w:val="1"/>
    </w:pPr>
    <w:rPr>
      <w:rFonts w:ascii="Arial" w:hAnsi="Arial" w:cs="Arial"/>
      <w:color w:val="auto"/>
      <w:sz w:val="22"/>
      <w:szCs w:val="22"/>
    </w:rPr>
  </w:style>
  <w:style w:type="paragraph" w:styleId="Heading3">
    <w:name w:val="heading 3"/>
    <w:basedOn w:val="Normal"/>
    <w:next w:val="Normal"/>
    <w:link w:val="Heading3Char"/>
    <w:uiPriority w:val="9"/>
    <w:semiHidden/>
    <w:unhideWhenUsed/>
    <w:qFormat/>
    <w:rsid w:val="002422A5"/>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2422A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422A5"/>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422A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qFormat/>
    <w:rsid w:val="00835833"/>
    <w:pPr>
      <w:spacing w:before="120" w:after="120"/>
      <w:jc w:val="both"/>
    </w:pPr>
    <w:rPr>
      <w:rFonts w:ascii="Times New Roman" w:hAnsi="Times New Roman"/>
    </w:rPr>
  </w:style>
  <w:style w:type="paragraph" w:customStyle="1" w:styleId="TimesNewRoman">
    <w:name w:val="TimesNewRoman"/>
    <w:qFormat/>
    <w:rsid w:val="006F2223"/>
    <w:pPr>
      <w:spacing w:before="120" w:after="120"/>
      <w:jc w:val="both"/>
    </w:pPr>
    <w:rPr>
      <w:rFonts w:ascii="Times New Roman" w:hAnsi="Times New Roman"/>
      <w:b/>
      <w:i/>
      <w:lang w:val="en-GB"/>
    </w:rPr>
  </w:style>
  <w:style w:type="paragraph" w:customStyle="1" w:styleId="EstiloTimes">
    <w:name w:val="EstiloTimes"/>
    <w:basedOn w:val="Libro"/>
    <w:qFormat/>
    <w:rsid w:val="000370DE"/>
    <w:rPr>
      <w:lang w:val="es-ES"/>
    </w:rPr>
  </w:style>
  <w:style w:type="paragraph" w:customStyle="1" w:styleId="LibroTimes">
    <w:name w:val="LibroTimes"/>
    <w:basedOn w:val="Normal"/>
    <w:qFormat/>
    <w:rsid w:val="00A7657C"/>
    <w:pPr>
      <w:spacing w:before="120" w:after="120"/>
      <w:jc w:val="both"/>
    </w:pPr>
    <w:rPr>
      <w:rFonts w:ascii="Times New Roman" w:eastAsia="Times New Roman" w:hAnsi="Times New Roman" w:cs="Times New Roman"/>
      <w:lang w:val="es-ES" w:eastAsia="es-ES_tradnl"/>
    </w:rPr>
  </w:style>
  <w:style w:type="character" w:styleId="CommentReference">
    <w:name w:val="annotation reference"/>
    <w:basedOn w:val="DefaultParagraphFont"/>
    <w:uiPriority w:val="99"/>
    <w:semiHidden/>
    <w:unhideWhenUsed/>
    <w:rsid w:val="0086386B"/>
    <w:rPr>
      <w:sz w:val="16"/>
      <w:szCs w:val="16"/>
    </w:rPr>
  </w:style>
  <w:style w:type="paragraph" w:styleId="CommentText">
    <w:name w:val="annotation text"/>
    <w:basedOn w:val="Normal"/>
    <w:link w:val="CommentTextChar"/>
    <w:uiPriority w:val="99"/>
    <w:semiHidden/>
    <w:unhideWhenUsed/>
    <w:rsid w:val="0086386B"/>
    <w:rPr>
      <w:sz w:val="20"/>
      <w:szCs w:val="20"/>
    </w:rPr>
  </w:style>
  <w:style w:type="character" w:customStyle="1" w:styleId="CommentTextChar">
    <w:name w:val="Comment Text Char"/>
    <w:basedOn w:val="DefaultParagraphFont"/>
    <w:link w:val="CommentText"/>
    <w:uiPriority w:val="99"/>
    <w:semiHidden/>
    <w:rsid w:val="0086386B"/>
    <w:rPr>
      <w:sz w:val="20"/>
      <w:szCs w:val="20"/>
      <w:lang w:val="en-US"/>
    </w:rPr>
  </w:style>
  <w:style w:type="paragraph" w:styleId="ListParagraph">
    <w:name w:val="List Paragraph"/>
    <w:basedOn w:val="Normal"/>
    <w:uiPriority w:val="34"/>
    <w:qFormat/>
    <w:rsid w:val="0086386B"/>
    <w:pPr>
      <w:ind w:left="720"/>
      <w:contextualSpacing/>
    </w:pPr>
  </w:style>
  <w:style w:type="paragraph" w:styleId="NormalWeb">
    <w:name w:val="Normal (Web)"/>
    <w:basedOn w:val="Normal"/>
    <w:uiPriority w:val="99"/>
    <w:unhideWhenUsed/>
    <w:rsid w:val="009B29DB"/>
    <w:pPr>
      <w:spacing w:before="100" w:beforeAutospacing="1" w:after="100" w:afterAutospacing="1"/>
      <w:ind w:left="360" w:hanging="360"/>
    </w:pPr>
    <w:rPr>
      <w:rFonts w:ascii="Times New Roman" w:eastAsia="Times New Roman" w:hAnsi="Times New Roman" w:cs="Times New Roman"/>
    </w:rPr>
  </w:style>
  <w:style w:type="character" w:styleId="Strong">
    <w:name w:val="Strong"/>
    <w:basedOn w:val="DefaultParagraphFont"/>
    <w:uiPriority w:val="22"/>
    <w:qFormat/>
    <w:rsid w:val="009B29DB"/>
    <w:rPr>
      <w:b/>
      <w:bCs/>
    </w:rPr>
  </w:style>
  <w:style w:type="paragraph" w:styleId="CommentSubject">
    <w:name w:val="annotation subject"/>
    <w:basedOn w:val="CommentText"/>
    <w:next w:val="CommentText"/>
    <w:link w:val="CommentSubjectChar"/>
    <w:uiPriority w:val="99"/>
    <w:semiHidden/>
    <w:unhideWhenUsed/>
    <w:rsid w:val="00525AD5"/>
    <w:rPr>
      <w:b/>
      <w:bCs/>
    </w:rPr>
  </w:style>
  <w:style w:type="character" w:customStyle="1" w:styleId="CommentSubjectChar">
    <w:name w:val="Comment Subject Char"/>
    <w:basedOn w:val="CommentTextChar"/>
    <w:link w:val="CommentSubject"/>
    <w:uiPriority w:val="99"/>
    <w:semiHidden/>
    <w:rsid w:val="00525AD5"/>
    <w:rPr>
      <w:b/>
      <w:bCs/>
      <w:sz w:val="20"/>
      <w:szCs w:val="20"/>
      <w:lang w:val="en-US"/>
    </w:rPr>
  </w:style>
  <w:style w:type="paragraph" w:styleId="Revision">
    <w:name w:val="Revision"/>
    <w:hidden/>
    <w:uiPriority w:val="99"/>
    <w:semiHidden/>
    <w:rsid w:val="007D0509"/>
    <w:rPr>
      <w:lang w:val="en-US"/>
    </w:rPr>
  </w:style>
  <w:style w:type="paragraph" w:styleId="Footer">
    <w:name w:val="footer"/>
    <w:basedOn w:val="Normal"/>
    <w:link w:val="FooterChar"/>
    <w:uiPriority w:val="99"/>
    <w:unhideWhenUsed/>
    <w:rsid w:val="00622C31"/>
    <w:pPr>
      <w:tabs>
        <w:tab w:val="center" w:pos="4419"/>
        <w:tab w:val="right" w:pos="8838"/>
      </w:tabs>
    </w:pPr>
  </w:style>
  <w:style w:type="character" w:customStyle="1" w:styleId="FooterChar">
    <w:name w:val="Footer Char"/>
    <w:basedOn w:val="DefaultParagraphFont"/>
    <w:link w:val="Footer"/>
    <w:uiPriority w:val="99"/>
    <w:rsid w:val="00622C31"/>
  </w:style>
  <w:style w:type="character" w:styleId="PageNumber">
    <w:name w:val="page number"/>
    <w:basedOn w:val="DefaultParagraphFont"/>
    <w:uiPriority w:val="99"/>
    <w:semiHidden/>
    <w:unhideWhenUsed/>
    <w:rsid w:val="00622C31"/>
  </w:style>
  <w:style w:type="character" w:styleId="Hyperlink">
    <w:name w:val="Hyperlink"/>
    <w:basedOn w:val="DefaultParagraphFont"/>
    <w:uiPriority w:val="99"/>
    <w:unhideWhenUsed/>
    <w:rsid w:val="00B507DF"/>
    <w:rPr>
      <w:color w:val="0563C1" w:themeColor="hyperlink"/>
      <w:u w:val="single"/>
    </w:rPr>
  </w:style>
  <w:style w:type="character" w:customStyle="1" w:styleId="UnresolvedMention1">
    <w:name w:val="Unresolved Mention1"/>
    <w:basedOn w:val="DefaultParagraphFont"/>
    <w:uiPriority w:val="99"/>
    <w:semiHidden/>
    <w:unhideWhenUsed/>
    <w:rsid w:val="00B507DF"/>
    <w:rPr>
      <w:color w:val="605E5C"/>
      <w:shd w:val="clear" w:color="auto" w:fill="E1DFDD"/>
    </w:rPr>
  </w:style>
  <w:style w:type="paragraph" w:styleId="BalloonText">
    <w:name w:val="Balloon Text"/>
    <w:basedOn w:val="Normal"/>
    <w:link w:val="BalloonTextChar"/>
    <w:uiPriority w:val="99"/>
    <w:semiHidden/>
    <w:unhideWhenUsed/>
    <w:rsid w:val="00BF59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5914"/>
    <w:rPr>
      <w:rFonts w:ascii="Segoe UI" w:hAnsi="Segoe UI" w:cs="Segoe UI"/>
      <w:sz w:val="18"/>
      <w:szCs w:val="18"/>
    </w:rPr>
  </w:style>
  <w:style w:type="paragraph" w:styleId="Header">
    <w:name w:val="header"/>
    <w:basedOn w:val="Normal"/>
    <w:link w:val="HeaderChar"/>
    <w:uiPriority w:val="99"/>
    <w:unhideWhenUsed/>
    <w:rsid w:val="00692206"/>
    <w:pPr>
      <w:tabs>
        <w:tab w:val="center" w:pos="4680"/>
        <w:tab w:val="right" w:pos="9360"/>
      </w:tabs>
    </w:pPr>
  </w:style>
  <w:style w:type="character" w:customStyle="1" w:styleId="HeaderChar">
    <w:name w:val="Header Char"/>
    <w:basedOn w:val="DefaultParagraphFont"/>
    <w:link w:val="Header"/>
    <w:uiPriority w:val="99"/>
    <w:rsid w:val="00692206"/>
  </w:style>
  <w:style w:type="character" w:customStyle="1" w:styleId="Heading1Char">
    <w:name w:val="Heading 1 Char"/>
    <w:basedOn w:val="DefaultParagraphFont"/>
    <w:link w:val="Heading1"/>
    <w:uiPriority w:val="9"/>
    <w:rsid w:val="00964B2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64B26"/>
    <w:pPr>
      <w:spacing w:line="259" w:lineRule="auto"/>
      <w:outlineLvl w:val="9"/>
    </w:pPr>
    <w:rPr>
      <w:lang w:val="en-US"/>
    </w:rPr>
  </w:style>
  <w:style w:type="character" w:customStyle="1" w:styleId="Heading2Char">
    <w:name w:val="Heading 2 Char"/>
    <w:basedOn w:val="DefaultParagraphFont"/>
    <w:link w:val="Heading2"/>
    <w:uiPriority w:val="9"/>
    <w:rsid w:val="00045023"/>
    <w:rPr>
      <w:rFonts w:ascii="Arial" w:eastAsiaTheme="majorEastAsia" w:hAnsi="Arial" w:cs="Arial"/>
      <w:sz w:val="22"/>
      <w:szCs w:val="22"/>
    </w:rPr>
  </w:style>
  <w:style w:type="paragraph" w:styleId="TOC2">
    <w:name w:val="toc 2"/>
    <w:basedOn w:val="Normal"/>
    <w:next w:val="Normal"/>
    <w:autoRedefine/>
    <w:uiPriority w:val="39"/>
    <w:unhideWhenUsed/>
    <w:rsid w:val="004C0FEA"/>
    <w:pPr>
      <w:spacing w:after="100" w:line="259" w:lineRule="auto"/>
      <w:ind w:left="220"/>
    </w:pPr>
    <w:rPr>
      <w:rFonts w:eastAsiaTheme="minorEastAsia" w:cs="Times New Roman"/>
      <w:sz w:val="22"/>
      <w:szCs w:val="22"/>
      <w:lang w:val="en-US"/>
    </w:rPr>
  </w:style>
  <w:style w:type="paragraph" w:styleId="TOC1">
    <w:name w:val="toc 1"/>
    <w:basedOn w:val="Normal"/>
    <w:next w:val="Normal"/>
    <w:autoRedefine/>
    <w:uiPriority w:val="39"/>
    <w:unhideWhenUsed/>
    <w:rsid w:val="004C0FEA"/>
    <w:pPr>
      <w:spacing w:after="100" w:line="259" w:lineRule="auto"/>
    </w:pPr>
    <w:rPr>
      <w:rFonts w:eastAsiaTheme="minorEastAsia" w:cs="Times New Roman"/>
      <w:sz w:val="22"/>
      <w:szCs w:val="22"/>
      <w:lang w:val="en-US"/>
    </w:rPr>
  </w:style>
  <w:style w:type="paragraph" w:styleId="TOC3">
    <w:name w:val="toc 3"/>
    <w:basedOn w:val="Normal"/>
    <w:next w:val="Normal"/>
    <w:autoRedefine/>
    <w:uiPriority w:val="39"/>
    <w:unhideWhenUsed/>
    <w:rsid w:val="004C0FEA"/>
    <w:pPr>
      <w:spacing w:after="100" w:line="259" w:lineRule="auto"/>
      <w:ind w:left="440"/>
    </w:pPr>
    <w:rPr>
      <w:rFonts w:eastAsiaTheme="minorEastAsia" w:cs="Times New Roman"/>
      <w:sz w:val="22"/>
      <w:szCs w:val="22"/>
      <w:lang w:val="en-US"/>
    </w:rPr>
  </w:style>
  <w:style w:type="paragraph" w:styleId="FootnoteText">
    <w:name w:val="footnote text"/>
    <w:basedOn w:val="Normal"/>
    <w:link w:val="FootnoteTextChar"/>
    <w:uiPriority w:val="99"/>
    <w:semiHidden/>
    <w:unhideWhenUsed/>
    <w:rsid w:val="008107BA"/>
    <w:rPr>
      <w:sz w:val="20"/>
      <w:szCs w:val="20"/>
    </w:rPr>
  </w:style>
  <w:style w:type="character" w:customStyle="1" w:styleId="FootnoteTextChar">
    <w:name w:val="Footnote Text Char"/>
    <w:basedOn w:val="DefaultParagraphFont"/>
    <w:link w:val="FootnoteText"/>
    <w:uiPriority w:val="99"/>
    <w:semiHidden/>
    <w:rsid w:val="008107BA"/>
    <w:rPr>
      <w:sz w:val="20"/>
      <w:szCs w:val="20"/>
    </w:rPr>
  </w:style>
  <w:style w:type="character" w:styleId="FootnoteReference">
    <w:name w:val="footnote reference"/>
    <w:basedOn w:val="DefaultParagraphFont"/>
    <w:uiPriority w:val="99"/>
    <w:semiHidden/>
    <w:unhideWhenUsed/>
    <w:rsid w:val="008107BA"/>
    <w:rPr>
      <w:vertAlign w:val="superscript"/>
    </w:rPr>
  </w:style>
  <w:style w:type="character" w:customStyle="1" w:styleId="UnresolvedMention2">
    <w:name w:val="Unresolved Mention2"/>
    <w:basedOn w:val="DefaultParagraphFont"/>
    <w:uiPriority w:val="99"/>
    <w:semiHidden/>
    <w:unhideWhenUsed/>
    <w:rsid w:val="003776E2"/>
    <w:rPr>
      <w:color w:val="605E5C"/>
      <w:shd w:val="clear" w:color="auto" w:fill="E1DFDD"/>
    </w:rPr>
  </w:style>
  <w:style w:type="character" w:styleId="FollowedHyperlink">
    <w:name w:val="FollowedHyperlink"/>
    <w:basedOn w:val="DefaultParagraphFont"/>
    <w:uiPriority w:val="99"/>
    <w:semiHidden/>
    <w:unhideWhenUsed/>
    <w:rsid w:val="00D51996"/>
    <w:rPr>
      <w:color w:val="954F72" w:themeColor="followedHyperlink"/>
      <w:u w:val="single"/>
    </w:rPr>
  </w:style>
  <w:style w:type="character" w:customStyle="1" w:styleId="Mencinsinresolver1">
    <w:name w:val="Mención sin resolver1"/>
    <w:basedOn w:val="DefaultParagraphFont"/>
    <w:uiPriority w:val="99"/>
    <w:semiHidden/>
    <w:unhideWhenUsed/>
    <w:rsid w:val="008D3DB2"/>
    <w:rPr>
      <w:color w:val="605E5C"/>
      <w:shd w:val="clear" w:color="auto" w:fill="E1DFDD"/>
    </w:rPr>
  </w:style>
  <w:style w:type="paragraph" w:styleId="BodyText">
    <w:name w:val="Body Text"/>
    <w:basedOn w:val="Normal"/>
    <w:link w:val="BodyTextChar"/>
    <w:uiPriority w:val="1"/>
    <w:qFormat/>
    <w:rsid w:val="00625979"/>
    <w:pPr>
      <w:spacing w:after="220"/>
    </w:pPr>
    <w:rPr>
      <w:rFonts w:ascii="Arial" w:eastAsia="SimSun" w:hAnsi="Arial" w:cs="Arial"/>
      <w:sz w:val="22"/>
      <w:szCs w:val="20"/>
      <w:lang w:val="en-US" w:eastAsia="zh-CN"/>
    </w:rPr>
  </w:style>
  <w:style w:type="character" w:customStyle="1" w:styleId="BodyTextChar">
    <w:name w:val="Body Text Char"/>
    <w:basedOn w:val="DefaultParagraphFont"/>
    <w:link w:val="BodyText"/>
    <w:uiPriority w:val="1"/>
    <w:rsid w:val="00625979"/>
    <w:rPr>
      <w:rFonts w:ascii="Arial" w:eastAsia="SimSun" w:hAnsi="Arial" w:cs="Arial"/>
      <w:sz w:val="22"/>
      <w:szCs w:val="20"/>
      <w:lang w:val="en-US" w:eastAsia="zh-CN"/>
    </w:rPr>
  </w:style>
  <w:style w:type="paragraph" w:customStyle="1" w:styleId="Title1">
    <w:name w:val=".Title 1"/>
    <w:basedOn w:val="Heading1"/>
    <w:next w:val="Normal"/>
    <w:link w:val="Title1Car"/>
    <w:qFormat/>
    <w:rsid w:val="002422A5"/>
    <w:pPr>
      <w:numPr>
        <w:numId w:val="26"/>
      </w:numPr>
      <w:spacing w:before="60" w:after="240" w:line="276" w:lineRule="auto"/>
      <w:jc w:val="both"/>
    </w:pPr>
    <w:rPr>
      <w:rFonts w:asciiTheme="minorBidi" w:hAnsiTheme="minorBidi" w:cstheme="majorHAnsi"/>
      <w:caps/>
      <w:color w:val="auto"/>
      <w:sz w:val="24"/>
      <w:lang w:val="en-GB"/>
    </w:rPr>
  </w:style>
  <w:style w:type="paragraph" w:customStyle="1" w:styleId="Title2">
    <w:name w:val=".Title 2"/>
    <w:basedOn w:val="Heading2"/>
    <w:next w:val="Normal"/>
    <w:qFormat/>
    <w:rsid w:val="002422A5"/>
    <w:pPr>
      <w:numPr>
        <w:ilvl w:val="1"/>
        <w:numId w:val="26"/>
      </w:numPr>
      <w:pBdr>
        <w:bottom w:val="single" w:sz="8" w:space="1" w:color="A9D1DE"/>
      </w:pBdr>
      <w:tabs>
        <w:tab w:val="center" w:pos="4419"/>
        <w:tab w:val="right" w:pos="8838"/>
      </w:tabs>
      <w:spacing w:before="120"/>
    </w:pPr>
    <w:rPr>
      <w:rFonts w:cs="Times New Roman"/>
      <w:b/>
      <w:color w:val="000000" w:themeColor="text1"/>
      <w:sz w:val="24"/>
      <w:lang w:val="en-US"/>
      <w14:scene3d>
        <w14:camera w14:prst="orthographicFront"/>
        <w14:lightRig w14:rig="threePt" w14:dir="t">
          <w14:rot w14:lat="0" w14:lon="0" w14:rev="0"/>
        </w14:lightRig>
      </w14:scene3d>
    </w:rPr>
  </w:style>
  <w:style w:type="paragraph" w:customStyle="1" w:styleId="Title3">
    <w:name w:val=".Title 3"/>
    <w:basedOn w:val="Heading3"/>
    <w:next w:val="Normal"/>
    <w:qFormat/>
    <w:rsid w:val="002422A5"/>
    <w:pPr>
      <w:numPr>
        <w:ilvl w:val="2"/>
        <w:numId w:val="26"/>
      </w:numPr>
      <w:tabs>
        <w:tab w:val="center" w:pos="4419"/>
        <w:tab w:val="right" w:pos="8838"/>
      </w:tabs>
      <w:spacing w:before="120" w:after="60"/>
      <w:ind w:left="2160" w:hanging="180"/>
      <w:jc w:val="both"/>
    </w:pPr>
    <w:rPr>
      <w:rFonts w:cs="Open Sans Light"/>
      <w:b/>
      <w:color w:val="000000" w:themeColor="text1"/>
      <w:sz w:val="22"/>
      <w:lang w:val="en-US"/>
    </w:rPr>
  </w:style>
  <w:style w:type="paragraph" w:customStyle="1" w:styleId="Title5">
    <w:name w:val=".Title 5"/>
    <w:basedOn w:val="Heading5"/>
    <w:next w:val="Normal"/>
    <w:rsid w:val="002422A5"/>
    <w:pPr>
      <w:numPr>
        <w:ilvl w:val="4"/>
        <w:numId w:val="26"/>
      </w:numPr>
      <w:tabs>
        <w:tab w:val="num" w:pos="360"/>
        <w:tab w:val="num" w:pos="2835"/>
      </w:tabs>
      <w:spacing w:after="240"/>
      <w:ind w:left="2268" w:firstLine="0"/>
      <w:jc w:val="both"/>
    </w:pPr>
    <w:rPr>
      <w:i/>
      <w:color w:val="auto"/>
      <w:sz w:val="22"/>
      <w:szCs w:val="22"/>
      <w:lang w:val="en-US"/>
    </w:rPr>
  </w:style>
  <w:style w:type="paragraph" w:customStyle="1" w:styleId="Title6">
    <w:name w:val=".Title 6"/>
    <w:basedOn w:val="Heading6"/>
    <w:rsid w:val="002422A5"/>
    <w:pPr>
      <w:numPr>
        <w:ilvl w:val="5"/>
        <w:numId w:val="26"/>
      </w:numPr>
      <w:tabs>
        <w:tab w:val="num" w:pos="360"/>
        <w:tab w:val="num" w:pos="3402"/>
      </w:tabs>
      <w:spacing w:after="240"/>
      <w:ind w:left="2835" w:firstLine="0"/>
      <w:jc w:val="both"/>
    </w:pPr>
    <w:rPr>
      <w:color w:val="auto"/>
      <w:sz w:val="22"/>
      <w:szCs w:val="22"/>
      <w:lang w:val="en-US"/>
    </w:rPr>
  </w:style>
  <w:style w:type="paragraph" w:customStyle="1" w:styleId="Title4">
    <w:name w:val=".Title 4"/>
    <w:basedOn w:val="Heading4"/>
    <w:qFormat/>
    <w:rsid w:val="002422A5"/>
    <w:pPr>
      <w:numPr>
        <w:ilvl w:val="3"/>
        <w:numId w:val="26"/>
      </w:numPr>
      <w:tabs>
        <w:tab w:val="center" w:pos="4419"/>
        <w:tab w:val="right" w:pos="8838"/>
      </w:tabs>
      <w:spacing w:before="120" w:after="60"/>
      <w:ind w:left="2880" w:hanging="360"/>
      <w:jc w:val="both"/>
    </w:pPr>
    <w:rPr>
      <w:rFonts w:cs="Times New Roman"/>
      <w:b/>
      <w:iCs w:val="0"/>
      <w:color w:val="000000"/>
      <w:sz w:val="22"/>
      <w:lang w:val="en-US"/>
      <w14:textFill>
        <w14:solidFill>
          <w14:srgbClr w14:val="000000">
            <w14:lumMod w14:val="65000"/>
            <w14:lumOff w14:val="35000"/>
          </w14:srgbClr>
        </w14:solidFill>
      </w14:textFill>
    </w:rPr>
  </w:style>
  <w:style w:type="character" w:customStyle="1" w:styleId="Title1Car">
    <w:name w:val=".Title 1 Car"/>
    <w:basedOn w:val="DefaultParagraphFont"/>
    <w:link w:val="Title1"/>
    <w:rsid w:val="002422A5"/>
    <w:rPr>
      <w:rFonts w:asciiTheme="minorBidi" w:eastAsiaTheme="majorEastAsia" w:hAnsiTheme="minorBidi" w:cstheme="majorHAnsi"/>
      <w:caps/>
      <w:szCs w:val="32"/>
      <w:lang w:val="en-GB"/>
    </w:rPr>
  </w:style>
  <w:style w:type="character" w:customStyle="1" w:styleId="Heading3Char">
    <w:name w:val="Heading 3 Char"/>
    <w:basedOn w:val="DefaultParagraphFont"/>
    <w:link w:val="Heading3"/>
    <w:uiPriority w:val="9"/>
    <w:semiHidden/>
    <w:rsid w:val="002422A5"/>
    <w:rPr>
      <w:rFonts w:asciiTheme="majorHAnsi" w:eastAsiaTheme="majorEastAsia" w:hAnsiTheme="majorHAnsi" w:cstheme="majorBidi"/>
      <w:color w:val="1F3763" w:themeColor="accent1" w:themeShade="7F"/>
    </w:rPr>
  </w:style>
  <w:style w:type="character" w:customStyle="1" w:styleId="Heading5Char">
    <w:name w:val="Heading 5 Char"/>
    <w:basedOn w:val="DefaultParagraphFont"/>
    <w:link w:val="Heading5"/>
    <w:uiPriority w:val="9"/>
    <w:semiHidden/>
    <w:rsid w:val="002422A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422A5"/>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2422A5"/>
    <w:rPr>
      <w:rFonts w:asciiTheme="majorHAnsi" w:eastAsiaTheme="majorEastAsia" w:hAnsiTheme="majorHAnsi" w:cstheme="majorBidi"/>
      <w:i/>
      <w:iCs/>
      <w:color w:val="2F5496" w:themeColor="accent1" w:themeShade="BF"/>
    </w:rPr>
  </w:style>
  <w:style w:type="character" w:customStyle="1" w:styleId="Mencinsinresolver2">
    <w:name w:val="Mención sin resolver2"/>
    <w:basedOn w:val="DefaultParagraphFont"/>
    <w:uiPriority w:val="99"/>
    <w:semiHidden/>
    <w:unhideWhenUsed/>
    <w:rsid w:val="007E4971"/>
    <w:rPr>
      <w:color w:val="605E5C"/>
      <w:shd w:val="clear" w:color="auto" w:fill="E1DFDD"/>
    </w:rPr>
  </w:style>
  <w:style w:type="character" w:customStyle="1" w:styleId="Mencinsinresolver3">
    <w:name w:val="Mención sin resolver3"/>
    <w:basedOn w:val="DefaultParagraphFont"/>
    <w:uiPriority w:val="99"/>
    <w:semiHidden/>
    <w:unhideWhenUsed/>
    <w:rsid w:val="00993E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21691">
      <w:bodyDiv w:val="1"/>
      <w:marLeft w:val="0"/>
      <w:marRight w:val="0"/>
      <w:marTop w:val="0"/>
      <w:marBottom w:val="0"/>
      <w:divBdr>
        <w:top w:val="none" w:sz="0" w:space="0" w:color="auto"/>
        <w:left w:val="none" w:sz="0" w:space="0" w:color="auto"/>
        <w:bottom w:val="none" w:sz="0" w:space="0" w:color="auto"/>
        <w:right w:val="none" w:sz="0" w:space="0" w:color="auto"/>
      </w:divBdr>
    </w:div>
    <w:div w:id="240220432">
      <w:bodyDiv w:val="1"/>
      <w:marLeft w:val="0"/>
      <w:marRight w:val="0"/>
      <w:marTop w:val="0"/>
      <w:marBottom w:val="0"/>
      <w:divBdr>
        <w:top w:val="none" w:sz="0" w:space="0" w:color="auto"/>
        <w:left w:val="none" w:sz="0" w:space="0" w:color="auto"/>
        <w:bottom w:val="none" w:sz="0" w:space="0" w:color="auto"/>
        <w:right w:val="none" w:sz="0" w:space="0" w:color="auto"/>
      </w:divBdr>
    </w:div>
    <w:div w:id="326831994">
      <w:bodyDiv w:val="1"/>
      <w:marLeft w:val="0"/>
      <w:marRight w:val="0"/>
      <w:marTop w:val="0"/>
      <w:marBottom w:val="0"/>
      <w:divBdr>
        <w:top w:val="none" w:sz="0" w:space="0" w:color="auto"/>
        <w:left w:val="none" w:sz="0" w:space="0" w:color="auto"/>
        <w:bottom w:val="none" w:sz="0" w:space="0" w:color="auto"/>
        <w:right w:val="none" w:sz="0" w:space="0" w:color="auto"/>
      </w:divBdr>
    </w:div>
    <w:div w:id="369842861">
      <w:bodyDiv w:val="1"/>
      <w:marLeft w:val="0"/>
      <w:marRight w:val="0"/>
      <w:marTop w:val="0"/>
      <w:marBottom w:val="0"/>
      <w:divBdr>
        <w:top w:val="none" w:sz="0" w:space="0" w:color="auto"/>
        <w:left w:val="none" w:sz="0" w:space="0" w:color="auto"/>
        <w:bottom w:val="none" w:sz="0" w:space="0" w:color="auto"/>
        <w:right w:val="none" w:sz="0" w:space="0" w:color="auto"/>
      </w:divBdr>
    </w:div>
    <w:div w:id="477842442">
      <w:bodyDiv w:val="1"/>
      <w:marLeft w:val="0"/>
      <w:marRight w:val="0"/>
      <w:marTop w:val="0"/>
      <w:marBottom w:val="0"/>
      <w:divBdr>
        <w:top w:val="none" w:sz="0" w:space="0" w:color="auto"/>
        <w:left w:val="none" w:sz="0" w:space="0" w:color="auto"/>
        <w:bottom w:val="none" w:sz="0" w:space="0" w:color="auto"/>
        <w:right w:val="none" w:sz="0" w:space="0" w:color="auto"/>
      </w:divBdr>
    </w:div>
    <w:div w:id="765072811">
      <w:bodyDiv w:val="1"/>
      <w:marLeft w:val="0"/>
      <w:marRight w:val="0"/>
      <w:marTop w:val="0"/>
      <w:marBottom w:val="0"/>
      <w:divBdr>
        <w:top w:val="none" w:sz="0" w:space="0" w:color="auto"/>
        <w:left w:val="none" w:sz="0" w:space="0" w:color="auto"/>
        <w:bottom w:val="none" w:sz="0" w:space="0" w:color="auto"/>
        <w:right w:val="none" w:sz="0" w:space="0" w:color="auto"/>
      </w:divBdr>
    </w:div>
    <w:div w:id="785079662">
      <w:bodyDiv w:val="1"/>
      <w:marLeft w:val="0"/>
      <w:marRight w:val="0"/>
      <w:marTop w:val="0"/>
      <w:marBottom w:val="0"/>
      <w:divBdr>
        <w:top w:val="none" w:sz="0" w:space="0" w:color="auto"/>
        <w:left w:val="none" w:sz="0" w:space="0" w:color="auto"/>
        <w:bottom w:val="none" w:sz="0" w:space="0" w:color="auto"/>
        <w:right w:val="none" w:sz="0" w:space="0" w:color="auto"/>
      </w:divBdr>
    </w:div>
    <w:div w:id="891355742">
      <w:bodyDiv w:val="1"/>
      <w:marLeft w:val="0"/>
      <w:marRight w:val="0"/>
      <w:marTop w:val="0"/>
      <w:marBottom w:val="0"/>
      <w:divBdr>
        <w:top w:val="none" w:sz="0" w:space="0" w:color="auto"/>
        <w:left w:val="none" w:sz="0" w:space="0" w:color="auto"/>
        <w:bottom w:val="none" w:sz="0" w:space="0" w:color="auto"/>
        <w:right w:val="none" w:sz="0" w:space="0" w:color="auto"/>
      </w:divBdr>
    </w:div>
    <w:div w:id="961575323">
      <w:bodyDiv w:val="1"/>
      <w:marLeft w:val="0"/>
      <w:marRight w:val="0"/>
      <w:marTop w:val="0"/>
      <w:marBottom w:val="0"/>
      <w:divBdr>
        <w:top w:val="none" w:sz="0" w:space="0" w:color="auto"/>
        <w:left w:val="none" w:sz="0" w:space="0" w:color="auto"/>
        <w:bottom w:val="none" w:sz="0" w:space="0" w:color="auto"/>
        <w:right w:val="none" w:sz="0" w:space="0" w:color="auto"/>
      </w:divBdr>
    </w:div>
    <w:div w:id="1056465375">
      <w:bodyDiv w:val="1"/>
      <w:marLeft w:val="0"/>
      <w:marRight w:val="0"/>
      <w:marTop w:val="0"/>
      <w:marBottom w:val="0"/>
      <w:divBdr>
        <w:top w:val="none" w:sz="0" w:space="0" w:color="auto"/>
        <w:left w:val="none" w:sz="0" w:space="0" w:color="auto"/>
        <w:bottom w:val="none" w:sz="0" w:space="0" w:color="auto"/>
        <w:right w:val="none" w:sz="0" w:space="0" w:color="auto"/>
      </w:divBdr>
    </w:div>
    <w:div w:id="1142500644">
      <w:bodyDiv w:val="1"/>
      <w:marLeft w:val="0"/>
      <w:marRight w:val="0"/>
      <w:marTop w:val="0"/>
      <w:marBottom w:val="0"/>
      <w:divBdr>
        <w:top w:val="none" w:sz="0" w:space="0" w:color="auto"/>
        <w:left w:val="none" w:sz="0" w:space="0" w:color="auto"/>
        <w:bottom w:val="none" w:sz="0" w:space="0" w:color="auto"/>
        <w:right w:val="none" w:sz="0" w:space="0" w:color="auto"/>
      </w:divBdr>
    </w:div>
    <w:div w:id="1213156561">
      <w:bodyDiv w:val="1"/>
      <w:marLeft w:val="0"/>
      <w:marRight w:val="0"/>
      <w:marTop w:val="0"/>
      <w:marBottom w:val="0"/>
      <w:divBdr>
        <w:top w:val="none" w:sz="0" w:space="0" w:color="auto"/>
        <w:left w:val="none" w:sz="0" w:space="0" w:color="auto"/>
        <w:bottom w:val="none" w:sz="0" w:space="0" w:color="auto"/>
        <w:right w:val="none" w:sz="0" w:space="0" w:color="auto"/>
      </w:divBdr>
    </w:div>
    <w:div w:id="1333146555">
      <w:bodyDiv w:val="1"/>
      <w:marLeft w:val="0"/>
      <w:marRight w:val="0"/>
      <w:marTop w:val="0"/>
      <w:marBottom w:val="0"/>
      <w:divBdr>
        <w:top w:val="none" w:sz="0" w:space="0" w:color="auto"/>
        <w:left w:val="none" w:sz="0" w:space="0" w:color="auto"/>
        <w:bottom w:val="none" w:sz="0" w:space="0" w:color="auto"/>
        <w:right w:val="none" w:sz="0" w:space="0" w:color="auto"/>
      </w:divBdr>
    </w:div>
    <w:div w:id="1431388552">
      <w:bodyDiv w:val="1"/>
      <w:marLeft w:val="0"/>
      <w:marRight w:val="0"/>
      <w:marTop w:val="0"/>
      <w:marBottom w:val="0"/>
      <w:divBdr>
        <w:top w:val="none" w:sz="0" w:space="0" w:color="auto"/>
        <w:left w:val="none" w:sz="0" w:space="0" w:color="auto"/>
        <w:bottom w:val="none" w:sz="0" w:space="0" w:color="auto"/>
        <w:right w:val="none" w:sz="0" w:space="0" w:color="auto"/>
      </w:divBdr>
    </w:div>
    <w:div w:id="1448964996">
      <w:bodyDiv w:val="1"/>
      <w:marLeft w:val="0"/>
      <w:marRight w:val="0"/>
      <w:marTop w:val="0"/>
      <w:marBottom w:val="0"/>
      <w:divBdr>
        <w:top w:val="none" w:sz="0" w:space="0" w:color="auto"/>
        <w:left w:val="none" w:sz="0" w:space="0" w:color="auto"/>
        <w:bottom w:val="none" w:sz="0" w:space="0" w:color="auto"/>
        <w:right w:val="none" w:sz="0" w:space="0" w:color="auto"/>
      </w:divBdr>
    </w:div>
    <w:div w:id="1600068888">
      <w:bodyDiv w:val="1"/>
      <w:marLeft w:val="0"/>
      <w:marRight w:val="0"/>
      <w:marTop w:val="0"/>
      <w:marBottom w:val="0"/>
      <w:divBdr>
        <w:top w:val="none" w:sz="0" w:space="0" w:color="auto"/>
        <w:left w:val="none" w:sz="0" w:space="0" w:color="auto"/>
        <w:bottom w:val="none" w:sz="0" w:space="0" w:color="auto"/>
        <w:right w:val="none" w:sz="0" w:space="0" w:color="auto"/>
      </w:divBdr>
      <w:divsChild>
        <w:div w:id="864052924">
          <w:marLeft w:val="0"/>
          <w:marRight w:val="0"/>
          <w:marTop w:val="0"/>
          <w:marBottom w:val="0"/>
          <w:divBdr>
            <w:top w:val="none" w:sz="0" w:space="0" w:color="auto"/>
            <w:left w:val="none" w:sz="0" w:space="0" w:color="auto"/>
            <w:bottom w:val="none" w:sz="0" w:space="0" w:color="auto"/>
            <w:right w:val="none" w:sz="0" w:space="0" w:color="auto"/>
          </w:divBdr>
          <w:divsChild>
            <w:div w:id="602154265">
              <w:marLeft w:val="0"/>
              <w:marRight w:val="0"/>
              <w:marTop w:val="0"/>
              <w:marBottom w:val="0"/>
              <w:divBdr>
                <w:top w:val="none" w:sz="0" w:space="0" w:color="auto"/>
                <w:left w:val="none" w:sz="0" w:space="0" w:color="auto"/>
                <w:bottom w:val="none" w:sz="0" w:space="0" w:color="auto"/>
                <w:right w:val="none" w:sz="0" w:space="0" w:color="auto"/>
              </w:divBdr>
              <w:divsChild>
                <w:div w:id="675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110977">
      <w:bodyDiv w:val="1"/>
      <w:marLeft w:val="0"/>
      <w:marRight w:val="0"/>
      <w:marTop w:val="0"/>
      <w:marBottom w:val="0"/>
      <w:divBdr>
        <w:top w:val="none" w:sz="0" w:space="0" w:color="auto"/>
        <w:left w:val="none" w:sz="0" w:space="0" w:color="auto"/>
        <w:bottom w:val="none" w:sz="0" w:space="0" w:color="auto"/>
        <w:right w:val="none" w:sz="0" w:space="0" w:color="auto"/>
      </w:divBdr>
    </w:div>
    <w:div w:id="1852794076">
      <w:bodyDiv w:val="1"/>
      <w:marLeft w:val="0"/>
      <w:marRight w:val="0"/>
      <w:marTop w:val="0"/>
      <w:marBottom w:val="0"/>
      <w:divBdr>
        <w:top w:val="none" w:sz="0" w:space="0" w:color="auto"/>
        <w:left w:val="none" w:sz="0" w:space="0" w:color="auto"/>
        <w:bottom w:val="none" w:sz="0" w:space="0" w:color="auto"/>
        <w:right w:val="none" w:sz="0" w:space="0" w:color="auto"/>
      </w:divBdr>
      <w:divsChild>
        <w:div w:id="1325668583">
          <w:marLeft w:val="0"/>
          <w:marRight w:val="0"/>
          <w:marTop w:val="0"/>
          <w:marBottom w:val="0"/>
          <w:divBdr>
            <w:top w:val="none" w:sz="0" w:space="0" w:color="auto"/>
            <w:left w:val="none" w:sz="0" w:space="0" w:color="auto"/>
            <w:bottom w:val="none" w:sz="0" w:space="0" w:color="auto"/>
            <w:right w:val="none" w:sz="0" w:space="0" w:color="auto"/>
          </w:divBdr>
          <w:divsChild>
            <w:div w:id="1361009946">
              <w:marLeft w:val="0"/>
              <w:marRight w:val="0"/>
              <w:marTop w:val="0"/>
              <w:marBottom w:val="0"/>
              <w:divBdr>
                <w:top w:val="none" w:sz="0" w:space="0" w:color="auto"/>
                <w:left w:val="none" w:sz="0" w:space="0" w:color="auto"/>
                <w:bottom w:val="none" w:sz="0" w:space="0" w:color="auto"/>
                <w:right w:val="none" w:sz="0" w:space="0" w:color="auto"/>
              </w:divBdr>
              <w:divsChild>
                <w:div w:id="33345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197723">
      <w:bodyDiv w:val="1"/>
      <w:marLeft w:val="0"/>
      <w:marRight w:val="0"/>
      <w:marTop w:val="0"/>
      <w:marBottom w:val="0"/>
      <w:divBdr>
        <w:top w:val="none" w:sz="0" w:space="0" w:color="auto"/>
        <w:left w:val="none" w:sz="0" w:space="0" w:color="auto"/>
        <w:bottom w:val="none" w:sz="0" w:space="0" w:color="auto"/>
        <w:right w:val="none" w:sz="0" w:space="0" w:color="auto"/>
      </w:divBdr>
    </w:div>
    <w:div w:id="2047289074">
      <w:bodyDiv w:val="1"/>
      <w:marLeft w:val="0"/>
      <w:marRight w:val="0"/>
      <w:marTop w:val="0"/>
      <w:marBottom w:val="0"/>
      <w:divBdr>
        <w:top w:val="none" w:sz="0" w:space="0" w:color="auto"/>
        <w:left w:val="none" w:sz="0" w:space="0" w:color="auto"/>
        <w:bottom w:val="none" w:sz="0" w:space="0" w:color="auto"/>
        <w:right w:val="none" w:sz="0" w:space="0" w:color="auto"/>
      </w:divBdr>
      <w:divsChild>
        <w:div w:id="1514882463">
          <w:marLeft w:val="0"/>
          <w:marRight w:val="0"/>
          <w:marTop w:val="0"/>
          <w:marBottom w:val="0"/>
          <w:divBdr>
            <w:top w:val="none" w:sz="0" w:space="0" w:color="auto"/>
            <w:left w:val="none" w:sz="0" w:space="0" w:color="auto"/>
            <w:bottom w:val="none" w:sz="0" w:space="0" w:color="auto"/>
            <w:right w:val="none" w:sz="0" w:space="0" w:color="auto"/>
          </w:divBdr>
          <w:divsChild>
            <w:div w:id="1989245583">
              <w:marLeft w:val="0"/>
              <w:marRight w:val="0"/>
              <w:marTop w:val="0"/>
              <w:marBottom w:val="0"/>
              <w:divBdr>
                <w:top w:val="none" w:sz="0" w:space="0" w:color="auto"/>
                <w:left w:val="none" w:sz="0" w:space="0" w:color="auto"/>
                <w:bottom w:val="none" w:sz="0" w:space="0" w:color="auto"/>
                <w:right w:val="none" w:sz="0" w:space="0" w:color="auto"/>
              </w:divBdr>
              <w:divsChild>
                <w:div w:id="3408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2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pubdocs/en/wipo_pub_489.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473AA-73E6-4FC0-9CD6-40D336519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2992</Words>
  <Characters>17057</Characters>
  <Application>Microsoft Office Word</Application>
  <DocSecurity>0</DocSecurity>
  <Lines>142</Lines>
  <Paragraphs>40</Paragraphs>
  <ScaleCrop>false</ScaleCrop>
  <HeadingPairs>
    <vt:vector size="6" baseType="variant">
      <vt:variant>
        <vt:lpstr>Title</vt:lpstr>
      </vt:variant>
      <vt:variant>
        <vt:i4>1</vt:i4>
      </vt:variant>
      <vt:variant>
        <vt:lpstr>Título</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20009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FOR OFFICIAL USE ONLY</cp:keywords>
  <dc:description/>
  <cp:lastModifiedBy>CHAVAS Louison</cp:lastModifiedBy>
  <cp:revision>4</cp:revision>
  <dcterms:created xsi:type="dcterms:W3CDTF">2021-09-20T15:35:00Z</dcterms:created>
  <dcterms:modified xsi:type="dcterms:W3CDTF">2021-10-04T10:11:00Z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7fd67862-e5eb-4aaf-89f7-f028ad154c39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