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949B5" w14:paraId="0CECB2C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2C200D" w14:textId="77777777" w:rsidR="00EC4E49" w:rsidRPr="000949B5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D671AA" w14:textId="7B8FFFA3" w:rsidR="00EC4E49" w:rsidRPr="000949B5" w:rsidRDefault="004E6666" w:rsidP="00916EE2">
            <w:pPr>
              <w:rPr>
                <w:lang w:val="es-419"/>
              </w:rPr>
            </w:pPr>
            <w:r w:rsidRPr="000949B5">
              <w:rPr>
                <w:noProof/>
                <w:szCs w:val="22"/>
                <w:lang w:val="en-US"/>
              </w:rPr>
              <w:drawing>
                <wp:inline distT="0" distB="0" distL="0" distR="0" wp14:anchorId="5E4F118A" wp14:editId="1A60C8C1">
                  <wp:extent cx="2060575" cy="1331912"/>
                  <wp:effectExtent l="0" t="0" r="0" b="1905"/>
                  <wp:docPr id="7" name="Picture 3" descr="Las líneas curvas ascendentes del logotipo de la Organización Mundial de la Propiedad Intelectual evocan el progreso humano impulsado por la innovación y la creatividad." title="WIPO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as líneas curvas ascendentes del logotipo de la Organización Mundial de la Propiedad Intelectual evocan el progreso humano impulsado por la innovación y la creatividad." title="WIPO Logo"/>
                          <pic:cNvPicPr/>
                        </pic:nvPicPr>
                        <pic:blipFill rotWithShape="1">
                          <a:blip r:embed="rId11"/>
                          <a:srcRect r="31664" b="5603"/>
                          <a:stretch/>
                        </pic:blipFill>
                        <pic:spPr bwMode="auto">
                          <a:xfrm>
                            <a:off x="0" y="0"/>
                            <a:ext cx="2060575" cy="133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D33032" w14:textId="77777777" w:rsidR="00EC4E49" w:rsidRPr="000949B5" w:rsidRDefault="00EC4E49" w:rsidP="00916EE2">
            <w:pPr>
              <w:jc w:val="right"/>
              <w:rPr>
                <w:lang w:val="es-419"/>
              </w:rPr>
            </w:pPr>
            <w:r w:rsidRPr="000949B5">
              <w:rPr>
                <w:b/>
                <w:sz w:val="40"/>
                <w:lang w:val="es-419"/>
              </w:rPr>
              <w:t>S</w:t>
            </w:r>
          </w:p>
        </w:tc>
      </w:tr>
      <w:tr w:rsidR="008B2CC1" w:rsidRPr="000949B5" w14:paraId="214E439B" w14:textId="77777777" w:rsidTr="00F96F6B">
        <w:trPr>
          <w:trHeight w:hRule="exact" w:val="518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F9424A2" w14:textId="2448BCE2" w:rsidR="008B2CC1" w:rsidRPr="000949B5" w:rsidRDefault="00811B29" w:rsidP="00E5182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0949B5">
              <w:rPr>
                <w:rFonts w:ascii="Arial Black" w:hAnsi="Arial Black"/>
                <w:caps/>
                <w:sz w:val="15"/>
                <w:lang w:val="es-419"/>
              </w:rPr>
              <w:t>CWS/10/</w:t>
            </w:r>
            <w:bookmarkStart w:id="1" w:name="Code"/>
            <w:bookmarkEnd w:id="1"/>
            <w:r w:rsidRPr="000949B5">
              <w:rPr>
                <w:rFonts w:ascii="Arial Black" w:hAnsi="Arial Black"/>
                <w:caps/>
                <w:sz w:val="15"/>
                <w:lang w:val="es-419"/>
              </w:rPr>
              <w:t>1 prov.</w:t>
            </w:r>
            <w:r w:rsidR="00111C5B" w:rsidRPr="000949B5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E51827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Pr="000949B5">
              <w:rPr>
                <w:rFonts w:ascii="Arial Black" w:hAnsi="Arial Black"/>
                <w:caps/>
                <w:sz w:val="15"/>
                <w:lang w:val="es-419"/>
              </w:rPr>
              <w:t xml:space="preserve">    </w:t>
            </w:r>
          </w:p>
        </w:tc>
      </w:tr>
      <w:tr w:rsidR="008B2CC1" w:rsidRPr="000949B5" w14:paraId="36F3A8D5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2844263" w14:textId="66430814" w:rsidR="008B2CC1" w:rsidRPr="000949B5" w:rsidRDefault="008B2CC1" w:rsidP="00067ABA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0949B5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2" w:name="Original"/>
            <w:bookmarkEnd w:id="2"/>
            <w:r w:rsidRPr="000949B5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0949B5" w14:paraId="7CA0950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CA0B731" w14:textId="6B0A46ED" w:rsidR="008B2CC1" w:rsidRPr="000949B5" w:rsidRDefault="008B2CC1" w:rsidP="00111C5B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0949B5">
              <w:rPr>
                <w:rFonts w:ascii="Arial Black" w:hAnsi="Arial Black"/>
                <w:caps/>
                <w:sz w:val="15"/>
                <w:lang w:val="es-419"/>
              </w:rPr>
              <w:t xml:space="preserve">FECHA: </w:t>
            </w:r>
            <w:bookmarkStart w:id="3" w:name="Date"/>
            <w:bookmarkEnd w:id="3"/>
            <w:r w:rsidR="00E51827">
              <w:rPr>
                <w:rFonts w:ascii="Arial Black" w:hAnsi="Arial Black"/>
                <w:caps/>
                <w:sz w:val="15"/>
                <w:lang w:val="es-419"/>
              </w:rPr>
              <w:t>16</w:t>
            </w:r>
            <w:r w:rsidR="00111C5B" w:rsidRPr="000949B5">
              <w:rPr>
                <w:rFonts w:ascii="Arial Black" w:hAnsi="Arial Black"/>
                <w:caps/>
                <w:sz w:val="15"/>
                <w:lang w:val="es-419"/>
              </w:rPr>
              <w:t xml:space="preserve"> de</w:t>
            </w:r>
            <w:r w:rsidRPr="000949B5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111C5B" w:rsidRPr="000949B5">
              <w:rPr>
                <w:rFonts w:ascii="Arial Black" w:hAnsi="Arial Black"/>
                <w:caps/>
                <w:sz w:val="15"/>
                <w:lang w:val="es-419"/>
              </w:rPr>
              <w:t xml:space="preserve">noviembre de </w:t>
            </w:r>
            <w:r w:rsidRPr="000949B5">
              <w:rPr>
                <w:rFonts w:ascii="Arial Black" w:hAnsi="Arial Black"/>
                <w:caps/>
                <w:sz w:val="15"/>
                <w:lang w:val="es-419"/>
              </w:rPr>
              <w:t>2022</w:t>
            </w:r>
          </w:p>
        </w:tc>
      </w:tr>
    </w:tbl>
    <w:p w14:paraId="378269FD" w14:textId="77777777" w:rsidR="008B2CC1" w:rsidRPr="000949B5" w:rsidRDefault="008B2CC1" w:rsidP="008B2CC1">
      <w:pPr>
        <w:rPr>
          <w:lang w:val="es-419"/>
        </w:rPr>
      </w:pPr>
    </w:p>
    <w:p w14:paraId="2128E228" w14:textId="77777777" w:rsidR="008B2CC1" w:rsidRPr="000949B5" w:rsidRDefault="008B2CC1" w:rsidP="00BD3100">
      <w:pPr>
        <w:tabs>
          <w:tab w:val="left" w:pos="2961"/>
        </w:tabs>
        <w:rPr>
          <w:lang w:val="es-419"/>
        </w:rPr>
      </w:pPr>
    </w:p>
    <w:p w14:paraId="3878EACE" w14:textId="77777777" w:rsidR="008B2CC1" w:rsidRPr="000949B5" w:rsidRDefault="008B2CC1" w:rsidP="008B2CC1">
      <w:pPr>
        <w:rPr>
          <w:lang w:val="es-419"/>
        </w:rPr>
      </w:pPr>
    </w:p>
    <w:p w14:paraId="11D4A540" w14:textId="77777777" w:rsidR="008B2CC1" w:rsidRPr="000949B5" w:rsidRDefault="008B2CC1" w:rsidP="008B2CC1">
      <w:pPr>
        <w:rPr>
          <w:lang w:val="es-419"/>
        </w:rPr>
      </w:pPr>
    </w:p>
    <w:p w14:paraId="25D43582" w14:textId="77777777" w:rsidR="008B2CC1" w:rsidRPr="000949B5" w:rsidRDefault="008B2CC1" w:rsidP="008B2CC1">
      <w:pPr>
        <w:rPr>
          <w:lang w:val="es-419"/>
        </w:rPr>
      </w:pPr>
    </w:p>
    <w:p w14:paraId="59158AFA" w14:textId="77777777" w:rsidR="008B2CC1" w:rsidRPr="000949B5" w:rsidRDefault="00774501" w:rsidP="008B2CC1">
      <w:pPr>
        <w:rPr>
          <w:b/>
          <w:sz w:val="28"/>
          <w:szCs w:val="28"/>
          <w:lang w:val="es-419"/>
        </w:rPr>
      </w:pPr>
      <w:r w:rsidRPr="000949B5">
        <w:rPr>
          <w:b/>
          <w:sz w:val="28"/>
          <w:lang w:val="es-419"/>
        </w:rPr>
        <w:t>Comité de Normas Técnicas de la OMPI (CWS)</w:t>
      </w:r>
    </w:p>
    <w:p w14:paraId="2A816EFD" w14:textId="77777777" w:rsidR="003845C1" w:rsidRPr="000949B5" w:rsidRDefault="003845C1" w:rsidP="003845C1">
      <w:pPr>
        <w:rPr>
          <w:lang w:val="es-419"/>
        </w:rPr>
      </w:pPr>
    </w:p>
    <w:p w14:paraId="428BB567" w14:textId="77777777" w:rsidR="003845C1" w:rsidRPr="000949B5" w:rsidRDefault="003845C1" w:rsidP="003845C1">
      <w:pPr>
        <w:rPr>
          <w:lang w:val="es-419"/>
        </w:rPr>
      </w:pPr>
    </w:p>
    <w:p w14:paraId="04BB13ED" w14:textId="77777777" w:rsidR="008B2CC1" w:rsidRPr="000949B5" w:rsidRDefault="00F96F6B" w:rsidP="008B2CC1">
      <w:pPr>
        <w:rPr>
          <w:b/>
          <w:sz w:val="24"/>
          <w:szCs w:val="24"/>
          <w:lang w:val="es-419"/>
        </w:rPr>
      </w:pPr>
      <w:r w:rsidRPr="000949B5">
        <w:rPr>
          <w:b/>
          <w:sz w:val="24"/>
          <w:lang w:val="es-419"/>
        </w:rPr>
        <w:t>Décima sesión</w:t>
      </w:r>
    </w:p>
    <w:p w14:paraId="17F826F8" w14:textId="77777777" w:rsidR="008B2CC1" w:rsidRPr="000949B5" w:rsidRDefault="00774501" w:rsidP="008B2CC1">
      <w:pPr>
        <w:rPr>
          <w:b/>
          <w:sz w:val="24"/>
          <w:szCs w:val="24"/>
          <w:lang w:val="es-419"/>
        </w:rPr>
      </w:pPr>
      <w:r w:rsidRPr="000949B5">
        <w:rPr>
          <w:b/>
          <w:sz w:val="24"/>
          <w:lang w:val="es-419"/>
        </w:rPr>
        <w:t>Ginebra, 21 a 25 de noviembre de 2022</w:t>
      </w:r>
    </w:p>
    <w:p w14:paraId="25FBB097" w14:textId="77777777" w:rsidR="008B2CC1" w:rsidRPr="000949B5" w:rsidRDefault="008B2CC1" w:rsidP="008B2CC1">
      <w:pPr>
        <w:rPr>
          <w:lang w:val="es-419"/>
        </w:rPr>
      </w:pPr>
    </w:p>
    <w:p w14:paraId="43B2690C" w14:textId="77777777" w:rsidR="008B2CC1" w:rsidRPr="000949B5" w:rsidRDefault="008B2CC1" w:rsidP="008B2CC1">
      <w:pPr>
        <w:rPr>
          <w:lang w:val="es-419"/>
        </w:rPr>
      </w:pPr>
    </w:p>
    <w:p w14:paraId="2E74C32F" w14:textId="77777777" w:rsidR="008B2CC1" w:rsidRPr="000949B5" w:rsidRDefault="008B2CC1" w:rsidP="008B2CC1">
      <w:pPr>
        <w:rPr>
          <w:lang w:val="es-419"/>
        </w:rPr>
      </w:pPr>
    </w:p>
    <w:p w14:paraId="5070A309" w14:textId="77777777" w:rsidR="008B2CC1" w:rsidRPr="000949B5" w:rsidRDefault="00650F84" w:rsidP="008B2CC1">
      <w:pPr>
        <w:rPr>
          <w:caps/>
          <w:sz w:val="24"/>
          <w:lang w:val="es-419"/>
        </w:rPr>
      </w:pPr>
      <w:bookmarkStart w:id="4" w:name="TitleOfDoc"/>
      <w:bookmarkEnd w:id="4"/>
      <w:r w:rsidRPr="000949B5">
        <w:rPr>
          <w:caps/>
          <w:sz w:val="24"/>
          <w:lang w:val="es-419"/>
        </w:rPr>
        <w:t>Proyecto de orden del día</w:t>
      </w:r>
    </w:p>
    <w:p w14:paraId="0C2B7C9F" w14:textId="77777777" w:rsidR="008B2CC1" w:rsidRPr="000949B5" w:rsidRDefault="008B2CC1" w:rsidP="008B2CC1">
      <w:pPr>
        <w:rPr>
          <w:lang w:val="es-419"/>
        </w:rPr>
      </w:pPr>
    </w:p>
    <w:p w14:paraId="7B5885E6" w14:textId="77777777" w:rsidR="008B2CC1" w:rsidRPr="000949B5" w:rsidRDefault="00650F84" w:rsidP="008B2CC1">
      <w:pPr>
        <w:rPr>
          <w:i/>
          <w:lang w:val="es-419"/>
        </w:rPr>
      </w:pPr>
      <w:bookmarkStart w:id="5" w:name="Prepared"/>
      <w:bookmarkEnd w:id="5"/>
      <w:r w:rsidRPr="000949B5">
        <w:rPr>
          <w:i/>
          <w:lang w:val="es-419"/>
        </w:rPr>
        <w:t>Documento preparado por la Secretaría</w:t>
      </w:r>
    </w:p>
    <w:p w14:paraId="0E15B3DB" w14:textId="77777777" w:rsidR="00AC205C" w:rsidRPr="000949B5" w:rsidRDefault="00AC205C">
      <w:pPr>
        <w:rPr>
          <w:lang w:val="es-419"/>
        </w:rPr>
      </w:pPr>
    </w:p>
    <w:p w14:paraId="71A1903A" w14:textId="77777777" w:rsidR="5989DED5" w:rsidRPr="000949B5" w:rsidRDefault="5989DED5" w:rsidP="019A49FE">
      <w:pPr>
        <w:rPr>
          <w:lang w:val="es-419"/>
        </w:rPr>
      </w:pPr>
    </w:p>
    <w:p w14:paraId="5E26FFB3" w14:textId="77777777" w:rsidR="00913C6C" w:rsidRPr="000949B5" w:rsidRDefault="00510F7E" w:rsidP="32DC7A0F">
      <w:pPr>
        <w:pStyle w:val="ONUME"/>
        <w:tabs>
          <w:tab w:val="left" w:pos="612"/>
          <w:tab w:val="left" w:pos="1080"/>
        </w:tabs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Apertura de la décima sesión</w:t>
      </w:r>
    </w:p>
    <w:p w14:paraId="192C4EF8" w14:textId="16C69B04" w:rsidR="00913C6C" w:rsidRPr="000949B5" w:rsidRDefault="00510F7E" w:rsidP="00510F7E">
      <w:pPr>
        <w:pStyle w:val="ONUME"/>
        <w:tabs>
          <w:tab w:val="left" w:pos="600"/>
          <w:tab w:val="left" w:pos="1080"/>
        </w:tabs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Elección de la presidencia y de dos vicepresidencias</w:t>
      </w:r>
    </w:p>
    <w:p w14:paraId="2D8A167F" w14:textId="77777777" w:rsidR="00067ABA" w:rsidRPr="000949B5" w:rsidRDefault="00510F7E" w:rsidP="00067ABA">
      <w:pPr>
        <w:pStyle w:val="ONUME"/>
        <w:tabs>
          <w:tab w:val="left" w:pos="1134"/>
        </w:tabs>
        <w:spacing w:after="0"/>
        <w:ind w:left="561" w:hanging="561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="00067ABA" w:rsidRPr="000949B5">
        <w:rPr>
          <w:lang w:val="es-419"/>
        </w:rPr>
        <w:tab/>
        <w:t>Aprobación del orden del día</w:t>
      </w:r>
    </w:p>
    <w:p w14:paraId="53DE4ADF" w14:textId="4C67B992" w:rsidR="00913C6C" w:rsidRPr="000949B5" w:rsidRDefault="00510F7E" w:rsidP="00067ABA">
      <w:pPr>
        <w:pStyle w:val="ONUME"/>
        <w:tabs>
          <w:tab w:val="left" w:pos="1134"/>
        </w:tabs>
        <w:ind w:left="1134" w:hanging="1134"/>
        <w:rPr>
          <w:lang w:val="es-419"/>
        </w:rPr>
      </w:pPr>
      <w:r w:rsidRPr="000949B5">
        <w:rPr>
          <w:lang w:val="es-419"/>
        </w:rPr>
        <w:tab/>
        <w:t>Véase el presente documento.</w:t>
      </w:r>
    </w:p>
    <w:p w14:paraId="11EB317E" w14:textId="77777777" w:rsidR="000262FF" w:rsidRPr="000949B5" w:rsidRDefault="00016F4F" w:rsidP="000B524D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Cuestiones de organización y reglamento especial</w:t>
      </w:r>
    </w:p>
    <w:p w14:paraId="06D67882" w14:textId="17647BD2" w:rsidR="000262FF" w:rsidRPr="000949B5" w:rsidRDefault="000262FF" w:rsidP="00067ABA">
      <w:pPr>
        <w:pStyle w:val="ONUME"/>
        <w:tabs>
          <w:tab w:val="left" w:pos="1134"/>
        </w:tabs>
        <w:rPr>
          <w:lang w:val="es-419"/>
        </w:rPr>
      </w:pPr>
      <w:r w:rsidRPr="000949B5">
        <w:rPr>
          <w:lang w:val="es-419"/>
        </w:rPr>
        <w:tab/>
        <w:t>Véase el documento CWS/10/2.</w:t>
      </w:r>
    </w:p>
    <w:p w14:paraId="5D2AB363" w14:textId="77777777" w:rsidR="00067ABA" w:rsidRPr="000949B5" w:rsidRDefault="000262FF" w:rsidP="00067ABA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Examen del programa de trabajo y</w:t>
      </w:r>
      <w:r w:rsidR="00067ABA" w:rsidRPr="000949B5">
        <w:rPr>
          <w:lang w:val="es-419"/>
        </w:rPr>
        <w:t xml:space="preserve"> de la lista de tareas del CWS</w:t>
      </w:r>
    </w:p>
    <w:p w14:paraId="6CD9BC82" w14:textId="5B729CE0" w:rsidR="00016F4F" w:rsidRPr="000949B5" w:rsidRDefault="000262FF" w:rsidP="00067ABA">
      <w:pPr>
        <w:pStyle w:val="ONUME"/>
        <w:tabs>
          <w:tab w:val="left" w:pos="1134"/>
        </w:tabs>
        <w:ind w:left="1134" w:hanging="1134"/>
        <w:rPr>
          <w:lang w:val="es-419"/>
        </w:rPr>
      </w:pPr>
      <w:r w:rsidRPr="000949B5">
        <w:rPr>
          <w:lang w:val="es-419"/>
        </w:rPr>
        <w:tab/>
        <w:t>Véase el documento CWS/10/3.</w:t>
      </w:r>
    </w:p>
    <w:p w14:paraId="4A05F37F" w14:textId="77777777" w:rsidR="00067ABA" w:rsidRPr="000949B5" w:rsidRDefault="00016F4F" w:rsidP="00067ABA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Revisión de la Norma ST.3 de la OMPI</w:t>
      </w:r>
    </w:p>
    <w:p w14:paraId="7821CAA6" w14:textId="280DFC71" w:rsidR="00016F4F" w:rsidRPr="000949B5" w:rsidRDefault="00067ABA" w:rsidP="00067ABA">
      <w:pPr>
        <w:pStyle w:val="ONUME"/>
        <w:tabs>
          <w:tab w:val="left" w:pos="1134"/>
        </w:tabs>
        <w:ind w:left="1134" w:hanging="1134"/>
        <w:rPr>
          <w:lang w:val="es-419"/>
        </w:rPr>
      </w:pPr>
      <w:r w:rsidRPr="000949B5">
        <w:rPr>
          <w:lang w:val="es-419"/>
        </w:rPr>
        <w:tab/>
      </w:r>
      <w:r w:rsidR="00016F4F" w:rsidRPr="000949B5">
        <w:rPr>
          <w:lang w:val="es-419"/>
        </w:rPr>
        <w:t>Véase el documento CWS/10/4.</w:t>
      </w:r>
    </w:p>
    <w:p w14:paraId="43683339" w14:textId="77777777" w:rsidR="00913C6C" w:rsidRPr="000949B5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 xml:space="preserve">Gestión de datos de PI mediante XML o JSON </w:t>
      </w:r>
    </w:p>
    <w:p w14:paraId="0F81E15C" w14:textId="77777777" w:rsidR="00A07452" w:rsidRPr="000949B5" w:rsidRDefault="00E8660F" w:rsidP="001A2A70">
      <w:pPr>
        <w:pStyle w:val="ONUME"/>
        <w:numPr>
          <w:ilvl w:val="1"/>
          <w:numId w:val="27"/>
        </w:numPr>
        <w:spacing w:after="0"/>
        <w:rPr>
          <w:lang w:val="es-419"/>
        </w:rPr>
      </w:pPr>
      <w:r w:rsidRPr="000949B5">
        <w:rPr>
          <w:lang w:val="es-419"/>
        </w:rPr>
        <w:t xml:space="preserve">Informe del Equipo Técnico XML4IP (Tarea N.º 41, Tarea N.º 47 y Tarea N.º 64) </w:t>
      </w:r>
    </w:p>
    <w:p w14:paraId="04AF3D20" w14:textId="37D5638E" w:rsidR="00FB4A6B" w:rsidRPr="000949B5" w:rsidRDefault="00215249" w:rsidP="0074515A">
      <w:pPr>
        <w:pStyle w:val="ONUME"/>
        <w:spacing w:after="120"/>
        <w:ind w:left="562" w:firstLine="562"/>
        <w:rPr>
          <w:lang w:val="es-419"/>
        </w:rPr>
      </w:pPr>
      <w:r w:rsidRPr="000949B5">
        <w:rPr>
          <w:lang w:val="es-419"/>
        </w:rPr>
        <w:t>Véase el documento CWS/10/5.</w:t>
      </w:r>
    </w:p>
    <w:p w14:paraId="613885CF" w14:textId="43C3CB05" w:rsidR="00C15E69" w:rsidRPr="000949B5" w:rsidRDefault="00EC6E3A" w:rsidP="00F96F6B">
      <w:pPr>
        <w:pStyle w:val="ONUME"/>
        <w:numPr>
          <w:ilvl w:val="1"/>
          <w:numId w:val="27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>Propuesta de una nueva norma técnica de la OMPI sobre JSON</w:t>
      </w:r>
    </w:p>
    <w:p w14:paraId="4B9AB3E9" w14:textId="246A432D" w:rsidR="000B524D" w:rsidRPr="000949B5" w:rsidRDefault="00C15E69" w:rsidP="008D0631">
      <w:pPr>
        <w:pStyle w:val="ONUME"/>
        <w:ind w:left="562" w:firstLine="562"/>
        <w:rPr>
          <w:lang w:val="es-419"/>
        </w:rPr>
      </w:pPr>
      <w:r w:rsidRPr="000949B5">
        <w:rPr>
          <w:lang w:val="es-419"/>
        </w:rPr>
        <w:t>Véase el documento CWS/10/6.</w:t>
      </w:r>
    </w:p>
    <w:p w14:paraId="08F4D65A" w14:textId="2FBD9E0E" w:rsidR="00DB0659" w:rsidRPr="000949B5" w:rsidRDefault="00DB0659" w:rsidP="00DB0659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</w:r>
      <w:r w:rsidR="00E51827">
        <w:rPr>
          <w:lang w:val="es-419"/>
        </w:rPr>
        <w:t>Obras huérfanas</w:t>
      </w:r>
    </w:p>
    <w:p w14:paraId="33CFF2F8" w14:textId="77777777" w:rsidR="00DB0659" w:rsidRPr="000949B5" w:rsidRDefault="00DB0659" w:rsidP="00413BC5">
      <w:pPr>
        <w:pStyle w:val="ONUME"/>
        <w:numPr>
          <w:ilvl w:val="1"/>
          <w:numId w:val="32"/>
        </w:numPr>
        <w:spacing w:after="0"/>
        <w:ind w:left="1134" w:hanging="572"/>
        <w:rPr>
          <w:lang w:val="es-419"/>
        </w:rPr>
      </w:pPr>
      <w:r w:rsidRPr="000949B5">
        <w:rPr>
          <w:lang w:val="es-419"/>
        </w:rPr>
        <w:t xml:space="preserve">Propuestas de mejora de los metadatos sobre el derecho de autor en la Norma ST.96 de la OMPI </w:t>
      </w:r>
    </w:p>
    <w:p w14:paraId="043334C1" w14:textId="6D16130B" w:rsidR="00184430" w:rsidRPr="000949B5" w:rsidRDefault="00DB0659" w:rsidP="00E00C0F">
      <w:pPr>
        <w:pStyle w:val="ONUME"/>
        <w:spacing w:after="120"/>
        <w:ind w:left="562" w:firstLine="562"/>
        <w:rPr>
          <w:lang w:val="es-419"/>
        </w:rPr>
      </w:pPr>
      <w:r w:rsidRPr="000949B5">
        <w:rPr>
          <w:lang w:val="es-419"/>
        </w:rPr>
        <w:t>Véase el documento CWS/10/7.</w:t>
      </w:r>
    </w:p>
    <w:p w14:paraId="275B826D" w14:textId="7DD12240" w:rsidR="00DB0659" w:rsidRPr="000949B5" w:rsidRDefault="00DB0659" w:rsidP="00067ABA">
      <w:pPr>
        <w:pStyle w:val="ONUME"/>
        <w:keepNext/>
        <w:numPr>
          <w:ilvl w:val="1"/>
          <w:numId w:val="32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lastRenderedPageBreak/>
        <w:t xml:space="preserve">Propuesta de </w:t>
      </w:r>
      <w:r w:rsidR="00111C5B" w:rsidRPr="000949B5">
        <w:rPr>
          <w:lang w:val="es-419"/>
        </w:rPr>
        <w:t xml:space="preserve">para el siguiente paso en relación con </w:t>
      </w:r>
      <w:r w:rsidRPr="000949B5">
        <w:rPr>
          <w:lang w:val="es-419"/>
        </w:rPr>
        <w:t xml:space="preserve">los metadatos </w:t>
      </w:r>
      <w:r w:rsidR="00111C5B" w:rsidRPr="000949B5">
        <w:rPr>
          <w:lang w:val="es-419"/>
        </w:rPr>
        <w:t xml:space="preserve">de las obras huérfanas protegidas por </w:t>
      </w:r>
      <w:r w:rsidRPr="000949B5">
        <w:rPr>
          <w:lang w:val="es-419"/>
        </w:rPr>
        <w:t>derecho</w:t>
      </w:r>
      <w:r w:rsidR="00111C5B" w:rsidRPr="000949B5">
        <w:rPr>
          <w:lang w:val="es-419"/>
        </w:rPr>
        <w:t>s</w:t>
      </w:r>
      <w:r w:rsidRPr="000949B5">
        <w:rPr>
          <w:lang w:val="es-419"/>
        </w:rPr>
        <w:t xml:space="preserve"> de autor </w:t>
      </w:r>
    </w:p>
    <w:p w14:paraId="7CA74F6F" w14:textId="755FE075" w:rsidR="00DB0659" w:rsidRPr="000949B5" w:rsidRDefault="00DB0659" w:rsidP="00067ABA">
      <w:pPr>
        <w:pStyle w:val="ONUME"/>
        <w:keepNext/>
        <w:ind w:left="562" w:firstLine="562"/>
        <w:rPr>
          <w:lang w:val="es-419"/>
        </w:rPr>
      </w:pPr>
      <w:r w:rsidRPr="000949B5">
        <w:rPr>
          <w:lang w:val="es-419"/>
        </w:rPr>
        <w:t>Véase el documento CWS/10/8.</w:t>
      </w:r>
    </w:p>
    <w:p w14:paraId="399F4C3C" w14:textId="77777777" w:rsidR="00E84730" w:rsidRPr="000949B5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La cadena de bloques en el ecosistema de la PI</w:t>
      </w:r>
    </w:p>
    <w:p w14:paraId="6E9851B7" w14:textId="77777777" w:rsidR="00067ABA" w:rsidRPr="000949B5" w:rsidRDefault="00E84730" w:rsidP="00067ABA">
      <w:pPr>
        <w:pStyle w:val="ONUME"/>
        <w:numPr>
          <w:ilvl w:val="0"/>
          <w:numId w:val="11"/>
        </w:numPr>
        <w:spacing w:after="0"/>
        <w:ind w:left="1134" w:hanging="567"/>
        <w:rPr>
          <w:lang w:val="es-419"/>
        </w:rPr>
      </w:pPr>
      <w:r w:rsidRPr="000949B5">
        <w:rPr>
          <w:lang w:val="es-419"/>
        </w:rPr>
        <w:t>Informe del Equipo Técnico sobre la Cadena de Bloques (Tarea N.º 59)</w:t>
      </w:r>
    </w:p>
    <w:p w14:paraId="2F3C7DD4" w14:textId="3B98EEBC" w:rsidR="00E84730" w:rsidRPr="000949B5" w:rsidRDefault="00E84730" w:rsidP="00067ABA">
      <w:pPr>
        <w:pStyle w:val="ONUME"/>
        <w:spacing w:after="120"/>
        <w:ind w:left="1134"/>
        <w:rPr>
          <w:lang w:val="es-419"/>
        </w:rPr>
      </w:pPr>
      <w:r w:rsidRPr="000949B5">
        <w:rPr>
          <w:lang w:val="es-419"/>
        </w:rPr>
        <w:t>Véase el documento CWS/10/9.</w:t>
      </w:r>
    </w:p>
    <w:p w14:paraId="1C7C8E2D" w14:textId="59BD90A4" w:rsidR="007A5443" w:rsidRPr="000949B5" w:rsidRDefault="007A5443" w:rsidP="00B30EA7">
      <w:pPr>
        <w:pStyle w:val="ONUME"/>
        <w:numPr>
          <w:ilvl w:val="0"/>
          <w:numId w:val="11"/>
        </w:numPr>
        <w:ind w:left="562"/>
        <w:rPr>
          <w:lang w:val="es-419"/>
        </w:rPr>
      </w:pPr>
      <w:r w:rsidRPr="000949B5">
        <w:rPr>
          <w:lang w:val="es-419"/>
        </w:rPr>
        <w:t>Actividades relacionadas con la cadena de bloques por parte de las Oficinas</w:t>
      </w:r>
    </w:p>
    <w:p w14:paraId="4094993C" w14:textId="77777777" w:rsidR="00EC6E3A" w:rsidRPr="000949B5" w:rsidRDefault="00510F7E" w:rsidP="00184430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Propuesta de creación de una base de datos internacional para normalizar los nombres de los solicitantes</w:t>
      </w:r>
    </w:p>
    <w:p w14:paraId="1FC773D5" w14:textId="0EE1FA9B" w:rsidR="00EC6E3A" w:rsidRPr="000949B5" w:rsidRDefault="00067ABA" w:rsidP="00067ABA">
      <w:pPr>
        <w:pStyle w:val="ONUME"/>
        <w:tabs>
          <w:tab w:val="left" w:pos="1134"/>
        </w:tabs>
        <w:ind w:left="1134" w:hanging="1134"/>
        <w:rPr>
          <w:lang w:val="es-419"/>
        </w:rPr>
      </w:pPr>
      <w:r w:rsidRPr="000949B5">
        <w:rPr>
          <w:lang w:val="es-419"/>
        </w:rPr>
        <w:tab/>
      </w:r>
      <w:r w:rsidR="00EC6E3A" w:rsidRPr="000949B5">
        <w:rPr>
          <w:lang w:val="es-419"/>
        </w:rPr>
        <w:t>Véase el documento CWS/10/10.</w:t>
      </w:r>
    </w:p>
    <w:p w14:paraId="2E68D465" w14:textId="6E84CEC1" w:rsidR="0096310C" w:rsidRPr="000949B5" w:rsidRDefault="008103C8" w:rsidP="00067ABA">
      <w:pPr>
        <w:pStyle w:val="ONUME"/>
        <w:tabs>
          <w:tab w:val="left" w:pos="624"/>
          <w:tab w:val="left" w:pos="1080"/>
        </w:tabs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Datos sobre la situación jurídica</w:t>
      </w:r>
    </w:p>
    <w:p w14:paraId="60491904" w14:textId="77777777" w:rsidR="00184430" w:rsidRPr="000949B5" w:rsidRDefault="003B4E59" w:rsidP="00184430">
      <w:pPr>
        <w:pStyle w:val="ONUME"/>
        <w:numPr>
          <w:ilvl w:val="0"/>
          <w:numId w:val="5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>Informe del Equipo Técnico de la Situación Jurídica (Tarea N.º 47)</w:t>
      </w:r>
    </w:p>
    <w:p w14:paraId="06A8FA51" w14:textId="51A7D320" w:rsidR="00144A55" w:rsidRPr="000949B5" w:rsidRDefault="00184430" w:rsidP="00184430">
      <w:pPr>
        <w:pStyle w:val="ONUME"/>
        <w:spacing w:after="120"/>
        <w:ind w:left="562" w:firstLine="562"/>
        <w:rPr>
          <w:lang w:val="es-419"/>
        </w:rPr>
      </w:pPr>
      <w:r w:rsidRPr="000949B5">
        <w:rPr>
          <w:lang w:val="es-419"/>
        </w:rPr>
        <w:t>Véase el documento CWS/10/11.</w:t>
      </w:r>
    </w:p>
    <w:p w14:paraId="1B979DD1" w14:textId="77777777" w:rsidR="00C15E69" w:rsidRPr="000949B5" w:rsidRDefault="00C15E69" w:rsidP="00B30EA7">
      <w:pPr>
        <w:pStyle w:val="ONUME"/>
        <w:numPr>
          <w:ilvl w:val="0"/>
          <w:numId w:val="5"/>
        </w:numPr>
        <w:ind w:left="562"/>
        <w:rPr>
          <w:lang w:val="es-419"/>
        </w:rPr>
      </w:pPr>
      <w:r w:rsidRPr="000949B5">
        <w:rPr>
          <w:lang w:val="es-419"/>
        </w:rPr>
        <w:t>Aplicación de las Normas ST.27, ST.61 y ST.87 de la OMPI por las Oficinas</w:t>
      </w:r>
    </w:p>
    <w:p w14:paraId="228E0ABB" w14:textId="77777777" w:rsidR="003F49F3" w:rsidRPr="000949B5" w:rsidRDefault="00510F7E" w:rsidP="00067ABA">
      <w:pPr>
        <w:pStyle w:val="ONUME"/>
        <w:tabs>
          <w:tab w:val="left" w:pos="624"/>
          <w:tab w:val="left" w:pos="1080"/>
        </w:tabs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Listas de secuencias</w:t>
      </w:r>
    </w:p>
    <w:p w14:paraId="57FE35B2" w14:textId="77777777" w:rsidR="00067ABA" w:rsidRPr="000949B5" w:rsidRDefault="005C43A6" w:rsidP="00067ABA">
      <w:pPr>
        <w:pStyle w:val="ONUME"/>
        <w:numPr>
          <w:ilvl w:val="0"/>
          <w:numId w:val="6"/>
        </w:numPr>
        <w:spacing w:after="0"/>
        <w:ind w:left="561"/>
        <w:rPr>
          <w:lang w:val="es-419"/>
        </w:rPr>
      </w:pPr>
      <w:r w:rsidRPr="000949B5">
        <w:rPr>
          <w:lang w:val="es-419"/>
        </w:rPr>
        <w:t>Informe del Equipo Técnico sobre Listas de Secuencias (Tarea N.º 44)</w:t>
      </w:r>
    </w:p>
    <w:p w14:paraId="3E3E7D6D" w14:textId="0C0E0F2C" w:rsidR="005C43A6" w:rsidRPr="000949B5" w:rsidRDefault="005C43A6" w:rsidP="00067ABA">
      <w:pPr>
        <w:pStyle w:val="ONUME"/>
        <w:spacing w:after="120"/>
        <w:ind w:left="562"/>
        <w:rPr>
          <w:lang w:val="es-419"/>
        </w:rPr>
      </w:pPr>
      <w:r w:rsidRPr="000949B5">
        <w:rPr>
          <w:lang w:val="es-419"/>
        </w:rPr>
        <w:tab/>
        <w:t>Véase el documento CWS/10/12.</w:t>
      </w:r>
    </w:p>
    <w:p w14:paraId="7E5EA219" w14:textId="77777777" w:rsidR="003365F5" w:rsidRPr="000949B5" w:rsidRDefault="00024459" w:rsidP="0074515A">
      <w:pPr>
        <w:pStyle w:val="ONUME"/>
        <w:numPr>
          <w:ilvl w:val="0"/>
          <w:numId w:val="6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>Propuesta de revisión de la Norma ST.26 de la OMPI</w:t>
      </w:r>
    </w:p>
    <w:p w14:paraId="0F7DA1AE" w14:textId="5B4622EE" w:rsidR="003365F5" w:rsidRPr="000949B5" w:rsidRDefault="003365F5" w:rsidP="0074515A">
      <w:pPr>
        <w:pStyle w:val="ONUME"/>
        <w:spacing w:after="120"/>
        <w:ind w:left="562" w:firstLine="562"/>
        <w:rPr>
          <w:lang w:val="es-419"/>
        </w:rPr>
      </w:pPr>
      <w:r w:rsidRPr="000949B5">
        <w:rPr>
          <w:lang w:val="es-419"/>
        </w:rPr>
        <w:t>Véase el documento CWS/10/13.</w:t>
      </w:r>
    </w:p>
    <w:p w14:paraId="61B048C8" w14:textId="77777777" w:rsidR="004010F1" w:rsidRPr="000949B5" w:rsidRDefault="00B47B97" w:rsidP="00B30EA7">
      <w:pPr>
        <w:pStyle w:val="ONUME"/>
        <w:numPr>
          <w:ilvl w:val="0"/>
          <w:numId w:val="6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>Desarrollo del conjunto de programas de WIPO Sequence y provisión de asistencia</w:t>
      </w:r>
    </w:p>
    <w:p w14:paraId="42E4FFD1" w14:textId="230F34A8" w:rsidR="000262FF" w:rsidRPr="000949B5" w:rsidRDefault="00C15E69" w:rsidP="00C74B86">
      <w:pPr>
        <w:pStyle w:val="ONUME"/>
        <w:spacing w:after="120"/>
        <w:ind w:left="562" w:firstLine="562"/>
        <w:rPr>
          <w:lang w:val="es-419"/>
        </w:rPr>
      </w:pPr>
      <w:r w:rsidRPr="000949B5">
        <w:rPr>
          <w:lang w:val="es-419"/>
        </w:rPr>
        <w:t>Véase el documento CWS/10/14.</w:t>
      </w:r>
    </w:p>
    <w:p w14:paraId="5DD55BD3" w14:textId="787C5EFC" w:rsidR="003E4008" w:rsidRPr="000949B5" w:rsidRDefault="000262FF" w:rsidP="00E00C0F">
      <w:pPr>
        <w:pStyle w:val="ONUME"/>
        <w:numPr>
          <w:ilvl w:val="0"/>
          <w:numId w:val="6"/>
        </w:numPr>
        <w:ind w:left="562"/>
        <w:rPr>
          <w:lang w:val="es-419"/>
        </w:rPr>
      </w:pPr>
      <w:r w:rsidRPr="000949B5">
        <w:rPr>
          <w:lang w:val="es-419"/>
        </w:rPr>
        <w:t>Aplicación de la Norma ST.26 de la OMPI por las Oficinas</w:t>
      </w:r>
    </w:p>
    <w:p w14:paraId="5D30967A" w14:textId="77777777" w:rsidR="003F49F3" w:rsidRPr="000949B5" w:rsidRDefault="00510F7E" w:rsidP="0032321C">
      <w:pPr>
        <w:pStyle w:val="ONUME"/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Ficheros de referencia de patentes</w:t>
      </w:r>
    </w:p>
    <w:p w14:paraId="2C09A495" w14:textId="55977457" w:rsidR="004A5372" w:rsidRPr="000949B5" w:rsidRDefault="000A192F" w:rsidP="00C74B86">
      <w:pPr>
        <w:pStyle w:val="ONUME"/>
        <w:numPr>
          <w:ilvl w:val="0"/>
          <w:numId w:val="7"/>
        </w:numPr>
        <w:spacing w:after="120"/>
        <w:ind w:left="562"/>
        <w:rPr>
          <w:lang w:val="es-419"/>
        </w:rPr>
      </w:pPr>
      <w:r w:rsidRPr="000949B5">
        <w:rPr>
          <w:lang w:val="es-419"/>
        </w:rPr>
        <w:t>Actualizaciones del Portal de la OMPI de ficheros de referencia</w:t>
      </w:r>
    </w:p>
    <w:p w14:paraId="08FBAEF1" w14:textId="77777777" w:rsidR="00C15E69" w:rsidRPr="000949B5" w:rsidRDefault="00C15E69" w:rsidP="00B30EA7">
      <w:pPr>
        <w:pStyle w:val="ONUME"/>
        <w:numPr>
          <w:ilvl w:val="0"/>
          <w:numId w:val="7"/>
        </w:numPr>
        <w:ind w:left="562"/>
        <w:rPr>
          <w:lang w:val="es-419"/>
        </w:rPr>
      </w:pPr>
      <w:r w:rsidRPr="000949B5">
        <w:rPr>
          <w:lang w:val="es-419"/>
        </w:rPr>
        <w:t>Aplicación de la Norma ST.37 de la OMPI por las Oficinas</w:t>
      </w:r>
    </w:p>
    <w:p w14:paraId="3A72F99D" w14:textId="77777777" w:rsidR="005D6D44" w:rsidRPr="000949B5" w:rsidRDefault="00510F7E" w:rsidP="00787823">
      <w:pPr>
        <w:pStyle w:val="ONUME"/>
        <w:spacing w:after="12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Transformación digital</w:t>
      </w:r>
    </w:p>
    <w:p w14:paraId="67DEE05D" w14:textId="77777777" w:rsidR="005D6D44" w:rsidRPr="000949B5" w:rsidRDefault="005D6D44" w:rsidP="00067ABA">
      <w:pPr>
        <w:pStyle w:val="ONUME"/>
        <w:numPr>
          <w:ilvl w:val="1"/>
          <w:numId w:val="29"/>
        </w:numPr>
        <w:spacing w:after="120"/>
        <w:ind w:left="562"/>
        <w:rPr>
          <w:lang w:val="es-419"/>
        </w:rPr>
      </w:pPr>
      <w:r w:rsidRPr="000949B5">
        <w:rPr>
          <w:lang w:val="es-419"/>
        </w:rPr>
        <w:t>Informe del Equipo Técnico de la Transformación Digital (Tarea N.º 62)</w:t>
      </w:r>
    </w:p>
    <w:p w14:paraId="6C5231F0" w14:textId="16DA9298" w:rsidR="004010F1" w:rsidRPr="000949B5" w:rsidRDefault="0036774F" w:rsidP="00787823">
      <w:pPr>
        <w:pStyle w:val="ONUME"/>
        <w:numPr>
          <w:ilvl w:val="1"/>
          <w:numId w:val="29"/>
        </w:numPr>
        <w:spacing w:after="0"/>
        <w:ind w:left="562"/>
        <w:rPr>
          <w:lang w:val="es-419"/>
        </w:rPr>
      </w:pPr>
      <w:r w:rsidRPr="000949B5">
        <w:rPr>
          <w:lang w:val="es-419"/>
        </w:rPr>
        <w:t xml:space="preserve">Análisis de los resultados de la encuesta sobre las prácticas de las Oficinas respecto de la transformación digital </w:t>
      </w:r>
    </w:p>
    <w:p w14:paraId="2852C272" w14:textId="2CD550E0" w:rsidR="001069EF" w:rsidRPr="000949B5" w:rsidRDefault="00B30EA7" w:rsidP="00787823">
      <w:pPr>
        <w:pStyle w:val="ONUME"/>
        <w:ind w:left="562" w:firstLine="562"/>
        <w:rPr>
          <w:lang w:val="es-419"/>
        </w:rPr>
      </w:pPr>
      <w:r w:rsidRPr="000949B5">
        <w:rPr>
          <w:lang w:val="es-419"/>
        </w:rPr>
        <w:t>Véase el documento CWS/10/15.</w:t>
      </w:r>
    </w:p>
    <w:p w14:paraId="60D19FE1" w14:textId="77777777" w:rsidR="00067ABA" w:rsidRPr="000949B5" w:rsidRDefault="00C15E69" w:rsidP="00067ABA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Informe del Equipo Técnico de la Parte 7 (Tarea N.º 50)</w:t>
      </w:r>
    </w:p>
    <w:p w14:paraId="09FA4571" w14:textId="013FCE43" w:rsidR="00C15E69" w:rsidRPr="000949B5" w:rsidRDefault="00C15E69" w:rsidP="00067ABA">
      <w:pPr>
        <w:pStyle w:val="ONUME"/>
        <w:tabs>
          <w:tab w:val="left" w:pos="1134"/>
        </w:tabs>
        <w:rPr>
          <w:lang w:val="es-419"/>
        </w:rPr>
      </w:pPr>
      <w:r w:rsidRPr="000949B5">
        <w:rPr>
          <w:lang w:val="es-419"/>
        </w:rPr>
        <w:tab/>
        <w:t>Véase el documento CWS/10/16.</w:t>
      </w:r>
    </w:p>
    <w:p w14:paraId="14172AE8" w14:textId="77777777" w:rsidR="00EC6E3A" w:rsidRPr="000949B5" w:rsidRDefault="003E4008" w:rsidP="00EC6E3A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Informe del Equipo Técnico de Normalización de los Nombres (Tarea N.º 55)</w:t>
      </w:r>
    </w:p>
    <w:p w14:paraId="57D5D28F" w14:textId="23ECBB98" w:rsidR="00EC6E3A" w:rsidRPr="000949B5" w:rsidRDefault="00EC6E3A" w:rsidP="00067ABA">
      <w:pPr>
        <w:pStyle w:val="ONUME"/>
        <w:ind w:left="562" w:firstLine="562"/>
        <w:rPr>
          <w:lang w:val="es-419"/>
        </w:rPr>
      </w:pPr>
      <w:r w:rsidRPr="000949B5">
        <w:rPr>
          <w:lang w:val="es-419"/>
        </w:rPr>
        <w:t>Véase el documento CWS/10/17.</w:t>
      </w:r>
    </w:p>
    <w:p w14:paraId="6146B21A" w14:textId="03A24224" w:rsidR="003E4008" w:rsidRPr="000949B5" w:rsidRDefault="007A5443" w:rsidP="003E4008">
      <w:pPr>
        <w:pStyle w:val="ONUME"/>
        <w:tabs>
          <w:tab w:val="left" w:pos="576"/>
          <w:tab w:val="left" w:pos="1080"/>
        </w:tabs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 xml:space="preserve">Informe del Equipo Técnico de Estrategia de TIC para las Normas Técnicas (Tarea N.º 58) </w:t>
      </w:r>
    </w:p>
    <w:p w14:paraId="4E6150F2" w14:textId="599488AF" w:rsidR="003E4008" w:rsidRPr="000949B5" w:rsidRDefault="003E4008" w:rsidP="00C74B86">
      <w:pPr>
        <w:pStyle w:val="ONUME"/>
        <w:tabs>
          <w:tab w:val="left" w:pos="576"/>
          <w:tab w:val="left" w:pos="1080"/>
        </w:tabs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Informe del Equipo Técnico 3D (Tarea N.º 61)</w:t>
      </w:r>
    </w:p>
    <w:p w14:paraId="066B418A" w14:textId="002FB980" w:rsidR="00C15E69" w:rsidRPr="000949B5" w:rsidRDefault="00C15E69" w:rsidP="0036774F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 xml:space="preserve">Análisis de los resultados de la encuesta sobre las fechas </w:t>
      </w:r>
    </w:p>
    <w:p w14:paraId="5BBDF4A4" w14:textId="1B31A0AA" w:rsidR="00C15E69" w:rsidRPr="000949B5" w:rsidRDefault="00C74B86" w:rsidP="00067ABA">
      <w:pPr>
        <w:pStyle w:val="ONUME"/>
        <w:ind w:left="562" w:firstLine="562"/>
        <w:rPr>
          <w:lang w:val="es-419"/>
        </w:rPr>
      </w:pPr>
      <w:r w:rsidRPr="000949B5">
        <w:rPr>
          <w:lang w:val="es-419"/>
        </w:rPr>
        <w:t>Véase el documento CWS/10/18.</w:t>
      </w:r>
    </w:p>
    <w:p w14:paraId="215F298C" w14:textId="77777777" w:rsidR="00C24CEF" w:rsidRPr="000949B5" w:rsidRDefault="00510F7E" w:rsidP="00067ABA">
      <w:pPr>
        <w:pStyle w:val="ONUME"/>
        <w:keepNext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Informe sobre los informes técnicos anuales (ATR) de 2021</w:t>
      </w:r>
    </w:p>
    <w:p w14:paraId="5AC99DE6" w14:textId="501C87CF" w:rsidR="00016F4F" w:rsidRPr="000949B5" w:rsidRDefault="00096F73" w:rsidP="00067ABA">
      <w:pPr>
        <w:pStyle w:val="ONUME"/>
        <w:keepNext/>
        <w:tabs>
          <w:tab w:val="num" w:pos="567"/>
        </w:tabs>
        <w:ind w:left="1124" w:hanging="562"/>
        <w:rPr>
          <w:lang w:val="es-419"/>
        </w:rPr>
      </w:pPr>
      <w:r w:rsidRPr="000949B5">
        <w:rPr>
          <w:lang w:val="es-419"/>
        </w:rPr>
        <w:tab/>
      </w:r>
      <w:r w:rsidRPr="000949B5">
        <w:rPr>
          <w:lang w:val="es-419"/>
        </w:rPr>
        <w:tab/>
        <w:t>Véase el documento CWS/10/19.</w:t>
      </w:r>
    </w:p>
    <w:p w14:paraId="03BB69AF" w14:textId="77777777" w:rsidR="005D6D44" w:rsidRPr="000949B5" w:rsidRDefault="005D6D44" w:rsidP="00067ABA">
      <w:pPr>
        <w:pStyle w:val="ONUME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 xml:space="preserve">Actualización del Manual de la OMPI de información y documentación en materia de propiedad industrial </w:t>
      </w:r>
    </w:p>
    <w:p w14:paraId="17C4C6F7" w14:textId="77777777" w:rsidR="00067ABA" w:rsidRPr="000949B5" w:rsidRDefault="00510F7E" w:rsidP="00067ABA">
      <w:pPr>
        <w:pStyle w:val="ONUME"/>
        <w:spacing w:after="0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Informe de la Oficina Internacional sobre la prestación de asesoramiento y asistencia técnica para el fortalecimiento de capacidades a las Oficinas de propiedad industrial, con arreglo al mandato del CWS</w:t>
      </w:r>
    </w:p>
    <w:p w14:paraId="602278DE" w14:textId="63A4C354" w:rsidR="00152DF6" w:rsidRPr="000949B5" w:rsidRDefault="00510F7E" w:rsidP="00067ABA">
      <w:pPr>
        <w:pStyle w:val="ONUME"/>
        <w:tabs>
          <w:tab w:val="left" w:pos="1134"/>
        </w:tabs>
        <w:rPr>
          <w:lang w:val="es-419"/>
        </w:rPr>
      </w:pPr>
      <w:r w:rsidRPr="000949B5">
        <w:rPr>
          <w:lang w:val="es-419"/>
        </w:rPr>
        <w:tab/>
        <w:t>Véase el documento CWS/10/20.</w:t>
      </w:r>
    </w:p>
    <w:p w14:paraId="2583D0F0" w14:textId="77777777" w:rsidR="001E3418" w:rsidRPr="000949B5" w:rsidRDefault="001E3418" w:rsidP="0074515A">
      <w:pPr>
        <w:pStyle w:val="ONUME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 xml:space="preserve">Intercambio de información sobre las actividades de digitalización de las Oficinas </w:t>
      </w:r>
    </w:p>
    <w:p w14:paraId="4CF35D6E" w14:textId="77777777" w:rsidR="00913C6C" w:rsidRPr="000949B5" w:rsidRDefault="00510F7E" w:rsidP="0032321C">
      <w:pPr>
        <w:pStyle w:val="ONUME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Resumen de la presidencia</w:t>
      </w:r>
    </w:p>
    <w:p w14:paraId="2F54216C" w14:textId="77777777" w:rsidR="00913C6C" w:rsidRPr="000949B5" w:rsidRDefault="00510F7E" w:rsidP="00510F7E">
      <w:pPr>
        <w:pStyle w:val="ONUME"/>
        <w:rPr>
          <w:lang w:val="es-419"/>
        </w:rPr>
      </w:pPr>
      <w:r w:rsidRPr="000949B5">
        <w:rPr>
          <w:lang w:val="es-419"/>
        </w:rPr>
        <w:fldChar w:fldCharType="begin"/>
      </w:r>
      <w:r w:rsidRPr="000949B5">
        <w:rPr>
          <w:lang w:val="es-419"/>
        </w:rPr>
        <w:instrText xml:space="preserve"> AUTONUM  </w:instrText>
      </w:r>
      <w:r w:rsidRPr="000949B5">
        <w:rPr>
          <w:lang w:val="es-419"/>
        </w:rPr>
        <w:fldChar w:fldCharType="end"/>
      </w:r>
      <w:r w:rsidRPr="000949B5">
        <w:rPr>
          <w:lang w:val="es-419"/>
        </w:rPr>
        <w:tab/>
        <w:t>Clausura de la sesión</w:t>
      </w:r>
    </w:p>
    <w:p w14:paraId="49930B9E" w14:textId="77777777" w:rsidR="008D610D" w:rsidRPr="000949B5" w:rsidRDefault="008D610D" w:rsidP="00892317">
      <w:pPr>
        <w:rPr>
          <w:szCs w:val="22"/>
          <w:lang w:val="es-419"/>
        </w:rPr>
      </w:pPr>
    </w:p>
    <w:p w14:paraId="29318F01" w14:textId="77777777" w:rsidR="002928D3" w:rsidRPr="000949B5" w:rsidRDefault="00892317" w:rsidP="00E00D5C">
      <w:pPr>
        <w:pStyle w:val="Endofdocument"/>
        <w:rPr>
          <w:lang w:val="es-419"/>
        </w:rPr>
      </w:pPr>
      <w:r w:rsidRPr="000949B5">
        <w:rPr>
          <w:sz w:val="22"/>
          <w:lang w:val="es-419"/>
        </w:rPr>
        <w:t>[Fin de documento]</w:t>
      </w:r>
    </w:p>
    <w:sectPr w:rsidR="002928D3" w:rsidRPr="000949B5" w:rsidSect="004010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67FB12" w16cex:dateUtc="2022-05-27T12:57:53.788Z"/>
  <w16cex:commentExtensible w16cex:durableId="3823DDBC" w16cex:dateUtc="2022-05-27T12:59:58.213Z"/>
  <w16cex:commentExtensible w16cex:durableId="304E8BD5" w16cex:dateUtc="2022-05-27T13:02:32.051Z"/>
  <w16cex:commentExtensible w16cex:durableId="1D1830D1" w16cex:dateUtc="2022-05-27T13:04:02.082Z"/>
  <w16cex:commentExtensible w16cex:durableId="296FAB6B" w16cex:dateUtc="2022-05-27T13:04:52.688Z"/>
  <w16cex:commentExtensible w16cex:durableId="0AFF5A6E" w16cex:dateUtc="2022-05-27T13:06:37.103Z"/>
  <w16cex:commentExtensible w16cex:durableId="2262B9E3" w16cex:dateUtc="2022-05-27T13:10:17.261Z"/>
  <w16cex:commentExtensible w16cex:durableId="4FEB8EF2" w16cex:dateUtc="2022-05-27T13:13:19.5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7FC7F0" w16cid:durableId="2DD1856B"/>
  <w16cid:commentId w16cid:paraId="4E70FAD9" w16cid:durableId="764548A6"/>
  <w16cid:commentId w16cid:paraId="3D1C0D21" w16cid:durableId="3EE292E1"/>
  <w16cid:commentId w16cid:paraId="43DF7D96" w16cid:durableId="08676989"/>
  <w16cid:commentId w16cid:paraId="41FC7DC3" w16cid:durableId="6D75FF5A"/>
  <w16cid:commentId w16cid:paraId="68BC4C31" w16cid:durableId="60DA2558"/>
  <w16cid:commentId w16cid:paraId="4FC167BA" w16cid:durableId="72F555FF"/>
  <w16cid:commentId w16cid:paraId="1BE26E2F" w16cid:durableId="7C85BE10"/>
  <w16cid:commentId w16cid:paraId="19974A44" w16cid:durableId="6908A61A"/>
  <w16cid:commentId w16cid:paraId="708949B2" w16cid:durableId="1B433F4A"/>
  <w16cid:commentId w16cid:paraId="3F3504D1" w16cid:durableId="751FDAF3"/>
  <w16cid:commentId w16cid:paraId="69300CBD" w16cid:durableId="7D67FB12"/>
  <w16cid:commentId w16cid:paraId="5D8C34CA" w16cid:durableId="3823DDBC"/>
  <w16cid:commentId w16cid:paraId="49727ABF" w16cid:durableId="304E8BD5"/>
  <w16cid:commentId w16cid:paraId="67663D07" w16cid:durableId="1D1830D1"/>
  <w16cid:commentId w16cid:paraId="12DF4661" w16cid:durableId="296FAB6B"/>
  <w16cid:commentId w16cid:paraId="248008F4" w16cid:durableId="0AFF5A6E"/>
  <w16cid:commentId w16cid:paraId="2A3BB18C" w16cid:durableId="2262B9E3"/>
  <w16cid:commentId w16cid:paraId="0D7FBF04" w16cid:durableId="4FEB8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02AA1" w14:textId="77777777" w:rsidR="00422163" w:rsidRDefault="00422163">
      <w:r>
        <w:separator/>
      </w:r>
    </w:p>
  </w:endnote>
  <w:endnote w:type="continuationSeparator" w:id="0">
    <w:p w14:paraId="764B3C93" w14:textId="77777777" w:rsidR="00422163" w:rsidRDefault="00422163" w:rsidP="003B38C1">
      <w:r>
        <w:separator/>
      </w:r>
    </w:p>
    <w:p w14:paraId="3F5FCBD0" w14:textId="77777777" w:rsidR="00422163" w:rsidRPr="00E51827" w:rsidRDefault="00422163" w:rsidP="003B38C1">
      <w:pPr>
        <w:spacing w:after="60"/>
        <w:rPr>
          <w:sz w:val="17"/>
          <w:lang w:val="en-GB"/>
        </w:rPr>
      </w:pPr>
      <w:r w:rsidRPr="00E51827">
        <w:rPr>
          <w:sz w:val="17"/>
          <w:lang w:val="en-GB"/>
        </w:rPr>
        <w:t>[Endnote continued from previous page]</w:t>
      </w:r>
    </w:p>
  </w:endnote>
  <w:endnote w:type="continuationNotice" w:id="1">
    <w:p w14:paraId="7257FBD0" w14:textId="77777777" w:rsidR="00422163" w:rsidRPr="00E51827" w:rsidRDefault="00422163" w:rsidP="003B38C1">
      <w:pPr>
        <w:spacing w:before="60"/>
        <w:jc w:val="right"/>
        <w:rPr>
          <w:sz w:val="17"/>
          <w:szCs w:val="17"/>
          <w:lang w:val="en-GB"/>
        </w:rPr>
      </w:pPr>
      <w:r w:rsidRPr="00E51827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DA0A" w14:textId="77777777" w:rsidR="00556DCD" w:rsidRDefault="00556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DCD13" w14:textId="77777777" w:rsidR="00556DCD" w:rsidRDefault="00556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7D55" w14:textId="77777777" w:rsidR="00556DCD" w:rsidRDefault="00556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2F69D" w14:textId="77777777" w:rsidR="00422163" w:rsidRDefault="00422163">
      <w:r>
        <w:separator/>
      </w:r>
    </w:p>
  </w:footnote>
  <w:footnote w:type="continuationSeparator" w:id="0">
    <w:p w14:paraId="575D9FD3" w14:textId="77777777" w:rsidR="00422163" w:rsidRPr="00067ABA" w:rsidRDefault="00422163" w:rsidP="008B60B2">
      <w:pPr>
        <w:rPr>
          <w:lang w:val="es-419"/>
        </w:rPr>
      </w:pPr>
      <w:r w:rsidRPr="00067ABA">
        <w:rPr>
          <w:lang w:val="es-419"/>
        </w:rPr>
        <w:separator/>
      </w:r>
    </w:p>
    <w:p w14:paraId="3DC9551E" w14:textId="77777777" w:rsidR="00422163" w:rsidRPr="00E51827" w:rsidRDefault="00422163" w:rsidP="008B60B2">
      <w:pPr>
        <w:spacing w:after="60"/>
        <w:rPr>
          <w:sz w:val="17"/>
          <w:szCs w:val="17"/>
          <w:lang w:val="en-GB"/>
        </w:rPr>
      </w:pPr>
      <w:r w:rsidRPr="00E51827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14D3BF6A" w14:textId="77777777" w:rsidR="00422163" w:rsidRPr="00E51827" w:rsidRDefault="00422163" w:rsidP="008B60B2">
      <w:pPr>
        <w:spacing w:before="60"/>
        <w:jc w:val="right"/>
        <w:rPr>
          <w:sz w:val="17"/>
          <w:szCs w:val="17"/>
          <w:lang w:val="en-GB"/>
        </w:rPr>
      </w:pPr>
      <w:r w:rsidRPr="00E51827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DAC3" w14:textId="04EC3DFC" w:rsidR="00027BBD" w:rsidRDefault="00027BBD" w:rsidP="008C2E41">
    <w:pPr>
      <w:jc w:val="right"/>
    </w:pPr>
    <w:r>
      <w:t>CWS/10/1 Prov.</w:t>
    </w:r>
    <w:r w:rsidR="00111C5B">
      <w:t xml:space="preserve"> </w:t>
    </w:r>
    <w:r w:rsidR="00E51827">
      <w:t>3</w:t>
    </w:r>
  </w:p>
  <w:p w14:paraId="54385589" w14:textId="5E371BC7" w:rsidR="00027BBD" w:rsidRDefault="00027BBD" w:rsidP="00B47B97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B516C">
      <w:rPr>
        <w:noProof/>
      </w:rPr>
      <w:t>2</w:t>
    </w:r>
    <w:r>
      <w:fldChar w:fldCharType="end"/>
    </w:r>
  </w:p>
  <w:p w14:paraId="10365BCA" w14:textId="77777777" w:rsidR="00027BBD" w:rsidRDefault="00027BBD" w:rsidP="00B47B97">
    <w:pPr>
      <w:jc w:val="right"/>
    </w:pPr>
  </w:p>
  <w:p w14:paraId="106C00E5" w14:textId="77777777" w:rsidR="00027BBD" w:rsidRDefault="00027BBD" w:rsidP="00B47B9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ACC8" w14:textId="76E4F5DB" w:rsidR="00027BBD" w:rsidRDefault="00027BBD" w:rsidP="008C2E41">
    <w:pPr>
      <w:jc w:val="right"/>
    </w:pPr>
    <w:r>
      <w:t>CWS/10/1 Prov.</w:t>
    </w:r>
    <w:r w:rsidR="00413BC5">
      <w:t xml:space="preserve"> </w:t>
    </w:r>
    <w:r w:rsidR="00E51827">
      <w:t>3</w:t>
    </w:r>
  </w:p>
  <w:p w14:paraId="2608200B" w14:textId="56C96920" w:rsidR="00027BBD" w:rsidRDefault="00027BBD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B516C">
      <w:rPr>
        <w:noProof/>
      </w:rPr>
      <w:t>3</w:t>
    </w:r>
    <w:r>
      <w:fldChar w:fldCharType="end"/>
    </w:r>
  </w:p>
  <w:p w14:paraId="20C1FFFE" w14:textId="77777777" w:rsidR="00027BBD" w:rsidRDefault="00027BBD" w:rsidP="00477D6B">
    <w:pPr>
      <w:jc w:val="right"/>
    </w:pPr>
  </w:p>
  <w:p w14:paraId="4D867D61" w14:textId="77777777" w:rsidR="00027BBD" w:rsidRDefault="00027BB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02E0A" w14:textId="77777777" w:rsidR="00556DCD" w:rsidRDefault="00556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18E47F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4C93F15"/>
    <w:multiLevelType w:val="hybridMultilevel"/>
    <w:tmpl w:val="B3541E5E"/>
    <w:lvl w:ilvl="0" w:tplc="6FB28E8C">
      <w:start w:val="1"/>
      <w:numFmt w:val="decimal"/>
      <w:lvlText w:val="%1."/>
      <w:lvlJc w:val="left"/>
      <w:pPr>
        <w:ind w:left="720" w:hanging="360"/>
      </w:pPr>
    </w:lvl>
    <w:lvl w:ilvl="1" w:tplc="3CE8FFD2">
      <w:start w:val="1"/>
      <w:numFmt w:val="lowerLetter"/>
      <w:lvlText w:val="%2."/>
      <w:lvlJc w:val="left"/>
      <w:pPr>
        <w:ind w:left="1440" w:hanging="360"/>
      </w:pPr>
    </w:lvl>
    <w:lvl w:ilvl="2" w:tplc="CBB44266">
      <w:start w:val="1"/>
      <w:numFmt w:val="lowerRoman"/>
      <w:lvlText w:val="%3."/>
      <w:lvlJc w:val="right"/>
      <w:pPr>
        <w:ind w:left="2160" w:hanging="180"/>
      </w:pPr>
    </w:lvl>
    <w:lvl w:ilvl="3" w:tplc="BF8CFABA">
      <w:start w:val="1"/>
      <w:numFmt w:val="decimal"/>
      <w:lvlText w:val="%4."/>
      <w:lvlJc w:val="left"/>
      <w:pPr>
        <w:ind w:left="2880" w:hanging="360"/>
      </w:pPr>
    </w:lvl>
    <w:lvl w:ilvl="4" w:tplc="445C02F4">
      <w:start w:val="1"/>
      <w:numFmt w:val="lowerLetter"/>
      <w:lvlText w:val="%5."/>
      <w:lvlJc w:val="left"/>
      <w:pPr>
        <w:ind w:left="3600" w:hanging="360"/>
      </w:pPr>
    </w:lvl>
    <w:lvl w:ilvl="5" w:tplc="A686111C">
      <w:start w:val="1"/>
      <w:numFmt w:val="lowerRoman"/>
      <w:lvlText w:val="%6."/>
      <w:lvlJc w:val="right"/>
      <w:pPr>
        <w:ind w:left="4320" w:hanging="180"/>
      </w:pPr>
    </w:lvl>
    <w:lvl w:ilvl="6" w:tplc="C4A6C23A">
      <w:start w:val="1"/>
      <w:numFmt w:val="decimal"/>
      <w:lvlText w:val="%7."/>
      <w:lvlJc w:val="left"/>
      <w:pPr>
        <w:ind w:left="5040" w:hanging="360"/>
      </w:pPr>
    </w:lvl>
    <w:lvl w:ilvl="7" w:tplc="E606F004">
      <w:start w:val="1"/>
      <w:numFmt w:val="lowerLetter"/>
      <w:lvlText w:val="%8."/>
      <w:lvlJc w:val="left"/>
      <w:pPr>
        <w:ind w:left="5760" w:hanging="360"/>
      </w:pPr>
    </w:lvl>
    <w:lvl w:ilvl="8" w:tplc="722472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1A0515F"/>
    <w:multiLevelType w:val="multilevel"/>
    <w:tmpl w:val="9868327E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26233B2"/>
    <w:multiLevelType w:val="multilevel"/>
    <w:tmpl w:val="0AB402F0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79F7D37"/>
    <w:multiLevelType w:val="multilevel"/>
    <w:tmpl w:val="95E6FC0C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5E5B"/>
    <w:multiLevelType w:val="multilevel"/>
    <w:tmpl w:val="057EF55C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E1E96"/>
    <w:multiLevelType w:val="multilevel"/>
    <w:tmpl w:val="214CE13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617C2286"/>
    <w:multiLevelType w:val="multilevel"/>
    <w:tmpl w:val="D950576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4E15DCF"/>
    <w:multiLevelType w:val="multilevel"/>
    <w:tmpl w:val="D0584BD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6"/>
  </w:num>
  <w:num w:numId="5">
    <w:abstractNumId w:val="14"/>
  </w:num>
  <w:num w:numId="6">
    <w:abstractNumId w:val="15"/>
  </w:num>
  <w:num w:numId="7">
    <w:abstractNumId w:val="5"/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3"/>
  </w:num>
  <w:num w:numId="15">
    <w:abstractNumId w:val="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2"/>
  </w:num>
  <w:num w:numId="28">
    <w:abstractNumId w:val="9"/>
  </w:num>
  <w:num w:numId="29">
    <w:abstractNumId w:val="16"/>
  </w:num>
  <w:num w:numId="30">
    <w:abstractNumId w:val="7"/>
  </w:num>
  <w:num w:numId="31">
    <w:abstractNumId w:val="1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419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536"/>
    <w:rsid w:val="000143CE"/>
    <w:rsid w:val="00014EFF"/>
    <w:rsid w:val="00016F4F"/>
    <w:rsid w:val="00021EFC"/>
    <w:rsid w:val="00023321"/>
    <w:rsid w:val="00024459"/>
    <w:rsid w:val="00026093"/>
    <w:rsid w:val="000262FF"/>
    <w:rsid w:val="00027BBD"/>
    <w:rsid w:val="000305FB"/>
    <w:rsid w:val="00030A33"/>
    <w:rsid w:val="000320E5"/>
    <w:rsid w:val="00032CDF"/>
    <w:rsid w:val="00043CAA"/>
    <w:rsid w:val="00044AA4"/>
    <w:rsid w:val="00047327"/>
    <w:rsid w:val="000506C9"/>
    <w:rsid w:val="00055F73"/>
    <w:rsid w:val="000569B9"/>
    <w:rsid w:val="00066567"/>
    <w:rsid w:val="00067295"/>
    <w:rsid w:val="00067ABA"/>
    <w:rsid w:val="00067AE0"/>
    <w:rsid w:val="00067E1A"/>
    <w:rsid w:val="00070AA4"/>
    <w:rsid w:val="0007399F"/>
    <w:rsid w:val="00075432"/>
    <w:rsid w:val="0007684D"/>
    <w:rsid w:val="000770F8"/>
    <w:rsid w:val="00081E06"/>
    <w:rsid w:val="00085237"/>
    <w:rsid w:val="00086D88"/>
    <w:rsid w:val="000949B5"/>
    <w:rsid w:val="000968ED"/>
    <w:rsid w:val="00096F73"/>
    <w:rsid w:val="000A192F"/>
    <w:rsid w:val="000A20CE"/>
    <w:rsid w:val="000B0F76"/>
    <w:rsid w:val="000B2D2B"/>
    <w:rsid w:val="000B524D"/>
    <w:rsid w:val="000B724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69EF"/>
    <w:rsid w:val="00106D20"/>
    <w:rsid w:val="00111C5B"/>
    <w:rsid w:val="001139F0"/>
    <w:rsid w:val="001146BB"/>
    <w:rsid w:val="00115693"/>
    <w:rsid w:val="00115F0A"/>
    <w:rsid w:val="00124B1A"/>
    <w:rsid w:val="001251D1"/>
    <w:rsid w:val="00126B6F"/>
    <w:rsid w:val="00133B22"/>
    <w:rsid w:val="00134368"/>
    <w:rsid w:val="001360FF"/>
    <w:rsid w:val="00136272"/>
    <w:rsid w:val="001362EE"/>
    <w:rsid w:val="00143396"/>
    <w:rsid w:val="001439B5"/>
    <w:rsid w:val="00144A55"/>
    <w:rsid w:val="00150720"/>
    <w:rsid w:val="001518F8"/>
    <w:rsid w:val="00152DAC"/>
    <w:rsid w:val="00152DF6"/>
    <w:rsid w:val="00153A46"/>
    <w:rsid w:val="00156291"/>
    <w:rsid w:val="001572B9"/>
    <w:rsid w:val="00160EE6"/>
    <w:rsid w:val="0016238C"/>
    <w:rsid w:val="00166549"/>
    <w:rsid w:val="0016705F"/>
    <w:rsid w:val="00167107"/>
    <w:rsid w:val="00173685"/>
    <w:rsid w:val="00175241"/>
    <w:rsid w:val="00175667"/>
    <w:rsid w:val="00177268"/>
    <w:rsid w:val="00180499"/>
    <w:rsid w:val="001813D0"/>
    <w:rsid w:val="00181E31"/>
    <w:rsid w:val="001832A6"/>
    <w:rsid w:val="00184430"/>
    <w:rsid w:val="001863B7"/>
    <w:rsid w:val="00186892"/>
    <w:rsid w:val="00192805"/>
    <w:rsid w:val="0019321F"/>
    <w:rsid w:val="001A0B8F"/>
    <w:rsid w:val="001A1983"/>
    <w:rsid w:val="001A2A70"/>
    <w:rsid w:val="001A4E02"/>
    <w:rsid w:val="001A5F0B"/>
    <w:rsid w:val="001A6426"/>
    <w:rsid w:val="001A71D7"/>
    <w:rsid w:val="001B5BC5"/>
    <w:rsid w:val="001B6A44"/>
    <w:rsid w:val="001B78F3"/>
    <w:rsid w:val="001B7F01"/>
    <w:rsid w:val="001C0360"/>
    <w:rsid w:val="001C0FA4"/>
    <w:rsid w:val="001C5C7D"/>
    <w:rsid w:val="001D3C6D"/>
    <w:rsid w:val="001D5D04"/>
    <w:rsid w:val="001E09DE"/>
    <w:rsid w:val="001E3418"/>
    <w:rsid w:val="001E798D"/>
    <w:rsid w:val="001F0060"/>
    <w:rsid w:val="001F3BEE"/>
    <w:rsid w:val="001F4639"/>
    <w:rsid w:val="001F47F0"/>
    <w:rsid w:val="00202124"/>
    <w:rsid w:val="00210080"/>
    <w:rsid w:val="002102F7"/>
    <w:rsid w:val="002104BB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F68"/>
    <w:rsid w:val="0024595E"/>
    <w:rsid w:val="00254A4E"/>
    <w:rsid w:val="00261336"/>
    <w:rsid w:val="002618E7"/>
    <w:rsid w:val="002634C4"/>
    <w:rsid w:val="00271EC1"/>
    <w:rsid w:val="00272975"/>
    <w:rsid w:val="00273C8A"/>
    <w:rsid w:val="00275BE0"/>
    <w:rsid w:val="0028252D"/>
    <w:rsid w:val="0028507D"/>
    <w:rsid w:val="00287817"/>
    <w:rsid w:val="0029128F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B6F66"/>
    <w:rsid w:val="002D108F"/>
    <w:rsid w:val="002D2F5B"/>
    <w:rsid w:val="002D3023"/>
    <w:rsid w:val="002E14FC"/>
    <w:rsid w:val="002E3212"/>
    <w:rsid w:val="002F1FE6"/>
    <w:rsid w:val="002F4E68"/>
    <w:rsid w:val="003032C9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D82"/>
    <w:rsid w:val="0035110E"/>
    <w:rsid w:val="00357B3A"/>
    <w:rsid w:val="00361450"/>
    <w:rsid w:val="003668E9"/>
    <w:rsid w:val="00367122"/>
    <w:rsid w:val="003673CF"/>
    <w:rsid w:val="0036754F"/>
    <w:rsid w:val="0036774F"/>
    <w:rsid w:val="003711E1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293B"/>
    <w:rsid w:val="003C323B"/>
    <w:rsid w:val="003D0B9E"/>
    <w:rsid w:val="003D0C09"/>
    <w:rsid w:val="003D57E3"/>
    <w:rsid w:val="003D6C3E"/>
    <w:rsid w:val="003E08B0"/>
    <w:rsid w:val="003E3D76"/>
    <w:rsid w:val="003E4008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3BC5"/>
    <w:rsid w:val="00414C69"/>
    <w:rsid w:val="0041784C"/>
    <w:rsid w:val="004219DD"/>
    <w:rsid w:val="00422163"/>
    <w:rsid w:val="004238C9"/>
    <w:rsid w:val="00423E3E"/>
    <w:rsid w:val="00427AF4"/>
    <w:rsid w:val="0043292D"/>
    <w:rsid w:val="00433527"/>
    <w:rsid w:val="00433695"/>
    <w:rsid w:val="00442220"/>
    <w:rsid w:val="00450C44"/>
    <w:rsid w:val="004566D9"/>
    <w:rsid w:val="00456B3E"/>
    <w:rsid w:val="00457762"/>
    <w:rsid w:val="0046036C"/>
    <w:rsid w:val="004615D2"/>
    <w:rsid w:val="004647DA"/>
    <w:rsid w:val="004654AD"/>
    <w:rsid w:val="00470688"/>
    <w:rsid w:val="00472582"/>
    <w:rsid w:val="0047279E"/>
    <w:rsid w:val="00473A12"/>
    <w:rsid w:val="00474062"/>
    <w:rsid w:val="00477D6B"/>
    <w:rsid w:val="00481EEA"/>
    <w:rsid w:val="004853A0"/>
    <w:rsid w:val="00485A19"/>
    <w:rsid w:val="00491D68"/>
    <w:rsid w:val="00495CFE"/>
    <w:rsid w:val="004A5372"/>
    <w:rsid w:val="004A54AA"/>
    <w:rsid w:val="004B26E7"/>
    <w:rsid w:val="004B415E"/>
    <w:rsid w:val="004B5909"/>
    <w:rsid w:val="004C4ACD"/>
    <w:rsid w:val="004C6B77"/>
    <w:rsid w:val="004D39FF"/>
    <w:rsid w:val="004D4921"/>
    <w:rsid w:val="004E2D88"/>
    <w:rsid w:val="004E548A"/>
    <w:rsid w:val="004E5AC7"/>
    <w:rsid w:val="004E6666"/>
    <w:rsid w:val="004F02A2"/>
    <w:rsid w:val="004F0575"/>
    <w:rsid w:val="004F1E2C"/>
    <w:rsid w:val="004F23E3"/>
    <w:rsid w:val="005019FF"/>
    <w:rsid w:val="0050566F"/>
    <w:rsid w:val="005103A1"/>
    <w:rsid w:val="00510F7E"/>
    <w:rsid w:val="005126AC"/>
    <w:rsid w:val="00514302"/>
    <w:rsid w:val="00514A72"/>
    <w:rsid w:val="0053057A"/>
    <w:rsid w:val="005319CB"/>
    <w:rsid w:val="00531BAF"/>
    <w:rsid w:val="005322AB"/>
    <w:rsid w:val="0053466E"/>
    <w:rsid w:val="00535188"/>
    <w:rsid w:val="00537369"/>
    <w:rsid w:val="00540D28"/>
    <w:rsid w:val="00542C96"/>
    <w:rsid w:val="00543316"/>
    <w:rsid w:val="005454D1"/>
    <w:rsid w:val="005468FE"/>
    <w:rsid w:val="00546B77"/>
    <w:rsid w:val="00546F68"/>
    <w:rsid w:val="005512D7"/>
    <w:rsid w:val="005531A0"/>
    <w:rsid w:val="00554DBA"/>
    <w:rsid w:val="00554E15"/>
    <w:rsid w:val="0055633C"/>
    <w:rsid w:val="00556DCD"/>
    <w:rsid w:val="00560A29"/>
    <w:rsid w:val="00562211"/>
    <w:rsid w:val="0057197D"/>
    <w:rsid w:val="0057614B"/>
    <w:rsid w:val="00576183"/>
    <w:rsid w:val="0058120E"/>
    <w:rsid w:val="005905B7"/>
    <w:rsid w:val="005917EA"/>
    <w:rsid w:val="00594180"/>
    <w:rsid w:val="005A245A"/>
    <w:rsid w:val="005A3C49"/>
    <w:rsid w:val="005C09C6"/>
    <w:rsid w:val="005C43A6"/>
    <w:rsid w:val="005C6649"/>
    <w:rsid w:val="005C66D7"/>
    <w:rsid w:val="005C71DD"/>
    <w:rsid w:val="005D532D"/>
    <w:rsid w:val="005D5536"/>
    <w:rsid w:val="005D6D44"/>
    <w:rsid w:val="005E1D7F"/>
    <w:rsid w:val="005E69B9"/>
    <w:rsid w:val="005F0588"/>
    <w:rsid w:val="005F4F93"/>
    <w:rsid w:val="005F6088"/>
    <w:rsid w:val="005F733A"/>
    <w:rsid w:val="005F7912"/>
    <w:rsid w:val="0060022C"/>
    <w:rsid w:val="00603523"/>
    <w:rsid w:val="00603572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1080"/>
    <w:rsid w:val="00652999"/>
    <w:rsid w:val="00653E35"/>
    <w:rsid w:val="00660664"/>
    <w:rsid w:val="006615F4"/>
    <w:rsid w:val="00661F18"/>
    <w:rsid w:val="00666635"/>
    <w:rsid w:val="006674B4"/>
    <w:rsid w:val="00667545"/>
    <w:rsid w:val="006713CA"/>
    <w:rsid w:val="00671BD2"/>
    <w:rsid w:val="00676C5C"/>
    <w:rsid w:val="00681157"/>
    <w:rsid w:val="006851D6"/>
    <w:rsid w:val="00691777"/>
    <w:rsid w:val="00697CDB"/>
    <w:rsid w:val="006A075B"/>
    <w:rsid w:val="006A3905"/>
    <w:rsid w:val="006A5902"/>
    <w:rsid w:val="006B2CCF"/>
    <w:rsid w:val="006B5BF0"/>
    <w:rsid w:val="006C175F"/>
    <w:rsid w:val="006C2E9E"/>
    <w:rsid w:val="006D3AEE"/>
    <w:rsid w:val="006D722D"/>
    <w:rsid w:val="006E1DB2"/>
    <w:rsid w:val="006E4979"/>
    <w:rsid w:val="006E6087"/>
    <w:rsid w:val="006F32F9"/>
    <w:rsid w:val="007015C4"/>
    <w:rsid w:val="00712C75"/>
    <w:rsid w:val="00714308"/>
    <w:rsid w:val="007210F3"/>
    <w:rsid w:val="00724DAD"/>
    <w:rsid w:val="00726912"/>
    <w:rsid w:val="007334A5"/>
    <w:rsid w:val="0073440C"/>
    <w:rsid w:val="00734652"/>
    <w:rsid w:val="00734EA7"/>
    <w:rsid w:val="007356F1"/>
    <w:rsid w:val="00736038"/>
    <w:rsid w:val="0074515A"/>
    <w:rsid w:val="00746814"/>
    <w:rsid w:val="007502FD"/>
    <w:rsid w:val="00752BE2"/>
    <w:rsid w:val="00754723"/>
    <w:rsid w:val="00763826"/>
    <w:rsid w:val="00765F15"/>
    <w:rsid w:val="007734D2"/>
    <w:rsid w:val="00773B7B"/>
    <w:rsid w:val="00774501"/>
    <w:rsid w:val="00774EB5"/>
    <w:rsid w:val="00777E4D"/>
    <w:rsid w:val="00781A75"/>
    <w:rsid w:val="007829B8"/>
    <w:rsid w:val="007854DA"/>
    <w:rsid w:val="00787823"/>
    <w:rsid w:val="007911BB"/>
    <w:rsid w:val="00793BFC"/>
    <w:rsid w:val="00795FD0"/>
    <w:rsid w:val="007A0CBE"/>
    <w:rsid w:val="007A5443"/>
    <w:rsid w:val="007B068A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04A4F"/>
    <w:rsid w:val="008103C8"/>
    <w:rsid w:val="00811B29"/>
    <w:rsid w:val="008146C1"/>
    <w:rsid w:val="00821F66"/>
    <w:rsid w:val="008240CE"/>
    <w:rsid w:val="00830298"/>
    <w:rsid w:val="008451F7"/>
    <w:rsid w:val="00854B4A"/>
    <w:rsid w:val="00866208"/>
    <w:rsid w:val="008664F0"/>
    <w:rsid w:val="00872524"/>
    <w:rsid w:val="00872DBE"/>
    <w:rsid w:val="00872F93"/>
    <w:rsid w:val="00880ADB"/>
    <w:rsid w:val="00892317"/>
    <w:rsid w:val="008A274F"/>
    <w:rsid w:val="008A3F0A"/>
    <w:rsid w:val="008B2CC1"/>
    <w:rsid w:val="008B60B2"/>
    <w:rsid w:val="008B7353"/>
    <w:rsid w:val="008C0CB2"/>
    <w:rsid w:val="008C2E41"/>
    <w:rsid w:val="008C2EDB"/>
    <w:rsid w:val="008C7922"/>
    <w:rsid w:val="008D0631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0340"/>
    <w:rsid w:val="009117A2"/>
    <w:rsid w:val="00912464"/>
    <w:rsid w:val="00913C6C"/>
    <w:rsid w:val="00914EDF"/>
    <w:rsid w:val="00915573"/>
    <w:rsid w:val="00915D68"/>
    <w:rsid w:val="00916EE2"/>
    <w:rsid w:val="00922ADF"/>
    <w:rsid w:val="009312A8"/>
    <w:rsid w:val="00931CEC"/>
    <w:rsid w:val="009334A5"/>
    <w:rsid w:val="00933B31"/>
    <w:rsid w:val="0093421F"/>
    <w:rsid w:val="009350C5"/>
    <w:rsid w:val="00936764"/>
    <w:rsid w:val="00940899"/>
    <w:rsid w:val="00946CC1"/>
    <w:rsid w:val="0094732B"/>
    <w:rsid w:val="00953654"/>
    <w:rsid w:val="00954160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865C4"/>
    <w:rsid w:val="009929BC"/>
    <w:rsid w:val="00992A33"/>
    <w:rsid w:val="00994B08"/>
    <w:rsid w:val="00997625"/>
    <w:rsid w:val="009A0C6F"/>
    <w:rsid w:val="009A3C05"/>
    <w:rsid w:val="009A6DDF"/>
    <w:rsid w:val="009A7F03"/>
    <w:rsid w:val="009B043D"/>
    <w:rsid w:val="009B516C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1EBA"/>
    <w:rsid w:val="00A274DF"/>
    <w:rsid w:val="00A34447"/>
    <w:rsid w:val="00A3799D"/>
    <w:rsid w:val="00A42DAF"/>
    <w:rsid w:val="00A45BD8"/>
    <w:rsid w:val="00A47185"/>
    <w:rsid w:val="00A51B12"/>
    <w:rsid w:val="00A562AD"/>
    <w:rsid w:val="00A70EA1"/>
    <w:rsid w:val="00A7224C"/>
    <w:rsid w:val="00A72886"/>
    <w:rsid w:val="00A81719"/>
    <w:rsid w:val="00A81790"/>
    <w:rsid w:val="00A869B7"/>
    <w:rsid w:val="00A87B6E"/>
    <w:rsid w:val="00AA0246"/>
    <w:rsid w:val="00AB0732"/>
    <w:rsid w:val="00AB10FB"/>
    <w:rsid w:val="00AB4066"/>
    <w:rsid w:val="00AB4230"/>
    <w:rsid w:val="00AC0D01"/>
    <w:rsid w:val="00AC205C"/>
    <w:rsid w:val="00AC3ABE"/>
    <w:rsid w:val="00AC5DF8"/>
    <w:rsid w:val="00AC6975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26686"/>
    <w:rsid w:val="00B30EA7"/>
    <w:rsid w:val="00B3728A"/>
    <w:rsid w:val="00B47B97"/>
    <w:rsid w:val="00B50A92"/>
    <w:rsid w:val="00B5116B"/>
    <w:rsid w:val="00B6682A"/>
    <w:rsid w:val="00B71202"/>
    <w:rsid w:val="00B718B9"/>
    <w:rsid w:val="00B73704"/>
    <w:rsid w:val="00B75AE5"/>
    <w:rsid w:val="00B8039F"/>
    <w:rsid w:val="00B9734B"/>
    <w:rsid w:val="00BA7869"/>
    <w:rsid w:val="00BA7E36"/>
    <w:rsid w:val="00BB26A0"/>
    <w:rsid w:val="00BB6DD4"/>
    <w:rsid w:val="00BC486B"/>
    <w:rsid w:val="00BD062B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B62"/>
    <w:rsid w:val="00BF06D0"/>
    <w:rsid w:val="00BF3078"/>
    <w:rsid w:val="00BF333B"/>
    <w:rsid w:val="00C065DD"/>
    <w:rsid w:val="00C11BFE"/>
    <w:rsid w:val="00C15E69"/>
    <w:rsid w:val="00C15FB3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6E03"/>
    <w:rsid w:val="00C47D93"/>
    <w:rsid w:val="00C57076"/>
    <w:rsid w:val="00C61FB6"/>
    <w:rsid w:val="00C65672"/>
    <w:rsid w:val="00C70155"/>
    <w:rsid w:val="00C74B86"/>
    <w:rsid w:val="00C77583"/>
    <w:rsid w:val="00C82D55"/>
    <w:rsid w:val="00C83860"/>
    <w:rsid w:val="00C9060F"/>
    <w:rsid w:val="00C9183F"/>
    <w:rsid w:val="00C93C3C"/>
    <w:rsid w:val="00C9667A"/>
    <w:rsid w:val="00C97057"/>
    <w:rsid w:val="00CA0830"/>
    <w:rsid w:val="00CA350A"/>
    <w:rsid w:val="00CA4D92"/>
    <w:rsid w:val="00CA617B"/>
    <w:rsid w:val="00CA6924"/>
    <w:rsid w:val="00CB5890"/>
    <w:rsid w:val="00CC2E66"/>
    <w:rsid w:val="00CC489B"/>
    <w:rsid w:val="00CE0AF9"/>
    <w:rsid w:val="00CE442A"/>
    <w:rsid w:val="00CF2FCC"/>
    <w:rsid w:val="00CF42F5"/>
    <w:rsid w:val="00CF62B8"/>
    <w:rsid w:val="00D0661E"/>
    <w:rsid w:val="00D07667"/>
    <w:rsid w:val="00D07E61"/>
    <w:rsid w:val="00D204C9"/>
    <w:rsid w:val="00D21FED"/>
    <w:rsid w:val="00D233F3"/>
    <w:rsid w:val="00D2354D"/>
    <w:rsid w:val="00D25F2A"/>
    <w:rsid w:val="00D27695"/>
    <w:rsid w:val="00D313AB"/>
    <w:rsid w:val="00D3387F"/>
    <w:rsid w:val="00D33E67"/>
    <w:rsid w:val="00D45252"/>
    <w:rsid w:val="00D4539C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83516"/>
    <w:rsid w:val="00D87674"/>
    <w:rsid w:val="00D918CC"/>
    <w:rsid w:val="00D92A8F"/>
    <w:rsid w:val="00D93D55"/>
    <w:rsid w:val="00DA2347"/>
    <w:rsid w:val="00DA4318"/>
    <w:rsid w:val="00DA680B"/>
    <w:rsid w:val="00DB0659"/>
    <w:rsid w:val="00DB1E46"/>
    <w:rsid w:val="00DB369A"/>
    <w:rsid w:val="00DB4FBC"/>
    <w:rsid w:val="00DB5866"/>
    <w:rsid w:val="00DC07A2"/>
    <w:rsid w:val="00DC7493"/>
    <w:rsid w:val="00DD6DE0"/>
    <w:rsid w:val="00DE1046"/>
    <w:rsid w:val="00DE1B1E"/>
    <w:rsid w:val="00DF1A3A"/>
    <w:rsid w:val="00DF5C58"/>
    <w:rsid w:val="00E00C0F"/>
    <w:rsid w:val="00E00D5C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35FE"/>
    <w:rsid w:val="00E33EDD"/>
    <w:rsid w:val="00E42510"/>
    <w:rsid w:val="00E471F2"/>
    <w:rsid w:val="00E47EB1"/>
    <w:rsid w:val="00E51827"/>
    <w:rsid w:val="00E54E03"/>
    <w:rsid w:val="00E71BF7"/>
    <w:rsid w:val="00E77A4B"/>
    <w:rsid w:val="00E81408"/>
    <w:rsid w:val="00E82611"/>
    <w:rsid w:val="00E82E75"/>
    <w:rsid w:val="00E83C97"/>
    <w:rsid w:val="00E83F24"/>
    <w:rsid w:val="00E844C4"/>
    <w:rsid w:val="00E84730"/>
    <w:rsid w:val="00E84927"/>
    <w:rsid w:val="00E8587B"/>
    <w:rsid w:val="00E8660F"/>
    <w:rsid w:val="00EA0D5F"/>
    <w:rsid w:val="00EA76DB"/>
    <w:rsid w:val="00EB0D4F"/>
    <w:rsid w:val="00EB1AA2"/>
    <w:rsid w:val="00EB35CC"/>
    <w:rsid w:val="00EB3FCD"/>
    <w:rsid w:val="00EC4DCC"/>
    <w:rsid w:val="00EC4E49"/>
    <w:rsid w:val="00EC6E3A"/>
    <w:rsid w:val="00ED4471"/>
    <w:rsid w:val="00ED77FB"/>
    <w:rsid w:val="00EE0676"/>
    <w:rsid w:val="00EE3155"/>
    <w:rsid w:val="00EE45FA"/>
    <w:rsid w:val="00EE6AEE"/>
    <w:rsid w:val="00EF0F5B"/>
    <w:rsid w:val="00EF46F5"/>
    <w:rsid w:val="00EF66FE"/>
    <w:rsid w:val="00F03DFA"/>
    <w:rsid w:val="00F06AEF"/>
    <w:rsid w:val="00F121C8"/>
    <w:rsid w:val="00F1293F"/>
    <w:rsid w:val="00F20A79"/>
    <w:rsid w:val="00F2202A"/>
    <w:rsid w:val="00F31533"/>
    <w:rsid w:val="00F324CE"/>
    <w:rsid w:val="00F34FB9"/>
    <w:rsid w:val="00F41330"/>
    <w:rsid w:val="00F45EB2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6F6B"/>
    <w:rsid w:val="00F9747D"/>
    <w:rsid w:val="00FA030E"/>
    <w:rsid w:val="00FA2F1F"/>
    <w:rsid w:val="00FA4404"/>
    <w:rsid w:val="00FB2D06"/>
    <w:rsid w:val="00FB3A2B"/>
    <w:rsid w:val="00FB4A6B"/>
    <w:rsid w:val="00FB4E0D"/>
    <w:rsid w:val="00FC1C92"/>
    <w:rsid w:val="00FC5C48"/>
    <w:rsid w:val="00FC692B"/>
    <w:rsid w:val="00FD2F8B"/>
    <w:rsid w:val="00FE1139"/>
    <w:rsid w:val="00FE2A83"/>
    <w:rsid w:val="00FE4BC6"/>
    <w:rsid w:val="00FF00AF"/>
    <w:rsid w:val="00FF370F"/>
    <w:rsid w:val="00FF39DF"/>
    <w:rsid w:val="00FF6126"/>
    <w:rsid w:val="014D7E71"/>
    <w:rsid w:val="019A49FE"/>
    <w:rsid w:val="067DDDBC"/>
    <w:rsid w:val="06C0AAD5"/>
    <w:rsid w:val="07B242B9"/>
    <w:rsid w:val="0962D88D"/>
    <w:rsid w:val="0E0364AD"/>
    <w:rsid w:val="1711ADF4"/>
    <w:rsid w:val="1E68C79D"/>
    <w:rsid w:val="2495AEB4"/>
    <w:rsid w:val="26317F15"/>
    <w:rsid w:val="29691FD7"/>
    <w:rsid w:val="2CA0C099"/>
    <w:rsid w:val="2D772D4A"/>
    <w:rsid w:val="2E714931"/>
    <w:rsid w:val="2FEC918A"/>
    <w:rsid w:val="32DC7A0F"/>
    <w:rsid w:val="35C8C781"/>
    <w:rsid w:val="37711A28"/>
    <w:rsid w:val="39647BDC"/>
    <w:rsid w:val="3A4307E9"/>
    <w:rsid w:val="3F52FDD3"/>
    <w:rsid w:val="4400C07D"/>
    <w:rsid w:val="476488A7"/>
    <w:rsid w:val="47E98B23"/>
    <w:rsid w:val="4E8CBA95"/>
    <w:rsid w:val="590B21F3"/>
    <w:rsid w:val="5989DED5"/>
    <w:rsid w:val="5E109F4F"/>
    <w:rsid w:val="644142D8"/>
    <w:rsid w:val="6AC02B9C"/>
    <w:rsid w:val="6C9AFE9F"/>
    <w:rsid w:val="6E03A927"/>
    <w:rsid w:val="7172D078"/>
    <w:rsid w:val="72AD4FC7"/>
    <w:rsid w:val="75709F33"/>
    <w:rsid w:val="7A1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5D8B5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4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36774F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1a0b86d20d1542bb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14ccf13c04ec4e4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2" ma:contentTypeDescription="Create a new document." ma:contentTypeScope="" ma:versionID="aacdf0f0d84b2ba76efa94bd2faca5e8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5011154fce138592d3faf5a5ec8434e3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94BE-EA99-4E2D-BF82-C6DFBAE94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B49BF-B70C-4A24-8AAA-6EFB20C97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E78CE-DB1C-4A31-8D5E-DD091B5C6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A9603A-FD97-44D8-8293-49222AAA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 Prov.</vt:lpstr>
    </vt:vector>
  </TitlesOfParts>
  <Company>WIPO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 Prov.3</dc:title>
  <dc:subject>Draft Agenda, 7th Session Committee on WIPO Standards</dc:subject>
  <dc:creator>WIPO</dc:creator>
  <cp:keywords>FOR OFFICIAL USE ONLY</cp:keywords>
  <dc:description/>
  <cp:lastModifiedBy>CHAVAS Louison</cp:lastModifiedBy>
  <cp:revision>2</cp:revision>
  <cp:lastPrinted>2022-07-18T07:54:00Z</cp:lastPrinted>
  <dcterms:created xsi:type="dcterms:W3CDTF">2022-11-17T15:08:00Z</dcterms:created>
  <dcterms:modified xsi:type="dcterms:W3CDTF">2022-11-17T15:08:00Z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d505559c-08b1-442c-b45d-614f360bdb4b</vt:lpwstr>
  </property>
  <property fmtid="{D5CDD505-2E9C-101B-9397-08002B2CF9AE}" pid="3" name="TCSClassification">
    <vt:lpwstr>FOR OFFICIAL USE ONLY</vt:lpwstr>
  </property>
  <property fmtid="{D5CDD505-2E9C-101B-9397-08002B2CF9AE}" pid="4" name="ContentTypeId">
    <vt:lpwstr>0x010100301BD4133F28514D8C0E6121C9C63BEE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None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