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44015" w14:textId="77777777" w:rsidR="008B2CC1" w:rsidRPr="00832C4C" w:rsidRDefault="008B14EA" w:rsidP="008B14EA">
      <w:pPr>
        <w:spacing w:after="120"/>
        <w:jc w:val="right"/>
        <w:rPr>
          <w:lang w:val="es-419"/>
        </w:rPr>
      </w:pPr>
      <w:r w:rsidRPr="00832C4C">
        <w:rPr>
          <w:noProof/>
          <w:lang w:val="en-US" w:eastAsia="en-US"/>
        </w:rPr>
        <w:drawing>
          <wp:inline distT="0" distB="0" distL="0" distR="0" wp14:anchorId="037AC3D2" wp14:editId="17B6EEF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32C4C">
        <w:rPr>
          <w:rFonts w:ascii="Arial Black" w:hAnsi="Arial Black"/>
          <w:caps/>
          <w:noProof/>
          <w:sz w:val="15"/>
          <w:szCs w:val="15"/>
          <w:lang w:val="en-US" w:eastAsia="en-US"/>
        </w:rPr>
        <mc:AlternateContent>
          <mc:Choice Requires="wps">
            <w:drawing>
              <wp:inline distT="0" distB="0" distL="0" distR="0" wp14:anchorId="5FFB0D04" wp14:editId="3D2F39A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03F4C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1AB37F9" w14:textId="480BCF77" w:rsidR="008B2CC1" w:rsidRPr="00832C4C" w:rsidRDefault="0066216D" w:rsidP="008B14EA">
      <w:pPr>
        <w:jc w:val="right"/>
        <w:rPr>
          <w:rFonts w:ascii="Arial Black" w:hAnsi="Arial Black"/>
          <w:caps/>
          <w:sz w:val="15"/>
          <w:lang w:val="es-419"/>
        </w:rPr>
      </w:pPr>
      <w:r w:rsidRPr="00832C4C">
        <w:rPr>
          <w:rFonts w:ascii="Arial Black" w:hAnsi="Arial Black"/>
          <w:caps/>
          <w:sz w:val="15"/>
          <w:lang w:val="es-419"/>
        </w:rPr>
        <w:t>CWS/1</w:t>
      </w:r>
      <w:r w:rsidR="00CD5D91" w:rsidRPr="00832C4C">
        <w:rPr>
          <w:rFonts w:ascii="Arial Black" w:hAnsi="Arial Black"/>
          <w:caps/>
          <w:sz w:val="15"/>
          <w:lang w:val="es-419"/>
        </w:rPr>
        <w:t>1</w:t>
      </w:r>
      <w:r w:rsidRPr="00832C4C">
        <w:rPr>
          <w:rFonts w:ascii="Arial Black" w:hAnsi="Arial Black"/>
          <w:caps/>
          <w:sz w:val="15"/>
          <w:lang w:val="es-419"/>
        </w:rPr>
        <w:t>/</w:t>
      </w:r>
      <w:bookmarkStart w:id="0" w:name="Code"/>
      <w:bookmarkEnd w:id="0"/>
      <w:r w:rsidR="00005868" w:rsidRPr="00832C4C">
        <w:rPr>
          <w:rFonts w:ascii="Arial Black" w:hAnsi="Arial Black"/>
          <w:caps/>
          <w:sz w:val="15"/>
          <w:lang w:val="es-419"/>
        </w:rPr>
        <w:t>4</w:t>
      </w:r>
    </w:p>
    <w:p w14:paraId="508F3D33" w14:textId="77777777" w:rsidR="008B2CC1" w:rsidRPr="00832C4C" w:rsidRDefault="008B14EA" w:rsidP="008B14EA">
      <w:pPr>
        <w:jc w:val="right"/>
        <w:rPr>
          <w:rFonts w:ascii="Arial Black" w:hAnsi="Arial Black"/>
          <w:caps/>
          <w:sz w:val="15"/>
          <w:lang w:val="es-419"/>
        </w:rPr>
      </w:pPr>
      <w:r w:rsidRPr="00832C4C">
        <w:rPr>
          <w:rFonts w:ascii="Arial Black" w:hAnsi="Arial Black"/>
          <w:caps/>
          <w:sz w:val="15"/>
          <w:lang w:val="es-419"/>
        </w:rPr>
        <w:t xml:space="preserve">ORIGINAL: </w:t>
      </w:r>
      <w:bookmarkStart w:id="1" w:name="Original"/>
      <w:r w:rsidR="00005868" w:rsidRPr="00832C4C">
        <w:rPr>
          <w:rFonts w:ascii="Arial Black" w:hAnsi="Arial Black"/>
          <w:caps/>
          <w:sz w:val="15"/>
          <w:lang w:val="es-419"/>
        </w:rPr>
        <w:t>INGLÉS</w:t>
      </w:r>
    </w:p>
    <w:bookmarkEnd w:id="1"/>
    <w:p w14:paraId="222B9D2E" w14:textId="7A9BE370" w:rsidR="008B2CC1" w:rsidRPr="00832C4C" w:rsidRDefault="008B14EA" w:rsidP="008B14EA">
      <w:pPr>
        <w:spacing w:after="1200"/>
        <w:jc w:val="right"/>
        <w:rPr>
          <w:rFonts w:ascii="Arial Black" w:hAnsi="Arial Black"/>
          <w:caps/>
          <w:sz w:val="15"/>
          <w:lang w:val="es-419"/>
        </w:rPr>
      </w:pPr>
      <w:r w:rsidRPr="00832C4C">
        <w:rPr>
          <w:rFonts w:ascii="Arial Black" w:hAnsi="Arial Black"/>
          <w:caps/>
          <w:sz w:val="15"/>
          <w:lang w:val="es-419"/>
        </w:rPr>
        <w:t xml:space="preserve">FECHA: </w:t>
      </w:r>
      <w:bookmarkStart w:id="2" w:name="Date"/>
      <w:r w:rsidR="00656097" w:rsidRPr="00832C4C">
        <w:rPr>
          <w:rFonts w:ascii="Arial Black" w:hAnsi="Arial Black"/>
          <w:caps/>
          <w:sz w:val="15"/>
          <w:lang w:val="es-419"/>
        </w:rPr>
        <w:t>20</w:t>
      </w:r>
      <w:r w:rsidR="00005868" w:rsidRPr="00832C4C">
        <w:rPr>
          <w:rFonts w:ascii="Arial Black" w:hAnsi="Arial Black"/>
          <w:caps/>
          <w:sz w:val="15"/>
          <w:lang w:val="es-419"/>
        </w:rPr>
        <w:t xml:space="preserve"> DE SEPTIEMBRE DE 2023</w:t>
      </w:r>
    </w:p>
    <w:bookmarkEnd w:id="2"/>
    <w:p w14:paraId="7E39A468" w14:textId="77777777" w:rsidR="008B2CC1" w:rsidRPr="00832C4C" w:rsidRDefault="0066216D" w:rsidP="008B14EA">
      <w:pPr>
        <w:spacing w:after="600"/>
        <w:rPr>
          <w:b/>
          <w:sz w:val="28"/>
          <w:szCs w:val="28"/>
          <w:lang w:val="es-419"/>
        </w:rPr>
      </w:pPr>
      <w:r w:rsidRPr="00832C4C">
        <w:rPr>
          <w:b/>
          <w:sz w:val="28"/>
          <w:szCs w:val="28"/>
          <w:lang w:val="es-419"/>
        </w:rPr>
        <w:t>Comité de Normas Técnicas de la OMPI (CWS)</w:t>
      </w:r>
    </w:p>
    <w:p w14:paraId="04651A8D" w14:textId="77777777" w:rsidR="00511D0C" w:rsidRPr="00832C4C" w:rsidRDefault="00CD5D91" w:rsidP="00511D0C">
      <w:pPr>
        <w:rPr>
          <w:b/>
          <w:sz w:val="28"/>
          <w:szCs w:val="24"/>
          <w:lang w:val="es-419"/>
        </w:rPr>
      </w:pPr>
      <w:r w:rsidRPr="00832C4C">
        <w:rPr>
          <w:b/>
          <w:sz w:val="24"/>
          <w:lang w:val="es-419"/>
        </w:rPr>
        <w:t>Undécima sesión</w:t>
      </w:r>
    </w:p>
    <w:p w14:paraId="35B854F0" w14:textId="77777777" w:rsidR="008B2CC1" w:rsidRPr="00832C4C" w:rsidRDefault="0066216D" w:rsidP="008B14EA">
      <w:pPr>
        <w:spacing w:after="720"/>
        <w:rPr>
          <w:b/>
          <w:sz w:val="28"/>
          <w:szCs w:val="24"/>
          <w:lang w:val="es-419"/>
        </w:rPr>
      </w:pPr>
      <w:r w:rsidRPr="00832C4C">
        <w:rPr>
          <w:b/>
          <w:sz w:val="24"/>
          <w:lang w:val="es-419"/>
        </w:rPr>
        <w:t xml:space="preserve">Ginebra, </w:t>
      </w:r>
      <w:r w:rsidR="00CD5D91" w:rsidRPr="00832C4C">
        <w:rPr>
          <w:b/>
          <w:sz w:val="24"/>
          <w:lang w:val="es-419"/>
        </w:rPr>
        <w:t>4</w:t>
      </w:r>
      <w:r w:rsidRPr="00832C4C">
        <w:rPr>
          <w:b/>
          <w:sz w:val="24"/>
          <w:lang w:val="es-419"/>
        </w:rPr>
        <w:t xml:space="preserve"> </w:t>
      </w:r>
      <w:r w:rsidR="00E64585" w:rsidRPr="00832C4C">
        <w:rPr>
          <w:b/>
          <w:sz w:val="24"/>
          <w:lang w:val="es-419"/>
        </w:rPr>
        <w:t>a</w:t>
      </w:r>
      <w:r w:rsidRPr="00832C4C">
        <w:rPr>
          <w:b/>
          <w:sz w:val="24"/>
          <w:lang w:val="es-419"/>
        </w:rPr>
        <w:t xml:space="preserve"> </w:t>
      </w:r>
      <w:r w:rsidR="00CD5D91" w:rsidRPr="00832C4C">
        <w:rPr>
          <w:b/>
          <w:sz w:val="24"/>
          <w:lang w:val="es-419"/>
        </w:rPr>
        <w:t>8</w:t>
      </w:r>
      <w:r w:rsidRPr="00832C4C">
        <w:rPr>
          <w:b/>
          <w:sz w:val="24"/>
          <w:lang w:val="es-419"/>
        </w:rPr>
        <w:t xml:space="preserve"> de </w:t>
      </w:r>
      <w:r w:rsidR="00CD5D91" w:rsidRPr="00832C4C">
        <w:rPr>
          <w:b/>
          <w:sz w:val="24"/>
          <w:lang w:val="es-419"/>
        </w:rPr>
        <w:t>diciembre</w:t>
      </w:r>
      <w:r w:rsidRPr="00832C4C">
        <w:rPr>
          <w:b/>
          <w:sz w:val="24"/>
          <w:lang w:val="es-419"/>
        </w:rPr>
        <w:t xml:space="preserve"> de 202</w:t>
      </w:r>
      <w:r w:rsidR="00CD5D91" w:rsidRPr="00832C4C">
        <w:rPr>
          <w:b/>
          <w:sz w:val="24"/>
          <w:lang w:val="es-419"/>
        </w:rPr>
        <w:t>3</w:t>
      </w:r>
    </w:p>
    <w:p w14:paraId="6F26F769" w14:textId="77777777" w:rsidR="00005868" w:rsidRPr="00832C4C" w:rsidRDefault="00005868" w:rsidP="00005868">
      <w:pPr>
        <w:pStyle w:val="Heading1"/>
        <w:spacing w:after="360"/>
        <w:rPr>
          <w:b w:val="0"/>
          <w:bCs w:val="0"/>
          <w:lang w:val="es-419"/>
        </w:rPr>
      </w:pPr>
      <w:bookmarkStart w:id="3" w:name="TitleOfDoc"/>
      <w:r w:rsidRPr="00832C4C">
        <w:rPr>
          <w:b w:val="0"/>
          <w:lang w:val="es-419"/>
        </w:rPr>
        <w:t>Informe del Equipo Técnico de la Representación de Dibujos y Modelos (Tarea N.º 57)</w:t>
      </w:r>
    </w:p>
    <w:p w14:paraId="44EE7985" w14:textId="77777777" w:rsidR="00005868" w:rsidRPr="00832C4C" w:rsidRDefault="00005868" w:rsidP="00005868">
      <w:pPr>
        <w:spacing w:after="1040"/>
        <w:rPr>
          <w:i/>
          <w:lang w:val="es-419"/>
        </w:rPr>
      </w:pPr>
      <w:r w:rsidRPr="00832C4C">
        <w:rPr>
          <w:i/>
          <w:lang w:val="es-419"/>
        </w:rPr>
        <w:t>Documento preparado por los corresponsables del Equipo Técnico</w:t>
      </w:r>
    </w:p>
    <w:p w14:paraId="0BB8BF42" w14:textId="77777777" w:rsidR="00005868" w:rsidRPr="00832C4C" w:rsidRDefault="00005868" w:rsidP="00005868">
      <w:pPr>
        <w:pStyle w:val="Heading2"/>
        <w:rPr>
          <w:lang w:val="es-419"/>
        </w:rPr>
      </w:pPr>
      <w:r w:rsidRPr="00832C4C">
        <w:rPr>
          <w:lang w:val="es-419"/>
        </w:rPr>
        <w:t>Resumen</w:t>
      </w:r>
    </w:p>
    <w:p w14:paraId="498DF595" w14:textId="449E2483" w:rsidR="00005868" w:rsidRPr="00832C4C" w:rsidRDefault="00005868" w:rsidP="00005868">
      <w:pPr>
        <w:pStyle w:val="ONUMFS"/>
        <w:numPr>
          <w:ilvl w:val="0"/>
          <w:numId w:val="0"/>
        </w:numPr>
        <w:rPr>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 xml:space="preserve">El Equipo Técnico de la Representación de Dibujos y Modelos es responsable de la Tarea N.º 57, que consiste en velar por las revisiones y actualizaciones </w:t>
      </w:r>
      <w:r w:rsidR="00687B19" w:rsidRPr="00832C4C">
        <w:rPr>
          <w:lang w:val="es-419"/>
        </w:rPr>
        <w:t xml:space="preserve">necesarias </w:t>
      </w:r>
      <w:r w:rsidRPr="00832C4C">
        <w:rPr>
          <w:lang w:val="es-419"/>
        </w:rPr>
        <w:t>de la Norma</w:t>
      </w:r>
      <w:r w:rsidR="00FD71DB" w:rsidRPr="00832C4C">
        <w:rPr>
          <w:lang w:val="es-419"/>
        </w:rPr>
        <w:t> </w:t>
      </w:r>
      <w:r w:rsidRPr="00832C4C">
        <w:rPr>
          <w:lang w:val="es-419"/>
        </w:rPr>
        <w:t>ST.88 de la OMPI relativa a las representaciones electrónicas de dibujos y modelos industriales</w:t>
      </w:r>
      <w:r w:rsidR="00242926" w:rsidRPr="00832C4C">
        <w:rPr>
          <w:lang w:val="es-419"/>
        </w:rPr>
        <w:t xml:space="preserve">. </w:t>
      </w:r>
      <w:r w:rsidRPr="00832C4C">
        <w:rPr>
          <w:lang w:val="es-419"/>
        </w:rPr>
        <w:t>Habida cuenta de esto, se ha preparado una propuesta final de revisión de la Norma ST.88 de la OMPI, que incorpora las recomendaciones sobre dibujos y modelos 3D a fin se someterla a consideración del Comité de Normas Técnicas de la OMPI (CWS)</w:t>
      </w:r>
      <w:r w:rsidR="00242926" w:rsidRPr="00832C4C">
        <w:rPr>
          <w:lang w:val="es-419"/>
        </w:rPr>
        <w:t xml:space="preserve">. </w:t>
      </w:r>
      <w:r w:rsidRPr="00832C4C">
        <w:rPr>
          <w:lang w:val="es-419"/>
        </w:rPr>
        <w:t>Se ha planteado la propuesta de suprimir el Equipo Técnico e integrar la Tarea N.º 57 en la Tarea</w:t>
      </w:r>
      <w:r w:rsidR="00242926" w:rsidRPr="00832C4C">
        <w:rPr>
          <w:lang w:val="es-419"/>
        </w:rPr>
        <w:t> </w:t>
      </w:r>
      <w:r w:rsidRPr="00832C4C">
        <w:rPr>
          <w:lang w:val="es-419"/>
        </w:rPr>
        <w:t>N.º</w:t>
      </w:r>
      <w:r w:rsidR="00242926" w:rsidRPr="00832C4C">
        <w:rPr>
          <w:lang w:val="es-419"/>
        </w:rPr>
        <w:t> </w:t>
      </w:r>
      <w:r w:rsidRPr="00832C4C">
        <w:rPr>
          <w:lang w:val="es-419"/>
        </w:rPr>
        <w:t xml:space="preserve">33 </w:t>
      </w:r>
      <w:r w:rsidR="00242926" w:rsidRPr="00832C4C">
        <w:rPr>
          <w:lang w:val="es-419"/>
        </w:rPr>
        <w:t>“</w:t>
      </w:r>
      <w:r w:rsidRPr="00832C4C">
        <w:rPr>
          <w:lang w:val="es-419"/>
        </w:rPr>
        <w:t xml:space="preserve">Revisión continua de normas técnicas de la </w:t>
      </w:r>
      <w:r w:rsidR="00242926" w:rsidRPr="00832C4C">
        <w:rPr>
          <w:lang w:val="es-419"/>
        </w:rPr>
        <w:t>OMPI”</w:t>
      </w:r>
      <w:r w:rsidRPr="00832C4C">
        <w:rPr>
          <w:lang w:val="es-419"/>
        </w:rPr>
        <w:t xml:space="preserve"> a fin de que sea aprobada en la presente sesión del CWS.</w:t>
      </w:r>
    </w:p>
    <w:p w14:paraId="66132E37" w14:textId="77777777" w:rsidR="00005868" w:rsidRPr="00832C4C" w:rsidRDefault="00005868" w:rsidP="00005868">
      <w:pPr>
        <w:pStyle w:val="Heading2"/>
        <w:spacing w:before="0"/>
        <w:rPr>
          <w:rFonts w:eastAsia="Malgun Gothic"/>
          <w:caps w:val="0"/>
          <w:szCs w:val="22"/>
          <w:lang w:val="es-419"/>
        </w:rPr>
      </w:pPr>
      <w:r w:rsidRPr="00832C4C">
        <w:rPr>
          <w:caps w:val="0"/>
          <w:lang w:val="es-419"/>
        </w:rPr>
        <w:t xml:space="preserve">ANTECEDENTES </w:t>
      </w:r>
    </w:p>
    <w:p w14:paraId="08E0F310" w14:textId="4E4A04E6" w:rsidR="00005868" w:rsidRPr="00832C4C" w:rsidRDefault="00005868" w:rsidP="00005868">
      <w:pPr>
        <w:pStyle w:val="ONUMFS"/>
        <w:numPr>
          <w:ilvl w:val="0"/>
          <w:numId w:val="0"/>
        </w:numPr>
        <w:rPr>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En su quinta sesión, el CWS acordó crear la nueva Tarea No. 57, a fin de establecer el Equipo Técnico de la Representación de Dibujos y Modelos y designó a IP Australia y a la Oficina Internacional en calidad de corresponsables del nuevo Equipo Técnico (véanse los párrafos 103 y 104 del documento CWS/5/22).</w:t>
      </w:r>
      <w:r w:rsidR="005D72DF">
        <w:rPr>
          <w:lang w:val="es-419"/>
        </w:rPr>
        <w:br/>
      </w:r>
      <w:r w:rsidR="005D72DF">
        <w:rPr>
          <w:lang w:val="es-419"/>
        </w:rPr>
        <w:br/>
      </w:r>
      <w:r w:rsidR="005D72DF">
        <w:rPr>
          <w:lang w:val="es-419"/>
        </w:rPr>
        <w:br/>
      </w:r>
      <w:r w:rsidR="005D72DF">
        <w:rPr>
          <w:lang w:val="es-419"/>
        </w:rPr>
        <w:br/>
      </w:r>
      <w:r w:rsidR="005D72DF">
        <w:rPr>
          <w:lang w:val="es-419"/>
        </w:rPr>
        <w:br/>
      </w:r>
    </w:p>
    <w:p w14:paraId="38D962B0" w14:textId="42049A43" w:rsidR="00005868" w:rsidRPr="00832C4C" w:rsidRDefault="00005868" w:rsidP="00005868">
      <w:pPr>
        <w:pStyle w:val="ONUMFS"/>
        <w:numPr>
          <w:ilvl w:val="0"/>
          <w:numId w:val="0"/>
        </w:numPr>
        <w:rPr>
          <w:lang w:val="es-419"/>
        </w:rPr>
      </w:pPr>
      <w:r w:rsidRPr="00832C4C">
        <w:rPr>
          <w:lang w:val="es-419"/>
        </w:rPr>
        <w:lastRenderedPageBreak/>
        <w:fldChar w:fldCharType="begin"/>
      </w:r>
      <w:r w:rsidRPr="00832C4C">
        <w:rPr>
          <w:lang w:val="es-419"/>
        </w:rPr>
        <w:instrText xml:space="preserve"> AUTONUM  </w:instrText>
      </w:r>
      <w:r w:rsidRPr="00832C4C">
        <w:rPr>
          <w:lang w:val="es-419"/>
        </w:rPr>
        <w:fldChar w:fldCharType="end"/>
      </w:r>
      <w:r w:rsidRPr="00832C4C">
        <w:rPr>
          <w:lang w:val="es-419"/>
        </w:rPr>
        <w:tab/>
        <w:t xml:space="preserve">En </w:t>
      </w:r>
      <w:r w:rsidR="003806FE" w:rsidRPr="00832C4C">
        <w:rPr>
          <w:lang w:val="es-419"/>
        </w:rPr>
        <w:t xml:space="preserve">su </w:t>
      </w:r>
      <w:r w:rsidRPr="00832C4C">
        <w:rPr>
          <w:lang w:val="es-419"/>
        </w:rPr>
        <w:t>octava sesión, el CWS adoptó la nueva Norma ST.88 de la OMPI relativa a las recomendaciones para la presentación electrónica de los dibujos y modelos industriales y pidió al Equipo Técnico que preparara en su siguiente sesión una propuesta para el tratamiento en la en la Norma ST.88 de la OMPI del formato de imagen de los gráficos vectoriales redimensionables (SVG) (véanse los párrafos 31 a 41 del documento CWS/8/24)</w:t>
      </w:r>
      <w:r w:rsidR="00242926" w:rsidRPr="00832C4C">
        <w:rPr>
          <w:lang w:val="es-419"/>
        </w:rPr>
        <w:t xml:space="preserve">. </w:t>
      </w:r>
      <w:r w:rsidRPr="00832C4C">
        <w:rPr>
          <w:lang w:val="es-419"/>
        </w:rPr>
        <w:t>Se observó que la Norma adoptada no formulaba recomendaciones sobre objetos 3D y se propuso volver a examinar el tema posteriormente para revisar la Norma, de ser necesario.</w:t>
      </w:r>
    </w:p>
    <w:p w14:paraId="06ABC46C" w14:textId="77777777" w:rsidR="00005868" w:rsidRPr="00832C4C" w:rsidRDefault="00005868" w:rsidP="00005868">
      <w:pPr>
        <w:pStyle w:val="ONUMFS"/>
        <w:numPr>
          <w:ilvl w:val="0"/>
          <w:numId w:val="0"/>
        </w:numPr>
        <w:rPr>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 xml:space="preserve">En su novena sesión, el CWS adoptó una revisión de la Norma ST.88 de la OMPI, que ofrecía una recomendación para el tratamiento del formato de imagen SVG (véanse los párrafos 80 a 83 del documento CWS/9/25). </w:t>
      </w:r>
    </w:p>
    <w:p w14:paraId="069B057B" w14:textId="77777777" w:rsidR="00005868" w:rsidRPr="00832C4C" w:rsidRDefault="00005868" w:rsidP="00005868">
      <w:pPr>
        <w:pStyle w:val="ONUMFS"/>
        <w:numPr>
          <w:ilvl w:val="0"/>
          <w:numId w:val="0"/>
        </w:numPr>
        <w:rPr>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El Equipo Técnico de la Representación de Dibujos y Modelos no proporcionó un informe de situación durante la décima sesión.</w:t>
      </w:r>
    </w:p>
    <w:p w14:paraId="042DF38A" w14:textId="77777777" w:rsidR="00005868" w:rsidRPr="00832C4C" w:rsidRDefault="00005868" w:rsidP="00005868">
      <w:pPr>
        <w:pStyle w:val="Heading2"/>
        <w:rPr>
          <w:lang w:val="es-419"/>
        </w:rPr>
      </w:pPr>
      <w:r w:rsidRPr="00832C4C">
        <w:rPr>
          <w:lang w:val="es-419"/>
        </w:rPr>
        <w:t>Avances en la Tarea N.º 57</w:t>
      </w:r>
    </w:p>
    <w:p w14:paraId="71E49CEB" w14:textId="77777777" w:rsidR="00005868" w:rsidRPr="00832C4C" w:rsidRDefault="00005868" w:rsidP="00005868">
      <w:pPr>
        <w:pStyle w:val="ONUMFS"/>
        <w:numPr>
          <w:ilvl w:val="0"/>
          <w:numId w:val="0"/>
        </w:numPr>
        <w:spacing w:after="0"/>
        <w:rPr>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La Tarea N.º 57 tiene como objetivo examinar y proponer las revisiones y actualizaciones necesarias de la Norma ST.88 de la OMPI.</w:t>
      </w:r>
    </w:p>
    <w:p w14:paraId="6A64CE84" w14:textId="77777777" w:rsidR="00005868" w:rsidRPr="00832C4C" w:rsidRDefault="00005868" w:rsidP="00005868">
      <w:pPr>
        <w:pStyle w:val="ONUMFS"/>
        <w:numPr>
          <w:ilvl w:val="0"/>
          <w:numId w:val="0"/>
        </w:numPr>
        <w:spacing w:before="240" w:after="0"/>
        <w:rPr>
          <w:u w:val="single"/>
          <w:lang w:val="es-419"/>
        </w:rPr>
      </w:pPr>
      <w:r w:rsidRPr="00832C4C">
        <w:rPr>
          <w:u w:val="single"/>
          <w:lang w:val="es-419"/>
        </w:rPr>
        <w:t xml:space="preserve">Medidas pertinentes para 2023 </w:t>
      </w:r>
    </w:p>
    <w:p w14:paraId="38539491" w14:textId="77777777" w:rsidR="00005868" w:rsidRPr="00832C4C" w:rsidRDefault="00005868" w:rsidP="00005868">
      <w:pPr>
        <w:pStyle w:val="ONUMFS"/>
        <w:numPr>
          <w:ilvl w:val="0"/>
          <w:numId w:val="0"/>
        </w:numPr>
        <w:spacing w:before="240"/>
        <w:rPr>
          <w:u w:val="single"/>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Había dos medidas previstas para el presente año, que son las siguientes:</w:t>
      </w:r>
    </w:p>
    <w:p w14:paraId="797746C1" w14:textId="594DCF2C" w:rsidR="00005868" w:rsidRPr="00832C4C" w:rsidRDefault="00CF006D" w:rsidP="00575DA8">
      <w:pPr>
        <w:pStyle w:val="ONUMFS"/>
        <w:numPr>
          <w:ilvl w:val="1"/>
          <w:numId w:val="8"/>
        </w:numPr>
        <w:spacing w:after="0"/>
        <w:ind w:left="1134" w:hanging="567"/>
        <w:rPr>
          <w:lang w:val="es-419"/>
        </w:rPr>
      </w:pPr>
      <w:r w:rsidRPr="00832C4C">
        <w:rPr>
          <w:lang w:val="es-419"/>
        </w:rPr>
        <w:t>e</w:t>
      </w:r>
      <w:r w:rsidR="00005868" w:rsidRPr="00832C4C">
        <w:rPr>
          <w:lang w:val="es-419"/>
        </w:rPr>
        <w:t>xaminar las recomendaciones sobre 3D en el marco de la Norma ST.88 de la OMPI y determinar si la Norma ST.88 de la OMPI debería incluir recomendaciones independientes sobre 3D o incorporarlas mediante referencia a la Norma ST.91 de la OMPI: Recomendaciones sobre modelos e imágenes digitales tridimensionales (en 3D); y</w:t>
      </w:r>
    </w:p>
    <w:p w14:paraId="6FE25046" w14:textId="553BF9CD" w:rsidR="00005868" w:rsidRPr="00832C4C" w:rsidRDefault="00CF006D" w:rsidP="00575DA8">
      <w:pPr>
        <w:pStyle w:val="ONUMFS"/>
        <w:numPr>
          <w:ilvl w:val="1"/>
          <w:numId w:val="8"/>
        </w:numPr>
        <w:spacing w:before="240"/>
        <w:ind w:left="1134" w:hanging="567"/>
        <w:rPr>
          <w:lang w:val="es-419"/>
        </w:rPr>
      </w:pPr>
      <w:r w:rsidRPr="00832C4C">
        <w:rPr>
          <w:lang w:val="es-419"/>
        </w:rPr>
        <w:t>p</w:t>
      </w:r>
      <w:r w:rsidR="00005868" w:rsidRPr="00832C4C">
        <w:rPr>
          <w:lang w:val="es-419"/>
        </w:rPr>
        <w:t>reparar y presentar una propuesta de revisión de la Norma ST.88 de la OMPI a fin de que fuera examinada en la 11.ª sesión del CWS.</w:t>
      </w:r>
    </w:p>
    <w:p w14:paraId="582E7880" w14:textId="77777777" w:rsidR="00005868" w:rsidRPr="00832C4C" w:rsidRDefault="00005868" w:rsidP="00005868">
      <w:pPr>
        <w:pStyle w:val="ONUMFS"/>
        <w:numPr>
          <w:ilvl w:val="0"/>
          <w:numId w:val="0"/>
        </w:numPr>
        <w:spacing w:before="240"/>
        <w:rPr>
          <w:lang w:val="es-419"/>
        </w:rPr>
      </w:pPr>
      <w:r w:rsidRPr="00832C4C">
        <w:rPr>
          <w:u w:val="single"/>
          <w:lang w:val="es-419"/>
        </w:rPr>
        <w:t>Posibles dificultades o dependencias</w:t>
      </w:r>
    </w:p>
    <w:p w14:paraId="09D1B612" w14:textId="572D1048" w:rsidR="00005868" w:rsidRPr="00832C4C" w:rsidRDefault="00005868" w:rsidP="00005868">
      <w:pPr>
        <w:pStyle w:val="ONUMFS"/>
        <w:numPr>
          <w:ilvl w:val="0"/>
          <w:numId w:val="0"/>
        </w:numPr>
        <w:rPr>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Cabe mencionar como dificultad especial la participación y contribución activa de las oficinas de PI o de los miembros del Equipo Técnico</w:t>
      </w:r>
      <w:r w:rsidR="00242926" w:rsidRPr="00832C4C">
        <w:rPr>
          <w:lang w:val="es-419"/>
        </w:rPr>
        <w:t xml:space="preserve">. </w:t>
      </w:r>
      <w:r w:rsidRPr="00832C4C">
        <w:rPr>
          <w:lang w:val="es-419"/>
        </w:rPr>
        <w:t>Solo cuatro miembros del Equipo Técnico han participado activamente durante los debates y actualizaciones de la propuesta actual de revisión de la Norma ST.88 de la OMPI que es objeto de examen en la presente sesión.</w:t>
      </w:r>
    </w:p>
    <w:p w14:paraId="4D4295C6" w14:textId="77777777" w:rsidR="00005868" w:rsidRPr="00832C4C" w:rsidRDefault="00005868" w:rsidP="00005868">
      <w:pPr>
        <w:pStyle w:val="ONUMFS"/>
        <w:numPr>
          <w:ilvl w:val="0"/>
          <w:numId w:val="0"/>
        </w:numPr>
        <w:rPr>
          <w:u w:val="single"/>
          <w:lang w:val="es-419"/>
        </w:rPr>
      </w:pPr>
      <w:r w:rsidRPr="00832C4C">
        <w:rPr>
          <w:u w:val="single"/>
          <w:lang w:val="es-419"/>
        </w:rPr>
        <w:t>Evaluación de los avances</w:t>
      </w:r>
    </w:p>
    <w:p w14:paraId="0E78A07A" w14:textId="1D662137" w:rsidR="00005868" w:rsidRPr="00832C4C" w:rsidRDefault="00005868" w:rsidP="00005868">
      <w:pPr>
        <w:pStyle w:val="ONUMFS"/>
        <w:numPr>
          <w:ilvl w:val="0"/>
          <w:numId w:val="0"/>
        </w:numPr>
        <w:rPr>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Se ha preparado y distribuido un proyecto de propuesta de revisión de la Norma ST.88 de la OMPI para dos rondas de debates entre los miembros del Equipo Técnico</w:t>
      </w:r>
      <w:r w:rsidR="00242926" w:rsidRPr="00832C4C">
        <w:rPr>
          <w:lang w:val="es-419"/>
        </w:rPr>
        <w:t xml:space="preserve">. </w:t>
      </w:r>
      <w:r w:rsidRPr="00832C4C">
        <w:rPr>
          <w:lang w:val="es-419"/>
        </w:rPr>
        <w:t xml:space="preserve">La propuesta tiene como objetivo principal: </w:t>
      </w:r>
    </w:p>
    <w:p w14:paraId="44B1301A" w14:textId="74299C3C" w:rsidR="00005868" w:rsidRPr="00832C4C" w:rsidRDefault="00CF006D" w:rsidP="00575DA8">
      <w:pPr>
        <w:pStyle w:val="ONUMFS"/>
        <w:numPr>
          <w:ilvl w:val="1"/>
          <w:numId w:val="9"/>
        </w:numPr>
        <w:spacing w:after="0"/>
        <w:ind w:left="1134" w:hanging="567"/>
        <w:rPr>
          <w:lang w:val="es-419"/>
        </w:rPr>
      </w:pPr>
      <w:r w:rsidRPr="00832C4C">
        <w:rPr>
          <w:lang w:val="es-419"/>
        </w:rPr>
        <w:t>i</w:t>
      </w:r>
      <w:r w:rsidR="00005868" w:rsidRPr="00832C4C">
        <w:rPr>
          <w:lang w:val="es-419"/>
        </w:rPr>
        <w:t>ncorporar recomendaciones sobre 3D mediante referencia a la Norma ST.91 de la OMPI; y</w:t>
      </w:r>
    </w:p>
    <w:p w14:paraId="5C8F2FBC" w14:textId="5E80F082" w:rsidR="00005868" w:rsidRPr="00832C4C" w:rsidRDefault="00CF006D" w:rsidP="00575DA8">
      <w:pPr>
        <w:pStyle w:val="ONUMFS"/>
        <w:numPr>
          <w:ilvl w:val="1"/>
          <w:numId w:val="9"/>
        </w:numPr>
        <w:spacing w:before="240"/>
        <w:ind w:left="1134" w:hanging="567"/>
        <w:rPr>
          <w:lang w:val="es-419"/>
        </w:rPr>
      </w:pPr>
      <w:r w:rsidRPr="00832C4C">
        <w:rPr>
          <w:lang w:val="es-419"/>
        </w:rPr>
        <w:t>m</w:t>
      </w:r>
      <w:r w:rsidR="00005868" w:rsidRPr="00832C4C">
        <w:rPr>
          <w:lang w:val="es-419"/>
        </w:rPr>
        <w:t>ejorar la coherencia mediante cambios tipográficos de menor entidad.</w:t>
      </w:r>
    </w:p>
    <w:p w14:paraId="7C271469" w14:textId="77777777" w:rsidR="00005868" w:rsidRPr="00832C4C" w:rsidRDefault="00005868" w:rsidP="00005868">
      <w:pPr>
        <w:pStyle w:val="ONUMFS"/>
        <w:numPr>
          <w:ilvl w:val="0"/>
          <w:numId w:val="0"/>
        </w:numPr>
        <w:spacing w:before="240" w:after="0"/>
        <w:rPr>
          <w:i/>
          <w:iCs/>
          <w:highlight w:val="yellow"/>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Teniendo en cuenta los comentarios y el consenso de los miembros del Equipo Técnico, se ha preparado una propuesta final de revisión de la Norma ST.88 de la OMPI, que figura en el documento CWS/11/5 a fin de que sea examinada por el CWS.</w:t>
      </w:r>
    </w:p>
    <w:p w14:paraId="02470D8A" w14:textId="77777777" w:rsidR="00005868" w:rsidRPr="00832C4C" w:rsidRDefault="00005868" w:rsidP="00005868">
      <w:pPr>
        <w:pStyle w:val="Heading2"/>
        <w:rPr>
          <w:lang w:val="es-419"/>
        </w:rPr>
      </w:pPr>
      <w:r w:rsidRPr="00832C4C">
        <w:rPr>
          <w:lang w:val="es-419"/>
        </w:rPr>
        <w:lastRenderedPageBreak/>
        <w:t xml:space="preserve">Plan de trabajo </w:t>
      </w:r>
    </w:p>
    <w:p w14:paraId="7ADF1150" w14:textId="69ABB9DE" w:rsidR="00005868" w:rsidRPr="00832C4C" w:rsidRDefault="00005868" w:rsidP="00005868">
      <w:pPr>
        <w:pStyle w:val="ONUMFS"/>
        <w:numPr>
          <w:ilvl w:val="0"/>
          <w:numId w:val="0"/>
        </w:numPr>
        <w:rPr>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En su décima sesión, el CWS aprobó la Lista de tareas revisada del CWS (véase el Anexo IV del documento CWS/10/22), incluida la Tarea N.º</w:t>
      </w:r>
      <w:r w:rsidR="000C1785" w:rsidRPr="00832C4C">
        <w:rPr>
          <w:lang w:val="es-419"/>
        </w:rPr>
        <w:t xml:space="preserve"> </w:t>
      </w:r>
      <w:r w:rsidRPr="00832C4C">
        <w:rPr>
          <w:lang w:val="es-419"/>
        </w:rPr>
        <w:t>33 para la revisión continua de normas técnicas de la OMPI</w:t>
      </w:r>
      <w:r w:rsidR="00242926" w:rsidRPr="00832C4C">
        <w:rPr>
          <w:lang w:val="es-419"/>
        </w:rPr>
        <w:t xml:space="preserve">. </w:t>
      </w:r>
      <w:r w:rsidRPr="00832C4C">
        <w:rPr>
          <w:lang w:val="es-419"/>
        </w:rPr>
        <w:t>Por lo tanto, los corresponsables del Equipo Técnico de la Representación de Dibujos y Modelos sugieren que la labor de revisión en curso de la Norma ST.88 de la OMPI sea considerada en el marco de la Tarea N.º</w:t>
      </w:r>
      <w:r w:rsidR="005D2C18" w:rsidRPr="00832C4C">
        <w:rPr>
          <w:lang w:val="es-419"/>
        </w:rPr>
        <w:t xml:space="preserve"> </w:t>
      </w:r>
      <w:r w:rsidRPr="00832C4C">
        <w:rPr>
          <w:lang w:val="es-419"/>
        </w:rPr>
        <w:t>33 y proponen dar por concluida la Tarea N.º</w:t>
      </w:r>
      <w:r w:rsidR="001B6346" w:rsidRPr="00832C4C">
        <w:rPr>
          <w:lang w:val="es-419"/>
        </w:rPr>
        <w:t xml:space="preserve"> </w:t>
      </w:r>
      <w:r w:rsidRPr="00832C4C">
        <w:rPr>
          <w:lang w:val="es-419"/>
        </w:rPr>
        <w:t>57.</w:t>
      </w:r>
    </w:p>
    <w:p w14:paraId="5AA83462" w14:textId="29572730" w:rsidR="00005868" w:rsidRPr="00832C4C" w:rsidRDefault="00005868" w:rsidP="00005868">
      <w:pPr>
        <w:pStyle w:val="ONUMFS"/>
        <w:numPr>
          <w:ilvl w:val="0"/>
          <w:numId w:val="0"/>
        </w:numPr>
        <w:rPr>
          <w:lang w:val="es-419"/>
        </w:rPr>
      </w:pPr>
      <w:r w:rsidRPr="00832C4C">
        <w:rPr>
          <w:lang w:val="es-419"/>
        </w:rPr>
        <w:fldChar w:fldCharType="begin"/>
      </w:r>
      <w:r w:rsidRPr="00832C4C">
        <w:rPr>
          <w:lang w:val="es-419"/>
        </w:rPr>
        <w:instrText xml:space="preserve"> AUTONUM  </w:instrText>
      </w:r>
      <w:r w:rsidRPr="00832C4C">
        <w:rPr>
          <w:lang w:val="es-419"/>
        </w:rPr>
        <w:fldChar w:fldCharType="end"/>
      </w:r>
      <w:r w:rsidRPr="00832C4C">
        <w:rPr>
          <w:lang w:val="es-419"/>
        </w:rPr>
        <w:tab/>
        <w:t>Los corresponsables del Equipo Técnico recomiendan además que el CWS considere la posibilidad de suprimir el Equipo Técnico de la Representación de Dibujos y Modelos, si se da por concluida la Tarea N.</w:t>
      </w:r>
      <w:r w:rsidR="001B6346" w:rsidRPr="00832C4C">
        <w:rPr>
          <w:lang w:val="es-419"/>
        </w:rPr>
        <w:t>º</w:t>
      </w:r>
      <w:r w:rsidRPr="00832C4C">
        <w:rPr>
          <w:lang w:val="es-419"/>
        </w:rPr>
        <w:t xml:space="preserve"> 57.</w:t>
      </w:r>
    </w:p>
    <w:bookmarkStart w:id="4" w:name="Prepared"/>
    <w:bookmarkEnd w:id="3"/>
    <w:p w14:paraId="0DC2547C" w14:textId="77777777" w:rsidR="00005868" w:rsidRPr="00832C4C" w:rsidRDefault="00005868" w:rsidP="00005868">
      <w:pPr>
        <w:pStyle w:val="ONUMFS"/>
        <w:numPr>
          <w:ilvl w:val="0"/>
          <w:numId w:val="0"/>
        </w:numPr>
        <w:ind w:left="5533"/>
        <w:rPr>
          <w:i/>
          <w:lang w:val="es-419"/>
        </w:rPr>
      </w:pPr>
      <w:r w:rsidRPr="00832C4C">
        <w:rPr>
          <w:i/>
          <w:lang w:val="es-419"/>
        </w:rPr>
        <w:fldChar w:fldCharType="begin"/>
      </w:r>
      <w:r w:rsidRPr="00832C4C">
        <w:rPr>
          <w:i/>
          <w:lang w:val="es-419"/>
        </w:rPr>
        <w:instrText xml:space="preserve"> AUTONUM  </w:instrText>
      </w:r>
      <w:r w:rsidRPr="00832C4C">
        <w:rPr>
          <w:i/>
          <w:lang w:val="es-419"/>
        </w:rPr>
        <w:fldChar w:fldCharType="end"/>
      </w:r>
      <w:r w:rsidRPr="00832C4C">
        <w:rPr>
          <w:i/>
          <w:lang w:val="es-419"/>
        </w:rPr>
        <w:tab/>
        <w:t xml:space="preserve">Se invita al CWS a: </w:t>
      </w:r>
    </w:p>
    <w:p w14:paraId="732FE459" w14:textId="3E664CAF" w:rsidR="00005868" w:rsidRPr="00832C4C" w:rsidRDefault="00005868" w:rsidP="00575DA8">
      <w:pPr>
        <w:pStyle w:val="BodyText"/>
        <w:numPr>
          <w:ilvl w:val="0"/>
          <w:numId w:val="7"/>
        </w:numPr>
        <w:tabs>
          <w:tab w:val="left" w:pos="6160"/>
          <w:tab w:val="left" w:pos="6710"/>
        </w:tabs>
        <w:ind w:left="5534" w:right="488" w:firstLine="663"/>
        <w:rPr>
          <w:i/>
          <w:lang w:val="es-419"/>
        </w:rPr>
      </w:pPr>
      <w:r w:rsidRPr="00832C4C">
        <w:rPr>
          <w:i/>
          <w:lang w:val="es-419"/>
        </w:rPr>
        <w:t>tomar nota del contenido del presente documento; y</w:t>
      </w:r>
    </w:p>
    <w:p w14:paraId="0F58193B" w14:textId="78F0F764" w:rsidR="00005868" w:rsidRPr="00832C4C" w:rsidRDefault="00005868" w:rsidP="00575DA8">
      <w:pPr>
        <w:pStyle w:val="BodyText"/>
        <w:numPr>
          <w:ilvl w:val="0"/>
          <w:numId w:val="7"/>
        </w:numPr>
        <w:tabs>
          <w:tab w:val="left" w:pos="6160"/>
          <w:tab w:val="left" w:pos="6710"/>
        </w:tabs>
        <w:ind w:left="5534" w:right="488" w:firstLine="663"/>
        <w:rPr>
          <w:i/>
          <w:lang w:val="es-419"/>
        </w:rPr>
      </w:pPr>
      <w:r w:rsidRPr="00832C4C">
        <w:rPr>
          <w:i/>
          <w:lang w:val="es-419"/>
        </w:rPr>
        <w:t>considerar y aprobar la propuesta de suprimir la Tarea</w:t>
      </w:r>
      <w:r w:rsidR="00482DD5" w:rsidRPr="00832C4C">
        <w:rPr>
          <w:i/>
          <w:lang w:val="es-419"/>
        </w:rPr>
        <w:t> </w:t>
      </w:r>
      <w:r w:rsidRPr="00832C4C">
        <w:rPr>
          <w:i/>
          <w:lang w:val="es-419"/>
        </w:rPr>
        <w:t>N.º 57 y el Equipo Técnico de la Representación de Dibujos y Modelos, e integrar en la Tarea</w:t>
      </w:r>
      <w:r w:rsidR="00482DD5" w:rsidRPr="00832C4C">
        <w:rPr>
          <w:i/>
          <w:lang w:val="es-419"/>
        </w:rPr>
        <w:t> </w:t>
      </w:r>
      <w:r w:rsidRPr="00832C4C">
        <w:rPr>
          <w:i/>
          <w:lang w:val="es-419"/>
        </w:rPr>
        <w:t>N.º 33 las actualizaciones ulteriores de la Norma ST.</w:t>
      </w:r>
      <w:r w:rsidR="00482DD5" w:rsidRPr="00832C4C">
        <w:rPr>
          <w:i/>
          <w:lang w:val="es-419"/>
        </w:rPr>
        <w:t xml:space="preserve"> </w:t>
      </w:r>
      <w:r w:rsidRPr="00832C4C">
        <w:rPr>
          <w:i/>
          <w:lang w:val="es-419"/>
        </w:rPr>
        <w:t>88 de la OMPI, según lo descrito en los párrafos 11 y 12.</w:t>
      </w:r>
    </w:p>
    <w:p w14:paraId="762EFBB2" w14:textId="145230BD" w:rsidR="00152CEA" w:rsidRPr="00832C4C" w:rsidRDefault="00005868" w:rsidP="00005868">
      <w:pPr>
        <w:pStyle w:val="Endofdocument"/>
        <w:spacing w:before="720"/>
        <w:rPr>
          <w:lang w:val="es-419"/>
        </w:rPr>
      </w:pPr>
      <w:r w:rsidRPr="00832C4C">
        <w:rPr>
          <w:sz w:val="22"/>
          <w:lang w:val="es-419"/>
        </w:rPr>
        <w:t>[Fin del documento]</w:t>
      </w:r>
      <w:bookmarkEnd w:id="4"/>
    </w:p>
    <w:sectPr w:rsidR="00152CEA" w:rsidRPr="00832C4C" w:rsidSect="0000586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EBB8" w14:textId="77777777" w:rsidR="00F42646" w:rsidRDefault="00F42646">
      <w:r>
        <w:separator/>
      </w:r>
    </w:p>
  </w:endnote>
  <w:endnote w:type="continuationSeparator" w:id="0">
    <w:p w14:paraId="74A9A81A" w14:textId="77777777" w:rsidR="00F42646" w:rsidRPr="009D30E6" w:rsidRDefault="00F42646" w:rsidP="007E663E">
      <w:pPr>
        <w:rPr>
          <w:sz w:val="17"/>
          <w:szCs w:val="17"/>
        </w:rPr>
      </w:pPr>
      <w:r w:rsidRPr="009D30E6">
        <w:rPr>
          <w:sz w:val="17"/>
          <w:szCs w:val="17"/>
        </w:rPr>
        <w:separator/>
      </w:r>
    </w:p>
    <w:p w14:paraId="2BA2DF6A" w14:textId="77777777" w:rsidR="00F42646" w:rsidRPr="007E663E" w:rsidRDefault="00F42646" w:rsidP="007E663E">
      <w:pPr>
        <w:spacing w:after="60"/>
        <w:rPr>
          <w:sz w:val="17"/>
          <w:szCs w:val="17"/>
        </w:rPr>
      </w:pPr>
      <w:r>
        <w:rPr>
          <w:sz w:val="17"/>
        </w:rPr>
        <w:t>[Continuación de la nota de la página anterior]</w:t>
      </w:r>
    </w:p>
  </w:endnote>
  <w:endnote w:type="continuationNotice" w:id="1">
    <w:p w14:paraId="16CEFADB" w14:textId="77777777" w:rsidR="00F42646" w:rsidRPr="007E663E" w:rsidRDefault="00F4264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7C6B" w14:textId="77777777" w:rsidR="00832C4C" w:rsidRDefault="00832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025B" w14:textId="74B71609"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4AC7" w14:textId="49F91C14"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CCF3" w14:textId="77777777" w:rsidR="00F42646" w:rsidRDefault="00F42646">
      <w:r>
        <w:separator/>
      </w:r>
    </w:p>
  </w:footnote>
  <w:footnote w:type="continuationSeparator" w:id="0">
    <w:p w14:paraId="55F2C07E" w14:textId="77777777" w:rsidR="00F42646" w:rsidRPr="009D30E6" w:rsidRDefault="00F42646" w:rsidP="007E663E">
      <w:pPr>
        <w:rPr>
          <w:sz w:val="17"/>
          <w:szCs w:val="17"/>
        </w:rPr>
      </w:pPr>
      <w:r w:rsidRPr="009D30E6">
        <w:rPr>
          <w:sz w:val="17"/>
          <w:szCs w:val="17"/>
        </w:rPr>
        <w:separator/>
      </w:r>
    </w:p>
    <w:p w14:paraId="5CCF89FF" w14:textId="77777777" w:rsidR="00F42646" w:rsidRPr="007E663E" w:rsidRDefault="00F42646" w:rsidP="007E663E">
      <w:pPr>
        <w:spacing w:after="60"/>
        <w:rPr>
          <w:sz w:val="17"/>
          <w:szCs w:val="17"/>
        </w:rPr>
      </w:pPr>
      <w:r>
        <w:rPr>
          <w:sz w:val="17"/>
        </w:rPr>
        <w:t>[Continuación de la nota de la página anterior]</w:t>
      </w:r>
    </w:p>
  </w:footnote>
  <w:footnote w:type="continuationNotice" w:id="1">
    <w:p w14:paraId="62F1EF26" w14:textId="77777777" w:rsidR="00F42646" w:rsidRPr="007E663E" w:rsidRDefault="00F4264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71AD" w14:textId="77777777" w:rsidR="00832C4C" w:rsidRDefault="00832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3091" w14:textId="1D857F7F" w:rsidR="00F84474" w:rsidRDefault="00005868" w:rsidP="00477D6B">
    <w:pPr>
      <w:jc w:val="right"/>
    </w:pPr>
    <w:bookmarkStart w:id="5" w:name="Code2"/>
    <w:bookmarkEnd w:id="5"/>
    <w:r>
      <w:t>CWS/11/</w:t>
    </w:r>
    <w:r w:rsidR="00575DA8">
      <w:t>4</w:t>
    </w:r>
  </w:p>
  <w:p w14:paraId="29780856" w14:textId="49E8DC2A" w:rsidR="00F84474" w:rsidRDefault="00F84474" w:rsidP="00477D6B">
    <w:pPr>
      <w:jc w:val="right"/>
    </w:pPr>
    <w:r>
      <w:t xml:space="preserve">página </w:t>
    </w:r>
    <w:r>
      <w:fldChar w:fldCharType="begin"/>
    </w:r>
    <w:r>
      <w:instrText xml:space="preserve"> PAGE  \* MERGEFORMAT </w:instrText>
    </w:r>
    <w:r>
      <w:fldChar w:fldCharType="separate"/>
    </w:r>
    <w:r w:rsidR="009A588C">
      <w:rPr>
        <w:noProof/>
      </w:rPr>
      <w:t>3</w:t>
    </w:r>
    <w:r>
      <w:fldChar w:fldCharType="end"/>
    </w:r>
  </w:p>
  <w:p w14:paraId="7CE4A707" w14:textId="77777777" w:rsidR="00F84474" w:rsidRDefault="00F84474" w:rsidP="00477D6B">
    <w:pPr>
      <w:jc w:val="right"/>
    </w:pPr>
  </w:p>
  <w:p w14:paraId="6AE8A4F0"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2A3E" w14:textId="77777777" w:rsidR="00832C4C" w:rsidRDefault="00832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CB3A5C"/>
    <w:multiLevelType w:val="multilevel"/>
    <w:tmpl w:val="8F4CCA1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ascii="Arial" w:eastAsia="SimSun" w:hAnsi="Arial" w:cs="Arial"/>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1F596C"/>
    <w:multiLevelType w:val="multilevel"/>
    <w:tmpl w:val="AF0CCE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SimSun" w:hAnsi="Arial"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CCD741F"/>
    <w:multiLevelType w:val="hybridMultilevel"/>
    <w:tmpl w:val="C7BE61E4"/>
    <w:lvl w:ilvl="0" w:tplc="D7C41180">
      <w:start w:val="1"/>
      <w:numFmt w:val="lowerLetter"/>
      <w:lvlText w:val="%1)"/>
      <w:lvlJc w:val="left"/>
      <w:pPr>
        <w:ind w:left="6660" w:hanging="360"/>
      </w:pPr>
      <w:rPr>
        <w:rFonts w:ascii="Arial" w:eastAsia="SimSun" w:hAnsi="Arial" w:cs="Arial"/>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577262">
    <w:abstractNumId w:val="2"/>
  </w:num>
  <w:num w:numId="2" w16cid:durableId="1435395982">
    <w:abstractNumId w:val="5"/>
  </w:num>
  <w:num w:numId="3" w16cid:durableId="1381517091">
    <w:abstractNumId w:val="0"/>
  </w:num>
  <w:num w:numId="4" w16cid:durableId="1785730404">
    <w:abstractNumId w:val="6"/>
  </w:num>
  <w:num w:numId="5" w16cid:durableId="1823619982">
    <w:abstractNumId w:val="1"/>
  </w:num>
  <w:num w:numId="6" w16cid:durableId="777724409">
    <w:abstractNumId w:val="3"/>
  </w:num>
  <w:num w:numId="7" w16cid:durableId="601646605">
    <w:abstractNumId w:val="8"/>
  </w:num>
  <w:num w:numId="8" w16cid:durableId="1555920338">
    <w:abstractNumId w:val="7"/>
  </w:num>
  <w:num w:numId="9" w16cid:durableId="83574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68"/>
    <w:rsid w:val="00005868"/>
    <w:rsid w:val="000C1785"/>
    <w:rsid w:val="000E3BB3"/>
    <w:rsid w:val="000F5E56"/>
    <w:rsid w:val="00110D0F"/>
    <w:rsid w:val="001362EE"/>
    <w:rsid w:val="0015158B"/>
    <w:rsid w:val="00152CEA"/>
    <w:rsid w:val="001832A6"/>
    <w:rsid w:val="001B6346"/>
    <w:rsid w:val="001C4DD3"/>
    <w:rsid w:val="001C55D5"/>
    <w:rsid w:val="001D50D1"/>
    <w:rsid w:val="00242926"/>
    <w:rsid w:val="002634C4"/>
    <w:rsid w:val="002F4E68"/>
    <w:rsid w:val="00307787"/>
    <w:rsid w:val="00354647"/>
    <w:rsid w:val="00377273"/>
    <w:rsid w:val="003806FE"/>
    <w:rsid w:val="003845C1"/>
    <w:rsid w:val="00387287"/>
    <w:rsid w:val="003D41D4"/>
    <w:rsid w:val="00423E3E"/>
    <w:rsid w:val="00427AF4"/>
    <w:rsid w:val="0045231F"/>
    <w:rsid w:val="004647DA"/>
    <w:rsid w:val="00477D6B"/>
    <w:rsid w:val="00482DD5"/>
    <w:rsid w:val="00493572"/>
    <w:rsid w:val="004A6C37"/>
    <w:rsid w:val="004F7418"/>
    <w:rsid w:val="0050641F"/>
    <w:rsid w:val="00511D0C"/>
    <w:rsid w:val="0055013B"/>
    <w:rsid w:val="0056224D"/>
    <w:rsid w:val="00571B99"/>
    <w:rsid w:val="00575DA8"/>
    <w:rsid w:val="005D2C18"/>
    <w:rsid w:val="005D64EC"/>
    <w:rsid w:val="005D72DF"/>
    <w:rsid w:val="00605827"/>
    <w:rsid w:val="00656097"/>
    <w:rsid w:val="0066216D"/>
    <w:rsid w:val="00664847"/>
    <w:rsid w:val="00675021"/>
    <w:rsid w:val="00687B19"/>
    <w:rsid w:val="006A06C6"/>
    <w:rsid w:val="007E63AC"/>
    <w:rsid w:val="007E663E"/>
    <w:rsid w:val="00815082"/>
    <w:rsid w:val="00832C4C"/>
    <w:rsid w:val="00843582"/>
    <w:rsid w:val="00852664"/>
    <w:rsid w:val="00884791"/>
    <w:rsid w:val="008B14EA"/>
    <w:rsid w:val="008B2CC1"/>
    <w:rsid w:val="009003A8"/>
    <w:rsid w:val="0090731E"/>
    <w:rsid w:val="00966A22"/>
    <w:rsid w:val="00972F03"/>
    <w:rsid w:val="009A0C8B"/>
    <w:rsid w:val="009A588C"/>
    <w:rsid w:val="009B6241"/>
    <w:rsid w:val="00A16FC0"/>
    <w:rsid w:val="00A32C9E"/>
    <w:rsid w:val="00A7453D"/>
    <w:rsid w:val="00AB0CB0"/>
    <w:rsid w:val="00AB613D"/>
    <w:rsid w:val="00B32854"/>
    <w:rsid w:val="00B65A0A"/>
    <w:rsid w:val="00B72D36"/>
    <w:rsid w:val="00BA063E"/>
    <w:rsid w:val="00BC4164"/>
    <w:rsid w:val="00BC5B43"/>
    <w:rsid w:val="00BD2DCC"/>
    <w:rsid w:val="00BE1A8C"/>
    <w:rsid w:val="00C06472"/>
    <w:rsid w:val="00C108CF"/>
    <w:rsid w:val="00C659D4"/>
    <w:rsid w:val="00C90559"/>
    <w:rsid w:val="00CD5D91"/>
    <w:rsid w:val="00CF006D"/>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42646"/>
    <w:rsid w:val="00F55408"/>
    <w:rsid w:val="00F66152"/>
    <w:rsid w:val="00F80845"/>
    <w:rsid w:val="00F84474"/>
    <w:rsid w:val="00FD71DB"/>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9E6AF"/>
  <w15:docId w15:val="{B03F814A-B632-49DB-9D79-7160CDFF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005868"/>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005868"/>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005868"/>
    <w:rPr>
      <w:rFonts w:ascii="Arial" w:eastAsia="SimSun" w:hAnsi="Arial" w:cs="Arial"/>
      <w:sz w:val="22"/>
      <w:lang w:val="es-ES" w:eastAsia="zh-CN"/>
    </w:rPr>
  </w:style>
  <w:style w:type="paragraph" w:customStyle="1" w:styleId="Endofdocument">
    <w:name w:val="End of document"/>
    <w:basedOn w:val="Normal"/>
    <w:rsid w:val="00005868"/>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1</TotalTime>
  <Pages>1</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CWS/11/4</vt:lpstr>
    </vt:vector>
  </TitlesOfParts>
  <Company>WIPO</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CWS/11/4</dc:title>
  <dc:subject>Comité de Normas Técnicas de la OMPI (CWS), undécima sesión</dc:subject>
  <dc:creator>WIPO</dc:creator>
  <cp:keywords>CWS/11, Spanish version</cp:keywords>
  <cp:lastModifiedBy>SEILER Joséphine</cp:lastModifiedBy>
  <cp:revision>5</cp:revision>
  <cp:lastPrinted>2023-10-17T09:12:00Z</cp:lastPrinted>
  <dcterms:created xsi:type="dcterms:W3CDTF">2023-09-26T14:51:00Z</dcterms:created>
  <dcterms:modified xsi:type="dcterms:W3CDTF">2023-10-17T09:13:00Z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2023-09-26T09:45:45Z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a7180be9-fb3f-4489-a3ac-a1ebb4cfaba1</vt:lpwstr>
  </property>
  <property fmtid="{D5CDD505-2E9C-101B-9397-08002B2CF9AE}" pid="14" name="MSIP_Label_20773ee6-353b-4fb9-a59d-0b94c8c67bea_ContentBits">
    <vt:lpwstr>0</vt:lpwstr>
  </property>
</Properties>
</file>