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88B5C" w14:textId="30397CF4" w:rsidR="00397D50" w:rsidRPr="00F9378B" w:rsidRDefault="00397D50" w:rsidP="00094A05">
      <w:pPr>
        <w:pStyle w:val="Heading1"/>
        <w:spacing w:before="0" w:after="0"/>
        <w:rPr>
          <w:rFonts w:cs="Arial"/>
          <w:color w:val="auto"/>
          <w:sz w:val="22"/>
          <w:szCs w:val="22"/>
          <w:lang w:val="es-419"/>
        </w:rPr>
      </w:pPr>
      <w:r w:rsidRPr="00F9378B">
        <w:rPr>
          <w:color w:val="auto"/>
          <w:sz w:val="22"/>
          <w:lang w:val="es-419"/>
        </w:rPr>
        <w:t>COMPILACIÓN DE LOS RESULTADOS DE LA ENCUESTA SOBRE EL INTERCAMBIO DE DATOS DE PI</w:t>
      </w:r>
    </w:p>
    <w:p w14:paraId="0B01A184" w14:textId="01D7C8EF" w:rsidR="005B11C1" w:rsidRPr="00F9378B" w:rsidRDefault="00397D50" w:rsidP="00581B07">
      <w:pPr>
        <w:widowControl/>
        <w:spacing w:before="240" w:after="240"/>
        <w:jc w:val="left"/>
        <w:rPr>
          <w:rFonts w:ascii="Arial" w:hAnsi="Arial" w:cs="Arial"/>
          <w:i/>
          <w:iCs/>
          <w:sz w:val="22"/>
          <w:lang w:val="es-419"/>
        </w:rPr>
      </w:pPr>
      <w:r w:rsidRPr="00F9378B">
        <w:rPr>
          <w:rFonts w:ascii="Arial" w:hAnsi="Arial"/>
          <w:i/>
          <w:sz w:val="22"/>
          <w:lang w:val="es-419"/>
        </w:rPr>
        <w:t>Documento preparado por la Secretaría</w:t>
      </w:r>
    </w:p>
    <w:p w14:paraId="1F8C2BC0" w14:textId="50D5FEC1" w:rsidR="00397D50" w:rsidRPr="00F9378B" w:rsidRDefault="005B11C1" w:rsidP="005B11C1">
      <w:pPr>
        <w:pStyle w:val="Heading2"/>
        <w:rPr>
          <w:rFonts w:cs="Arial"/>
          <w:color w:val="auto"/>
          <w:sz w:val="22"/>
          <w:lang w:val="es-419"/>
        </w:rPr>
      </w:pPr>
      <w:r w:rsidRPr="00F9378B">
        <w:rPr>
          <w:color w:val="auto"/>
          <w:sz w:val="22"/>
          <w:lang w:val="es-419"/>
        </w:rPr>
        <w:t>Preguntas</w:t>
      </w:r>
    </w:p>
    <w:p w14:paraId="7AE5ACD4" w14:textId="3B434D22" w:rsidR="00397D50" w:rsidRPr="00F9378B" w:rsidRDefault="00397D50"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¿Con cuántas Oficinas intercambia datos su Oficina, si es que lo hace?</w:t>
      </w:r>
    </w:p>
    <w:p w14:paraId="4552472E" w14:textId="77777777" w:rsidR="00397D50" w:rsidRPr="00F9378B" w:rsidRDefault="00397D50" w:rsidP="00995A28">
      <w:pPr>
        <w:rPr>
          <w:rFonts w:ascii="Arial" w:hAnsi="Arial" w:cs="Arial"/>
          <w:sz w:val="22"/>
          <w:lang w:val="es-419"/>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341"/>
        <w:gridCol w:w="1048"/>
      </w:tblGrid>
      <w:tr w:rsidR="00397D50" w:rsidRPr="00F9378B" w14:paraId="1E34A7C4" w14:textId="77777777" w:rsidTr="008C560E">
        <w:trPr>
          <w:trHeight w:val="379"/>
        </w:trPr>
        <w:tc>
          <w:tcPr>
            <w:tcW w:w="6835" w:type="dxa"/>
            <w:shd w:val="clear" w:color="000000" w:fill="000666"/>
            <w:noWrap/>
            <w:vAlign w:val="bottom"/>
            <w:hideMark/>
          </w:tcPr>
          <w:p w14:paraId="02360143" w14:textId="1FD3DFAF" w:rsidR="00397D50" w:rsidRPr="00F9378B" w:rsidRDefault="005B11C1" w:rsidP="00397D50">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1260" w:type="dxa"/>
            <w:shd w:val="clear" w:color="000000" w:fill="000666"/>
            <w:noWrap/>
            <w:vAlign w:val="center"/>
            <w:hideMark/>
          </w:tcPr>
          <w:p w14:paraId="6CDB0875" w14:textId="77777777" w:rsidR="00397D50" w:rsidRPr="00F9378B" w:rsidRDefault="00397D50" w:rsidP="005B11C1">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Porcentaje </w:t>
            </w:r>
          </w:p>
        </w:tc>
        <w:tc>
          <w:tcPr>
            <w:tcW w:w="990" w:type="dxa"/>
            <w:shd w:val="clear" w:color="000000" w:fill="000666"/>
            <w:noWrap/>
            <w:vAlign w:val="center"/>
            <w:hideMark/>
          </w:tcPr>
          <w:p w14:paraId="29E05549" w14:textId="77777777" w:rsidR="00397D50" w:rsidRPr="00F9378B" w:rsidRDefault="00397D50" w:rsidP="005B11C1">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621D9D" w:rsidRPr="00F9378B" w14:paraId="759DD718" w14:textId="77777777" w:rsidTr="00193B10">
        <w:trPr>
          <w:trHeight w:val="306"/>
        </w:trPr>
        <w:tc>
          <w:tcPr>
            <w:tcW w:w="6835" w:type="dxa"/>
            <w:shd w:val="clear" w:color="auto" w:fill="auto"/>
            <w:noWrap/>
            <w:vAlign w:val="bottom"/>
            <w:hideMark/>
          </w:tcPr>
          <w:p w14:paraId="6514C04D" w14:textId="77777777" w:rsidR="00621D9D" w:rsidRPr="00F9378B" w:rsidRDefault="00621D9D" w:rsidP="00621D9D">
            <w:pPr>
              <w:widowControl/>
              <w:jc w:val="left"/>
              <w:rPr>
                <w:rFonts w:ascii="Arial" w:eastAsia="Times New Roman" w:hAnsi="Arial" w:cs="Arial"/>
                <w:kern w:val="0"/>
                <w:sz w:val="22"/>
                <w:lang w:val="es-419"/>
              </w:rPr>
            </w:pPr>
            <w:r w:rsidRPr="00F9378B">
              <w:rPr>
                <w:rFonts w:ascii="Arial" w:hAnsi="Arial"/>
                <w:sz w:val="22"/>
                <w:lang w:val="es-419"/>
              </w:rPr>
              <w:t xml:space="preserve">Menos de 5 Oficinas </w:t>
            </w:r>
          </w:p>
        </w:tc>
        <w:tc>
          <w:tcPr>
            <w:tcW w:w="1260" w:type="dxa"/>
            <w:shd w:val="clear" w:color="auto" w:fill="auto"/>
            <w:noWrap/>
            <w:hideMark/>
          </w:tcPr>
          <w:p w14:paraId="6822295B" w14:textId="24331620" w:rsidR="00621D9D" w:rsidRPr="00F9378B" w:rsidRDefault="00621D9D" w:rsidP="00621D9D">
            <w:pPr>
              <w:widowControl/>
              <w:jc w:val="right"/>
              <w:rPr>
                <w:rFonts w:ascii="Arial" w:eastAsia="Times New Roman" w:hAnsi="Arial" w:cs="Arial"/>
                <w:kern w:val="0"/>
                <w:sz w:val="22"/>
                <w:lang w:val="es-419"/>
              </w:rPr>
            </w:pPr>
            <w:r w:rsidRPr="00F9378B">
              <w:rPr>
                <w:rFonts w:ascii="Arial" w:hAnsi="Arial"/>
                <w:sz w:val="22"/>
                <w:lang w:val="es-419"/>
              </w:rPr>
              <w:t>64,90 %</w:t>
            </w:r>
          </w:p>
        </w:tc>
        <w:tc>
          <w:tcPr>
            <w:tcW w:w="990" w:type="dxa"/>
            <w:shd w:val="clear" w:color="auto" w:fill="auto"/>
            <w:noWrap/>
            <w:vAlign w:val="bottom"/>
            <w:hideMark/>
          </w:tcPr>
          <w:p w14:paraId="01996AAB" w14:textId="77777777" w:rsidR="00621D9D" w:rsidRPr="00F9378B" w:rsidRDefault="00621D9D" w:rsidP="00621D9D">
            <w:pPr>
              <w:widowControl/>
              <w:jc w:val="right"/>
              <w:rPr>
                <w:rFonts w:ascii="Arial" w:eastAsia="Times New Roman" w:hAnsi="Arial" w:cs="Arial"/>
                <w:kern w:val="0"/>
                <w:sz w:val="22"/>
                <w:lang w:val="es-419"/>
              </w:rPr>
            </w:pPr>
            <w:r w:rsidRPr="00F9378B">
              <w:rPr>
                <w:rFonts w:ascii="Arial" w:hAnsi="Arial"/>
                <w:sz w:val="22"/>
                <w:lang w:val="es-419"/>
              </w:rPr>
              <w:t>24</w:t>
            </w:r>
          </w:p>
        </w:tc>
      </w:tr>
      <w:tr w:rsidR="00621D9D" w:rsidRPr="00F9378B" w14:paraId="59ACC626" w14:textId="77777777" w:rsidTr="00193B10">
        <w:trPr>
          <w:trHeight w:val="306"/>
        </w:trPr>
        <w:tc>
          <w:tcPr>
            <w:tcW w:w="6835" w:type="dxa"/>
            <w:shd w:val="clear" w:color="auto" w:fill="auto"/>
            <w:noWrap/>
            <w:vAlign w:val="bottom"/>
            <w:hideMark/>
          </w:tcPr>
          <w:p w14:paraId="43519DAB" w14:textId="77777777" w:rsidR="00621D9D" w:rsidRPr="00F9378B" w:rsidRDefault="00621D9D" w:rsidP="00621D9D">
            <w:pPr>
              <w:widowControl/>
              <w:jc w:val="left"/>
              <w:rPr>
                <w:rFonts w:ascii="Arial" w:eastAsia="Times New Roman" w:hAnsi="Arial" w:cs="Arial"/>
                <w:kern w:val="0"/>
                <w:sz w:val="22"/>
                <w:lang w:val="es-419"/>
              </w:rPr>
            </w:pPr>
            <w:r w:rsidRPr="00F9378B">
              <w:rPr>
                <w:rFonts w:ascii="Arial" w:hAnsi="Arial"/>
                <w:sz w:val="22"/>
                <w:lang w:val="es-419"/>
              </w:rPr>
              <w:t xml:space="preserve">Entre 5 y 10 Oficinas </w:t>
            </w:r>
          </w:p>
        </w:tc>
        <w:tc>
          <w:tcPr>
            <w:tcW w:w="1260" w:type="dxa"/>
            <w:shd w:val="clear" w:color="auto" w:fill="auto"/>
            <w:noWrap/>
            <w:hideMark/>
          </w:tcPr>
          <w:p w14:paraId="2D1A885B" w14:textId="56E4941A" w:rsidR="00621D9D" w:rsidRPr="00F9378B" w:rsidRDefault="00621D9D" w:rsidP="00621D9D">
            <w:pPr>
              <w:widowControl/>
              <w:jc w:val="right"/>
              <w:rPr>
                <w:rFonts w:ascii="Arial" w:eastAsia="Times New Roman" w:hAnsi="Arial" w:cs="Arial"/>
                <w:kern w:val="0"/>
                <w:sz w:val="22"/>
                <w:lang w:val="es-419"/>
              </w:rPr>
            </w:pPr>
            <w:r w:rsidRPr="00F9378B">
              <w:rPr>
                <w:rFonts w:ascii="Arial" w:hAnsi="Arial"/>
                <w:sz w:val="22"/>
                <w:lang w:val="es-419"/>
              </w:rPr>
              <w:t>8,10 %</w:t>
            </w:r>
          </w:p>
        </w:tc>
        <w:tc>
          <w:tcPr>
            <w:tcW w:w="990" w:type="dxa"/>
            <w:shd w:val="clear" w:color="auto" w:fill="auto"/>
            <w:noWrap/>
            <w:vAlign w:val="bottom"/>
            <w:hideMark/>
          </w:tcPr>
          <w:p w14:paraId="6DEDDFBA" w14:textId="77777777" w:rsidR="00621D9D" w:rsidRPr="00F9378B" w:rsidRDefault="00621D9D" w:rsidP="00621D9D">
            <w:pPr>
              <w:widowControl/>
              <w:jc w:val="right"/>
              <w:rPr>
                <w:rFonts w:ascii="Arial" w:eastAsia="Times New Roman" w:hAnsi="Arial" w:cs="Arial"/>
                <w:kern w:val="0"/>
                <w:sz w:val="22"/>
                <w:lang w:val="es-419"/>
              </w:rPr>
            </w:pPr>
            <w:r w:rsidRPr="00F9378B">
              <w:rPr>
                <w:rFonts w:ascii="Arial" w:hAnsi="Arial"/>
                <w:sz w:val="22"/>
                <w:lang w:val="es-419"/>
              </w:rPr>
              <w:t>3</w:t>
            </w:r>
          </w:p>
        </w:tc>
      </w:tr>
      <w:tr w:rsidR="00397D50" w:rsidRPr="00F9378B" w14:paraId="50C20D98" w14:textId="77777777" w:rsidTr="008C560E">
        <w:trPr>
          <w:trHeight w:val="306"/>
        </w:trPr>
        <w:tc>
          <w:tcPr>
            <w:tcW w:w="6835" w:type="dxa"/>
            <w:shd w:val="clear" w:color="auto" w:fill="auto"/>
            <w:noWrap/>
            <w:vAlign w:val="bottom"/>
            <w:hideMark/>
          </w:tcPr>
          <w:p w14:paraId="543A8914" w14:textId="77777777" w:rsidR="00397D50" w:rsidRPr="00F9378B" w:rsidRDefault="00397D50" w:rsidP="00397D50">
            <w:pPr>
              <w:widowControl/>
              <w:jc w:val="left"/>
              <w:rPr>
                <w:rFonts w:ascii="Arial" w:eastAsia="Times New Roman" w:hAnsi="Arial" w:cs="Arial"/>
                <w:kern w:val="0"/>
                <w:sz w:val="22"/>
                <w:lang w:val="es-419"/>
              </w:rPr>
            </w:pPr>
            <w:r w:rsidRPr="00F9378B">
              <w:rPr>
                <w:rFonts w:ascii="Arial" w:hAnsi="Arial"/>
                <w:sz w:val="22"/>
                <w:lang w:val="es-419"/>
              </w:rPr>
              <w:t xml:space="preserve">Más de 10 Oficinas </w:t>
            </w:r>
          </w:p>
        </w:tc>
        <w:tc>
          <w:tcPr>
            <w:tcW w:w="1260" w:type="dxa"/>
            <w:shd w:val="clear" w:color="auto" w:fill="auto"/>
            <w:noWrap/>
            <w:vAlign w:val="bottom"/>
            <w:hideMark/>
          </w:tcPr>
          <w:p w14:paraId="64A9A5F8" w14:textId="53522B5B" w:rsidR="00397D50" w:rsidRPr="00F9378B" w:rsidRDefault="00621D9D" w:rsidP="00397D50">
            <w:pPr>
              <w:widowControl/>
              <w:jc w:val="right"/>
              <w:rPr>
                <w:rFonts w:ascii="Arial" w:eastAsia="Times New Roman" w:hAnsi="Arial" w:cs="Arial"/>
                <w:kern w:val="0"/>
                <w:sz w:val="22"/>
                <w:lang w:val="es-419"/>
              </w:rPr>
            </w:pPr>
            <w:r w:rsidRPr="00F9378B">
              <w:rPr>
                <w:rFonts w:ascii="Arial" w:hAnsi="Arial"/>
                <w:sz w:val="22"/>
                <w:lang w:val="es-419"/>
              </w:rPr>
              <w:t>27,00 %</w:t>
            </w:r>
          </w:p>
        </w:tc>
        <w:tc>
          <w:tcPr>
            <w:tcW w:w="990" w:type="dxa"/>
            <w:shd w:val="clear" w:color="auto" w:fill="auto"/>
            <w:noWrap/>
            <w:vAlign w:val="bottom"/>
            <w:hideMark/>
          </w:tcPr>
          <w:p w14:paraId="5B5115E6" w14:textId="12562D36" w:rsidR="00397D50" w:rsidRPr="00F9378B" w:rsidRDefault="00621D9D" w:rsidP="00397D50">
            <w:pPr>
              <w:widowControl/>
              <w:jc w:val="right"/>
              <w:rPr>
                <w:rFonts w:ascii="Arial" w:eastAsia="Times New Roman" w:hAnsi="Arial" w:cs="Arial"/>
                <w:kern w:val="0"/>
                <w:sz w:val="22"/>
                <w:lang w:val="es-419"/>
              </w:rPr>
            </w:pPr>
            <w:r w:rsidRPr="00F9378B">
              <w:rPr>
                <w:rFonts w:ascii="Arial" w:hAnsi="Arial"/>
                <w:sz w:val="22"/>
                <w:lang w:val="es-419"/>
              </w:rPr>
              <w:t>10</w:t>
            </w:r>
          </w:p>
        </w:tc>
      </w:tr>
    </w:tbl>
    <w:p w14:paraId="242A2955" w14:textId="77777777" w:rsidR="00397D50" w:rsidRPr="00F9378B" w:rsidRDefault="00397D50" w:rsidP="00995A28">
      <w:pPr>
        <w:rPr>
          <w:rFonts w:ascii="Arial" w:hAnsi="Arial" w:cs="Arial"/>
          <w:sz w:val="22"/>
          <w:lang w:val="es-419"/>
        </w:rPr>
      </w:pPr>
    </w:p>
    <w:p w14:paraId="67533C76" w14:textId="77777777" w:rsidR="00397D50" w:rsidRPr="00F9378B" w:rsidRDefault="00397D50" w:rsidP="00995A28">
      <w:pPr>
        <w:rPr>
          <w:rFonts w:ascii="Arial" w:hAnsi="Arial" w:cs="Arial"/>
          <w:sz w:val="22"/>
          <w:lang w:val="es-419"/>
        </w:rPr>
      </w:pPr>
    </w:p>
    <w:p w14:paraId="631847BE" w14:textId="757773AD" w:rsidR="00397D50" w:rsidRPr="00F9378B" w:rsidRDefault="00397D50"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¿Su Oficina desea ampliar el intercambio de datos con las Oficinas siguientes?</w:t>
      </w:r>
    </w:p>
    <w:p w14:paraId="04083D97" w14:textId="77777777" w:rsidR="00397D50" w:rsidRPr="00F9378B" w:rsidRDefault="00397D50" w:rsidP="00995A28">
      <w:pPr>
        <w:rPr>
          <w:rFonts w:ascii="Arial" w:hAnsi="Arial" w:cs="Arial"/>
          <w:sz w:val="22"/>
          <w:lang w:val="es-419"/>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048"/>
      </w:tblGrid>
      <w:tr w:rsidR="007F1125" w:rsidRPr="00F9378B" w14:paraId="5445D00D" w14:textId="77777777" w:rsidTr="00193B10">
        <w:trPr>
          <w:trHeight w:val="441"/>
        </w:trPr>
        <w:tc>
          <w:tcPr>
            <w:tcW w:w="6835" w:type="dxa"/>
            <w:shd w:val="clear" w:color="000000" w:fill="000666"/>
            <w:noWrap/>
            <w:vAlign w:val="bottom"/>
            <w:hideMark/>
          </w:tcPr>
          <w:p w14:paraId="7D8A8E6E" w14:textId="7226BCFD" w:rsidR="007F1125" w:rsidRPr="00F9378B" w:rsidRDefault="007F1125" w:rsidP="00397D50">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990" w:type="dxa"/>
            <w:shd w:val="clear" w:color="000000" w:fill="000666"/>
            <w:noWrap/>
            <w:vAlign w:val="center"/>
            <w:hideMark/>
          </w:tcPr>
          <w:p w14:paraId="204A0F9D" w14:textId="77777777" w:rsidR="007F1125" w:rsidRPr="00F9378B" w:rsidRDefault="007F1125" w:rsidP="005B11C1">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1F8A80C2" w14:textId="77777777" w:rsidTr="00193B10">
        <w:trPr>
          <w:trHeight w:val="357"/>
        </w:trPr>
        <w:tc>
          <w:tcPr>
            <w:tcW w:w="6835" w:type="dxa"/>
            <w:shd w:val="clear" w:color="auto" w:fill="auto"/>
            <w:noWrap/>
            <w:vAlign w:val="bottom"/>
            <w:hideMark/>
          </w:tcPr>
          <w:p w14:paraId="154B70A5" w14:textId="7E2E732A" w:rsidR="007F1125" w:rsidRPr="00F9378B" w:rsidRDefault="007F1125" w:rsidP="00621D9D">
            <w:pPr>
              <w:widowControl/>
              <w:jc w:val="left"/>
              <w:rPr>
                <w:rFonts w:ascii="Arial" w:eastAsia="Times New Roman" w:hAnsi="Arial" w:cs="Arial"/>
                <w:kern w:val="0"/>
                <w:sz w:val="22"/>
                <w:lang w:val="es-419"/>
              </w:rPr>
            </w:pPr>
            <w:bookmarkStart w:id="0" w:name="_Hlk176858052"/>
            <w:r w:rsidRPr="00F9378B">
              <w:rPr>
                <w:rFonts w:ascii="Arial" w:hAnsi="Arial"/>
                <w:sz w:val="22"/>
                <w:lang w:val="es-419"/>
              </w:rPr>
              <w:t>Oficinas grandes como las Oficinas IP5</w:t>
            </w:r>
          </w:p>
        </w:tc>
        <w:tc>
          <w:tcPr>
            <w:tcW w:w="990" w:type="dxa"/>
            <w:shd w:val="clear" w:color="auto" w:fill="auto"/>
            <w:noWrap/>
            <w:vAlign w:val="bottom"/>
            <w:hideMark/>
          </w:tcPr>
          <w:p w14:paraId="027D64A3" w14:textId="77777777"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28</w:t>
            </w:r>
          </w:p>
        </w:tc>
      </w:tr>
      <w:tr w:rsidR="007F1125" w:rsidRPr="00F9378B" w14:paraId="0589390C" w14:textId="77777777" w:rsidTr="00193B10">
        <w:trPr>
          <w:trHeight w:val="357"/>
        </w:trPr>
        <w:tc>
          <w:tcPr>
            <w:tcW w:w="6835" w:type="dxa"/>
            <w:shd w:val="clear" w:color="auto" w:fill="auto"/>
            <w:noWrap/>
            <w:vAlign w:val="bottom"/>
            <w:hideMark/>
          </w:tcPr>
          <w:p w14:paraId="1F7A4728" w14:textId="233E62C0" w:rsidR="007F1125" w:rsidRPr="00F9378B" w:rsidRDefault="007F1125" w:rsidP="00621D9D">
            <w:pPr>
              <w:widowControl/>
              <w:jc w:val="left"/>
              <w:rPr>
                <w:rFonts w:ascii="Arial" w:eastAsia="Times New Roman" w:hAnsi="Arial" w:cs="Arial"/>
                <w:kern w:val="0"/>
                <w:sz w:val="22"/>
                <w:lang w:val="es-419"/>
              </w:rPr>
            </w:pPr>
            <w:r w:rsidRPr="00F9378B">
              <w:rPr>
                <w:rFonts w:ascii="Arial" w:hAnsi="Arial"/>
                <w:sz w:val="22"/>
                <w:lang w:val="es-419"/>
              </w:rPr>
              <w:t>Oficinas medianas</w:t>
            </w:r>
          </w:p>
        </w:tc>
        <w:tc>
          <w:tcPr>
            <w:tcW w:w="990" w:type="dxa"/>
            <w:shd w:val="clear" w:color="auto" w:fill="auto"/>
            <w:noWrap/>
            <w:vAlign w:val="bottom"/>
            <w:hideMark/>
          </w:tcPr>
          <w:p w14:paraId="2F5FB400" w14:textId="0F111A5B"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22</w:t>
            </w:r>
          </w:p>
        </w:tc>
      </w:tr>
      <w:tr w:rsidR="007F1125" w:rsidRPr="00F9378B" w14:paraId="036E547C" w14:textId="77777777" w:rsidTr="00193B10">
        <w:trPr>
          <w:trHeight w:val="357"/>
        </w:trPr>
        <w:tc>
          <w:tcPr>
            <w:tcW w:w="6835" w:type="dxa"/>
            <w:shd w:val="clear" w:color="auto" w:fill="auto"/>
            <w:noWrap/>
            <w:vAlign w:val="bottom"/>
            <w:hideMark/>
          </w:tcPr>
          <w:p w14:paraId="7C5E3B0D" w14:textId="2B5F32D9" w:rsidR="007F1125" w:rsidRPr="00F9378B" w:rsidRDefault="007F1125" w:rsidP="00621D9D">
            <w:pPr>
              <w:widowControl/>
              <w:jc w:val="left"/>
              <w:rPr>
                <w:rFonts w:ascii="Arial" w:eastAsia="Times New Roman" w:hAnsi="Arial" w:cs="Arial"/>
                <w:kern w:val="0"/>
                <w:sz w:val="22"/>
                <w:lang w:val="es-419"/>
              </w:rPr>
            </w:pPr>
            <w:r w:rsidRPr="00F9378B">
              <w:rPr>
                <w:rFonts w:ascii="Arial" w:hAnsi="Arial"/>
                <w:sz w:val="22"/>
                <w:lang w:val="es-419"/>
              </w:rPr>
              <w:t>Oficinas pequeñas</w:t>
            </w:r>
          </w:p>
        </w:tc>
        <w:tc>
          <w:tcPr>
            <w:tcW w:w="990" w:type="dxa"/>
            <w:shd w:val="clear" w:color="auto" w:fill="auto"/>
            <w:noWrap/>
            <w:vAlign w:val="bottom"/>
            <w:hideMark/>
          </w:tcPr>
          <w:p w14:paraId="634C5BE5" w14:textId="77777777"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16</w:t>
            </w:r>
          </w:p>
        </w:tc>
      </w:tr>
      <w:bookmarkEnd w:id="0"/>
    </w:tbl>
    <w:p w14:paraId="5651A733" w14:textId="77777777" w:rsidR="00397D50" w:rsidRPr="00F9378B" w:rsidRDefault="00397D50" w:rsidP="00995A28">
      <w:pPr>
        <w:rPr>
          <w:rFonts w:ascii="Arial" w:hAnsi="Arial" w:cs="Arial"/>
          <w:sz w:val="22"/>
          <w:lang w:val="es-419"/>
        </w:rPr>
      </w:pPr>
    </w:p>
    <w:p w14:paraId="0731777E" w14:textId="77777777" w:rsidR="005B11C1" w:rsidRPr="00F9378B" w:rsidRDefault="00397D50"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 xml:space="preserve">¿Cómo utiliza su Oficina los datos que recibe de otras Oficinas? </w:t>
      </w:r>
    </w:p>
    <w:p w14:paraId="29515386" w14:textId="532D2D58" w:rsidR="00397D50" w:rsidRPr="00F9378B" w:rsidRDefault="00397D50" w:rsidP="00995A28">
      <w:pPr>
        <w:rPr>
          <w:rFonts w:ascii="Arial" w:hAnsi="Arial" w:cs="Arial"/>
          <w:sz w:val="22"/>
          <w:lang w:val="es-419"/>
        </w:rPr>
      </w:pPr>
      <w:r w:rsidRPr="00F9378B">
        <w:rPr>
          <w:rFonts w:ascii="Arial" w:hAnsi="Arial"/>
          <w:sz w:val="22"/>
          <w:lang w:val="es-419"/>
        </w:rPr>
        <w:t>(Seleccione todas las respuestas válidas)</w:t>
      </w:r>
    </w:p>
    <w:p w14:paraId="2FDCA9FF" w14:textId="77777777" w:rsidR="00397D50" w:rsidRPr="00F9378B" w:rsidRDefault="00397D50" w:rsidP="00995A28">
      <w:pPr>
        <w:rPr>
          <w:rFonts w:ascii="Arial" w:hAnsi="Arial" w:cs="Arial"/>
          <w:sz w:val="22"/>
          <w:lang w:val="es-419"/>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7F1125" w:rsidRPr="00F9378B" w14:paraId="7A74C717" w14:textId="77777777" w:rsidTr="00094A05">
        <w:trPr>
          <w:trHeight w:val="280"/>
        </w:trPr>
        <w:tc>
          <w:tcPr>
            <w:tcW w:w="7508" w:type="dxa"/>
            <w:shd w:val="clear" w:color="000000" w:fill="000666"/>
            <w:noWrap/>
            <w:vAlign w:val="bottom"/>
            <w:hideMark/>
          </w:tcPr>
          <w:p w14:paraId="0CC195AB" w14:textId="74FBD479" w:rsidR="007F1125" w:rsidRPr="00F9378B" w:rsidRDefault="007F1125" w:rsidP="00397D50">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1276" w:type="dxa"/>
            <w:shd w:val="clear" w:color="000000" w:fill="000666"/>
            <w:noWrap/>
            <w:vAlign w:val="center"/>
            <w:hideMark/>
          </w:tcPr>
          <w:p w14:paraId="427AC217" w14:textId="77777777" w:rsidR="007F1125" w:rsidRPr="00F9378B" w:rsidRDefault="007F1125" w:rsidP="005B11C1">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50C20799" w14:textId="77777777" w:rsidTr="00094A05">
        <w:trPr>
          <w:trHeight w:val="227"/>
        </w:trPr>
        <w:tc>
          <w:tcPr>
            <w:tcW w:w="7508" w:type="dxa"/>
            <w:shd w:val="clear" w:color="auto" w:fill="auto"/>
            <w:noWrap/>
            <w:vAlign w:val="bottom"/>
            <w:hideMark/>
          </w:tcPr>
          <w:p w14:paraId="6D06BC48" w14:textId="77777777" w:rsidR="007F1125" w:rsidRPr="00F9378B" w:rsidRDefault="007F1125" w:rsidP="00621D9D">
            <w:pPr>
              <w:widowControl/>
              <w:jc w:val="left"/>
              <w:rPr>
                <w:rFonts w:ascii="Arial" w:eastAsia="Times New Roman" w:hAnsi="Arial" w:cs="Arial"/>
                <w:kern w:val="0"/>
                <w:sz w:val="22"/>
                <w:lang w:val="es-419"/>
              </w:rPr>
            </w:pPr>
            <w:bookmarkStart w:id="1" w:name="_Hlk176858105"/>
            <w:r w:rsidRPr="00F9378B">
              <w:rPr>
                <w:rFonts w:ascii="Arial" w:hAnsi="Arial"/>
                <w:sz w:val="22"/>
                <w:lang w:val="es-419"/>
              </w:rPr>
              <w:t xml:space="preserve">Uso interno (por ejemplo para el examen) </w:t>
            </w:r>
          </w:p>
        </w:tc>
        <w:tc>
          <w:tcPr>
            <w:tcW w:w="1276" w:type="dxa"/>
            <w:shd w:val="clear" w:color="auto" w:fill="auto"/>
            <w:noWrap/>
            <w:vAlign w:val="bottom"/>
            <w:hideMark/>
          </w:tcPr>
          <w:p w14:paraId="501BACD3" w14:textId="431E0563"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36</w:t>
            </w:r>
          </w:p>
        </w:tc>
      </w:tr>
      <w:tr w:rsidR="007F1125" w:rsidRPr="00F9378B" w14:paraId="510222A8" w14:textId="77777777" w:rsidTr="00094A05">
        <w:trPr>
          <w:trHeight w:val="227"/>
        </w:trPr>
        <w:tc>
          <w:tcPr>
            <w:tcW w:w="7508" w:type="dxa"/>
            <w:shd w:val="clear" w:color="auto" w:fill="auto"/>
            <w:noWrap/>
            <w:vAlign w:val="bottom"/>
            <w:hideMark/>
          </w:tcPr>
          <w:p w14:paraId="3EAA5678" w14:textId="77777777" w:rsidR="007F1125" w:rsidRPr="00F9378B" w:rsidRDefault="007F1125" w:rsidP="00621D9D">
            <w:pPr>
              <w:widowControl/>
              <w:jc w:val="left"/>
              <w:rPr>
                <w:rFonts w:ascii="Arial" w:eastAsia="Times New Roman" w:hAnsi="Arial" w:cs="Arial"/>
                <w:kern w:val="0"/>
                <w:sz w:val="22"/>
                <w:lang w:val="es-419"/>
              </w:rPr>
            </w:pPr>
            <w:r w:rsidRPr="00F9378B">
              <w:rPr>
                <w:rFonts w:ascii="Arial" w:hAnsi="Arial"/>
                <w:sz w:val="22"/>
                <w:lang w:val="es-419"/>
              </w:rPr>
              <w:t xml:space="preserve">Los publica con fines de búsqueda </w:t>
            </w:r>
          </w:p>
        </w:tc>
        <w:tc>
          <w:tcPr>
            <w:tcW w:w="1276" w:type="dxa"/>
            <w:shd w:val="clear" w:color="auto" w:fill="auto"/>
            <w:noWrap/>
            <w:vAlign w:val="bottom"/>
            <w:hideMark/>
          </w:tcPr>
          <w:p w14:paraId="25D755C5" w14:textId="720918CB"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18</w:t>
            </w:r>
          </w:p>
        </w:tc>
      </w:tr>
      <w:tr w:rsidR="007F1125" w:rsidRPr="00F9378B" w14:paraId="64A6BE1C" w14:textId="77777777" w:rsidTr="00094A05">
        <w:trPr>
          <w:trHeight w:val="227"/>
        </w:trPr>
        <w:tc>
          <w:tcPr>
            <w:tcW w:w="7508" w:type="dxa"/>
            <w:shd w:val="clear" w:color="auto" w:fill="auto"/>
            <w:noWrap/>
            <w:vAlign w:val="bottom"/>
            <w:hideMark/>
          </w:tcPr>
          <w:p w14:paraId="59F87ACB" w14:textId="77777777" w:rsidR="007F1125" w:rsidRPr="00F9378B" w:rsidRDefault="007F1125" w:rsidP="00621D9D">
            <w:pPr>
              <w:widowControl/>
              <w:jc w:val="left"/>
              <w:rPr>
                <w:rFonts w:ascii="Arial" w:eastAsia="Times New Roman" w:hAnsi="Arial" w:cs="Arial"/>
                <w:kern w:val="0"/>
                <w:sz w:val="22"/>
                <w:lang w:val="es-419"/>
              </w:rPr>
            </w:pPr>
            <w:r w:rsidRPr="00F9378B">
              <w:rPr>
                <w:rFonts w:ascii="Arial" w:hAnsi="Arial"/>
                <w:sz w:val="22"/>
                <w:lang w:val="es-419"/>
              </w:rPr>
              <w:t xml:space="preserve">Se los facilita a los proveedores privados de datos </w:t>
            </w:r>
          </w:p>
        </w:tc>
        <w:tc>
          <w:tcPr>
            <w:tcW w:w="1276" w:type="dxa"/>
            <w:shd w:val="clear" w:color="auto" w:fill="auto"/>
            <w:noWrap/>
            <w:vAlign w:val="bottom"/>
            <w:hideMark/>
          </w:tcPr>
          <w:p w14:paraId="05E95D23" w14:textId="445D1DF7"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6</w:t>
            </w:r>
          </w:p>
        </w:tc>
      </w:tr>
      <w:tr w:rsidR="007F1125" w:rsidRPr="00F9378B" w14:paraId="7AE4A817" w14:textId="77777777" w:rsidTr="00094A05">
        <w:trPr>
          <w:trHeight w:val="227"/>
        </w:trPr>
        <w:tc>
          <w:tcPr>
            <w:tcW w:w="7508" w:type="dxa"/>
            <w:shd w:val="clear" w:color="auto" w:fill="auto"/>
            <w:noWrap/>
            <w:vAlign w:val="bottom"/>
            <w:hideMark/>
          </w:tcPr>
          <w:p w14:paraId="6BD8336D" w14:textId="77777777" w:rsidR="007F1125" w:rsidRPr="00F9378B" w:rsidRDefault="007F1125" w:rsidP="00621D9D">
            <w:pPr>
              <w:widowControl/>
              <w:jc w:val="left"/>
              <w:rPr>
                <w:rFonts w:ascii="Arial" w:eastAsia="Times New Roman" w:hAnsi="Arial" w:cs="Arial"/>
                <w:kern w:val="0"/>
                <w:sz w:val="22"/>
                <w:lang w:val="es-419"/>
              </w:rPr>
            </w:pPr>
            <w:r w:rsidRPr="00F9378B">
              <w:rPr>
                <w:rFonts w:ascii="Arial" w:hAnsi="Arial"/>
                <w:sz w:val="22"/>
                <w:lang w:val="es-419"/>
              </w:rPr>
              <w:t xml:space="preserve">Datos de entrenamiento para modelos de IA </w:t>
            </w:r>
          </w:p>
        </w:tc>
        <w:tc>
          <w:tcPr>
            <w:tcW w:w="1276" w:type="dxa"/>
            <w:shd w:val="clear" w:color="auto" w:fill="auto"/>
            <w:noWrap/>
            <w:vAlign w:val="bottom"/>
            <w:hideMark/>
          </w:tcPr>
          <w:p w14:paraId="25B06378" w14:textId="20F3F441"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13</w:t>
            </w:r>
          </w:p>
        </w:tc>
      </w:tr>
      <w:tr w:rsidR="007F1125" w:rsidRPr="00F9378B" w14:paraId="104E4240" w14:textId="77777777" w:rsidTr="00094A05">
        <w:trPr>
          <w:trHeight w:val="227"/>
        </w:trPr>
        <w:tc>
          <w:tcPr>
            <w:tcW w:w="7508" w:type="dxa"/>
            <w:shd w:val="clear" w:color="auto" w:fill="auto"/>
            <w:noWrap/>
            <w:vAlign w:val="bottom"/>
            <w:hideMark/>
          </w:tcPr>
          <w:p w14:paraId="31116EB8" w14:textId="77777777" w:rsidR="007F1125" w:rsidRPr="00F9378B" w:rsidRDefault="007F1125" w:rsidP="00621D9D">
            <w:pPr>
              <w:widowControl/>
              <w:jc w:val="left"/>
              <w:rPr>
                <w:rFonts w:ascii="Arial" w:eastAsia="Times New Roman" w:hAnsi="Arial" w:cs="Arial"/>
                <w:kern w:val="0"/>
                <w:sz w:val="22"/>
                <w:lang w:val="es-419"/>
              </w:rPr>
            </w:pPr>
            <w:r w:rsidRPr="00F9378B">
              <w:rPr>
                <w:rFonts w:ascii="Arial" w:hAnsi="Arial"/>
                <w:sz w:val="22"/>
                <w:lang w:val="es-419"/>
              </w:rPr>
              <w:t xml:space="preserve">Productos de valor añadido, como los informes de análisis de patentes </w:t>
            </w:r>
          </w:p>
        </w:tc>
        <w:tc>
          <w:tcPr>
            <w:tcW w:w="1276" w:type="dxa"/>
            <w:shd w:val="clear" w:color="auto" w:fill="auto"/>
            <w:noWrap/>
            <w:vAlign w:val="bottom"/>
            <w:hideMark/>
          </w:tcPr>
          <w:p w14:paraId="7047DF4B" w14:textId="7ECD389F"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15</w:t>
            </w:r>
          </w:p>
        </w:tc>
      </w:tr>
      <w:tr w:rsidR="007F1125" w:rsidRPr="00F9378B" w14:paraId="1E65B2A5" w14:textId="77777777" w:rsidTr="00094A05">
        <w:trPr>
          <w:trHeight w:val="70"/>
        </w:trPr>
        <w:tc>
          <w:tcPr>
            <w:tcW w:w="7508" w:type="dxa"/>
            <w:shd w:val="clear" w:color="auto" w:fill="auto"/>
            <w:noWrap/>
            <w:vAlign w:val="bottom"/>
            <w:hideMark/>
          </w:tcPr>
          <w:p w14:paraId="25504A6C" w14:textId="522B65BA" w:rsidR="007F1125" w:rsidRPr="00F9378B" w:rsidRDefault="007F1125" w:rsidP="00621D9D">
            <w:pPr>
              <w:widowControl/>
              <w:jc w:val="left"/>
              <w:rPr>
                <w:rFonts w:ascii="Arial" w:eastAsia="Times New Roman" w:hAnsi="Arial" w:cs="Arial"/>
                <w:kern w:val="0"/>
                <w:sz w:val="22"/>
                <w:lang w:val="es-419"/>
              </w:rPr>
            </w:pPr>
            <w:r w:rsidRPr="00F9378B">
              <w:rPr>
                <w:rFonts w:ascii="Arial" w:hAnsi="Arial"/>
                <w:sz w:val="22"/>
                <w:lang w:val="es-419"/>
              </w:rPr>
              <w:t xml:space="preserve">Otros </w:t>
            </w:r>
          </w:p>
        </w:tc>
        <w:tc>
          <w:tcPr>
            <w:tcW w:w="1276" w:type="dxa"/>
            <w:shd w:val="clear" w:color="auto" w:fill="auto"/>
            <w:noWrap/>
            <w:vAlign w:val="bottom"/>
            <w:hideMark/>
          </w:tcPr>
          <w:p w14:paraId="0A45449B" w14:textId="6C1448B9" w:rsidR="007F1125" w:rsidRPr="00F9378B" w:rsidRDefault="007F1125" w:rsidP="00621D9D">
            <w:pPr>
              <w:widowControl/>
              <w:jc w:val="right"/>
              <w:rPr>
                <w:rFonts w:ascii="Arial" w:eastAsia="Times New Roman" w:hAnsi="Arial" w:cs="Arial"/>
                <w:kern w:val="0"/>
                <w:sz w:val="22"/>
                <w:lang w:val="es-419"/>
              </w:rPr>
            </w:pPr>
            <w:r w:rsidRPr="00F9378B">
              <w:rPr>
                <w:rFonts w:ascii="Arial" w:hAnsi="Arial"/>
                <w:sz w:val="22"/>
                <w:lang w:val="es-419"/>
              </w:rPr>
              <w:t>5</w:t>
            </w:r>
          </w:p>
        </w:tc>
      </w:tr>
      <w:bookmarkEnd w:id="1"/>
    </w:tbl>
    <w:p w14:paraId="18E91E3A" w14:textId="77777777" w:rsidR="005B11C1" w:rsidRPr="00F9378B" w:rsidRDefault="005B11C1" w:rsidP="00995A28">
      <w:pPr>
        <w:rPr>
          <w:rFonts w:ascii="Arial" w:hAnsi="Arial" w:cs="Arial"/>
          <w:sz w:val="22"/>
          <w:lang w:val="es-419"/>
        </w:rPr>
      </w:pPr>
    </w:p>
    <w:p w14:paraId="0080BF00" w14:textId="1363D6C2" w:rsidR="00397D50" w:rsidRPr="00F9378B" w:rsidRDefault="00397D50"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¿Su Oficina suministra datos propios para su propio servicio de descarga masiva de datos?</w:t>
      </w:r>
    </w:p>
    <w:p w14:paraId="10DD8A39" w14:textId="5DD7D627" w:rsidR="005B11C1" w:rsidRPr="00F9378B" w:rsidRDefault="00C64799" w:rsidP="00995A28">
      <w:pPr>
        <w:rPr>
          <w:rFonts w:ascii="Arial" w:hAnsi="Arial" w:cs="Arial"/>
          <w:sz w:val="22"/>
          <w:lang w:val="es-419"/>
        </w:rPr>
      </w:pPr>
      <w:r w:rsidRPr="00F9378B">
        <w:rPr>
          <w:rFonts w:ascii="Arial" w:hAnsi="Arial"/>
          <w:noProof/>
          <w:sz w:val="22"/>
          <w:lang w:val="es-419"/>
        </w:rPr>
        <mc:AlternateContent>
          <mc:Choice Requires="wps">
            <w:drawing>
              <wp:anchor distT="0" distB="0" distL="114300" distR="114300" simplePos="0" relativeHeight="251660288" behindDoc="0" locked="0" layoutInCell="1" allowOverlap="1" wp14:anchorId="3C3F8FC7" wp14:editId="55DCF975">
                <wp:simplePos x="0" y="0"/>
                <wp:positionH relativeFrom="column">
                  <wp:posOffset>1578262</wp:posOffset>
                </wp:positionH>
                <wp:positionV relativeFrom="paragraph">
                  <wp:posOffset>877570</wp:posOffset>
                </wp:positionV>
                <wp:extent cx="560298" cy="301925"/>
                <wp:effectExtent l="0" t="0" r="0" b="3175"/>
                <wp:wrapNone/>
                <wp:docPr id="132562007" name="Text Box 6"/>
                <wp:cNvGraphicFramePr/>
                <a:graphic xmlns:a="http://schemas.openxmlformats.org/drawingml/2006/main">
                  <a:graphicData uri="http://schemas.microsoft.com/office/word/2010/wordprocessingShape">
                    <wps:wsp>
                      <wps:cNvSpPr txBox="1"/>
                      <wps:spPr>
                        <a:xfrm>
                          <a:off x="0" y="0"/>
                          <a:ext cx="560298" cy="301925"/>
                        </a:xfrm>
                        <a:prstGeom prst="rect">
                          <a:avLst/>
                        </a:prstGeom>
                        <a:solidFill>
                          <a:schemeClr val="accent1"/>
                        </a:solidFill>
                        <a:ln w="6350">
                          <a:noFill/>
                        </a:ln>
                      </wps:spPr>
                      <wps:txbx>
                        <w:txbxContent>
                          <w:p w14:paraId="72F6D1AF" w14:textId="07504FE8" w:rsidR="00C64799" w:rsidRPr="00193B10" w:rsidRDefault="00C64799">
                            <w:pPr>
                              <w:rPr>
                                <w:rFonts w:ascii="Arial" w:hAnsi="Arial" w:cs="Arial"/>
                                <w:sz w:val="22"/>
                              </w:rPr>
                            </w:pPr>
                            <w:r>
                              <w:rPr>
                                <w:rFonts w:ascii="Arial" w:hAnsi="Arial"/>
                                <w:sz w:val="22"/>
                              </w:rPr>
                              <w:t>62 %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3F8FC7" id="_x0000_t202" coordsize="21600,21600" o:spt="202" path="m,l,21600r21600,l21600,xe">
                <v:stroke joinstyle="miter"/>
                <v:path gradientshapeok="t" o:connecttype="rect"/>
              </v:shapetype>
              <v:shape id="Text Box 6" o:spid="_x0000_s1026" type="#_x0000_t202" style="position:absolute;left:0;text-align:left;margin-left:124.25pt;margin-top:69.1pt;width:44.1pt;height:2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" fillcolor="#4472c4 [3204]" stroked="f" strokeweight=".5pt">
                <v:textbox>
                  <w:txbxContent>
                    <w:p w14:paraId="72F6D1AF" w14:textId="07504FE8" w:rsidR="00C64799" w:rsidRPr="00193B10" w:rsidRDefault="00C64799">
                      <w:pPr>
                        <w:rPr>
                          <w:rFonts w:ascii="Arial" w:hAnsi="Arial" w:cs="Arial"/>
                          <w:sz w:val="22"/>
                        </w:rPr>
                      </w:pPr>
                      <w:r>
                        <w:rPr>
                          <w:rFonts w:ascii="Arial" w:hAnsi="Arial"/>
                          <w:sz w:val="22"/>
                        </w:rPr>
                        <w:t>62 %</w:t>
                      </w:r>
                    </w:p>
                  </w:txbxContent>
                </v:textbox>
              </v:shape>
            </w:pict>
          </mc:Fallback>
        </mc:AlternateContent>
      </w:r>
      <w:r w:rsidRPr="00F9378B">
        <w:rPr>
          <w:rFonts w:ascii="Arial" w:hAnsi="Arial"/>
          <w:noProof/>
          <w:sz w:val="22"/>
          <w:lang w:val="es-419"/>
        </w:rPr>
        <w:drawing>
          <wp:inline distT="0" distB="0" distL="0" distR="0" wp14:anchorId="7692CFF5" wp14:editId="2FF8FF26">
            <wp:extent cx="3173095" cy="1767278"/>
            <wp:effectExtent l="0" t="0" r="8255" b="4445"/>
            <wp:docPr id="560553074" name="Picture 3" descr="Gráfico circular con varias opcion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53074" name="Picture 3" descr="A pie chart with a number of options&#10;&#10;Description automatically generated"/>
                    <pic:cNvPicPr/>
                  </pic:nvPicPr>
                  <pic:blipFill rotWithShape="1">
                    <a:blip r:embed="rId10" cstate="print">
                      <a:extLst>
                        <a:ext uri="{28A0092B-C50C-407E-A947-70E740481C1C}">
                          <a14:useLocalDpi xmlns:a14="http://schemas.microsoft.com/office/drawing/2010/main" val="0"/>
                        </a:ext>
                      </a:extLst>
                    </a:blip>
                    <a:srcRect l="3880" t="14927" r="6913" b="2365"/>
                    <a:stretch/>
                  </pic:blipFill>
                  <pic:spPr bwMode="auto">
                    <a:xfrm>
                      <a:off x="0" y="0"/>
                      <a:ext cx="3181678" cy="1772058"/>
                    </a:xfrm>
                    <a:prstGeom prst="rect">
                      <a:avLst/>
                    </a:prstGeom>
                    <a:ln>
                      <a:noFill/>
                    </a:ln>
                    <a:extLst>
                      <a:ext uri="{53640926-AAD7-44D8-BBD7-CCE9431645EC}">
                        <a14:shadowObscured xmlns:a14="http://schemas.microsoft.com/office/drawing/2010/main"/>
                      </a:ext>
                    </a:extLst>
                  </pic:spPr>
                </pic:pic>
              </a:graphicData>
            </a:graphic>
          </wp:inline>
        </w:drawing>
      </w:r>
    </w:p>
    <w:p w14:paraId="04C1082E" w14:textId="77777777" w:rsidR="0024214B" w:rsidRPr="00F9378B" w:rsidRDefault="0024214B" w:rsidP="00995A28">
      <w:pPr>
        <w:rPr>
          <w:rFonts w:ascii="Arial" w:hAnsi="Arial" w:cs="Arial"/>
          <w:sz w:val="22"/>
          <w:lang w:val="es-419"/>
        </w:rPr>
      </w:pPr>
    </w:p>
    <w:p w14:paraId="51B20268" w14:textId="77777777" w:rsidR="005B11C1" w:rsidRPr="00F9378B" w:rsidRDefault="00397D50" w:rsidP="00995A28">
      <w:pPr>
        <w:rPr>
          <w:rFonts w:ascii="Arial" w:hAnsi="Arial" w:cs="Arial"/>
          <w:sz w:val="22"/>
          <w:lang w:val="es-419"/>
        </w:rPr>
      </w:pPr>
      <w:r w:rsidRPr="00F9378B">
        <w:rPr>
          <w:rFonts w:ascii="Arial" w:hAnsi="Arial" w:cs="Arial"/>
          <w:sz w:val="22"/>
          <w:lang w:val="es-419"/>
        </w:rPr>
        <w:lastRenderedPageBreak/>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 xml:space="preserve">Si su Oficina inicia un intercambio masivo de datos de PI con otra Oficina: </w:t>
      </w:r>
    </w:p>
    <w:p w14:paraId="453D9A11" w14:textId="7AE22BAA" w:rsidR="00397D50" w:rsidRPr="00F9378B" w:rsidRDefault="00397D50" w:rsidP="00995A28">
      <w:pPr>
        <w:rPr>
          <w:rFonts w:ascii="Arial" w:hAnsi="Arial" w:cs="Arial"/>
          <w:sz w:val="22"/>
          <w:lang w:val="es-419"/>
        </w:rPr>
      </w:pPr>
      <w:r w:rsidRPr="00F9378B">
        <w:rPr>
          <w:rFonts w:ascii="Arial" w:hAnsi="Arial"/>
          <w:sz w:val="22"/>
          <w:lang w:val="es-419"/>
        </w:rPr>
        <w:t>(seleccione todas las respuestas válidas)</w:t>
      </w:r>
    </w:p>
    <w:p w14:paraId="7237F7B2" w14:textId="77777777" w:rsidR="00397D50" w:rsidRPr="00F9378B" w:rsidRDefault="00397D50" w:rsidP="00995A28">
      <w:pPr>
        <w:rPr>
          <w:rFonts w:ascii="Arial" w:hAnsi="Arial" w:cs="Arial"/>
          <w:sz w:val="22"/>
          <w:lang w:val="es-419"/>
        </w:rPr>
      </w:pP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C64799" w:rsidRPr="00F9378B" w14:paraId="0A0443CF" w14:textId="77777777" w:rsidTr="00C64799">
        <w:trPr>
          <w:trHeight w:val="315"/>
        </w:trPr>
        <w:tc>
          <w:tcPr>
            <w:tcW w:w="6295" w:type="dxa"/>
            <w:shd w:val="clear" w:color="000000" w:fill="000666"/>
            <w:noWrap/>
            <w:vAlign w:val="bottom"/>
            <w:hideMark/>
          </w:tcPr>
          <w:p w14:paraId="01E54E8A" w14:textId="0CB1B025" w:rsidR="00C64799" w:rsidRPr="00F9378B" w:rsidRDefault="00C64799" w:rsidP="00397D50">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1260" w:type="dxa"/>
            <w:shd w:val="clear" w:color="000000" w:fill="000666"/>
            <w:noWrap/>
            <w:vAlign w:val="center"/>
            <w:hideMark/>
          </w:tcPr>
          <w:p w14:paraId="65AF1D4F" w14:textId="77777777" w:rsidR="00C64799" w:rsidRPr="00F9378B" w:rsidRDefault="00C64799" w:rsidP="00336357">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C64799" w:rsidRPr="00F9378B" w14:paraId="73410FFD" w14:textId="77777777" w:rsidTr="00C64799">
        <w:trPr>
          <w:trHeight w:val="255"/>
        </w:trPr>
        <w:tc>
          <w:tcPr>
            <w:tcW w:w="6295" w:type="dxa"/>
            <w:shd w:val="clear" w:color="auto" w:fill="auto"/>
            <w:noWrap/>
            <w:vAlign w:val="bottom"/>
            <w:hideMark/>
          </w:tcPr>
          <w:p w14:paraId="60AA0316"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Entabla negociaciones bilaterales </w:t>
            </w:r>
          </w:p>
        </w:tc>
        <w:tc>
          <w:tcPr>
            <w:tcW w:w="1260" w:type="dxa"/>
            <w:shd w:val="clear" w:color="auto" w:fill="auto"/>
            <w:noWrap/>
            <w:vAlign w:val="bottom"/>
            <w:hideMark/>
          </w:tcPr>
          <w:p w14:paraId="7DCB1712" w14:textId="672BE7CB"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28</w:t>
            </w:r>
          </w:p>
        </w:tc>
      </w:tr>
      <w:tr w:rsidR="00C64799" w:rsidRPr="00F9378B" w14:paraId="0423EFFB" w14:textId="77777777" w:rsidTr="00C64799">
        <w:trPr>
          <w:trHeight w:val="255"/>
        </w:trPr>
        <w:tc>
          <w:tcPr>
            <w:tcW w:w="6295" w:type="dxa"/>
            <w:shd w:val="clear" w:color="auto" w:fill="auto"/>
            <w:noWrap/>
            <w:vAlign w:val="bottom"/>
            <w:hideMark/>
          </w:tcPr>
          <w:p w14:paraId="220F3FE5"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Utiliza los marcos existentes (por ejemplo la política de difusión de información de las Oficinas IP5) </w:t>
            </w:r>
          </w:p>
        </w:tc>
        <w:tc>
          <w:tcPr>
            <w:tcW w:w="1260" w:type="dxa"/>
            <w:shd w:val="clear" w:color="auto" w:fill="auto"/>
            <w:noWrap/>
            <w:vAlign w:val="bottom"/>
            <w:hideMark/>
          </w:tcPr>
          <w:p w14:paraId="7603A027" w14:textId="1A6851C8"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13</w:t>
            </w:r>
          </w:p>
        </w:tc>
      </w:tr>
      <w:tr w:rsidR="00C64799" w:rsidRPr="00F9378B" w14:paraId="3AF423E0" w14:textId="77777777" w:rsidTr="00C64799">
        <w:trPr>
          <w:trHeight w:val="255"/>
        </w:trPr>
        <w:tc>
          <w:tcPr>
            <w:tcW w:w="6295" w:type="dxa"/>
            <w:shd w:val="clear" w:color="auto" w:fill="auto"/>
            <w:noWrap/>
            <w:vAlign w:val="bottom"/>
            <w:hideMark/>
          </w:tcPr>
          <w:p w14:paraId="71BA34BE" w14:textId="65EA6BFB"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Otro </w:t>
            </w:r>
          </w:p>
        </w:tc>
        <w:tc>
          <w:tcPr>
            <w:tcW w:w="1260" w:type="dxa"/>
            <w:shd w:val="clear" w:color="auto" w:fill="auto"/>
            <w:noWrap/>
            <w:vAlign w:val="bottom"/>
            <w:hideMark/>
          </w:tcPr>
          <w:p w14:paraId="2C1BA0CA" w14:textId="7EC170FE"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 xml:space="preserve">11 </w:t>
            </w:r>
          </w:p>
        </w:tc>
      </w:tr>
    </w:tbl>
    <w:p w14:paraId="233ACF1B" w14:textId="77777777" w:rsidR="00397D50" w:rsidRPr="00F9378B" w:rsidRDefault="00397D50" w:rsidP="00995A28">
      <w:pPr>
        <w:rPr>
          <w:rFonts w:ascii="Arial" w:hAnsi="Arial" w:cs="Arial"/>
          <w:sz w:val="22"/>
          <w:lang w:val="es-419"/>
        </w:rPr>
      </w:pPr>
    </w:p>
    <w:p w14:paraId="28D6B899" w14:textId="77777777" w:rsidR="00397D50" w:rsidRPr="00F9378B" w:rsidRDefault="00397D50" w:rsidP="00995A28">
      <w:pPr>
        <w:rPr>
          <w:rFonts w:ascii="Arial" w:hAnsi="Arial" w:cs="Arial"/>
          <w:sz w:val="22"/>
          <w:lang w:val="es-419"/>
        </w:rPr>
      </w:pPr>
    </w:p>
    <w:p w14:paraId="2179E293" w14:textId="77777777" w:rsidR="00C64799" w:rsidRPr="00F9378B" w:rsidRDefault="00397D50" w:rsidP="00CE4062">
      <w:pPr>
        <w:ind w:right="-469"/>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 xml:space="preserve">¿Su Oficina obtiene los datos de PI gratuitamente o a través de un servicio de pago?  </w:t>
      </w:r>
    </w:p>
    <w:p w14:paraId="56EAF73D" w14:textId="35693DF0" w:rsidR="00397D50" w:rsidRPr="00F9378B" w:rsidRDefault="00397D50" w:rsidP="00CE4062">
      <w:pPr>
        <w:ind w:right="-469"/>
        <w:rPr>
          <w:rFonts w:ascii="Arial" w:hAnsi="Arial" w:cs="Arial"/>
          <w:sz w:val="22"/>
          <w:lang w:val="es-419"/>
        </w:rPr>
      </w:pPr>
      <w:r w:rsidRPr="00F9378B">
        <w:rPr>
          <w:rFonts w:ascii="Arial" w:hAnsi="Arial"/>
          <w:sz w:val="22"/>
          <w:lang w:val="es-419"/>
        </w:rPr>
        <w:t>(Seleccione todas las respuestas válidas)</w:t>
      </w:r>
    </w:p>
    <w:p w14:paraId="165DE392" w14:textId="77777777" w:rsidR="00397D50" w:rsidRPr="00F9378B" w:rsidRDefault="00397D50" w:rsidP="00995A28">
      <w:pPr>
        <w:rPr>
          <w:rFonts w:ascii="Arial" w:hAnsi="Arial" w:cs="Arial"/>
          <w:sz w:val="22"/>
          <w:lang w:val="es-419"/>
        </w:rPr>
      </w:pP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C64799" w:rsidRPr="00F9378B" w14:paraId="6678881B" w14:textId="77777777" w:rsidTr="008C560E">
        <w:trPr>
          <w:trHeight w:val="315"/>
        </w:trPr>
        <w:tc>
          <w:tcPr>
            <w:tcW w:w="6295" w:type="dxa"/>
            <w:shd w:val="clear" w:color="000000" w:fill="000666"/>
            <w:noWrap/>
            <w:vAlign w:val="bottom"/>
            <w:hideMark/>
          </w:tcPr>
          <w:p w14:paraId="5F2D2D0E" w14:textId="4B320168" w:rsidR="00C64799" w:rsidRPr="00F9378B" w:rsidRDefault="00C64799" w:rsidP="00397D50">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1260" w:type="dxa"/>
            <w:shd w:val="clear" w:color="000000" w:fill="000666"/>
            <w:noWrap/>
            <w:vAlign w:val="center"/>
            <w:hideMark/>
          </w:tcPr>
          <w:p w14:paraId="53044930" w14:textId="77777777" w:rsidR="00C64799" w:rsidRPr="00F9378B" w:rsidRDefault="00C64799" w:rsidP="00336357">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C64799" w:rsidRPr="00F9378B" w14:paraId="4CB2F671" w14:textId="77777777" w:rsidTr="008C560E">
        <w:trPr>
          <w:trHeight w:val="255"/>
        </w:trPr>
        <w:tc>
          <w:tcPr>
            <w:tcW w:w="6295" w:type="dxa"/>
            <w:shd w:val="clear" w:color="auto" w:fill="auto"/>
            <w:noWrap/>
            <w:vAlign w:val="bottom"/>
            <w:hideMark/>
          </w:tcPr>
          <w:p w14:paraId="390A7390"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Intercambio de datos con Oficinas de PI (gratis) </w:t>
            </w:r>
          </w:p>
        </w:tc>
        <w:tc>
          <w:tcPr>
            <w:tcW w:w="1260" w:type="dxa"/>
            <w:shd w:val="clear" w:color="auto" w:fill="auto"/>
            <w:noWrap/>
            <w:vAlign w:val="bottom"/>
            <w:hideMark/>
          </w:tcPr>
          <w:p w14:paraId="5E465EE2" w14:textId="2F1622E0"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32</w:t>
            </w:r>
          </w:p>
        </w:tc>
      </w:tr>
      <w:tr w:rsidR="00C64799" w:rsidRPr="00F9378B" w14:paraId="7BBA911C" w14:textId="77777777" w:rsidTr="008C560E">
        <w:trPr>
          <w:trHeight w:val="255"/>
        </w:trPr>
        <w:tc>
          <w:tcPr>
            <w:tcW w:w="6295" w:type="dxa"/>
            <w:shd w:val="clear" w:color="auto" w:fill="auto"/>
            <w:noWrap/>
            <w:vAlign w:val="bottom"/>
            <w:hideMark/>
          </w:tcPr>
          <w:p w14:paraId="08A52DF0"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Intercambio de datos con Oficinas de PI (pagando) </w:t>
            </w:r>
          </w:p>
        </w:tc>
        <w:tc>
          <w:tcPr>
            <w:tcW w:w="1260" w:type="dxa"/>
            <w:shd w:val="clear" w:color="auto" w:fill="auto"/>
            <w:noWrap/>
            <w:vAlign w:val="bottom"/>
            <w:hideMark/>
          </w:tcPr>
          <w:p w14:paraId="032D4B9E" w14:textId="77777777"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4</w:t>
            </w:r>
          </w:p>
        </w:tc>
      </w:tr>
      <w:tr w:rsidR="00C64799" w:rsidRPr="00F9378B" w14:paraId="4AAF3550" w14:textId="77777777" w:rsidTr="008C560E">
        <w:trPr>
          <w:trHeight w:val="255"/>
        </w:trPr>
        <w:tc>
          <w:tcPr>
            <w:tcW w:w="6295" w:type="dxa"/>
            <w:shd w:val="clear" w:color="auto" w:fill="auto"/>
            <w:noWrap/>
            <w:vAlign w:val="bottom"/>
            <w:hideMark/>
          </w:tcPr>
          <w:p w14:paraId="3F5DDF87"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Base de datos pública (por ejemplo, DOCDB) (gratis) </w:t>
            </w:r>
          </w:p>
        </w:tc>
        <w:tc>
          <w:tcPr>
            <w:tcW w:w="1260" w:type="dxa"/>
            <w:shd w:val="clear" w:color="auto" w:fill="auto"/>
            <w:noWrap/>
            <w:vAlign w:val="bottom"/>
            <w:hideMark/>
          </w:tcPr>
          <w:p w14:paraId="4D121B54" w14:textId="77777777"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17</w:t>
            </w:r>
          </w:p>
        </w:tc>
      </w:tr>
      <w:tr w:rsidR="00C64799" w:rsidRPr="00F9378B" w14:paraId="4493E98C" w14:textId="77777777" w:rsidTr="008C560E">
        <w:trPr>
          <w:trHeight w:val="255"/>
        </w:trPr>
        <w:tc>
          <w:tcPr>
            <w:tcW w:w="6295" w:type="dxa"/>
            <w:shd w:val="clear" w:color="auto" w:fill="auto"/>
            <w:noWrap/>
            <w:vAlign w:val="bottom"/>
            <w:hideMark/>
          </w:tcPr>
          <w:p w14:paraId="3E9D290F"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Base de datos pública (por ejemplo, DOCDB) (pagando) </w:t>
            </w:r>
          </w:p>
        </w:tc>
        <w:tc>
          <w:tcPr>
            <w:tcW w:w="1260" w:type="dxa"/>
            <w:shd w:val="clear" w:color="auto" w:fill="auto"/>
            <w:noWrap/>
            <w:vAlign w:val="bottom"/>
            <w:hideMark/>
          </w:tcPr>
          <w:p w14:paraId="77279534" w14:textId="77777777"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1</w:t>
            </w:r>
          </w:p>
        </w:tc>
      </w:tr>
      <w:tr w:rsidR="00C64799" w:rsidRPr="00F9378B" w14:paraId="12056BF4" w14:textId="77777777" w:rsidTr="008C560E">
        <w:trPr>
          <w:trHeight w:val="255"/>
        </w:trPr>
        <w:tc>
          <w:tcPr>
            <w:tcW w:w="6295" w:type="dxa"/>
            <w:shd w:val="clear" w:color="auto" w:fill="auto"/>
            <w:noWrap/>
            <w:vAlign w:val="bottom"/>
            <w:hideMark/>
          </w:tcPr>
          <w:p w14:paraId="79736ADC"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Sector privado (gratis) </w:t>
            </w:r>
          </w:p>
        </w:tc>
        <w:tc>
          <w:tcPr>
            <w:tcW w:w="1260" w:type="dxa"/>
            <w:shd w:val="clear" w:color="auto" w:fill="auto"/>
            <w:noWrap/>
            <w:vAlign w:val="bottom"/>
            <w:hideMark/>
          </w:tcPr>
          <w:p w14:paraId="736F5B10" w14:textId="77777777"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6</w:t>
            </w:r>
          </w:p>
        </w:tc>
      </w:tr>
      <w:tr w:rsidR="00C64799" w:rsidRPr="00F9378B" w14:paraId="6FF60776" w14:textId="77777777" w:rsidTr="008C560E">
        <w:trPr>
          <w:trHeight w:val="255"/>
        </w:trPr>
        <w:tc>
          <w:tcPr>
            <w:tcW w:w="6295" w:type="dxa"/>
            <w:shd w:val="clear" w:color="auto" w:fill="auto"/>
            <w:noWrap/>
            <w:vAlign w:val="bottom"/>
            <w:hideMark/>
          </w:tcPr>
          <w:p w14:paraId="750B1BEC"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Sector privado (pagando) </w:t>
            </w:r>
          </w:p>
        </w:tc>
        <w:tc>
          <w:tcPr>
            <w:tcW w:w="1260" w:type="dxa"/>
            <w:shd w:val="clear" w:color="auto" w:fill="auto"/>
            <w:noWrap/>
            <w:vAlign w:val="bottom"/>
            <w:hideMark/>
          </w:tcPr>
          <w:p w14:paraId="637A9013" w14:textId="7F44AE35"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14</w:t>
            </w:r>
          </w:p>
        </w:tc>
      </w:tr>
      <w:tr w:rsidR="00C64799" w:rsidRPr="00F9378B" w14:paraId="19E267F4" w14:textId="77777777" w:rsidTr="008C560E">
        <w:trPr>
          <w:trHeight w:val="255"/>
        </w:trPr>
        <w:tc>
          <w:tcPr>
            <w:tcW w:w="6295" w:type="dxa"/>
            <w:shd w:val="clear" w:color="auto" w:fill="auto"/>
            <w:noWrap/>
            <w:vAlign w:val="bottom"/>
            <w:hideMark/>
          </w:tcPr>
          <w:p w14:paraId="4C891C8C" w14:textId="77777777" w:rsidR="00C64799" w:rsidRPr="00F9378B" w:rsidRDefault="00C64799" w:rsidP="00397D50">
            <w:pPr>
              <w:widowControl/>
              <w:jc w:val="left"/>
              <w:rPr>
                <w:rFonts w:ascii="Arial" w:eastAsia="Times New Roman" w:hAnsi="Arial" w:cs="Arial"/>
                <w:kern w:val="0"/>
                <w:sz w:val="22"/>
                <w:lang w:val="es-419"/>
              </w:rPr>
            </w:pPr>
            <w:r w:rsidRPr="00F9378B">
              <w:rPr>
                <w:rFonts w:ascii="Arial" w:hAnsi="Arial"/>
                <w:sz w:val="22"/>
                <w:lang w:val="es-419"/>
              </w:rPr>
              <w:t xml:space="preserve">Nuestra Oficina no obtiene datos de PI de otras Oficinas </w:t>
            </w:r>
          </w:p>
        </w:tc>
        <w:tc>
          <w:tcPr>
            <w:tcW w:w="1260" w:type="dxa"/>
            <w:shd w:val="clear" w:color="auto" w:fill="auto"/>
            <w:noWrap/>
            <w:vAlign w:val="bottom"/>
            <w:hideMark/>
          </w:tcPr>
          <w:p w14:paraId="328455F5" w14:textId="77777777" w:rsidR="00C64799" w:rsidRPr="00F9378B" w:rsidRDefault="00C64799" w:rsidP="00397D50">
            <w:pPr>
              <w:widowControl/>
              <w:jc w:val="right"/>
              <w:rPr>
                <w:rFonts w:ascii="Arial" w:eastAsia="Times New Roman" w:hAnsi="Arial" w:cs="Arial"/>
                <w:kern w:val="0"/>
                <w:sz w:val="22"/>
                <w:lang w:val="es-419"/>
              </w:rPr>
            </w:pPr>
            <w:r w:rsidRPr="00F9378B">
              <w:rPr>
                <w:rFonts w:ascii="Arial" w:hAnsi="Arial"/>
                <w:sz w:val="22"/>
                <w:lang w:val="es-419"/>
              </w:rPr>
              <w:t>3</w:t>
            </w:r>
          </w:p>
        </w:tc>
      </w:tr>
    </w:tbl>
    <w:p w14:paraId="76C505DF" w14:textId="77777777" w:rsidR="00397D50" w:rsidRPr="00F9378B" w:rsidRDefault="00397D50" w:rsidP="00995A28">
      <w:pPr>
        <w:rPr>
          <w:rFonts w:ascii="Arial" w:hAnsi="Arial" w:cs="Arial"/>
          <w:sz w:val="22"/>
          <w:lang w:val="es-419"/>
        </w:rPr>
      </w:pPr>
    </w:p>
    <w:p w14:paraId="1138E9DB" w14:textId="77777777" w:rsidR="00113461" w:rsidRPr="00F9378B" w:rsidRDefault="00113461" w:rsidP="00995A28">
      <w:pPr>
        <w:rPr>
          <w:rFonts w:ascii="Arial" w:hAnsi="Arial" w:cs="Arial"/>
          <w:sz w:val="22"/>
          <w:lang w:val="es-419"/>
        </w:rPr>
      </w:pPr>
    </w:p>
    <w:p w14:paraId="3BDD02AD" w14:textId="77777777" w:rsidR="005B11C1" w:rsidRPr="00F9378B" w:rsidRDefault="00397D50"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 xml:space="preserve">¿Qué tipo de datos de PI le gustaría intercambiar a su Oficina? </w:t>
      </w:r>
    </w:p>
    <w:p w14:paraId="07F278FF" w14:textId="35132E1E" w:rsidR="00397D50" w:rsidRPr="00F9378B" w:rsidRDefault="00113461" w:rsidP="00995A28">
      <w:pPr>
        <w:rPr>
          <w:rFonts w:ascii="Arial" w:hAnsi="Arial" w:cs="Arial"/>
          <w:sz w:val="22"/>
          <w:lang w:val="es-419"/>
        </w:rPr>
      </w:pPr>
      <w:r w:rsidRPr="00F9378B">
        <w:rPr>
          <w:rFonts w:ascii="Arial" w:hAnsi="Arial"/>
          <w:sz w:val="22"/>
          <w:lang w:val="es-419"/>
        </w:rPr>
        <w:t>(Seleccione todas las respuestas válidas)</w:t>
      </w:r>
    </w:p>
    <w:p w14:paraId="3135E59B" w14:textId="77777777" w:rsidR="00113461" w:rsidRPr="00F9378B" w:rsidRDefault="00113461" w:rsidP="00995A28">
      <w:pPr>
        <w:rPr>
          <w:rFonts w:ascii="Arial" w:hAnsi="Arial" w:cs="Arial"/>
          <w:sz w:val="22"/>
          <w:lang w:val="es-419"/>
        </w:rPr>
      </w:pPr>
    </w:p>
    <w:tbl>
      <w:tblPr>
        <w:tblW w:w="7555" w:type="dxa"/>
        <w:tblLook w:val="04A0" w:firstRow="1" w:lastRow="0" w:firstColumn="1" w:lastColumn="0" w:noHBand="0" w:noVBand="1"/>
      </w:tblPr>
      <w:tblGrid>
        <w:gridCol w:w="6300"/>
        <w:gridCol w:w="1255"/>
      </w:tblGrid>
      <w:tr w:rsidR="00C64799" w:rsidRPr="00F9378B" w14:paraId="585A42E2" w14:textId="77777777" w:rsidTr="008C560E">
        <w:trPr>
          <w:trHeight w:val="315"/>
        </w:trPr>
        <w:tc>
          <w:tcPr>
            <w:tcW w:w="6300" w:type="dxa"/>
            <w:tcBorders>
              <w:top w:val="single" w:sz="4" w:space="0" w:color="auto"/>
              <w:left w:val="single" w:sz="4" w:space="0" w:color="auto"/>
              <w:bottom w:val="single" w:sz="4" w:space="0" w:color="auto"/>
              <w:right w:val="single" w:sz="4" w:space="0" w:color="auto"/>
            </w:tcBorders>
            <w:shd w:val="clear" w:color="000000" w:fill="000666"/>
            <w:noWrap/>
            <w:vAlign w:val="bottom"/>
            <w:hideMark/>
          </w:tcPr>
          <w:p w14:paraId="6DF5A223" w14:textId="72EB74D3" w:rsidR="00C64799" w:rsidRPr="00F9378B" w:rsidRDefault="00C64799"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Respuesta </w:t>
            </w:r>
          </w:p>
        </w:tc>
        <w:tc>
          <w:tcPr>
            <w:tcW w:w="1255" w:type="dxa"/>
            <w:tcBorders>
              <w:top w:val="single" w:sz="4" w:space="0" w:color="auto"/>
              <w:left w:val="single" w:sz="4" w:space="0" w:color="auto"/>
              <w:bottom w:val="single" w:sz="4" w:space="0" w:color="auto"/>
              <w:right w:val="single" w:sz="4" w:space="0" w:color="auto"/>
            </w:tcBorders>
            <w:shd w:val="clear" w:color="000000" w:fill="000666"/>
            <w:noWrap/>
            <w:vAlign w:val="center"/>
            <w:hideMark/>
          </w:tcPr>
          <w:p w14:paraId="2DE8D5AE" w14:textId="77777777" w:rsidR="00C64799" w:rsidRPr="00F9378B" w:rsidRDefault="00C64799" w:rsidP="00C64799">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C64799" w:rsidRPr="00F9378B" w14:paraId="3BF7E855"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4CDAB"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Boletín de PI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3BA5"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22</w:t>
            </w:r>
          </w:p>
        </w:tc>
      </w:tr>
      <w:tr w:rsidR="00C64799" w:rsidRPr="00F9378B" w14:paraId="382412CD"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D1FB"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Datos bibliográficos / resumen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F1EE" w14:textId="08DC285C" w:rsidR="00C64799" w:rsidRPr="00F9378B" w:rsidRDefault="00DB7FC5" w:rsidP="00113461">
            <w:pPr>
              <w:widowControl/>
              <w:jc w:val="right"/>
              <w:rPr>
                <w:rFonts w:ascii="Arial" w:eastAsia="Times New Roman" w:hAnsi="Arial" w:cs="Arial"/>
                <w:kern w:val="0"/>
                <w:sz w:val="22"/>
                <w:lang w:val="es-419"/>
              </w:rPr>
            </w:pPr>
            <w:r w:rsidRPr="00F9378B">
              <w:rPr>
                <w:rFonts w:ascii="Arial" w:hAnsi="Arial"/>
                <w:sz w:val="22"/>
                <w:lang w:val="es-419"/>
              </w:rPr>
              <w:t>30</w:t>
            </w:r>
          </w:p>
        </w:tc>
      </w:tr>
      <w:tr w:rsidR="00C64799" w:rsidRPr="00F9378B" w14:paraId="056D3CF2"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060F"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Datos de texto completo de reivindicaciones y descripciones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FE29" w14:textId="010503B4" w:rsidR="00C64799" w:rsidRPr="00F9378B" w:rsidRDefault="00DB7FC5" w:rsidP="00113461">
            <w:pPr>
              <w:widowControl/>
              <w:jc w:val="right"/>
              <w:rPr>
                <w:rFonts w:ascii="Arial" w:eastAsia="Times New Roman" w:hAnsi="Arial" w:cs="Arial"/>
                <w:kern w:val="0"/>
                <w:sz w:val="22"/>
                <w:lang w:val="es-419"/>
              </w:rPr>
            </w:pPr>
            <w:r w:rsidRPr="00F9378B">
              <w:rPr>
                <w:rFonts w:ascii="Arial" w:hAnsi="Arial"/>
                <w:sz w:val="22"/>
                <w:lang w:val="es-419"/>
              </w:rPr>
              <w:t>26</w:t>
            </w:r>
          </w:p>
        </w:tc>
      </w:tr>
      <w:tr w:rsidR="00C64799" w:rsidRPr="00F9378B" w14:paraId="695991CE"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7BF6B"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Gestiones de la Oficina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DE2F"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20</w:t>
            </w:r>
          </w:p>
        </w:tc>
      </w:tr>
      <w:tr w:rsidR="00C64799" w:rsidRPr="00F9378B" w14:paraId="50AC93E3"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B78DC"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Situación jurídica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FEB7"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26</w:t>
            </w:r>
          </w:p>
        </w:tc>
      </w:tr>
      <w:tr w:rsidR="00C64799" w:rsidRPr="00F9378B" w14:paraId="66451323"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55F1"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Solicitudes / concesiones o registros completos de derechos de PI (PDF, XML, etcétera)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60D8"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22</w:t>
            </w:r>
          </w:p>
        </w:tc>
      </w:tr>
      <w:tr w:rsidR="00C64799" w:rsidRPr="00F9378B" w14:paraId="3B8AFABD"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094C" w14:textId="6D3D6D19"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Otros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FCF28"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4</w:t>
            </w:r>
          </w:p>
        </w:tc>
      </w:tr>
      <w:tr w:rsidR="00C64799" w:rsidRPr="00F9378B" w14:paraId="72510C7D" w14:textId="77777777" w:rsidTr="008C560E">
        <w:trPr>
          <w:trHeight w:val="255"/>
        </w:trPr>
        <w:tc>
          <w:tcPr>
            <w:tcW w:w="6300" w:type="dxa"/>
            <w:tcBorders>
              <w:top w:val="single" w:sz="4" w:space="0" w:color="auto"/>
              <w:left w:val="nil"/>
              <w:bottom w:val="nil"/>
              <w:right w:val="nil"/>
            </w:tcBorders>
            <w:shd w:val="clear" w:color="auto" w:fill="auto"/>
            <w:noWrap/>
            <w:vAlign w:val="bottom"/>
            <w:hideMark/>
          </w:tcPr>
          <w:p w14:paraId="5DC1E9E4" w14:textId="77777777" w:rsidR="00C64799" w:rsidRPr="00F9378B" w:rsidRDefault="00C64799" w:rsidP="00113461">
            <w:pPr>
              <w:widowControl/>
              <w:jc w:val="right"/>
              <w:rPr>
                <w:rFonts w:ascii="Arial" w:eastAsia="Times New Roman" w:hAnsi="Arial" w:cs="Arial"/>
                <w:kern w:val="0"/>
                <w:sz w:val="22"/>
                <w:lang w:val="es-419" w:eastAsia="en-US"/>
              </w:rPr>
            </w:pPr>
          </w:p>
        </w:tc>
        <w:tc>
          <w:tcPr>
            <w:tcW w:w="1255" w:type="dxa"/>
            <w:tcBorders>
              <w:top w:val="single" w:sz="4" w:space="0" w:color="auto"/>
              <w:left w:val="nil"/>
              <w:bottom w:val="nil"/>
              <w:right w:val="nil"/>
            </w:tcBorders>
            <w:shd w:val="clear" w:color="auto" w:fill="auto"/>
            <w:noWrap/>
            <w:vAlign w:val="bottom"/>
            <w:hideMark/>
          </w:tcPr>
          <w:p w14:paraId="17E61F72" w14:textId="77777777" w:rsidR="00C64799" w:rsidRPr="00F9378B" w:rsidRDefault="00C64799" w:rsidP="00113461">
            <w:pPr>
              <w:widowControl/>
              <w:jc w:val="left"/>
              <w:rPr>
                <w:rFonts w:ascii="Arial" w:eastAsia="Times New Roman" w:hAnsi="Arial" w:cs="Arial"/>
                <w:kern w:val="0"/>
                <w:sz w:val="22"/>
                <w:lang w:val="es-419" w:eastAsia="en-US"/>
              </w:rPr>
            </w:pPr>
          </w:p>
        </w:tc>
      </w:tr>
    </w:tbl>
    <w:p w14:paraId="133A7529" w14:textId="77777777" w:rsidR="00113461" w:rsidRPr="00F9378B" w:rsidRDefault="00113461" w:rsidP="00995A28">
      <w:pPr>
        <w:rPr>
          <w:rFonts w:ascii="Arial" w:hAnsi="Arial" w:cs="Arial"/>
          <w:sz w:val="22"/>
          <w:lang w:val="es-419"/>
        </w:rPr>
      </w:pPr>
    </w:p>
    <w:p w14:paraId="55482A6A" w14:textId="77777777" w:rsidR="00336357"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 xml:space="preserve">¿Qué tipo de datos IP preferiría NO intercambiar su Oficina?  </w:t>
      </w:r>
    </w:p>
    <w:p w14:paraId="0F2A01D9" w14:textId="0DDC3E21" w:rsidR="00113461" w:rsidRPr="00F9378B" w:rsidRDefault="00113461" w:rsidP="00995A28">
      <w:pPr>
        <w:rPr>
          <w:rFonts w:ascii="Arial" w:hAnsi="Arial" w:cs="Arial"/>
          <w:sz w:val="22"/>
          <w:lang w:val="es-419"/>
        </w:rPr>
      </w:pPr>
      <w:r w:rsidRPr="00F9378B">
        <w:rPr>
          <w:rFonts w:ascii="Arial" w:hAnsi="Arial"/>
          <w:sz w:val="22"/>
          <w:lang w:val="es-419"/>
        </w:rPr>
        <w:t>(Seleccione todas las respuestas válidas)</w:t>
      </w:r>
    </w:p>
    <w:p w14:paraId="677BCD33" w14:textId="77777777" w:rsidR="00113461" w:rsidRPr="00F9378B" w:rsidRDefault="00113461" w:rsidP="00995A28">
      <w:pPr>
        <w:rPr>
          <w:rFonts w:ascii="Arial" w:hAnsi="Arial" w:cs="Arial"/>
          <w:sz w:val="22"/>
          <w:lang w:val="es-419"/>
        </w:rPr>
      </w:pPr>
    </w:p>
    <w:tbl>
      <w:tblPr>
        <w:tblW w:w="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18"/>
      </w:tblGrid>
      <w:tr w:rsidR="00C64799" w:rsidRPr="00F9378B" w14:paraId="6AD369A1" w14:textId="77777777" w:rsidTr="00C64799">
        <w:trPr>
          <w:trHeight w:val="315"/>
        </w:trPr>
        <w:tc>
          <w:tcPr>
            <w:tcW w:w="6298" w:type="dxa"/>
            <w:shd w:val="clear" w:color="000000" w:fill="000666"/>
            <w:noWrap/>
            <w:vAlign w:val="bottom"/>
            <w:hideMark/>
          </w:tcPr>
          <w:p w14:paraId="632A1F62" w14:textId="16EBF872" w:rsidR="00C64799" w:rsidRPr="00F9378B" w:rsidRDefault="00C64799"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1318" w:type="dxa"/>
            <w:shd w:val="clear" w:color="000000" w:fill="000666"/>
            <w:noWrap/>
            <w:vAlign w:val="center"/>
            <w:hideMark/>
          </w:tcPr>
          <w:p w14:paraId="2155921F" w14:textId="77777777" w:rsidR="00C64799" w:rsidRPr="00F9378B" w:rsidRDefault="00C64799" w:rsidP="00336357">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C64799" w:rsidRPr="00F9378B" w14:paraId="101C2FBB" w14:textId="77777777" w:rsidTr="00C64799">
        <w:trPr>
          <w:trHeight w:val="255"/>
        </w:trPr>
        <w:tc>
          <w:tcPr>
            <w:tcW w:w="6298" w:type="dxa"/>
            <w:shd w:val="clear" w:color="auto" w:fill="auto"/>
            <w:noWrap/>
            <w:vAlign w:val="bottom"/>
            <w:hideMark/>
          </w:tcPr>
          <w:p w14:paraId="4B88326F"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Boletín de PI </w:t>
            </w:r>
          </w:p>
        </w:tc>
        <w:tc>
          <w:tcPr>
            <w:tcW w:w="1318" w:type="dxa"/>
            <w:shd w:val="clear" w:color="auto" w:fill="auto"/>
            <w:noWrap/>
            <w:vAlign w:val="bottom"/>
            <w:hideMark/>
          </w:tcPr>
          <w:p w14:paraId="7EAB63AF" w14:textId="78429B5B" w:rsidR="00C64799" w:rsidRPr="00F9378B" w:rsidRDefault="007A618E" w:rsidP="00113461">
            <w:pPr>
              <w:widowControl/>
              <w:jc w:val="right"/>
              <w:rPr>
                <w:rFonts w:ascii="Arial" w:eastAsia="Times New Roman" w:hAnsi="Arial" w:cs="Arial"/>
                <w:kern w:val="0"/>
                <w:sz w:val="22"/>
                <w:lang w:val="es-419"/>
              </w:rPr>
            </w:pPr>
            <w:r w:rsidRPr="00F9378B">
              <w:rPr>
                <w:rFonts w:ascii="Arial" w:hAnsi="Arial"/>
                <w:sz w:val="22"/>
                <w:lang w:val="es-419"/>
              </w:rPr>
              <w:t>5</w:t>
            </w:r>
          </w:p>
        </w:tc>
      </w:tr>
      <w:tr w:rsidR="00DB7FC5" w:rsidRPr="00F9378B" w14:paraId="5CDDDE4D" w14:textId="77777777" w:rsidTr="00C64799">
        <w:trPr>
          <w:trHeight w:val="255"/>
        </w:trPr>
        <w:tc>
          <w:tcPr>
            <w:tcW w:w="6298" w:type="dxa"/>
            <w:shd w:val="clear" w:color="auto" w:fill="auto"/>
            <w:noWrap/>
            <w:vAlign w:val="bottom"/>
          </w:tcPr>
          <w:p w14:paraId="1D25B922" w14:textId="78CC7EC4" w:rsidR="00DB7FC5" w:rsidRPr="00F9378B" w:rsidRDefault="00DB7FC5" w:rsidP="00DB7FC5">
            <w:pPr>
              <w:widowControl/>
              <w:jc w:val="left"/>
              <w:rPr>
                <w:rFonts w:ascii="Arial" w:eastAsia="Times New Roman" w:hAnsi="Arial" w:cs="Arial"/>
                <w:kern w:val="0"/>
                <w:sz w:val="22"/>
                <w:lang w:val="es-419"/>
              </w:rPr>
            </w:pPr>
            <w:r w:rsidRPr="00F9378B">
              <w:rPr>
                <w:rFonts w:ascii="Arial" w:hAnsi="Arial"/>
                <w:sz w:val="22"/>
                <w:lang w:val="es-419"/>
              </w:rPr>
              <w:t>Datos bibliográficos / resumen</w:t>
            </w:r>
          </w:p>
        </w:tc>
        <w:tc>
          <w:tcPr>
            <w:tcW w:w="1318" w:type="dxa"/>
            <w:shd w:val="clear" w:color="auto" w:fill="auto"/>
            <w:noWrap/>
            <w:vAlign w:val="bottom"/>
          </w:tcPr>
          <w:p w14:paraId="4B3C217F" w14:textId="36C04A49" w:rsidR="00DB7FC5" w:rsidRPr="00F9378B" w:rsidRDefault="00DB7FC5" w:rsidP="00DB7FC5">
            <w:pPr>
              <w:widowControl/>
              <w:jc w:val="right"/>
              <w:rPr>
                <w:rFonts w:ascii="Arial" w:eastAsia="Times New Roman" w:hAnsi="Arial" w:cs="Arial"/>
                <w:kern w:val="0"/>
                <w:sz w:val="22"/>
                <w:lang w:val="es-419"/>
              </w:rPr>
            </w:pPr>
            <w:r w:rsidRPr="00F9378B">
              <w:rPr>
                <w:rFonts w:ascii="Arial" w:hAnsi="Arial"/>
                <w:sz w:val="22"/>
                <w:lang w:val="es-419"/>
              </w:rPr>
              <w:t>1</w:t>
            </w:r>
          </w:p>
        </w:tc>
      </w:tr>
      <w:tr w:rsidR="00DB7FC5" w:rsidRPr="00F9378B" w14:paraId="69D8BB33" w14:textId="77777777" w:rsidTr="00C64799">
        <w:trPr>
          <w:trHeight w:val="255"/>
        </w:trPr>
        <w:tc>
          <w:tcPr>
            <w:tcW w:w="6298" w:type="dxa"/>
            <w:shd w:val="clear" w:color="auto" w:fill="auto"/>
            <w:noWrap/>
            <w:vAlign w:val="bottom"/>
            <w:hideMark/>
          </w:tcPr>
          <w:p w14:paraId="245FD5DA" w14:textId="77777777" w:rsidR="00DB7FC5" w:rsidRPr="00F9378B" w:rsidRDefault="00DB7FC5" w:rsidP="00DB7FC5">
            <w:pPr>
              <w:widowControl/>
              <w:jc w:val="left"/>
              <w:rPr>
                <w:rFonts w:ascii="Arial" w:eastAsia="Times New Roman" w:hAnsi="Arial" w:cs="Arial"/>
                <w:kern w:val="0"/>
                <w:sz w:val="22"/>
                <w:lang w:val="es-419"/>
              </w:rPr>
            </w:pPr>
            <w:r w:rsidRPr="00F9378B">
              <w:rPr>
                <w:rFonts w:ascii="Arial" w:hAnsi="Arial"/>
                <w:sz w:val="22"/>
                <w:lang w:val="es-419"/>
              </w:rPr>
              <w:t xml:space="preserve">Datos de texto completo de reivindicaciones y descripciones </w:t>
            </w:r>
          </w:p>
        </w:tc>
        <w:tc>
          <w:tcPr>
            <w:tcW w:w="1318" w:type="dxa"/>
            <w:shd w:val="clear" w:color="auto" w:fill="auto"/>
            <w:noWrap/>
            <w:vAlign w:val="bottom"/>
            <w:hideMark/>
          </w:tcPr>
          <w:p w14:paraId="74F4AE89" w14:textId="2709B692" w:rsidR="00DB7FC5" w:rsidRPr="00F9378B" w:rsidRDefault="00DB7FC5" w:rsidP="00DB7FC5">
            <w:pPr>
              <w:widowControl/>
              <w:jc w:val="right"/>
              <w:rPr>
                <w:rFonts w:ascii="Arial" w:eastAsia="Times New Roman" w:hAnsi="Arial" w:cs="Arial"/>
                <w:kern w:val="0"/>
                <w:sz w:val="22"/>
                <w:lang w:val="es-419"/>
              </w:rPr>
            </w:pPr>
            <w:r w:rsidRPr="00F9378B">
              <w:rPr>
                <w:rFonts w:ascii="Arial" w:hAnsi="Arial"/>
                <w:sz w:val="22"/>
                <w:lang w:val="es-419"/>
              </w:rPr>
              <w:t>3</w:t>
            </w:r>
          </w:p>
        </w:tc>
      </w:tr>
      <w:tr w:rsidR="00DB7FC5" w:rsidRPr="00F9378B" w14:paraId="63B015BC" w14:textId="77777777" w:rsidTr="00C64799">
        <w:trPr>
          <w:trHeight w:val="255"/>
        </w:trPr>
        <w:tc>
          <w:tcPr>
            <w:tcW w:w="6298" w:type="dxa"/>
            <w:shd w:val="clear" w:color="auto" w:fill="auto"/>
            <w:noWrap/>
            <w:vAlign w:val="bottom"/>
            <w:hideMark/>
          </w:tcPr>
          <w:p w14:paraId="3A927010" w14:textId="77777777" w:rsidR="00DB7FC5" w:rsidRPr="00F9378B" w:rsidRDefault="00DB7FC5" w:rsidP="00DB7FC5">
            <w:pPr>
              <w:widowControl/>
              <w:jc w:val="left"/>
              <w:rPr>
                <w:rFonts w:ascii="Arial" w:eastAsia="Times New Roman" w:hAnsi="Arial" w:cs="Arial"/>
                <w:kern w:val="0"/>
                <w:sz w:val="22"/>
                <w:lang w:val="es-419"/>
              </w:rPr>
            </w:pPr>
            <w:r w:rsidRPr="00F9378B">
              <w:rPr>
                <w:rFonts w:ascii="Arial" w:hAnsi="Arial"/>
                <w:sz w:val="22"/>
                <w:lang w:val="es-419"/>
              </w:rPr>
              <w:t xml:space="preserve">Gestiones de la Oficina </w:t>
            </w:r>
          </w:p>
        </w:tc>
        <w:tc>
          <w:tcPr>
            <w:tcW w:w="1318" w:type="dxa"/>
            <w:shd w:val="clear" w:color="auto" w:fill="auto"/>
            <w:noWrap/>
            <w:vAlign w:val="bottom"/>
            <w:hideMark/>
          </w:tcPr>
          <w:p w14:paraId="5E93B5BE" w14:textId="77777777" w:rsidR="00DB7FC5" w:rsidRPr="00F9378B" w:rsidRDefault="00DB7FC5" w:rsidP="00DB7FC5">
            <w:pPr>
              <w:widowControl/>
              <w:jc w:val="right"/>
              <w:rPr>
                <w:rFonts w:ascii="Arial" w:eastAsia="Times New Roman" w:hAnsi="Arial" w:cs="Arial"/>
                <w:kern w:val="0"/>
                <w:sz w:val="22"/>
                <w:lang w:val="es-419"/>
              </w:rPr>
            </w:pPr>
            <w:r w:rsidRPr="00F9378B">
              <w:rPr>
                <w:rFonts w:ascii="Arial" w:hAnsi="Arial"/>
                <w:sz w:val="22"/>
                <w:lang w:val="es-419"/>
              </w:rPr>
              <w:t>9</w:t>
            </w:r>
          </w:p>
        </w:tc>
      </w:tr>
      <w:tr w:rsidR="00DB7FC5" w:rsidRPr="00F9378B" w14:paraId="22ED3918" w14:textId="77777777" w:rsidTr="00C64799">
        <w:trPr>
          <w:trHeight w:val="255"/>
        </w:trPr>
        <w:tc>
          <w:tcPr>
            <w:tcW w:w="6298" w:type="dxa"/>
            <w:shd w:val="clear" w:color="auto" w:fill="auto"/>
            <w:noWrap/>
            <w:vAlign w:val="bottom"/>
            <w:hideMark/>
          </w:tcPr>
          <w:p w14:paraId="753EB3B9" w14:textId="77777777" w:rsidR="00DB7FC5" w:rsidRPr="00F9378B" w:rsidRDefault="00DB7FC5" w:rsidP="00DB7FC5">
            <w:pPr>
              <w:widowControl/>
              <w:jc w:val="left"/>
              <w:rPr>
                <w:rFonts w:ascii="Arial" w:eastAsia="Times New Roman" w:hAnsi="Arial" w:cs="Arial"/>
                <w:kern w:val="0"/>
                <w:sz w:val="22"/>
                <w:lang w:val="es-419"/>
              </w:rPr>
            </w:pPr>
            <w:r w:rsidRPr="00F9378B">
              <w:rPr>
                <w:rFonts w:ascii="Arial" w:hAnsi="Arial"/>
                <w:sz w:val="22"/>
                <w:lang w:val="es-419"/>
              </w:rPr>
              <w:t xml:space="preserve">Situación jurídica </w:t>
            </w:r>
          </w:p>
        </w:tc>
        <w:tc>
          <w:tcPr>
            <w:tcW w:w="1318" w:type="dxa"/>
            <w:shd w:val="clear" w:color="auto" w:fill="auto"/>
            <w:noWrap/>
            <w:vAlign w:val="bottom"/>
            <w:hideMark/>
          </w:tcPr>
          <w:p w14:paraId="65BD1C22" w14:textId="77777777" w:rsidR="00DB7FC5" w:rsidRPr="00F9378B" w:rsidRDefault="00DB7FC5" w:rsidP="00DB7FC5">
            <w:pPr>
              <w:widowControl/>
              <w:jc w:val="right"/>
              <w:rPr>
                <w:rFonts w:ascii="Arial" w:eastAsia="Times New Roman" w:hAnsi="Arial" w:cs="Arial"/>
                <w:kern w:val="0"/>
                <w:sz w:val="22"/>
                <w:lang w:val="es-419"/>
              </w:rPr>
            </w:pPr>
            <w:r w:rsidRPr="00F9378B">
              <w:rPr>
                <w:rFonts w:ascii="Arial" w:hAnsi="Arial"/>
                <w:sz w:val="22"/>
                <w:lang w:val="es-419"/>
              </w:rPr>
              <w:t>3</w:t>
            </w:r>
          </w:p>
        </w:tc>
      </w:tr>
      <w:tr w:rsidR="00DB7FC5" w:rsidRPr="00F9378B" w14:paraId="45D9B746" w14:textId="77777777" w:rsidTr="00C64799">
        <w:trPr>
          <w:trHeight w:val="255"/>
        </w:trPr>
        <w:tc>
          <w:tcPr>
            <w:tcW w:w="6298" w:type="dxa"/>
            <w:shd w:val="clear" w:color="auto" w:fill="auto"/>
            <w:noWrap/>
            <w:vAlign w:val="bottom"/>
            <w:hideMark/>
          </w:tcPr>
          <w:p w14:paraId="01B40C83" w14:textId="77777777" w:rsidR="00DB7FC5" w:rsidRPr="00F9378B" w:rsidRDefault="00DB7FC5" w:rsidP="00DB7FC5">
            <w:pPr>
              <w:widowControl/>
              <w:jc w:val="left"/>
              <w:rPr>
                <w:rFonts w:ascii="Arial" w:eastAsia="Times New Roman" w:hAnsi="Arial" w:cs="Arial"/>
                <w:kern w:val="0"/>
                <w:sz w:val="22"/>
                <w:lang w:val="es-419"/>
              </w:rPr>
            </w:pPr>
            <w:r w:rsidRPr="00F9378B">
              <w:rPr>
                <w:rFonts w:ascii="Arial" w:hAnsi="Arial"/>
                <w:sz w:val="22"/>
                <w:lang w:val="es-419"/>
              </w:rPr>
              <w:t xml:space="preserve">Solicitudes / concesiones o registros completos de derechos de PI (PDF, XML, etcétera) </w:t>
            </w:r>
          </w:p>
        </w:tc>
        <w:tc>
          <w:tcPr>
            <w:tcW w:w="1318" w:type="dxa"/>
            <w:shd w:val="clear" w:color="auto" w:fill="auto"/>
            <w:noWrap/>
            <w:vAlign w:val="bottom"/>
            <w:hideMark/>
          </w:tcPr>
          <w:p w14:paraId="7AE1DC9F" w14:textId="77777777" w:rsidR="00DB7FC5" w:rsidRPr="00F9378B" w:rsidRDefault="00DB7FC5" w:rsidP="00DB7FC5">
            <w:pPr>
              <w:widowControl/>
              <w:jc w:val="right"/>
              <w:rPr>
                <w:rFonts w:ascii="Arial" w:eastAsia="Times New Roman" w:hAnsi="Arial" w:cs="Arial"/>
                <w:kern w:val="0"/>
                <w:sz w:val="22"/>
                <w:lang w:val="es-419"/>
              </w:rPr>
            </w:pPr>
            <w:r w:rsidRPr="00F9378B">
              <w:rPr>
                <w:rFonts w:ascii="Arial" w:hAnsi="Arial"/>
                <w:sz w:val="22"/>
                <w:lang w:val="es-419"/>
              </w:rPr>
              <w:t>6</w:t>
            </w:r>
          </w:p>
        </w:tc>
      </w:tr>
      <w:tr w:rsidR="00DB7FC5" w:rsidRPr="00F9378B" w14:paraId="682121BF" w14:textId="77777777" w:rsidTr="00C64799">
        <w:trPr>
          <w:trHeight w:val="255"/>
        </w:trPr>
        <w:tc>
          <w:tcPr>
            <w:tcW w:w="6298" w:type="dxa"/>
            <w:shd w:val="clear" w:color="auto" w:fill="auto"/>
            <w:noWrap/>
            <w:vAlign w:val="bottom"/>
            <w:hideMark/>
          </w:tcPr>
          <w:p w14:paraId="4C58C77B" w14:textId="688F4E04" w:rsidR="00DB7FC5" w:rsidRPr="00F9378B" w:rsidRDefault="00DB7FC5" w:rsidP="00DB7FC5">
            <w:pPr>
              <w:widowControl/>
              <w:jc w:val="left"/>
              <w:rPr>
                <w:rFonts w:ascii="Arial" w:eastAsia="Times New Roman" w:hAnsi="Arial" w:cs="Arial"/>
                <w:kern w:val="0"/>
                <w:sz w:val="22"/>
                <w:lang w:val="es-419"/>
              </w:rPr>
            </w:pPr>
            <w:r w:rsidRPr="00F9378B">
              <w:rPr>
                <w:rFonts w:ascii="Arial" w:hAnsi="Arial"/>
                <w:sz w:val="22"/>
                <w:lang w:val="es-419"/>
              </w:rPr>
              <w:t xml:space="preserve">Otros </w:t>
            </w:r>
          </w:p>
        </w:tc>
        <w:tc>
          <w:tcPr>
            <w:tcW w:w="1318" w:type="dxa"/>
            <w:shd w:val="clear" w:color="auto" w:fill="auto"/>
            <w:noWrap/>
            <w:vAlign w:val="bottom"/>
            <w:hideMark/>
          </w:tcPr>
          <w:p w14:paraId="0DAE05CC" w14:textId="77777777" w:rsidR="00DB7FC5" w:rsidRPr="00F9378B" w:rsidRDefault="00DB7FC5" w:rsidP="00DB7FC5">
            <w:pPr>
              <w:widowControl/>
              <w:jc w:val="right"/>
              <w:rPr>
                <w:rFonts w:ascii="Arial" w:eastAsia="Times New Roman" w:hAnsi="Arial" w:cs="Arial"/>
                <w:kern w:val="0"/>
                <w:sz w:val="22"/>
                <w:lang w:val="es-419"/>
              </w:rPr>
            </w:pPr>
            <w:r w:rsidRPr="00F9378B">
              <w:rPr>
                <w:rFonts w:ascii="Arial" w:hAnsi="Arial"/>
                <w:sz w:val="22"/>
                <w:lang w:val="es-419"/>
              </w:rPr>
              <w:t>22</w:t>
            </w:r>
          </w:p>
        </w:tc>
      </w:tr>
    </w:tbl>
    <w:p w14:paraId="62284BDD" w14:textId="77777777" w:rsidR="00113461" w:rsidRPr="00F9378B" w:rsidRDefault="00113461" w:rsidP="00995A28">
      <w:pPr>
        <w:rPr>
          <w:rFonts w:ascii="Arial" w:hAnsi="Arial" w:cs="Arial"/>
          <w:sz w:val="22"/>
          <w:lang w:val="es-419"/>
        </w:rPr>
      </w:pPr>
    </w:p>
    <w:p w14:paraId="18B27D75" w14:textId="77777777" w:rsidR="00113461" w:rsidRPr="00F9378B" w:rsidRDefault="00113461" w:rsidP="00995A28">
      <w:pPr>
        <w:rPr>
          <w:rFonts w:ascii="Arial" w:hAnsi="Arial" w:cs="Arial"/>
          <w:sz w:val="22"/>
          <w:lang w:val="es-419"/>
        </w:rPr>
      </w:pPr>
    </w:p>
    <w:p w14:paraId="1ED338B5" w14:textId="77777777" w:rsidR="0024214B" w:rsidRPr="00F9378B" w:rsidRDefault="0024214B" w:rsidP="00995A28">
      <w:pPr>
        <w:rPr>
          <w:rFonts w:ascii="Arial" w:hAnsi="Arial" w:cs="Arial"/>
          <w:sz w:val="22"/>
          <w:lang w:val="es-419"/>
        </w:rPr>
      </w:pPr>
    </w:p>
    <w:p w14:paraId="72365590" w14:textId="77777777" w:rsidR="00113461" w:rsidRPr="00F9378B" w:rsidRDefault="00113461" w:rsidP="00995A28">
      <w:pPr>
        <w:rPr>
          <w:rFonts w:ascii="Arial" w:hAnsi="Arial" w:cs="Arial"/>
          <w:sz w:val="22"/>
          <w:lang w:val="es-419"/>
        </w:rPr>
      </w:pPr>
    </w:p>
    <w:p w14:paraId="4B828C9A" w14:textId="7D920648" w:rsidR="00113461"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¿A qué tipo de problemas se enfrenta actualmente su Oficina para intercambiar datos? (Seleccione todas las respuestas válidas)</w:t>
      </w:r>
    </w:p>
    <w:p w14:paraId="57BC169A" w14:textId="77777777" w:rsidR="00113461" w:rsidRPr="00F9378B" w:rsidRDefault="00113461" w:rsidP="00995A28">
      <w:pPr>
        <w:rPr>
          <w:rFonts w:ascii="Arial" w:hAnsi="Arial" w:cs="Arial"/>
          <w:sz w:val="22"/>
          <w:lang w:val="es-419"/>
        </w:rPr>
      </w:pPr>
    </w:p>
    <w:tbl>
      <w:tblPr>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1036"/>
      </w:tblGrid>
      <w:tr w:rsidR="007F1125" w:rsidRPr="00F9378B" w14:paraId="46521CBB" w14:textId="77777777" w:rsidTr="00193B10">
        <w:trPr>
          <w:trHeight w:val="315"/>
        </w:trPr>
        <w:tc>
          <w:tcPr>
            <w:tcW w:w="8095" w:type="dxa"/>
            <w:shd w:val="clear" w:color="000000" w:fill="000666"/>
            <w:noWrap/>
            <w:vAlign w:val="bottom"/>
            <w:hideMark/>
          </w:tcPr>
          <w:p w14:paraId="6AE5748A" w14:textId="03260FBF"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Respuesta </w:t>
            </w:r>
          </w:p>
        </w:tc>
        <w:tc>
          <w:tcPr>
            <w:tcW w:w="474" w:type="dxa"/>
            <w:shd w:val="clear" w:color="000000" w:fill="000666"/>
            <w:noWrap/>
            <w:vAlign w:val="bottom"/>
            <w:hideMark/>
          </w:tcPr>
          <w:p w14:paraId="5515F483" w14:textId="77777777" w:rsidR="007F1125" w:rsidRPr="00F9378B" w:rsidRDefault="007F1125" w:rsidP="00113461">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1A26F039" w14:textId="77777777" w:rsidTr="00193B10">
        <w:trPr>
          <w:trHeight w:val="255"/>
        </w:trPr>
        <w:tc>
          <w:tcPr>
            <w:tcW w:w="8095" w:type="dxa"/>
            <w:shd w:val="clear" w:color="auto" w:fill="auto"/>
            <w:noWrap/>
            <w:vAlign w:val="bottom"/>
            <w:hideMark/>
          </w:tcPr>
          <w:p w14:paraId="5725154A" w14:textId="77777777" w:rsidR="007F1125" w:rsidRPr="00F9378B" w:rsidRDefault="007F1125" w:rsidP="00DB7FC5">
            <w:pPr>
              <w:widowControl/>
              <w:jc w:val="left"/>
              <w:rPr>
                <w:rFonts w:ascii="Arial" w:eastAsia="Times New Roman" w:hAnsi="Arial" w:cs="Arial"/>
                <w:kern w:val="0"/>
                <w:sz w:val="22"/>
                <w:lang w:val="es-419"/>
              </w:rPr>
            </w:pPr>
            <w:bookmarkStart w:id="2" w:name="_Hlk176858488"/>
            <w:r w:rsidRPr="00F9378B">
              <w:rPr>
                <w:rFonts w:ascii="Arial" w:hAnsi="Arial"/>
                <w:sz w:val="22"/>
                <w:lang w:val="es-419"/>
              </w:rPr>
              <w:t xml:space="preserve">Digitalización o textualización de documentos de PI no basados en texto, por ejemplo que la Oficina asociada no disponga de los datos de su boletín en formato de texto legible por máquina </w:t>
            </w:r>
          </w:p>
        </w:tc>
        <w:tc>
          <w:tcPr>
            <w:tcW w:w="474" w:type="dxa"/>
            <w:shd w:val="clear" w:color="auto" w:fill="auto"/>
            <w:noWrap/>
            <w:vAlign w:val="bottom"/>
            <w:hideMark/>
          </w:tcPr>
          <w:p w14:paraId="77448172" w14:textId="386BBF4C"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21</w:t>
            </w:r>
          </w:p>
        </w:tc>
      </w:tr>
      <w:tr w:rsidR="007F1125" w:rsidRPr="00F9378B" w14:paraId="47AF5829" w14:textId="77777777" w:rsidTr="00193B10">
        <w:trPr>
          <w:trHeight w:val="255"/>
        </w:trPr>
        <w:tc>
          <w:tcPr>
            <w:tcW w:w="8095" w:type="dxa"/>
            <w:shd w:val="clear" w:color="auto" w:fill="auto"/>
            <w:noWrap/>
            <w:vAlign w:val="bottom"/>
            <w:hideMark/>
          </w:tcPr>
          <w:p w14:paraId="62DA6D48"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Diferencias entre las políticas de comercialización de los datos, por ejemplo que la Oficina asociada venda los datos de su boletín a empresas privadas, mientras que la mía los ofrece gratuitamente </w:t>
            </w:r>
          </w:p>
        </w:tc>
        <w:tc>
          <w:tcPr>
            <w:tcW w:w="474" w:type="dxa"/>
            <w:shd w:val="clear" w:color="auto" w:fill="auto"/>
            <w:noWrap/>
            <w:vAlign w:val="bottom"/>
            <w:hideMark/>
          </w:tcPr>
          <w:p w14:paraId="2B71CC17" w14:textId="6C7036D7"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9</w:t>
            </w:r>
          </w:p>
        </w:tc>
      </w:tr>
      <w:tr w:rsidR="007F1125" w:rsidRPr="00F9378B" w14:paraId="7E40748D" w14:textId="77777777" w:rsidTr="00193B10">
        <w:trPr>
          <w:trHeight w:val="255"/>
        </w:trPr>
        <w:tc>
          <w:tcPr>
            <w:tcW w:w="8095" w:type="dxa"/>
            <w:shd w:val="clear" w:color="auto" w:fill="auto"/>
            <w:noWrap/>
            <w:vAlign w:val="bottom"/>
            <w:hideMark/>
          </w:tcPr>
          <w:p w14:paraId="2CD5F383"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Cambios en el formato de los datos sin notificación o comunicados con poca antelación; por ejemplo que el formato de los datos del boletín oficial proporcionado por la Oficina asociada cambie repentinamente y, en consecuencia, se tarde mucho tiempo en crear un programa específico para tratar sistemáticamente los datos modificados </w:t>
            </w:r>
          </w:p>
        </w:tc>
        <w:tc>
          <w:tcPr>
            <w:tcW w:w="474" w:type="dxa"/>
            <w:shd w:val="clear" w:color="auto" w:fill="auto"/>
            <w:noWrap/>
            <w:vAlign w:val="bottom"/>
            <w:hideMark/>
          </w:tcPr>
          <w:p w14:paraId="3D6C492F" w14:textId="18969537"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12</w:t>
            </w:r>
          </w:p>
        </w:tc>
      </w:tr>
      <w:tr w:rsidR="007F1125" w:rsidRPr="00F9378B" w14:paraId="6CFF6322" w14:textId="77777777" w:rsidTr="00193B10">
        <w:trPr>
          <w:trHeight w:val="255"/>
        </w:trPr>
        <w:tc>
          <w:tcPr>
            <w:tcW w:w="8095" w:type="dxa"/>
            <w:shd w:val="clear" w:color="auto" w:fill="auto"/>
            <w:noWrap/>
            <w:vAlign w:val="bottom"/>
            <w:hideMark/>
          </w:tcPr>
          <w:p w14:paraId="09C43552"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Suministro irregular de datos; por ejemplo que se omitan sin previo aviso los datos masivos que suministran semanalmente las Oficinas asociadas </w:t>
            </w:r>
          </w:p>
        </w:tc>
        <w:tc>
          <w:tcPr>
            <w:tcW w:w="474" w:type="dxa"/>
            <w:shd w:val="clear" w:color="auto" w:fill="auto"/>
            <w:noWrap/>
            <w:vAlign w:val="bottom"/>
            <w:hideMark/>
          </w:tcPr>
          <w:p w14:paraId="386099F7" w14:textId="5047A7EE"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10</w:t>
            </w:r>
          </w:p>
        </w:tc>
      </w:tr>
      <w:tr w:rsidR="007F1125" w:rsidRPr="00F9378B" w14:paraId="59CC47E1" w14:textId="77777777" w:rsidTr="00193B10">
        <w:trPr>
          <w:trHeight w:val="255"/>
        </w:trPr>
        <w:tc>
          <w:tcPr>
            <w:tcW w:w="8095" w:type="dxa"/>
            <w:shd w:val="clear" w:color="auto" w:fill="auto"/>
            <w:noWrap/>
            <w:vAlign w:val="bottom"/>
            <w:hideMark/>
          </w:tcPr>
          <w:p w14:paraId="1C8AF75B"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Interrupción del suministro de datos sin previo aviso; por ejemplo que las Oficinas asociadas interrumpan repentinamente el suministro de datos de los boletines y se requiera una cantidad considerable de tiempo y esfuerzo para reanudarlo </w:t>
            </w:r>
          </w:p>
        </w:tc>
        <w:tc>
          <w:tcPr>
            <w:tcW w:w="474" w:type="dxa"/>
            <w:shd w:val="clear" w:color="auto" w:fill="auto"/>
            <w:noWrap/>
            <w:vAlign w:val="bottom"/>
            <w:hideMark/>
          </w:tcPr>
          <w:p w14:paraId="2799FEAF" w14:textId="50FFF97C"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7</w:t>
            </w:r>
          </w:p>
        </w:tc>
      </w:tr>
      <w:tr w:rsidR="007F1125" w:rsidRPr="00F9378B" w14:paraId="6B5E17E4" w14:textId="77777777" w:rsidTr="00193B10">
        <w:trPr>
          <w:trHeight w:val="255"/>
        </w:trPr>
        <w:tc>
          <w:tcPr>
            <w:tcW w:w="8095" w:type="dxa"/>
            <w:shd w:val="clear" w:color="auto" w:fill="auto"/>
            <w:noWrap/>
            <w:vAlign w:val="bottom"/>
            <w:hideMark/>
          </w:tcPr>
          <w:p w14:paraId="0CEE6772"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Calidad de los datos; por ejemplo que las etiquetas XML de los datos de los boletines facilitados por las Oficinas asociadas no sean correctas </w:t>
            </w:r>
          </w:p>
        </w:tc>
        <w:tc>
          <w:tcPr>
            <w:tcW w:w="474" w:type="dxa"/>
            <w:shd w:val="clear" w:color="auto" w:fill="auto"/>
            <w:noWrap/>
            <w:vAlign w:val="bottom"/>
            <w:hideMark/>
          </w:tcPr>
          <w:p w14:paraId="63A27B39" w14:textId="63E70C4F"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13</w:t>
            </w:r>
          </w:p>
        </w:tc>
      </w:tr>
      <w:tr w:rsidR="007F1125" w:rsidRPr="00F9378B" w14:paraId="79F06365" w14:textId="77777777" w:rsidTr="00193B10">
        <w:trPr>
          <w:trHeight w:val="255"/>
        </w:trPr>
        <w:tc>
          <w:tcPr>
            <w:tcW w:w="8095" w:type="dxa"/>
            <w:shd w:val="clear" w:color="auto" w:fill="auto"/>
            <w:noWrap/>
            <w:vAlign w:val="bottom"/>
            <w:hideMark/>
          </w:tcPr>
          <w:p w14:paraId="13C76C09" w14:textId="01140A06"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Proceso de corrección y confirmación de los datos, por ejemplo que cuando se corrijan los datos de los boletines, la Oficina proveedora y todas las Oficinas receptoras deban confirmarlo, lo que resulta muy complicado </w:t>
            </w:r>
          </w:p>
        </w:tc>
        <w:tc>
          <w:tcPr>
            <w:tcW w:w="474" w:type="dxa"/>
            <w:shd w:val="clear" w:color="auto" w:fill="auto"/>
            <w:noWrap/>
            <w:vAlign w:val="bottom"/>
            <w:hideMark/>
          </w:tcPr>
          <w:p w14:paraId="59F72918" w14:textId="48D33544"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7</w:t>
            </w:r>
          </w:p>
        </w:tc>
      </w:tr>
      <w:tr w:rsidR="007F1125" w:rsidRPr="00F9378B" w14:paraId="196B3FBF" w14:textId="77777777" w:rsidTr="00193B10">
        <w:trPr>
          <w:trHeight w:val="255"/>
        </w:trPr>
        <w:tc>
          <w:tcPr>
            <w:tcW w:w="8095" w:type="dxa"/>
            <w:shd w:val="clear" w:color="auto" w:fill="auto"/>
            <w:noWrap/>
            <w:vAlign w:val="bottom"/>
            <w:hideMark/>
          </w:tcPr>
          <w:p w14:paraId="16220631"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Formato de datos no normalizado o desconocido </w:t>
            </w:r>
          </w:p>
        </w:tc>
        <w:tc>
          <w:tcPr>
            <w:tcW w:w="474" w:type="dxa"/>
            <w:shd w:val="clear" w:color="auto" w:fill="auto"/>
            <w:noWrap/>
            <w:vAlign w:val="bottom"/>
            <w:hideMark/>
          </w:tcPr>
          <w:p w14:paraId="643D296E" w14:textId="31D02EC8"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12</w:t>
            </w:r>
          </w:p>
        </w:tc>
      </w:tr>
      <w:tr w:rsidR="007F1125" w:rsidRPr="00F9378B" w14:paraId="331F516A" w14:textId="77777777" w:rsidTr="00193B10">
        <w:trPr>
          <w:trHeight w:val="255"/>
        </w:trPr>
        <w:tc>
          <w:tcPr>
            <w:tcW w:w="8095" w:type="dxa"/>
            <w:shd w:val="clear" w:color="auto" w:fill="auto"/>
            <w:noWrap/>
            <w:vAlign w:val="bottom"/>
            <w:hideMark/>
          </w:tcPr>
          <w:p w14:paraId="4279539C"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Falta de recursos humanos para realizar las actividades </w:t>
            </w:r>
          </w:p>
        </w:tc>
        <w:tc>
          <w:tcPr>
            <w:tcW w:w="474" w:type="dxa"/>
            <w:shd w:val="clear" w:color="auto" w:fill="auto"/>
            <w:noWrap/>
            <w:vAlign w:val="bottom"/>
            <w:hideMark/>
          </w:tcPr>
          <w:p w14:paraId="07D936FE" w14:textId="0A6AA6A9"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18</w:t>
            </w:r>
          </w:p>
        </w:tc>
      </w:tr>
      <w:tr w:rsidR="007F1125" w:rsidRPr="00F9378B" w14:paraId="704FF627" w14:textId="77777777" w:rsidTr="00193B10">
        <w:trPr>
          <w:trHeight w:val="255"/>
        </w:trPr>
        <w:tc>
          <w:tcPr>
            <w:tcW w:w="8095" w:type="dxa"/>
            <w:shd w:val="clear" w:color="auto" w:fill="auto"/>
            <w:noWrap/>
            <w:vAlign w:val="bottom"/>
            <w:hideMark/>
          </w:tcPr>
          <w:p w14:paraId="5383309D"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Recursos informáticos insuficientes </w:t>
            </w:r>
          </w:p>
        </w:tc>
        <w:tc>
          <w:tcPr>
            <w:tcW w:w="474" w:type="dxa"/>
            <w:shd w:val="clear" w:color="auto" w:fill="auto"/>
            <w:noWrap/>
            <w:vAlign w:val="bottom"/>
            <w:hideMark/>
          </w:tcPr>
          <w:p w14:paraId="1C6BD826" w14:textId="6757EC32"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20</w:t>
            </w:r>
          </w:p>
        </w:tc>
      </w:tr>
      <w:tr w:rsidR="007F1125" w:rsidRPr="00F9378B" w14:paraId="75B410EA" w14:textId="77777777" w:rsidTr="00193B10">
        <w:trPr>
          <w:trHeight w:val="255"/>
        </w:trPr>
        <w:tc>
          <w:tcPr>
            <w:tcW w:w="8095" w:type="dxa"/>
            <w:shd w:val="clear" w:color="auto" w:fill="auto"/>
            <w:noWrap/>
            <w:vAlign w:val="bottom"/>
            <w:hideMark/>
          </w:tcPr>
          <w:p w14:paraId="46A339E4" w14:textId="5CB0EC0F"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Proporcione otros ejemplos de problemas que su Oficina haya experimentado en relación con el intercambio de datos </w:t>
            </w:r>
          </w:p>
        </w:tc>
        <w:tc>
          <w:tcPr>
            <w:tcW w:w="474" w:type="dxa"/>
            <w:shd w:val="clear" w:color="auto" w:fill="auto"/>
            <w:noWrap/>
            <w:vAlign w:val="bottom"/>
            <w:hideMark/>
          </w:tcPr>
          <w:p w14:paraId="75F29110" w14:textId="548C5B79"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6</w:t>
            </w:r>
          </w:p>
        </w:tc>
      </w:tr>
      <w:tr w:rsidR="007F1125" w:rsidRPr="00F9378B" w14:paraId="26799CBA" w14:textId="77777777" w:rsidTr="00193B10">
        <w:trPr>
          <w:trHeight w:val="255"/>
        </w:trPr>
        <w:tc>
          <w:tcPr>
            <w:tcW w:w="8095" w:type="dxa"/>
            <w:shd w:val="clear" w:color="auto" w:fill="auto"/>
            <w:noWrap/>
            <w:vAlign w:val="bottom"/>
            <w:hideMark/>
          </w:tcPr>
          <w:p w14:paraId="17F9D5D3"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Ningún problema </w:t>
            </w:r>
          </w:p>
        </w:tc>
        <w:tc>
          <w:tcPr>
            <w:tcW w:w="474" w:type="dxa"/>
            <w:shd w:val="clear" w:color="auto" w:fill="auto"/>
            <w:noWrap/>
            <w:vAlign w:val="bottom"/>
            <w:hideMark/>
          </w:tcPr>
          <w:p w14:paraId="3FC93EC3" w14:textId="4ED8F607"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4</w:t>
            </w:r>
          </w:p>
        </w:tc>
      </w:tr>
      <w:bookmarkEnd w:id="2"/>
    </w:tbl>
    <w:p w14:paraId="78C987BA" w14:textId="77777777" w:rsidR="00113461" w:rsidRPr="00F9378B" w:rsidRDefault="00113461" w:rsidP="00995A28">
      <w:pPr>
        <w:rPr>
          <w:rFonts w:ascii="Arial" w:hAnsi="Arial" w:cs="Arial"/>
          <w:sz w:val="22"/>
          <w:lang w:val="es-419"/>
        </w:rPr>
      </w:pPr>
    </w:p>
    <w:p w14:paraId="21F6AF7F" w14:textId="77777777" w:rsidR="00336357" w:rsidRPr="00F9378B" w:rsidRDefault="00336357" w:rsidP="00995A28">
      <w:pPr>
        <w:rPr>
          <w:rFonts w:ascii="Arial" w:hAnsi="Arial" w:cs="Arial"/>
          <w:sz w:val="22"/>
          <w:lang w:val="es-419"/>
        </w:rPr>
      </w:pPr>
    </w:p>
    <w:p w14:paraId="0EEF04D0" w14:textId="0D35C088" w:rsidR="00113461"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¿Su Oficina está sujeta a alguna ley o normativa nacional que regule la transferencia de datos de PI fuera de su jurisdicción?</w:t>
      </w:r>
    </w:p>
    <w:p w14:paraId="2F6C1042" w14:textId="77777777" w:rsidR="00113461" w:rsidRPr="00F9378B" w:rsidRDefault="00113461" w:rsidP="00995A28">
      <w:pPr>
        <w:rPr>
          <w:rFonts w:ascii="Arial" w:hAnsi="Arial" w:cs="Arial"/>
          <w:sz w:val="22"/>
          <w:lang w:val="es-419"/>
        </w:rPr>
      </w:pPr>
    </w:p>
    <w:p w14:paraId="424E48D4" w14:textId="5CD8E3AF" w:rsidR="00113461" w:rsidRPr="00F9378B" w:rsidRDefault="00C64799" w:rsidP="00995A28">
      <w:pPr>
        <w:rPr>
          <w:rFonts w:ascii="Arial" w:hAnsi="Arial" w:cs="Arial"/>
          <w:sz w:val="22"/>
          <w:lang w:val="es-419"/>
        </w:rPr>
      </w:pPr>
      <w:r w:rsidRPr="00F9378B">
        <w:rPr>
          <w:rFonts w:ascii="Arial" w:hAnsi="Arial"/>
          <w:noProof/>
          <w:sz w:val="22"/>
          <w:lang w:val="es-419"/>
        </w:rPr>
        <mc:AlternateContent>
          <mc:Choice Requires="wps">
            <w:drawing>
              <wp:anchor distT="0" distB="0" distL="114300" distR="114300" simplePos="0" relativeHeight="251659264" behindDoc="0" locked="0" layoutInCell="1" allowOverlap="1" wp14:anchorId="07A3A564" wp14:editId="10763348">
                <wp:simplePos x="0" y="0"/>
                <wp:positionH relativeFrom="column">
                  <wp:posOffset>1181820</wp:posOffset>
                </wp:positionH>
                <wp:positionV relativeFrom="paragraph">
                  <wp:posOffset>977325</wp:posOffset>
                </wp:positionV>
                <wp:extent cx="577550" cy="345057"/>
                <wp:effectExtent l="0" t="0" r="0" b="0"/>
                <wp:wrapNone/>
                <wp:docPr id="259993675" name="Text Box 5"/>
                <wp:cNvGraphicFramePr/>
                <a:graphic xmlns:a="http://schemas.openxmlformats.org/drawingml/2006/main">
                  <a:graphicData uri="http://schemas.microsoft.com/office/word/2010/wordprocessingShape">
                    <wps:wsp>
                      <wps:cNvSpPr txBox="1"/>
                      <wps:spPr>
                        <a:xfrm>
                          <a:off x="0" y="0"/>
                          <a:ext cx="577550" cy="345057"/>
                        </a:xfrm>
                        <a:prstGeom prst="rect">
                          <a:avLst/>
                        </a:prstGeom>
                        <a:solidFill>
                          <a:schemeClr val="bg1">
                            <a:lumMod val="65000"/>
                          </a:schemeClr>
                        </a:solidFill>
                        <a:ln w="6350">
                          <a:noFill/>
                        </a:ln>
                      </wps:spPr>
                      <wps:txbx>
                        <w:txbxContent>
                          <w:p w14:paraId="6DF7D213" w14:textId="2F161BEC" w:rsidR="00C64799" w:rsidRPr="00193B10" w:rsidRDefault="00C64799">
                            <w:pPr>
                              <w:rPr>
                                <w:rFonts w:ascii="Arial" w:hAnsi="Arial" w:cs="Arial"/>
                                <w:sz w:val="22"/>
                              </w:rPr>
                            </w:pPr>
                            <w:r>
                              <w:rPr>
                                <w:rFonts w:ascii="Arial" w:hAnsi="Arial"/>
                                <w:sz w:val="22"/>
                              </w:rPr>
                              <w:t>65 %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3A564" id="Text Box 5" o:spid="_x0000_s1027" type="#_x0000_t202" style="position:absolute;left:0;text-align:left;margin-left:93.05pt;margin-top:76.95pt;width:45.5pt;height:2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" fillcolor="#a5a5a5 [2092]" stroked="f" strokeweight=".5pt">
                <v:textbox>
                  <w:txbxContent>
                    <w:p w14:paraId="6DF7D213" w14:textId="2F161BEC" w:rsidR="00C64799" w:rsidRPr="00193B10" w:rsidRDefault="00C64799">
                      <w:pPr>
                        <w:rPr>
                          <w:sz w:val="22"/>
                          <w:rFonts w:ascii="Arial" w:hAnsi="Arial" w:cs="Arial"/>
                        </w:rPr>
                      </w:pPr>
                      <w:r>
                        <w:rPr>
                          <w:sz w:val="22"/>
                          <w:rFonts w:ascii="Arial" w:hAnsi="Arial"/>
                        </w:rPr>
                        <w:t xml:space="preserve">65 %</w:t>
                      </w:r>
                    </w:p>
                  </w:txbxContent>
                </v:textbox>
              </v:shape>
            </w:pict>
          </mc:Fallback>
        </mc:AlternateContent>
      </w:r>
      <w:r w:rsidRPr="00F9378B">
        <w:rPr>
          <w:rFonts w:ascii="Arial" w:hAnsi="Arial"/>
          <w:noProof/>
          <w:sz w:val="22"/>
          <w:lang w:val="es-419"/>
        </w:rPr>
        <w:drawing>
          <wp:inline distT="0" distB="0" distL="0" distR="0" wp14:anchorId="7FDC3FFB" wp14:editId="692DBF0C">
            <wp:extent cx="3704877" cy="2225615"/>
            <wp:effectExtent l="0" t="0" r="0" b="3810"/>
            <wp:docPr id="1347935402" name="Picture 4" descr="Gráfico circular con varios porcentaj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35402" name="Picture 4" descr="A pie chart with a number of percentag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9067" cy="2234139"/>
                    </a:xfrm>
                    <a:prstGeom prst="rect">
                      <a:avLst/>
                    </a:prstGeom>
                  </pic:spPr>
                </pic:pic>
              </a:graphicData>
            </a:graphic>
          </wp:inline>
        </w:drawing>
      </w:r>
    </w:p>
    <w:p w14:paraId="0E632847" w14:textId="77777777" w:rsidR="00C9766F" w:rsidRPr="00F9378B" w:rsidRDefault="00C9766F" w:rsidP="00995A28">
      <w:pPr>
        <w:rPr>
          <w:rFonts w:ascii="Arial" w:hAnsi="Arial" w:cs="Arial"/>
          <w:sz w:val="22"/>
          <w:lang w:val="es-419"/>
        </w:rPr>
      </w:pPr>
    </w:p>
    <w:p w14:paraId="40967A7B" w14:textId="77777777" w:rsidR="00C9766F" w:rsidRPr="00F9378B" w:rsidRDefault="00C9766F" w:rsidP="00995A28">
      <w:pPr>
        <w:rPr>
          <w:rFonts w:ascii="Arial" w:hAnsi="Arial" w:cs="Arial"/>
          <w:sz w:val="22"/>
          <w:lang w:val="es-419"/>
        </w:rPr>
      </w:pPr>
    </w:p>
    <w:p w14:paraId="6FBEC8D4" w14:textId="77777777" w:rsidR="00C9766F" w:rsidRPr="00F9378B" w:rsidRDefault="00C9766F" w:rsidP="00995A28">
      <w:pPr>
        <w:rPr>
          <w:rFonts w:ascii="Arial" w:hAnsi="Arial" w:cs="Arial"/>
          <w:sz w:val="22"/>
          <w:lang w:val="es-419"/>
        </w:rPr>
      </w:pPr>
    </w:p>
    <w:p w14:paraId="4C72FF50" w14:textId="77777777" w:rsidR="00C9766F" w:rsidRPr="00F9378B" w:rsidRDefault="00C9766F" w:rsidP="00995A28">
      <w:pPr>
        <w:rPr>
          <w:rFonts w:ascii="Arial" w:hAnsi="Arial" w:cs="Arial"/>
          <w:sz w:val="22"/>
          <w:lang w:val="es-419"/>
        </w:rPr>
      </w:pPr>
    </w:p>
    <w:p w14:paraId="52B6EB5F" w14:textId="77777777" w:rsidR="00C9766F" w:rsidRPr="00F9378B" w:rsidRDefault="00C9766F" w:rsidP="00995A28">
      <w:pPr>
        <w:rPr>
          <w:rFonts w:ascii="Arial" w:hAnsi="Arial" w:cs="Arial"/>
          <w:sz w:val="22"/>
          <w:lang w:val="es-419"/>
        </w:rPr>
      </w:pPr>
    </w:p>
    <w:p w14:paraId="4B920C86" w14:textId="77777777" w:rsidR="00C9766F"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¿A qué productos de la OMPI suministra datos actualmente su Oficina? </w:t>
      </w:r>
    </w:p>
    <w:p w14:paraId="22786760" w14:textId="4E707700" w:rsidR="00113461" w:rsidRPr="00F9378B" w:rsidRDefault="00113461" w:rsidP="00995A28">
      <w:pPr>
        <w:rPr>
          <w:rFonts w:ascii="Arial" w:hAnsi="Arial" w:cs="Arial"/>
          <w:sz w:val="22"/>
          <w:lang w:val="es-419"/>
        </w:rPr>
      </w:pPr>
      <w:r w:rsidRPr="00F9378B">
        <w:rPr>
          <w:rFonts w:ascii="Arial" w:hAnsi="Arial"/>
          <w:sz w:val="22"/>
          <w:lang w:val="es-419"/>
        </w:rPr>
        <w:t>(Seleccione todas las respuestas válidas)</w:t>
      </w:r>
    </w:p>
    <w:p w14:paraId="1BFDAA47" w14:textId="77777777" w:rsidR="00113461" w:rsidRPr="00F9378B" w:rsidRDefault="00113461" w:rsidP="00995A28">
      <w:pPr>
        <w:rPr>
          <w:rFonts w:ascii="Arial" w:hAnsi="Arial" w:cs="Arial"/>
          <w:sz w:val="22"/>
          <w:lang w:val="es-419"/>
        </w:rPr>
      </w:pP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615"/>
      </w:tblGrid>
      <w:tr w:rsidR="00C64799" w:rsidRPr="00F9378B" w14:paraId="4D4A98BC" w14:textId="77777777" w:rsidTr="00C64799">
        <w:trPr>
          <w:trHeight w:val="315"/>
        </w:trPr>
        <w:tc>
          <w:tcPr>
            <w:tcW w:w="5670" w:type="dxa"/>
            <w:shd w:val="clear" w:color="000000" w:fill="000666"/>
            <w:noWrap/>
            <w:vAlign w:val="bottom"/>
            <w:hideMark/>
          </w:tcPr>
          <w:p w14:paraId="6854B66E" w14:textId="26A1725A" w:rsidR="00C64799" w:rsidRPr="00F9378B" w:rsidRDefault="00C64799"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Respuesta </w:t>
            </w:r>
          </w:p>
        </w:tc>
        <w:tc>
          <w:tcPr>
            <w:tcW w:w="1615" w:type="dxa"/>
            <w:shd w:val="clear" w:color="000000" w:fill="000666"/>
            <w:noWrap/>
            <w:vAlign w:val="center"/>
            <w:hideMark/>
          </w:tcPr>
          <w:p w14:paraId="11ED07A2" w14:textId="77777777" w:rsidR="00C64799" w:rsidRPr="00F9378B" w:rsidRDefault="00C64799" w:rsidP="00C9766F">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C64799" w:rsidRPr="00F9378B" w14:paraId="1F09D8D9" w14:textId="77777777" w:rsidTr="00C64799">
        <w:trPr>
          <w:trHeight w:val="255"/>
        </w:trPr>
        <w:tc>
          <w:tcPr>
            <w:tcW w:w="5670" w:type="dxa"/>
            <w:shd w:val="clear" w:color="auto" w:fill="auto"/>
            <w:noWrap/>
            <w:vAlign w:val="bottom"/>
            <w:hideMark/>
          </w:tcPr>
          <w:p w14:paraId="41D237B1"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PATENTSCOPE </w:t>
            </w:r>
          </w:p>
        </w:tc>
        <w:tc>
          <w:tcPr>
            <w:tcW w:w="1615" w:type="dxa"/>
            <w:shd w:val="clear" w:color="auto" w:fill="auto"/>
            <w:noWrap/>
            <w:vAlign w:val="bottom"/>
            <w:hideMark/>
          </w:tcPr>
          <w:p w14:paraId="3B3C9AC2"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24</w:t>
            </w:r>
          </w:p>
        </w:tc>
      </w:tr>
      <w:tr w:rsidR="00C64799" w:rsidRPr="00F9378B" w14:paraId="1697FBF8" w14:textId="77777777" w:rsidTr="00C64799">
        <w:trPr>
          <w:trHeight w:val="255"/>
        </w:trPr>
        <w:tc>
          <w:tcPr>
            <w:tcW w:w="5670" w:type="dxa"/>
            <w:shd w:val="clear" w:color="auto" w:fill="auto"/>
            <w:noWrap/>
            <w:vAlign w:val="bottom"/>
            <w:hideMark/>
          </w:tcPr>
          <w:p w14:paraId="57D0C48A"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Base Mundial de Datos sobre Marcas </w:t>
            </w:r>
          </w:p>
        </w:tc>
        <w:tc>
          <w:tcPr>
            <w:tcW w:w="1615" w:type="dxa"/>
            <w:shd w:val="clear" w:color="auto" w:fill="auto"/>
            <w:noWrap/>
            <w:vAlign w:val="bottom"/>
            <w:hideMark/>
          </w:tcPr>
          <w:p w14:paraId="3F0DFC61"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20</w:t>
            </w:r>
          </w:p>
        </w:tc>
      </w:tr>
      <w:tr w:rsidR="00C64799" w:rsidRPr="00F9378B" w14:paraId="74203D7E" w14:textId="77777777" w:rsidTr="00C64799">
        <w:trPr>
          <w:trHeight w:val="255"/>
        </w:trPr>
        <w:tc>
          <w:tcPr>
            <w:tcW w:w="5670" w:type="dxa"/>
            <w:shd w:val="clear" w:color="auto" w:fill="auto"/>
            <w:noWrap/>
            <w:vAlign w:val="bottom"/>
            <w:hideMark/>
          </w:tcPr>
          <w:p w14:paraId="5FAA0DB1"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Base Mundial de Datos sobre Dibujos y Modelos </w:t>
            </w:r>
          </w:p>
        </w:tc>
        <w:tc>
          <w:tcPr>
            <w:tcW w:w="1615" w:type="dxa"/>
            <w:shd w:val="clear" w:color="auto" w:fill="auto"/>
            <w:noWrap/>
            <w:vAlign w:val="bottom"/>
            <w:hideMark/>
          </w:tcPr>
          <w:p w14:paraId="2EAE69DE"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14</w:t>
            </w:r>
          </w:p>
        </w:tc>
      </w:tr>
      <w:tr w:rsidR="00C64799" w:rsidRPr="00F9378B" w14:paraId="1A3C3903" w14:textId="77777777" w:rsidTr="00C64799">
        <w:trPr>
          <w:trHeight w:val="255"/>
        </w:trPr>
        <w:tc>
          <w:tcPr>
            <w:tcW w:w="5670" w:type="dxa"/>
            <w:shd w:val="clear" w:color="auto" w:fill="auto"/>
            <w:noWrap/>
            <w:vAlign w:val="bottom"/>
            <w:hideMark/>
          </w:tcPr>
          <w:p w14:paraId="13E3EE6E" w14:textId="0A5CD7EA"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Otros </w:t>
            </w:r>
          </w:p>
        </w:tc>
        <w:tc>
          <w:tcPr>
            <w:tcW w:w="1615" w:type="dxa"/>
            <w:shd w:val="clear" w:color="auto" w:fill="auto"/>
            <w:noWrap/>
            <w:vAlign w:val="bottom"/>
            <w:hideMark/>
          </w:tcPr>
          <w:p w14:paraId="43BBE490" w14:textId="128938E1"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11</w:t>
            </w:r>
          </w:p>
        </w:tc>
      </w:tr>
      <w:tr w:rsidR="00C64799" w:rsidRPr="00F9378B" w14:paraId="21DD5EAC" w14:textId="77777777" w:rsidTr="00C64799">
        <w:trPr>
          <w:trHeight w:val="255"/>
        </w:trPr>
        <w:tc>
          <w:tcPr>
            <w:tcW w:w="5670" w:type="dxa"/>
            <w:shd w:val="clear" w:color="auto" w:fill="auto"/>
            <w:noWrap/>
            <w:vAlign w:val="bottom"/>
            <w:hideMark/>
          </w:tcPr>
          <w:p w14:paraId="1363F39F" w14:textId="77777777"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Ninguno de los anteriores </w:t>
            </w:r>
          </w:p>
        </w:tc>
        <w:tc>
          <w:tcPr>
            <w:tcW w:w="1615" w:type="dxa"/>
            <w:shd w:val="clear" w:color="auto" w:fill="auto"/>
            <w:noWrap/>
            <w:vAlign w:val="bottom"/>
            <w:hideMark/>
          </w:tcPr>
          <w:p w14:paraId="34CFC5A0"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5</w:t>
            </w:r>
          </w:p>
        </w:tc>
      </w:tr>
    </w:tbl>
    <w:p w14:paraId="01982D30" w14:textId="77777777" w:rsidR="00113461" w:rsidRPr="00F9378B" w:rsidRDefault="00113461" w:rsidP="00995A28">
      <w:pPr>
        <w:rPr>
          <w:rFonts w:ascii="Arial" w:hAnsi="Arial" w:cs="Arial"/>
          <w:sz w:val="22"/>
          <w:lang w:val="es-419"/>
        </w:rPr>
      </w:pPr>
    </w:p>
    <w:p w14:paraId="798BE214" w14:textId="77777777" w:rsidR="00113461" w:rsidRPr="00F9378B" w:rsidRDefault="00113461" w:rsidP="00995A28">
      <w:pPr>
        <w:rPr>
          <w:rFonts w:ascii="Arial" w:hAnsi="Arial" w:cs="Arial"/>
          <w:sz w:val="22"/>
          <w:lang w:val="es-419"/>
        </w:rPr>
      </w:pPr>
    </w:p>
    <w:p w14:paraId="6C35C98C" w14:textId="77777777" w:rsidR="00C9766F"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¿Qué formato utiliza su Oficina para intercambiar datos? </w:t>
      </w:r>
    </w:p>
    <w:p w14:paraId="21A7EBA7" w14:textId="1AACA4AA" w:rsidR="00113461" w:rsidRPr="00F9378B" w:rsidRDefault="00113461" w:rsidP="00995A28">
      <w:pPr>
        <w:rPr>
          <w:rFonts w:ascii="Arial" w:hAnsi="Arial" w:cs="Arial"/>
          <w:sz w:val="22"/>
          <w:lang w:val="es-419"/>
        </w:rPr>
      </w:pPr>
      <w:r w:rsidRPr="00F9378B">
        <w:rPr>
          <w:rFonts w:ascii="Arial" w:hAnsi="Arial"/>
          <w:sz w:val="22"/>
          <w:lang w:val="es-419"/>
        </w:rPr>
        <w:t>(Seleccione todas las respuestas válidas)</w:t>
      </w:r>
    </w:p>
    <w:p w14:paraId="0180D2FC" w14:textId="77777777" w:rsidR="00113461" w:rsidRPr="00F9378B" w:rsidRDefault="00113461" w:rsidP="00995A28">
      <w:pPr>
        <w:rPr>
          <w:rFonts w:ascii="Arial" w:hAnsi="Arial" w:cs="Arial"/>
          <w:sz w:val="22"/>
          <w:lang w:val="es-419"/>
        </w:rPr>
      </w:pP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1629"/>
      </w:tblGrid>
      <w:tr w:rsidR="00C64799" w:rsidRPr="00F9378B" w14:paraId="4CDDA9E4" w14:textId="77777777" w:rsidTr="008C560E">
        <w:trPr>
          <w:trHeight w:val="280"/>
        </w:trPr>
        <w:tc>
          <w:tcPr>
            <w:tcW w:w="5656" w:type="dxa"/>
            <w:shd w:val="clear" w:color="000000" w:fill="000666"/>
            <w:noWrap/>
            <w:vAlign w:val="bottom"/>
            <w:hideMark/>
          </w:tcPr>
          <w:p w14:paraId="521B2916" w14:textId="6020E624" w:rsidR="00C64799" w:rsidRPr="00F9378B" w:rsidRDefault="00C64799"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Respuesta </w:t>
            </w:r>
          </w:p>
        </w:tc>
        <w:tc>
          <w:tcPr>
            <w:tcW w:w="1629" w:type="dxa"/>
            <w:shd w:val="clear" w:color="000000" w:fill="000666"/>
            <w:noWrap/>
            <w:vAlign w:val="center"/>
            <w:hideMark/>
          </w:tcPr>
          <w:p w14:paraId="706E2711" w14:textId="77777777" w:rsidR="00C64799" w:rsidRPr="00F9378B" w:rsidRDefault="00C64799" w:rsidP="0024214B">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C64799" w:rsidRPr="00F9378B" w14:paraId="24F9AD6B" w14:textId="77777777" w:rsidTr="008C560E">
        <w:trPr>
          <w:trHeight w:val="226"/>
        </w:trPr>
        <w:tc>
          <w:tcPr>
            <w:tcW w:w="5656" w:type="dxa"/>
            <w:shd w:val="clear" w:color="auto" w:fill="auto"/>
            <w:noWrap/>
            <w:vAlign w:val="bottom"/>
            <w:hideMark/>
          </w:tcPr>
          <w:p w14:paraId="6ECB6D43" w14:textId="3557D233"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Normas técnicas de la OMPI </w:t>
            </w:r>
          </w:p>
        </w:tc>
        <w:tc>
          <w:tcPr>
            <w:tcW w:w="1629" w:type="dxa"/>
            <w:shd w:val="clear" w:color="auto" w:fill="auto"/>
            <w:noWrap/>
            <w:vAlign w:val="bottom"/>
            <w:hideMark/>
          </w:tcPr>
          <w:p w14:paraId="5B569E09" w14:textId="0527CCCB"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31</w:t>
            </w:r>
          </w:p>
        </w:tc>
      </w:tr>
      <w:tr w:rsidR="00C64799" w:rsidRPr="00F9378B" w14:paraId="12788F8F" w14:textId="77777777" w:rsidTr="008C560E">
        <w:trPr>
          <w:trHeight w:val="226"/>
        </w:trPr>
        <w:tc>
          <w:tcPr>
            <w:tcW w:w="5656" w:type="dxa"/>
            <w:shd w:val="clear" w:color="auto" w:fill="auto"/>
            <w:noWrap/>
            <w:vAlign w:val="bottom"/>
            <w:hideMark/>
          </w:tcPr>
          <w:p w14:paraId="197E95CD" w14:textId="26D3E508"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Otras normas </w:t>
            </w:r>
          </w:p>
        </w:tc>
        <w:tc>
          <w:tcPr>
            <w:tcW w:w="1629" w:type="dxa"/>
            <w:shd w:val="clear" w:color="auto" w:fill="auto"/>
            <w:noWrap/>
            <w:vAlign w:val="bottom"/>
            <w:hideMark/>
          </w:tcPr>
          <w:p w14:paraId="0E88001A"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2</w:t>
            </w:r>
          </w:p>
        </w:tc>
      </w:tr>
      <w:tr w:rsidR="00C64799" w:rsidRPr="00F9378B" w14:paraId="3146F23F" w14:textId="77777777" w:rsidTr="008C560E">
        <w:trPr>
          <w:trHeight w:val="226"/>
        </w:trPr>
        <w:tc>
          <w:tcPr>
            <w:tcW w:w="5656" w:type="dxa"/>
            <w:shd w:val="clear" w:color="auto" w:fill="auto"/>
            <w:noWrap/>
            <w:vAlign w:val="bottom"/>
            <w:hideMark/>
          </w:tcPr>
          <w:p w14:paraId="36281793" w14:textId="7F5AAC39" w:rsidR="00C64799" w:rsidRPr="00F9378B" w:rsidRDefault="00C64799" w:rsidP="00113461">
            <w:pPr>
              <w:widowControl/>
              <w:jc w:val="left"/>
              <w:rPr>
                <w:rFonts w:ascii="Arial" w:eastAsia="Times New Roman" w:hAnsi="Arial" w:cs="Arial"/>
                <w:kern w:val="0"/>
                <w:sz w:val="22"/>
                <w:lang w:val="es-419"/>
              </w:rPr>
            </w:pPr>
            <w:r w:rsidRPr="00F9378B">
              <w:rPr>
                <w:rFonts w:ascii="Arial" w:hAnsi="Arial"/>
                <w:sz w:val="22"/>
                <w:lang w:val="es-419"/>
              </w:rPr>
              <w:t xml:space="preserve">Híbrido (normas técnicas de la OMPI y otras normas) </w:t>
            </w:r>
          </w:p>
        </w:tc>
        <w:tc>
          <w:tcPr>
            <w:tcW w:w="1629" w:type="dxa"/>
            <w:shd w:val="clear" w:color="auto" w:fill="auto"/>
            <w:noWrap/>
            <w:vAlign w:val="bottom"/>
            <w:hideMark/>
          </w:tcPr>
          <w:p w14:paraId="68416EDD" w14:textId="77777777" w:rsidR="00C64799" w:rsidRPr="00F9378B" w:rsidRDefault="00C64799" w:rsidP="00113461">
            <w:pPr>
              <w:widowControl/>
              <w:jc w:val="right"/>
              <w:rPr>
                <w:rFonts w:ascii="Arial" w:eastAsia="Times New Roman" w:hAnsi="Arial" w:cs="Arial"/>
                <w:kern w:val="0"/>
                <w:sz w:val="22"/>
                <w:lang w:val="es-419"/>
              </w:rPr>
            </w:pPr>
            <w:r w:rsidRPr="00F9378B">
              <w:rPr>
                <w:rFonts w:ascii="Arial" w:hAnsi="Arial"/>
                <w:sz w:val="22"/>
                <w:lang w:val="es-419"/>
              </w:rPr>
              <w:t>10</w:t>
            </w:r>
          </w:p>
        </w:tc>
      </w:tr>
    </w:tbl>
    <w:p w14:paraId="5B7CF2EB" w14:textId="77777777" w:rsidR="00113461" w:rsidRPr="00F9378B" w:rsidRDefault="00113461" w:rsidP="00995A28">
      <w:pPr>
        <w:rPr>
          <w:rFonts w:ascii="Arial" w:hAnsi="Arial" w:cs="Arial"/>
          <w:sz w:val="22"/>
          <w:lang w:val="es-419"/>
        </w:rPr>
      </w:pPr>
    </w:p>
    <w:p w14:paraId="775C4BFF" w14:textId="77777777" w:rsidR="00113461" w:rsidRPr="00F9378B" w:rsidRDefault="00113461" w:rsidP="00995A28">
      <w:pPr>
        <w:rPr>
          <w:rFonts w:ascii="Arial" w:hAnsi="Arial" w:cs="Arial"/>
          <w:sz w:val="22"/>
          <w:lang w:val="es-419"/>
        </w:rPr>
      </w:pPr>
    </w:p>
    <w:p w14:paraId="66C12981" w14:textId="7740EC26" w:rsidR="00113461"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Si se creara una plataforma de intercambio de datos de PI que permitiera la descarga masiva, ¿quién debería albergarla, a juicio de su Oficina?</w:t>
      </w:r>
    </w:p>
    <w:p w14:paraId="5B22D85A" w14:textId="77777777" w:rsidR="00113461" w:rsidRPr="00F9378B" w:rsidRDefault="00113461" w:rsidP="00995A28">
      <w:pPr>
        <w:rPr>
          <w:rFonts w:ascii="Arial" w:hAnsi="Arial" w:cs="Arial"/>
          <w:sz w:val="22"/>
          <w:lang w:val="es-419"/>
        </w:rPr>
      </w:pPr>
    </w:p>
    <w:tbl>
      <w:tblPr>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40"/>
      </w:tblGrid>
      <w:tr w:rsidR="007F1125" w:rsidRPr="00F9378B" w14:paraId="56AB3C24" w14:textId="77777777" w:rsidTr="00193B10">
        <w:trPr>
          <w:trHeight w:val="315"/>
        </w:trPr>
        <w:tc>
          <w:tcPr>
            <w:tcW w:w="5670" w:type="dxa"/>
            <w:shd w:val="clear" w:color="000000" w:fill="000666"/>
            <w:noWrap/>
            <w:vAlign w:val="bottom"/>
            <w:hideMark/>
          </w:tcPr>
          <w:p w14:paraId="6EA09F06" w14:textId="5F108F11"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1440" w:type="dxa"/>
            <w:shd w:val="clear" w:color="000000" w:fill="000666"/>
            <w:noWrap/>
            <w:vAlign w:val="center"/>
            <w:hideMark/>
          </w:tcPr>
          <w:p w14:paraId="0F9B5F7F" w14:textId="77777777" w:rsidR="007F1125" w:rsidRPr="00F9378B" w:rsidRDefault="007F1125" w:rsidP="002D31B4">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47B7EBB3" w14:textId="77777777" w:rsidTr="00193B10">
        <w:trPr>
          <w:trHeight w:val="255"/>
        </w:trPr>
        <w:tc>
          <w:tcPr>
            <w:tcW w:w="5670" w:type="dxa"/>
            <w:shd w:val="clear" w:color="auto" w:fill="auto"/>
            <w:noWrap/>
            <w:vAlign w:val="bottom"/>
            <w:hideMark/>
          </w:tcPr>
          <w:p w14:paraId="022F02FB" w14:textId="77777777" w:rsidR="007F1125" w:rsidRPr="00F9378B" w:rsidRDefault="007F1125" w:rsidP="00DB7FC5">
            <w:pPr>
              <w:widowControl/>
              <w:jc w:val="left"/>
              <w:rPr>
                <w:rFonts w:ascii="Arial" w:eastAsia="Times New Roman" w:hAnsi="Arial" w:cs="Arial"/>
                <w:kern w:val="0"/>
                <w:sz w:val="22"/>
                <w:lang w:val="es-419"/>
              </w:rPr>
            </w:pPr>
            <w:bookmarkStart w:id="3" w:name="_Hlk176858857"/>
            <w:r w:rsidRPr="00F9378B">
              <w:rPr>
                <w:rFonts w:ascii="Arial" w:hAnsi="Arial"/>
                <w:sz w:val="22"/>
                <w:lang w:val="es-419"/>
              </w:rPr>
              <w:t xml:space="preserve">La OMPI </w:t>
            </w:r>
          </w:p>
        </w:tc>
        <w:tc>
          <w:tcPr>
            <w:tcW w:w="1440" w:type="dxa"/>
            <w:shd w:val="clear" w:color="auto" w:fill="auto"/>
            <w:noWrap/>
            <w:vAlign w:val="bottom"/>
            <w:hideMark/>
          </w:tcPr>
          <w:p w14:paraId="5B00C5FA" w14:textId="548E1166"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24</w:t>
            </w:r>
          </w:p>
        </w:tc>
      </w:tr>
      <w:tr w:rsidR="007F1125" w:rsidRPr="00F9378B" w14:paraId="031223FE" w14:textId="77777777" w:rsidTr="00193B10">
        <w:trPr>
          <w:trHeight w:val="255"/>
        </w:trPr>
        <w:tc>
          <w:tcPr>
            <w:tcW w:w="5670" w:type="dxa"/>
            <w:shd w:val="clear" w:color="auto" w:fill="auto"/>
            <w:noWrap/>
            <w:vAlign w:val="bottom"/>
            <w:hideMark/>
          </w:tcPr>
          <w:p w14:paraId="75DA10BC" w14:textId="693E5849"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Las OPI regionales </w:t>
            </w:r>
          </w:p>
        </w:tc>
        <w:tc>
          <w:tcPr>
            <w:tcW w:w="1440" w:type="dxa"/>
            <w:shd w:val="clear" w:color="auto" w:fill="auto"/>
            <w:noWrap/>
            <w:vAlign w:val="bottom"/>
            <w:hideMark/>
          </w:tcPr>
          <w:p w14:paraId="094DA726" w14:textId="77777777"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1</w:t>
            </w:r>
          </w:p>
        </w:tc>
      </w:tr>
      <w:tr w:rsidR="007F1125" w:rsidRPr="00F9378B" w14:paraId="26504BF9" w14:textId="77777777" w:rsidTr="00193B10">
        <w:trPr>
          <w:trHeight w:val="255"/>
        </w:trPr>
        <w:tc>
          <w:tcPr>
            <w:tcW w:w="5670" w:type="dxa"/>
            <w:shd w:val="clear" w:color="auto" w:fill="auto"/>
            <w:noWrap/>
            <w:vAlign w:val="bottom"/>
            <w:hideMark/>
          </w:tcPr>
          <w:p w14:paraId="69FB69D0" w14:textId="77777777"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Las OPI correspondientes </w:t>
            </w:r>
          </w:p>
        </w:tc>
        <w:tc>
          <w:tcPr>
            <w:tcW w:w="1440" w:type="dxa"/>
            <w:shd w:val="clear" w:color="auto" w:fill="auto"/>
            <w:noWrap/>
            <w:vAlign w:val="bottom"/>
            <w:hideMark/>
          </w:tcPr>
          <w:p w14:paraId="30FE4957" w14:textId="77777777"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7</w:t>
            </w:r>
          </w:p>
        </w:tc>
      </w:tr>
      <w:tr w:rsidR="007F1125" w:rsidRPr="00F9378B" w14:paraId="6282A16B" w14:textId="77777777" w:rsidTr="00193B10">
        <w:trPr>
          <w:trHeight w:val="255"/>
        </w:trPr>
        <w:tc>
          <w:tcPr>
            <w:tcW w:w="5670" w:type="dxa"/>
            <w:shd w:val="clear" w:color="auto" w:fill="auto"/>
            <w:noWrap/>
            <w:vAlign w:val="bottom"/>
            <w:hideMark/>
          </w:tcPr>
          <w:p w14:paraId="717F603A" w14:textId="56635A78" w:rsidR="007F1125" w:rsidRPr="00F9378B" w:rsidRDefault="007F1125" w:rsidP="00DB7FC5">
            <w:pPr>
              <w:widowControl/>
              <w:jc w:val="left"/>
              <w:rPr>
                <w:rFonts w:ascii="Arial" w:eastAsia="Times New Roman" w:hAnsi="Arial" w:cs="Arial"/>
                <w:kern w:val="0"/>
                <w:sz w:val="22"/>
                <w:lang w:val="es-419"/>
              </w:rPr>
            </w:pPr>
            <w:r w:rsidRPr="00F9378B">
              <w:rPr>
                <w:rFonts w:ascii="Arial" w:hAnsi="Arial"/>
                <w:sz w:val="22"/>
                <w:lang w:val="es-419"/>
              </w:rPr>
              <w:t xml:space="preserve">Otras </w:t>
            </w:r>
          </w:p>
        </w:tc>
        <w:tc>
          <w:tcPr>
            <w:tcW w:w="1440" w:type="dxa"/>
            <w:shd w:val="clear" w:color="auto" w:fill="auto"/>
            <w:noWrap/>
            <w:vAlign w:val="bottom"/>
            <w:hideMark/>
          </w:tcPr>
          <w:p w14:paraId="700748D9" w14:textId="77777777" w:rsidR="007F1125" w:rsidRPr="00F9378B" w:rsidRDefault="007F1125" w:rsidP="00DB7FC5">
            <w:pPr>
              <w:widowControl/>
              <w:jc w:val="right"/>
              <w:rPr>
                <w:rFonts w:ascii="Arial" w:eastAsia="Times New Roman" w:hAnsi="Arial" w:cs="Arial"/>
                <w:kern w:val="0"/>
                <w:sz w:val="22"/>
                <w:lang w:val="es-419"/>
              </w:rPr>
            </w:pPr>
            <w:r w:rsidRPr="00F9378B">
              <w:rPr>
                <w:rFonts w:ascii="Arial" w:hAnsi="Arial"/>
                <w:sz w:val="22"/>
                <w:lang w:val="es-419"/>
              </w:rPr>
              <w:t>5</w:t>
            </w:r>
          </w:p>
        </w:tc>
      </w:tr>
      <w:bookmarkEnd w:id="3"/>
    </w:tbl>
    <w:p w14:paraId="337A1790" w14:textId="77777777" w:rsidR="00113461" w:rsidRPr="00F9378B" w:rsidRDefault="00113461" w:rsidP="00995A28">
      <w:pPr>
        <w:rPr>
          <w:rFonts w:ascii="Arial" w:hAnsi="Arial" w:cs="Arial"/>
          <w:sz w:val="22"/>
          <w:lang w:val="es-419"/>
        </w:rPr>
      </w:pPr>
    </w:p>
    <w:p w14:paraId="48EDD848" w14:textId="77777777" w:rsidR="00113461" w:rsidRPr="00F9378B" w:rsidRDefault="00113461" w:rsidP="00995A28">
      <w:pPr>
        <w:rPr>
          <w:rFonts w:ascii="Arial" w:hAnsi="Arial" w:cs="Arial"/>
          <w:sz w:val="22"/>
          <w:lang w:val="es-419"/>
        </w:rPr>
      </w:pPr>
    </w:p>
    <w:p w14:paraId="13B58973" w14:textId="2B1E8B2F" w:rsidR="0049661F"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¿Los datos de PI se deberían gestionar de forma centralizada o descentralizada?</w:t>
      </w:r>
    </w:p>
    <w:p w14:paraId="4F896DB9" w14:textId="1D3B9595" w:rsidR="00113461" w:rsidRPr="00F9378B" w:rsidRDefault="00C64799" w:rsidP="00995A28">
      <w:pPr>
        <w:rPr>
          <w:rFonts w:ascii="Arial" w:hAnsi="Arial" w:cs="Arial"/>
          <w:sz w:val="22"/>
          <w:lang w:val="es-419"/>
        </w:rPr>
      </w:pPr>
      <w:r w:rsidRPr="00F9378B">
        <w:rPr>
          <w:rFonts w:ascii="Arial" w:hAnsi="Arial"/>
          <w:noProof/>
          <w:sz w:val="22"/>
          <w:lang w:val="es-419"/>
        </w:rPr>
        <mc:AlternateContent>
          <mc:Choice Requires="wps">
            <w:drawing>
              <wp:anchor distT="0" distB="0" distL="114300" distR="114300" simplePos="0" relativeHeight="251661312" behindDoc="0" locked="0" layoutInCell="1" allowOverlap="1" wp14:anchorId="11E648E7" wp14:editId="62A105AB">
                <wp:simplePos x="0" y="0"/>
                <wp:positionH relativeFrom="column">
                  <wp:posOffset>1923691</wp:posOffset>
                </wp:positionH>
                <wp:positionV relativeFrom="paragraph">
                  <wp:posOffset>936445</wp:posOffset>
                </wp:positionV>
                <wp:extent cx="526163" cy="414068"/>
                <wp:effectExtent l="0" t="0" r="7620" b="5080"/>
                <wp:wrapNone/>
                <wp:docPr id="907785590" name="Text Box 7"/>
                <wp:cNvGraphicFramePr/>
                <a:graphic xmlns:a="http://schemas.openxmlformats.org/drawingml/2006/main">
                  <a:graphicData uri="http://schemas.microsoft.com/office/word/2010/wordprocessingShape">
                    <wps:wsp>
                      <wps:cNvSpPr txBox="1"/>
                      <wps:spPr>
                        <a:xfrm>
                          <a:off x="0" y="0"/>
                          <a:ext cx="526163" cy="414068"/>
                        </a:xfrm>
                        <a:prstGeom prst="rect">
                          <a:avLst/>
                        </a:prstGeom>
                        <a:solidFill>
                          <a:schemeClr val="accent1"/>
                        </a:solidFill>
                        <a:ln w="6350">
                          <a:noFill/>
                        </a:ln>
                      </wps:spPr>
                      <wps:txbx>
                        <w:txbxContent>
                          <w:p w14:paraId="48A12605" w14:textId="7E39FFC0" w:rsidR="00C64799" w:rsidRPr="00193B10" w:rsidRDefault="00DB7FC5">
                            <w:pPr>
                              <w:rPr>
                                <w:rFonts w:ascii="Arial" w:hAnsi="Arial" w:cs="Arial"/>
                                <w:sz w:val="22"/>
                              </w:rPr>
                            </w:pPr>
                            <w:r>
                              <w:rPr>
                                <w:rFonts w:ascii="Arial" w:hAnsi="Arial"/>
                                <w:sz w:val="22"/>
                              </w:rPr>
                              <w:t>70 %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E648E7" id="Text Box 7" o:spid="_x0000_s1028" type="#_x0000_t202" style="position:absolute;left:0;text-align:left;margin-left:151.45pt;margin-top:73.75pt;width:41.45pt;height:3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" fillcolor="#4472c4 [3204]" stroked="f" strokeweight=".5pt">
                <v:textbox>
                  <w:txbxContent>
                    <w:p w14:paraId="48A12605" w14:textId="7E39FFC0" w:rsidR="00C64799" w:rsidRPr="00193B10" w:rsidRDefault="00DB7FC5">
                      <w:pPr>
                        <w:rPr>
                          <w:sz w:val="22"/>
                          <w:rFonts w:ascii="Arial" w:hAnsi="Arial" w:cs="Arial"/>
                        </w:rPr>
                      </w:pPr>
                      <w:r>
                        <w:rPr>
                          <w:sz w:val="22"/>
                          <w:rFonts w:ascii="Arial" w:hAnsi="Arial"/>
                        </w:rPr>
                        <w:t xml:space="preserve">70 %</w:t>
                      </w:r>
                    </w:p>
                  </w:txbxContent>
                </v:textbox>
              </v:shape>
            </w:pict>
          </mc:Fallback>
        </mc:AlternateContent>
      </w:r>
      <w:r w:rsidRPr="00F9378B">
        <w:rPr>
          <w:rFonts w:ascii="Arial" w:hAnsi="Arial"/>
          <w:noProof/>
          <w:sz w:val="22"/>
          <w:lang w:val="es-419"/>
        </w:rPr>
        <w:drawing>
          <wp:inline distT="0" distB="0" distL="0" distR="0" wp14:anchorId="343D440C" wp14:editId="5DE2DDBA">
            <wp:extent cx="3661795" cy="2199736"/>
            <wp:effectExtent l="0" t="0" r="0" b="0"/>
            <wp:docPr id="613815341" name="Picture 2" descr="Gráfico circular con una porción gris y otra azu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15341" name="Picture 2" descr="A blue pie chart with a grey circle and a grey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0578" cy="2223034"/>
                    </a:xfrm>
                    <a:prstGeom prst="rect">
                      <a:avLst/>
                    </a:prstGeom>
                  </pic:spPr>
                </pic:pic>
              </a:graphicData>
            </a:graphic>
          </wp:inline>
        </w:drawing>
      </w:r>
    </w:p>
    <w:p w14:paraId="478A8BAF" w14:textId="77777777" w:rsidR="00C9766F" w:rsidRPr="00F9378B" w:rsidRDefault="00C9766F" w:rsidP="00995A28">
      <w:pPr>
        <w:rPr>
          <w:rFonts w:ascii="Arial" w:hAnsi="Arial" w:cs="Arial"/>
          <w:sz w:val="22"/>
          <w:lang w:val="es-419"/>
        </w:rPr>
      </w:pPr>
    </w:p>
    <w:p w14:paraId="403866D2" w14:textId="77777777" w:rsidR="00E24D72" w:rsidRPr="00F9378B" w:rsidRDefault="00E24D72" w:rsidP="00995A28">
      <w:pPr>
        <w:rPr>
          <w:rFonts w:ascii="Arial" w:hAnsi="Arial" w:cs="Arial"/>
          <w:sz w:val="22"/>
          <w:lang w:val="es-419"/>
        </w:rPr>
      </w:pPr>
    </w:p>
    <w:p w14:paraId="5B112409" w14:textId="77777777" w:rsidR="000B357B" w:rsidRPr="00F9378B" w:rsidRDefault="000B357B" w:rsidP="00995A28">
      <w:pPr>
        <w:rPr>
          <w:rFonts w:ascii="Arial" w:hAnsi="Arial" w:cs="Arial"/>
          <w:sz w:val="22"/>
          <w:lang w:val="es-419"/>
        </w:rPr>
      </w:pPr>
    </w:p>
    <w:p w14:paraId="10FF95E3" w14:textId="77777777" w:rsidR="000B357B" w:rsidRPr="00F9378B" w:rsidRDefault="000B357B" w:rsidP="00995A28">
      <w:pPr>
        <w:rPr>
          <w:rFonts w:ascii="Arial" w:hAnsi="Arial" w:cs="Arial"/>
          <w:sz w:val="22"/>
          <w:lang w:val="es-419"/>
        </w:rPr>
      </w:pPr>
    </w:p>
    <w:p w14:paraId="36F0AF0B" w14:textId="77777777" w:rsidR="00E24D72" w:rsidRPr="00F9378B" w:rsidRDefault="00E24D72" w:rsidP="00995A28">
      <w:pPr>
        <w:rPr>
          <w:rFonts w:ascii="Arial" w:hAnsi="Arial" w:cs="Arial"/>
          <w:sz w:val="22"/>
          <w:lang w:val="es-419"/>
        </w:rPr>
      </w:pPr>
    </w:p>
    <w:p w14:paraId="045FBE0C" w14:textId="77777777" w:rsidR="00C9766F" w:rsidRPr="00F9378B" w:rsidRDefault="00113461" w:rsidP="00995A28">
      <w:pPr>
        <w:rPr>
          <w:rFonts w:ascii="Arial" w:hAnsi="Arial" w:cs="Arial"/>
          <w:sz w:val="22"/>
          <w:lang w:val="es-419"/>
        </w:rPr>
      </w:pPr>
      <w:r w:rsidRPr="00F9378B">
        <w:rPr>
          <w:rFonts w:ascii="Arial" w:hAnsi="Arial" w:cs="Arial"/>
          <w:sz w:val="22"/>
          <w:lang w:val="es-419"/>
        </w:rPr>
        <w:lastRenderedPageBreak/>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 xml:space="preserve">¿Qué características le gustaría a su Oficina incorporar a esta plataforma? </w:t>
      </w:r>
    </w:p>
    <w:p w14:paraId="3A4B368A" w14:textId="67DC2AB8" w:rsidR="00113461" w:rsidRPr="00F9378B" w:rsidRDefault="00113461" w:rsidP="00995A28">
      <w:pPr>
        <w:rPr>
          <w:rFonts w:ascii="Arial" w:hAnsi="Arial" w:cs="Arial"/>
          <w:sz w:val="22"/>
          <w:lang w:val="es-419"/>
        </w:rPr>
      </w:pPr>
      <w:r w:rsidRPr="00F9378B">
        <w:rPr>
          <w:rFonts w:ascii="Arial" w:hAnsi="Arial"/>
          <w:sz w:val="22"/>
          <w:lang w:val="es-419"/>
        </w:rPr>
        <w:t>(Seleccione todas las respuestas válidas)</w:t>
      </w:r>
    </w:p>
    <w:p w14:paraId="7A2CE204" w14:textId="77777777" w:rsidR="00113461" w:rsidRPr="00F9378B" w:rsidRDefault="00113461" w:rsidP="00995A28">
      <w:pPr>
        <w:rPr>
          <w:rFonts w:ascii="Arial" w:hAnsi="Arial" w:cs="Arial"/>
          <w:sz w:val="22"/>
          <w:lang w:val="es-419"/>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1045"/>
      </w:tblGrid>
      <w:tr w:rsidR="007F1125" w:rsidRPr="00F9378B" w14:paraId="3BBB3440" w14:textId="77777777" w:rsidTr="00193B10">
        <w:trPr>
          <w:trHeight w:val="315"/>
        </w:trPr>
        <w:tc>
          <w:tcPr>
            <w:tcW w:w="8005" w:type="dxa"/>
            <w:shd w:val="clear" w:color="000000" w:fill="000666"/>
            <w:noWrap/>
            <w:vAlign w:val="bottom"/>
            <w:hideMark/>
          </w:tcPr>
          <w:p w14:paraId="66677C79" w14:textId="070D8302"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1014" w:type="dxa"/>
            <w:shd w:val="clear" w:color="000000" w:fill="000666"/>
            <w:noWrap/>
            <w:vAlign w:val="center"/>
            <w:hideMark/>
          </w:tcPr>
          <w:p w14:paraId="611347ED" w14:textId="77777777" w:rsidR="007F1125" w:rsidRPr="00F9378B" w:rsidRDefault="007F1125" w:rsidP="00C9766F">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3078535B" w14:textId="77777777" w:rsidTr="00193B10">
        <w:trPr>
          <w:trHeight w:val="255"/>
        </w:trPr>
        <w:tc>
          <w:tcPr>
            <w:tcW w:w="8005" w:type="dxa"/>
            <w:shd w:val="clear" w:color="auto" w:fill="auto"/>
            <w:noWrap/>
            <w:vAlign w:val="bottom"/>
            <w:hideMark/>
          </w:tcPr>
          <w:p w14:paraId="17D05D55"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Descarga masiva </w:t>
            </w:r>
          </w:p>
        </w:tc>
        <w:tc>
          <w:tcPr>
            <w:tcW w:w="1014" w:type="dxa"/>
            <w:shd w:val="clear" w:color="auto" w:fill="auto"/>
            <w:noWrap/>
            <w:vAlign w:val="bottom"/>
            <w:hideMark/>
          </w:tcPr>
          <w:p w14:paraId="28A3D6E8" w14:textId="2E1B5D88"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24</w:t>
            </w:r>
          </w:p>
        </w:tc>
      </w:tr>
      <w:tr w:rsidR="007F1125" w:rsidRPr="00F9378B" w14:paraId="13858ED6" w14:textId="77777777" w:rsidTr="00193B10">
        <w:trPr>
          <w:trHeight w:val="255"/>
        </w:trPr>
        <w:tc>
          <w:tcPr>
            <w:tcW w:w="8005" w:type="dxa"/>
            <w:shd w:val="clear" w:color="auto" w:fill="auto"/>
            <w:noWrap/>
            <w:vAlign w:val="bottom"/>
            <w:hideMark/>
          </w:tcPr>
          <w:p w14:paraId="13229211"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Compatibilidad con varios formatos de datos (por ejemplo conversor de formatos de datos) </w:t>
            </w:r>
          </w:p>
        </w:tc>
        <w:tc>
          <w:tcPr>
            <w:tcW w:w="1014" w:type="dxa"/>
            <w:shd w:val="clear" w:color="auto" w:fill="auto"/>
            <w:noWrap/>
            <w:vAlign w:val="bottom"/>
            <w:hideMark/>
          </w:tcPr>
          <w:p w14:paraId="302B987C" w14:textId="6ADFF70E"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20</w:t>
            </w:r>
          </w:p>
        </w:tc>
      </w:tr>
      <w:tr w:rsidR="007F1125" w:rsidRPr="00F9378B" w14:paraId="1CC8D594" w14:textId="77777777" w:rsidTr="00193B10">
        <w:trPr>
          <w:trHeight w:val="255"/>
        </w:trPr>
        <w:tc>
          <w:tcPr>
            <w:tcW w:w="8005" w:type="dxa"/>
            <w:shd w:val="clear" w:color="auto" w:fill="auto"/>
            <w:noWrap/>
            <w:vAlign w:val="bottom"/>
            <w:hideMark/>
          </w:tcPr>
          <w:p w14:paraId="05C56DA7" w14:textId="3825E2C2"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Textualización a cargo del administrador de la plataforma </w:t>
            </w:r>
          </w:p>
        </w:tc>
        <w:tc>
          <w:tcPr>
            <w:tcW w:w="1014" w:type="dxa"/>
            <w:shd w:val="clear" w:color="auto" w:fill="auto"/>
            <w:noWrap/>
            <w:vAlign w:val="bottom"/>
            <w:hideMark/>
          </w:tcPr>
          <w:p w14:paraId="309344F2" w14:textId="77777777"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13</w:t>
            </w:r>
          </w:p>
        </w:tc>
      </w:tr>
      <w:tr w:rsidR="007F1125" w:rsidRPr="00F9378B" w14:paraId="63DB4A7B" w14:textId="77777777" w:rsidTr="00193B10">
        <w:trPr>
          <w:trHeight w:val="255"/>
        </w:trPr>
        <w:tc>
          <w:tcPr>
            <w:tcW w:w="8005" w:type="dxa"/>
            <w:shd w:val="clear" w:color="auto" w:fill="auto"/>
            <w:noWrap/>
            <w:vAlign w:val="bottom"/>
            <w:hideMark/>
          </w:tcPr>
          <w:p w14:paraId="5FB65B31"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Depuración de datos a cargo del administrador de la plataforma </w:t>
            </w:r>
          </w:p>
        </w:tc>
        <w:tc>
          <w:tcPr>
            <w:tcW w:w="1014" w:type="dxa"/>
            <w:shd w:val="clear" w:color="auto" w:fill="auto"/>
            <w:noWrap/>
            <w:vAlign w:val="bottom"/>
            <w:hideMark/>
          </w:tcPr>
          <w:p w14:paraId="1EB01326" w14:textId="77777777"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11</w:t>
            </w:r>
          </w:p>
        </w:tc>
      </w:tr>
      <w:tr w:rsidR="007F1125" w:rsidRPr="00F9378B" w14:paraId="2FFD3C7F" w14:textId="77777777" w:rsidTr="00193B10">
        <w:trPr>
          <w:trHeight w:val="255"/>
        </w:trPr>
        <w:tc>
          <w:tcPr>
            <w:tcW w:w="8005" w:type="dxa"/>
            <w:shd w:val="clear" w:color="auto" w:fill="auto"/>
            <w:noWrap/>
            <w:vAlign w:val="bottom"/>
            <w:hideMark/>
          </w:tcPr>
          <w:p w14:paraId="6EC53AEE"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Fomento de la observancia de la PI </w:t>
            </w:r>
          </w:p>
        </w:tc>
        <w:tc>
          <w:tcPr>
            <w:tcW w:w="1014" w:type="dxa"/>
            <w:shd w:val="clear" w:color="auto" w:fill="auto"/>
            <w:noWrap/>
            <w:vAlign w:val="bottom"/>
            <w:hideMark/>
          </w:tcPr>
          <w:p w14:paraId="0D3E7438" w14:textId="77777777"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18</w:t>
            </w:r>
          </w:p>
        </w:tc>
      </w:tr>
      <w:tr w:rsidR="007F1125" w:rsidRPr="00F9378B" w14:paraId="000B3578" w14:textId="77777777" w:rsidTr="00193B10">
        <w:trPr>
          <w:trHeight w:val="255"/>
        </w:trPr>
        <w:tc>
          <w:tcPr>
            <w:tcW w:w="8005" w:type="dxa"/>
            <w:shd w:val="clear" w:color="auto" w:fill="auto"/>
            <w:noWrap/>
            <w:vAlign w:val="bottom"/>
            <w:hideMark/>
          </w:tcPr>
          <w:p w14:paraId="210697CD"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Lucha contra la falsificación (por ejemplo tecnología de la cadena de bloques) </w:t>
            </w:r>
          </w:p>
        </w:tc>
        <w:tc>
          <w:tcPr>
            <w:tcW w:w="1014" w:type="dxa"/>
            <w:shd w:val="clear" w:color="auto" w:fill="auto"/>
            <w:noWrap/>
            <w:vAlign w:val="bottom"/>
            <w:hideMark/>
          </w:tcPr>
          <w:p w14:paraId="60A04886" w14:textId="77777777"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13</w:t>
            </w:r>
          </w:p>
        </w:tc>
      </w:tr>
      <w:tr w:rsidR="007F1125" w:rsidRPr="00F9378B" w14:paraId="5E17D023" w14:textId="77777777" w:rsidTr="00193B10">
        <w:trPr>
          <w:trHeight w:val="255"/>
        </w:trPr>
        <w:tc>
          <w:tcPr>
            <w:tcW w:w="8005" w:type="dxa"/>
            <w:shd w:val="clear" w:color="auto" w:fill="auto"/>
            <w:noWrap/>
            <w:vAlign w:val="bottom"/>
            <w:hideMark/>
          </w:tcPr>
          <w:p w14:paraId="490EE894"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Restricción de acceso a usuarios determinados </w:t>
            </w:r>
          </w:p>
        </w:tc>
        <w:tc>
          <w:tcPr>
            <w:tcW w:w="1014" w:type="dxa"/>
            <w:shd w:val="clear" w:color="auto" w:fill="auto"/>
            <w:noWrap/>
            <w:vAlign w:val="bottom"/>
            <w:hideMark/>
          </w:tcPr>
          <w:p w14:paraId="1DB90594" w14:textId="77777777"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16</w:t>
            </w:r>
          </w:p>
        </w:tc>
      </w:tr>
      <w:tr w:rsidR="007F1125" w:rsidRPr="00F9378B" w14:paraId="05D3718C" w14:textId="77777777" w:rsidTr="00193B10">
        <w:trPr>
          <w:trHeight w:val="255"/>
        </w:trPr>
        <w:tc>
          <w:tcPr>
            <w:tcW w:w="8005" w:type="dxa"/>
            <w:shd w:val="clear" w:color="auto" w:fill="auto"/>
            <w:noWrap/>
            <w:vAlign w:val="bottom"/>
            <w:hideMark/>
          </w:tcPr>
          <w:p w14:paraId="5298B298"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Compatibilidad con documentos en varios idiomas </w:t>
            </w:r>
          </w:p>
        </w:tc>
        <w:tc>
          <w:tcPr>
            <w:tcW w:w="1014" w:type="dxa"/>
            <w:shd w:val="clear" w:color="auto" w:fill="auto"/>
            <w:noWrap/>
            <w:vAlign w:val="bottom"/>
            <w:hideMark/>
          </w:tcPr>
          <w:p w14:paraId="24EF27B8" w14:textId="2D15CD52"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23</w:t>
            </w:r>
          </w:p>
        </w:tc>
      </w:tr>
      <w:tr w:rsidR="007F1125" w:rsidRPr="00F9378B" w14:paraId="0BAE56D4" w14:textId="77777777" w:rsidTr="00193B10">
        <w:trPr>
          <w:trHeight w:val="255"/>
        </w:trPr>
        <w:tc>
          <w:tcPr>
            <w:tcW w:w="8005" w:type="dxa"/>
            <w:shd w:val="clear" w:color="auto" w:fill="auto"/>
            <w:noWrap/>
            <w:vAlign w:val="bottom"/>
            <w:hideMark/>
          </w:tcPr>
          <w:p w14:paraId="1BB7C813"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Localización de la interfaz de usuario y de los materiales de apoyo </w:t>
            </w:r>
          </w:p>
        </w:tc>
        <w:tc>
          <w:tcPr>
            <w:tcW w:w="1014" w:type="dxa"/>
            <w:shd w:val="clear" w:color="auto" w:fill="auto"/>
            <w:noWrap/>
            <w:vAlign w:val="bottom"/>
            <w:hideMark/>
          </w:tcPr>
          <w:p w14:paraId="6C5172CF" w14:textId="77777777"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15</w:t>
            </w:r>
          </w:p>
        </w:tc>
      </w:tr>
      <w:tr w:rsidR="007F1125" w:rsidRPr="00F9378B" w14:paraId="262811F6" w14:textId="77777777" w:rsidTr="00193B10">
        <w:trPr>
          <w:trHeight w:val="255"/>
        </w:trPr>
        <w:tc>
          <w:tcPr>
            <w:tcW w:w="8005" w:type="dxa"/>
            <w:shd w:val="clear" w:color="auto" w:fill="auto"/>
            <w:noWrap/>
            <w:vAlign w:val="bottom"/>
            <w:hideMark/>
          </w:tcPr>
          <w:p w14:paraId="3A45BE96" w14:textId="77777777"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Servicio de asistencia u otro tipo de manuales </w:t>
            </w:r>
          </w:p>
        </w:tc>
        <w:tc>
          <w:tcPr>
            <w:tcW w:w="1014" w:type="dxa"/>
            <w:shd w:val="clear" w:color="auto" w:fill="auto"/>
            <w:noWrap/>
            <w:vAlign w:val="bottom"/>
            <w:hideMark/>
          </w:tcPr>
          <w:p w14:paraId="320287FF" w14:textId="387298BC"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22</w:t>
            </w:r>
          </w:p>
        </w:tc>
      </w:tr>
      <w:tr w:rsidR="007F1125" w:rsidRPr="00F9378B" w14:paraId="3C95FB70" w14:textId="77777777" w:rsidTr="00193B10">
        <w:trPr>
          <w:trHeight w:val="255"/>
        </w:trPr>
        <w:tc>
          <w:tcPr>
            <w:tcW w:w="8005" w:type="dxa"/>
            <w:shd w:val="clear" w:color="auto" w:fill="auto"/>
            <w:noWrap/>
            <w:vAlign w:val="bottom"/>
            <w:hideMark/>
          </w:tcPr>
          <w:p w14:paraId="6A45D96A" w14:textId="2C67A4B1" w:rsidR="007F1125" w:rsidRPr="00F9378B" w:rsidRDefault="007F1125" w:rsidP="00F45D99">
            <w:pPr>
              <w:widowControl/>
              <w:jc w:val="left"/>
              <w:rPr>
                <w:rFonts w:ascii="Arial" w:eastAsia="Times New Roman" w:hAnsi="Arial" w:cs="Arial"/>
                <w:kern w:val="0"/>
                <w:sz w:val="22"/>
                <w:lang w:val="es-419"/>
              </w:rPr>
            </w:pPr>
            <w:r w:rsidRPr="00F9378B">
              <w:rPr>
                <w:rFonts w:ascii="Arial" w:hAnsi="Arial"/>
                <w:sz w:val="22"/>
                <w:lang w:val="es-419"/>
              </w:rPr>
              <w:t xml:space="preserve">Otros </w:t>
            </w:r>
          </w:p>
        </w:tc>
        <w:tc>
          <w:tcPr>
            <w:tcW w:w="1014" w:type="dxa"/>
            <w:shd w:val="clear" w:color="auto" w:fill="auto"/>
            <w:noWrap/>
            <w:vAlign w:val="bottom"/>
            <w:hideMark/>
          </w:tcPr>
          <w:p w14:paraId="251F4B3C" w14:textId="77777777" w:rsidR="007F1125" w:rsidRPr="00F9378B" w:rsidRDefault="007F1125" w:rsidP="00F45D99">
            <w:pPr>
              <w:widowControl/>
              <w:jc w:val="right"/>
              <w:rPr>
                <w:rFonts w:ascii="Arial" w:eastAsia="Times New Roman" w:hAnsi="Arial" w:cs="Arial"/>
                <w:kern w:val="0"/>
                <w:sz w:val="22"/>
                <w:lang w:val="es-419"/>
              </w:rPr>
            </w:pPr>
            <w:r w:rsidRPr="00F9378B">
              <w:rPr>
                <w:rFonts w:ascii="Arial" w:hAnsi="Arial"/>
                <w:sz w:val="22"/>
                <w:lang w:val="es-419"/>
              </w:rPr>
              <w:t>7</w:t>
            </w:r>
          </w:p>
        </w:tc>
      </w:tr>
    </w:tbl>
    <w:p w14:paraId="21C18755" w14:textId="77777777" w:rsidR="00113461" w:rsidRPr="00F9378B" w:rsidRDefault="00113461" w:rsidP="00995A28">
      <w:pPr>
        <w:rPr>
          <w:rFonts w:ascii="Arial" w:hAnsi="Arial" w:cs="Arial"/>
          <w:sz w:val="22"/>
          <w:lang w:val="es-419"/>
        </w:rPr>
      </w:pPr>
    </w:p>
    <w:p w14:paraId="2383C822" w14:textId="77777777" w:rsidR="00113461" w:rsidRPr="00F9378B" w:rsidRDefault="00113461" w:rsidP="00995A28">
      <w:pPr>
        <w:rPr>
          <w:rFonts w:ascii="Arial" w:hAnsi="Arial" w:cs="Arial"/>
          <w:sz w:val="22"/>
          <w:lang w:val="es-419"/>
        </w:rPr>
      </w:pPr>
    </w:p>
    <w:p w14:paraId="181C22CC" w14:textId="77777777" w:rsidR="00C9766F"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 xml:space="preserve">¿Qué preocupaciones tiene su Oficina en relación con la plataforma? </w:t>
      </w:r>
    </w:p>
    <w:p w14:paraId="4A9E81C4" w14:textId="65195699" w:rsidR="00113461" w:rsidRPr="00F9378B" w:rsidRDefault="00113461" w:rsidP="00995A28">
      <w:pPr>
        <w:rPr>
          <w:rFonts w:ascii="Arial" w:hAnsi="Arial" w:cs="Arial"/>
          <w:sz w:val="22"/>
          <w:lang w:val="es-419"/>
        </w:rPr>
      </w:pPr>
      <w:r w:rsidRPr="00F9378B">
        <w:rPr>
          <w:rFonts w:ascii="Arial" w:hAnsi="Arial"/>
          <w:sz w:val="22"/>
          <w:lang w:val="es-419"/>
        </w:rPr>
        <w:t>(Seleccione todas las respuestas válidas)</w:t>
      </w:r>
    </w:p>
    <w:p w14:paraId="2D64278D" w14:textId="77777777" w:rsidR="00CE4062" w:rsidRPr="00F9378B" w:rsidRDefault="00CE4062" w:rsidP="00995A28">
      <w:pPr>
        <w:rPr>
          <w:rFonts w:ascii="Arial" w:hAnsi="Arial" w:cs="Arial"/>
          <w:sz w:val="22"/>
          <w:lang w:val="es-419"/>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1036"/>
      </w:tblGrid>
      <w:tr w:rsidR="007F1125" w:rsidRPr="00F9378B" w14:paraId="4288742D" w14:textId="77777777" w:rsidTr="00193B10">
        <w:trPr>
          <w:trHeight w:val="315"/>
        </w:trPr>
        <w:tc>
          <w:tcPr>
            <w:tcW w:w="8095" w:type="dxa"/>
            <w:shd w:val="clear" w:color="000000" w:fill="000666"/>
            <w:noWrap/>
            <w:vAlign w:val="bottom"/>
            <w:hideMark/>
          </w:tcPr>
          <w:p w14:paraId="4BB7A2B4" w14:textId="58080B9C"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Respuesta </w:t>
            </w:r>
          </w:p>
        </w:tc>
        <w:tc>
          <w:tcPr>
            <w:tcW w:w="924" w:type="dxa"/>
            <w:shd w:val="clear" w:color="000000" w:fill="000666"/>
            <w:noWrap/>
            <w:vAlign w:val="center"/>
            <w:hideMark/>
          </w:tcPr>
          <w:p w14:paraId="441DB3D3" w14:textId="77777777" w:rsidR="007F1125" w:rsidRPr="00F9378B" w:rsidRDefault="007F1125" w:rsidP="00C9766F">
            <w:pPr>
              <w:widowControl/>
              <w:jc w:val="righ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72F10DD8" w14:textId="77777777" w:rsidTr="00193B10">
        <w:trPr>
          <w:trHeight w:val="255"/>
        </w:trPr>
        <w:tc>
          <w:tcPr>
            <w:tcW w:w="8095" w:type="dxa"/>
            <w:shd w:val="clear" w:color="auto" w:fill="auto"/>
            <w:noWrap/>
            <w:vAlign w:val="bottom"/>
            <w:hideMark/>
          </w:tcPr>
          <w:p w14:paraId="07DDC9FA" w14:textId="77777777" w:rsidR="007F1125" w:rsidRPr="00F9378B" w:rsidRDefault="007F1125" w:rsidP="00540D18">
            <w:pPr>
              <w:widowControl/>
              <w:jc w:val="left"/>
              <w:rPr>
                <w:rFonts w:ascii="Arial" w:eastAsia="Times New Roman" w:hAnsi="Arial" w:cs="Arial"/>
                <w:kern w:val="0"/>
                <w:sz w:val="22"/>
                <w:lang w:val="es-419"/>
              </w:rPr>
            </w:pPr>
            <w:r w:rsidRPr="00F9378B">
              <w:rPr>
                <w:rFonts w:ascii="Arial" w:hAnsi="Arial"/>
                <w:sz w:val="22"/>
                <w:lang w:val="es-419"/>
              </w:rPr>
              <w:t xml:space="preserve">Seguridad </w:t>
            </w:r>
          </w:p>
        </w:tc>
        <w:tc>
          <w:tcPr>
            <w:tcW w:w="924" w:type="dxa"/>
            <w:shd w:val="clear" w:color="auto" w:fill="auto"/>
            <w:noWrap/>
            <w:vAlign w:val="bottom"/>
            <w:hideMark/>
          </w:tcPr>
          <w:p w14:paraId="5148DA71" w14:textId="77777777" w:rsidR="007F1125" w:rsidRPr="00F9378B" w:rsidRDefault="007F1125" w:rsidP="00540D18">
            <w:pPr>
              <w:widowControl/>
              <w:jc w:val="right"/>
              <w:rPr>
                <w:rFonts w:ascii="Arial" w:eastAsia="Times New Roman" w:hAnsi="Arial" w:cs="Arial"/>
                <w:kern w:val="0"/>
                <w:sz w:val="22"/>
                <w:lang w:val="es-419"/>
              </w:rPr>
            </w:pPr>
            <w:r w:rsidRPr="00F9378B">
              <w:rPr>
                <w:rFonts w:ascii="Arial" w:hAnsi="Arial"/>
                <w:sz w:val="22"/>
                <w:lang w:val="es-419"/>
              </w:rPr>
              <w:t>29</w:t>
            </w:r>
          </w:p>
        </w:tc>
      </w:tr>
      <w:tr w:rsidR="007F1125" w:rsidRPr="00F9378B" w14:paraId="15BE2117" w14:textId="77777777" w:rsidTr="00193B10">
        <w:trPr>
          <w:trHeight w:val="255"/>
        </w:trPr>
        <w:tc>
          <w:tcPr>
            <w:tcW w:w="8095" w:type="dxa"/>
            <w:shd w:val="clear" w:color="auto" w:fill="auto"/>
            <w:noWrap/>
            <w:vAlign w:val="bottom"/>
            <w:hideMark/>
          </w:tcPr>
          <w:p w14:paraId="24AD0DC8" w14:textId="77777777" w:rsidR="007F1125" w:rsidRPr="00F9378B" w:rsidRDefault="007F1125" w:rsidP="00540D18">
            <w:pPr>
              <w:widowControl/>
              <w:jc w:val="left"/>
              <w:rPr>
                <w:rFonts w:ascii="Arial" w:eastAsia="Times New Roman" w:hAnsi="Arial" w:cs="Arial"/>
                <w:kern w:val="0"/>
                <w:sz w:val="22"/>
                <w:lang w:val="es-419"/>
              </w:rPr>
            </w:pPr>
            <w:r w:rsidRPr="00F9378B">
              <w:rPr>
                <w:rFonts w:ascii="Arial" w:hAnsi="Arial"/>
                <w:sz w:val="22"/>
                <w:lang w:val="es-419"/>
              </w:rPr>
              <w:t xml:space="preserve">Costo </w:t>
            </w:r>
          </w:p>
        </w:tc>
        <w:tc>
          <w:tcPr>
            <w:tcW w:w="924" w:type="dxa"/>
            <w:shd w:val="clear" w:color="auto" w:fill="auto"/>
            <w:noWrap/>
            <w:vAlign w:val="bottom"/>
            <w:hideMark/>
          </w:tcPr>
          <w:p w14:paraId="153E653A" w14:textId="77777777" w:rsidR="007F1125" w:rsidRPr="00F9378B" w:rsidRDefault="007F1125" w:rsidP="00540D18">
            <w:pPr>
              <w:widowControl/>
              <w:jc w:val="right"/>
              <w:rPr>
                <w:rFonts w:ascii="Arial" w:eastAsia="Times New Roman" w:hAnsi="Arial" w:cs="Arial"/>
                <w:kern w:val="0"/>
                <w:sz w:val="22"/>
                <w:lang w:val="es-419"/>
              </w:rPr>
            </w:pPr>
            <w:r w:rsidRPr="00F9378B">
              <w:rPr>
                <w:rFonts w:ascii="Arial" w:hAnsi="Arial"/>
                <w:sz w:val="22"/>
                <w:lang w:val="es-419"/>
              </w:rPr>
              <w:t>29</w:t>
            </w:r>
          </w:p>
        </w:tc>
      </w:tr>
      <w:tr w:rsidR="007F1125" w:rsidRPr="00F9378B" w14:paraId="6F70C8D1" w14:textId="77777777" w:rsidTr="00193B10">
        <w:trPr>
          <w:trHeight w:val="255"/>
        </w:trPr>
        <w:tc>
          <w:tcPr>
            <w:tcW w:w="8095" w:type="dxa"/>
            <w:shd w:val="clear" w:color="auto" w:fill="auto"/>
            <w:noWrap/>
            <w:vAlign w:val="bottom"/>
            <w:hideMark/>
          </w:tcPr>
          <w:p w14:paraId="3A08199E" w14:textId="77777777" w:rsidR="007F1125" w:rsidRPr="00F9378B" w:rsidRDefault="007F1125" w:rsidP="00540D18">
            <w:pPr>
              <w:widowControl/>
              <w:jc w:val="left"/>
              <w:rPr>
                <w:rFonts w:ascii="Arial" w:eastAsia="Times New Roman" w:hAnsi="Arial" w:cs="Arial"/>
                <w:kern w:val="0"/>
                <w:sz w:val="22"/>
                <w:lang w:val="es-419"/>
              </w:rPr>
            </w:pPr>
            <w:r w:rsidRPr="00F9378B">
              <w:rPr>
                <w:rFonts w:ascii="Arial" w:hAnsi="Arial"/>
                <w:sz w:val="22"/>
                <w:lang w:val="es-419"/>
              </w:rPr>
              <w:t xml:space="preserve">Tiempo </w:t>
            </w:r>
          </w:p>
        </w:tc>
        <w:tc>
          <w:tcPr>
            <w:tcW w:w="924" w:type="dxa"/>
            <w:shd w:val="clear" w:color="auto" w:fill="auto"/>
            <w:noWrap/>
            <w:vAlign w:val="bottom"/>
            <w:hideMark/>
          </w:tcPr>
          <w:p w14:paraId="12054690" w14:textId="1F5A24E3" w:rsidR="007F1125" w:rsidRPr="00F9378B" w:rsidRDefault="007F1125" w:rsidP="00540D18">
            <w:pPr>
              <w:widowControl/>
              <w:jc w:val="right"/>
              <w:rPr>
                <w:rFonts w:ascii="Arial" w:eastAsia="Times New Roman" w:hAnsi="Arial" w:cs="Arial"/>
                <w:kern w:val="0"/>
                <w:sz w:val="22"/>
                <w:lang w:val="es-419"/>
              </w:rPr>
            </w:pPr>
            <w:r w:rsidRPr="00F9378B">
              <w:rPr>
                <w:rFonts w:ascii="Arial" w:hAnsi="Arial"/>
                <w:sz w:val="22"/>
                <w:lang w:val="es-419"/>
              </w:rPr>
              <w:t>26</w:t>
            </w:r>
          </w:p>
        </w:tc>
      </w:tr>
      <w:tr w:rsidR="007F1125" w:rsidRPr="00F9378B" w14:paraId="1652AE57" w14:textId="77777777" w:rsidTr="00193B10">
        <w:trPr>
          <w:trHeight w:val="255"/>
        </w:trPr>
        <w:tc>
          <w:tcPr>
            <w:tcW w:w="8095" w:type="dxa"/>
            <w:shd w:val="clear" w:color="auto" w:fill="auto"/>
            <w:noWrap/>
            <w:vAlign w:val="bottom"/>
            <w:hideMark/>
          </w:tcPr>
          <w:p w14:paraId="54D4F734" w14:textId="621606F4" w:rsidR="007F1125" w:rsidRPr="00F9378B" w:rsidRDefault="007F1125" w:rsidP="00540D18">
            <w:pPr>
              <w:widowControl/>
              <w:jc w:val="left"/>
              <w:rPr>
                <w:rFonts w:ascii="Arial" w:eastAsia="Times New Roman" w:hAnsi="Arial" w:cs="Arial"/>
                <w:kern w:val="0"/>
                <w:sz w:val="22"/>
                <w:lang w:val="es-419"/>
              </w:rPr>
            </w:pPr>
            <w:r w:rsidRPr="00F9378B">
              <w:rPr>
                <w:rFonts w:ascii="Arial" w:hAnsi="Arial"/>
                <w:sz w:val="22"/>
                <w:lang w:val="es-419"/>
              </w:rPr>
              <w:t xml:space="preserve">Otras </w:t>
            </w:r>
          </w:p>
        </w:tc>
        <w:tc>
          <w:tcPr>
            <w:tcW w:w="924" w:type="dxa"/>
            <w:shd w:val="clear" w:color="auto" w:fill="auto"/>
            <w:noWrap/>
            <w:vAlign w:val="bottom"/>
            <w:hideMark/>
          </w:tcPr>
          <w:p w14:paraId="249C2C0D" w14:textId="77777777" w:rsidR="007F1125" w:rsidRPr="00F9378B" w:rsidRDefault="007F1125" w:rsidP="00540D18">
            <w:pPr>
              <w:widowControl/>
              <w:jc w:val="right"/>
              <w:rPr>
                <w:rFonts w:ascii="Arial" w:eastAsia="Times New Roman" w:hAnsi="Arial" w:cs="Arial"/>
                <w:kern w:val="0"/>
                <w:sz w:val="22"/>
                <w:lang w:val="es-419"/>
              </w:rPr>
            </w:pPr>
            <w:r w:rsidRPr="00F9378B">
              <w:rPr>
                <w:rFonts w:ascii="Arial" w:hAnsi="Arial"/>
                <w:sz w:val="22"/>
                <w:lang w:val="es-419"/>
              </w:rPr>
              <w:t>5</w:t>
            </w:r>
          </w:p>
        </w:tc>
      </w:tr>
    </w:tbl>
    <w:p w14:paraId="0D7F3C3B" w14:textId="77777777" w:rsidR="00113461" w:rsidRPr="00F9378B" w:rsidRDefault="00113461" w:rsidP="00995A28">
      <w:pPr>
        <w:rPr>
          <w:rFonts w:ascii="Arial" w:hAnsi="Arial" w:cs="Arial"/>
          <w:sz w:val="22"/>
          <w:lang w:val="es-419"/>
        </w:rPr>
      </w:pPr>
    </w:p>
    <w:p w14:paraId="7B34FCF8" w14:textId="77777777" w:rsidR="00113461" w:rsidRPr="00F9378B" w:rsidRDefault="00113461" w:rsidP="00995A28">
      <w:pPr>
        <w:rPr>
          <w:rFonts w:ascii="Arial" w:hAnsi="Arial" w:cs="Arial"/>
          <w:sz w:val="22"/>
          <w:lang w:val="es-419"/>
        </w:rPr>
      </w:pPr>
    </w:p>
    <w:p w14:paraId="4D8C6F6C" w14:textId="1A33529B" w:rsidR="00113461"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De las siguientes “soluciones propuestas” de la propuesta consolidada, ¿cuáles le parecen importantes? (Seleccione todas las respuestas válidas y explique los motivos, de haberlos)</w:t>
      </w:r>
    </w:p>
    <w:p w14:paraId="40089426" w14:textId="77777777" w:rsidR="00113461" w:rsidRPr="00F9378B" w:rsidRDefault="00113461" w:rsidP="00995A28">
      <w:pPr>
        <w:rPr>
          <w:rFonts w:ascii="Arial" w:hAnsi="Arial" w:cs="Arial"/>
          <w:sz w:val="22"/>
          <w:lang w:val="es-419"/>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1036"/>
      </w:tblGrid>
      <w:tr w:rsidR="001647BD" w:rsidRPr="00F9378B" w14:paraId="54742096" w14:textId="77777777" w:rsidTr="001647BD">
        <w:trPr>
          <w:trHeight w:val="315"/>
        </w:trPr>
        <w:tc>
          <w:tcPr>
            <w:tcW w:w="8095" w:type="dxa"/>
            <w:shd w:val="clear" w:color="000000" w:fill="000666"/>
            <w:noWrap/>
            <w:vAlign w:val="bottom"/>
            <w:hideMark/>
          </w:tcPr>
          <w:p w14:paraId="64AF560F" w14:textId="4AA977A2"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Respuesta </w:t>
            </w:r>
          </w:p>
        </w:tc>
        <w:tc>
          <w:tcPr>
            <w:tcW w:w="924" w:type="dxa"/>
            <w:shd w:val="clear" w:color="000000" w:fill="000666"/>
            <w:noWrap/>
            <w:vAlign w:val="bottom"/>
            <w:hideMark/>
          </w:tcPr>
          <w:p w14:paraId="5CB986C5" w14:textId="77777777"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064F7712" w14:textId="77777777" w:rsidTr="00193B10">
        <w:trPr>
          <w:trHeight w:val="255"/>
        </w:trPr>
        <w:tc>
          <w:tcPr>
            <w:tcW w:w="8095" w:type="dxa"/>
            <w:shd w:val="clear" w:color="auto" w:fill="auto"/>
            <w:noWrap/>
            <w:vAlign w:val="bottom"/>
            <w:hideMark/>
          </w:tcPr>
          <w:p w14:paraId="0612FF59" w14:textId="625F6AAD" w:rsidR="007F1125" w:rsidRPr="00F9378B" w:rsidRDefault="007F1125" w:rsidP="00540D18">
            <w:pPr>
              <w:widowControl/>
              <w:spacing w:after="240"/>
              <w:jc w:val="left"/>
              <w:rPr>
                <w:rFonts w:ascii="Arial" w:eastAsia="Times New Roman" w:hAnsi="Arial" w:cs="Arial"/>
                <w:kern w:val="0"/>
                <w:sz w:val="22"/>
                <w:lang w:val="es-419"/>
              </w:rPr>
            </w:pPr>
            <w:r w:rsidRPr="00F9378B">
              <w:rPr>
                <w:rFonts w:ascii="Arial" w:hAnsi="Arial"/>
                <w:sz w:val="22"/>
                <w:lang w:val="es-419"/>
              </w:rPr>
              <w:t xml:space="preserve">Elaborar y poner en funcionamiento una norma que prescriba los criterios recomendados en ese plano para el suministro de datos de PI, incluido el intercambio de datos entre las OPI públicas y otras OPI </w:t>
            </w:r>
          </w:p>
        </w:tc>
        <w:tc>
          <w:tcPr>
            <w:tcW w:w="924" w:type="dxa"/>
            <w:shd w:val="clear" w:color="auto" w:fill="auto"/>
            <w:noWrap/>
            <w:vAlign w:val="bottom"/>
            <w:hideMark/>
          </w:tcPr>
          <w:p w14:paraId="5FF2F28A" w14:textId="6045E1F8"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22</w:t>
            </w:r>
          </w:p>
        </w:tc>
      </w:tr>
      <w:tr w:rsidR="007F1125" w:rsidRPr="00F9378B" w14:paraId="1464BF14" w14:textId="77777777" w:rsidTr="00193B10">
        <w:trPr>
          <w:trHeight w:val="255"/>
        </w:trPr>
        <w:tc>
          <w:tcPr>
            <w:tcW w:w="8095" w:type="dxa"/>
            <w:shd w:val="clear" w:color="auto" w:fill="auto"/>
            <w:noWrap/>
            <w:vAlign w:val="bottom"/>
            <w:hideMark/>
          </w:tcPr>
          <w:p w14:paraId="3197A656" w14:textId="494670C4" w:rsidR="007F1125" w:rsidRPr="00F9378B" w:rsidRDefault="007F1125" w:rsidP="00540D18">
            <w:pPr>
              <w:widowControl/>
              <w:spacing w:after="240"/>
              <w:jc w:val="left"/>
              <w:rPr>
                <w:rFonts w:ascii="Arial" w:eastAsia="Times New Roman" w:hAnsi="Arial" w:cs="Arial"/>
                <w:kern w:val="0"/>
                <w:sz w:val="22"/>
                <w:lang w:val="es-419"/>
              </w:rPr>
            </w:pPr>
            <w:r w:rsidRPr="00F9378B">
              <w:rPr>
                <w:rFonts w:ascii="Arial" w:hAnsi="Arial"/>
                <w:sz w:val="22"/>
                <w:lang w:val="es-419"/>
              </w:rPr>
              <w:t xml:space="preserve">Crear una plataforma, por ejemplo un tablón de anuncios, con las correspondientes restricciones de acceso, en la que las solicitudes de depuración de datos dirigidas a la autoridad correctora y las respuestas de la autoridad solo las puedan compartir las personas autorizadas, y que las OPI que reciban los datos facilitados por el país al que pertenezca la autoridad utilicen esta plataforma </w:t>
            </w:r>
          </w:p>
        </w:tc>
        <w:tc>
          <w:tcPr>
            <w:tcW w:w="924" w:type="dxa"/>
            <w:shd w:val="clear" w:color="auto" w:fill="auto"/>
            <w:noWrap/>
            <w:vAlign w:val="bottom"/>
            <w:hideMark/>
          </w:tcPr>
          <w:p w14:paraId="03454B41" w14:textId="77777777"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16</w:t>
            </w:r>
          </w:p>
        </w:tc>
      </w:tr>
      <w:tr w:rsidR="007F1125" w:rsidRPr="00F9378B" w14:paraId="6BDA90B5" w14:textId="77777777" w:rsidTr="00193B10">
        <w:trPr>
          <w:trHeight w:val="255"/>
        </w:trPr>
        <w:tc>
          <w:tcPr>
            <w:tcW w:w="8095" w:type="dxa"/>
            <w:shd w:val="clear" w:color="auto" w:fill="auto"/>
            <w:noWrap/>
            <w:vAlign w:val="bottom"/>
            <w:hideMark/>
          </w:tcPr>
          <w:p w14:paraId="78031A29" w14:textId="4892F825" w:rsidR="007F1125" w:rsidRPr="00F9378B" w:rsidRDefault="007F1125" w:rsidP="00540D18">
            <w:pPr>
              <w:widowControl/>
              <w:spacing w:after="240"/>
              <w:jc w:val="left"/>
              <w:rPr>
                <w:rFonts w:ascii="Arial" w:eastAsia="Times New Roman" w:hAnsi="Arial" w:cs="Arial"/>
                <w:kern w:val="0"/>
                <w:sz w:val="22"/>
                <w:lang w:val="es-419"/>
              </w:rPr>
            </w:pPr>
            <w:r w:rsidRPr="00F9378B">
              <w:rPr>
                <w:rFonts w:ascii="Arial" w:hAnsi="Arial"/>
                <w:sz w:val="22"/>
                <w:lang w:val="es-419"/>
              </w:rPr>
              <w:t xml:space="preserve">Crear y utilizar una plataforma mundial de datos que sirva de centro de intercambio de datos </w:t>
            </w:r>
          </w:p>
        </w:tc>
        <w:tc>
          <w:tcPr>
            <w:tcW w:w="924" w:type="dxa"/>
            <w:shd w:val="clear" w:color="auto" w:fill="auto"/>
            <w:noWrap/>
            <w:vAlign w:val="bottom"/>
            <w:hideMark/>
          </w:tcPr>
          <w:p w14:paraId="33BCC4E7" w14:textId="73FAC833"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25</w:t>
            </w:r>
          </w:p>
        </w:tc>
      </w:tr>
      <w:tr w:rsidR="007F1125" w:rsidRPr="00F9378B" w14:paraId="47AC4BC4" w14:textId="77777777" w:rsidTr="00193B10">
        <w:trPr>
          <w:trHeight w:val="255"/>
        </w:trPr>
        <w:tc>
          <w:tcPr>
            <w:tcW w:w="8095" w:type="dxa"/>
            <w:shd w:val="clear" w:color="auto" w:fill="auto"/>
            <w:noWrap/>
            <w:vAlign w:val="bottom"/>
            <w:hideMark/>
          </w:tcPr>
          <w:p w14:paraId="3AEE51D6" w14:textId="3E4C7A3F" w:rsidR="007F1125" w:rsidRPr="00F9378B" w:rsidRDefault="007F1125" w:rsidP="00540D18">
            <w:pPr>
              <w:widowControl/>
              <w:spacing w:after="240"/>
              <w:jc w:val="left"/>
              <w:rPr>
                <w:rFonts w:ascii="Arial" w:eastAsia="Times New Roman" w:hAnsi="Arial" w:cs="Arial"/>
                <w:kern w:val="0"/>
                <w:sz w:val="22"/>
                <w:lang w:val="es-419"/>
              </w:rPr>
            </w:pPr>
            <w:r w:rsidRPr="00F9378B">
              <w:rPr>
                <w:rFonts w:ascii="Arial" w:hAnsi="Arial"/>
                <w:sz w:val="22"/>
                <w:lang w:val="es-419"/>
              </w:rPr>
              <w:t xml:space="preserve">Recopilar y compartir las mejores prácticas para el intercambio de datos </w:t>
            </w:r>
          </w:p>
        </w:tc>
        <w:tc>
          <w:tcPr>
            <w:tcW w:w="924" w:type="dxa"/>
            <w:shd w:val="clear" w:color="auto" w:fill="auto"/>
            <w:noWrap/>
            <w:vAlign w:val="bottom"/>
            <w:hideMark/>
          </w:tcPr>
          <w:p w14:paraId="49EDED10" w14:textId="77777777"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23</w:t>
            </w:r>
          </w:p>
        </w:tc>
      </w:tr>
    </w:tbl>
    <w:p w14:paraId="7AEF3246" w14:textId="77777777" w:rsidR="00113461" w:rsidRPr="00F9378B" w:rsidRDefault="00113461" w:rsidP="00995A28">
      <w:pPr>
        <w:rPr>
          <w:rFonts w:ascii="Arial" w:hAnsi="Arial" w:cs="Arial"/>
          <w:sz w:val="22"/>
          <w:lang w:val="es-419"/>
        </w:rPr>
      </w:pPr>
    </w:p>
    <w:p w14:paraId="2A0A67AE" w14:textId="3DF4C951" w:rsidR="00113461" w:rsidRPr="00F9378B" w:rsidRDefault="00113461" w:rsidP="00094A05">
      <w:pPr>
        <w:keepNext/>
        <w:keepLines/>
        <w:rPr>
          <w:rFonts w:ascii="Arial" w:hAnsi="Arial" w:cs="Arial"/>
          <w:sz w:val="22"/>
          <w:lang w:val="es-419"/>
        </w:rPr>
      </w:pPr>
      <w:r w:rsidRPr="00F9378B">
        <w:rPr>
          <w:rFonts w:ascii="Arial" w:hAnsi="Arial" w:cs="Arial"/>
          <w:sz w:val="22"/>
          <w:lang w:val="es-419"/>
        </w:rPr>
        <w:lastRenderedPageBreak/>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De las siguientes "soluciones propuestas" de la propuesta consolidada, ¿cuáles afectan a su Oficina? (Seleccione todas las respuestas válidas y explique los motivos, de haberlos)</w:t>
      </w:r>
    </w:p>
    <w:p w14:paraId="77F1C833" w14:textId="77777777" w:rsidR="00113461" w:rsidRPr="00F9378B" w:rsidRDefault="00113461" w:rsidP="00995A28">
      <w:pPr>
        <w:rPr>
          <w:rFonts w:ascii="Arial" w:hAnsi="Arial" w:cs="Arial"/>
          <w:sz w:val="22"/>
          <w:lang w:val="es-419"/>
        </w:rPr>
      </w:pPr>
    </w:p>
    <w:tbl>
      <w:tblPr>
        <w:tblW w:w="9000" w:type="dxa"/>
        <w:tblLook w:val="04A0" w:firstRow="1" w:lastRow="0" w:firstColumn="1" w:lastColumn="0" w:noHBand="0" w:noVBand="1"/>
      </w:tblPr>
      <w:tblGrid>
        <w:gridCol w:w="7992"/>
        <w:gridCol w:w="1037"/>
      </w:tblGrid>
      <w:tr w:rsidR="007F1125" w:rsidRPr="00F9378B" w14:paraId="7ED05433" w14:textId="77777777" w:rsidTr="00193B10">
        <w:trPr>
          <w:trHeight w:val="315"/>
        </w:trPr>
        <w:tc>
          <w:tcPr>
            <w:tcW w:w="8100" w:type="dxa"/>
            <w:tcBorders>
              <w:top w:val="nil"/>
              <w:left w:val="nil"/>
              <w:bottom w:val="single" w:sz="4" w:space="0" w:color="auto"/>
              <w:right w:val="nil"/>
            </w:tcBorders>
            <w:shd w:val="clear" w:color="000000" w:fill="000666"/>
            <w:noWrap/>
            <w:vAlign w:val="bottom"/>
            <w:hideMark/>
          </w:tcPr>
          <w:p w14:paraId="5D06C12F" w14:textId="5C477694"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Respuesta</w:t>
            </w:r>
          </w:p>
        </w:tc>
        <w:tc>
          <w:tcPr>
            <w:tcW w:w="900" w:type="dxa"/>
            <w:tcBorders>
              <w:top w:val="nil"/>
              <w:left w:val="nil"/>
              <w:bottom w:val="single" w:sz="4" w:space="0" w:color="auto"/>
              <w:right w:val="nil"/>
            </w:tcBorders>
            <w:shd w:val="clear" w:color="000000" w:fill="000666"/>
            <w:noWrap/>
            <w:vAlign w:val="bottom"/>
            <w:hideMark/>
          </w:tcPr>
          <w:p w14:paraId="6D736400" w14:textId="77777777" w:rsidR="007F1125" w:rsidRPr="00F9378B" w:rsidRDefault="007F1125" w:rsidP="00113461">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Número </w:t>
            </w:r>
          </w:p>
        </w:tc>
      </w:tr>
      <w:tr w:rsidR="007F1125" w:rsidRPr="00F9378B" w14:paraId="6C5CB33E"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B20A4" w14:textId="75D57D8B" w:rsidR="007F1125" w:rsidRPr="00F9378B" w:rsidRDefault="007F1125" w:rsidP="00540D18">
            <w:pPr>
              <w:widowControl/>
              <w:spacing w:after="240"/>
              <w:jc w:val="left"/>
              <w:rPr>
                <w:rFonts w:ascii="Arial" w:eastAsia="Times New Roman" w:hAnsi="Arial" w:cs="Arial"/>
                <w:kern w:val="0"/>
                <w:sz w:val="22"/>
                <w:lang w:val="es-419"/>
              </w:rPr>
            </w:pPr>
            <w:bookmarkStart w:id="4" w:name="_Hlk176859129"/>
            <w:r w:rsidRPr="00F9378B">
              <w:rPr>
                <w:rFonts w:ascii="Arial" w:hAnsi="Arial"/>
                <w:sz w:val="22"/>
                <w:lang w:val="es-419"/>
              </w:rPr>
              <w:t xml:space="preserve">Elaborar y poner en funcionamiento una norma que prescriba los criterios recomendados en ese plano para el suministro de datos de PI, incluido el intercambio de datos entre las OPI públicas y otras OPI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CA60" w14:textId="76DF35F3"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17</w:t>
            </w:r>
          </w:p>
        </w:tc>
      </w:tr>
      <w:tr w:rsidR="007F1125" w:rsidRPr="00F9378B" w14:paraId="4E540634"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40B8" w14:textId="1A3E2580" w:rsidR="007F1125" w:rsidRPr="00F9378B" w:rsidRDefault="007F1125" w:rsidP="00540D18">
            <w:pPr>
              <w:widowControl/>
              <w:spacing w:after="240"/>
              <w:jc w:val="left"/>
              <w:rPr>
                <w:rFonts w:ascii="Arial" w:eastAsia="Times New Roman" w:hAnsi="Arial" w:cs="Arial"/>
                <w:kern w:val="0"/>
                <w:sz w:val="22"/>
                <w:lang w:val="es-419"/>
              </w:rPr>
            </w:pPr>
            <w:r w:rsidRPr="00F9378B">
              <w:rPr>
                <w:rFonts w:ascii="Arial" w:hAnsi="Arial"/>
                <w:sz w:val="22"/>
                <w:lang w:val="es-419"/>
              </w:rPr>
              <w:t xml:space="preserve">Crear una plataforma, por ejemplo un tablón de anuncios, con las correspondientes restricciones de acceso, en la que las solicitudes de depuración de datos dirigidas a la autoridad correctora y las respuestas de la autoridad solo las puedan compartir las personas autorizadas, y que las OPI que reciban los datos facilitados por el país al que pertenezca la autoridad utilicen esta plataforma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24BC" w14:textId="31ACF01A"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9</w:t>
            </w:r>
          </w:p>
        </w:tc>
      </w:tr>
      <w:tr w:rsidR="007F1125" w:rsidRPr="00F9378B" w14:paraId="2441F21F"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EE4CB" w14:textId="435D8574" w:rsidR="007F1125" w:rsidRPr="00F9378B" w:rsidRDefault="007F1125" w:rsidP="00540D18">
            <w:pPr>
              <w:widowControl/>
              <w:spacing w:after="240"/>
              <w:jc w:val="left"/>
              <w:rPr>
                <w:rFonts w:ascii="Arial" w:eastAsia="Times New Roman" w:hAnsi="Arial" w:cs="Arial"/>
                <w:kern w:val="0"/>
                <w:sz w:val="22"/>
                <w:lang w:val="es-419"/>
              </w:rPr>
            </w:pPr>
            <w:r w:rsidRPr="00F9378B">
              <w:rPr>
                <w:rFonts w:ascii="Arial" w:hAnsi="Arial"/>
                <w:sz w:val="22"/>
                <w:lang w:val="es-419"/>
              </w:rPr>
              <w:t xml:space="preserve">Crear y utilizar una plataforma mundial de datos que sirva de centro de intercambio de datos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AC059" w14:textId="261BA7C2"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18</w:t>
            </w:r>
          </w:p>
        </w:tc>
      </w:tr>
      <w:tr w:rsidR="007F1125" w:rsidRPr="00F9378B" w14:paraId="05CE4BEE"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F6A7" w14:textId="08B7E947" w:rsidR="007F1125" w:rsidRPr="00F9378B" w:rsidRDefault="007F1125" w:rsidP="00540D18">
            <w:pPr>
              <w:widowControl/>
              <w:spacing w:after="240"/>
              <w:jc w:val="left"/>
              <w:rPr>
                <w:rFonts w:ascii="Arial" w:eastAsia="Times New Roman" w:hAnsi="Arial" w:cs="Arial"/>
                <w:kern w:val="0"/>
                <w:sz w:val="22"/>
                <w:lang w:val="es-419"/>
              </w:rPr>
            </w:pPr>
            <w:r w:rsidRPr="00F9378B">
              <w:rPr>
                <w:rFonts w:ascii="Arial" w:hAnsi="Arial"/>
                <w:sz w:val="22"/>
                <w:lang w:val="es-419"/>
              </w:rPr>
              <w:t>Recopilar y compartir las mejores prácticas para el intercambio de datos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0CD6" w14:textId="214E70BF" w:rsidR="007F1125" w:rsidRPr="00F9378B" w:rsidRDefault="007F1125" w:rsidP="00540D18">
            <w:pPr>
              <w:widowControl/>
              <w:spacing w:after="240"/>
              <w:jc w:val="right"/>
              <w:rPr>
                <w:rFonts w:ascii="Arial" w:eastAsia="Times New Roman" w:hAnsi="Arial" w:cs="Arial"/>
                <w:kern w:val="0"/>
                <w:sz w:val="22"/>
                <w:lang w:val="es-419"/>
              </w:rPr>
            </w:pPr>
            <w:r w:rsidRPr="00F9378B">
              <w:rPr>
                <w:rFonts w:ascii="Arial" w:hAnsi="Arial"/>
                <w:sz w:val="22"/>
                <w:lang w:val="es-419"/>
              </w:rPr>
              <w:t>18</w:t>
            </w:r>
          </w:p>
        </w:tc>
      </w:tr>
      <w:bookmarkEnd w:id="4"/>
    </w:tbl>
    <w:p w14:paraId="68252C2D" w14:textId="77777777" w:rsidR="00113461" w:rsidRPr="00F9378B" w:rsidRDefault="00113461" w:rsidP="00995A28">
      <w:pPr>
        <w:rPr>
          <w:rFonts w:ascii="Arial" w:hAnsi="Arial" w:cs="Arial"/>
          <w:sz w:val="22"/>
          <w:lang w:val="es-419"/>
        </w:rPr>
      </w:pPr>
    </w:p>
    <w:p w14:paraId="14A37BC4" w14:textId="77777777" w:rsidR="00A62FF0" w:rsidRPr="00F9378B" w:rsidRDefault="00A62FF0" w:rsidP="00995A28">
      <w:pPr>
        <w:rPr>
          <w:rFonts w:ascii="Arial" w:hAnsi="Arial" w:cs="Arial"/>
          <w:sz w:val="22"/>
          <w:lang w:val="es-419"/>
        </w:rPr>
      </w:pPr>
    </w:p>
    <w:p w14:paraId="61FC1FC4" w14:textId="77777777" w:rsidR="00C9766F"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¿Cómo prioriza su Oficina las tareas siguientes de la propuesta consolidada? </w:t>
      </w:r>
    </w:p>
    <w:p w14:paraId="46987C97" w14:textId="2952A120" w:rsidR="00113461" w:rsidRPr="00F9378B" w:rsidRDefault="00113461" w:rsidP="00995A28">
      <w:pPr>
        <w:rPr>
          <w:rFonts w:ascii="Arial" w:hAnsi="Arial" w:cs="Arial"/>
          <w:sz w:val="22"/>
          <w:lang w:val="es-419"/>
        </w:rPr>
      </w:pPr>
      <w:r w:rsidRPr="00F9378B">
        <w:rPr>
          <w:rFonts w:ascii="Arial" w:hAnsi="Arial"/>
          <w:sz w:val="22"/>
          <w:lang w:val="es-419"/>
        </w:rPr>
        <w:t xml:space="preserve">(Numere en orden descendente, siendo el "1" la prioridad más alta) </w:t>
      </w:r>
    </w:p>
    <w:p w14:paraId="4D3347C7" w14:textId="77777777" w:rsidR="00A62FF0" w:rsidRPr="00F9378B" w:rsidRDefault="00A62FF0" w:rsidP="00995A28">
      <w:pPr>
        <w:rPr>
          <w:rFonts w:ascii="Arial" w:hAnsi="Arial" w:cs="Arial"/>
          <w:sz w:val="22"/>
          <w:lang w:val="es-419"/>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6"/>
        <w:gridCol w:w="1571"/>
      </w:tblGrid>
      <w:tr w:rsidR="00A62FF0" w:rsidRPr="00F9378B" w14:paraId="69EA9F69" w14:textId="77777777" w:rsidTr="00193B10">
        <w:trPr>
          <w:trHeight w:val="315"/>
        </w:trPr>
        <w:tc>
          <w:tcPr>
            <w:tcW w:w="7573" w:type="dxa"/>
            <w:shd w:val="clear" w:color="000000" w:fill="000666"/>
            <w:noWrap/>
            <w:vAlign w:val="bottom"/>
            <w:hideMark/>
          </w:tcPr>
          <w:p w14:paraId="13C547C5" w14:textId="503405FC" w:rsidR="00A62FF0" w:rsidRPr="00F9378B" w:rsidRDefault="00A62FF0" w:rsidP="0049418D">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Solución </w:t>
            </w:r>
          </w:p>
        </w:tc>
        <w:tc>
          <w:tcPr>
            <w:tcW w:w="1554" w:type="dxa"/>
            <w:shd w:val="clear" w:color="000000" w:fill="000666"/>
            <w:noWrap/>
            <w:vAlign w:val="bottom"/>
            <w:hideMark/>
          </w:tcPr>
          <w:p w14:paraId="125F1C19" w14:textId="562679F3" w:rsidR="00A62FF0" w:rsidRPr="00F9378B" w:rsidRDefault="00A62FF0" w:rsidP="0049418D">
            <w:pPr>
              <w:widowControl/>
              <w:jc w:val="left"/>
              <w:rPr>
                <w:rFonts w:ascii="Arial" w:eastAsia="Times New Roman" w:hAnsi="Arial" w:cs="Arial"/>
                <w:b/>
                <w:bCs/>
                <w:color w:val="FFFFFF"/>
                <w:kern w:val="0"/>
                <w:sz w:val="22"/>
                <w:lang w:val="es-419"/>
              </w:rPr>
            </w:pPr>
            <w:r w:rsidRPr="00F9378B">
              <w:rPr>
                <w:rFonts w:ascii="Arial" w:hAnsi="Arial"/>
                <w:b/>
                <w:color w:val="FFFFFF"/>
                <w:sz w:val="22"/>
                <w:lang w:val="es-419"/>
              </w:rPr>
              <w:t xml:space="preserve">Clasificación general </w:t>
            </w:r>
          </w:p>
        </w:tc>
      </w:tr>
      <w:tr w:rsidR="00A62FF0" w:rsidRPr="00F9378B" w14:paraId="5D1F4EE6" w14:textId="77777777" w:rsidTr="00193B10">
        <w:trPr>
          <w:trHeight w:val="255"/>
        </w:trPr>
        <w:tc>
          <w:tcPr>
            <w:tcW w:w="7573" w:type="dxa"/>
            <w:shd w:val="clear" w:color="auto" w:fill="auto"/>
            <w:noWrap/>
            <w:vAlign w:val="bottom"/>
            <w:hideMark/>
          </w:tcPr>
          <w:p w14:paraId="68F278E7" w14:textId="6B7261B0" w:rsidR="00A62FF0" w:rsidRPr="00F9378B" w:rsidRDefault="00A62FF0" w:rsidP="00A62FF0">
            <w:pPr>
              <w:widowControl/>
              <w:spacing w:after="240"/>
              <w:jc w:val="left"/>
              <w:rPr>
                <w:rFonts w:ascii="Arial" w:eastAsia="Times New Roman" w:hAnsi="Arial" w:cs="Arial"/>
                <w:kern w:val="0"/>
                <w:sz w:val="22"/>
                <w:lang w:val="es-419"/>
              </w:rPr>
            </w:pPr>
            <w:r w:rsidRPr="00F9378B">
              <w:rPr>
                <w:rFonts w:ascii="Arial" w:hAnsi="Arial"/>
                <w:sz w:val="22"/>
                <w:lang w:val="es-419"/>
              </w:rPr>
              <w:t xml:space="preserve">Recopilar y compartir las mejores prácticas sobre la difusión y la promoción de la eficiencia, la aceleración y el uso de la digitalización de los datos de PI </w:t>
            </w:r>
          </w:p>
        </w:tc>
        <w:tc>
          <w:tcPr>
            <w:tcW w:w="1554" w:type="dxa"/>
            <w:shd w:val="clear" w:color="auto" w:fill="auto"/>
            <w:noWrap/>
            <w:vAlign w:val="bottom"/>
            <w:hideMark/>
          </w:tcPr>
          <w:p w14:paraId="39151620" w14:textId="214B4402" w:rsidR="00A62FF0" w:rsidRPr="00F9378B" w:rsidRDefault="00A62FF0" w:rsidP="00A62FF0">
            <w:pPr>
              <w:widowControl/>
              <w:spacing w:after="240"/>
              <w:jc w:val="right"/>
              <w:rPr>
                <w:rFonts w:ascii="Arial" w:eastAsia="Times New Roman" w:hAnsi="Arial" w:cs="Arial"/>
                <w:kern w:val="0"/>
                <w:sz w:val="22"/>
                <w:lang w:val="es-419"/>
              </w:rPr>
            </w:pPr>
            <w:r w:rsidRPr="00F9378B">
              <w:rPr>
                <w:rFonts w:ascii="Arial" w:hAnsi="Arial"/>
                <w:sz w:val="22"/>
                <w:lang w:val="es-419"/>
              </w:rPr>
              <w:t>1</w:t>
            </w:r>
          </w:p>
        </w:tc>
      </w:tr>
      <w:tr w:rsidR="00A62FF0" w:rsidRPr="00F9378B" w14:paraId="07F59FCE" w14:textId="77777777" w:rsidTr="00193B10">
        <w:trPr>
          <w:trHeight w:val="255"/>
        </w:trPr>
        <w:tc>
          <w:tcPr>
            <w:tcW w:w="7573" w:type="dxa"/>
            <w:shd w:val="clear" w:color="auto" w:fill="auto"/>
            <w:noWrap/>
            <w:vAlign w:val="bottom"/>
            <w:hideMark/>
          </w:tcPr>
          <w:p w14:paraId="1522BBC7" w14:textId="47F5D14D" w:rsidR="00A62FF0" w:rsidRPr="00F9378B" w:rsidRDefault="00A62FF0" w:rsidP="00A62FF0">
            <w:pPr>
              <w:widowControl/>
              <w:spacing w:after="240"/>
              <w:jc w:val="left"/>
              <w:rPr>
                <w:rFonts w:ascii="Arial" w:eastAsia="Times New Roman" w:hAnsi="Arial" w:cs="Arial"/>
                <w:kern w:val="0"/>
                <w:sz w:val="22"/>
                <w:lang w:val="es-419"/>
              </w:rPr>
            </w:pPr>
            <w:r w:rsidRPr="00F9378B">
              <w:rPr>
                <w:rFonts w:ascii="Arial" w:hAnsi="Arial"/>
                <w:sz w:val="22"/>
                <w:lang w:val="es-419"/>
              </w:rPr>
              <w:t>Elaborar un proyecto de norma que prescriba los criterios recomendados en ese plano para el suministro de datos de PI, incluido el intercambio de datos entre las OPI públicas y otras OPI</w:t>
            </w:r>
          </w:p>
        </w:tc>
        <w:tc>
          <w:tcPr>
            <w:tcW w:w="1554" w:type="dxa"/>
            <w:shd w:val="clear" w:color="auto" w:fill="auto"/>
            <w:noWrap/>
            <w:vAlign w:val="bottom"/>
            <w:hideMark/>
          </w:tcPr>
          <w:p w14:paraId="708A7C2F" w14:textId="4F70112C" w:rsidR="00A62FF0" w:rsidRPr="00F9378B" w:rsidRDefault="00A62FF0" w:rsidP="00A62FF0">
            <w:pPr>
              <w:widowControl/>
              <w:spacing w:after="240"/>
              <w:jc w:val="right"/>
              <w:rPr>
                <w:rFonts w:ascii="Arial" w:eastAsia="Times New Roman" w:hAnsi="Arial" w:cs="Arial"/>
                <w:kern w:val="0"/>
                <w:sz w:val="22"/>
                <w:lang w:val="es-419"/>
              </w:rPr>
            </w:pPr>
            <w:r w:rsidRPr="00F9378B">
              <w:rPr>
                <w:rFonts w:ascii="Arial" w:hAnsi="Arial"/>
                <w:sz w:val="22"/>
                <w:lang w:val="es-419"/>
              </w:rPr>
              <w:t>2</w:t>
            </w:r>
          </w:p>
        </w:tc>
      </w:tr>
      <w:tr w:rsidR="00A62FF0" w:rsidRPr="00F9378B" w14:paraId="171433B5" w14:textId="77777777" w:rsidTr="00193B10">
        <w:trPr>
          <w:trHeight w:val="255"/>
        </w:trPr>
        <w:tc>
          <w:tcPr>
            <w:tcW w:w="7573" w:type="dxa"/>
            <w:shd w:val="clear" w:color="auto" w:fill="auto"/>
            <w:noWrap/>
            <w:vAlign w:val="bottom"/>
          </w:tcPr>
          <w:p w14:paraId="56E8760F" w14:textId="5660D08F" w:rsidR="00A62FF0" w:rsidRPr="00F9378B" w:rsidRDefault="00A62FF0" w:rsidP="00A62FF0">
            <w:pPr>
              <w:widowControl/>
              <w:spacing w:after="240"/>
              <w:jc w:val="left"/>
              <w:rPr>
                <w:rFonts w:ascii="Arial" w:eastAsia="Times New Roman" w:hAnsi="Arial" w:cs="Arial"/>
                <w:kern w:val="0"/>
                <w:sz w:val="22"/>
                <w:lang w:val="es-419"/>
              </w:rPr>
            </w:pPr>
            <w:r w:rsidRPr="00F9378B">
              <w:rPr>
                <w:rFonts w:ascii="Arial" w:hAnsi="Arial"/>
                <w:sz w:val="22"/>
                <w:lang w:val="es-419"/>
              </w:rPr>
              <w:t>Planificar el concepto de la plataforma mundial de datos que se utilizará como centro de intercambio de datos</w:t>
            </w:r>
          </w:p>
        </w:tc>
        <w:tc>
          <w:tcPr>
            <w:tcW w:w="1554" w:type="dxa"/>
            <w:shd w:val="clear" w:color="auto" w:fill="auto"/>
            <w:noWrap/>
            <w:vAlign w:val="bottom"/>
          </w:tcPr>
          <w:p w14:paraId="2F061303" w14:textId="7D472430" w:rsidR="00A62FF0" w:rsidRPr="00F9378B" w:rsidRDefault="00A62FF0" w:rsidP="00A62FF0">
            <w:pPr>
              <w:widowControl/>
              <w:spacing w:after="240"/>
              <w:jc w:val="right"/>
              <w:rPr>
                <w:rFonts w:ascii="Arial" w:eastAsia="Times New Roman" w:hAnsi="Arial" w:cs="Arial"/>
                <w:kern w:val="0"/>
                <w:sz w:val="22"/>
                <w:lang w:val="es-419"/>
              </w:rPr>
            </w:pPr>
            <w:r w:rsidRPr="00F9378B">
              <w:rPr>
                <w:rFonts w:ascii="Arial" w:hAnsi="Arial"/>
                <w:sz w:val="22"/>
                <w:lang w:val="es-419"/>
              </w:rPr>
              <w:t>3</w:t>
            </w:r>
          </w:p>
        </w:tc>
      </w:tr>
      <w:tr w:rsidR="00A62FF0" w:rsidRPr="00F9378B" w14:paraId="4E53BB59" w14:textId="77777777" w:rsidTr="00193B10">
        <w:trPr>
          <w:trHeight w:val="255"/>
        </w:trPr>
        <w:tc>
          <w:tcPr>
            <w:tcW w:w="7573" w:type="dxa"/>
            <w:shd w:val="clear" w:color="auto" w:fill="auto"/>
            <w:noWrap/>
            <w:vAlign w:val="bottom"/>
          </w:tcPr>
          <w:p w14:paraId="7D693EC9" w14:textId="6CA678DA" w:rsidR="00A62FF0" w:rsidRPr="00F9378B" w:rsidRDefault="00A62FF0" w:rsidP="00A62FF0">
            <w:pPr>
              <w:widowControl/>
              <w:spacing w:after="240"/>
              <w:jc w:val="left"/>
              <w:rPr>
                <w:rFonts w:ascii="Arial" w:eastAsia="Times New Roman" w:hAnsi="Arial" w:cs="Arial"/>
                <w:kern w:val="0"/>
                <w:sz w:val="22"/>
                <w:lang w:val="es-419"/>
              </w:rPr>
            </w:pPr>
            <w:r w:rsidRPr="00F9378B">
              <w:rPr>
                <w:rFonts w:ascii="Arial" w:hAnsi="Arial"/>
                <w:sz w:val="22"/>
                <w:lang w:val="es-419"/>
              </w:rPr>
              <w:t>Estudiar la posibilidad de crear una plataforma, por ejemplo un tablón de anuncios, con las correspondientes restricciones de acceso, en la que las solicitudes de depuración de datos dirigidas a la autoridad correctora y las respuestas de la autoridad solo las puedan compartir las personas autorizadas</w:t>
            </w:r>
          </w:p>
        </w:tc>
        <w:tc>
          <w:tcPr>
            <w:tcW w:w="1554" w:type="dxa"/>
            <w:shd w:val="clear" w:color="auto" w:fill="auto"/>
            <w:noWrap/>
            <w:vAlign w:val="bottom"/>
          </w:tcPr>
          <w:p w14:paraId="499AAFB6" w14:textId="2D4443FE" w:rsidR="00A62FF0" w:rsidRPr="00F9378B" w:rsidRDefault="00A62FF0" w:rsidP="00A62FF0">
            <w:pPr>
              <w:widowControl/>
              <w:spacing w:after="240"/>
              <w:jc w:val="right"/>
              <w:rPr>
                <w:rFonts w:ascii="Arial" w:eastAsia="Times New Roman" w:hAnsi="Arial" w:cs="Arial"/>
                <w:kern w:val="0"/>
                <w:sz w:val="22"/>
                <w:lang w:val="es-419"/>
              </w:rPr>
            </w:pPr>
            <w:r w:rsidRPr="00F9378B">
              <w:rPr>
                <w:rFonts w:ascii="Arial" w:hAnsi="Arial"/>
                <w:sz w:val="22"/>
                <w:lang w:val="es-419"/>
              </w:rPr>
              <w:t>4</w:t>
            </w:r>
          </w:p>
        </w:tc>
      </w:tr>
    </w:tbl>
    <w:p w14:paraId="4174A070" w14:textId="77777777" w:rsidR="00113461" w:rsidRPr="00F9378B" w:rsidRDefault="00113461" w:rsidP="00995A28">
      <w:pPr>
        <w:rPr>
          <w:rFonts w:ascii="Arial" w:hAnsi="Arial" w:cs="Arial"/>
          <w:sz w:val="22"/>
          <w:lang w:val="es-419"/>
        </w:rPr>
      </w:pPr>
    </w:p>
    <w:p w14:paraId="3A3DBFBB" w14:textId="77777777" w:rsidR="00113461" w:rsidRPr="00F9378B" w:rsidRDefault="00113461" w:rsidP="00995A28">
      <w:pPr>
        <w:rPr>
          <w:rFonts w:ascii="Arial" w:hAnsi="Arial" w:cs="Arial"/>
          <w:sz w:val="22"/>
          <w:lang w:val="es-419"/>
        </w:rPr>
      </w:pPr>
    </w:p>
    <w:p w14:paraId="5CAF6B2F" w14:textId="2E1F86D8" w:rsidR="00113461" w:rsidRPr="00F9378B" w:rsidRDefault="00113461" w:rsidP="00995A28">
      <w:pPr>
        <w:rPr>
          <w:rFonts w:ascii="Arial" w:hAnsi="Arial" w:cs="Arial"/>
          <w:sz w:val="22"/>
          <w:lang w:val="es-419"/>
        </w:rPr>
      </w:pPr>
      <w:r w:rsidRPr="00F9378B">
        <w:rPr>
          <w:rFonts w:ascii="Arial" w:hAnsi="Arial" w:cs="Arial"/>
          <w:sz w:val="22"/>
          <w:lang w:val="es-419"/>
        </w:rPr>
        <w:fldChar w:fldCharType="begin"/>
      </w:r>
      <w:r w:rsidRPr="00F9378B">
        <w:rPr>
          <w:rFonts w:ascii="Arial" w:hAnsi="Arial" w:cs="Arial"/>
          <w:sz w:val="22"/>
          <w:lang w:val="es-419"/>
        </w:rPr>
        <w:instrText xml:space="preserve"> AUTONUM  </w:instrText>
      </w:r>
      <w:r w:rsidRPr="00F9378B">
        <w:rPr>
          <w:rFonts w:ascii="Arial" w:hAnsi="Arial" w:cs="Arial"/>
          <w:sz w:val="22"/>
          <w:lang w:val="es-419"/>
        </w:rPr>
        <w:fldChar w:fldCharType="end"/>
      </w:r>
      <w:r w:rsidRPr="00F9378B">
        <w:rPr>
          <w:rFonts w:ascii="Arial" w:hAnsi="Arial"/>
          <w:sz w:val="22"/>
          <w:lang w:val="es-419"/>
        </w:rPr>
        <w:tab/>
        <w:t>¿Su Oficina tiene alguna otra sugerencia relativa a la propuesta consolidada?</w:t>
      </w:r>
    </w:p>
    <w:p w14:paraId="09A2973B" w14:textId="50B7E627" w:rsidR="0024214B" w:rsidRPr="00F9378B" w:rsidRDefault="0024214B" w:rsidP="00995A28">
      <w:pPr>
        <w:rPr>
          <w:rFonts w:ascii="Arial" w:hAnsi="Arial" w:cs="Arial"/>
          <w:i/>
          <w:iCs/>
          <w:sz w:val="22"/>
          <w:lang w:val="es-419"/>
        </w:rPr>
      </w:pPr>
      <w:r w:rsidRPr="00F9378B">
        <w:rPr>
          <w:rFonts w:ascii="Arial" w:hAnsi="Arial"/>
          <w:i/>
          <w:sz w:val="22"/>
          <w:lang w:val="es-419"/>
        </w:rPr>
        <w:t>(Nota: se formularon varias sugerencias, pero no se incluyen aquí).</w:t>
      </w:r>
    </w:p>
    <w:p w14:paraId="239BE361" w14:textId="77777777" w:rsidR="00113461" w:rsidRPr="00F9378B" w:rsidRDefault="00113461" w:rsidP="00995A28">
      <w:pPr>
        <w:rPr>
          <w:rFonts w:ascii="Arial" w:hAnsi="Arial" w:cs="Arial"/>
          <w:sz w:val="22"/>
          <w:lang w:val="es-419"/>
        </w:rPr>
      </w:pPr>
    </w:p>
    <w:p w14:paraId="6A136C94" w14:textId="77777777" w:rsidR="00113461" w:rsidRPr="00F9378B" w:rsidRDefault="00113461" w:rsidP="00995A28">
      <w:pPr>
        <w:rPr>
          <w:rFonts w:ascii="Arial" w:hAnsi="Arial" w:cs="Arial"/>
          <w:sz w:val="22"/>
          <w:lang w:val="es-419"/>
        </w:rPr>
      </w:pPr>
    </w:p>
    <w:p w14:paraId="022E0416" w14:textId="77777777" w:rsidR="00CE4062" w:rsidRPr="00F9378B" w:rsidRDefault="00CE4062" w:rsidP="00995A28">
      <w:pPr>
        <w:rPr>
          <w:rFonts w:ascii="Arial" w:hAnsi="Arial" w:cs="Arial"/>
          <w:sz w:val="22"/>
          <w:lang w:val="es-419"/>
        </w:rPr>
      </w:pPr>
    </w:p>
    <w:p w14:paraId="433EF0F9" w14:textId="1DCA81F6" w:rsidR="00113461" w:rsidRPr="00F9378B" w:rsidRDefault="001938F2" w:rsidP="00094A05">
      <w:pPr>
        <w:jc w:val="right"/>
        <w:rPr>
          <w:rFonts w:ascii="Arial" w:hAnsi="Arial" w:cs="Arial"/>
          <w:sz w:val="22"/>
          <w:lang w:val="es-419"/>
        </w:rPr>
      </w:pPr>
      <w:r w:rsidRPr="00F9378B">
        <w:rPr>
          <w:rFonts w:ascii="Arial" w:hAnsi="Arial"/>
          <w:sz w:val="22"/>
          <w:lang w:val="es-419"/>
        </w:rPr>
        <w:t>[Sigue el Anexo II]</w:t>
      </w:r>
    </w:p>
    <w:sectPr w:rsidR="00113461" w:rsidRPr="00F9378B" w:rsidSect="006626D7">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BF0CC" w14:textId="77777777" w:rsidR="00892CE1" w:rsidRDefault="00892CE1" w:rsidP="006312A7">
      <w:r>
        <w:separator/>
      </w:r>
    </w:p>
  </w:endnote>
  <w:endnote w:type="continuationSeparator" w:id="0">
    <w:p w14:paraId="314F8E3E" w14:textId="77777777" w:rsidR="00892CE1" w:rsidRDefault="00892CE1"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Ari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90D0" w14:textId="77777777" w:rsidR="007315F5" w:rsidRDefault="00731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0A17D" w14:textId="77777777" w:rsidR="007315F5" w:rsidRDefault="00731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7036" w14:textId="77777777" w:rsidR="007315F5" w:rsidRDefault="00731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6AE26" w14:textId="77777777" w:rsidR="00892CE1" w:rsidRDefault="00892CE1" w:rsidP="006312A7">
      <w:r>
        <w:separator/>
      </w:r>
    </w:p>
  </w:footnote>
  <w:footnote w:type="continuationSeparator" w:id="0">
    <w:p w14:paraId="5DF02835" w14:textId="77777777" w:rsidR="00892CE1" w:rsidRDefault="00892CE1" w:rsidP="0063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6ADD" w14:textId="77777777" w:rsidR="007315F5" w:rsidRDefault="00731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B02B" w14:textId="7562CA54" w:rsidR="00397D50" w:rsidRPr="00397D50" w:rsidRDefault="00397D50" w:rsidP="00397D50">
    <w:pPr>
      <w:pStyle w:val="Header"/>
      <w:spacing w:before="0"/>
      <w:jc w:val="right"/>
      <w:rPr>
        <w:rFonts w:eastAsia="Times New Roman" w:cs="Arial"/>
        <w:kern w:val="0"/>
        <w14:ligatures w14:val="none"/>
      </w:rPr>
    </w:pPr>
    <w:r>
      <w:t>CWS/12/23 Rev.</w:t>
    </w:r>
    <w:r w:rsidR="007315F5">
      <w:t xml:space="preserve"> 2</w:t>
    </w:r>
  </w:p>
  <w:p w14:paraId="75C07376" w14:textId="42198EC3" w:rsidR="00397D50" w:rsidRPr="00397D50" w:rsidRDefault="00397D50" w:rsidP="00397D50">
    <w:pPr>
      <w:pStyle w:val="Header"/>
      <w:spacing w:before="0"/>
      <w:jc w:val="right"/>
      <w:rPr>
        <w:rFonts w:eastAsia="Times New Roman" w:cs="Arial"/>
        <w:kern w:val="0"/>
        <w14:ligatures w14:val="none"/>
      </w:rPr>
    </w:pPr>
    <w:r>
      <w:t xml:space="preserve">Anexo I, página </w:t>
    </w:r>
    <w:r w:rsidRPr="00397D50">
      <w:rPr>
        <w:rFonts w:eastAsia="Times New Roman" w:cs="Arial"/>
      </w:rPr>
      <w:fldChar w:fldCharType="begin"/>
    </w:r>
    <w:r w:rsidRPr="00397D50">
      <w:rPr>
        <w:rFonts w:eastAsia="Times New Roman" w:cs="Arial"/>
      </w:rPr>
      <w:instrText xml:space="preserve"> PAGE  \* Arabic  \* MERGEFORMAT </w:instrText>
    </w:r>
    <w:r w:rsidRPr="00397D50">
      <w:rPr>
        <w:rFonts w:eastAsia="Times New Roman" w:cs="Arial"/>
      </w:rPr>
      <w:fldChar w:fldCharType="separate"/>
    </w:r>
    <w:r w:rsidRPr="00397D50">
      <w:rPr>
        <w:rFonts w:eastAsia="Times New Roman" w:cs="Arial"/>
      </w:rPr>
      <w:t>1</w:t>
    </w:r>
    <w:r w:rsidRPr="00397D50">
      <w:rPr>
        <w:rFonts w:eastAsia="Times New Roman"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88C4C" w14:textId="77777777" w:rsidR="007315F5" w:rsidRDefault="00731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0"/>
    <w:rsid w:val="0002115B"/>
    <w:rsid w:val="00021631"/>
    <w:rsid w:val="00037BB4"/>
    <w:rsid w:val="00041D4A"/>
    <w:rsid w:val="00043014"/>
    <w:rsid w:val="00047664"/>
    <w:rsid w:val="000614A3"/>
    <w:rsid w:val="00062E7D"/>
    <w:rsid w:val="00072B7B"/>
    <w:rsid w:val="00080968"/>
    <w:rsid w:val="00094A05"/>
    <w:rsid w:val="000B357B"/>
    <w:rsid w:val="000B4B53"/>
    <w:rsid w:val="000D7452"/>
    <w:rsid w:val="00113461"/>
    <w:rsid w:val="00136212"/>
    <w:rsid w:val="001647BD"/>
    <w:rsid w:val="00177D07"/>
    <w:rsid w:val="001938F2"/>
    <w:rsid w:val="00193B10"/>
    <w:rsid w:val="001A0D8A"/>
    <w:rsid w:val="001D5D0C"/>
    <w:rsid w:val="001E54B3"/>
    <w:rsid w:val="00231843"/>
    <w:rsid w:val="00233291"/>
    <w:rsid w:val="0024214B"/>
    <w:rsid w:val="002A0DE3"/>
    <w:rsid w:val="002A291D"/>
    <w:rsid w:val="002A404A"/>
    <w:rsid w:val="002B214E"/>
    <w:rsid w:val="002B6D69"/>
    <w:rsid w:val="002B6F14"/>
    <w:rsid w:val="002D31B4"/>
    <w:rsid w:val="003301DE"/>
    <w:rsid w:val="00336357"/>
    <w:rsid w:val="0036018C"/>
    <w:rsid w:val="00397D50"/>
    <w:rsid w:val="003A6C6D"/>
    <w:rsid w:val="003D0444"/>
    <w:rsid w:val="00404F79"/>
    <w:rsid w:val="004142B4"/>
    <w:rsid w:val="0046696E"/>
    <w:rsid w:val="004961E0"/>
    <w:rsid w:val="0049661F"/>
    <w:rsid w:val="004C5B86"/>
    <w:rsid w:val="00520FD6"/>
    <w:rsid w:val="00540D18"/>
    <w:rsid w:val="00581B07"/>
    <w:rsid w:val="005B11C1"/>
    <w:rsid w:val="005B4D33"/>
    <w:rsid w:val="005E4105"/>
    <w:rsid w:val="00604652"/>
    <w:rsid w:val="00615909"/>
    <w:rsid w:val="00621D9D"/>
    <w:rsid w:val="006312A7"/>
    <w:rsid w:val="00641C4A"/>
    <w:rsid w:val="00662315"/>
    <w:rsid w:val="006626D7"/>
    <w:rsid w:val="00695158"/>
    <w:rsid w:val="006D186F"/>
    <w:rsid w:val="007264DE"/>
    <w:rsid w:val="007315F5"/>
    <w:rsid w:val="00740825"/>
    <w:rsid w:val="007A618E"/>
    <w:rsid w:val="007C4D04"/>
    <w:rsid w:val="007F1125"/>
    <w:rsid w:val="0080024F"/>
    <w:rsid w:val="00830C5A"/>
    <w:rsid w:val="00856E77"/>
    <w:rsid w:val="00863FE5"/>
    <w:rsid w:val="008736E3"/>
    <w:rsid w:val="00892CE1"/>
    <w:rsid w:val="008A3958"/>
    <w:rsid w:val="008B6A04"/>
    <w:rsid w:val="008C560E"/>
    <w:rsid w:val="008F3FEA"/>
    <w:rsid w:val="009229E0"/>
    <w:rsid w:val="00934470"/>
    <w:rsid w:val="00953ACF"/>
    <w:rsid w:val="00962530"/>
    <w:rsid w:val="009709CF"/>
    <w:rsid w:val="00990CDC"/>
    <w:rsid w:val="00995A28"/>
    <w:rsid w:val="009C2D77"/>
    <w:rsid w:val="009C5689"/>
    <w:rsid w:val="009D38FB"/>
    <w:rsid w:val="00A46542"/>
    <w:rsid w:val="00A6281F"/>
    <w:rsid w:val="00A62FF0"/>
    <w:rsid w:val="00A9747D"/>
    <w:rsid w:val="00A97C3F"/>
    <w:rsid w:val="00AE06CE"/>
    <w:rsid w:val="00B05E3C"/>
    <w:rsid w:val="00B130D6"/>
    <w:rsid w:val="00B33D2B"/>
    <w:rsid w:val="00B91E62"/>
    <w:rsid w:val="00C26BE8"/>
    <w:rsid w:val="00C52560"/>
    <w:rsid w:val="00C64799"/>
    <w:rsid w:val="00C9766F"/>
    <w:rsid w:val="00CD0D86"/>
    <w:rsid w:val="00CE4062"/>
    <w:rsid w:val="00D36A57"/>
    <w:rsid w:val="00D533C3"/>
    <w:rsid w:val="00D9450A"/>
    <w:rsid w:val="00DB7FC5"/>
    <w:rsid w:val="00DE7D1C"/>
    <w:rsid w:val="00DF46D1"/>
    <w:rsid w:val="00E24D72"/>
    <w:rsid w:val="00E50769"/>
    <w:rsid w:val="00E53BDF"/>
    <w:rsid w:val="00E87BD9"/>
    <w:rsid w:val="00E9063B"/>
    <w:rsid w:val="00F0735E"/>
    <w:rsid w:val="00F1678E"/>
    <w:rsid w:val="00F45D99"/>
    <w:rsid w:val="00F64A9A"/>
    <w:rsid w:val="00F91229"/>
    <w:rsid w:val="00F9378B"/>
    <w:rsid w:val="00F96B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BE0E"/>
  <w15:chartTrackingRefBased/>
  <w15:docId w15:val="{5FDE89D6-7DF2-4A3F-9417-C4F54DB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oto Sans" w:eastAsiaTheme="minorHAnsi" w:hAnsi="Noto Sans" w:cs="Noto Sans"/>
        <w:kern w:val="2"/>
        <w:sz w:val="22"/>
        <w:szCs w:val="22"/>
        <w:lang w:val="es-E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50"/>
    <w:pPr>
      <w:widowControl w:val="0"/>
      <w:spacing w:before="0" w:after="0"/>
      <w:jc w:val="both"/>
    </w:pPr>
    <w:rPr>
      <w:rFonts w:asciiTheme="minorHAnsi" w:eastAsiaTheme="minorEastAsia" w:hAnsiTheme="minorHAnsi" w:cstheme="minorBidi"/>
      <w:sz w:val="21"/>
      <w:lang w:eastAsia="ja-JP"/>
      <w14:ligatures w14:val="none"/>
    </w:rPr>
  </w:style>
  <w:style w:type="paragraph" w:styleId="Heading1">
    <w:name w:val="heading 1"/>
    <w:basedOn w:val="Normal"/>
    <w:next w:val="Normal"/>
    <w:link w:val="Heading1Char"/>
    <w:uiPriority w:val="9"/>
    <w:qFormat/>
    <w:rsid w:val="007264DE"/>
    <w:pPr>
      <w:keepNext/>
      <w:keepLines/>
      <w:widowControl/>
      <w:spacing w:before="180" w:after="720" w:line="720" w:lineRule="exact"/>
      <w:jc w:val="left"/>
      <w:outlineLvl w:val="0"/>
    </w:pPr>
    <w:rPr>
      <w:rFonts w:ascii="Arial" w:eastAsiaTheme="majorEastAsia" w:hAnsi="Arial" w:cs="Noto Sans Display"/>
      <w:color w:val="7F7F7F"/>
      <w:sz w:val="72"/>
      <w:szCs w:val="72"/>
      <w:lang w:eastAsia="en-US"/>
      <w14:ligatures w14:val="standardContextual"/>
    </w:rPr>
  </w:style>
  <w:style w:type="paragraph" w:styleId="Heading2">
    <w:name w:val="heading 2"/>
    <w:basedOn w:val="Normal"/>
    <w:next w:val="Normal"/>
    <w:link w:val="Heading2Char"/>
    <w:uiPriority w:val="9"/>
    <w:unhideWhenUsed/>
    <w:qFormat/>
    <w:rsid w:val="007264DE"/>
    <w:pPr>
      <w:keepNext/>
      <w:keepLines/>
      <w:widowControl/>
      <w:spacing w:before="180" w:after="240"/>
      <w:jc w:val="left"/>
      <w:outlineLvl w:val="1"/>
    </w:pPr>
    <w:rPr>
      <w:rFonts w:ascii="Arial" w:eastAsiaTheme="majorEastAsia" w:hAnsi="Arial" w:cs="Noto Sans Display"/>
      <w:b/>
      <w:color w:val="23B9D6"/>
      <w:sz w:val="24"/>
      <w:lang w:eastAsia="en-US"/>
      <w14:ligatures w14:val="standardContextual"/>
    </w:rPr>
  </w:style>
  <w:style w:type="paragraph" w:styleId="Heading3">
    <w:name w:val="heading 3"/>
    <w:basedOn w:val="Normal"/>
    <w:next w:val="Normal"/>
    <w:link w:val="Heading3Char"/>
    <w:uiPriority w:val="9"/>
    <w:unhideWhenUsed/>
    <w:qFormat/>
    <w:rsid w:val="007264DE"/>
    <w:pPr>
      <w:keepNext/>
      <w:keepLines/>
      <w:widowControl/>
      <w:spacing w:before="180" w:after="240"/>
      <w:jc w:val="left"/>
      <w:outlineLvl w:val="2"/>
    </w:pPr>
    <w:rPr>
      <w:rFonts w:ascii="Arial" w:eastAsiaTheme="majorEastAsia" w:hAnsi="Arial" w:cs="Noto Sans Display"/>
      <w:b/>
      <w:color w:val="4C4C4C"/>
      <w:sz w:val="24"/>
      <w:lang w:eastAsia="en-US"/>
      <w14:ligatures w14:val="standardContextual"/>
    </w:rPr>
  </w:style>
  <w:style w:type="paragraph" w:styleId="Heading4">
    <w:name w:val="heading 4"/>
    <w:basedOn w:val="Normal"/>
    <w:next w:val="Normal"/>
    <w:link w:val="Heading4Char"/>
    <w:uiPriority w:val="9"/>
    <w:unhideWhenUsed/>
    <w:qFormat/>
    <w:rsid w:val="00037BB4"/>
    <w:pPr>
      <w:keepNext/>
      <w:keepLines/>
      <w:widowControl/>
      <w:spacing w:before="240" w:after="480"/>
      <w:jc w:val="left"/>
      <w:outlineLvl w:val="3"/>
    </w:pPr>
    <w:rPr>
      <w:rFonts w:ascii="Arial" w:eastAsiaTheme="majorEastAsia" w:hAnsi="Arial" w:cs="Noto Sans Display"/>
      <w:iCs/>
      <w:color w:val="4C4C4C"/>
      <w:sz w:val="24"/>
      <w:lang w:eastAsia="en-US"/>
      <w14:ligatures w14:val="standardContextual"/>
    </w:rPr>
  </w:style>
  <w:style w:type="paragraph" w:styleId="Heading5">
    <w:name w:val="heading 5"/>
    <w:basedOn w:val="Normal"/>
    <w:next w:val="Normal"/>
    <w:link w:val="Heading5Char"/>
    <w:uiPriority w:val="9"/>
    <w:unhideWhenUsed/>
    <w:qFormat/>
    <w:rsid w:val="00037BB4"/>
    <w:pPr>
      <w:keepNext/>
      <w:keepLines/>
      <w:widowControl/>
      <w:spacing w:before="180" w:after="240"/>
      <w:jc w:val="left"/>
      <w:outlineLvl w:val="4"/>
    </w:pPr>
    <w:rPr>
      <w:rFonts w:ascii="Arial" w:eastAsiaTheme="majorEastAsia" w:hAnsi="Arial" w:cs="Noto Sans Display"/>
      <w:b/>
      <w:sz w:val="22"/>
      <w:lang w:eastAsia="en-US"/>
      <w14:ligatures w14:val="standardContextual"/>
    </w:rPr>
  </w:style>
  <w:style w:type="paragraph" w:styleId="Heading6">
    <w:name w:val="heading 6"/>
    <w:basedOn w:val="Normal"/>
    <w:next w:val="Normal"/>
    <w:link w:val="Heading6Char"/>
    <w:uiPriority w:val="9"/>
    <w:unhideWhenUsed/>
    <w:qFormat/>
    <w:rsid w:val="00037BB4"/>
    <w:pPr>
      <w:keepNext/>
      <w:keepLines/>
      <w:widowControl/>
      <w:spacing w:before="180" w:after="240"/>
      <w:jc w:val="left"/>
      <w:outlineLvl w:val="5"/>
    </w:pPr>
    <w:rPr>
      <w:rFonts w:ascii="Noto Sans SemiBold" w:eastAsiaTheme="majorEastAsia" w:hAnsi="Noto Sans SemiBold" w:cs="Noto Sans SemiBold"/>
      <w:bCs/>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widowControl/>
      <w:tabs>
        <w:tab w:val="center" w:pos="4680"/>
        <w:tab w:val="right" w:pos="9360"/>
      </w:tabs>
      <w:spacing w:before="180"/>
      <w:jc w:val="left"/>
    </w:pPr>
    <w:rPr>
      <w:rFonts w:ascii="Arial" w:eastAsiaTheme="minorHAnsi" w:hAnsi="Arial" w:cs="Noto Sans Display"/>
      <w:sz w:val="22"/>
      <w:lang w:eastAsia="en-US"/>
      <w14:ligatures w14:val="standardContextual"/>
    </w:r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widowControl/>
      <w:tabs>
        <w:tab w:val="center" w:pos="4680"/>
        <w:tab w:val="right" w:pos="9360"/>
      </w:tabs>
      <w:spacing w:before="180"/>
      <w:jc w:val="left"/>
    </w:pPr>
    <w:rPr>
      <w:rFonts w:ascii="Arial" w:eastAsiaTheme="minorHAnsi" w:hAnsi="Arial" w:cs="Noto Sans Display"/>
      <w:sz w:val="22"/>
      <w:lang w:eastAsia="en-US"/>
      <w14:ligatures w14:val="standardContextual"/>
    </w:r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widowControl/>
      <w:spacing w:after="480" w:line="480" w:lineRule="exact"/>
      <w:jc w:val="center"/>
    </w:pPr>
    <w:rPr>
      <w:rFonts w:ascii="Arial" w:eastAsiaTheme="minorHAnsi" w:hAnsi="Arial" w:cs="Noto Sans Display"/>
      <w:iCs/>
      <w:color w:val="23B9D6"/>
      <w:sz w:val="40"/>
      <w:lang w:eastAsia="en-US"/>
      <w14:ligatures w14:val="standardContextual"/>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widowControl/>
      <w:spacing w:before="180" w:after="240"/>
      <w:ind w:left="360" w:hanging="360"/>
      <w:contextualSpacing/>
      <w:jc w:val="left"/>
    </w:pPr>
    <w:rPr>
      <w:rFonts w:ascii="Arial" w:eastAsiaTheme="minorHAnsi" w:hAnsi="Arial" w:cs="Noto Sans Display"/>
      <w:sz w:val="22"/>
      <w:lang w:eastAsia="en-US"/>
      <w14:ligatures w14:val="standardContextual"/>
    </w:rPr>
  </w:style>
  <w:style w:type="paragraph" w:styleId="ListBullet">
    <w:name w:val="List Bullet"/>
    <w:basedOn w:val="Normal"/>
    <w:uiPriority w:val="99"/>
    <w:unhideWhenUsed/>
    <w:rsid w:val="008A3958"/>
    <w:pPr>
      <w:widowControl/>
      <w:numPr>
        <w:numId w:val="1"/>
      </w:numPr>
      <w:contextualSpacing/>
      <w:jc w:val="left"/>
    </w:pPr>
    <w:rPr>
      <w:rFonts w:ascii="Arial" w:eastAsiaTheme="minorHAnsi" w:hAnsi="Arial" w:cs="Noto Sans Display"/>
      <w:sz w:val="22"/>
      <w:lang w:eastAsia="en-US"/>
      <w14:ligatures w14:val="standardContextual"/>
    </w:rPr>
  </w:style>
  <w:style w:type="paragraph" w:customStyle="1" w:styleId="ColorIndent">
    <w:name w:val="ColorIndent"/>
    <w:basedOn w:val="Normal"/>
    <w:next w:val="Normal"/>
    <w:uiPriority w:val="13"/>
    <w:qFormat/>
    <w:rsid w:val="008A3958"/>
    <w:pPr>
      <w:widowControl/>
      <w:ind w:left="1440"/>
      <w:jc w:val="left"/>
    </w:pPr>
    <w:rPr>
      <w:rFonts w:ascii="Arial" w:eastAsiaTheme="minorHAnsi" w:hAnsi="Arial" w:cs="Noto Sans Display"/>
      <w:color w:val="00B0F0"/>
      <w:sz w:val="22"/>
      <w:szCs w:val="18"/>
      <w:lang w:eastAsia="en-US"/>
      <w14:ligatures w14:val="standardContextual"/>
    </w:rPr>
  </w:style>
  <w:style w:type="paragraph" w:styleId="FootnoteText">
    <w:name w:val="footnote text"/>
    <w:basedOn w:val="Normal"/>
    <w:link w:val="FootnoteTextChar"/>
    <w:uiPriority w:val="99"/>
    <w:unhideWhenUsed/>
    <w:rsid w:val="008A3958"/>
    <w:pPr>
      <w:widowControl/>
      <w:ind w:left="1440"/>
      <w:jc w:val="left"/>
    </w:pPr>
    <w:rPr>
      <w:rFonts w:ascii="Arial" w:eastAsiaTheme="minorHAnsi" w:hAnsi="Arial" w:cs="Noto Sans Display"/>
      <w:sz w:val="14"/>
      <w:szCs w:val="14"/>
      <w:lang w:eastAsia="en-US"/>
      <w14:ligatures w14:val="standardContextual"/>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pPr>
      <w:widowControl/>
      <w:spacing w:before="180" w:after="240"/>
      <w:jc w:val="left"/>
    </w:pPr>
    <w:rPr>
      <w:rFonts w:ascii="Arial" w:eastAsiaTheme="minorHAnsi" w:hAnsi="Arial" w:cs="Noto Sans Display"/>
      <w:color w:val="A6A6A6"/>
      <w:sz w:val="11"/>
      <w:szCs w:val="11"/>
      <w:lang w:eastAsia="en-US"/>
      <w14:ligatures w14:val="standardContextual"/>
    </w:rPr>
  </w:style>
  <w:style w:type="paragraph" w:customStyle="1" w:styleId="Legend">
    <w:name w:val="Legend"/>
    <w:basedOn w:val="Normal"/>
    <w:uiPriority w:val="14"/>
    <w:qFormat/>
    <w:rsid w:val="00233291"/>
    <w:pPr>
      <w:widowControl/>
      <w:spacing w:before="120" w:line="120" w:lineRule="exact"/>
      <w:ind w:left="6480"/>
      <w:jc w:val="left"/>
    </w:pPr>
    <w:rPr>
      <w:rFonts w:ascii="Arial" w:eastAsiaTheme="minorHAnsi" w:hAnsi="Arial" w:cs="Noto Sans Display"/>
      <w:sz w:val="14"/>
      <w:lang w:eastAsia="en-US"/>
      <w14:ligatures w14:val="standardContextual"/>
    </w:rPr>
  </w:style>
  <w:style w:type="paragraph" w:styleId="Title">
    <w:name w:val="Title"/>
    <w:basedOn w:val="Normal"/>
    <w:next w:val="Normal"/>
    <w:link w:val="TitleChar"/>
    <w:uiPriority w:val="11"/>
    <w:qFormat/>
    <w:rsid w:val="00233291"/>
    <w:pPr>
      <w:widowControl/>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pPr>
      <w:widowControl/>
      <w:spacing w:before="180" w:after="240"/>
      <w:jc w:val="left"/>
    </w:pPr>
    <w:rPr>
      <w:rFonts w:ascii="Arial" w:eastAsiaTheme="minorHAnsi" w:hAnsi="Arial" w:cs="Noto Sans Display"/>
      <w:color w:val="00B0F0"/>
      <w:sz w:val="22"/>
      <w:lang w:eastAsia="en-US"/>
      <w14:ligatures w14:val="standardContextual"/>
    </w:rPr>
  </w:style>
  <w:style w:type="paragraph" w:customStyle="1" w:styleId="BoxList">
    <w:name w:val="Box List"/>
    <w:basedOn w:val="ListBullet"/>
    <w:uiPriority w:val="17"/>
    <w:qFormat/>
    <w:rsid w:val="00A46542"/>
    <w:rPr>
      <w:color w:val="00B0F0"/>
    </w:rPr>
  </w:style>
  <w:style w:type="character" w:styleId="CommentReference">
    <w:name w:val="annotation reference"/>
    <w:basedOn w:val="DefaultParagraphFont"/>
    <w:uiPriority w:val="99"/>
    <w:semiHidden/>
    <w:unhideWhenUsed/>
    <w:rsid w:val="003301DE"/>
    <w:rPr>
      <w:sz w:val="16"/>
      <w:szCs w:val="16"/>
    </w:rPr>
  </w:style>
  <w:style w:type="paragraph" w:styleId="CommentText">
    <w:name w:val="annotation text"/>
    <w:basedOn w:val="Normal"/>
    <w:link w:val="CommentTextChar"/>
    <w:uiPriority w:val="99"/>
    <w:unhideWhenUsed/>
    <w:rsid w:val="003301DE"/>
    <w:rPr>
      <w:sz w:val="20"/>
      <w:szCs w:val="20"/>
    </w:rPr>
  </w:style>
  <w:style w:type="character" w:customStyle="1" w:styleId="CommentTextChar">
    <w:name w:val="Comment Text Char"/>
    <w:basedOn w:val="DefaultParagraphFont"/>
    <w:link w:val="CommentText"/>
    <w:uiPriority w:val="99"/>
    <w:rsid w:val="003301DE"/>
    <w:rPr>
      <w:rFonts w:asciiTheme="minorHAnsi" w:eastAsiaTheme="minorEastAsia" w:hAnsiTheme="minorHAnsi" w:cstheme="minorBidi"/>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3301DE"/>
    <w:rPr>
      <w:b/>
      <w:bCs/>
    </w:rPr>
  </w:style>
  <w:style w:type="character" w:customStyle="1" w:styleId="CommentSubjectChar">
    <w:name w:val="Comment Subject Char"/>
    <w:basedOn w:val="CommentTextChar"/>
    <w:link w:val="CommentSubject"/>
    <w:uiPriority w:val="99"/>
    <w:semiHidden/>
    <w:rsid w:val="003301DE"/>
    <w:rPr>
      <w:rFonts w:asciiTheme="minorHAnsi" w:eastAsiaTheme="minorEastAsia" w:hAnsiTheme="minorHAnsi" w:cstheme="minorBidi"/>
      <w:b/>
      <w:bCs/>
      <w:sz w:val="20"/>
      <w:szCs w:val="20"/>
      <w:lang w:eastAsia="ja-JP"/>
      <w14:ligatures w14:val="none"/>
    </w:rPr>
  </w:style>
  <w:style w:type="table" w:styleId="TableGrid">
    <w:name w:val="Table Grid"/>
    <w:basedOn w:val="TableNormal"/>
    <w:uiPriority w:val="39"/>
    <w:rsid w:val="00A62F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1D9D"/>
    <w:pPr>
      <w:spacing w:before="0" w:after="0"/>
    </w:pPr>
    <w:rPr>
      <w:rFonts w:asciiTheme="minorHAnsi" w:eastAsiaTheme="minorEastAsia" w:hAnsiTheme="minorHAnsi" w:cstheme="minorBidi"/>
      <w:sz w:val="21"/>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2645">
      <w:bodyDiv w:val="1"/>
      <w:marLeft w:val="0"/>
      <w:marRight w:val="0"/>
      <w:marTop w:val="0"/>
      <w:marBottom w:val="0"/>
      <w:divBdr>
        <w:top w:val="none" w:sz="0" w:space="0" w:color="auto"/>
        <w:left w:val="none" w:sz="0" w:space="0" w:color="auto"/>
        <w:bottom w:val="none" w:sz="0" w:space="0" w:color="auto"/>
        <w:right w:val="none" w:sz="0" w:space="0" w:color="auto"/>
      </w:divBdr>
    </w:div>
    <w:div w:id="168832714">
      <w:bodyDiv w:val="1"/>
      <w:marLeft w:val="0"/>
      <w:marRight w:val="0"/>
      <w:marTop w:val="0"/>
      <w:marBottom w:val="0"/>
      <w:divBdr>
        <w:top w:val="none" w:sz="0" w:space="0" w:color="auto"/>
        <w:left w:val="none" w:sz="0" w:space="0" w:color="auto"/>
        <w:bottom w:val="none" w:sz="0" w:space="0" w:color="auto"/>
        <w:right w:val="none" w:sz="0" w:space="0" w:color="auto"/>
      </w:divBdr>
    </w:div>
    <w:div w:id="255094872">
      <w:bodyDiv w:val="1"/>
      <w:marLeft w:val="0"/>
      <w:marRight w:val="0"/>
      <w:marTop w:val="0"/>
      <w:marBottom w:val="0"/>
      <w:divBdr>
        <w:top w:val="none" w:sz="0" w:space="0" w:color="auto"/>
        <w:left w:val="none" w:sz="0" w:space="0" w:color="auto"/>
        <w:bottom w:val="none" w:sz="0" w:space="0" w:color="auto"/>
        <w:right w:val="none" w:sz="0" w:space="0" w:color="auto"/>
      </w:divBdr>
    </w:div>
    <w:div w:id="327825431">
      <w:bodyDiv w:val="1"/>
      <w:marLeft w:val="0"/>
      <w:marRight w:val="0"/>
      <w:marTop w:val="0"/>
      <w:marBottom w:val="0"/>
      <w:divBdr>
        <w:top w:val="none" w:sz="0" w:space="0" w:color="auto"/>
        <w:left w:val="none" w:sz="0" w:space="0" w:color="auto"/>
        <w:bottom w:val="none" w:sz="0" w:space="0" w:color="auto"/>
        <w:right w:val="none" w:sz="0" w:space="0" w:color="auto"/>
      </w:divBdr>
    </w:div>
    <w:div w:id="339240498">
      <w:bodyDiv w:val="1"/>
      <w:marLeft w:val="0"/>
      <w:marRight w:val="0"/>
      <w:marTop w:val="0"/>
      <w:marBottom w:val="0"/>
      <w:divBdr>
        <w:top w:val="none" w:sz="0" w:space="0" w:color="auto"/>
        <w:left w:val="none" w:sz="0" w:space="0" w:color="auto"/>
        <w:bottom w:val="none" w:sz="0" w:space="0" w:color="auto"/>
        <w:right w:val="none" w:sz="0" w:space="0" w:color="auto"/>
      </w:divBdr>
    </w:div>
    <w:div w:id="432021256">
      <w:bodyDiv w:val="1"/>
      <w:marLeft w:val="0"/>
      <w:marRight w:val="0"/>
      <w:marTop w:val="0"/>
      <w:marBottom w:val="0"/>
      <w:divBdr>
        <w:top w:val="none" w:sz="0" w:space="0" w:color="auto"/>
        <w:left w:val="none" w:sz="0" w:space="0" w:color="auto"/>
        <w:bottom w:val="none" w:sz="0" w:space="0" w:color="auto"/>
        <w:right w:val="none" w:sz="0" w:space="0" w:color="auto"/>
      </w:divBdr>
    </w:div>
    <w:div w:id="487748794">
      <w:bodyDiv w:val="1"/>
      <w:marLeft w:val="0"/>
      <w:marRight w:val="0"/>
      <w:marTop w:val="0"/>
      <w:marBottom w:val="0"/>
      <w:divBdr>
        <w:top w:val="none" w:sz="0" w:space="0" w:color="auto"/>
        <w:left w:val="none" w:sz="0" w:space="0" w:color="auto"/>
        <w:bottom w:val="none" w:sz="0" w:space="0" w:color="auto"/>
        <w:right w:val="none" w:sz="0" w:space="0" w:color="auto"/>
      </w:divBdr>
    </w:div>
    <w:div w:id="503055760">
      <w:bodyDiv w:val="1"/>
      <w:marLeft w:val="0"/>
      <w:marRight w:val="0"/>
      <w:marTop w:val="0"/>
      <w:marBottom w:val="0"/>
      <w:divBdr>
        <w:top w:val="none" w:sz="0" w:space="0" w:color="auto"/>
        <w:left w:val="none" w:sz="0" w:space="0" w:color="auto"/>
        <w:bottom w:val="none" w:sz="0" w:space="0" w:color="auto"/>
        <w:right w:val="none" w:sz="0" w:space="0" w:color="auto"/>
      </w:divBdr>
    </w:div>
    <w:div w:id="570703375">
      <w:bodyDiv w:val="1"/>
      <w:marLeft w:val="0"/>
      <w:marRight w:val="0"/>
      <w:marTop w:val="0"/>
      <w:marBottom w:val="0"/>
      <w:divBdr>
        <w:top w:val="none" w:sz="0" w:space="0" w:color="auto"/>
        <w:left w:val="none" w:sz="0" w:space="0" w:color="auto"/>
        <w:bottom w:val="none" w:sz="0" w:space="0" w:color="auto"/>
        <w:right w:val="none" w:sz="0" w:space="0" w:color="auto"/>
      </w:divBdr>
    </w:div>
    <w:div w:id="607660470">
      <w:bodyDiv w:val="1"/>
      <w:marLeft w:val="0"/>
      <w:marRight w:val="0"/>
      <w:marTop w:val="0"/>
      <w:marBottom w:val="0"/>
      <w:divBdr>
        <w:top w:val="none" w:sz="0" w:space="0" w:color="auto"/>
        <w:left w:val="none" w:sz="0" w:space="0" w:color="auto"/>
        <w:bottom w:val="none" w:sz="0" w:space="0" w:color="auto"/>
        <w:right w:val="none" w:sz="0" w:space="0" w:color="auto"/>
      </w:divBdr>
    </w:div>
    <w:div w:id="649092035">
      <w:bodyDiv w:val="1"/>
      <w:marLeft w:val="0"/>
      <w:marRight w:val="0"/>
      <w:marTop w:val="0"/>
      <w:marBottom w:val="0"/>
      <w:divBdr>
        <w:top w:val="none" w:sz="0" w:space="0" w:color="auto"/>
        <w:left w:val="none" w:sz="0" w:space="0" w:color="auto"/>
        <w:bottom w:val="none" w:sz="0" w:space="0" w:color="auto"/>
        <w:right w:val="none" w:sz="0" w:space="0" w:color="auto"/>
      </w:divBdr>
    </w:div>
    <w:div w:id="663781280">
      <w:bodyDiv w:val="1"/>
      <w:marLeft w:val="0"/>
      <w:marRight w:val="0"/>
      <w:marTop w:val="0"/>
      <w:marBottom w:val="0"/>
      <w:divBdr>
        <w:top w:val="none" w:sz="0" w:space="0" w:color="auto"/>
        <w:left w:val="none" w:sz="0" w:space="0" w:color="auto"/>
        <w:bottom w:val="none" w:sz="0" w:space="0" w:color="auto"/>
        <w:right w:val="none" w:sz="0" w:space="0" w:color="auto"/>
      </w:divBdr>
    </w:div>
    <w:div w:id="684788985">
      <w:bodyDiv w:val="1"/>
      <w:marLeft w:val="0"/>
      <w:marRight w:val="0"/>
      <w:marTop w:val="0"/>
      <w:marBottom w:val="0"/>
      <w:divBdr>
        <w:top w:val="none" w:sz="0" w:space="0" w:color="auto"/>
        <w:left w:val="none" w:sz="0" w:space="0" w:color="auto"/>
        <w:bottom w:val="none" w:sz="0" w:space="0" w:color="auto"/>
        <w:right w:val="none" w:sz="0" w:space="0" w:color="auto"/>
      </w:divBdr>
    </w:div>
    <w:div w:id="819885137">
      <w:bodyDiv w:val="1"/>
      <w:marLeft w:val="0"/>
      <w:marRight w:val="0"/>
      <w:marTop w:val="0"/>
      <w:marBottom w:val="0"/>
      <w:divBdr>
        <w:top w:val="none" w:sz="0" w:space="0" w:color="auto"/>
        <w:left w:val="none" w:sz="0" w:space="0" w:color="auto"/>
        <w:bottom w:val="none" w:sz="0" w:space="0" w:color="auto"/>
        <w:right w:val="none" w:sz="0" w:space="0" w:color="auto"/>
      </w:divBdr>
    </w:div>
    <w:div w:id="830829333">
      <w:bodyDiv w:val="1"/>
      <w:marLeft w:val="0"/>
      <w:marRight w:val="0"/>
      <w:marTop w:val="0"/>
      <w:marBottom w:val="0"/>
      <w:divBdr>
        <w:top w:val="none" w:sz="0" w:space="0" w:color="auto"/>
        <w:left w:val="none" w:sz="0" w:space="0" w:color="auto"/>
        <w:bottom w:val="none" w:sz="0" w:space="0" w:color="auto"/>
        <w:right w:val="none" w:sz="0" w:space="0" w:color="auto"/>
      </w:divBdr>
    </w:div>
    <w:div w:id="832062164">
      <w:bodyDiv w:val="1"/>
      <w:marLeft w:val="0"/>
      <w:marRight w:val="0"/>
      <w:marTop w:val="0"/>
      <w:marBottom w:val="0"/>
      <w:divBdr>
        <w:top w:val="none" w:sz="0" w:space="0" w:color="auto"/>
        <w:left w:val="none" w:sz="0" w:space="0" w:color="auto"/>
        <w:bottom w:val="none" w:sz="0" w:space="0" w:color="auto"/>
        <w:right w:val="none" w:sz="0" w:space="0" w:color="auto"/>
      </w:divBdr>
    </w:div>
    <w:div w:id="1030491286">
      <w:bodyDiv w:val="1"/>
      <w:marLeft w:val="0"/>
      <w:marRight w:val="0"/>
      <w:marTop w:val="0"/>
      <w:marBottom w:val="0"/>
      <w:divBdr>
        <w:top w:val="none" w:sz="0" w:space="0" w:color="auto"/>
        <w:left w:val="none" w:sz="0" w:space="0" w:color="auto"/>
        <w:bottom w:val="none" w:sz="0" w:space="0" w:color="auto"/>
        <w:right w:val="none" w:sz="0" w:space="0" w:color="auto"/>
      </w:divBdr>
    </w:div>
    <w:div w:id="1076053965">
      <w:bodyDiv w:val="1"/>
      <w:marLeft w:val="0"/>
      <w:marRight w:val="0"/>
      <w:marTop w:val="0"/>
      <w:marBottom w:val="0"/>
      <w:divBdr>
        <w:top w:val="none" w:sz="0" w:space="0" w:color="auto"/>
        <w:left w:val="none" w:sz="0" w:space="0" w:color="auto"/>
        <w:bottom w:val="none" w:sz="0" w:space="0" w:color="auto"/>
        <w:right w:val="none" w:sz="0" w:space="0" w:color="auto"/>
      </w:divBdr>
    </w:div>
    <w:div w:id="1090196580">
      <w:bodyDiv w:val="1"/>
      <w:marLeft w:val="0"/>
      <w:marRight w:val="0"/>
      <w:marTop w:val="0"/>
      <w:marBottom w:val="0"/>
      <w:divBdr>
        <w:top w:val="none" w:sz="0" w:space="0" w:color="auto"/>
        <w:left w:val="none" w:sz="0" w:space="0" w:color="auto"/>
        <w:bottom w:val="none" w:sz="0" w:space="0" w:color="auto"/>
        <w:right w:val="none" w:sz="0" w:space="0" w:color="auto"/>
      </w:divBdr>
    </w:div>
    <w:div w:id="1094473838">
      <w:bodyDiv w:val="1"/>
      <w:marLeft w:val="0"/>
      <w:marRight w:val="0"/>
      <w:marTop w:val="0"/>
      <w:marBottom w:val="0"/>
      <w:divBdr>
        <w:top w:val="none" w:sz="0" w:space="0" w:color="auto"/>
        <w:left w:val="none" w:sz="0" w:space="0" w:color="auto"/>
        <w:bottom w:val="none" w:sz="0" w:space="0" w:color="auto"/>
        <w:right w:val="none" w:sz="0" w:space="0" w:color="auto"/>
      </w:divBdr>
    </w:div>
    <w:div w:id="1120028467">
      <w:bodyDiv w:val="1"/>
      <w:marLeft w:val="0"/>
      <w:marRight w:val="0"/>
      <w:marTop w:val="0"/>
      <w:marBottom w:val="0"/>
      <w:divBdr>
        <w:top w:val="none" w:sz="0" w:space="0" w:color="auto"/>
        <w:left w:val="none" w:sz="0" w:space="0" w:color="auto"/>
        <w:bottom w:val="none" w:sz="0" w:space="0" w:color="auto"/>
        <w:right w:val="none" w:sz="0" w:space="0" w:color="auto"/>
      </w:divBdr>
    </w:div>
    <w:div w:id="1167012685">
      <w:bodyDiv w:val="1"/>
      <w:marLeft w:val="0"/>
      <w:marRight w:val="0"/>
      <w:marTop w:val="0"/>
      <w:marBottom w:val="0"/>
      <w:divBdr>
        <w:top w:val="none" w:sz="0" w:space="0" w:color="auto"/>
        <w:left w:val="none" w:sz="0" w:space="0" w:color="auto"/>
        <w:bottom w:val="none" w:sz="0" w:space="0" w:color="auto"/>
        <w:right w:val="none" w:sz="0" w:space="0" w:color="auto"/>
      </w:divBdr>
    </w:div>
    <w:div w:id="1193954969">
      <w:bodyDiv w:val="1"/>
      <w:marLeft w:val="0"/>
      <w:marRight w:val="0"/>
      <w:marTop w:val="0"/>
      <w:marBottom w:val="0"/>
      <w:divBdr>
        <w:top w:val="none" w:sz="0" w:space="0" w:color="auto"/>
        <w:left w:val="none" w:sz="0" w:space="0" w:color="auto"/>
        <w:bottom w:val="none" w:sz="0" w:space="0" w:color="auto"/>
        <w:right w:val="none" w:sz="0" w:space="0" w:color="auto"/>
      </w:divBdr>
    </w:div>
    <w:div w:id="1231965424">
      <w:bodyDiv w:val="1"/>
      <w:marLeft w:val="0"/>
      <w:marRight w:val="0"/>
      <w:marTop w:val="0"/>
      <w:marBottom w:val="0"/>
      <w:divBdr>
        <w:top w:val="none" w:sz="0" w:space="0" w:color="auto"/>
        <w:left w:val="none" w:sz="0" w:space="0" w:color="auto"/>
        <w:bottom w:val="none" w:sz="0" w:space="0" w:color="auto"/>
        <w:right w:val="none" w:sz="0" w:space="0" w:color="auto"/>
      </w:divBdr>
    </w:div>
    <w:div w:id="1238006718">
      <w:bodyDiv w:val="1"/>
      <w:marLeft w:val="0"/>
      <w:marRight w:val="0"/>
      <w:marTop w:val="0"/>
      <w:marBottom w:val="0"/>
      <w:divBdr>
        <w:top w:val="none" w:sz="0" w:space="0" w:color="auto"/>
        <w:left w:val="none" w:sz="0" w:space="0" w:color="auto"/>
        <w:bottom w:val="none" w:sz="0" w:space="0" w:color="auto"/>
        <w:right w:val="none" w:sz="0" w:space="0" w:color="auto"/>
      </w:divBdr>
    </w:div>
    <w:div w:id="1239679799">
      <w:bodyDiv w:val="1"/>
      <w:marLeft w:val="0"/>
      <w:marRight w:val="0"/>
      <w:marTop w:val="0"/>
      <w:marBottom w:val="0"/>
      <w:divBdr>
        <w:top w:val="none" w:sz="0" w:space="0" w:color="auto"/>
        <w:left w:val="none" w:sz="0" w:space="0" w:color="auto"/>
        <w:bottom w:val="none" w:sz="0" w:space="0" w:color="auto"/>
        <w:right w:val="none" w:sz="0" w:space="0" w:color="auto"/>
      </w:divBdr>
    </w:div>
    <w:div w:id="1267928985">
      <w:bodyDiv w:val="1"/>
      <w:marLeft w:val="0"/>
      <w:marRight w:val="0"/>
      <w:marTop w:val="0"/>
      <w:marBottom w:val="0"/>
      <w:divBdr>
        <w:top w:val="none" w:sz="0" w:space="0" w:color="auto"/>
        <w:left w:val="none" w:sz="0" w:space="0" w:color="auto"/>
        <w:bottom w:val="none" w:sz="0" w:space="0" w:color="auto"/>
        <w:right w:val="none" w:sz="0" w:space="0" w:color="auto"/>
      </w:divBdr>
    </w:div>
    <w:div w:id="1291009227">
      <w:bodyDiv w:val="1"/>
      <w:marLeft w:val="0"/>
      <w:marRight w:val="0"/>
      <w:marTop w:val="0"/>
      <w:marBottom w:val="0"/>
      <w:divBdr>
        <w:top w:val="none" w:sz="0" w:space="0" w:color="auto"/>
        <w:left w:val="none" w:sz="0" w:space="0" w:color="auto"/>
        <w:bottom w:val="none" w:sz="0" w:space="0" w:color="auto"/>
        <w:right w:val="none" w:sz="0" w:space="0" w:color="auto"/>
      </w:divBdr>
    </w:div>
    <w:div w:id="1293249267">
      <w:bodyDiv w:val="1"/>
      <w:marLeft w:val="0"/>
      <w:marRight w:val="0"/>
      <w:marTop w:val="0"/>
      <w:marBottom w:val="0"/>
      <w:divBdr>
        <w:top w:val="none" w:sz="0" w:space="0" w:color="auto"/>
        <w:left w:val="none" w:sz="0" w:space="0" w:color="auto"/>
        <w:bottom w:val="none" w:sz="0" w:space="0" w:color="auto"/>
        <w:right w:val="none" w:sz="0" w:space="0" w:color="auto"/>
      </w:divBdr>
    </w:div>
    <w:div w:id="1319845825">
      <w:bodyDiv w:val="1"/>
      <w:marLeft w:val="0"/>
      <w:marRight w:val="0"/>
      <w:marTop w:val="0"/>
      <w:marBottom w:val="0"/>
      <w:divBdr>
        <w:top w:val="none" w:sz="0" w:space="0" w:color="auto"/>
        <w:left w:val="none" w:sz="0" w:space="0" w:color="auto"/>
        <w:bottom w:val="none" w:sz="0" w:space="0" w:color="auto"/>
        <w:right w:val="none" w:sz="0" w:space="0" w:color="auto"/>
      </w:divBdr>
    </w:div>
    <w:div w:id="1384527415">
      <w:bodyDiv w:val="1"/>
      <w:marLeft w:val="0"/>
      <w:marRight w:val="0"/>
      <w:marTop w:val="0"/>
      <w:marBottom w:val="0"/>
      <w:divBdr>
        <w:top w:val="none" w:sz="0" w:space="0" w:color="auto"/>
        <w:left w:val="none" w:sz="0" w:space="0" w:color="auto"/>
        <w:bottom w:val="none" w:sz="0" w:space="0" w:color="auto"/>
        <w:right w:val="none" w:sz="0" w:space="0" w:color="auto"/>
      </w:divBdr>
    </w:div>
    <w:div w:id="1456364442">
      <w:bodyDiv w:val="1"/>
      <w:marLeft w:val="0"/>
      <w:marRight w:val="0"/>
      <w:marTop w:val="0"/>
      <w:marBottom w:val="0"/>
      <w:divBdr>
        <w:top w:val="none" w:sz="0" w:space="0" w:color="auto"/>
        <w:left w:val="none" w:sz="0" w:space="0" w:color="auto"/>
        <w:bottom w:val="none" w:sz="0" w:space="0" w:color="auto"/>
        <w:right w:val="none" w:sz="0" w:space="0" w:color="auto"/>
      </w:divBdr>
    </w:div>
    <w:div w:id="1467507525">
      <w:bodyDiv w:val="1"/>
      <w:marLeft w:val="0"/>
      <w:marRight w:val="0"/>
      <w:marTop w:val="0"/>
      <w:marBottom w:val="0"/>
      <w:divBdr>
        <w:top w:val="none" w:sz="0" w:space="0" w:color="auto"/>
        <w:left w:val="none" w:sz="0" w:space="0" w:color="auto"/>
        <w:bottom w:val="none" w:sz="0" w:space="0" w:color="auto"/>
        <w:right w:val="none" w:sz="0" w:space="0" w:color="auto"/>
      </w:divBdr>
    </w:div>
    <w:div w:id="1474712902">
      <w:bodyDiv w:val="1"/>
      <w:marLeft w:val="0"/>
      <w:marRight w:val="0"/>
      <w:marTop w:val="0"/>
      <w:marBottom w:val="0"/>
      <w:divBdr>
        <w:top w:val="none" w:sz="0" w:space="0" w:color="auto"/>
        <w:left w:val="none" w:sz="0" w:space="0" w:color="auto"/>
        <w:bottom w:val="none" w:sz="0" w:space="0" w:color="auto"/>
        <w:right w:val="none" w:sz="0" w:space="0" w:color="auto"/>
      </w:divBdr>
    </w:div>
    <w:div w:id="1502699485">
      <w:bodyDiv w:val="1"/>
      <w:marLeft w:val="0"/>
      <w:marRight w:val="0"/>
      <w:marTop w:val="0"/>
      <w:marBottom w:val="0"/>
      <w:divBdr>
        <w:top w:val="none" w:sz="0" w:space="0" w:color="auto"/>
        <w:left w:val="none" w:sz="0" w:space="0" w:color="auto"/>
        <w:bottom w:val="none" w:sz="0" w:space="0" w:color="auto"/>
        <w:right w:val="none" w:sz="0" w:space="0" w:color="auto"/>
      </w:divBdr>
    </w:div>
    <w:div w:id="1518886358">
      <w:bodyDiv w:val="1"/>
      <w:marLeft w:val="0"/>
      <w:marRight w:val="0"/>
      <w:marTop w:val="0"/>
      <w:marBottom w:val="0"/>
      <w:divBdr>
        <w:top w:val="none" w:sz="0" w:space="0" w:color="auto"/>
        <w:left w:val="none" w:sz="0" w:space="0" w:color="auto"/>
        <w:bottom w:val="none" w:sz="0" w:space="0" w:color="auto"/>
        <w:right w:val="none" w:sz="0" w:space="0" w:color="auto"/>
      </w:divBdr>
    </w:div>
    <w:div w:id="1547066590">
      <w:bodyDiv w:val="1"/>
      <w:marLeft w:val="0"/>
      <w:marRight w:val="0"/>
      <w:marTop w:val="0"/>
      <w:marBottom w:val="0"/>
      <w:divBdr>
        <w:top w:val="none" w:sz="0" w:space="0" w:color="auto"/>
        <w:left w:val="none" w:sz="0" w:space="0" w:color="auto"/>
        <w:bottom w:val="none" w:sz="0" w:space="0" w:color="auto"/>
        <w:right w:val="none" w:sz="0" w:space="0" w:color="auto"/>
      </w:divBdr>
    </w:div>
    <w:div w:id="1602685951">
      <w:bodyDiv w:val="1"/>
      <w:marLeft w:val="0"/>
      <w:marRight w:val="0"/>
      <w:marTop w:val="0"/>
      <w:marBottom w:val="0"/>
      <w:divBdr>
        <w:top w:val="none" w:sz="0" w:space="0" w:color="auto"/>
        <w:left w:val="none" w:sz="0" w:space="0" w:color="auto"/>
        <w:bottom w:val="none" w:sz="0" w:space="0" w:color="auto"/>
        <w:right w:val="none" w:sz="0" w:space="0" w:color="auto"/>
      </w:divBdr>
    </w:div>
    <w:div w:id="1677272126">
      <w:bodyDiv w:val="1"/>
      <w:marLeft w:val="0"/>
      <w:marRight w:val="0"/>
      <w:marTop w:val="0"/>
      <w:marBottom w:val="0"/>
      <w:divBdr>
        <w:top w:val="none" w:sz="0" w:space="0" w:color="auto"/>
        <w:left w:val="none" w:sz="0" w:space="0" w:color="auto"/>
        <w:bottom w:val="none" w:sz="0" w:space="0" w:color="auto"/>
        <w:right w:val="none" w:sz="0" w:space="0" w:color="auto"/>
      </w:divBdr>
    </w:div>
    <w:div w:id="1762987941">
      <w:bodyDiv w:val="1"/>
      <w:marLeft w:val="0"/>
      <w:marRight w:val="0"/>
      <w:marTop w:val="0"/>
      <w:marBottom w:val="0"/>
      <w:divBdr>
        <w:top w:val="none" w:sz="0" w:space="0" w:color="auto"/>
        <w:left w:val="none" w:sz="0" w:space="0" w:color="auto"/>
        <w:bottom w:val="none" w:sz="0" w:space="0" w:color="auto"/>
        <w:right w:val="none" w:sz="0" w:space="0" w:color="auto"/>
      </w:divBdr>
    </w:div>
    <w:div w:id="1851260933">
      <w:bodyDiv w:val="1"/>
      <w:marLeft w:val="0"/>
      <w:marRight w:val="0"/>
      <w:marTop w:val="0"/>
      <w:marBottom w:val="0"/>
      <w:divBdr>
        <w:top w:val="none" w:sz="0" w:space="0" w:color="auto"/>
        <w:left w:val="none" w:sz="0" w:space="0" w:color="auto"/>
        <w:bottom w:val="none" w:sz="0" w:space="0" w:color="auto"/>
        <w:right w:val="none" w:sz="0" w:space="0" w:color="auto"/>
      </w:divBdr>
    </w:div>
    <w:div w:id="1875731785">
      <w:bodyDiv w:val="1"/>
      <w:marLeft w:val="0"/>
      <w:marRight w:val="0"/>
      <w:marTop w:val="0"/>
      <w:marBottom w:val="0"/>
      <w:divBdr>
        <w:top w:val="none" w:sz="0" w:space="0" w:color="auto"/>
        <w:left w:val="none" w:sz="0" w:space="0" w:color="auto"/>
        <w:bottom w:val="none" w:sz="0" w:space="0" w:color="auto"/>
        <w:right w:val="none" w:sz="0" w:space="0" w:color="auto"/>
      </w:divBdr>
    </w:div>
    <w:div w:id="1987051696">
      <w:bodyDiv w:val="1"/>
      <w:marLeft w:val="0"/>
      <w:marRight w:val="0"/>
      <w:marTop w:val="0"/>
      <w:marBottom w:val="0"/>
      <w:divBdr>
        <w:top w:val="none" w:sz="0" w:space="0" w:color="auto"/>
        <w:left w:val="none" w:sz="0" w:space="0" w:color="auto"/>
        <w:bottom w:val="none" w:sz="0" w:space="0" w:color="auto"/>
        <w:right w:val="none" w:sz="0" w:space="0" w:color="auto"/>
      </w:divBdr>
    </w:div>
    <w:div w:id="2004579054">
      <w:bodyDiv w:val="1"/>
      <w:marLeft w:val="0"/>
      <w:marRight w:val="0"/>
      <w:marTop w:val="0"/>
      <w:marBottom w:val="0"/>
      <w:divBdr>
        <w:top w:val="none" w:sz="0" w:space="0" w:color="auto"/>
        <w:left w:val="none" w:sz="0" w:space="0" w:color="auto"/>
        <w:bottom w:val="none" w:sz="0" w:space="0" w:color="auto"/>
        <w:right w:val="none" w:sz="0" w:space="0" w:color="auto"/>
      </w:divBdr>
    </w:div>
    <w:div w:id="2007855723">
      <w:bodyDiv w:val="1"/>
      <w:marLeft w:val="0"/>
      <w:marRight w:val="0"/>
      <w:marTop w:val="0"/>
      <w:marBottom w:val="0"/>
      <w:divBdr>
        <w:top w:val="none" w:sz="0" w:space="0" w:color="auto"/>
        <w:left w:val="none" w:sz="0" w:space="0" w:color="auto"/>
        <w:bottom w:val="none" w:sz="0" w:space="0" w:color="auto"/>
        <w:right w:val="none" w:sz="0" w:space="0" w:color="auto"/>
      </w:divBdr>
    </w:div>
    <w:div w:id="2035886129">
      <w:bodyDiv w:val="1"/>
      <w:marLeft w:val="0"/>
      <w:marRight w:val="0"/>
      <w:marTop w:val="0"/>
      <w:marBottom w:val="0"/>
      <w:divBdr>
        <w:top w:val="none" w:sz="0" w:space="0" w:color="auto"/>
        <w:left w:val="none" w:sz="0" w:space="0" w:color="auto"/>
        <w:bottom w:val="none" w:sz="0" w:space="0" w:color="auto"/>
        <w:right w:val="none" w:sz="0" w:space="0" w:color="auto"/>
      </w:divBdr>
    </w:div>
    <w:div w:id="20899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614DDFF6-62A7-4848-BF25-290D3625E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1495</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CWS/12/23 Annex I</vt:lpstr>
    </vt:vector>
  </TitlesOfParts>
  <Company>World Intellectual Property Organization</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 I</dc:title>
  <dc:subject/>
  <dc:creator>WIPO</dc:creator>
  <cp:keywords>CWS/12</cp:keywords>
  <dc:description/>
  <cp:lastModifiedBy>BLANCHET Gaspard</cp:lastModifiedBy>
  <cp:revision>5</cp:revision>
  <dcterms:created xsi:type="dcterms:W3CDTF">2024-09-11T14:39:00Z</dcterms:created>
  <dcterms:modified xsi:type="dcterms:W3CDTF">2024-09-23T12:44:00Z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2024-07-30T14:43:45Z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84b7b89f-e237-4dd6-8c37-a45daa12c863</vt:lpwstr>
  </property>
  <property fmtid="{D5CDD505-2E9C-101B-9397-08002B2CF9AE}" pid="8" name="MSIP_Label_20773ee6-353b-4fb9-a59d-0b94c8c67bea_ContentBits">
    <vt:lpwstr>0</vt:lpwstr>
  </property>
</Properties>
</file>