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05" w:rsidRPr="00E8367C" w:rsidRDefault="00B36574" w:rsidP="00386629">
      <w:pPr>
        <w:pStyle w:val="Heading1"/>
        <w:keepNext w:val="0"/>
        <w:widowControl w:val="0"/>
        <w:kinsoku w:val="0"/>
        <w:spacing w:after="340"/>
        <w:rPr>
          <w:rFonts w:eastAsia="SimSun" w:cs="Arial"/>
          <w:caps w:val="0"/>
          <w:lang w:val="es-ES" w:eastAsia="zh-CN"/>
        </w:rPr>
      </w:pPr>
      <w:r w:rsidRPr="00E8367C">
        <w:rPr>
          <w:rFonts w:eastAsia="SimSun" w:cs="Arial"/>
          <w:caps w:val="0"/>
          <w:lang w:val="es-ES" w:eastAsia="zh-CN"/>
        </w:rPr>
        <w:t>NUMERACIÓN DE SOLICITUDES Y SOLICITUDES DE PRIORIDAD</w:t>
      </w:r>
      <w:r w:rsidR="00BB7405" w:rsidRPr="00E8367C">
        <w:rPr>
          <w:rFonts w:eastAsia="SimSun" w:cs="Arial"/>
          <w:caps w:val="0"/>
          <w:lang w:val="es-ES" w:eastAsia="zh-CN"/>
        </w:rPr>
        <w:t xml:space="preserve"> – </w:t>
      </w:r>
      <w:r w:rsidR="00E8367C" w:rsidRPr="00E8367C">
        <w:rPr>
          <w:rFonts w:eastAsia="SimSun" w:cs="Arial"/>
          <w:caps w:val="0"/>
          <w:lang w:val="es-ES" w:eastAsia="zh-CN"/>
        </w:rPr>
        <w:br/>
      </w:r>
      <w:r w:rsidRPr="00E8367C">
        <w:rPr>
          <w:rFonts w:eastAsia="SimSun" w:cs="Arial"/>
          <w:caps w:val="0"/>
          <w:lang w:val="es-ES" w:eastAsia="zh-CN"/>
        </w:rPr>
        <w:t>PRÁCTICAS ANTERIORES</w:t>
      </w:r>
    </w:p>
    <w:p w:rsidR="00BB7405" w:rsidRPr="00386629" w:rsidRDefault="00B36574" w:rsidP="00386629">
      <w:pPr>
        <w:spacing w:after="510"/>
        <w:ind w:right="11"/>
        <w:jc w:val="center"/>
        <w:rPr>
          <w:rStyle w:val="Emphasis"/>
          <w:lang w:val="es-ES"/>
        </w:rPr>
      </w:pPr>
      <w:r w:rsidRPr="00386629">
        <w:rPr>
          <w:rStyle w:val="Emphasis"/>
          <w:lang w:val="es-ES"/>
        </w:rPr>
        <w:t>Nota editorial de la Oficina Internacional</w:t>
      </w:r>
    </w:p>
    <w:p w:rsidR="00BB7405" w:rsidRPr="00F20E36" w:rsidRDefault="00B36574" w:rsidP="00BE5780">
      <w:pPr>
        <w:ind w:firstLine="567"/>
        <w:rPr>
          <w:lang w:val="es-ES"/>
        </w:rPr>
      </w:pPr>
      <w:r w:rsidRPr="00F20E36">
        <w:rPr>
          <w:lang w:val="es-ES"/>
        </w:rPr>
        <w:t xml:space="preserve">En el estudio que figura a continuación se presentan ejemplos de números de solicitud y de prioridad asignados </w:t>
      </w:r>
      <w:r w:rsidR="005D32C0" w:rsidRPr="00F20E36">
        <w:rPr>
          <w:lang w:val="es-ES"/>
        </w:rPr>
        <w:t xml:space="preserve">en </w:t>
      </w:r>
      <w:r w:rsidR="009E6CD0" w:rsidRPr="00F20E36">
        <w:rPr>
          <w:lang w:val="es-ES"/>
        </w:rPr>
        <w:t>el pasado</w:t>
      </w:r>
      <w:r w:rsidRPr="00F20E36">
        <w:rPr>
          <w:lang w:val="es-ES"/>
        </w:rPr>
        <w:t xml:space="preserve"> por las oficinas de propiedad industrial así como información sobre los códigos utilizados para indicar el derecho de propiedad industrial de que se trata, la posición de las diferentes partes del número de solicitud y otras observaciones pertinentes.  Este estudio complementa el estudio </w:t>
      </w:r>
      <w:r w:rsidR="001B341C" w:rsidRPr="00F20E36">
        <w:rPr>
          <w:lang w:val="es-ES"/>
        </w:rPr>
        <w:t>“Numeración de solicitudes y solicitudes de prioridad – Práctica vigente”</w:t>
      </w:r>
      <w:r w:rsidRPr="00F20E36">
        <w:rPr>
          <w:lang w:val="es-ES"/>
        </w:rPr>
        <w:t xml:space="preserve"> que se publica en la </w:t>
      </w:r>
      <w:hyperlink r:id="rId9" w:history="1">
        <w:r w:rsidRPr="00F20E36">
          <w:rPr>
            <w:rStyle w:val="Hyperlink"/>
            <w:lang w:val="es-ES"/>
          </w:rPr>
          <w:t>Parte 7.2.6</w:t>
        </w:r>
      </w:hyperlink>
      <w:r w:rsidRPr="00F20E36">
        <w:rPr>
          <w:lang w:val="es-ES"/>
        </w:rPr>
        <w:t xml:space="preserve"> del Manual de la OMPI</w:t>
      </w:r>
      <w:r w:rsidR="00BB7405" w:rsidRPr="00F20E36">
        <w:rPr>
          <w:lang w:val="es-ES"/>
        </w:rPr>
        <w:t>.</w:t>
      </w:r>
    </w:p>
    <w:p w:rsidR="00D67686" w:rsidRPr="00E8367C" w:rsidRDefault="00BB7405" w:rsidP="00386629">
      <w:pPr>
        <w:pStyle w:val="Heading1"/>
        <w:keepNext w:val="0"/>
        <w:widowControl w:val="0"/>
        <w:kinsoku w:val="0"/>
        <w:spacing w:after="340"/>
        <w:rPr>
          <w:rFonts w:eastAsia="SimSun" w:cs="Arial"/>
          <w:caps w:val="0"/>
          <w:lang w:val="es-ES" w:eastAsia="zh-CN"/>
        </w:rPr>
      </w:pPr>
      <w:r w:rsidRPr="00F20E36">
        <w:rPr>
          <w:lang w:val="es-ES"/>
        </w:rPr>
        <w:br w:type="page"/>
      </w:r>
      <w:r w:rsidR="001B341C" w:rsidRPr="00E8367C">
        <w:rPr>
          <w:rFonts w:eastAsia="SimSun" w:cs="Arial"/>
          <w:caps w:val="0"/>
          <w:lang w:val="es-ES" w:eastAsia="zh-CN"/>
        </w:rPr>
        <w:lastRenderedPageBreak/>
        <w:t>NUMERACIÓN DE SOLICITUDES Y SOLICITUDES DE PRIORIDAD</w:t>
      </w:r>
      <w:r w:rsidR="009965C9" w:rsidRPr="00E8367C">
        <w:rPr>
          <w:rFonts w:eastAsia="SimSun" w:cs="Arial"/>
          <w:caps w:val="0"/>
          <w:lang w:val="es-ES" w:eastAsia="zh-CN"/>
        </w:rPr>
        <w:t xml:space="preserve"> – </w:t>
      </w:r>
      <w:r w:rsidR="00E8367C" w:rsidRPr="00E8367C">
        <w:rPr>
          <w:rFonts w:eastAsia="SimSun" w:cs="Arial"/>
          <w:caps w:val="0"/>
          <w:lang w:val="es-ES" w:eastAsia="zh-CN"/>
        </w:rPr>
        <w:br/>
      </w:r>
      <w:r w:rsidR="00D67686" w:rsidRPr="00E8367C">
        <w:rPr>
          <w:rFonts w:eastAsia="SimSun" w:cs="Arial"/>
          <w:caps w:val="0"/>
          <w:lang w:val="es-ES" w:eastAsia="zh-CN"/>
        </w:rPr>
        <w:t>PRÁCTICAS ANTERIORES</w:t>
      </w:r>
    </w:p>
    <w:p w:rsidR="007B1EB8" w:rsidRPr="00E8367C" w:rsidRDefault="00A75827" w:rsidP="00386629">
      <w:pPr>
        <w:spacing w:after="510"/>
        <w:ind w:right="11"/>
        <w:jc w:val="center"/>
        <w:rPr>
          <w:lang w:val="es-ES"/>
        </w:rPr>
      </w:pPr>
      <w:r w:rsidRPr="00E8367C">
        <w:rPr>
          <w:rStyle w:val="Emphasis"/>
          <w:lang w:val="es-ES"/>
        </w:rPr>
        <w:t>D</w:t>
      </w:r>
      <w:r w:rsidR="007B1EB8" w:rsidRPr="00E8367C">
        <w:rPr>
          <w:rStyle w:val="Emphasis"/>
          <w:lang w:val="es-ES"/>
        </w:rPr>
        <w:t>ocument</w:t>
      </w:r>
      <w:r w:rsidR="001B341C" w:rsidRPr="00E8367C">
        <w:rPr>
          <w:rStyle w:val="Emphasis"/>
          <w:lang w:val="es-ES"/>
        </w:rPr>
        <w:t>o</w:t>
      </w:r>
      <w:r w:rsidR="001B341C" w:rsidRPr="00E8367C">
        <w:rPr>
          <w:lang w:val="es-ES"/>
        </w:rPr>
        <w:t xml:space="preserve"> preparado por la Secretaría</w:t>
      </w: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B521E7" w:rsidRPr="00F20E36" w:rsidTr="00247F9E">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rsidR="00B521E7" w:rsidRPr="00F20E36" w:rsidRDefault="001B341C" w:rsidP="005E5EA3">
            <w:pPr>
              <w:spacing w:before="40" w:after="40"/>
              <w:ind w:left="-57" w:right="-57"/>
              <w:jc w:val="center"/>
              <w:rPr>
                <w:b/>
                <w:sz w:val="16"/>
                <w:szCs w:val="16"/>
                <w:lang w:val="es-ES"/>
              </w:rPr>
            </w:pPr>
            <w:r w:rsidRPr="00F20E36">
              <w:rPr>
                <w:b/>
                <w:sz w:val="16"/>
                <w:szCs w:val="16"/>
                <w:lang w:val="es-ES"/>
              </w:rPr>
              <w:t>País u organización</w:t>
            </w:r>
          </w:p>
        </w:tc>
        <w:tc>
          <w:tcPr>
            <w:tcW w:w="1560" w:type="dxa"/>
            <w:tcBorders>
              <w:top w:val="single" w:sz="12" w:space="0" w:color="auto"/>
              <w:left w:val="single" w:sz="6" w:space="0" w:color="auto"/>
              <w:bottom w:val="single" w:sz="12" w:space="0" w:color="auto"/>
              <w:right w:val="single" w:sz="6" w:space="0" w:color="auto"/>
            </w:tcBorders>
            <w:vAlign w:val="center"/>
          </w:tcPr>
          <w:p w:rsidR="00B521E7" w:rsidRPr="00F20E36" w:rsidRDefault="00E037ED" w:rsidP="005E5EA3">
            <w:pPr>
              <w:spacing w:before="40" w:after="40"/>
              <w:ind w:left="-57" w:right="-57"/>
              <w:jc w:val="center"/>
              <w:rPr>
                <w:b/>
                <w:sz w:val="16"/>
                <w:lang w:val="es-ES"/>
              </w:rPr>
            </w:pPr>
            <w:r w:rsidRPr="00F20E36">
              <w:rPr>
                <w:b/>
                <w:sz w:val="16"/>
                <w:lang w:val="es-ES"/>
              </w:rPr>
              <w:t>Ejemplo de número de solicitud</w:t>
            </w:r>
          </w:p>
        </w:tc>
        <w:tc>
          <w:tcPr>
            <w:tcW w:w="1561" w:type="dxa"/>
            <w:tcBorders>
              <w:top w:val="single" w:sz="12" w:space="0" w:color="auto"/>
              <w:left w:val="single" w:sz="6" w:space="0" w:color="auto"/>
              <w:bottom w:val="single" w:sz="12" w:space="0" w:color="auto"/>
              <w:right w:val="single" w:sz="6" w:space="0" w:color="auto"/>
            </w:tcBorders>
            <w:vAlign w:val="center"/>
          </w:tcPr>
          <w:p w:rsidR="00B521E7" w:rsidRPr="00F20E36" w:rsidRDefault="00E037ED" w:rsidP="00E037ED">
            <w:pPr>
              <w:spacing w:before="40" w:after="40"/>
              <w:ind w:left="-57" w:right="-57"/>
              <w:jc w:val="center"/>
              <w:rPr>
                <w:b/>
                <w:sz w:val="16"/>
                <w:lang w:val="es-ES"/>
              </w:rPr>
            </w:pPr>
            <w:r w:rsidRPr="00F20E36">
              <w:rPr>
                <w:b/>
                <w:sz w:val="16"/>
                <w:lang w:val="es-ES"/>
              </w:rPr>
              <w:t>Presentación recomendada en forma abreviada de un número de solicitud de prioridad</w:t>
            </w:r>
          </w:p>
        </w:tc>
        <w:tc>
          <w:tcPr>
            <w:tcW w:w="4790" w:type="dxa"/>
            <w:tcBorders>
              <w:top w:val="single" w:sz="12" w:space="0" w:color="auto"/>
              <w:left w:val="single" w:sz="6" w:space="0" w:color="auto"/>
              <w:bottom w:val="single" w:sz="12" w:space="0" w:color="auto"/>
              <w:right w:val="single" w:sz="12" w:space="0" w:color="auto"/>
            </w:tcBorders>
            <w:vAlign w:val="center"/>
          </w:tcPr>
          <w:p w:rsidR="00B521E7" w:rsidRPr="00F20E36" w:rsidRDefault="001B341C" w:rsidP="005E5EA3">
            <w:pPr>
              <w:spacing w:before="40" w:after="40"/>
              <w:jc w:val="center"/>
              <w:rPr>
                <w:b/>
                <w:sz w:val="16"/>
                <w:lang w:val="es-ES"/>
              </w:rPr>
            </w:pPr>
            <w:r w:rsidRPr="00F20E36">
              <w:rPr>
                <w:b/>
                <w:sz w:val="16"/>
                <w:lang w:val="es-ES"/>
              </w:rPr>
              <w:t>Observaciones</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AU</w:t>
            </w:r>
          </w:p>
          <w:p w:rsidR="00736938" w:rsidRPr="00F20E36" w:rsidRDefault="00736938" w:rsidP="00387500">
            <w:pPr>
              <w:keepNext/>
              <w:spacing w:before="120"/>
              <w:ind w:left="-57" w:right="-57"/>
              <w:jc w:val="center"/>
              <w:rPr>
                <w:b/>
                <w:sz w:val="16"/>
                <w:szCs w:val="16"/>
                <w:lang w:val="es-ES"/>
              </w:rPr>
            </w:pPr>
            <w:r w:rsidRPr="00F20E36">
              <w:rPr>
                <w:b/>
                <w:sz w:val="16"/>
                <w:szCs w:val="16"/>
                <w:lang w:val="es-ES"/>
              </w:rPr>
              <w:t>AUSTRALIA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69179/91</w:t>
            </w:r>
          </w:p>
          <w:p w:rsidR="00736938" w:rsidRPr="00F20E36" w:rsidRDefault="00736938" w:rsidP="00387500">
            <w:pPr>
              <w:spacing w:before="120"/>
              <w:ind w:left="-58" w:right="-58"/>
              <w:jc w:val="center"/>
              <w:rPr>
                <w:sz w:val="16"/>
                <w:lang w:val="es-ES"/>
              </w:rPr>
            </w:pPr>
            <w:r w:rsidRPr="00F20E36">
              <w:rPr>
                <w:sz w:val="16"/>
                <w:lang w:val="es-ES"/>
              </w:rPr>
              <w:t>10611/92</w:t>
            </w:r>
          </w:p>
          <w:p w:rsidR="00736938" w:rsidRPr="00F20E36" w:rsidRDefault="00736938" w:rsidP="00387500">
            <w:pPr>
              <w:spacing w:before="120"/>
              <w:ind w:left="-58" w:right="-58"/>
              <w:jc w:val="center"/>
              <w:rPr>
                <w:sz w:val="16"/>
                <w:lang w:val="es-ES"/>
              </w:rPr>
            </w:pPr>
            <w:r w:rsidRPr="00F20E36">
              <w:rPr>
                <w:sz w:val="16"/>
                <w:lang w:val="es-ES"/>
              </w:rPr>
              <w:t>39945/89</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ind w:left="-58" w:right="-58"/>
              <w:jc w:val="center"/>
              <w:rPr>
                <w:sz w:val="16"/>
                <w:lang w:val="es-ES"/>
              </w:rPr>
            </w:pPr>
            <w:r w:rsidRPr="00F20E36">
              <w:rPr>
                <w:sz w:val="16"/>
                <w:lang w:val="es-ES"/>
              </w:rPr>
              <w:t>69179/91</w:t>
            </w:r>
          </w:p>
          <w:p w:rsidR="00736938" w:rsidRPr="00F20E36" w:rsidRDefault="00736938" w:rsidP="00387500">
            <w:pPr>
              <w:spacing w:before="120"/>
              <w:ind w:left="-58" w:right="-58"/>
              <w:jc w:val="center"/>
              <w:rPr>
                <w:sz w:val="16"/>
                <w:lang w:val="es-ES"/>
              </w:rPr>
            </w:pPr>
            <w:r w:rsidRPr="00F20E36">
              <w:rPr>
                <w:sz w:val="16"/>
                <w:lang w:val="es-ES"/>
              </w:rPr>
              <w:t>10611/92</w:t>
            </w:r>
          </w:p>
          <w:p w:rsidR="00736938" w:rsidRPr="00F20E36" w:rsidRDefault="00736938" w:rsidP="00387500">
            <w:pPr>
              <w:spacing w:before="120"/>
              <w:ind w:left="-58" w:right="-58"/>
              <w:jc w:val="center"/>
              <w:rPr>
                <w:sz w:val="16"/>
                <w:lang w:val="es-ES"/>
              </w:rPr>
            </w:pPr>
            <w:r w:rsidRPr="00F20E36">
              <w:rPr>
                <w:sz w:val="16"/>
                <w:lang w:val="es-ES"/>
              </w:rPr>
              <w:t>39945/89</w:t>
            </w:r>
          </w:p>
        </w:tc>
        <w:tc>
          <w:tcPr>
            <w:tcW w:w="4796" w:type="dxa"/>
            <w:gridSpan w:val="2"/>
            <w:tcBorders>
              <w:top w:val="single" w:sz="6" w:space="0" w:color="auto"/>
              <w:left w:val="single" w:sz="6" w:space="0" w:color="auto"/>
              <w:bottom w:val="single" w:sz="6" w:space="0" w:color="auto"/>
              <w:right w:val="single" w:sz="6" w:space="0" w:color="auto"/>
            </w:tcBorders>
            <w:hideMark/>
          </w:tcPr>
          <w:p w:rsidR="00272AD5" w:rsidRPr="00F20E36" w:rsidRDefault="00E037ED" w:rsidP="00387500">
            <w:pPr>
              <w:spacing w:before="120" w:after="60"/>
              <w:ind w:right="-57"/>
              <w:rPr>
                <w:sz w:val="16"/>
                <w:lang w:val="es-ES"/>
              </w:rPr>
            </w:pPr>
            <w:r w:rsidRPr="00F20E36">
              <w:rPr>
                <w:sz w:val="16"/>
                <w:lang w:val="es-ES"/>
              </w:rPr>
              <w:t xml:space="preserve">Utilizado desde el 1 de enero de </w:t>
            </w:r>
            <w:r w:rsidR="00736938" w:rsidRPr="00F20E36">
              <w:rPr>
                <w:sz w:val="16"/>
                <w:lang w:val="es-ES"/>
              </w:rPr>
              <w:t>1989</w:t>
            </w:r>
            <w:r w:rsidRPr="00F20E36">
              <w:rPr>
                <w:sz w:val="16"/>
                <w:lang w:val="es-ES"/>
              </w:rPr>
              <w:t xml:space="preserve"> hasta el 5 de julio de</w:t>
            </w:r>
            <w:r w:rsidR="00736938" w:rsidRPr="00F20E36">
              <w:rPr>
                <w:sz w:val="16"/>
                <w:lang w:val="es-ES"/>
              </w:rPr>
              <w:t xml:space="preserve"> 2002</w:t>
            </w:r>
            <w:r w:rsidR="00736938" w:rsidRPr="00F20E36">
              <w:rPr>
                <w:sz w:val="16"/>
                <w:lang w:val="es-ES"/>
              </w:rPr>
              <w:br/>
            </w:r>
            <w:r w:rsidRPr="00F20E36">
              <w:rPr>
                <w:sz w:val="16"/>
                <w:lang w:val="es-ES"/>
              </w:rPr>
              <w:t>para</w:t>
            </w:r>
            <w:r w:rsidR="00736938" w:rsidRPr="00F20E36">
              <w:rPr>
                <w:sz w:val="16"/>
                <w:lang w:val="es-ES"/>
              </w:rPr>
              <w:t xml:space="preserve">:  </w:t>
            </w:r>
            <w:r w:rsidR="005837BA" w:rsidRPr="00F20E36">
              <w:rPr>
                <w:sz w:val="16"/>
                <w:lang w:val="es-ES"/>
              </w:rPr>
              <w:t>p</w:t>
            </w:r>
            <w:r w:rsidRPr="00F20E36">
              <w:rPr>
                <w:sz w:val="16"/>
                <w:lang w:val="es-ES"/>
              </w:rPr>
              <w:t>atentes</w:t>
            </w:r>
            <w:r w:rsidR="00736938" w:rsidRPr="00F20E36">
              <w:rPr>
                <w:sz w:val="16"/>
                <w:lang w:val="es-ES"/>
              </w:rPr>
              <w:t xml:space="preserve">, </w:t>
            </w:r>
            <w:r w:rsidRPr="00F20E36">
              <w:rPr>
                <w:sz w:val="16"/>
                <w:lang w:val="es-ES"/>
              </w:rPr>
              <w:t>solicitudes internacionales presentadas con arreglo al PCT</w:t>
            </w:r>
            <w:r w:rsidR="00736938" w:rsidRPr="00F20E36">
              <w:rPr>
                <w:sz w:val="16"/>
                <w:lang w:val="es-ES"/>
              </w:rPr>
              <w:t xml:space="preserve"> (</w:t>
            </w:r>
            <w:r w:rsidRPr="00F20E36">
              <w:rPr>
                <w:sz w:val="16"/>
                <w:lang w:val="es-ES"/>
              </w:rPr>
              <w:t>fase internacional del PCT</w:t>
            </w:r>
            <w:r w:rsidR="00736938" w:rsidRPr="00F20E36">
              <w:rPr>
                <w:sz w:val="16"/>
                <w:lang w:val="es-ES"/>
              </w:rPr>
              <w:t xml:space="preserve">), </w:t>
            </w:r>
            <w:r w:rsidR="005837BA" w:rsidRPr="00F20E36">
              <w:rPr>
                <w:sz w:val="16"/>
                <w:lang w:val="es-ES"/>
              </w:rPr>
              <w:t>s</w:t>
            </w:r>
            <w:r w:rsidRPr="00F20E36">
              <w:rPr>
                <w:sz w:val="16"/>
                <w:lang w:val="es-ES"/>
              </w:rPr>
              <w:t xml:space="preserve">olicitudes internacionales de patente con arreglo al </w:t>
            </w:r>
            <w:r w:rsidR="00736938" w:rsidRPr="00F20E36">
              <w:rPr>
                <w:sz w:val="16"/>
                <w:lang w:val="es-ES"/>
              </w:rPr>
              <w:t>PCT (</w:t>
            </w:r>
            <w:r w:rsidRPr="00F20E36">
              <w:rPr>
                <w:sz w:val="16"/>
                <w:lang w:val="es-ES"/>
              </w:rPr>
              <w:t xml:space="preserve">solicitudes </w:t>
            </w:r>
            <w:r w:rsidR="00736938" w:rsidRPr="00F20E36">
              <w:rPr>
                <w:sz w:val="16"/>
                <w:lang w:val="es-ES"/>
              </w:rPr>
              <w:t>PCT</w:t>
            </w:r>
            <w:r w:rsidRPr="00F20E36">
              <w:rPr>
                <w:sz w:val="16"/>
                <w:lang w:val="es-ES"/>
              </w:rPr>
              <w:t xml:space="preserve"> en la fase nacional</w:t>
            </w:r>
            <w:r w:rsidR="00736938" w:rsidRPr="00F20E36">
              <w:rPr>
                <w:sz w:val="16"/>
                <w:lang w:val="es-ES"/>
              </w:rPr>
              <w:t>)</w:t>
            </w:r>
            <w:r w:rsidR="009E6CD0" w:rsidRPr="00F20E36">
              <w:rPr>
                <w:sz w:val="16"/>
                <w:lang w:val="es-ES"/>
              </w:rPr>
              <w:t>.</w:t>
            </w:r>
          </w:p>
          <w:p w:rsidR="00736938" w:rsidRPr="00F20E36" w:rsidRDefault="00E037ED" w:rsidP="005837BA">
            <w:pPr>
              <w:spacing w:before="120" w:after="60"/>
              <w:ind w:right="-57"/>
              <w:rPr>
                <w:sz w:val="16"/>
                <w:lang w:val="es-ES"/>
              </w:rPr>
            </w:pPr>
            <w:r w:rsidRPr="00F20E36">
              <w:rPr>
                <w:sz w:val="16"/>
                <w:lang w:val="es-ES"/>
              </w:rPr>
              <w:t>Utilizado desde el 1 de enero de 1989 hasta el 23 de mayo de</w:t>
            </w:r>
            <w:r w:rsidR="00272AD5" w:rsidRPr="00F20E36">
              <w:rPr>
                <w:sz w:val="16"/>
                <w:lang w:val="es-ES"/>
              </w:rPr>
              <w:t xml:space="preserve"> 2001</w:t>
            </w:r>
            <w:r w:rsidR="00272AD5" w:rsidRPr="00F20E36">
              <w:rPr>
                <w:sz w:val="16"/>
                <w:lang w:val="es-ES"/>
              </w:rPr>
              <w:br/>
            </w:r>
            <w:r w:rsidRPr="00F20E36">
              <w:rPr>
                <w:sz w:val="16"/>
                <w:lang w:val="es-ES"/>
              </w:rPr>
              <w:t>para</w:t>
            </w:r>
            <w:r w:rsidR="00272AD5" w:rsidRPr="00F20E36">
              <w:rPr>
                <w:sz w:val="16"/>
                <w:lang w:val="es-ES"/>
              </w:rPr>
              <w:t xml:space="preserve">:  </w:t>
            </w:r>
            <w:r w:rsidR="00724242">
              <w:rPr>
                <w:sz w:val="16"/>
                <w:lang w:val="es-ES"/>
              </w:rPr>
              <w:t>solicitudes de patente</w:t>
            </w:r>
            <w:r w:rsidR="00E91DCC" w:rsidRPr="00F20E36">
              <w:rPr>
                <w:sz w:val="16"/>
                <w:lang w:val="es-ES"/>
              </w:rPr>
              <w:t xml:space="preserve"> de innovación/simples/de corta duración/de pequeña patente</w:t>
            </w:r>
            <w:r w:rsidR="00736938" w:rsidRPr="00F20E36">
              <w:rPr>
                <w:sz w:val="16"/>
                <w:lang w:val="es-ES"/>
              </w:rPr>
              <w:t xml:space="preserve"> (</w:t>
            </w:r>
            <w:r w:rsidR="00E91DCC" w:rsidRPr="00F20E36">
              <w:rPr>
                <w:sz w:val="16"/>
                <w:lang w:val="es-ES"/>
              </w:rPr>
              <w:t>innovaciones</w:t>
            </w:r>
            <w:r w:rsidR="00736938" w:rsidRPr="00F20E36">
              <w:rPr>
                <w:sz w:val="16"/>
                <w:lang w:val="es-ES"/>
              </w:rPr>
              <w:t>)</w:t>
            </w:r>
            <w:r w:rsidR="009E6CD0"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highlight w:val="lightGray"/>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237ADC" w:rsidRDefault="00E91DCC" w:rsidP="00237ADC">
            <w:pPr>
              <w:numPr>
                <w:ilvl w:val="0"/>
                <w:numId w:val="24"/>
              </w:numPr>
              <w:tabs>
                <w:tab w:val="clear" w:pos="680"/>
                <w:tab w:val="num" w:pos="744"/>
              </w:tabs>
              <w:spacing w:before="120" w:after="20"/>
              <w:ind w:left="318" w:hanging="318"/>
              <w:rPr>
                <w:sz w:val="16"/>
                <w:lang w:val="es-ES"/>
              </w:rPr>
            </w:pPr>
            <w:r w:rsidRPr="00F20E36">
              <w:rPr>
                <w:sz w:val="16"/>
                <w:lang w:val="es-ES"/>
              </w:rPr>
              <w:t>Descripción</w:t>
            </w:r>
            <w:r w:rsidR="00736938" w:rsidRPr="00F20E36">
              <w:rPr>
                <w:sz w:val="16"/>
                <w:lang w:val="es-ES"/>
              </w:rPr>
              <w:t>:</w:t>
            </w:r>
            <w:r w:rsidR="003A5E6F" w:rsidRPr="00F20E36">
              <w:rPr>
                <w:sz w:val="16"/>
                <w:lang w:val="es-ES"/>
              </w:rPr>
              <w:t xml:space="preserve"> </w:t>
            </w:r>
            <w:r w:rsidR="00736938" w:rsidRPr="00F20E36">
              <w:rPr>
                <w:sz w:val="16"/>
                <w:lang w:val="es-ES"/>
              </w:rPr>
              <w:t xml:space="preserve"> </w:t>
            </w:r>
            <w:r w:rsidR="005E6E15" w:rsidRPr="00F20E36">
              <w:rPr>
                <w:sz w:val="16"/>
                <w:lang w:val="es-ES"/>
              </w:rPr>
              <w:t>En los ejemplos precedentes</w:t>
            </w:r>
          </w:p>
          <w:p w:rsidR="00113C70" w:rsidRDefault="00736938" w:rsidP="00E9014E">
            <w:pPr>
              <w:spacing w:after="120"/>
              <w:ind w:left="744"/>
              <w:rPr>
                <w:sz w:val="16"/>
                <w:lang w:val="es-ES"/>
              </w:rPr>
            </w:pPr>
            <w:r w:rsidRPr="00F20E36">
              <w:rPr>
                <w:sz w:val="16"/>
                <w:lang w:val="es-ES"/>
              </w:rPr>
              <w:t xml:space="preserve">69179/91 </w:t>
            </w:r>
            <w:r w:rsidR="005E6E15" w:rsidRPr="00F20E36">
              <w:rPr>
                <w:sz w:val="16"/>
                <w:lang w:val="es-ES"/>
              </w:rPr>
              <w:t xml:space="preserve">es una solicitud de patente presentada directamente en </w:t>
            </w:r>
            <w:r w:rsidR="001A2E0E" w:rsidRPr="00F20E36">
              <w:rPr>
                <w:sz w:val="16"/>
                <w:lang w:val="es-ES"/>
              </w:rPr>
              <w:t>IP Australia</w:t>
            </w:r>
            <w:r w:rsidRPr="00F20E36">
              <w:rPr>
                <w:sz w:val="16"/>
                <w:lang w:val="es-ES"/>
              </w:rPr>
              <w:t xml:space="preserve"> </w:t>
            </w:r>
            <w:r w:rsidR="005E6E15" w:rsidRPr="00F20E36">
              <w:rPr>
                <w:sz w:val="16"/>
                <w:lang w:val="es-ES"/>
              </w:rPr>
              <w:t>en</w:t>
            </w:r>
            <w:r w:rsidRPr="00F20E36">
              <w:rPr>
                <w:sz w:val="16"/>
                <w:lang w:val="es-ES"/>
              </w:rPr>
              <w:t xml:space="preserve"> 1990</w:t>
            </w:r>
            <w:r w:rsidR="002631DE" w:rsidRPr="00F20E36">
              <w:rPr>
                <w:sz w:val="16"/>
                <w:lang w:val="es-ES"/>
              </w:rPr>
              <w:t>.</w:t>
            </w:r>
            <w:r w:rsidRPr="00F20E36">
              <w:rPr>
                <w:sz w:val="16"/>
                <w:lang w:val="es-ES"/>
              </w:rPr>
              <w:br/>
              <w:t>10611/92</w:t>
            </w:r>
            <w:proofErr w:type="gramStart"/>
            <w:r w:rsidR="002631DE" w:rsidRPr="00F20E36">
              <w:rPr>
                <w:sz w:val="16"/>
                <w:lang w:val="es-ES"/>
              </w:rPr>
              <w:t>:</w:t>
            </w:r>
            <w:r w:rsidRPr="00F20E36">
              <w:rPr>
                <w:sz w:val="16"/>
                <w:lang w:val="es-ES"/>
              </w:rPr>
              <w:t xml:space="preserve">  </w:t>
            </w:r>
            <w:r w:rsidR="005E6E15" w:rsidRPr="00F20E36">
              <w:rPr>
                <w:sz w:val="16"/>
                <w:lang w:val="es-ES"/>
              </w:rPr>
              <w:t>solicitud</w:t>
            </w:r>
            <w:proofErr w:type="gramEnd"/>
            <w:r w:rsidR="005E6E15" w:rsidRPr="00F20E36">
              <w:rPr>
                <w:sz w:val="16"/>
                <w:lang w:val="es-ES"/>
              </w:rPr>
              <w:t xml:space="preserve"> de patente presentada directamente en </w:t>
            </w:r>
            <w:r w:rsidRPr="00F20E36">
              <w:rPr>
                <w:sz w:val="16"/>
                <w:lang w:val="es-ES"/>
              </w:rPr>
              <w:t>IP</w:t>
            </w:r>
            <w:r w:rsidR="001A2E0E" w:rsidRPr="00F20E36">
              <w:rPr>
                <w:sz w:val="16"/>
                <w:lang w:val="es-ES"/>
              </w:rPr>
              <w:t> </w:t>
            </w:r>
            <w:r w:rsidRPr="00F20E36">
              <w:rPr>
                <w:sz w:val="16"/>
                <w:lang w:val="es-ES"/>
              </w:rPr>
              <w:t>A</w:t>
            </w:r>
            <w:r w:rsidR="001A2E0E" w:rsidRPr="00F20E36">
              <w:rPr>
                <w:sz w:val="16"/>
                <w:lang w:val="es-ES"/>
              </w:rPr>
              <w:t>ustralia</w:t>
            </w:r>
            <w:r w:rsidRPr="00F20E36">
              <w:rPr>
                <w:sz w:val="16"/>
                <w:lang w:val="es-ES"/>
              </w:rPr>
              <w:t xml:space="preserve"> </w:t>
            </w:r>
            <w:r w:rsidR="005E6E15" w:rsidRPr="00F20E36">
              <w:rPr>
                <w:sz w:val="16"/>
                <w:lang w:val="es-ES"/>
              </w:rPr>
              <w:t>en</w:t>
            </w:r>
            <w:r w:rsidRPr="00F20E36">
              <w:rPr>
                <w:sz w:val="16"/>
                <w:lang w:val="es-ES"/>
              </w:rPr>
              <w:t xml:space="preserve"> 1992</w:t>
            </w:r>
            <w:r w:rsidR="002631DE" w:rsidRPr="00F20E36">
              <w:rPr>
                <w:sz w:val="16"/>
                <w:lang w:val="es-ES"/>
              </w:rPr>
              <w:t>.</w:t>
            </w:r>
            <w:r w:rsidRPr="00F20E36">
              <w:rPr>
                <w:sz w:val="16"/>
                <w:lang w:val="es-ES"/>
              </w:rPr>
              <w:br/>
              <w:t>39945/89</w:t>
            </w:r>
            <w:proofErr w:type="gramStart"/>
            <w:r w:rsidR="002631DE" w:rsidRPr="00F20E36">
              <w:rPr>
                <w:sz w:val="16"/>
                <w:lang w:val="es-ES"/>
              </w:rPr>
              <w:t>:</w:t>
            </w:r>
            <w:r w:rsidRPr="00F20E36">
              <w:rPr>
                <w:sz w:val="16"/>
                <w:lang w:val="es-ES"/>
              </w:rPr>
              <w:t xml:space="preserve">  </w:t>
            </w:r>
            <w:r w:rsidR="005E6E15" w:rsidRPr="00F20E36">
              <w:rPr>
                <w:sz w:val="16"/>
                <w:lang w:val="es-ES"/>
              </w:rPr>
              <w:t>solicitud</w:t>
            </w:r>
            <w:proofErr w:type="gramEnd"/>
            <w:r w:rsidR="005E6E15" w:rsidRPr="00F20E36">
              <w:rPr>
                <w:sz w:val="16"/>
                <w:lang w:val="es-ES"/>
              </w:rPr>
              <w:t xml:space="preserve"> de pequeña patente presentada directamente en </w:t>
            </w:r>
            <w:r w:rsidRPr="00F20E36">
              <w:rPr>
                <w:sz w:val="16"/>
                <w:lang w:val="es-ES"/>
              </w:rPr>
              <w:t>IP</w:t>
            </w:r>
            <w:r w:rsidR="001A2E0E" w:rsidRPr="00F20E36">
              <w:rPr>
                <w:sz w:val="16"/>
                <w:lang w:val="es-ES"/>
              </w:rPr>
              <w:t> </w:t>
            </w:r>
            <w:r w:rsidRPr="00F20E36">
              <w:rPr>
                <w:sz w:val="16"/>
                <w:lang w:val="es-ES"/>
              </w:rPr>
              <w:t>A</w:t>
            </w:r>
            <w:r w:rsidR="001A2E0E" w:rsidRPr="00F20E36">
              <w:rPr>
                <w:sz w:val="16"/>
                <w:lang w:val="es-ES"/>
              </w:rPr>
              <w:t>ustralia</w:t>
            </w:r>
            <w:r w:rsidRPr="00F20E36">
              <w:rPr>
                <w:sz w:val="16"/>
                <w:lang w:val="es-ES"/>
              </w:rPr>
              <w:t xml:space="preserve"> </w:t>
            </w:r>
            <w:r w:rsidR="005E6E15" w:rsidRPr="00F20E36">
              <w:rPr>
                <w:sz w:val="16"/>
                <w:lang w:val="es-ES"/>
              </w:rPr>
              <w:t>en</w:t>
            </w:r>
            <w:r w:rsidRPr="00F20E36">
              <w:rPr>
                <w:sz w:val="16"/>
                <w:lang w:val="es-ES"/>
              </w:rPr>
              <w:t xml:space="preserve"> 1989</w:t>
            </w:r>
            <w:r w:rsidR="002631DE"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D67686">
              <w:rPr>
                <w:sz w:val="16"/>
                <w:lang w:val="es-ES"/>
              </w:rPr>
              <w:t xml:space="preserve">:  </w:t>
            </w:r>
            <w:r w:rsidR="007939E3">
              <w:rPr>
                <w:sz w:val="16"/>
                <w:lang w:val="es-ES"/>
              </w:rPr>
              <w:t xml:space="preserve">N/A </w:t>
            </w:r>
            <w:r w:rsidR="00736938" w:rsidRPr="00F20E36">
              <w:rPr>
                <w:sz w:val="16"/>
                <w:lang w:val="es-ES"/>
              </w:rPr>
              <w:t xml:space="preserve"> </w:t>
            </w:r>
          </w:p>
          <w:p w:rsidR="00736938" w:rsidRPr="00F20E36" w:rsidRDefault="00E91DCC" w:rsidP="00D67686">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t xml:space="preserve">2 </w:t>
            </w:r>
            <w:r w:rsidR="005E6E15" w:rsidRPr="00F20E36">
              <w:rPr>
                <w:sz w:val="16"/>
                <w:lang w:val="es-ES"/>
              </w:rPr>
              <w:t>dígitos en los lugares</w:t>
            </w:r>
            <w:r w:rsidR="00736938" w:rsidRPr="00F20E36">
              <w:rPr>
                <w:sz w:val="16"/>
                <w:lang w:val="es-ES"/>
              </w:rPr>
              <w:t xml:space="preserve"> 6-7 </w:t>
            </w:r>
            <w:r w:rsidR="00820573" w:rsidRPr="00F20E36">
              <w:rPr>
                <w:sz w:val="16"/>
                <w:lang w:val="es-ES"/>
              </w:rPr>
              <w:t>indican el año de presentación conforme al calendario gregoriano</w:t>
            </w:r>
            <w:r w:rsidR="00743814" w:rsidRPr="00F20E36">
              <w:rPr>
                <w:sz w:val="16"/>
                <w:lang w:val="es-ES"/>
              </w:rPr>
              <w:t>.</w:t>
            </w:r>
          </w:p>
          <w:p w:rsidR="00736938" w:rsidRPr="00F20E36" w:rsidRDefault="00E91DCC" w:rsidP="00D67686">
            <w:pPr>
              <w:numPr>
                <w:ilvl w:val="0"/>
                <w:numId w:val="24"/>
              </w:numPr>
              <w:tabs>
                <w:tab w:val="clear" w:pos="680"/>
                <w:tab w:val="left" w:pos="284"/>
                <w:tab w:val="num" w:pos="373"/>
                <w:tab w:val="num" w:pos="776"/>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2A5CC0" w:rsidRPr="00F20E36">
              <w:rPr>
                <w:sz w:val="16"/>
                <w:lang w:val="es-ES"/>
              </w:rPr>
              <w:t>L</w:t>
            </w:r>
            <w:r w:rsidR="0024454F" w:rsidRPr="00F20E36">
              <w:rPr>
                <w:sz w:val="16"/>
                <w:lang w:val="es-ES"/>
              </w:rPr>
              <w:t>ongitud fija de 5 dígitos en los lugares</w:t>
            </w:r>
            <w:r w:rsidR="00736938" w:rsidRPr="00F20E36">
              <w:rPr>
                <w:sz w:val="16"/>
                <w:lang w:val="es-ES"/>
              </w:rPr>
              <w:t xml:space="preserve"> 1 </w:t>
            </w:r>
            <w:r w:rsidR="0024454F" w:rsidRPr="00F20E36">
              <w:rPr>
                <w:sz w:val="16"/>
                <w:lang w:val="es-ES"/>
              </w:rPr>
              <w:t>a</w:t>
            </w:r>
            <w:r w:rsidR="00736938" w:rsidRPr="00F20E36">
              <w:rPr>
                <w:sz w:val="16"/>
                <w:lang w:val="es-ES"/>
              </w:rPr>
              <w:t xml:space="preserve"> 5.</w:t>
            </w:r>
          </w:p>
          <w:p w:rsidR="00736938" w:rsidRPr="00F20E36" w:rsidRDefault="00E91DCC" w:rsidP="00D67686">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r w:rsidR="00736938" w:rsidRPr="00F20E36">
              <w:rPr>
                <w:sz w:val="16"/>
                <w:lang w:val="es-ES"/>
              </w:rPr>
              <w:t xml:space="preserve"> </w:t>
            </w:r>
          </w:p>
          <w:p w:rsidR="00736938" w:rsidRPr="00F20E36" w:rsidRDefault="00E91DCC" w:rsidP="00D67686">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24454F" w:rsidP="007A0E53">
            <w:pPr>
              <w:tabs>
                <w:tab w:val="left" w:pos="284"/>
              </w:tabs>
              <w:spacing w:before="120" w:after="20"/>
              <w:rPr>
                <w:sz w:val="16"/>
                <w:lang w:val="es-ES"/>
              </w:rPr>
            </w:pPr>
            <w:r w:rsidRPr="00F20E36">
              <w:rPr>
                <w:sz w:val="16"/>
                <w:lang w:val="es-ES"/>
              </w:rPr>
              <w:t>Otras observaciones</w:t>
            </w:r>
            <w:r w:rsidR="00736938" w:rsidRPr="00F20E36">
              <w:rPr>
                <w:sz w:val="16"/>
                <w:lang w:val="es-ES"/>
              </w:rPr>
              <w:t>:</w:t>
            </w:r>
            <w:r w:rsidR="007A0E53" w:rsidRPr="00F20E36">
              <w:rPr>
                <w:sz w:val="16"/>
                <w:lang w:val="es-ES"/>
              </w:rPr>
              <w:br/>
            </w:r>
            <w:r w:rsidR="005837BA" w:rsidRPr="00F20E36">
              <w:rPr>
                <w:sz w:val="16"/>
                <w:lang w:val="es-ES"/>
              </w:rPr>
              <w:t>L</w:t>
            </w:r>
            <w:r w:rsidRPr="00F20E36">
              <w:rPr>
                <w:sz w:val="16"/>
                <w:lang w:val="es-ES"/>
              </w:rPr>
              <w:t xml:space="preserve">a presentación legible por computadora de los </w:t>
            </w:r>
            <w:r w:rsidR="001005F5" w:rsidRPr="00F20E36">
              <w:rPr>
                <w:sz w:val="16"/>
                <w:lang w:val="es-ES"/>
              </w:rPr>
              <w:t>números</w:t>
            </w:r>
            <w:r w:rsidRPr="00F20E36">
              <w:rPr>
                <w:sz w:val="16"/>
                <w:lang w:val="es-ES"/>
              </w:rPr>
              <w:t xml:space="preserve"> de solicitud</w:t>
            </w:r>
            <w:r w:rsidR="001005F5" w:rsidRPr="00F20E36">
              <w:rPr>
                <w:sz w:val="16"/>
                <w:lang w:val="es-ES"/>
              </w:rPr>
              <w:t xml:space="preserve"> </w:t>
            </w:r>
            <w:r w:rsidR="00E24C61" w:rsidRPr="00F20E36">
              <w:rPr>
                <w:sz w:val="16"/>
                <w:lang w:val="es-ES"/>
              </w:rPr>
              <w:t>es similar a</w:t>
            </w:r>
            <w:r w:rsidR="001005F5" w:rsidRPr="00F20E36">
              <w:rPr>
                <w:sz w:val="16"/>
                <w:lang w:val="es-ES"/>
              </w:rPr>
              <w:t xml:space="preserve"> la presentación impresa descrita anteriormente</w:t>
            </w:r>
            <w:r w:rsidR="00736938" w:rsidRPr="00F20E36">
              <w:rPr>
                <w:sz w:val="16"/>
                <w:lang w:val="es-ES"/>
              </w:rPr>
              <w:t>.</w:t>
            </w:r>
          </w:p>
          <w:p w:rsidR="00736938" w:rsidRPr="00F20E36" w:rsidRDefault="0073275B" w:rsidP="00387500">
            <w:pPr>
              <w:tabs>
                <w:tab w:val="left" w:pos="284"/>
              </w:tabs>
              <w:spacing w:before="120" w:after="20"/>
              <w:rPr>
                <w:sz w:val="16"/>
                <w:lang w:val="es-ES"/>
              </w:rPr>
            </w:pPr>
            <w:r w:rsidRPr="00F20E36">
              <w:rPr>
                <w:sz w:val="16"/>
                <w:lang w:val="es-ES"/>
              </w:rPr>
              <w:t>La barra oblicua</w:t>
            </w:r>
            <w:r w:rsidR="00736938" w:rsidRPr="00F20E36">
              <w:rPr>
                <w:sz w:val="16"/>
                <w:lang w:val="es-ES"/>
              </w:rPr>
              <w:t xml:space="preserve"> </w:t>
            </w:r>
            <w:r w:rsidR="001005F5" w:rsidRPr="00F20E36">
              <w:rPr>
                <w:sz w:val="16"/>
                <w:lang w:val="es-ES"/>
              </w:rPr>
              <w:t>separa el cuerpo principal del número de solicitud del año de presentación</w:t>
            </w:r>
            <w:r w:rsidR="00736938" w:rsidRPr="00F20E36">
              <w:rPr>
                <w:sz w:val="16"/>
                <w:lang w:val="es-ES"/>
              </w:rPr>
              <w:t>.</w:t>
            </w:r>
          </w:p>
          <w:p w:rsidR="00736938" w:rsidRPr="00F20E36" w:rsidRDefault="001005F5" w:rsidP="00387500">
            <w:pPr>
              <w:tabs>
                <w:tab w:val="left" w:pos="284"/>
              </w:tabs>
              <w:spacing w:before="120" w:after="20"/>
              <w:rPr>
                <w:sz w:val="16"/>
                <w:lang w:val="es-ES"/>
              </w:rPr>
            </w:pPr>
            <w:r w:rsidRPr="00F20E36">
              <w:rPr>
                <w:sz w:val="16"/>
                <w:lang w:val="es-ES"/>
              </w:rPr>
              <w:t>IP Australia no había utilizado el c</w:t>
            </w:r>
            <w:r w:rsidR="00E91DCC" w:rsidRPr="00F20E36">
              <w:rPr>
                <w:sz w:val="16"/>
                <w:lang w:val="es-ES"/>
              </w:rPr>
              <w:t>ódigo correspondiente al derecho de P.I.</w:t>
            </w:r>
            <w:r w:rsidRPr="00F20E36">
              <w:rPr>
                <w:sz w:val="16"/>
                <w:lang w:val="es-ES"/>
              </w:rPr>
              <w:t xml:space="preserve"> hasta empezar a utilizar el sistema de numeración de solicitud de 10 dígitos</w:t>
            </w:r>
            <w:r w:rsidR="00743814" w:rsidRPr="00F20E36">
              <w:rPr>
                <w:sz w:val="16"/>
                <w:lang w:val="es-ES"/>
              </w:rPr>
              <w:t>.</w:t>
            </w:r>
          </w:p>
          <w:p w:rsidR="00736938" w:rsidRPr="00F20E36" w:rsidRDefault="001005F5" w:rsidP="0073275B">
            <w:pPr>
              <w:tabs>
                <w:tab w:val="left" w:pos="284"/>
              </w:tabs>
              <w:spacing w:before="120" w:after="20"/>
              <w:rPr>
                <w:sz w:val="16"/>
                <w:highlight w:val="lightGray"/>
                <w:lang w:val="es-ES"/>
              </w:rPr>
            </w:pPr>
            <w:r w:rsidRPr="00F20E36">
              <w:rPr>
                <w:sz w:val="16"/>
                <w:lang w:val="es-ES"/>
              </w:rPr>
              <w:t>Nota</w:t>
            </w:r>
            <w:r w:rsidR="00736938" w:rsidRPr="00F20E36">
              <w:rPr>
                <w:sz w:val="16"/>
                <w:lang w:val="es-ES"/>
              </w:rPr>
              <w:t>:</w:t>
            </w:r>
            <w:r w:rsidR="00736938" w:rsidRPr="00F20E36">
              <w:rPr>
                <w:sz w:val="16"/>
                <w:lang w:val="es-ES"/>
              </w:rPr>
              <w:tab/>
            </w:r>
            <w:r w:rsidR="00ED6B46" w:rsidRPr="00F20E36">
              <w:rPr>
                <w:sz w:val="16"/>
                <w:lang w:val="es-ES"/>
              </w:rPr>
              <w:t>Los</w:t>
            </w:r>
            <w:r w:rsidRPr="00F20E36">
              <w:rPr>
                <w:sz w:val="16"/>
                <w:lang w:val="es-ES"/>
              </w:rPr>
              <w:t xml:space="preserve"> separadores utilizados</w:t>
            </w:r>
            <w:r w:rsidR="00736938" w:rsidRPr="00F20E36">
              <w:rPr>
                <w:sz w:val="16"/>
                <w:lang w:val="es-ES"/>
              </w:rPr>
              <w:t xml:space="preserve"> (</w:t>
            </w:r>
            <w:r w:rsidR="0073275B" w:rsidRPr="00F20E36">
              <w:rPr>
                <w:sz w:val="16"/>
                <w:lang w:val="es-ES"/>
              </w:rPr>
              <w:t>barra oblicua</w:t>
            </w:r>
            <w:r w:rsidR="00736938" w:rsidRPr="00F20E36">
              <w:rPr>
                <w:sz w:val="16"/>
                <w:lang w:val="es-ES"/>
              </w:rPr>
              <w:t>)</w:t>
            </w:r>
            <w:r w:rsidR="00ED6B46" w:rsidRPr="00F20E36">
              <w:rPr>
                <w:sz w:val="16"/>
                <w:lang w:val="es-ES"/>
              </w:rPr>
              <w:t xml:space="preserve"> no se cuentan</w:t>
            </w:r>
            <w:r w:rsidR="00736938" w:rsidRPr="00F20E36">
              <w:rPr>
                <w:sz w:val="16"/>
                <w:lang w:val="es-ES"/>
              </w:rPr>
              <w:t xml:space="preserve"> </w:t>
            </w:r>
            <w:r w:rsidRPr="00F20E36">
              <w:rPr>
                <w:sz w:val="16"/>
                <w:lang w:val="es-ES"/>
              </w:rPr>
              <w:t>para definir el lugar de los elementos del número de la solicitud</w:t>
            </w:r>
            <w:r w:rsidR="00736938"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AU</w:t>
            </w:r>
          </w:p>
          <w:p w:rsidR="00736938" w:rsidRPr="00F20E36" w:rsidRDefault="00736938" w:rsidP="00387500">
            <w:pPr>
              <w:keepNext/>
              <w:spacing w:before="120"/>
              <w:ind w:left="-57" w:right="-57"/>
              <w:jc w:val="center"/>
              <w:rPr>
                <w:b/>
                <w:sz w:val="16"/>
                <w:szCs w:val="16"/>
                <w:lang w:val="es-ES"/>
              </w:rPr>
            </w:pPr>
            <w:r w:rsidRPr="00F20E36">
              <w:rPr>
                <w:b/>
                <w:sz w:val="16"/>
                <w:szCs w:val="16"/>
                <w:lang w:val="es-ES"/>
              </w:rPr>
              <w:t>AUSTRALIA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1991PF1774</w:t>
            </w:r>
          </w:p>
          <w:p w:rsidR="00736938" w:rsidRPr="00F20E36" w:rsidRDefault="00736938" w:rsidP="00387500">
            <w:pPr>
              <w:spacing w:before="120"/>
              <w:ind w:left="-58" w:right="-58"/>
              <w:jc w:val="center"/>
              <w:rPr>
                <w:sz w:val="16"/>
                <w:lang w:val="es-ES"/>
              </w:rPr>
            </w:pPr>
            <w:r w:rsidRPr="00F20E36">
              <w:rPr>
                <w:sz w:val="16"/>
                <w:lang w:val="es-ES"/>
              </w:rPr>
              <w:t>1993PL6640</w:t>
            </w:r>
          </w:p>
          <w:p w:rsidR="00736938" w:rsidRPr="00F20E36" w:rsidRDefault="00736938" w:rsidP="00387500">
            <w:pPr>
              <w:spacing w:before="120"/>
              <w:ind w:left="-58" w:right="-58"/>
              <w:jc w:val="center"/>
              <w:rPr>
                <w:sz w:val="16"/>
                <w:lang w:val="es-ES"/>
              </w:rPr>
            </w:pPr>
            <w:r w:rsidRPr="00F20E36">
              <w:rPr>
                <w:sz w:val="16"/>
                <w:lang w:val="es-ES"/>
              </w:rPr>
              <w:t>1995PN0367</w:t>
            </w:r>
          </w:p>
          <w:p w:rsidR="00736938" w:rsidRPr="00F20E36" w:rsidRDefault="00736938" w:rsidP="00E564B2">
            <w:pPr>
              <w:spacing w:before="120" w:after="120"/>
              <w:ind w:left="-57" w:right="-57"/>
              <w:jc w:val="center"/>
              <w:rPr>
                <w:sz w:val="16"/>
                <w:lang w:val="es-ES"/>
              </w:rPr>
            </w:pPr>
            <w:r w:rsidRPr="00F20E36">
              <w:rPr>
                <w:sz w:val="16"/>
                <w:lang w:val="es-ES"/>
              </w:rPr>
              <w:t>1999PP8031</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ind w:left="-58" w:right="-58"/>
              <w:jc w:val="center"/>
              <w:rPr>
                <w:sz w:val="16"/>
                <w:lang w:val="es-ES"/>
              </w:rPr>
            </w:pPr>
            <w:r w:rsidRPr="00F20E36">
              <w:rPr>
                <w:sz w:val="16"/>
                <w:lang w:val="es-ES"/>
              </w:rPr>
              <w:t>1991PF1774</w:t>
            </w:r>
          </w:p>
          <w:p w:rsidR="00736938" w:rsidRPr="00F20E36" w:rsidRDefault="00736938" w:rsidP="00387500">
            <w:pPr>
              <w:spacing w:before="120"/>
              <w:ind w:left="-58" w:right="-58"/>
              <w:jc w:val="center"/>
              <w:rPr>
                <w:sz w:val="16"/>
                <w:lang w:val="es-ES"/>
              </w:rPr>
            </w:pPr>
            <w:r w:rsidRPr="00F20E36">
              <w:rPr>
                <w:sz w:val="16"/>
                <w:lang w:val="es-ES"/>
              </w:rPr>
              <w:t>1993PL6640</w:t>
            </w:r>
          </w:p>
          <w:p w:rsidR="00736938" w:rsidRPr="00F20E36" w:rsidRDefault="00736938" w:rsidP="00387500">
            <w:pPr>
              <w:spacing w:before="120"/>
              <w:ind w:left="-58" w:right="-58"/>
              <w:jc w:val="center"/>
              <w:rPr>
                <w:sz w:val="16"/>
                <w:lang w:val="es-ES"/>
              </w:rPr>
            </w:pPr>
            <w:r w:rsidRPr="00F20E36">
              <w:rPr>
                <w:sz w:val="16"/>
                <w:lang w:val="es-ES"/>
              </w:rPr>
              <w:t>1995PN0367</w:t>
            </w:r>
          </w:p>
          <w:p w:rsidR="00736938" w:rsidRPr="00F20E36" w:rsidRDefault="00736938" w:rsidP="00387500">
            <w:pPr>
              <w:spacing w:before="120"/>
              <w:ind w:left="-58" w:right="-58"/>
              <w:jc w:val="center"/>
              <w:rPr>
                <w:sz w:val="16"/>
                <w:lang w:val="es-ES"/>
              </w:rPr>
            </w:pPr>
            <w:r w:rsidRPr="00F20E36">
              <w:rPr>
                <w:sz w:val="16"/>
                <w:lang w:val="es-ES"/>
              </w:rPr>
              <w:t>1999PP8031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5837BA" w:rsidP="005837BA">
            <w:pPr>
              <w:spacing w:before="120" w:after="60"/>
              <w:ind w:right="-57"/>
              <w:rPr>
                <w:sz w:val="16"/>
                <w:lang w:val="es-ES"/>
              </w:rPr>
            </w:pPr>
            <w:r w:rsidRPr="00F20E36">
              <w:rPr>
                <w:sz w:val="16"/>
                <w:lang w:val="es-ES"/>
              </w:rPr>
              <w:t>Utilizado desde el 1 de enero de</w:t>
            </w:r>
            <w:r w:rsidR="00736938" w:rsidRPr="00F20E36">
              <w:rPr>
                <w:sz w:val="16"/>
                <w:lang w:val="es-ES"/>
              </w:rPr>
              <w:t xml:space="preserve"> 1989</w:t>
            </w:r>
            <w:r w:rsidRPr="00F20E36">
              <w:rPr>
                <w:sz w:val="16"/>
                <w:lang w:val="es-ES"/>
              </w:rPr>
              <w:t xml:space="preserve"> hasta el 5 de julio de </w:t>
            </w:r>
            <w:r w:rsidR="00736938" w:rsidRPr="00F20E36">
              <w:rPr>
                <w:sz w:val="16"/>
                <w:lang w:val="es-ES"/>
              </w:rPr>
              <w:t>2002</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solicitudes provisionales de patente</w:t>
            </w:r>
            <w:r w:rsidR="00736938" w:rsidRPr="00F20E36">
              <w:rPr>
                <w:sz w:val="16"/>
                <w:lang w:val="es-ES"/>
              </w:rPr>
              <w:t xml:space="preserve"> (</w:t>
            </w:r>
            <w:r w:rsidRPr="00F20E36">
              <w:rPr>
                <w:sz w:val="16"/>
                <w:lang w:val="es-ES"/>
              </w:rPr>
              <w:t>patentes provisionales</w:t>
            </w:r>
            <w:r w:rsidR="00736938" w:rsidRPr="00F20E36">
              <w:rPr>
                <w:sz w:val="16"/>
                <w:lang w:val="es-ES"/>
              </w:rPr>
              <w:t>)</w:t>
            </w:r>
            <w:r w:rsidR="007518B8"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highlight w:val="lightGray"/>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2C50B4">
            <w:pPr>
              <w:numPr>
                <w:ilvl w:val="0"/>
                <w:numId w:val="24"/>
              </w:numPr>
              <w:tabs>
                <w:tab w:val="clear" w:pos="680"/>
                <w:tab w:val="left" w:pos="284"/>
                <w:tab w:val="num" w:pos="373"/>
              </w:tabs>
              <w:spacing w:before="120" w:after="120"/>
              <w:ind w:left="744" w:hanging="744"/>
              <w:rPr>
                <w:sz w:val="16"/>
                <w:lang w:val="es-ES"/>
              </w:rPr>
            </w:pPr>
            <w:r w:rsidRPr="00F20E36">
              <w:rPr>
                <w:sz w:val="16"/>
                <w:lang w:val="es-ES"/>
              </w:rPr>
              <w:t>Descripción</w:t>
            </w:r>
            <w:proofErr w:type="gramStart"/>
            <w:r w:rsidR="00736938" w:rsidRPr="00F20E36">
              <w:rPr>
                <w:sz w:val="16"/>
                <w:lang w:val="es-ES"/>
              </w:rPr>
              <w:t xml:space="preserve">: </w:t>
            </w:r>
            <w:r w:rsidR="003A5E6F" w:rsidRPr="00F20E36">
              <w:rPr>
                <w:sz w:val="16"/>
                <w:lang w:val="es-ES"/>
              </w:rPr>
              <w:t xml:space="preserve"> </w:t>
            </w:r>
            <w:r w:rsidRPr="00F20E36">
              <w:rPr>
                <w:sz w:val="16"/>
                <w:lang w:val="es-ES"/>
              </w:rPr>
              <w:t>En</w:t>
            </w:r>
            <w:proofErr w:type="gramEnd"/>
            <w:r w:rsidRPr="00F20E36">
              <w:rPr>
                <w:sz w:val="16"/>
                <w:lang w:val="es-ES"/>
              </w:rPr>
              <w:t xml:space="preserve"> los ejemplos precedentes</w:t>
            </w:r>
            <w:r w:rsidR="00736938" w:rsidRPr="00F20E36">
              <w:rPr>
                <w:sz w:val="16"/>
                <w:lang w:val="es-ES"/>
              </w:rPr>
              <w:br/>
              <w:t>1991PF1774</w:t>
            </w:r>
            <w:r w:rsidR="002631DE" w:rsidRPr="00F20E36">
              <w:rPr>
                <w:sz w:val="16"/>
                <w:lang w:val="es-ES"/>
              </w:rPr>
              <w:t>:</w:t>
            </w:r>
            <w:r w:rsidR="00736938" w:rsidRPr="00F20E36">
              <w:rPr>
                <w:sz w:val="16"/>
                <w:lang w:val="es-ES"/>
              </w:rPr>
              <w:t xml:space="preserve"> </w:t>
            </w:r>
            <w:r w:rsidR="00DD4AA5" w:rsidRPr="00F20E36">
              <w:rPr>
                <w:sz w:val="16"/>
                <w:lang w:val="es-ES"/>
              </w:rPr>
              <w:t xml:space="preserve"> </w:t>
            </w:r>
            <w:r w:rsidRPr="00F20E36">
              <w:rPr>
                <w:sz w:val="16"/>
                <w:lang w:val="es-ES"/>
              </w:rPr>
              <w:t>Solicitud provisional de patente presentada directamente en</w:t>
            </w:r>
            <w:r w:rsidR="007518B8" w:rsidRPr="00F20E36">
              <w:rPr>
                <w:sz w:val="16"/>
                <w:lang w:val="es-ES"/>
              </w:rPr>
              <w:t xml:space="preserve"> </w:t>
            </w:r>
            <w:r w:rsidR="00263BB5" w:rsidRPr="00F20E36">
              <w:rPr>
                <w:sz w:val="16"/>
                <w:lang w:val="es-ES"/>
              </w:rPr>
              <w:t>IP</w:t>
            </w:r>
            <w:r w:rsidR="007518B8" w:rsidRPr="00F20E36">
              <w:rPr>
                <w:sz w:val="16"/>
                <w:lang w:val="es-ES"/>
              </w:rPr>
              <w:t> </w:t>
            </w:r>
            <w:r w:rsidR="00263BB5" w:rsidRPr="00F20E36">
              <w:rPr>
                <w:sz w:val="16"/>
                <w:lang w:val="es-ES"/>
              </w:rPr>
              <w:t>Australia</w:t>
            </w:r>
            <w:r w:rsidRPr="00F20E36">
              <w:rPr>
                <w:sz w:val="16"/>
                <w:lang w:val="es-ES"/>
              </w:rPr>
              <w:t xml:space="preserve"> en</w:t>
            </w:r>
            <w:r w:rsidR="00736938" w:rsidRPr="00F20E36">
              <w:rPr>
                <w:sz w:val="16"/>
                <w:lang w:val="es-ES"/>
              </w:rPr>
              <w:t xml:space="preserve"> 1991</w:t>
            </w:r>
            <w:r w:rsidR="002631DE" w:rsidRPr="00F20E36">
              <w:rPr>
                <w:sz w:val="16"/>
                <w:lang w:val="es-ES"/>
              </w:rPr>
              <w:t>.</w:t>
            </w:r>
            <w:r w:rsidR="00736938" w:rsidRPr="00F20E36">
              <w:rPr>
                <w:sz w:val="16"/>
                <w:lang w:val="es-ES"/>
              </w:rPr>
              <w:br/>
              <w:t>1993PL6640</w:t>
            </w:r>
            <w:r w:rsidR="002631DE" w:rsidRPr="00F20E36">
              <w:rPr>
                <w:sz w:val="16"/>
                <w:lang w:val="es-ES"/>
              </w:rPr>
              <w:t>:</w:t>
            </w:r>
            <w:r w:rsidR="00736938" w:rsidRPr="00F20E36">
              <w:rPr>
                <w:sz w:val="16"/>
                <w:lang w:val="es-ES"/>
              </w:rPr>
              <w:t xml:space="preserve">  </w:t>
            </w:r>
            <w:r w:rsidRPr="00F20E36">
              <w:rPr>
                <w:sz w:val="16"/>
                <w:lang w:val="es-ES"/>
              </w:rPr>
              <w:t xml:space="preserve">Solicitud provisional de patente presentada directamente en </w:t>
            </w:r>
            <w:r w:rsidR="00263BB5" w:rsidRPr="00F20E36">
              <w:rPr>
                <w:sz w:val="16"/>
                <w:lang w:val="es-ES"/>
              </w:rPr>
              <w:t>IP Australia</w:t>
            </w:r>
            <w:r w:rsidRPr="00F20E36">
              <w:rPr>
                <w:sz w:val="16"/>
                <w:lang w:val="es-ES"/>
              </w:rPr>
              <w:t xml:space="preserve"> en</w:t>
            </w:r>
            <w:r w:rsidR="00736938" w:rsidRPr="00F20E36">
              <w:rPr>
                <w:sz w:val="16"/>
                <w:lang w:val="es-ES"/>
              </w:rPr>
              <w:t xml:space="preserve"> 1993</w:t>
            </w:r>
            <w:r w:rsidR="002631DE" w:rsidRPr="00F20E36">
              <w:rPr>
                <w:sz w:val="16"/>
                <w:lang w:val="es-ES"/>
              </w:rPr>
              <w:t>.</w:t>
            </w:r>
            <w:r w:rsidR="00736938" w:rsidRPr="00F20E36">
              <w:rPr>
                <w:sz w:val="16"/>
                <w:lang w:val="es-ES"/>
              </w:rPr>
              <w:br/>
              <w:t>1995PN0367</w:t>
            </w:r>
            <w:r w:rsidR="002631DE" w:rsidRPr="00F20E36">
              <w:rPr>
                <w:sz w:val="16"/>
                <w:lang w:val="es-ES"/>
              </w:rPr>
              <w:t>:</w:t>
            </w:r>
            <w:r w:rsidR="00736938" w:rsidRPr="00F20E36">
              <w:rPr>
                <w:sz w:val="16"/>
                <w:lang w:val="es-ES"/>
              </w:rPr>
              <w:t xml:space="preserve">  </w:t>
            </w:r>
            <w:r w:rsidRPr="00F20E36">
              <w:rPr>
                <w:sz w:val="16"/>
                <w:lang w:val="es-ES"/>
              </w:rPr>
              <w:t>Solicitud provisional de patente presentada directamente en IP</w:t>
            </w:r>
            <w:r w:rsidR="00263BB5" w:rsidRPr="00F20E36">
              <w:rPr>
                <w:sz w:val="16"/>
                <w:lang w:val="es-ES"/>
              </w:rPr>
              <w:t> </w:t>
            </w:r>
            <w:r w:rsidRPr="00F20E36">
              <w:rPr>
                <w:sz w:val="16"/>
                <w:lang w:val="es-ES"/>
              </w:rPr>
              <w:t>A</w:t>
            </w:r>
            <w:r w:rsidR="00263BB5" w:rsidRPr="00F20E36">
              <w:rPr>
                <w:sz w:val="16"/>
                <w:lang w:val="es-ES"/>
              </w:rPr>
              <w:t>ustralia</w:t>
            </w:r>
            <w:r w:rsidRPr="00F20E36">
              <w:rPr>
                <w:sz w:val="16"/>
                <w:lang w:val="es-ES"/>
              </w:rPr>
              <w:t xml:space="preserve"> en</w:t>
            </w:r>
            <w:r w:rsidR="00736938" w:rsidRPr="00F20E36">
              <w:rPr>
                <w:sz w:val="16"/>
                <w:lang w:val="es-ES"/>
              </w:rPr>
              <w:t xml:space="preserve"> 1995</w:t>
            </w:r>
            <w:r w:rsidR="002631DE" w:rsidRPr="00F20E36">
              <w:rPr>
                <w:sz w:val="16"/>
                <w:lang w:val="es-ES"/>
              </w:rPr>
              <w:t>.</w:t>
            </w:r>
            <w:r w:rsidR="00736938" w:rsidRPr="00F20E36">
              <w:rPr>
                <w:sz w:val="16"/>
                <w:lang w:val="es-ES"/>
              </w:rPr>
              <w:br/>
              <w:t>1999PP8031</w:t>
            </w:r>
            <w:proofErr w:type="gramStart"/>
            <w:r w:rsidR="002631DE" w:rsidRPr="00F20E36">
              <w:rPr>
                <w:sz w:val="16"/>
                <w:lang w:val="es-ES"/>
              </w:rPr>
              <w:t>:</w:t>
            </w:r>
            <w:r w:rsidR="00736938" w:rsidRPr="00F20E36">
              <w:rPr>
                <w:sz w:val="16"/>
                <w:lang w:val="es-ES"/>
              </w:rPr>
              <w:t xml:space="preserve">  </w:t>
            </w:r>
            <w:r w:rsidRPr="00F20E36">
              <w:rPr>
                <w:sz w:val="16"/>
                <w:lang w:val="es-ES"/>
              </w:rPr>
              <w:t>Solicitud</w:t>
            </w:r>
            <w:proofErr w:type="gramEnd"/>
            <w:r w:rsidRPr="00F20E36">
              <w:rPr>
                <w:sz w:val="16"/>
                <w:lang w:val="es-ES"/>
              </w:rPr>
              <w:t xml:space="preserve"> provisional de patente presentada directamente en IP</w:t>
            </w:r>
            <w:r w:rsidR="00263BB5" w:rsidRPr="00F20E36">
              <w:rPr>
                <w:sz w:val="16"/>
                <w:lang w:val="es-ES"/>
              </w:rPr>
              <w:t> Australia</w:t>
            </w:r>
            <w:r w:rsidRPr="00F20E36">
              <w:rPr>
                <w:sz w:val="16"/>
                <w:lang w:val="es-ES"/>
              </w:rPr>
              <w:t xml:space="preserve"> en</w:t>
            </w:r>
            <w:r w:rsidR="00736938" w:rsidRPr="00F20E36">
              <w:rPr>
                <w:sz w:val="16"/>
                <w:lang w:val="es-ES"/>
              </w:rPr>
              <w:t xml:space="preserve"> 1999</w:t>
            </w:r>
            <w:r w:rsidR="002631DE"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proofErr w:type="gramStart"/>
            <w:r w:rsidR="00736938" w:rsidRPr="00F20E36">
              <w:rPr>
                <w:sz w:val="16"/>
                <w:lang w:val="es-ES"/>
              </w:rPr>
              <w:t xml:space="preserve">:  </w:t>
            </w:r>
            <w:r w:rsidR="002A5CC0" w:rsidRPr="00F20E36">
              <w:rPr>
                <w:sz w:val="16"/>
                <w:lang w:val="es-ES"/>
              </w:rPr>
              <w:t>L</w:t>
            </w:r>
            <w:r w:rsidR="005837BA" w:rsidRPr="00F20E36">
              <w:rPr>
                <w:sz w:val="16"/>
                <w:lang w:val="es-ES"/>
              </w:rPr>
              <w:t>ugar</w:t>
            </w:r>
            <w:proofErr w:type="gramEnd"/>
            <w:r w:rsidR="00736938" w:rsidRPr="00F20E36">
              <w:rPr>
                <w:sz w:val="16"/>
                <w:lang w:val="es-ES"/>
              </w:rPr>
              <w:t xml:space="preserve"> 5</w:t>
            </w:r>
            <w:r w:rsidR="002631DE" w:rsidRPr="00F20E36">
              <w:rPr>
                <w:sz w:val="16"/>
                <w:lang w:val="es-ES"/>
              </w:rPr>
              <w:t>.</w:t>
            </w:r>
          </w:p>
          <w:p w:rsidR="00736938" w:rsidRPr="00F20E36" w:rsidRDefault="005837BA" w:rsidP="0006681A">
            <w:pPr>
              <w:numPr>
                <w:ilvl w:val="1"/>
                <w:numId w:val="24"/>
              </w:numPr>
              <w:tabs>
                <w:tab w:val="num" w:pos="1311"/>
                <w:tab w:val="left" w:leader="dot" w:pos="5705"/>
              </w:tabs>
              <w:spacing w:before="20" w:after="20"/>
              <w:ind w:left="1311" w:hanging="426"/>
              <w:rPr>
                <w:sz w:val="16"/>
                <w:lang w:val="es-ES"/>
              </w:rPr>
            </w:pPr>
            <w:r w:rsidRPr="00F20E36">
              <w:rPr>
                <w:sz w:val="16"/>
                <w:lang w:val="es-ES"/>
              </w:rPr>
              <w:t>Solicitudes provisionales de patente</w:t>
            </w:r>
            <w:r w:rsidR="00736938" w:rsidRPr="00F20E36">
              <w:rPr>
                <w:sz w:val="16"/>
                <w:lang w:val="es-ES"/>
              </w:rPr>
              <w:t xml:space="preserve"> (</w:t>
            </w:r>
            <w:r w:rsidR="00C8499C" w:rsidRPr="00F20E36">
              <w:rPr>
                <w:sz w:val="16"/>
                <w:lang w:val="es-ES"/>
              </w:rPr>
              <w:t>s</w:t>
            </w:r>
            <w:r w:rsidRPr="00F20E36">
              <w:rPr>
                <w:sz w:val="16"/>
                <w:lang w:val="es-ES"/>
              </w:rPr>
              <w:t>olicitudes provisionales</w:t>
            </w:r>
            <w:r w:rsidR="00736938" w:rsidRPr="00F20E36">
              <w:rPr>
                <w:sz w:val="16"/>
                <w:lang w:val="es-ES"/>
              </w:rPr>
              <w:t>)</w:t>
            </w:r>
            <w:r w:rsidR="002631DE" w:rsidRPr="00F20E36">
              <w:rPr>
                <w:sz w:val="16"/>
                <w:lang w:val="es-ES"/>
              </w:rPr>
              <w:t>…………</w:t>
            </w:r>
            <w:r w:rsidR="001C304B">
              <w:rPr>
                <w:sz w:val="16"/>
                <w:lang w:val="es-ES"/>
              </w:rPr>
              <w:t xml:space="preserve">  </w:t>
            </w:r>
            <w:r w:rsidR="00736938" w:rsidRPr="00F20E36">
              <w:rPr>
                <w:sz w:val="16"/>
                <w:lang w:val="es-ES"/>
              </w:rPr>
              <w:t>P</w:t>
            </w:r>
          </w:p>
          <w:p w:rsidR="00736938" w:rsidRPr="00F20E36" w:rsidRDefault="00E91DCC" w:rsidP="001C304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t xml:space="preserve">4 </w:t>
            </w:r>
            <w:r w:rsidR="005837BA" w:rsidRPr="00F20E36">
              <w:rPr>
                <w:sz w:val="16"/>
                <w:lang w:val="es-ES"/>
              </w:rPr>
              <w:t>dígitos en los lugares</w:t>
            </w:r>
            <w:r w:rsidR="00736938" w:rsidRPr="00F20E36">
              <w:rPr>
                <w:sz w:val="16"/>
                <w:lang w:val="es-ES"/>
              </w:rPr>
              <w:t xml:space="preserve"> 1-4 </w:t>
            </w:r>
            <w:r w:rsidR="005837BA" w:rsidRPr="00F20E36">
              <w:rPr>
                <w:sz w:val="16"/>
                <w:lang w:val="es-ES"/>
              </w:rPr>
              <w:t>indican el año de presentación conforme al calendario gregoriano</w:t>
            </w:r>
            <w:r w:rsidR="00743814" w:rsidRPr="00F20E36">
              <w:rPr>
                <w:sz w:val="16"/>
                <w:lang w:val="es-ES"/>
              </w:rPr>
              <w:t>.</w:t>
            </w:r>
          </w:p>
          <w:p w:rsidR="00736938" w:rsidRPr="00F20E36" w:rsidRDefault="00E91DCC" w:rsidP="001C304B">
            <w:pPr>
              <w:numPr>
                <w:ilvl w:val="0"/>
                <w:numId w:val="24"/>
              </w:numPr>
              <w:tabs>
                <w:tab w:val="clear" w:pos="680"/>
                <w:tab w:val="left" w:pos="284"/>
                <w:tab w:val="num" w:pos="373"/>
                <w:tab w:val="num" w:pos="776"/>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2A5CC0" w:rsidRPr="00F20E36">
              <w:rPr>
                <w:sz w:val="16"/>
                <w:lang w:val="es-ES"/>
              </w:rPr>
              <w:t>L</w:t>
            </w:r>
            <w:r w:rsidR="005837BA" w:rsidRPr="00F20E36">
              <w:rPr>
                <w:sz w:val="16"/>
                <w:lang w:val="es-ES"/>
              </w:rPr>
              <w:t xml:space="preserve">ongitud fija de </w:t>
            </w:r>
            <w:r w:rsidR="00736938" w:rsidRPr="00F20E36">
              <w:rPr>
                <w:sz w:val="16"/>
                <w:lang w:val="es-ES"/>
              </w:rPr>
              <w:t xml:space="preserve">4 </w:t>
            </w:r>
            <w:r w:rsidR="005837BA" w:rsidRPr="00F20E36">
              <w:rPr>
                <w:sz w:val="16"/>
                <w:lang w:val="es-ES"/>
              </w:rPr>
              <w:t>dígitos en los lugares</w:t>
            </w:r>
            <w:r w:rsidR="00736938" w:rsidRPr="00F20E36">
              <w:rPr>
                <w:sz w:val="16"/>
                <w:lang w:val="es-ES"/>
              </w:rPr>
              <w:t xml:space="preserve"> 7-10.</w:t>
            </w:r>
          </w:p>
          <w:p w:rsidR="00736938" w:rsidRPr="00F20E36" w:rsidRDefault="00E91DCC" w:rsidP="001C304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1C304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24454F" w:rsidP="007A0E53">
            <w:pPr>
              <w:tabs>
                <w:tab w:val="left" w:pos="284"/>
              </w:tabs>
              <w:spacing w:before="120" w:after="20"/>
              <w:rPr>
                <w:sz w:val="16"/>
                <w:lang w:val="es-ES"/>
              </w:rPr>
            </w:pPr>
            <w:r w:rsidRPr="00F20E36">
              <w:rPr>
                <w:sz w:val="16"/>
                <w:lang w:val="es-ES"/>
              </w:rPr>
              <w:t>Otras observaciones</w:t>
            </w:r>
            <w:r w:rsidR="00736938" w:rsidRPr="00F20E36">
              <w:rPr>
                <w:sz w:val="16"/>
                <w:lang w:val="es-ES"/>
              </w:rPr>
              <w:t>:</w:t>
            </w:r>
            <w:r w:rsidR="007A0E53" w:rsidRPr="00F20E36">
              <w:rPr>
                <w:sz w:val="16"/>
                <w:lang w:val="es-ES"/>
              </w:rPr>
              <w:br/>
            </w:r>
            <w:r w:rsidR="005837BA" w:rsidRPr="00F20E36">
              <w:rPr>
                <w:sz w:val="16"/>
                <w:lang w:val="es-ES"/>
              </w:rPr>
              <w:t xml:space="preserve">La presentación legible por computadora de los números de solicitud </w:t>
            </w:r>
            <w:r w:rsidR="00E24C61" w:rsidRPr="00F20E36">
              <w:rPr>
                <w:sz w:val="16"/>
                <w:lang w:val="es-ES"/>
              </w:rPr>
              <w:t>es similar a</w:t>
            </w:r>
            <w:r w:rsidR="005837BA" w:rsidRPr="00F20E36">
              <w:rPr>
                <w:sz w:val="16"/>
                <w:lang w:val="es-ES"/>
              </w:rPr>
              <w:t xml:space="preserve"> la presentación impresa descrita anteriormente</w:t>
            </w:r>
            <w:r w:rsidR="00736938" w:rsidRPr="00F20E36">
              <w:rPr>
                <w:sz w:val="16"/>
                <w:lang w:val="es-ES"/>
              </w:rPr>
              <w:t>.</w:t>
            </w:r>
          </w:p>
          <w:p w:rsidR="00736938" w:rsidRPr="00F20E36" w:rsidRDefault="00043724" w:rsidP="00CA3485">
            <w:pPr>
              <w:tabs>
                <w:tab w:val="left" w:pos="284"/>
              </w:tabs>
              <w:spacing w:before="120" w:after="20"/>
              <w:rPr>
                <w:sz w:val="16"/>
                <w:highlight w:val="lightGray"/>
                <w:lang w:val="es-ES"/>
              </w:rPr>
            </w:pPr>
            <w:r w:rsidRPr="00043724">
              <w:rPr>
                <w:sz w:val="16"/>
                <w:lang w:val="es-ES"/>
              </w:rPr>
              <w:t>La letra en el lugar 6 se modifica progresivamente por orden alfabético con el transcurso de los decenios</w:t>
            </w:r>
            <w:r w:rsidR="00736938"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lastRenderedPageBreak/>
              <w:t>CN</w:t>
            </w:r>
          </w:p>
          <w:p w:rsidR="00736938" w:rsidRPr="00F20E36" w:rsidRDefault="00736938" w:rsidP="00387500">
            <w:pPr>
              <w:keepNext/>
              <w:spacing w:before="120"/>
              <w:ind w:left="-57" w:right="-57"/>
              <w:jc w:val="center"/>
              <w:rPr>
                <w:b/>
                <w:sz w:val="16"/>
                <w:szCs w:val="16"/>
                <w:lang w:val="es-ES"/>
              </w:rPr>
            </w:pPr>
            <w:r w:rsidRPr="00F20E36">
              <w:rPr>
                <w:b/>
                <w:sz w:val="16"/>
                <w:szCs w:val="16"/>
                <w:lang w:val="es-ES"/>
              </w:rPr>
              <w:t>CHINA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highlight w:val="lightGray"/>
                <w:lang w:val="es-ES"/>
              </w:rPr>
            </w:pPr>
            <w:r w:rsidRPr="00F20E36">
              <w:rPr>
                <w:sz w:val="16"/>
                <w:lang w:val="es-ES"/>
              </w:rPr>
              <w:t>93100001.7</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ind w:left="-58" w:right="-58"/>
              <w:jc w:val="center"/>
              <w:rPr>
                <w:sz w:val="16"/>
                <w:highlight w:val="lightGray"/>
                <w:lang w:val="es-ES"/>
              </w:rPr>
            </w:pPr>
            <w:r w:rsidRPr="00F20E36">
              <w:rPr>
                <w:sz w:val="16"/>
                <w:lang w:val="es-ES"/>
              </w:rPr>
              <w:t>93100001.7</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C8499C" w:rsidP="00387500">
            <w:pPr>
              <w:spacing w:before="120" w:after="60"/>
              <w:ind w:right="-57"/>
              <w:rPr>
                <w:sz w:val="16"/>
                <w:lang w:val="es-ES"/>
              </w:rPr>
            </w:pPr>
            <w:r w:rsidRPr="00F20E36">
              <w:rPr>
                <w:sz w:val="16"/>
                <w:lang w:val="es-ES"/>
              </w:rPr>
              <w:t>Utilizado desde el 1 de abril de</w:t>
            </w:r>
            <w:r w:rsidR="00247F9E" w:rsidRPr="00F20E36">
              <w:rPr>
                <w:sz w:val="16"/>
                <w:lang w:val="es-ES"/>
              </w:rPr>
              <w:t xml:space="preserve"> 1985 </w:t>
            </w:r>
            <w:r w:rsidRPr="00F20E36">
              <w:rPr>
                <w:sz w:val="16"/>
                <w:lang w:val="es-ES"/>
              </w:rPr>
              <w:t>hasta el 30 de septiembre de</w:t>
            </w:r>
            <w:r w:rsidR="00247F9E" w:rsidRPr="00F20E36">
              <w:rPr>
                <w:sz w:val="16"/>
                <w:lang w:val="es-ES"/>
              </w:rPr>
              <w:t xml:space="preserve"> </w:t>
            </w:r>
            <w:r w:rsidR="00736938" w:rsidRPr="00F20E36">
              <w:rPr>
                <w:sz w:val="16"/>
                <w:lang w:val="es-ES"/>
              </w:rPr>
              <w:t>2003</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patentes, modelos de utilidad / certificados de utilidad, dibujos y modelos industriales</w:t>
            </w:r>
            <w:r w:rsidR="002631DE" w:rsidRPr="00F20E36">
              <w:rPr>
                <w:sz w:val="16"/>
                <w:lang w:val="es-ES"/>
              </w:rPr>
              <w:t>.</w:t>
            </w:r>
          </w:p>
          <w:p w:rsidR="00736938" w:rsidRPr="00F20E36" w:rsidRDefault="00883E2F" w:rsidP="00883E2F">
            <w:pPr>
              <w:spacing w:before="120" w:after="60"/>
              <w:ind w:right="-57"/>
              <w:rPr>
                <w:sz w:val="16"/>
                <w:lang w:val="es-ES"/>
              </w:rPr>
            </w:pPr>
            <w:r w:rsidRPr="00F20E36">
              <w:rPr>
                <w:sz w:val="16"/>
                <w:lang w:val="es-ES"/>
              </w:rPr>
              <w:t>Utilizado desde enero de</w:t>
            </w:r>
            <w:r w:rsidR="00736938" w:rsidRPr="00F20E36">
              <w:rPr>
                <w:sz w:val="16"/>
                <w:lang w:val="es-ES"/>
              </w:rPr>
              <w:t xml:space="preserve"> 1993 </w:t>
            </w:r>
            <w:r w:rsidRPr="00F20E36">
              <w:rPr>
                <w:sz w:val="16"/>
                <w:lang w:val="es-ES"/>
              </w:rPr>
              <w:t>hasta el</w:t>
            </w:r>
            <w:r w:rsidR="00247F9E" w:rsidRPr="00F20E36">
              <w:rPr>
                <w:sz w:val="16"/>
                <w:lang w:val="es-ES"/>
              </w:rPr>
              <w:t xml:space="preserve"> 30</w:t>
            </w:r>
            <w:r w:rsidRPr="00F20E36">
              <w:rPr>
                <w:sz w:val="16"/>
                <w:lang w:val="es-ES"/>
              </w:rPr>
              <w:t xml:space="preserve"> de septiembre de</w:t>
            </w:r>
            <w:r w:rsidR="00736938" w:rsidRPr="00F20E36">
              <w:rPr>
                <w:sz w:val="16"/>
                <w:lang w:val="es-ES"/>
              </w:rPr>
              <w:t xml:space="preserve"> 2003</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solicitudes internacionales de patente con arreglo al</w:t>
            </w:r>
            <w:r w:rsidR="00736938" w:rsidRPr="00F20E36">
              <w:rPr>
                <w:sz w:val="16"/>
                <w:lang w:val="es-ES"/>
              </w:rPr>
              <w:t xml:space="preserve"> PCT (</w:t>
            </w:r>
            <w:r w:rsidRPr="00F20E36">
              <w:rPr>
                <w:sz w:val="16"/>
                <w:lang w:val="es-ES"/>
              </w:rPr>
              <w:t xml:space="preserve">solicitudes </w:t>
            </w:r>
            <w:r w:rsidR="00736938" w:rsidRPr="00F20E36">
              <w:rPr>
                <w:sz w:val="16"/>
                <w:lang w:val="es-ES"/>
              </w:rPr>
              <w:t xml:space="preserve">PCT </w:t>
            </w:r>
            <w:r w:rsidRPr="00F20E36">
              <w:rPr>
                <w:sz w:val="16"/>
                <w:lang w:val="es-ES"/>
              </w:rPr>
              <w:t>en la fase nacional</w:t>
            </w:r>
            <w:r w:rsidR="00736938" w:rsidRPr="00F20E36">
              <w:rPr>
                <w:sz w:val="16"/>
                <w:lang w:val="es-ES"/>
              </w:rPr>
              <w:t xml:space="preserve">), </w:t>
            </w:r>
            <w:r w:rsidRPr="00F20E36">
              <w:rPr>
                <w:sz w:val="16"/>
                <w:lang w:val="es-ES"/>
              </w:rPr>
              <w:t>solicitudes internacionales de registro de modelos de utilidad con arreglo al</w:t>
            </w:r>
            <w:r w:rsidR="00736938" w:rsidRPr="00F20E36">
              <w:rPr>
                <w:sz w:val="16"/>
                <w:lang w:val="es-ES"/>
              </w:rPr>
              <w:t xml:space="preserve"> PCT (</w:t>
            </w:r>
            <w:r w:rsidRPr="00F20E36">
              <w:rPr>
                <w:sz w:val="16"/>
                <w:lang w:val="es-ES"/>
              </w:rPr>
              <w:t xml:space="preserve">solicitudes </w:t>
            </w:r>
            <w:r w:rsidR="00736938" w:rsidRPr="00F20E36">
              <w:rPr>
                <w:sz w:val="16"/>
                <w:lang w:val="es-ES"/>
              </w:rPr>
              <w:t xml:space="preserve">PCT </w:t>
            </w:r>
            <w:r w:rsidRPr="00F20E36">
              <w:rPr>
                <w:sz w:val="16"/>
                <w:lang w:val="es-ES"/>
              </w:rPr>
              <w:t>en la fase nacional</w:t>
            </w:r>
            <w:r w:rsidR="00736938" w:rsidRPr="00F20E36">
              <w:rPr>
                <w:sz w:val="16"/>
                <w:lang w:val="es-ES"/>
              </w:rPr>
              <w:t>)</w:t>
            </w:r>
            <w:r w:rsidR="002631DE"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highlight w:val="lightGray"/>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E9014E">
            <w:pPr>
              <w:numPr>
                <w:ilvl w:val="0"/>
                <w:numId w:val="24"/>
              </w:numPr>
              <w:tabs>
                <w:tab w:val="clear" w:pos="680"/>
                <w:tab w:val="left" w:pos="284"/>
                <w:tab w:val="num" w:pos="373"/>
              </w:tabs>
              <w:spacing w:before="120" w:after="120"/>
              <w:ind w:left="1311" w:hanging="1311"/>
              <w:rPr>
                <w:sz w:val="16"/>
                <w:lang w:val="es-ES"/>
              </w:rPr>
            </w:pPr>
            <w:r w:rsidRPr="00F20E36">
              <w:rPr>
                <w:sz w:val="16"/>
                <w:lang w:val="es-ES"/>
              </w:rPr>
              <w:t>Descripción</w:t>
            </w:r>
            <w:r w:rsidR="00736938" w:rsidRPr="00F20E36">
              <w:rPr>
                <w:sz w:val="16"/>
                <w:lang w:val="es-ES"/>
              </w:rPr>
              <w:t>:</w:t>
            </w:r>
            <w:r w:rsidR="005879BF" w:rsidRPr="00F20E36">
              <w:rPr>
                <w:sz w:val="16"/>
                <w:lang w:val="es-ES"/>
              </w:rPr>
              <w:t xml:space="preserve"> </w:t>
            </w:r>
            <w:r w:rsidR="00736938" w:rsidRPr="00F20E36">
              <w:rPr>
                <w:sz w:val="16"/>
                <w:lang w:val="es-ES"/>
              </w:rPr>
              <w:t xml:space="preserve"> </w:t>
            </w:r>
            <w:r w:rsidR="007518B8" w:rsidRPr="00F20E36">
              <w:rPr>
                <w:sz w:val="16"/>
                <w:lang w:val="es-ES"/>
              </w:rPr>
              <w:t>E</w:t>
            </w:r>
            <w:r w:rsidR="00883E2F" w:rsidRPr="00F20E36">
              <w:rPr>
                <w:sz w:val="16"/>
                <w:lang w:val="es-ES"/>
              </w:rPr>
              <w:t>l ejemplo precedente</w:t>
            </w:r>
            <w:r w:rsidR="00736938" w:rsidRPr="00F20E36">
              <w:rPr>
                <w:sz w:val="16"/>
                <w:lang w:val="es-ES"/>
              </w:rPr>
              <w:t xml:space="preserve"> 93100001.7 </w:t>
            </w:r>
            <w:r w:rsidR="00883E2F" w:rsidRPr="00F20E36">
              <w:rPr>
                <w:sz w:val="16"/>
                <w:lang w:val="es-ES"/>
              </w:rPr>
              <w:t>es una solicitud de patente con el número de serie</w:t>
            </w:r>
            <w:r w:rsidR="005879BF" w:rsidRPr="00F20E36">
              <w:rPr>
                <w:sz w:val="16"/>
                <w:lang w:val="es-ES"/>
              </w:rPr>
              <w:t xml:space="preserve"> 0001 </w:t>
            </w:r>
            <w:r w:rsidR="00883E2F" w:rsidRPr="00F20E36">
              <w:rPr>
                <w:sz w:val="16"/>
                <w:lang w:val="es-ES"/>
              </w:rPr>
              <w:t>y el dígito de control</w:t>
            </w:r>
            <w:r w:rsidR="00736938" w:rsidRPr="00F20E36">
              <w:rPr>
                <w:sz w:val="16"/>
                <w:lang w:val="es-ES"/>
              </w:rPr>
              <w:t xml:space="preserve"> 7 </w:t>
            </w:r>
            <w:r w:rsidR="00883E2F" w:rsidRPr="00F20E36">
              <w:rPr>
                <w:sz w:val="16"/>
                <w:lang w:val="es-ES"/>
              </w:rPr>
              <w:t>presentado en la</w:t>
            </w:r>
            <w:r w:rsidR="00736938" w:rsidRPr="00F20E36">
              <w:rPr>
                <w:sz w:val="16"/>
                <w:lang w:val="es-ES"/>
              </w:rPr>
              <w:t xml:space="preserve"> SIPO </w:t>
            </w:r>
            <w:r w:rsidR="00883E2F" w:rsidRPr="00F20E36">
              <w:rPr>
                <w:sz w:val="16"/>
                <w:lang w:val="es-ES"/>
              </w:rPr>
              <w:t>e</w:t>
            </w:r>
            <w:r w:rsidR="00736938" w:rsidRPr="00F20E36">
              <w:rPr>
                <w:sz w:val="16"/>
                <w:lang w:val="es-ES"/>
              </w:rPr>
              <w:t>n 1993.</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883E2F" w:rsidRPr="00F20E36">
              <w:rPr>
                <w:sz w:val="16"/>
                <w:lang w:val="es-ES"/>
              </w:rPr>
              <w:t>lugar</w:t>
            </w:r>
            <w:r w:rsidR="00736938" w:rsidRPr="00F20E36">
              <w:rPr>
                <w:sz w:val="16"/>
                <w:lang w:val="es-ES"/>
              </w:rPr>
              <w:t xml:space="preserve"> 3</w:t>
            </w:r>
            <w:r w:rsidR="002631DE" w:rsidRPr="00F20E36">
              <w:rPr>
                <w:sz w:val="16"/>
                <w:lang w:val="es-ES"/>
              </w:rPr>
              <w:t>.</w:t>
            </w:r>
          </w:p>
          <w:p w:rsidR="00736938" w:rsidRPr="00F20E36" w:rsidRDefault="00736938" w:rsidP="002C50B4">
            <w:pPr>
              <w:numPr>
                <w:ilvl w:val="1"/>
                <w:numId w:val="24"/>
              </w:numPr>
              <w:tabs>
                <w:tab w:val="left" w:leader="dot" w:pos="5705"/>
              </w:tabs>
              <w:spacing w:before="20" w:after="20"/>
              <w:ind w:left="1311" w:hanging="426"/>
              <w:rPr>
                <w:sz w:val="16"/>
                <w:lang w:val="es-ES"/>
              </w:rPr>
            </w:pPr>
            <w:r w:rsidRPr="00F20E36">
              <w:rPr>
                <w:sz w:val="16"/>
                <w:lang w:val="es-ES"/>
              </w:rPr>
              <w:t>Patent</w:t>
            </w:r>
            <w:r w:rsidR="00883E2F" w:rsidRPr="00F20E36">
              <w:rPr>
                <w:sz w:val="16"/>
                <w:lang w:val="es-ES"/>
              </w:rPr>
              <w:t>e</w:t>
            </w:r>
            <w:r w:rsidRPr="00F20E36">
              <w:rPr>
                <w:sz w:val="16"/>
                <w:lang w:val="es-ES"/>
              </w:rPr>
              <w:t>s</w:t>
            </w:r>
            <w:r w:rsidRPr="00F20E36">
              <w:rPr>
                <w:sz w:val="16"/>
                <w:lang w:val="es-ES"/>
              </w:rPr>
              <w:tab/>
              <w:t xml:space="preserve">  1</w:t>
            </w:r>
          </w:p>
          <w:p w:rsidR="00736938" w:rsidRPr="00F20E36" w:rsidRDefault="00E477E1" w:rsidP="002C50B4">
            <w:pPr>
              <w:numPr>
                <w:ilvl w:val="1"/>
                <w:numId w:val="24"/>
              </w:numPr>
              <w:tabs>
                <w:tab w:val="left" w:leader="dot" w:pos="5705"/>
              </w:tabs>
              <w:spacing w:before="20" w:after="20"/>
              <w:ind w:left="1311" w:hanging="426"/>
              <w:rPr>
                <w:sz w:val="16"/>
                <w:lang w:val="es-ES"/>
              </w:rPr>
            </w:pPr>
            <w:r w:rsidRPr="00F20E36">
              <w:rPr>
                <w:sz w:val="16"/>
                <w:lang w:val="es-ES"/>
              </w:rPr>
              <w:t>S</w:t>
            </w:r>
            <w:r w:rsidR="00883E2F" w:rsidRPr="00F20E36">
              <w:rPr>
                <w:sz w:val="16"/>
                <w:lang w:val="es-ES"/>
              </w:rPr>
              <w:t xml:space="preserve">olicitudes internacionales de patente con arreglo al </w:t>
            </w:r>
            <w:r w:rsidR="00736938" w:rsidRPr="00F20E36">
              <w:rPr>
                <w:sz w:val="16"/>
                <w:lang w:val="es-ES"/>
              </w:rPr>
              <w:t>PCT</w:t>
            </w:r>
            <w:r w:rsidR="00736938" w:rsidRPr="00F20E36">
              <w:rPr>
                <w:sz w:val="16"/>
                <w:lang w:val="es-ES"/>
              </w:rPr>
              <w:br/>
              <w:t>(</w:t>
            </w:r>
            <w:r w:rsidR="00883E2F" w:rsidRPr="00F20E36">
              <w:rPr>
                <w:sz w:val="16"/>
                <w:lang w:val="es-ES"/>
              </w:rPr>
              <w:t>solicitudes PCT en la fase nacional</w:t>
            </w:r>
            <w:r w:rsidR="00736938" w:rsidRPr="00F20E36">
              <w:rPr>
                <w:sz w:val="16"/>
                <w:lang w:val="es-ES"/>
              </w:rPr>
              <w:t>)</w:t>
            </w:r>
            <w:r w:rsidR="00736938" w:rsidRPr="00F20E36">
              <w:rPr>
                <w:sz w:val="16"/>
                <w:lang w:val="es-ES"/>
              </w:rPr>
              <w:tab/>
              <w:t xml:space="preserve">  8 o 9 (</w:t>
            </w:r>
            <w:r w:rsidR="00883E2F" w:rsidRPr="00F20E36">
              <w:rPr>
                <w:sz w:val="16"/>
                <w:lang w:val="es-ES"/>
              </w:rPr>
              <w:t>véase más adelante</w:t>
            </w:r>
            <w:r w:rsidR="00736938" w:rsidRPr="00F20E36">
              <w:rPr>
                <w:sz w:val="16"/>
                <w:lang w:val="es-ES"/>
              </w:rPr>
              <w:t>)</w:t>
            </w:r>
          </w:p>
          <w:p w:rsidR="00736938" w:rsidRPr="00F20E36" w:rsidRDefault="00E477E1" w:rsidP="002C50B4">
            <w:pPr>
              <w:numPr>
                <w:ilvl w:val="1"/>
                <w:numId w:val="24"/>
              </w:numPr>
              <w:tabs>
                <w:tab w:val="left" w:leader="dot" w:pos="5705"/>
              </w:tabs>
              <w:spacing w:before="20" w:after="20"/>
              <w:ind w:left="1311" w:hanging="426"/>
              <w:rPr>
                <w:sz w:val="16"/>
                <w:lang w:val="es-ES"/>
              </w:rPr>
            </w:pPr>
            <w:r w:rsidRPr="00F20E36">
              <w:rPr>
                <w:sz w:val="16"/>
                <w:lang w:val="es-ES"/>
              </w:rPr>
              <w:t>Modelos de utilidad</w:t>
            </w:r>
            <w:r w:rsidR="00736938" w:rsidRPr="00F20E36">
              <w:rPr>
                <w:sz w:val="16"/>
                <w:lang w:val="es-ES"/>
              </w:rPr>
              <w:t xml:space="preserve"> / </w:t>
            </w:r>
            <w:r w:rsidRPr="00F20E36">
              <w:rPr>
                <w:sz w:val="16"/>
                <w:lang w:val="es-ES"/>
              </w:rPr>
              <w:t>Certificados de utilidad</w:t>
            </w:r>
            <w:r w:rsidR="00736938" w:rsidRPr="00F20E36">
              <w:rPr>
                <w:sz w:val="16"/>
                <w:lang w:val="es-ES"/>
              </w:rPr>
              <w:tab/>
              <w:t xml:space="preserve">  2</w:t>
            </w:r>
          </w:p>
          <w:p w:rsidR="00736938" w:rsidRPr="00F20E36" w:rsidRDefault="00E477E1" w:rsidP="002C50B4">
            <w:pPr>
              <w:numPr>
                <w:ilvl w:val="1"/>
                <w:numId w:val="24"/>
              </w:numPr>
              <w:tabs>
                <w:tab w:val="left" w:leader="dot" w:pos="5705"/>
              </w:tabs>
              <w:spacing w:before="20" w:after="20"/>
              <w:ind w:left="1311" w:hanging="426"/>
              <w:rPr>
                <w:sz w:val="16"/>
                <w:lang w:val="es-ES"/>
              </w:rPr>
            </w:pPr>
            <w:r w:rsidRPr="00F20E36">
              <w:rPr>
                <w:sz w:val="16"/>
                <w:lang w:val="es-ES"/>
              </w:rPr>
              <w:t xml:space="preserve">Solicitudes internacionales de registro de modelos de utilidad con arreglo al PCT </w:t>
            </w:r>
            <w:r w:rsidR="00736938" w:rsidRPr="00F20E36">
              <w:rPr>
                <w:sz w:val="16"/>
                <w:lang w:val="es-ES"/>
              </w:rPr>
              <w:br/>
              <w:t>(</w:t>
            </w:r>
            <w:r w:rsidRPr="00F20E36">
              <w:rPr>
                <w:sz w:val="16"/>
                <w:lang w:val="es-ES"/>
              </w:rPr>
              <w:t>solicitudes PCT en la fase nacional</w:t>
            </w:r>
            <w:r w:rsidR="00736938" w:rsidRPr="00F20E36">
              <w:rPr>
                <w:sz w:val="16"/>
                <w:lang w:val="es-ES"/>
              </w:rPr>
              <w:t>)</w:t>
            </w:r>
            <w:r w:rsidR="00736938" w:rsidRPr="00F20E36">
              <w:rPr>
                <w:sz w:val="16"/>
                <w:lang w:val="es-ES"/>
              </w:rPr>
              <w:tab/>
              <w:t xml:space="preserve">  8 o 9 (</w:t>
            </w:r>
            <w:r w:rsidR="00883E2F" w:rsidRPr="00F20E36">
              <w:rPr>
                <w:sz w:val="16"/>
                <w:lang w:val="es-ES"/>
              </w:rPr>
              <w:t>véase más adelante</w:t>
            </w:r>
            <w:r w:rsidR="00736938" w:rsidRPr="00F20E36">
              <w:rPr>
                <w:sz w:val="16"/>
                <w:lang w:val="es-ES"/>
              </w:rPr>
              <w:t>)</w:t>
            </w:r>
          </w:p>
          <w:p w:rsidR="00736938" w:rsidRPr="00F20E36" w:rsidRDefault="00E477E1" w:rsidP="002C50B4">
            <w:pPr>
              <w:numPr>
                <w:ilvl w:val="1"/>
                <w:numId w:val="24"/>
              </w:numPr>
              <w:tabs>
                <w:tab w:val="left" w:leader="dot" w:pos="5705"/>
              </w:tabs>
              <w:spacing w:before="20" w:after="20"/>
              <w:ind w:left="1311" w:hanging="426"/>
              <w:rPr>
                <w:sz w:val="16"/>
                <w:lang w:val="es-ES"/>
              </w:rPr>
            </w:pPr>
            <w:r w:rsidRPr="00F20E36">
              <w:rPr>
                <w:sz w:val="16"/>
                <w:lang w:val="es-ES"/>
              </w:rPr>
              <w:t>Dibujos y modelos industriales</w:t>
            </w:r>
            <w:r w:rsidR="00736938" w:rsidRPr="00F20E36">
              <w:rPr>
                <w:sz w:val="16"/>
                <w:lang w:val="es-ES"/>
              </w:rPr>
              <w:tab/>
              <w:t xml:space="preserve">  3</w:t>
            </w:r>
          </w:p>
          <w:p w:rsidR="00736938" w:rsidRPr="00F20E36" w:rsidRDefault="00E477E1" w:rsidP="002C50B4">
            <w:pPr>
              <w:tabs>
                <w:tab w:val="left" w:pos="506"/>
              </w:tabs>
              <w:spacing w:before="120" w:after="120"/>
              <w:ind w:left="885"/>
              <w:rPr>
                <w:sz w:val="16"/>
                <w:lang w:val="es-ES"/>
              </w:rPr>
            </w:pPr>
            <w:r w:rsidRPr="00F20E36">
              <w:rPr>
                <w:sz w:val="16"/>
                <w:lang w:val="es-ES"/>
              </w:rPr>
              <w:t>Para las solicitudes</w:t>
            </w:r>
            <w:r w:rsidR="00736938" w:rsidRPr="00F20E36">
              <w:rPr>
                <w:sz w:val="16"/>
                <w:lang w:val="es-ES"/>
              </w:rPr>
              <w:t xml:space="preserve"> PCT </w:t>
            </w:r>
            <w:r w:rsidRPr="00F20E36">
              <w:rPr>
                <w:sz w:val="16"/>
                <w:lang w:val="es-ES"/>
              </w:rPr>
              <w:t>en la fase nacional, se utilizó el código</w:t>
            </w:r>
            <w:r w:rsidR="00736938" w:rsidRPr="00F20E36">
              <w:rPr>
                <w:sz w:val="16"/>
                <w:lang w:val="es-ES"/>
              </w:rPr>
              <w:t xml:space="preserve"> 9 </w:t>
            </w:r>
            <w:r w:rsidRPr="00F20E36">
              <w:rPr>
                <w:sz w:val="16"/>
                <w:lang w:val="es-ES"/>
              </w:rPr>
              <w:t>desde el 1 de abril de</w:t>
            </w:r>
            <w:r w:rsidR="00736938" w:rsidRPr="00F20E36">
              <w:rPr>
                <w:sz w:val="16"/>
                <w:lang w:val="es-ES"/>
              </w:rPr>
              <w:t xml:space="preserve"> 1994</w:t>
            </w:r>
            <w:r w:rsidRPr="00F20E36">
              <w:rPr>
                <w:sz w:val="16"/>
                <w:lang w:val="es-ES"/>
              </w:rPr>
              <w:t xml:space="preserve"> hasta el 31 de diciembre de </w:t>
            </w:r>
            <w:r w:rsidR="00736938" w:rsidRPr="00F20E36">
              <w:rPr>
                <w:sz w:val="16"/>
                <w:lang w:val="es-ES"/>
              </w:rPr>
              <w:t>1995</w:t>
            </w:r>
            <w:r w:rsidR="00743814" w:rsidRPr="00F20E36">
              <w:rPr>
                <w:sz w:val="16"/>
                <w:lang w:val="es-ES"/>
              </w:rPr>
              <w:t>.</w:t>
            </w:r>
            <w:r w:rsidR="00736938" w:rsidRPr="00F20E36">
              <w:rPr>
                <w:sz w:val="16"/>
                <w:lang w:val="es-ES"/>
              </w:rPr>
              <w:br/>
            </w:r>
            <w:r w:rsidRPr="00F20E36">
              <w:rPr>
                <w:sz w:val="16"/>
                <w:lang w:val="es-ES"/>
              </w:rPr>
              <w:t>Los códigos</w:t>
            </w:r>
            <w:r w:rsidR="00736938" w:rsidRPr="00F20E36">
              <w:rPr>
                <w:sz w:val="16"/>
                <w:lang w:val="es-ES"/>
              </w:rPr>
              <w:t xml:space="preserve"> 8 </w:t>
            </w:r>
            <w:r w:rsidRPr="00F20E36">
              <w:rPr>
                <w:sz w:val="16"/>
                <w:lang w:val="es-ES"/>
              </w:rPr>
              <w:t>y</w:t>
            </w:r>
            <w:r w:rsidR="00736938" w:rsidRPr="00F20E36">
              <w:rPr>
                <w:sz w:val="16"/>
                <w:lang w:val="es-ES"/>
              </w:rPr>
              <w:t xml:space="preserve"> 9 </w:t>
            </w:r>
            <w:r w:rsidRPr="00F20E36">
              <w:rPr>
                <w:sz w:val="16"/>
                <w:lang w:val="es-ES"/>
              </w:rPr>
              <w:t>fueron utilizados desde</w:t>
            </w:r>
            <w:r w:rsidR="00736938" w:rsidRPr="00F20E36">
              <w:rPr>
                <w:sz w:val="16"/>
                <w:lang w:val="es-ES"/>
              </w:rPr>
              <w:t xml:space="preserve"> 1996 </w:t>
            </w:r>
            <w:r w:rsidRPr="00F20E36">
              <w:rPr>
                <w:sz w:val="16"/>
                <w:lang w:val="es-ES"/>
              </w:rPr>
              <w:t>hasta</w:t>
            </w:r>
            <w:r w:rsidR="00736938" w:rsidRPr="00F20E36">
              <w:rPr>
                <w:sz w:val="16"/>
                <w:lang w:val="es-ES"/>
              </w:rPr>
              <w:t xml:space="preserve"> 1997</w:t>
            </w:r>
            <w:r w:rsidR="00743814" w:rsidRPr="00F20E36">
              <w:rPr>
                <w:sz w:val="16"/>
                <w:lang w:val="es-ES"/>
              </w:rPr>
              <w:t>.</w:t>
            </w:r>
            <w:r w:rsidR="00736938" w:rsidRPr="00F20E36">
              <w:rPr>
                <w:sz w:val="16"/>
                <w:lang w:val="es-ES"/>
              </w:rPr>
              <w:br/>
            </w:r>
            <w:r w:rsidRPr="00F20E36">
              <w:rPr>
                <w:sz w:val="16"/>
                <w:lang w:val="es-ES"/>
              </w:rPr>
              <w:t>El código</w:t>
            </w:r>
            <w:r w:rsidR="00736938" w:rsidRPr="00F20E36">
              <w:rPr>
                <w:sz w:val="16"/>
                <w:lang w:val="es-ES"/>
              </w:rPr>
              <w:t xml:space="preserve"> 8 </w:t>
            </w:r>
            <w:r w:rsidRPr="00F20E36">
              <w:rPr>
                <w:sz w:val="16"/>
                <w:lang w:val="es-ES"/>
              </w:rPr>
              <w:t>fue utilizado desde</w:t>
            </w:r>
            <w:r w:rsidR="00736938" w:rsidRPr="00F20E36">
              <w:rPr>
                <w:sz w:val="16"/>
                <w:lang w:val="es-ES"/>
              </w:rPr>
              <w:t xml:space="preserve"> 1998 </w:t>
            </w:r>
            <w:r w:rsidRPr="00F20E36">
              <w:rPr>
                <w:sz w:val="16"/>
                <w:lang w:val="es-ES"/>
              </w:rPr>
              <w:t>hasta octubre de</w:t>
            </w:r>
            <w:r w:rsidR="00736938" w:rsidRPr="00F20E36">
              <w:rPr>
                <w:sz w:val="16"/>
                <w:lang w:val="es-ES"/>
              </w:rPr>
              <w:t xml:space="preserve"> 2003</w:t>
            </w:r>
            <w:r w:rsidR="002631DE" w:rsidRPr="00F20E36">
              <w:rPr>
                <w:sz w:val="16"/>
                <w:lang w:val="es-ES"/>
              </w:rPr>
              <w:t>.</w:t>
            </w:r>
          </w:p>
          <w:p w:rsidR="00736938" w:rsidRPr="00F20E36" w:rsidRDefault="00E91DCC" w:rsidP="00240631">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t xml:space="preserve">2 </w:t>
            </w:r>
            <w:r w:rsidR="00E477E1" w:rsidRPr="00F20E36">
              <w:rPr>
                <w:sz w:val="16"/>
                <w:lang w:val="es-ES"/>
              </w:rPr>
              <w:t>dígitos en los lugares</w:t>
            </w:r>
            <w:r w:rsidR="00736938" w:rsidRPr="00F20E36">
              <w:rPr>
                <w:sz w:val="16"/>
                <w:lang w:val="es-ES"/>
              </w:rPr>
              <w:t xml:space="preserve"> 1-2 </w:t>
            </w:r>
            <w:r w:rsidR="00E477E1" w:rsidRPr="00F20E36">
              <w:rPr>
                <w:sz w:val="16"/>
                <w:lang w:val="es-ES"/>
              </w:rPr>
              <w:t>indican el año de presentación conforme al calendario gregoriano</w:t>
            </w:r>
            <w:r w:rsidR="00743814" w:rsidRPr="00F20E36">
              <w:rPr>
                <w:sz w:val="16"/>
                <w:lang w:val="es-ES"/>
              </w:rPr>
              <w:t>.</w:t>
            </w:r>
          </w:p>
          <w:p w:rsidR="00736938" w:rsidRPr="00F20E36" w:rsidRDefault="00E91DCC" w:rsidP="00240631">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2A5CC0" w:rsidRPr="00F20E36">
              <w:rPr>
                <w:sz w:val="16"/>
                <w:lang w:val="es-ES"/>
              </w:rPr>
              <w:t>L</w:t>
            </w:r>
            <w:r w:rsidR="00E477E1" w:rsidRPr="00F20E36">
              <w:rPr>
                <w:sz w:val="16"/>
                <w:lang w:val="es-ES"/>
              </w:rPr>
              <w:t>ongitud fija de 5 dígitos en los lugares</w:t>
            </w:r>
            <w:r w:rsidR="00736938" w:rsidRPr="00F20E36">
              <w:rPr>
                <w:sz w:val="16"/>
                <w:lang w:val="es-ES"/>
              </w:rPr>
              <w:t xml:space="preserve"> 4-8.</w:t>
            </w:r>
          </w:p>
          <w:p w:rsidR="00736938" w:rsidRPr="00F20E36" w:rsidRDefault="00E91DCC" w:rsidP="00240631">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r w:rsidR="00736938" w:rsidRPr="00F20E36">
              <w:rPr>
                <w:sz w:val="16"/>
                <w:lang w:val="es-ES"/>
              </w:rPr>
              <w:t xml:space="preserve"> </w:t>
            </w:r>
          </w:p>
          <w:p w:rsidR="00736938" w:rsidRPr="00240631" w:rsidRDefault="00E91DCC" w:rsidP="00C03B1E">
            <w:pPr>
              <w:numPr>
                <w:ilvl w:val="0"/>
                <w:numId w:val="24"/>
              </w:numPr>
              <w:tabs>
                <w:tab w:val="clear" w:pos="680"/>
                <w:tab w:val="left" w:pos="284"/>
                <w:tab w:val="num" w:pos="373"/>
              </w:tabs>
              <w:spacing w:before="20" w:after="20"/>
              <w:ind w:left="3437" w:hanging="3437"/>
              <w:rPr>
                <w:sz w:val="16"/>
                <w:lang w:val="es-ES"/>
              </w:rPr>
            </w:pPr>
            <w:r w:rsidRPr="00240631">
              <w:rPr>
                <w:sz w:val="16"/>
                <w:lang w:val="es-ES"/>
              </w:rPr>
              <w:t>Número de control/Dígito de control</w:t>
            </w:r>
            <w:r w:rsidR="001C304B" w:rsidRPr="00240631">
              <w:rPr>
                <w:sz w:val="16"/>
                <w:lang w:val="es-ES"/>
              </w:rPr>
              <w:t xml:space="preserve">:  </w:t>
            </w:r>
            <w:r w:rsidR="00C03B1E">
              <w:rPr>
                <w:sz w:val="16"/>
                <w:lang w:val="es-ES"/>
              </w:rPr>
              <w:br/>
            </w:r>
            <w:r w:rsidR="001C304B" w:rsidRPr="00240631">
              <w:rPr>
                <w:sz w:val="16"/>
                <w:lang w:val="es-ES"/>
              </w:rPr>
              <w:t>u</w:t>
            </w:r>
            <w:r w:rsidR="00F93500" w:rsidRPr="00240631">
              <w:rPr>
                <w:sz w:val="16"/>
                <w:lang w:val="es-ES"/>
              </w:rPr>
              <w:t>n</w:t>
            </w:r>
            <w:r w:rsidR="00E477E1" w:rsidRPr="00240631">
              <w:rPr>
                <w:sz w:val="16"/>
                <w:lang w:val="es-ES"/>
              </w:rPr>
              <w:t xml:space="preserve"> dígito de control en el lugar</w:t>
            </w:r>
            <w:r w:rsidR="00736938" w:rsidRPr="00240631">
              <w:rPr>
                <w:sz w:val="16"/>
                <w:lang w:val="es-ES"/>
              </w:rPr>
              <w:t xml:space="preserve"> 9, </w:t>
            </w:r>
            <w:r w:rsidR="00E477E1" w:rsidRPr="00240631">
              <w:rPr>
                <w:sz w:val="16"/>
                <w:lang w:val="es-ES"/>
              </w:rPr>
              <w:t>separado por un punto</w:t>
            </w:r>
            <w:r w:rsidR="00736938" w:rsidRPr="00240631">
              <w:rPr>
                <w:sz w:val="16"/>
                <w:lang w:val="es-ES"/>
              </w:rPr>
              <w:t xml:space="preserve">.  </w:t>
            </w:r>
            <w:r w:rsidR="00E477E1" w:rsidRPr="00240631">
              <w:rPr>
                <w:sz w:val="16"/>
                <w:lang w:val="es-ES"/>
              </w:rPr>
              <w:t xml:space="preserve">El algoritmo </w:t>
            </w:r>
            <w:r w:rsidR="001A2E0E" w:rsidRPr="00240631">
              <w:rPr>
                <w:sz w:val="16"/>
                <w:lang w:val="es-ES"/>
              </w:rPr>
              <w:t>para calcular</w:t>
            </w:r>
            <w:r w:rsidR="00E477E1" w:rsidRPr="00240631">
              <w:rPr>
                <w:sz w:val="16"/>
                <w:lang w:val="es-ES"/>
              </w:rPr>
              <w:t xml:space="preserve"> el dígito de control fue adaptado </w:t>
            </w:r>
            <w:r w:rsidR="001A2E0E" w:rsidRPr="00240631">
              <w:rPr>
                <w:sz w:val="16"/>
                <w:lang w:val="es-ES"/>
              </w:rPr>
              <w:t>a partir de</w:t>
            </w:r>
            <w:r w:rsidR="00E477E1" w:rsidRPr="00240631">
              <w:rPr>
                <w:sz w:val="16"/>
                <w:lang w:val="es-ES"/>
              </w:rPr>
              <w:t xml:space="preserve"> la </w:t>
            </w:r>
            <w:r w:rsidR="00736938" w:rsidRPr="00240631">
              <w:rPr>
                <w:sz w:val="16"/>
                <w:lang w:val="es-ES"/>
              </w:rPr>
              <w:t>ISO 7064:1983 (</w:t>
            </w:r>
            <w:r w:rsidR="00263BB5" w:rsidRPr="00240631">
              <w:rPr>
                <w:sz w:val="16"/>
                <w:lang w:val="es-ES"/>
              </w:rPr>
              <w:t xml:space="preserve">módulo 11 - </w:t>
            </w:r>
            <w:r w:rsidR="00E477E1" w:rsidRPr="00240631">
              <w:rPr>
                <w:sz w:val="16"/>
                <w:lang w:val="es-ES"/>
              </w:rPr>
              <w:t>algoritmo de</w:t>
            </w:r>
            <w:r w:rsidR="00263BB5" w:rsidRPr="00240631">
              <w:rPr>
                <w:sz w:val="16"/>
                <w:lang w:val="es-ES"/>
              </w:rPr>
              <w:t xml:space="preserve"> 2</w:t>
            </w:r>
            <w:r w:rsidR="00E477E1" w:rsidRPr="00240631">
              <w:rPr>
                <w:sz w:val="16"/>
                <w:lang w:val="es-ES"/>
              </w:rPr>
              <w:t xml:space="preserve"> dígito</w:t>
            </w:r>
            <w:r w:rsidR="00263BB5" w:rsidRPr="00240631">
              <w:rPr>
                <w:sz w:val="16"/>
                <w:lang w:val="es-ES"/>
              </w:rPr>
              <w:t>s</w:t>
            </w:r>
            <w:r w:rsidR="00E477E1" w:rsidRPr="00240631">
              <w:rPr>
                <w:sz w:val="16"/>
                <w:lang w:val="es-ES"/>
              </w:rPr>
              <w:t xml:space="preserve"> de control</w:t>
            </w:r>
            <w:r w:rsidR="00263BB5" w:rsidRPr="00240631">
              <w:rPr>
                <w:sz w:val="16"/>
                <w:lang w:val="es-ES"/>
              </w:rPr>
              <w:t>)</w:t>
            </w:r>
            <w:r w:rsidR="00736938" w:rsidRPr="00240631">
              <w:rPr>
                <w:sz w:val="16"/>
                <w:lang w:val="es-ES"/>
              </w:rPr>
              <w:t>.</w:t>
            </w:r>
          </w:p>
          <w:p w:rsidR="00736938" w:rsidRPr="00F20E36" w:rsidRDefault="0024454F" w:rsidP="00387500">
            <w:pPr>
              <w:tabs>
                <w:tab w:val="left" w:pos="284"/>
              </w:tabs>
              <w:spacing w:before="120" w:after="20"/>
              <w:rPr>
                <w:sz w:val="16"/>
                <w:lang w:val="es-ES"/>
              </w:rPr>
            </w:pPr>
            <w:r w:rsidRPr="00F20E36">
              <w:rPr>
                <w:sz w:val="16"/>
                <w:lang w:val="es-ES"/>
              </w:rPr>
              <w:t>Otras observaciones</w:t>
            </w:r>
            <w:r w:rsidR="00736938" w:rsidRPr="00F20E36">
              <w:rPr>
                <w:sz w:val="16"/>
                <w:lang w:val="es-ES"/>
              </w:rPr>
              <w:t xml:space="preserve">: </w:t>
            </w:r>
            <w:r w:rsidR="00FD1A78" w:rsidRPr="00F20E36">
              <w:rPr>
                <w:sz w:val="16"/>
                <w:lang w:val="es-ES"/>
              </w:rPr>
              <w:t xml:space="preserve"> </w:t>
            </w:r>
            <w:r w:rsidR="00FD1A78" w:rsidRPr="00F20E36">
              <w:rPr>
                <w:sz w:val="16"/>
                <w:lang w:val="es-ES"/>
              </w:rPr>
              <w:br/>
            </w:r>
            <w:r w:rsidR="00E477E1" w:rsidRPr="00F20E36">
              <w:rPr>
                <w:sz w:val="16"/>
                <w:lang w:val="es-ES"/>
              </w:rPr>
              <w:t xml:space="preserve">La presentación legible por computadora de los números de solicitud </w:t>
            </w:r>
            <w:r w:rsidR="00E24C61" w:rsidRPr="00F20E36">
              <w:rPr>
                <w:sz w:val="16"/>
                <w:lang w:val="es-ES"/>
              </w:rPr>
              <w:t>es similar a</w:t>
            </w:r>
            <w:r w:rsidR="00E477E1" w:rsidRPr="00F20E36">
              <w:rPr>
                <w:sz w:val="16"/>
                <w:lang w:val="es-ES"/>
              </w:rPr>
              <w:t xml:space="preserve"> la presentación impresa descrita anteriormente</w:t>
            </w:r>
            <w:r w:rsidR="00736938" w:rsidRPr="00F20E36">
              <w:rPr>
                <w:sz w:val="16"/>
                <w:lang w:val="es-ES"/>
              </w:rPr>
              <w:t>.</w:t>
            </w:r>
          </w:p>
          <w:p w:rsidR="00736938" w:rsidRPr="00F20E36" w:rsidRDefault="00736938" w:rsidP="002A5CC0">
            <w:pPr>
              <w:tabs>
                <w:tab w:val="left" w:pos="284"/>
              </w:tabs>
              <w:spacing w:before="120" w:after="20"/>
              <w:rPr>
                <w:sz w:val="16"/>
                <w:highlight w:val="lightGray"/>
                <w:lang w:val="es-ES"/>
              </w:rPr>
            </w:pPr>
            <w:r w:rsidRPr="00F20E36">
              <w:rPr>
                <w:sz w:val="16"/>
                <w:lang w:val="es-ES"/>
              </w:rPr>
              <w:t>Not</w:t>
            </w:r>
            <w:r w:rsidR="002A5CC0" w:rsidRPr="00F20E36">
              <w:rPr>
                <w:sz w:val="16"/>
                <w:lang w:val="es-ES"/>
              </w:rPr>
              <w:t>a</w:t>
            </w:r>
            <w:r w:rsidRPr="00F20E36">
              <w:rPr>
                <w:sz w:val="16"/>
                <w:lang w:val="es-ES"/>
              </w:rPr>
              <w:t>:</w:t>
            </w:r>
            <w:r w:rsidRPr="00F20E36">
              <w:rPr>
                <w:sz w:val="16"/>
                <w:lang w:val="es-ES"/>
              </w:rPr>
              <w:tab/>
            </w:r>
            <w:r w:rsidR="00ED6B46" w:rsidRPr="00F20E36">
              <w:rPr>
                <w:sz w:val="16"/>
                <w:lang w:val="es-ES"/>
              </w:rPr>
              <w:t>Los separadores utilizados (punto) no se cuentan para definir el lugar de los elementos del número de la solicitud</w:t>
            </w:r>
            <w:r w:rsidR="00720D65"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DE</w:t>
            </w:r>
          </w:p>
          <w:p w:rsidR="00736938" w:rsidRPr="00F20E36" w:rsidRDefault="00743814" w:rsidP="00387500">
            <w:pPr>
              <w:spacing w:before="120"/>
              <w:ind w:left="-57" w:right="-57"/>
              <w:jc w:val="center"/>
              <w:rPr>
                <w:b/>
                <w:sz w:val="16"/>
                <w:szCs w:val="16"/>
                <w:lang w:val="es-ES"/>
              </w:rPr>
            </w:pPr>
            <w:r w:rsidRPr="00F20E36">
              <w:rPr>
                <w:b/>
                <w:sz w:val="16"/>
                <w:szCs w:val="16"/>
                <w:lang w:val="es-ES"/>
              </w:rPr>
              <w:t>ALEMANIA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043724" w:rsidRDefault="00736938" w:rsidP="00387500">
            <w:pPr>
              <w:spacing w:before="120"/>
              <w:ind w:left="-58" w:right="-58"/>
              <w:jc w:val="center"/>
              <w:rPr>
                <w:spacing w:val="-6"/>
                <w:sz w:val="16"/>
              </w:rPr>
            </w:pPr>
            <w:r w:rsidRPr="00043724">
              <w:rPr>
                <w:spacing w:val="-6"/>
                <w:sz w:val="16"/>
              </w:rPr>
              <w:t>Z 3 S 80015 VIII/21a1</w:t>
            </w:r>
          </w:p>
          <w:p w:rsidR="00736938" w:rsidRPr="00043724" w:rsidRDefault="00736938" w:rsidP="00387500">
            <w:pPr>
              <w:spacing w:before="120"/>
              <w:ind w:left="-58" w:right="-58"/>
              <w:jc w:val="center"/>
              <w:rPr>
                <w:sz w:val="16"/>
              </w:rPr>
            </w:pPr>
            <w:r w:rsidRPr="00043724">
              <w:rPr>
                <w:sz w:val="16"/>
              </w:rPr>
              <w:t>S 71482</w:t>
            </w:r>
          </w:p>
          <w:p w:rsidR="00736938" w:rsidRPr="00043724" w:rsidRDefault="00736938" w:rsidP="00387500">
            <w:pPr>
              <w:spacing w:before="120"/>
              <w:ind w:left="-58" w:right="-58"/>
              <w:jc w:val="center"/>
              <w:rPr>
                <w:sz w:val="16"/>
              </w:rPr>
            </w:pPr>
            <w:r w:rsidRPr="00043724">
              <w:rPr>
                <w:sz w:val="16"/>
              </w:rPr>
              <w:t>R 41613 / 21 Wz</w:t>
            </w:r>
          </w:p>
        </w:tc>
        <w:tc>
          <w:tcPr>
            <w:tcW w:w="1561" w:type="dxa"/>
            <w:tcBorders>
              <w:top w:val="single" w:sz="6" w:space="0" w:color="auto"/>
              <w:left w:val="single" w:sz="6" w:space="0" w:color="auto"/>
              <w:bottom w:val="single" w:sz="6" w:space="0" w:color="auto"/>
              <w:right w:val="single" w:sz="6" w:space="0" w:color="auto"/>
            </w:tcBorders>
          </w:tcPr>
          <w:p w:rsidR="00736938" w:rsidRPr="00043724" w:rsidRDefault="00736938" w:rsidP="00387500">
            <w:pPr>
              <w:spacing w:before="120"/>
              <w:ind w:left="-58" w:right="-58"/>
              <w:jc w:val="center"/>
              <w:rPr>
                <w:spacing w:val="-6"/>
                <w:sz w:val="16"/>
              </w:rPr>
            </w:pPr>
            <w:r w:rsidRPr="00043724">
              <w:rPr>
                <w:spacing w:val="-6"/>
                <w:sz w:val="16"/>
              </w:rPr>
              <w:t>Z 3 S 80015 VIII/21a1</w:t>
            </w:r>
          </w:p>
          <w:p w:rsidR="00736938" w:rsidRPr="00043724" w:rsidRDefault="00736938" w:rsidP="00387500">
            <w:pPr>
              <w:spacing w:before="120"/>
              <w:ind w:left="-58" w:right="-58"/>
              <w:jc w:val="center"/>
              <w:rPr>
                <w:sz w:val="16"/>
              </w:rPr>
            </w:pPr>
            <w:r w:rsidRPr="00043724">
              <w:rPr>
                <w:sz w:val="16"/>
              </w:rPr>
              <w:t>S 71482</w:t>
            </w:r>
          </w:p>
          <w:p w:rsidR="00736938" w:rsidRPr="00043724" w:rsidRDefault="00736938" w:rsidP="00387500">
            <w:pPr>
              <w:spacing w:before="120"/>
              <w:ind w:left="-58" w:right="-58"/>
              <w:jc w:val="center"/>
              <w:rPr>
                <w:spacing w:val="-6"/>
                <w:sz w:val="16"/>
              </w:rPr>
            </w:pPr>
            <w:r w:rsidRPr="00043724">
              <w:rPr>
                <w:sz w:val="16"/>
              </w:rPr>
              <w:t>R 41613 / 21 Wz</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743814" w:rsidP="00387500">
            <w:pPr>
              <w:spacing w:before="120" w:after="60"/>
              <w:ind w:right="-57"/>
              <w:rPr>
                <w:sz w:val="16"/>
                <w:lang w:val="es-ES"/>
              </w:rPr>
            </w:pPr>
            <w:r w:rsidRPr="00F20E36">
              <w:rPr>
                <w:sz w:val="16"/>
                <w:lang w:val="es-ES"/>
              </w:rPr>
              <w:t>Utilizado desde</w:t>
            </w:r>
            <w:r w:rsidR="00736938" w:rsidRPr="00F20E36">
              <w:rPr>
                <w:sz w:val="16"/>
                <w:lang w:val="es-ES"/>
              </w:rPr>
              <w:t xml:space="preserve"> 1877 </w:t>
            </w:r>
            <w:r w:rsidRPr="00F20E36">
              <w:rPr>
                <w:sz w:val="16"/>
                <w:lang w:val="es-ES"/>
              </w:rPr>
              <w:t>hasta</w:t>
            </w:r>
            <w:r w:rsidR="00736938" w:rsidRPr="00F20E36">
              <w:rPr>
                <w:sz w:val="16"/>
                <w:lang w:val="es-ES"/>
              </w:rPr>
              <w:t xml:space="preserve"> </w:t>
            </w:r>
            <w:r w:rsidR="002A6E03" w:rsidRPr="00F20E36">
              <w:rPr>
                <w:sz w:val="16"/>
                <w:lang w:val="es-ES"/>
              </w:rPr>
              <w:t>1968</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w:t>
            </w:r>
            <w:r w:rsidR="00736938" w:rsidRPr="00F20E36">
              <w:rPr>
                <w:sz w:val="16"/>
                <w:lang w:val="es-ES"/>
              </w:rPr>
              <w:t>atent</w:t>
            </w:r>
            <w:r w:rsidRPr="00F20E36">
              <w:rPr>
                <w:sz w:val="16"/>
                <w:lang w:val="es-ES"/>
              </w:rPr>
              <w:t>e</w:t>
            </w:r>
            <w:r w:rsidR="00736938" w:rsidRPr="00F20E36">
              <w:rPr>
                <w:sz w:val="16"/>
                <w:lang w:val="es-ES"/>
              </w:rPr>
              <w:t>s</w:t>
            </w:r>
          </w:p>
          <w:p w:rsidR="00736938" w:rsidRPr="00F20E36" w:rsidRDefault="00743814" w:rsidP="00387500">
            <w:pPr>
              <w:spacing w:before="120" w:after="60"/>
              <w:ind w:right="-57"/>
              <w:rPr>
                <w:sz w:val="16"/>
                <w:lang w:val="es-ES"/>
              </w:rPr>
            </w:pPr>
            <w:r w:rsidRPr="00F20E36">
              <w:rPr>
                <w:sz w:val="16"/>
                <w:lang w:val="es-ES"/>
              </w:rPr>
              <w:t>Utilizado desde</w:t>
            </w:r>
            <w:r w:rsidR="00736938" w:rsidRPr="00F20E36">
              <w:rPr>
                <w:sz w:val="16"/>
                <w:lang w:val="es-ES"/>
              </w:rPr>
              <w:t xml:space="preserve"> 1891 </w:t>
            </w:r>
            <w:r w:rsidRPr="00F20E36">
              <w:rPr>
                <w:sz w:val="16"/>
                <w:lang w:val="es-ES"/>
              </w:rPr>
              <w:t>hasta</w:t>
            </w:r>
            <w:r w:rsidR="00736938" w:rsidRPr="00F20E36">
              <w:rPr>
                <w:sz w:val="16"/>
                <w:lang w:val="es-ES"/>
              </w:rPr>
              <w:t xml:space="preserve"> 1967</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modelos de utilidad</w:t>
            </w:r>
            <w:r w:rsidR="00736938" w:rsidRPr="00F20E36">
              <w:rPr>
                <w:sz w:val="16"/>
                <w:lang w:val="es-ES"/>
              </w:rPr>
              <w:t xml:space="preserve"> / </w:t>
            </w:r>
            <w:r w:rsidRPr="00F20E36">
              <w:rPr>
                <w:sz w:val="16"/>
                <w:lang w:val="es-ES"/>
              </w:rPr>
              <w:t>certificados de utilidad</w:t>
            </w:r>
          </w:p>
          <w:p w:rsidR="00736938" w:rsidRPr="00F20E36" w:rsidRDefault="00180E07" w:rsidP="001D6339">
            <w:pPr>
              <w:spacing w:before="120" w:after="60"/>
              <w:ind w:right="-57"/>
              <w:rPr>
                <w:sz w:val="16"/>
                <w:lang w:val="es-ES"/>
              </w:rPr>
            </w:pPr>
            <w:r w:rsidRPr="00F20E36">
              <w:rPr>
                <w:sz w:val="16"/>
                <w:lang w:val="es-ES"/>
              </w:rPr>
              <w:t>Utilizado desde</w:t>
            </w:r>
            <w:r w:rsidR="00736938" w:rsidRPr="00F20E36">
              <w:rPr>
                <w:sz w:val="16"/>
                <w:lang w:val="es-ES"/>
              </w:rPr>
              <w:t xml:space="preserve"> 1894 </w:t>
            </w:r>
            <w:r w:rsidRPr="00F20E36">
              <w:rPr>
                <w:sz w:val="16"/>
                <w:lang w:val="es-ES"/>
              </w:rPr>
              <w:t>hasta</w:t>
            </w:r>
            <w:r w:rsidR="00736938" w:rsidRPr="00F20E36">
              <w:rPr>
                <w:sz w:val="16"/>
                <w:lang w:val="es-ES"/>
              </w:rPr>
              <w:t xml:space="preserve"> 1994</w:t>
            </w:r>
            <w:r w:rsidR="00736938" w:rsidRPr="00F20E36">
              <w:rPr>
                <w:sz w:val="16"/>
                <w:lang w:val="es-ES"/>
              </w:rPr>
              <w:br/>
            </w:r>
            <w:r w:rsidRPr="00F20E36">
              <w:rPr>
                <w:sz w:val="16"/>
                <w:lang w:val="es-ES"/>
              </w:rPr>
              <w:t>para</w:t>
            </w:r>
            <w:r w:rsidR="00736938" w:rsidRPr="00F20E36">
              <w:rPr>
                <w:sz w:val="16"/>
                <w:lang w:val="es-ES"/>
              </w:rPr>
              <w:t xml:space="preserve">:  </w:t>
            </w:r>
            <w:r w:rsidR="001D6339" w:rsidRPr="00F20E36">
              <w:rPr>
                <w:sz w:val="16"/>
                <w:lang w:val="es-ES"/>
              </w:rPr>
              <w:t>m</w:t>
            </w:r>
            <w:r w:rsidRPr="00F20E36">
              <w:rPr>
                <w:sz w:val="16"/>
                <w:lang w:val="es-ES"/>
              </w:rPr>
              <w:t>arcas</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E9014E">
            <w:pPr>
              <w:numPr>
                <w:ilvl w:val="0"/>
                <w:numId w:val="24"/>
              </w:numPr>
              <w:tabs>
                <w:tab w:val="clear" w:pos="680"/>
                <w:tab w:val="left" w:pos="284"/>
                <w:tab w:val="num" w:pos="373"/>
              </w:tabs>
              <w:spacing w:before="120" w:after="1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r>
            <w:r w:rsidR="00180E07" w:rsidRPr="00F20E36">
              <w:rPr>
                <w:sz w:val="16"/>
                <w:lang w:val="es-ES"/>
              </w:rPr>
              <w:t>Lugar</w:t>
            </w:r>
            <w:r w:rsidR="00736938" w:rsidRPr="00F20E36">
              <w:rPr>
                <w:sz w:val="16"/>
                <w:lang w:val="es-ES"/>
              </w:rPr>
              <w:t xml:space="preserve"> 1: </w:t>
            </w:r>
            <w:r w:rsidR="003A5E6F" w:rsidRPr="00F20E36">
              <w:rPr>
                <w:sz w:val="16"/>
                <w:lang w:val="es-ES"/>
              </w:rPr>
              <w:t xml:space="preserve"> </w:t>
            </w:r>
            <w:r w:rsidR="001D6339" w:rsidRPr="00F20E36">
              <w:rPr>
                <w:sz w:val="16"/>
                <w:lang w:val="es-ES"/>
              </w:rPr>
              <w:t>p</w:t>
            </w:r>
            <w:r w:rsidR="00180E07" w:rsidRPr="00F20E36">
              <w:rPr>
                <w:sz w:val="16"/>
                <w:lang w:val="es-ES"/>
              </w:rPr>
              <w:t>rimera letra del nombre del solicitante</w:t>
            </w:r>
            <w:r w:rsidR="002A5CC0" w:rsidRPr="00F20E36">
              <w:rPr>
                <w:sz w:val="16"/>
                <w:lang w:val="es-ES"/>
              </w:rPr>
              <w:t>.</w:t>
            </w:r>
            <w:r w:rsidR="00736938" w:rsidRPr="00F20E36">
              <w:rPr>
                <w:sz w:val="16"/>
                <w:lang w:val="es-ES"/>
              </w:rPr>
              <w:br/>
            </w:r>
            <w:r w:rsidR="00180E07" w:rsidRPr="00F20E36">
              <w:rPr>
                <w:sz w:val="16"/>
                <w:lang w:val="es-ES"/>
              </w:rPr>
              <w:t>Lugar</w:t>
            </w:r>
            <w:r w:rsidR="00736938" w:rsidRPr="00F20E36">
              <w:rPr>
                <w:sz w:val="16"/>
                <w:lang w:val="es-ES"/>
              </w:rPr>
              <w:t xml:space="preserve"> 2 </w:t>
            </w:r>
            <w:r w:rsidR="00180E07" w:rsidRPr="00F20E36">
              <w:rPr>
                <w:sz w:val="16"/>
                <w:lang w:val="es-ES"/>
              </w:rPr>
              <w:t>y siguientes</w:t>
            </w:r>
            <w:r w:rsidR="00736938" w:rsidRPr="00F20E36">
              <w:rPr>
                <w:sz w:val="16"/>
                <w:lang w:val="es-ES"/>
              </w:rPr>
              <w:t xml:space="preserve">: </w:t>
            </w:r>
            <w:r w:rsidR="003A5E6F" w:rsidRPr="00F20E36">
              <w:rPr>
                <w:sz w:val="16"/>
                <w:lang w:val="es-ES"/>
              </w:rPr>
              <w:t xml:space="preserve"> </w:t>
            </w:r>
            <w:r w:rsidR="001D6339" w:rsidRPr="00F20E36">
              <w:rPr>
                <w:sz w:val="16"/>
                <w:lang w:val="es-ES"/>
              </w:rPr>
              <w:t>n</w:t>
            </w:r>
            <w:r w:rsidR="00180E07" w:rsidRPr="00F20E36">
              <w:rPr>
                <w:sz w:val="16"/>
                <w:lang w:val="es-ES"/>
              </w:rPr>
              <w:t>umeración continua para esta letra</w:t>
            </w:r>
            <w:r w:rsidR="00736938" w:rsidRPr="00F20E36">
              <w:rPr>
                <w:sz w:val="16"/>
                <w:lang w:val="es-ES"/>
              </w:rPr>
              <w:t xml:space="preserve"> (</w:t>
            </w:r>
            <w:r w:rsidR="00180E07" w:rsidRPr="00F20E36">
              <w:rPr>
                <w:sz w:val="16"/>
                <w:lang w:val="es-ES"/>
              </w:rPr>
              <w:t>véase el</w:t>
            </w:r>
            <w:r w:rsidR="00736938" w:rsidRPr="00F20E36">
              <w:rPr>
                <w:sz w:val="16"/>
                <w:lang w:val="es-ES"/>
              </w:rPr>
              <w:t xml:space="preserve"> “</w:t>
            </w:r>
            <w:r w:rsidR="00180E07" w:rsidRPr="00F20E36">
              <w:rPr>
                <w:sz w:val="16"/>
                <w:lang w:val="es-ES"/>
              </w:rPr>
              <w:t>número de serie</w:t>
            </w:r>
            <w:r w:rsidR="00736938" w:rsidRPr="00F20E36">
              <w:rPr>
                <w:sz w:val="16"/>
                <w:lang w:val="es-ES"/>
              </w:rPr>
              <w:t xml:space="preserve">”, </w:t>
            </w:r>
            <w:r w:rsidR="00180E07" w:rsidRPr="00F20E36">
              <w:rPr>
                <w:sz w:val="16"/>
                <w:lang w:val="es-ES"/>
              </w:rPr>
              <w:t>más adelante</w:t>
            </w:r>
            <w:r w:rsidR="00736938" w:rsidRPr="00F20E36">
              <w:rPr>
                <w:sz w:val="16"/>
                <w:lang w:val="es-ES"/>
              </w:rPr>
              <w:t>)</w:t>
            </w:r>
            <w:r w:rsidR="002A5CC0" w:rsidRPr="00F20E36">
              <w:rPr>
                <w:sz w:val="16"/>
                <w:lang w:val="es-ES"/>
              </w:rPr>
              <w:t>.</w:t>
            </w:r>
            <w:r w:rsidR="00736938" w:rsidRPr="00F20E36">
              <w:rPr>
                <w:sz w:val="16"/>
                <w:lang w:val="es-ES"/>
              </w:rPr>
              <w:br/>
            </w:r>
            <w:r w:rsidR="00180E07" w:rsidRPr="00F20E36">
              <w:rPr>
                <w:sz w:val="16"/>
                <w:lang w:val="es-ES"/>
              </w:rPr>
              <w:t>Lugar</w:t>
            </w:r>
            <w:r w:rsidR="00736938" w:rsidRPr="00F20E36">
              <w:rPr>
                <w:sz w:val="16"/>
                <w:lang w:val="es-ES"/>
              </w:rPr>
              <w:t xml:space="preserve"> 7 (</w:t>
            </w:r>
            <w:r w:rsidR="00180E07" w:rsidRPr="00F20E36">
              <w:rPr>
                <w:sz w:val="16"/>
                <w:lang w:val="es-ES"/>
              </w:rPr>
              <w:t>antes de</w:t>
            </w:r>
            <w:r w:rsidR="00736938" w:rsidRPr="00F20E36">
              <w:rPr>
                <w:sz w:val="16"/>
                <w:lang w:val="es-ES"/>
              </w:rPr>
              <w:t xml:space="preserve"> '/'): </w:t>
            </w:r>
            <w:r w:rsidR="003A5E6F" w:rsidRPr="00F20E36">
              <w:rPr>
                <w:sz w:val="16"/>
                <w:lang w:val="es-ES"/>
              </w:rPr>
              <w:t xml:space="preserve"> </w:t>
            </w:r>
            <w:r w:rsidR="001D6339" w:rsidRPr="00F20E36">
              <w:rPr>
                <w:sz w:val="16"/>
                <w:lang w:val="es-ES"/>
              </w:rPr>
              <w:t>d</w:t>
            </w:r>
            <w:r w:rsidR="00180E07" w:rsidRPr="00F20E36">
              <w:rPr>
                <w:sz w:val="16"/>
                <w:lang w:val="es-ES"/>
              </w:rPr>
              <w:t>epartamento de patentes</w:t>
            </w:r>
            <w:r w:rsidR="00736938" w:rsidRPr="00F20E36">
              <w:rPr>
                <w:sz w:val="16"/>
                <w:lang w:val="es-ES"/>
              </w:rPr>
              <w:t xml:space="preserve"> (</w:t>
            </w:r>
            <w:r w:rsidR="009559E0" w:rsidRPr="00F20E36">
              <w:rPr>
                <w:sz w:val="16"/>
                <w:lang w:val="es-ES"/>
              </w:rPr>
              <w:t xml:space="preserve">esta parte </w:t>
            </w:r>
            <w:r w:rsidR="001A2E0E" w:rsidRPr="00F20E36">
              <w:rPr>
                <w:sz w:val="16"/>
                <w:lang w:val="es-ES"/>
              </w:rPr>
              <w:t>figuraba en</w:t>
            </w:r>
            <w:r w:rsidR="009559E0" w:rsidRPr="00F20E36">
              <w:rPr>
                <w:sz w:val="16"/>
                <w:lang w:val="es-ES"/>
              </w:rPr>
              <w:t xml:space="preserve"> las patentes posteriores a</w:t>
            </w:r>
            <w:r w:rsidR="00736938" w:rsidRPr="00F20E36">
              <w:rPr>
                <w:sz w:val="16"/>
                <w:lang w:val="es-ES"/>
              </w:rPr>
              <w:t xml:space="preserve"> 1928)</w:t>
            </w:r>
            <w:r w:rsidR="002A5CC0" w:rsidRPr="00F20E36">
              <w:rPr>
                <w:sz w:val="16"/>
                <w:lang w:val="es-ES"/>
              </w:rPr>
              <w:t>.</w:t>
            </w:r>
            <w:r w:rsidR="00736938" w:rsidRPr="00F20E36">
              <w:rPr>
                <w:sz w:val="16"/>
                <w:lang w:val="es-ES"/>
              </w:rPr>
              <w:br/>
            </w:r>
            <w:r w:rsidR="00180E07" w:rsidRPr="00F20E36">
              <w:rPr>
                <w:sz w:val="16"/>
                <w:lang w:val="es-ES"/>
              </w:rPr>
              <w:t>Lugar</w:t>
            </w:r>
            <w:r w:rsidR="00736938" w:rsidRPr="00F20E36">
              <w:rPr>
                <w:sz w:val="16"/>
                <w:lang w:val="es-ES"/>
              </w:rPr>
              <w:t xml:space="preserve"> 8 (</w:t>
            </w:r>
            <w:r w:rsidR="00180E07" w:rsidRPr="00F20E36">
              <w:rPr>
                <w:sz w:val="16"/>
                <w:lang w:val="es-ES"/>
              </w:rPr>
              <w:t>después de</w:t>
            </w:r>
            <w:r w:rsidR="00736938" w:rsidRPr="00F20E36">
              <w:rPr>
                <w:sz w:val="16"/>
                <w:lang w:val="es-ES"/>
              </w:rPr>
              <w:t xml:space="preserve"> '/'):</w:t>
            </w:r>
            <w:r w:rsidR="003A5E6F" w:rsidRPr="00F20E36">
              <w:rPr>
                <w:sz w:val="16"/>
                <w:lang w:val="es-ES"/>
              </w:rPr>
              <w:t xml:space="preserve"> </w:t>
            </w:r>
            <w:r w:rsidR="00736938" w:rsidRPr="00F20E36">
              <w:rPr>
                <w:sz w:val="16"/>
                <w:lang w:val="es-ES"/>
              </w:rPr>
              <w:t xml:space="preserve"> </w:t>
            </w:r>
            <w:r w:rsidR="001D6339" w:rsidRPr="00F20E36">
              <w:rPr>
                <w:sz w:val="16"/>
                <w:lang w:val="es-ES"/>
              </w:rPr>
              <w:t>c</w:t>
            </w:r>
            <w:r w:rsidR="009559E0" w:rsidRPr="00F20E36">
              <w:rPr>
                <w:sz w:val="16"/>
                <w:lang w:val="es-ES"/>
              </w:rPr>
              <w:t>on respecto a las patentes posteriores a</w:t>
            </w:r>
            <w:r w:rsidR="00736938" w:rsidRPr="00F20E36">
              <w:rPr>
                <w:sz w:val="16"/>
                <w:lang w:val="es-ES"/>
              </w:rPr>
              <w:t xml:space="preserve"> 1928, </w:t>
            </w:r>
            <w:r w:rsidR="00720D65" w:rsidRPr="00F20E36">
              <w:rPr>
                <w:sz w:val="16"/>
                <w:lang w:val="es-ES"/>
              </w:rPr>
              <w:t xml:space="preserve">clasificación </w:t>
            </w:r>
            <w:r w:rsidR="006B4157" w:rsidRPr="00F20E36">
              <w:rPr>
                <w:sz w:val="16"/>
                <w:lang w:val="es-ES"/>
              </w:rPr>
              <w:t>con arreglo a</w:t>
            </w:r>
            <w:r w:rsidR="00720D65" w:rsidRPr="00F20E36">
              <w:rPr>
                <w:sz w:val="16"/>
                <w:lang w:val="es-ES"/>
              </w:rPr>
              <w:t xml:space="preserve"> la clasificación alemana de patentes (</w:t>
            </w:r>
            <w:r w:rsidR="00736938" w:rsidRPr="00F20E36">
              <w:rPr>
                <w:sz w:val="16"/>
                <w:lang w:val="es-ES"/>
              </w:rPr>
              <w:t>DPK</w:t>
            </w:r>
            <w:r w:rsidR="00720D65" w:rsidRPr="00F20E36">
              <w:rPr>
                <w:sz w:val="16"/>
                <w:lang w:val="es-ES"/>
              </w:rPr>
              <w:t>)</w:t>
            </w:r>
            <w:r w:rsidR="00263BB5" w:rsidRPr="00F20E36">
              <w:rPr>
                <w:sz w:val="16"/>
                <w:lang w:val="es-ES"/>
              </w:rPr>
              <w:t>,</w:t>
            </w:r>
            <w:r w:rsidR="00736938" w:rsidRPr="00F20E36">
              <w:rPr>
                <w:sz w:val="16"/>
                <w:lang w:val="es-ES"/>
              </w:rPr>
              <w:t xml:space="preserve"> </w:t>
            </w:r>
            <w:r w:rsidR="009559E0" w:rsidRPr="00F20E36">
              <w:rPr>
                <w:sz w:val="16"/>
                <w:lang w:val="es-ES"/>
              </w:rPr>
              <w:t xml:space="preserve">clasificación </w:t>
            </w:r>
            <w:r w:rsidR="00720D65" w:rsidRPr="00F20E36">
              <w:rPr>
                <w:sz w:val="16"/>
                <w:lang w:val="es-ES"/>
              </w:rPr>
              <w:t>de</w:t>
            </w:r>
            <w:r w:rsidR="009559E0" w:rsidRPr="00F20E36">
              <w:rPr>
                <w:sz w:val="16"/>
                <w:lang w:val="es-ES"/>
              </w:rPr>
              <w:t xml:space="preserve"> marcas</w:t>
            </w:r>
            <w:r w:rsidR="00736938" w:rsidRPr="00F20E36">
              <w:rPr>
                <w:sz w:val="16"/>
                <w:lang w:val="es-ES"/>
              </w:rPr>
              <w:t>:</w:t>
            </w:r>
            <w:r w:rsidR="003A5E6F" w:rsidRPr="00F20E36">
              <w:rPr>
                <w:sz w:val="16"/>
                <w:lang w:val="es-ES"/>
              </w:rPr>
              <w:t xml:space="preserve"> </w:t>
            </w:r>
            <w:r w:rsidR="00736938" w:rsidRPr="00F20E36">
              <w:rPr>
                <w:sz w:val="16"/>
                <w:lang w:val="es-ES"/>
              </w:rPr>
              <w:t xml:space="preserve"> </w:t>
            </w:r>
            <w:r w:rsidR="009559E0" w:rsidRPr="00F20E36">
              <w:rPr>
                <w:sz w:val="16"/>
                <w:lang w:val="es-ES"/>
              </w:rPr>
              <w:t xml:space="preserve">clasificación de productos </w:t>
            </w:r>
            <w:r w:rsidR="00265BE0" w:rsidRPr="00F20E36">
              <w:rPr>
                <w:sz w:val="16"/>
                <w:lang w:val="es-ES"/>
              </w:rPr>
              <w:t>seguidos por</w:t>
            </w:r>
            <w:r w:rsidR="00736938" w:rsidRPr="00F20E36">
              <w:rPr>
                <w:sz w:val="16"/>
                <w:lang w:val="es-ES"/>
              </w:rPr>
              <w:t xml:space="preserve"> "Wz" (</w:t>
            </w:r>
            <w:r w:rsidR="00265BE0" w:rsidRPr="00F20E36">
              <w:rPr>
                <w:sz w:val="16"/>
                <w:lang w:val="es-ES"/>
              </w:rPr>
              <w:t>del alemán</w:t>
            </w:r>
            <w:r w:rsidR="00736938" w:rsidRPr="00F20E36">
              <w:rPr>
                <w:sz w:val="16"/>
                <w:lang w:val="es-ES"/>
              </w:rPr>
              <w:t xml:space="preserve"> </w:t>
            </w:r>
            <w:r w:rsidR="00736938" w:rsidRPr="00F20E36">
              <w:rPr>
                <w:i/>
                <w:sz w:val="16"/>
                <w:lang w:val="es-ES"/>
              </w:rPr>
              <w:t>Warenzeichen</w:t>
            </w:r>
            <w:r w:rsidR="00736938" w:rsidRPr="00F20E36">
              <w:rPr>
                <w:sz w:val="16"/>
                <w:lang w:val="es-ES"/>
              </w:rPr>
              <w:t xml:space="preserve"> = </w:t>
            </w:r>
            <w:r w:rsidR="00265BE0" w:rsidRPr="00F20E36">
              <w:rPr>
                <w:sz w:val="16"/>
                <w:lang w:val="es-ES"/>
              </w:rPr>
              <w:t>marca</w:t>
            </w:r>
            <w:r w:rsidR="00736938" w:rsidRPr="00F20E36">
              <w:rPr>
                <w:sz w:val="16"/>
                <w:lang w:val="es-ES"/>
              </w:rPr>
              <w:t>)</w:t>
            </w:r>
            <w:r w:rsidR="002A5CC0" w:rsidRPr="00F20E36">
              <w:rPr>
                <w:sz w:val="16"/>
                <w:lang w:val="es-ES"/>
              </w:rPr>
              <w:t>.</w:t>
            </w:r>
          </w:p>
          <w:p w:rsidR="00736938" w:rsidRPr="00F20E36" w:rsidRDefault="00E91DCC" w:rsidP="001C304B">
            <w:pPr>
              <w:numPr>
                <w:ilvl w:val="0"/>
                <w:numId w:val="24"/>
              </w:numPr>
              <w:tabs>
                <w:tab w:val="clear" w:pos="680"/>
                <w:tab w:val="left" w:pos="284"/>
                <w:tab w:val="num" w:pos="373"/>
              </w:tabs>
              <w:spacing w:before="20" w:after="20"/>
              <w:ind w:left="2303" w:hanging="2303"/>
              <w:rPr>
                <w:sz w:val="16"/>
                <w:lang w:val="es-ES"/>
              </w:rPr>
            </w:pPr>
            <w:r w:rsidRPr="00F20E36">
              <w:rPr>
                <w:sz w:val="16"/>
                <w:lang w:val="es-ES"/>
              </w:rPr>
              <w:t>Código correspondiente al derecho de P.I.</w:t>
            </w:r>
            <w:proofErr w:type="gramStart"/>
            <w:r w:rsidR="001C304B">
              <w:rPr>
                <w:sz w:val="16"/>
                <w:lang w:val="es-ES"/>
              </w:rPr>
              <w:t xml:space="preserve">:  </w:t>
            </w:r>
            <w:r w:rsidR="002A5CC0" w:rsidRPr="00F20E36">
              <w:rPr>
                <w:sz w:val="16"/>
                <w:lang w:val="es-ES"/>
              </w:rPr>
              <w:t>Ú</w:t>
            </w:r>
            <w:r w:rsidR="00265BE0" w:rsidRPr="00F20E36">
              <w:rPr>
                <w:sz w:val="16"/>
                <w:lang w:val="es-ES"/>
              </w:rPr>
              <w:t>nicamente</w:t>
            </w:r>
            <w:proofErr w:type="gramEnd"/>
            <w:r w:rsidR="00265BE0" w:rsidRPr="00F20E36">
              <w:rPr>
                <w:sz w:val="16"/>
                <w:lang w:val="es-ES"/>
              </w:rPr>
              <w:t xml:space="preserve"> para marcas</w:t>
            </w:r>
            <w:r w:rsidR="00736938" w:rsidRPr="00F20E36">
              <w:rPr>
                <w:sz w:val="16"/>
                <w:lang w:val="es-ES"/>
              </w:rPr>
              <w:t xml:space="preserve">, </w:t>
            </w:r>
            <w:r w:rsidR="00265BE0" w:rsidRPr="00F20E36">
              <w:rPr>
                <w:sz w:val="16"/>
                <w:lang w:val="es-ES"/>
              </w:rPr>
              <w:t>lugares</w:t>
            </w:r>
            <w:r w:rsidR="00736938" w:rsidRPr="00F20E36">
              <w:rPr>
                <w:sz w:val="16"/>
                <w:lang w:val="es-ES"/>
              </w:rPr>
              <w:t xml:space="preserve"> 9-10</w:t>
            </w:r>
            <w:r w:rsidR="002A5CC0" w:rsidRPr="00F20E36">
              <w:rPr>
                <w:sz w:val="16"/>
                <w:lang w:val="es-ES"/>
              </w:rPr>
              <w:t>.</w:t>
            </w:r>
            <w:r w:rsidR="00736938" w:rsidRPr="00F20E36">
              <w:rPr>
                <w:sz w:val="16"/>
                <w:lang w:val="es-ES"/>
              </w:rPr>
              <w:t xml:space="preserve"> </w:t>
            </w:r>
          </w:p>
          <w:p w:rsidR="00AE3EE6" w:rsidRPr="00F20E36" w:rsidRDefault="00265BE0" w:rsidP="00132A28">
            <w:pPr>
              <w:numPr>
                <w:ilvl w:val="1"/>
                <w:numId w:val="24"/>
              </w:numPr>
              <w:tabs>
                <w:tab w:val="num" w:pos="1311"/>
                <w:tab w:val="left" w:leader="dot" w:pos="5705"/>
              </w:tabs>
              <w:spacing w:before="20" w:after="20"/>
              <w:ind w:left="1311" w:hanging="426"/>
              <w:rPr>
                <w:sz w:val="16"/>
                <w:lang w:val="es-ES"/>
              </w:rPr>
            </w:pPr>
            <w:r w:rsidRPr="00F20E36">
              <w:rPr>
                <w:sz w:val="16"/>
                <w:lang w:val="es-ES"/>
              </w:rPr>
              <w:t>Marcas</w:t>
            </w:r>
            <w:r w:rsidR="00736938" w:rsidRPr="00F20E36">
              <w:rPr>
                <w:sz w:val="16"/>
                <w:lang w:val="es-ES"/>
              </w:rPr>
              <w:tab/>
              <w:t xml:space="preserve">  </w:t>
            </w:r>
            <w:proofErr w:type="spellStart"/>
            <w:r w:rsidR="00736938" w:rsidRPr="00F20E36">
              <w:rPr>
                <w:sz w:val="16"/>
                <w:lang w:val="es-ES"/>
              </w:rPr>
              <w:t>Wz</w:t>
            </w:r>
            <w:proofErr w:type="spellEnd"/>
            <w:r w:rsidR="002A5CC0" w:rsidRPr="00F20E36">
              <w:rPr>
                <w:sz w:val="16"/>
                <w:lang w:val="es-ES"/>
              </w:rPr>
              <w:t>.</w:t>
            </w:r>
          </w:p>
          <w:p w:rsidR="00736938" w:rsidRPr="00F20E36" w:rsidRDefault="00E91DCC" w:rsidP="001C304B">
            <w:pPr>
              <w:numPr>
                <w:ilvl w:val="0"/>
                <w:numId w:val="24"/>
              </w:numPr>
              <w:tabs>
                <w:tab w:val="clear" w:pos="680"/>
                <w:tab w:val="left" w:pos="284"/>
                <w:tab w:val="num" w:pos="373"/>
                <w:tab w:val="num" w:pos="776"/>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1C304B">
            <w:pPr>
              <w:numPr>
                <w:ilvl w:val="0"/>
                <w:numId w:val="24"/>
              </w:numPr>
              <w:tabs>
                <w:tab w:val="clear" w:pos="680"/>
                <w:tab w:val="left" w:pos="284"/>
                <w:tab w:val="num" w:pos="373"/>
                <w:tab w:val="num" w:pos="776"/>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2A5CC0" w:rsidRPr="00F20E36">
              <w:rPr>
                <w:sz w:val="16"/>
                <w:lang w:val="es-ES"/>
              </w:rPr>
              <w:t>L</w:t>
            </w:r>
            <w:r w:rsidR="0001540C" w:rsidRPr="00F20E36">
              <w:rPr>
                <w:sz w:val="16"/>
                <w:lang w:val="es-ES"/>
              </w:rPr>
              <w:t>ongitud variable de</w:t>
            </w:r>
            <w:r w:rsidR="00736938" w:rsidRPr="00F20E36">
              <w:rPr>
                <w:sz w:val="16"/>
                <w:lang w:val="es-ES"/>
              </w:rPr>
              <w:t xml:space="preserve"> 1 </w:t>
            </w:r>
            <w:r w:rsidR="0001540C" w:rsidRPr="00F20E36">
              <w:rPr>
                <w:sz w:val="16"/>
                <w:lang w:val="es-ES"/>
              </w:rPr>
              <w:t>hasta</w:t>
            </w:r>
            <w:r w:rsidR="00736938" w:rsidRPr="00F20E36">
              <w:rPr>
                <w:sz w:val="16"/>
                <w:lang w:val="es-ES"/>
              </w:rPr>
              <w:t xml:space="preserve"> 6 </w:t>
            </w:r>
            <w:r w:rsidR="0001540C" w:rsidRPr="00F20E36">
              <w:rPr>
                <w:sz w:val="16"/>
                <w:lang w:val="es-ES"/>
              </w:rPr>
              <w:t>dígitos</w:t>
            </w:r>
            <w:r w:rsidR="00736938" w:rsidRPr="00F20E36">
              <w:rPr>
                <w:sz w:val="16"/>
                <w:lang w:val="es-ES"/>
              </w:rPr>
              <w:t xml:space="preserve">, </w:t>
            </w:r>
            <w:r w:rsidR="0001540C" w:rsidRPr="00F20E36">
              <w:rPr>
                <w:sz w:val="16"/>
                <w:lang w:val="es-ES"/>
              </w:rPr>
              <w:t>empezando en el lugar</w:t>
            </w:r>
            <w:r w:rsidR="00736938" w:rsidRPr="00F20E36">
              <w:rPr>
                <w:sz w:val="16"/>
                <w:lang w:val="es-ES"/>
              </w:rPr>
              <w:t xml:space="preserve"> 2.  </w:t>
            </w:r>
            <w:r w:rsidR="0001540C" w:rsidRPr="00F20E36">
              <w:rPr>
                <w:sz w:val="16"/>
                <w:lang w:val="es-ES"/>
              </w:rPr>
              <w:t>Por cada le</w:t>
            </w:r>
            <w:r w:rsidR="001D6339" w:rsidRPr="00F20E36">
              <w:rPr>
                <w:sz w:val="16"/>
                <w:lang w:val="es-ES"/>
              </w:rPr>
              <w:t>t</w:t>
            </w:r>
            <w:r w:rsidR="0001540C" w:rsidRPr="00F20E36">
              <w:rPr>
                <w:sz w:val="16"/>
                <w:lang w:val="es-ES"/>
              </w:rPr>
              <w:t>ra en el lugar 1 hay distintos ciclos de numeración</w:t>
            </w:r>
            <w:r w:rsidR="00736938"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p>
          <w:p w:rsidR="00736938" w:rsidRPr="00F20E36" w:rsidRDefault="0001540C" w:rsidP="00E564B2">
            <w:pPr>
              <w:tabs>
                <w:tab w:val="left" w:pos="460"/>
              </w:tabs>
              <w:spacing w:before="20" w:after="20"/>
              <w:ind w:left="1311"/>
              <w:rPr>
                <w:sz w:val="16"/>
                <w:lang w:val="es-ES"/>
              </w:rPr>
            </w:pPr>
            <w:r w:rsidRPr="00F20E36">
              <w:rPr>
                <w:sz w:val="16"/>
                <w:lang w:val="es-ES"/>
              </w:rPr>
              <w:t>La primera letra del nombre del solicitante se codifica en el lugar</w:t>
            </w:r>
            <w:r w:rsidR="00736938" w:rsidRPr="00F20E36">
              <w:rPr>
                <w:sz w:val="16"/>
                <w:lang w:val="es-ES"/>
              </w:rPr>
              <w:t xml:space="preserve"> 1.</w:t>
            </w:r>
          </w:p>
          <w:p w:rsidR="00736938" w:rsidRPr="00F20E36" w:rsidRDefault="001D6339" w:rsidP="00E564B2">
            <w:pPr>
              <w:tabs>
                <w:tab w:val="left" w:pos="460"/>
              </w:tabs>
              <w:spacing w:before="20" w:after="20"/>
              <w:ind w:left="1311"/>
              <w:rPr>
                <w:sz w:val="16"/>
                <w:lang w:val="es-ES"/>
              </w:rPr>
            </w:pPr>
            <w:r w:rsidRPr="00F20E36">
              <w:rPr>
                <w:sz w:val="16"/>
                <w:lang w:val="es-ES"/>
              </w:rPr>
              <w:t>En las patentes presentadas después de 1928, e</w:t>
            </w:r>
            <w:r w:rsidR="0001540C" w:rsidRPr="00F20E36">
              <w:rPr>
                <w:sz w:val="16"/>
                <w:lang w:val="es-ES"/>
              </w:rPr>
              <w:t xml:space="preserve">l departamento de patentes </w:t>
            </w:r>
            <w:r w:rsidRPr="00F20E36">
              <w:rPr>
                <w:sz w:val="16"/>
                <w:lang w:val="es-ES"/>
              </w:rPr>
              <w:t>se indica</w:t>
            </w:r>
            <w:r w:rsidR="0001540C" w:rsidRPr="00F20E36">
              <w:rPr>
                <w:sz w:val="16"/>
                <w:lang w:val="es-ES"/>
              </w:rPr>
              <w:t xml:space="preserve"> en números romanos antes </w:t>
            </w:r>
            <w:r w:rsidR="0073275B" w:rsidRPr="00F20E36">
              <w:rPr>
                <w:sz w:val="16"/>
                <w:lang w:val="es-ES"/>
              </w:rPr>
              <w:t>de la barra oblicua</w:t>
            </w:r>
            <w:r w:rsidR="00736938" w:rsidRPr="00F20E36">
              <w:rPr>
                <w:sz w:val="16"/>
                <w:lang w:val="es-ES"/>
              </w:rPr>
              <w:t xml:space="preserve"> ('/') (</w:t>
            </w:r>
            <w:r w:rsidR="0001540C" w:rsidRPr="00F20E36">
              <w:rPr>
                <w:sz w:val="16"/>
                <w:lang w:val="es-ES"/>
              </w:rPr>
              <w:t xml:space="preserve">probablemente, el departamento de patentes no era </w:t>
            </w:r>
            <w:r w:rsidR="001A2E0E" w:rsidRPr="00F20E36">
              <w:rPr>
                <w:sz w:val="16"/>
                <w:lang w:val="es-ES"/>
              </w:rPr>
              <w:t>de conocimiento público</w:t>
            </w:r>
            <w:r w:rsidR="00736938" w:rsidRPr="00F20E36">
              <w:rPr>
                <w:sz w:val="16"/>
                <w:lang w:val="es-ES"/>
              </w:rPr>
              <w:t>)</w:t>
            </w:r>
            <w:r w:rsidR="002A5CC0" w:rsidRPr="00F20E36">
              <w:rPr>
                <w:sz w:val="16"/>
                <w:lang w:val="es-ES"/>
              </w:rPr>
              <w:t>.</w:t>
            </w:r>
          </w:p>
          <w:p w:rsidR="00736938" w:rsidRPr="00F20E36" w:rsidRDefault="00720D65" w:rsidP="00E564B2">
            <w:pPr>
              <w:tabs>
                <w:tab w:val="left" w:pos="460"/>
              </w:tabs>
              <w:spacing w:before="20" w:after="120"/>
              <w:ind w:left="1310"/>
              <w:rPr>
                <w:sz w:val="16"/>
                <w:lang w:val="es-ES"/>
              </w:rPr>
            </w:pPr>
            <w:r w:rsidRPr="00F20E36">
              <w:rPr>
                <w:sz w:val="16"/>
                <w:lang w:val="es-ES"/>
              </w:rPr>
              <w:t>La clasificación con arreglo a la clasificación alemana de patentes</w:t>
            </w:r>
            <w:r w:rsidR="00736938" w:rsidRPr="00F20E36">
              <w:rPr>
                <w:sz w:val="16"/>
                <w:lang w:val="es-ES"/>
              </w:rPr>
              <w:t xml:space="preserve"> (DPK) </w:t>
            </w:r>
            <w:r w:rsidRPr="00F20E36">
              <w:rPr>
                <w:sz w:val="16"/>
                <w:lang w:val="es-ES"/>
              </w:rPr>
              <w:t>o la clasificación de productos</w:t>
            </w:r>
            <w:r w:rsidR="001D6339" w:rsidRPr="00F20E36">
              <w:rPr>
                <w:sz w:val="16"/>
                <w:lang w:val="es-ES"/>
              </w:rPr>
              <w:t xml:space="preserve"> se codificaba después de la barra oblicua</w:t>
            </w:r>
            <w:r w:rsidR="00736938" w:rsidRPr="00F20E36">
              <w:rPr>
                <w:sz w:val="16"/>
                <w:lang w:val="es-ES"/>
              </w:rPr>
              <w:t xml:space="preserve">.  </w:t>
            </w:r>
            <w:r w:rsidRPr="00F20E36">
              <w:rPr>
                <w:sz w:val="16"/>
                <w:lang w:val="es-ES"/>
              </w:rPr>
              <w:t xml:space="preserve">La </w:t>
            </w:r>
            <w:r w:rsidR="00736938" w:rsidRPr="00F20E36">
              <w:rPr>
                <w:sz w:val="16"/>
                <w:lang w:val="es-ES"/>
              </w:rPr>
              <w:t xml:space="preserve">DPK </w:t>
            </w:r>
            <w:r w:rsidRPr="00F20E36">
              <w:rPr>
                <w:sz w:val="16"/>
                <w:lang w:val="es-ES"/>
              </w:rPr>
              <w:t>estaba disponible al público</w:t>
            </w:r>
            <w:r w:rsidR="00736938" w:rsidRPr="00F20E36">
              <w:rPr>
                <w:sz w:val="16"/>
                <w:lang w:val="es-ES"/>
              </w:rPr>
              <w:t xml:space="preserve">, </w:t>
            </w:r>
            <w:r w:rsidRPr="00F20E36">
              <w:rPr>
                <w:sz w:val="16"/>
                <w:lang w:val="es-ES"/>
              </w:rPr>
              <w:t>así como la clasificación de marcas</w:t>
            </w:r>
            <w:r w:rsidR="00736938" w:rsidRPr="00F20E36">
              <w:rPr>
                <w:sz w:val="16"/>
                <w:lang w:val="es-ES"/>
              </w:rPr>
              <w:t>.</w:t>
            </w:r>
          </w:p>
          <w:p w:rsidR="00736938" w:rsidRPr="00F20E36" w:rsidRDefault="00E91DCC" w:rsidP="001C304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24454F" w:rsidP="00387500">
            <w:pPr>
              <w:tabs>
                <w:tab w:val="left" w:pos="284"/>
              </w:tabs>
              <w:spacing w:before="120" w:after="20"/>
              <w:rPr>
                <w:sz w:val="16"/>
                <w:lang w:val="es-ES"/>
              </w:rPr>
            </w:pPr>
            <w:r w:rsidRPr="00F20E36">
              <w:rPr>
                <w:sz w:val="16"/>
                <w:lang w:val="es-ES"/>
              </w:rPr>
              <w:t>Otras observaciones</w:t>
            </w:r>
            <w:r w:rsidR="00736938" w:rsidRPr="00F20E36">
              <w:rPr>
                <w:sz w:val="16"/>
                <w:lang w:val="es-ES"/>
              </w:rPr>
              <w:t xml:space="preserve">: </w:t>
            </w:r>
            <w:r w:rsidR="007A0E53" w:rsidRPr="00F20E36">
              <w:rPr>
                <w:sz w:val="16"/>
                <w:lang w:val="es-ES"/>
              </w:rPr>
              <w:br/>
            </w:r>
            <w:r w:rsidR="00720D65" w:rsidRPr="00F20E36">
              <w:rPr>
                <w:sz w:val="16"/>
                <w:lang w:val="es-ES"/>
              </w:rPr>
              <w:t xml:space="preserve">Para la presentación legible por computadora de los números de solicitud de registro de marca, la información de la clasificación se omitía y los espacios se suprimían;  por ejemplo </w:t>
            </w:r>
            <w:r w:rsidR="00736938" w:rsidRPr="00F20E36">
              <w:rPr>
                <w:sz w:val="16"/>
                <w:lang w:val="es-ES"/>
              </w:rPr>
              <w:t>R41613.</w:t>
            </w:r>
          </w:p>
          <w:p w:rsidR="00736938" w:rsidRPr="00F20E36" w:rsidRDefault="00720D65" w:rsidP="0073275B">
            <w:pPr>
              <w:tabs>
                <w:tab w:val="left" w:pos="284"/>
              </w:tabs>
              <w:spacing w:before="120" w:after="20"/>
              <w:rPr>
                <w:sz w:val="16"/>
                <w:lang w:val="es-ES"/>
              </w:rPr>
            </w:pPr>
            <w:r w:rsidRPr="00F20E36">
              <w:rPr>
                <w:sz w:val="16"/>
                <w:lang w:val="es-ES"/>
              </w:rPr>
              <w:t>Nota:</w:t>
            </w:r>
            <w:r w:rsidRPr="00F20E36">
              <w:rPr>
                <w:sz w:val="16"/>
                <w:lang w:val="es-ES"/>
              </w:rPr>
              <w:tab/>
              <w:t>Los separadores utilizados (</w:t>
            </w:r>
            <w:r w:rsidR="0073275B" w:rsidRPr="00F20E36">
              <w:rPr>
                <w:sz w:val="16"/>
                <w:lang w:val="es-ES"/>
              </w:rPr>
              <w:t>barra oblicua</w:t>
            </w:r>
            <w:r w:rsidRPr="00F20E36">
              <w:rPr>
                <w:sz w:val="16"/>
                <w:lang w:val="es-ES"/>
              </w:rPr>
              <w:t>, punto) no se cuentan para definir el lugar de los elementos del número de la solicitud.</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DE</w:t>
            </w:r>
          </w:p>
          <w:p w:rsidR="00736938" w:rsidRPr="00F20E36" w:rsidRDefault="00720D65" w:rsidP="00387500">
            <w:pPr>
              <w:spacing w:before="120"/>
              <w:ind w:left="-57" w:right="-57"/>
              <w:jc w:val="center"/>
              <w:rPr>
                <w:b/>
                <w:sz w:val="16"/>
                <w:szCs w:val="16"/>
                <w:lang w:val="es-ES"/>
              </w:rPr>
            </w:pPr>
            <w:r w:rsidRPr="00F20E36">
              <w:rPr>
                <w:b/>
                <w:sz w:val="16"/>
                <w:szCs w:val="16"/>
                <w:lang w:val="es-ES"/>
              </w:rPr>
              <w:t>ALEMANIA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120"/>
              <w:ind w:left="-58" w:right="-58"/>
              <w:jc w:val="center"/>
              <w:rPr>
                <w:sz w:val="16"/>
                <w:lang w:val="es-ES"/>
              </w:rPr>
            </w:pPr>
            <w:r w:rsidRPr="00F20E36">
              <w:rPr>
                <w:sz w:val="16"/>
                <w:lang w:val="es-ES"/>
              </w:rPr>
              <w:t>P 18 00 001.6</w:t>
            </w:r>
          </w:p>
          <w:p w:rsidR="00736938" w:rsidRPr="00F20E36" w:rsidRDefault="00736938" w:rsidP="00387500">
            <w:pPr>
              <w:spacing w:before="120" w:after="120"/>
              <w:ind w:left="-58" w:right="-58"/>
              <w:jc w:val="center"/>
              <w:rPr>
                <w:sz w:val="16"/>
                <w:lang w:val="es-ES"/>
              </w:rPr>
            </w:pPr>
            <w:r w:rsidRPr="00F20E36">
              <w:rPr>
                <w:sz w:val="16"/>
                <w:lang w:val="es-ES"/>
              </w:rPr>
              <w:t>P 44 45 678.6</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after="120"/>
              <w:ind w:left="-58" w:right="-58"/>
              <w:jc w:val="center"/>
              <w:rPr>
                <w:sz w:val="16"/>
                <w:lang w:val="es-ES"/>
              </w:rPr>
            </w:pPr>
            <w:r w:rsidRPr="00F20E36">
              <w:rPr>
                <w:sz w:val="16"/>
                <w:lang w:val="es-ES"/>
              </w:rPr>
              <w:t>P 18 00 001.6</w:t>
            </w:r>
          </w:p>
          <w:p w:rsidR="00736938" w:rsidRPr="00F20E36" w:rsidRDefault="00736938" w:rsidP="00387500">
            <w:pPr>
              <w:spacing w:before="120" w:after="120"/>
              <w:ind w:left="-58" w:right="-58"/>
              <w:jc w:val="center"/>
              <w:rPr>
                <w:sz w:val="16"/>
                <w:lang w:val="es-ES"/>
              </w:rPr>
            </w:pPr>
            <w:r w:rsidRPr="00F20E36">
              <w:rPr>
                <w:sz w:val="16"/>
                <w:lang w:val="es-ES"/>
              </w:rPr>
              <w:t>P 44 45 678.6</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720D65" w:rsidP="00720D65">
            <w:pPr>
              <w:spacing w:before="120" w:after="60"/>
              <w:ind w:right="-57"/>
              <w:rPr>
                <w:sz w:val="16"/>
                <w:lang w:val="es-ES"/>
              </w:rPr>
            </w:pPr>
            <w:r w:rsidRPr="00F20E36">
              <w:rPr>
                <w:sz w:val="16"/>
                <w:lang w:val="es-ES"/>
              </w:rPr>
              <w:t>Utilizado desde el 1 de octubre de 1968 hasta el 31 de diciembre de</w:t>
            </w:r>
            <w:r w:rsidR="00736938" w:rsidRPr="00F20E36">
              <w:rPr>
                <w:sz w:val="16"/>
                <w:lang w:val="es-ES"/>
              </w:rPr>
              <w:t xml:space="preserve"> 1994</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w:t>
            </w:r>
            <w:r w:rsidR="00736938" w:rsidRPr="00F20E36">
              <w:rPr>
                <w:sz w:val="16"/>
                <w:lang w:val="es-ES"/>
              </w:rPr>
              <w:t>atent</w:t>
            </w:r>
            <w:r w:rsidRPr="00F20E36">
              <w:rPr>
                <w:sz w:val="16"/>
                <w:lang w:val="es-ES"/>
              </w:rPr>
              <w:t>e</w:t>
            </w:r>
            <w:r w:rsidR="00736938" w:rsidRPr="00F20E36">
              <w:rPr>
                <w:sz w:val="16"/>
                <w:lang w:val="es-ES"/>
              </w:rPr>
              <w:t>s</w:t>
            </w:r>
            <w:r w:rsidR="002A5CC0"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132A28">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t xml:space="preserve">P YYNNNNN.C, </w:t>
            </w:r>
            <w:r w:rsidR="00720D65" w:rsidRPr="00F20E36">
              <w:rPr>
                <w:sz w:val="16"/>
                <w:lang w:val="es-ES"/>
              </w:rPr>
              <w:t>en que</w:t>
            </w:r>
            <w:r w:rsidR="00736938" w:rsidRPr="00F20E36">
              <w:rPr>
                <w:sz w:val="16"/>
                <w:lang w:val="es-ES"/>
              </w:rPr>
              <w:t xml:space="preserve"> “P” </w:t>
            </w:r>
            <w:r w:rsidR="00720D65" w:rsidRPr="00F20E36">
              <w:rPr>
                <w:sz w:val="16"/>
                <w:lang w:val="es-ES"/>
              </w:rPr>
              <w:t>es el tipo de derecho de P.I.</w:t>
            </w:r>
            <w:r w:rsidR="00736938" w:rsidRPr="00F20E36">
              <w:rPr>
                <w:sz w:val="16"/>
                <w:lang w:val="es-ES"/>
              </w:rPr>
              <w:t xml:space="preserve"> (patent</w:t>
            </w:r>
            <w:r w:rsidR="00720D65" w:rsidRPr="00F20E36">
              <w:rPr>
                <w:sz w:val="16"/>
                <w:lang w:val="es-ES"/>
              </w:rPr>
              <w:t>e</w:t>
            </w:r>
            <w:r w:rsidR="00736938" w:rsidRPr="00F20E36">
              <w:rPr>
                <w:sz w:val="16"/>
                <w:lang w:val="es-ES"/>
              </w:rPr>
              <w:t xml:space="preserve">), YY </w:t>
            </w:r>
            <w:r w:rsidR="00B35E4F" w:rsidRPr="00F20E36">
              <w:rPr>
                <w:sz w:val="16"/>
                <w:lang w:val="es-ES"/>
              </w:rPr>
              <w:t xml:space="preserve">es </w:t>
            </w:r>
            <w:r w:rsidR="003530AC" w:rsidRPr="00F20E36">
              <w:rPr>
                <w:sz w:val="16"/>
                <w:lang w:val="es-ES"/>
              </w:rPr>
              <w:t>la</w:t>
            </w:r>
            <w:r w:rsidR="00736938" w:rsidRPr="00F20E36">
              <w:rPr>
                <w:sz w:val="16"/>
                <w:lang w:val="es-ES"/>
              </w:rPr>
              <w:t xml:space="preserve"> </w:t>
            </w:r>
            <w:r w:rsidR="00B35E4F" w:rsidRPr="00F20E36">
              <w:rPr>
                <w:sz w:val="16"/>
                <w:lang w:val="es-ES"/>
              </w:rPr>
              <w:t>d</w:t>
            </w:r>
            <w:r w:rsidR="00E91DCC" w:rsidRPr="00F20E36">
              <w:rPr>
                <w:sz w:val="16"/>
                <w:lang w:val="es-ES"/>
              </w:rPr>
              <w:t>esignación del año</w:t>
            </w:r>
            <w:r w:rsidR="00B35E4F" w:rsidRPr="00F20E36">
              <w:rPr>
                <w:sz w:val="16"/>
                <w:lang w:val="es-ES"/>
              </w:rPr>
              <w:t xml:space="preserve"> codificada</w:t>
            </w:r>
            <w:r w:rsidR="00736938" w:rsidRPr="00F20E36">
              <w:rPr>
                <w:sz w:val="16"/>
                <w:lang w:val="es-ES"/>
              </w:rPr>
              <w:t xml:space="preserve"> (</w:t>
            </w:r>
            <w:r w:rsidR="00B35E4F" w:rsidRPr="00F20E36">
              <w:rPr>
                <w:sz w:val="16"/>
                <w:lang w:val="es-ES"/>
              </w:rPr>
              <w:t>véase</w:t>
            </w:r>
            <w:r w:rsidR="00736938" w:rsidRPr="00F20E36">
              <w:rPr>
                <w:sz w:val="16"/>
                <w:lang w:val="es-ES"/>
              </w:rPr>
              <w:t xml:space="preserve"> “</w:t>
            </w:r>
            <w:r w:rsidR="00B35E4F" w:rsidRPr="00F20E36">
              <w:rPr>
                <w:sz w:val="16"/>
                <w:lang w:val="es-ES"/>
              </w:rPr>
              <w:t>d</w:t>
            </w:r>
            <w:r w:rsidR="00E91DCC" w:rsidRPr="00F20E36">
              <w:rPr>
                <w:sz w:val="16"/>
                <w:lang w:val="es-ES"/>
              </w:rPr>
              <w:t>esignación del año</w:t>
            </w:r>
            <w:r w:rsidR="00736938" w:rsidRPr="00F20E36">
              <w:rPr>
                <w:sz w:val="16"/>
                <w:lang w:val="es-ES"/>
              </w:rPr>
              <w:t xml:space="preserve">” </w:t>
            </w:r>
            <w:r w:rsidR="00B35E4F" w:rsidRPr="00F20E36">
              <w:rPr>
                <w:sz w:val="16"/>
                <w:lang w:val="es-ES"/>
              </w:rPr>
              <w:t>más adelante</w:t>
            </w:r>
            <w:r w:rsidR="00736938" w:rsidRPr="00F20E36">
              <w:rPr>
                <w:sz w:val="16"/>
                <w:lang w:val="es-ES"/>
              </w:rPr>
              <w:t xml:space="preserve">), NNNNN </w:t>
            </w:r>
            <w:r w:rsidR="00B35E4F" w:rsidRPr="00F20E36">
              <w:rPr>
                <w:sz w:val="16"/>
                <w:lang w:val="es-ES"/>
              </w:rPr>
              <w:t xml:space="preserve">es </w:t>
            </w:r>
            <w:r w:rsidR="003530AC" w:rsidRPr="00F20E36">
              <w:rPr>
                <w:sz w:val="16"/>
                <w:lang w:val="es-ES"/>
              </w:rPr>
              <w:t>el</w:t>
            </w:r>
            <w:r w:rsidR="00B35E4F" w:rsidRPr="00F20E36">
              <w:rPr>
                <w:sz w:val="16"/>
                <w:lang w:val="es-ES"/>
              </w:rPr>
              <w:t xml:space="preserve"> n</w:t>
            </w:r>
            <w:r w:rsidR="00E91DCC" w:rsidRPr="00F20E36">
              <w:rPr>
                <w:sz w:val="16"/>
                <w:lang w:val="es-ES"/>
              </w:rPr>
              <w:t>úmero de serie</w:t>
            </w:r>
            <w:r w:rsidR="00736938" w:rsidRPr="00F20E36">
              <w:rPr>
                <w:sz w:val="16"/>
                <w:lang w:val="es-ES"/>
              </w:rPr>
              <w:t xml:space="preserve"> </w:t>
            </w:r>
            <w:r w:rsidR="00B35E4F" w:rsidRPr="00F20E36">
              <w:rPr>
                <w:sz w:val="16"/>
                <w:lang w:val="es-ES"/>
              </w:rPr>
              <w:t>y</w:t>
            </w:r>
            <w:r w:rsidR="00736938" w:rsidRPr="00F20E36">
              <w:rPr>
                <w:sz w:val="16"/>
                <w:lang w:val="es-ES"/>
              </w:rPr>
              <w:t xml:space="preserve"> C </w:t>
            </w:r>
            <w:r w:rsidR="00B35E4F" w:rsidRPr="00F20E36">
              <w:rPr>
                <w:sz w:val="16"/>
                <w:lang w:val="es-ES"/>
              </w:rPr>
              <w:t xml:space="preserve">es </w:t>
            </w:r>
            <w:r w:rsidR="003530AC" w:rsidRPr="00F20E36">
              <w:rPr>
                <w:sz w:val="16"/>
                <w:lang w:val="es-ES"/>
              </w:rPr>
              <w:t>el</w:t>
            </w:r>
            <w:r w:rsidR="00B35E4F" w:rsidRPr="00F20E36">
              <w:rPr>
                <w:sz w:val="16"/>
                <w:lang w:val="es-ES"/>
              </w:rPr>
              <w:t xml:space="preserve"> número de control</w:t>
            </w:r>
            <w:r w:rsidR="00736938" w:rsidRPr="00F20E36">
              <w:rPr>
                <w:sz w:val="16"/>
                <w:lang w:val="es-ES"/>
              </w:rPr>
              <w:t>.</w:t>
            </w:r>
            <w:r w:rsidR="00736938" w:rsidRPr="00F20E36">
              <w:rPr>
                <w:sz w:val="16"/>
                <w:lang w:val="es-ES"/>
              </w:rPr>
              <w:br/>
            </w:r>
            <w:r w:rsidR="00B35E4F" w:rsidRPr="00F20E36">
              <w:rPr>
                <w:sz w:val="16"/>
                <w:lang w:val="es-ES"/>
              </w:rPr>
              <w:t>En el ejemplo precedente,</w:t>
            </w:r>
            <w:r w:rsidR="00736938" w:rsidRPr="00F20E36">
              <w:rPr>
                <w:sz w:val="16"/>
                <w:lang w:val="es-ES"/>
              </w:rPr>
              <w:t xml:space="preserve"> P 18 00 001.6</w:t>
            </w:r>
            <w:r w:rsidR="002A5CC0" w:rsidRPr="00F20E36">
              <w:rPr>
                <w:sz w:val="16"/>
                <w:lang w:val="es-ES"/>
              </w:rPr>
              <w:t>:</w:t>
            </w:r>
            <w:r w:rsidR="00736938" w:rsidRPr="00F20E36">
              <w:rPr>
                <w:sz w:val="16"/>
                <w:lang w:val="es-ES"/>
              </w:rPr>
              <w:t xml:space="preserve">  </w:t>
            </w:r>
            <w:r w:rsidR="00B35E4F" w:rsidRPr="00F20E36">
              <w:rPr>
                <w:sz w:val="16"/>
                <w:lang w:val="es-ES"/>
              </w:rPr>
              <w:t>solicitud de patente presentada en</w:t>
            </w:r>
            <w:r w:rsidR="00736938" w:rsidRPr="00F20E36">
              <w:rPr>
                <w:sz w:val="16"/>
                <w:lang w:val="es-ES"/>
              </w:rPr>
              <w:t xml:space="preserve"> 1968.</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2A5CC0" w:rsidRPr="00F20E36">
              <w:rPr>
                <w:sz w:val="16"/>
                <w:lang w:val="es-ES"/>
              </w:rPr>
              <w:t>L</w:t>
            </w:r>
            <w:r w:rsidR="00720D65" w:rsidRPr="00F20E36">
              <w:rPr>
                <w:sz w:val="16"/>
                <w:lang w:val="es-ES"/>
              </w:rPr>
              <w:t>ugar</w:t>
            </w:r>
            <w:r w:rsidR="00736938" w:rsidRPr="00F20E36">
              <w:rPr>
                <w:sz w:val="16"/>
                <w:lang w:val="es-ES"/>
              </w:rPr>
              <w:t xml:space="preserve"> 1</w:t>
            </w:r>
            <w:r w:rsidR="002A5CC0" w:rsidRPr="00F20E36">
              <w:rPr>
                <w:sz w:val="16"/>
                <w:lang w:val="es-ES"/>
              </w:rPr>
              <w:t>.</w:t>
            </w:r>
          </w:p>
          <w:p w:rsidR="00736938" w:rsidRPr="00F20E36" w:rsidRDefault="00736938" w:rsidP="00132A28">
            <w:pPr>
              <w:numPr>
                <w:ilvl w:val="1"/>
                <w:numId w:val="24"/>
              </w:numPr>
              <w:tabs>
                <w:tab w:val="num" w:pos="1311"/>
                <w:tab w:val="left" w:leader="dot" w:pos="5705"/>
              </w:tabs>
              <w:spacing w:before="20" w:after="20"/>
              <w:ind w:left="1311" w:hanging="426"/>
              <w:rPr>
                <w:sz w:val="16"/>
                <w:lang w:val="es-ES"/>
              </w:rPr>
            </w:pPr>
            <w:r w:rsidRPr="00F20E36">
              <w:rPr>
                <w:sz w:val="16"/>
                <w:lang w:val="es-ES"/>
              </w:rPr>
              <w:t>Patent</w:t>
            </w:r>
            <w:r w:rsidR="00720D65" w:rsidRPr="00F20E36">
              <w:rPr>
                <w:sz w:val="16"/>
                <w:lang w:val="es-ES"/>
              </w:rPr>
              <w:t>e</w:t>
            </w:r>
            <w:r w:rsidRPr="00F20E36">
              <w:rPr>
                <w:sz w:val="16"/>
                <w:lang w:val="es-ES"/>
              </w:rPr>
              <w:t>s</w:t>
            </w:r>
            <w:r w:rsidRPr="00F20E36">
              <w:rPr>
                <w:sz w:val="16"/>
                <w:lang w:val="es-ES"/>
              </w:rPr>
              <w:tab/>
              <w:t xml:space="preserve">  P</w:t>
            </w:r>
          </w:p>
          <w:p w:rsidR="00736938" w:rsidRPr="00F20E36" w:rsidRDefault="00E91DCC" w:rsidP="00ED598B">
            <w:pPr>
              <w:numPr>
                <w:ilvl w:val="0"/>
                <w:numId w:val="24"/>
              </w:numPr>
              <w:tabs>
                <w:tab w:val="clear" w:pos="680"/>
                <w:tab w:val="left" w:pos="284"/>
                <w:tab w:val="num" w:pos="373"/>
              </w:tabs>
              <w:spacing w:before="20" w:after="20"/>
              <w:ind w:left="3436" w:hanging="3436"/>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2A5CC0" w:rsidRPr="00F20E36">
              <w:rPr>
                <w:sz w:val="16"/>
                <w:lang w:val="es-ES"/>
              </w:rPr>
              <w:t>L</w:t>
            </w:r>
            <w:r w:rsidR="00B35E4F" w:rsidRPr="00F20E36">
              <w:rPr>
                <w:sz w:val="16"/>
                <w:lang w:val="es-ES"/>
              </w:rPr>
              <w:t>os lugares</w:t>
            </w:r>
            <w:r w:rsidR="00736938" w:rsidRPr="00F20E36">
              <w:rPr>
                <w:sz w:val="16"/>
                <w:lang w:val="es-ES"/>
              </w:rPr>
              <w:t xml:space="preserve"> 2-3 </w:t>
            </w:r>
            <w:r w:rsidR="00B35E4F" w:rsidRPr="00F20E36">
              <w:rPr>
                <w:sz w:val="16"/>
                <w:lang w:val="es-ES"/>
              </w:rPr>
              <w:t>ofrecen información codificada sobre el año de presentación conforme al calendario gregoriano</w:t>
            </w:r>
            <w:r w:rsidR="00736938" w:rsidRPr="00F20E36">
              <w:rPr>
                <w:sz w:val="16"/>
                <w:lang w:val="es-ES"/>
              </w:rPr>
              <w:t xml:space="preserve">.  </w:t>
            </w:r>
            <w:r w:rsidR="00B35E4F" w:rsidRPr="00F20E36">
              <w:rPr>
                <w:sz w:val="16"/>
                <w:lang w:val="es-ES"/>
              </w:rPr>
              <w:t>El código se calcula restando</w:t>
            </w:r>
            <w:r w:rsidR="00736938" w:rsidRPr="00F20E36">
              <w:rPr>
                <w:sz w:val="16"/>
                <w:lang w:val="es-ES"/>
              </w:rPr>
              <w:t xml:space="preserve"> 50 </w:t>
            </w:r>
            <w:r w:rsidR="005C24C8" w:rsidRPr="00F20E36">
              <w:rPr>
                <w:sz w:val="16"/>
                <w:lang w:val="es-ES"/>
              </w:rPr>
              <w:t xml:space="preserve">al año en dos dígitos, por ejemplo, el año </w:t>
            </w:r>
            <w:r w:rsidR="00736938" w:rsidRPr="00F20E36">
              <w:rPr>
                <w:sz w:val="16"/>
                <w:lang w:val="es-ES"/>
              </w:rPr>
              <w:t xml:space="preserve">1968 </w:t>
            </w:r>
            <w:r w:rsidR="005C24C8" w:rsidRPr="00F20E36">
              <w:rPr>
                <w:sz w:val="16"/>
                <w:lang w:val="es-ES"/>
              </w:rPr>
              <w:t>se codifica del siguiente modo</w:t>
            </w:r>
            <w:proofErr w:type="gramStart"/>
            <w:r w:rsidR="00456BEC">
              <w:rPr>
                <w:sz w:val="16"/>
                <w:lang w:val="es-ES"/>
              </w:rPr>
              <w:t xml:space="preserve">:  </w:t>
            </w:r>
            <w:r w:rsidR="00736938" w:rsidRPr="00F20E36">
              <w:rPr>
                <w:sz w:val="16"/>
                <w:lang w:val="es-ES"/>
              </w:rPr>
              <w:t>68</w:t>
            </w:r>
            <w:proofErr w:type="gramEnd"/>
            <w:r w:rsidR="00736938" w:rsidRPr="00F20E36">
              <w:rPr>
                <w:sz w:val="16"/>
                <w:lang w:val="es-ES"/>
              </w:rPr>
              <w:t>-50=18.</w:t>
            </w:r>
          </w:p>
          <w:p w:rsidR="00736938" w:rsidRPr="00F20E36" w:rsidRDefault="00E91DCC" w:rsidP="001C304B">
            <w:pPr>
              <w:numPr>
                <w:ilvl w:val="0"/>
                <w:numId w:val="24"/>
              </w:numPr>
              <w:tabs>
                <w:tab w:val="clear" w:pos="680"/>
                <w:tab w:val="left" w:pos="284"/>
                <w:tab w:val="num" w:pos="373"/>
                <w:tab w:val="num" w:pos="776"/>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2A5CC0" w:rsidRPr="00F20E36">
              <w:rPr>
                <w:sz w:val="16"/>
                <w:lang w:val="es-ES"/>
              </w:rPr>
              <w:t>L</w:t>
            </w:r>
            <w:r w:rsidR="005C24C8" w:rsidRPr="00F20E36">
              <w:rPr>
                <w:sz w:val="16"/>
                <w:lang w:val="es-ES"/>
              </w:rPr>
              <w:t>ongitud fija de</w:t>
            </w:r>
            <w:r w:rsidR="00736938" w:rsidRPr="00F20E36">
              <w:rPr>
                <w:sz w:val="16"/>
                <w:lang w:val="es-ES"/>
              </w:rPr>
              <w:t xml:space="preserve"> 5 </w:t>
            </w:r>
            <w:r w:rsidR="005C24C8" w:rsidRPr="00F20E36">
              <w:rPr>
                <w:sz w:val="16"/>
                <w:lang w:val="es-ES"/>
              </w:rPr>
              <w:t>dígitos en los lugares</w:t>
            </w:r>
            <w:r w:rsidR="00736938" w:rsidRPr="00F20E36">
              <w:rPr>
                <w:sz w:val="16"/>
                <w:lang w:val="es-ES"/>
              </w:rPr>
              <w:t xml:space="preserve"> 4-8.  </w:t>
            </w:r>
            <w:r w:rsidR="005C24C8" w:rsidRPr="00F20E36">
              <w:rPr>
                <w:sz w:val="16"/>
                <w:lang w:val="es-ES"/>
              </w:rPr>
              <w:t>La numeración se reinicia todos los años</w:t>
            </w:r>
            <w:r w:rsidR="00736938" w:rsidRPr="00F20E36">
              <w:rPr>
                <w:sz w:val="16"/>
                <w:lang w:val="es-ES"/>
              </w:rPr>
              <w:t>.</w:t>
            </w:r>
          </w:p>
          <w:p w:rsidR="00736938" w:rsidRPr="00F20E36" w:rsidRDefault="00E91DCC" w:rsidP="001C304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t>N/A</w:t>
            </w:r>
          </w:p>
          <w:p w:rsidR="00736938" w:rsidRPr="00F20E36" w:rsidRDefault="00E91DCC" w:rsidP="00456BE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2A5CC0" w:rsidRPr="00F20E36">
              <w:rPr>
                <w:sz w:val="16"/>
                <w:lang w:val="es-ES"/>
              </w:rPr>
              <w:t>L</w:t>
            </w:r>
            <w:r w:rsidR="005C24C8" w:rsidRPr="00F20E36">
              <w:rPr>
                <w:sz w:val="16"/>
                <w:lang w:val="es-ES"/>
              </w:rPr>
              <w:t>ugar</w:t>
            </w:r>
            <w:r w:rsidR="00736938" w:rsidRPr="00F20E36">
              <w:rPr>
                <w:sz w:val="16"/>
                <w:lang w:val="es-ES"/>
              </w:rPr>
              <w:t xml:space="preserve"> 9 </w:t>
            </w:r>
            <w:r w:rsidR="005C24C8" w:rsidRPr="00F20E36">
              <w:rPr>
                <w:sz w:val="16"/>
                <w:lang w:val="es-ES"/>
              </w:rPr>
              <w:t>separado por un punto</w:t>
            </w:r>
            <w:r w:rsidR="00736938" w:rsidRPr="00F20E36">
              <w:rPr>
                <w:sz w:val="16"/>
                <w:lang w:val="es-ES"/>
              </w:rPr>
              <w:t xml:space="preserve"> “.”, </w:t>
            </w:r>
            <w:r w:rsidR="005C24C8" w:rsidRPr="00F20E36">
              <w:rPr>
                <w:sz w:val="16"/>
                <w:lang w:val="es-ES"/>
              </w:rPr>
              <w:t>se desconoce el algoritmo para calcular el número de control</w:t>
            </w:r>
            <w:r w:rsidR="00736938" w:rsidRPr="00F20E36">
              <w:rPr>
                <w:sz w:val="16"/>
                <w:lang w:val="es-ES"/>
              </w:rPr>
              <w:t>.</w:t>
            </w:r>
          </w:p>
          <w:p w:rsidR="00736938" w:rsidRPr="00F20E36" w:rsidRDefault="0024454F" w:rsidP="005C24C8">
            <w:pPr>
              <w:tabs>
                <w:tab w:val="left" w:pos="284"/>
              </w:tabs>
              <w:spacing w:before="120" w:after="120"/>
              <w:rPr>
                <w:sz w:val="16"/>
                <w:lang w:val="es-ES"/>
              </w:rPr>
            </w:pPr>
            <w:r w:rsidRPr="00F20E36">
              <w:rPr>
                <w:sz w:val="16"/>
                <w:lang w:val="es-ES"/>
              </w:rPr>
              <w:t>Otras observaciones</w:t>
            </w:r>
            <w:r w:rsidR="007A0E53" w:rsidRPr="00F20E36">
              <w:rPr>
                <w:sz w:val="16"/>
                <w:lang w:val="es-ES"/>
              </w:rPr>
              <w:t>:</w:t>
            </w:r>
            <w:r w:rsidR="007A0E53" w:rsidRPr="00F20E36">
              <w:rPr>
                <w:sz w:val="16"/>
                <w:lang w:val="es-ES"/>
              </w:rPr>
              <w:br/>
            </w:r>
            <w:r w:rsidR="005C24C8" w:rsidRPr="00F20E36">
              <w:rPr>
                <w:sz w:val="16"/>
                <w:lang w:val="es-ES"/>
              </w:rPr>
              <w:t xml:space="preserve">La presentación legible por computadora de los números de solicitud </w:t>
            </w:r>
            <w:r w:rsidR="00E24C61" w:rsidRPr="00F20E36">
              <w:rPr>
                <w:sz w:val="16"/>
                <w:lang w:val="es-ES"/>
              </w:rPr>
              <w:t>es similar a</w:t>
            </w:r>
            <w:r w:rsidR="005C24C8" w:rsidRPr="00F20E36">
              <w:rPr>
                <w:sz w:val="16"/>
                <w:lang w:val="es-ES"/>
              </w:rPr>
              <w:t xml:space="preserve"> la presentación impresa descrita anteriormente</w:t>
            </w:r>
            <w:r w:rsidR="00736938" w:rsidRPr="00F20E36">
              <w:rPr>
                <w:sz w:val="16"/>
                <w:lang w:val="es-ES"/>
              </w:rPr>
              <w:t>.</w:t>
            </w:r>
          </w:p>
          <w:p w:rsidR="00736938" w:rsidRPr="00F20E36" w:rsidRDefault="00736938" w:rsidP="0073275B">
            <w:pPr>
              <w:tabs>
                <w:tab w:val="left" w:pos="0"/>
              </w:tabs>
              <w:spacing w:before="20" w:after="20"/>
              <w:rPr>
                <w:sz w:val="16"/>
                <w:lang w:val="es-ES"/>
              </w:rPr>
            </w:pPr>
            <w:r w:rsidRPr="00F20E36">
              <w:rPr>
                <w:sz w:val="16"/>
                <w:lang w:val="es-ES"/>
              </w:rPr>
              <w:t>Not</w:t>
            </w:r>
            <w:r w:rsidR="005C24C8" w:rsidRPr="00F20E36">
              <w:rPr>
                <w:sz w:val="16"/>
                <w:lang w:val="es-ES"/>
              </w:rPr>
              <w:t>a</w:t>
            </w:r>
            <w:r w:rsidRPr="00F20E36">
              <w:rPr>
                <w:sz w:val="16"/>
                <w:lang w:val="es-ES"/>
              </w:rPr>
              <w:t>:</w:t>
            </w:r>
            <w:r w:rsidRPr="00F20E36">
              <w:rPr>
                <w:sz w:val="16"/>
                <w:lang w:val="es-ES"/>
              </w:rPr>
              <w:tab/>
            </w:r>
            <w:r w:rsidR="005C24C8" w:rsidRPr="00F20E36">
              <w:rPr>
                <w:sz w:val="16"/>
                <w:lang w:val="es-ES"/>
              </w:rPr>
              <w:t>Los separadores utilizados (</w:t>
            </w:r>
            <w:r w:rsidR="0073275B" w:rsidRPr="00F20E36">
              <w:rPr>
                <w:sz w:val="16"/>
                <w:lang w:val="es-ES"/>
              </w:rPr>
              <w:t>barra oblicua</w:t>
            </w:r>
            <w:r w:rsidR="005C24C8" w:rsidRPr="00F20E36">
              <w:rPr>
                <w:sz w:val="16"/>
                <w:lang w:val="es-ES"/>
              </w:rPr>
              <w:t>, punto) no se cuentan para definir el lugar de los elementos del número de la solicitud</w:t>
            </w:r>
            <w:r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DE</w:t>
            </w:r>
          </w:p>
          <w:p w:rsidR="00736938" w:rsidRPr="00F20E36" w:rsidRDefault="005C24C8" w:rsidP="00387500">
            <w:pPr>
              <w:spacing w:before="120"/>
              <w:ind w:left="-57" w:right="-57"/>
              <w:jc w:val="center"/>
              <w:rPr>
                <w:b/>
                <w:sz w:val="16"/>
                <w:szCs w:val="16"/>
                <w:lang w:val="es-ES"/>
              </w:rPr>
            </w:pPr>
            <w:r w:rsidRPr="00F20E36">
              <w:rPr>
                <w:b/>
                <w:sz w:val="16"/>
                <w:szCs w:val="16"/>
                <w:lang w:val="es-ES"/>
              </w:rPr>
              <w:t>ALEMANIA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120"/>
              <w:ind w:left="-58" w:right="-58"/>
              <w:jc w:val="center"/>
              <w:rPr>
                <w:sz w:val="16"/>
                <w:lang w:val="es-ES"/>
              </w:rPr>
            </w:pPr>
            <w:r w:rsidRPr="00F20E36">
              <w:rPr>
                <w:sz w:val="16"/>
                <w:lang w:val="es-ES"/>
              </w:rPr>
              <w:t>28 60 001.3</w:t>
            </w:r>
          </w:p>
          <w:p w:rsidR="00736938" w:rsidRPr="00F20E36" w:rsidRDefault="00736938" w:rsidP="00387500">
            <w:pPr>
              <w:spacing w:before="120" w:after="120"/>
              <w:ind w:left="-58" w:right="-58"/>
              <w:jc w:val="center"/>
              <w:rPr>
                <w:sz w:val="16"/>
                <w:lang w:val="es-ES"/>
              </w:rPr>
            </w:pPr>
            <w:r w:rsidRPr="00F20E36">
              <w:rPr>
                <w:sz w:val="16"/>
                <w:lang w:val="es-ES"/>
              </w:rPr>
              <w:t>33 79 999.7</w:t>
            </w:r>
          </w:p>
          <w:p w:rsidR="00736938" w:rsidRPr="00F20E36" w:rsidRDefault="00736938" w:rsidP="00387500">
            <w:pPr>
              <w:spacing w:before="120" w:after="120"/>
              <w:ind w:left="-58" w:right="-58"/>
              <w:jc w:val="center"/>
              <w:rPr>
                <w:sz w:val="16"/>
                <w:lang w:val="es-ES"/>
              </w:rPr>
            </w:pPr>
            <w:r w:rsidRPr="00F20E36">
              <w:rPr>
                <w:sz w:val="16"/>
                <w:lang w:val="es-ES"/>
              </w:rPr>
              <w:t>38 82 001.5</w:t>
            </w:r>
          </w:p>
          <w:p w:rsidR="00736938" w:rsidRPr="00F20E36" w:rsidRDefault="00736938" w:rsidP="00387500">
            <w:pPr>
              <w:spacing w:before="120" w:after="120"/>
              <w:ind w:left="-58" w:right="-58"/>
              <w:jc w:val="center"/>
              <w:rPr>
                <w:sz w:val="16"/>
                <w:lang w:val="es-ES"/>
              </w:rPr>
            </w:pPr>
            <w:r w:rsidRPr="00F20E36">
              <w:rPr>
                <w:sz w:val="16"/>
                <w:lang w:val="es-ES"/>
              </w:rPr>
              <w:t>33 90 003.5</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after="120"/>
              <w:ind w:left="-58" w:right="-58"/>
              <w:jc w:val="center"/>
              <w:rPr>
                <w:sz w:val="16"/>
                <w:lang w:val="es-ES"/>
              </w:rPr>
            </w:pPr>
            <w:r w:rsidRPr="00F20E36">
              <w:rPr>
                <w:sz w:val="16"/>
                <w:lang w:val="es-ES"/>
              </w:rPr>
              <w:t>28 60 001.3</w:t>
            </w:r>
          </w:p>
          <w:p w:rsidR="00736938" w:rsidRPr="00F20E36" w:rsidRDefault="00736938" w:rsidP="00387500">
            <w:pPr>
              <w:spacing w:before="120" w:after="120"/>
              <w:ind w:left="-58" w:right="-58"/>
              <w:jc w:val="center"/>
              <w:rPr>
                <w:sz w:val="16"/>
                <w:lang w:val="es-ES"/>
              </w:rPr>
            </w:pPr>
            <w:r w:rsidRPr="00F20E36">
              <w:rPr>
                <w:sz w:val="16"/>
                <w:lang w:val="es-ES"/>
              </w:rPr>
              <w:t>33 79 999.7</w:t>
            </w:r>
          </w:p>
          <w:p w:rsidR="00736938" w:rsidRPr="00F20E36" w:rsidRDefault="00736938" w:rsidP="00387500">
            <w:pPr>
              <w:spacing w:before="120" w:after="120"/>
              <w:ind w:left="-58" w:right="-58"/>
              <w:jc w:val="center"/>
              <w:rPr>
                <w:sz w:val="16"/>
                <w:lang w:val="es-ES"/>
              </w:rPr>
            </w:pPr>
            <w:r w:rsidRPr="00F20E36">
              <w:rPr>
                <w:sz w:val="16"/>
                <w:lang w:val="es-ES"/>
              </w:rPr>
              <w:t>38 82 001.5</w:t>
            </w:r>
          </w:p>
          <w:p w:rsidR="00736938" w:rsidRPr="00F20E36" w:rsidRDefault="00736938" w:rsidP="00387500">
            <w:pPr>
              <w:spacing w:before="120" w:after="120"/>
              <w:ind w:left="-58" w:right="-58"/>
              <w:jc w:val="center"/>
              <w:rPr>
                <w:sz w:val="16"/>
                <w:lang w:val="es-ES"/>
              </w:rPr>
            </w:pPr>
            <w:r w:rsidRPr="00F20E36">
              <w:rPr>
                <w:sz w:val="16"/>
                <w:lang w:val="es-ES"/>
              </w:rPr>
              <w:t>33 90 003.5</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5C24C8" w:rsidP="00387500">
            <w:pPr>
              <w:spacing w:before="120" w:after="60"/>
              <w:ind w:right="-57"/>
              <w:rPr>
                <w:sz w:val="16"/>
                <w:lang w:val="es-ES"/>
              </w:rPr>
            </w:pPr>
            <w:r w:rsidRPr="00F20E36">
              <w:rPr>
                <w:sz w:val="16"/>
                <w:lang w:val="es-ES"/>
              </w:rPr>
              <w:t>Utilizado desde</w:t>
            </w:r>
            <w:r w:rsidR="00736938" w:rsidRPr="00F20E36">
              <w:rPr>
                <w:sz w:val="16"/>
                <w:lang w:val="es-ES"/>
              </w:rPr>
              <w:t xml:space="preserve"> 1978 </w:t>
            </w:r>
            <w:r w:rsidRPr="00F20E36">
              <w:rPr>
                <w:sz w:val="16"/>
                <w:lang w:val="es-ES"/>
              </w:rPr>
              <w:t xml:space="preserve">hasta </w:t>
            </w:r>
            <w:r w:rsidR="00736938" w:rsidRPr="00F20E36">
              <w:rPr>
                <w:sz w:val="16"/>
                <w:lang w:val="es-ES"/>
              </w:rPr>
              <w:t>1988</w:t>
            </w:r>
            <w:r w:rsidR="00736938" w:rsidRPr="00F20E36">
              <w:rPr>
                <w:sz w:val="16"/>
                <w:lang w:val="es-ES"/>
              </w:rPr>
              <w:br/>
            </w:r>
            <w:r w:rsidRPr="00F20E36">
              <w:rPr>
                <w:sz w:val="16"/>
                <w:lang w:val="es-ES"/>
              </w:rPr>
              <w:t>para</w:t>
            </w:r>
            <w:r w:rsidR="00736938" w:rsidRPr="00F20E36">
              <w:rPr>
                <w:sz w:val="16"/>
                <w:lang w:val="es-ES"/>
              </w:rPr>
              <w:t xml:space="preserve">:  </w:t>
            </w:r>
            <w:r w:rsidR="00AB661F" w:rsidRPr="00F20E36">
              <w:rPr>
                <w:sz w:val="16"/>
                <w:lang w:val="es-ES"/>
              </w:rPr>
              <w:t xml:space="preserve">solicitudes de patente </w:t>
            </w:r>
            <w:r w:rsidR="00833889">
              <w:rPr>
                <w:sz w:val="16"/>
                <w:lang w:val="es-ES"/>
              </w:rPr>
              <w:t>EP</w:t>
            </w:r>
            <w:r w:rsidR="00AB661F" w:rsidRPr="00F20E36">
              <w:rPr>
                <w:sz w:val="16"/>
                <w:lang w:val="es-ES"/>
              </w:rPr>
              <w:t xml:space="preserve"> con designación</w:t>
            </w:r>
            <w:r w:rsidR="00736938" w:rsidRPr="00F20E36">
              <w:rPr>
                <w:sz w:val="16"/>
                <w:lang w:val="es-ES"/>
              </w:rPr>
              <w:t xml:space="preserve"> DE</w:t>
            </w:r>
            <w:r w:rsidR="002A5CC0" w:rsidRPr="00F20E36">
              <w:rPr>
                <w:sz w:val="16"/>
                <w:lang w:val="es-ES"/>
              </w:rPr>
              <w:t>.</w:t>
            </w:r>
            <w:r w:rsidR="00736938" w:rsidRPr="00F20E36">
              <w:rPr>
                <w:sz w:val="16"/>
                <w:lang w:val="es-ES"/>
              </w:rPr>
              <w:t xml:space="preserve"> </w:t>
            </w:r>
          </w:p>
          <w:p w:rsidR="00736938" w:rsidRPr="00F20E36" w:rsidRDefault="00AB661F" w:rsidP="00AB661F">
            <w:pPr>
              <w:spacing w:before="120" w:after="60"/>
              <w:ind w:right="-57"/>
              <w:rPr>
                <w:sz w:val="16"/>
                <w:lang w:val="es-ES"/>
              </w:rPr>
            </w:pPr>
            <w:r w:rsidRPr="00F20E36">
              <w:rPr>
                <w:sz w:val="16"/>
                <w:lang w:val="es-ES"/>
              </w:rPr>
              <w:t>Utilizado desde</w:t>
            </w:r>
            <w:r w:rsidR="00736938" w:rsidRPr="00F20E36">
              <w:rPr>
                <w:sz w:val="16"/>
                <w:lang w:val="es-ES"/>
              </w:rPr>
              <w:t xml:space="preserve"> 1983 </w:t>
            </w:r>
            <w:r w:rsidRPr="00F20E36">
              <w:rPr>
                <w:sz w:val="16"/>
                <w:lang w:val="es-ES"/>
              </w:rPr>
              <w:t>hasta</w:t>
            </w:r>
            <w:r w:rsidR="00736938" w:rsidRPr="00F20E36">
              <w:rPr>
                <w:sz w:val="16"/>
                <w:lang w:val="es-ES"/>
              </w:rPr>
              <w:t xml:space="preserve"> 1994</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solicitudes internacionales de patente con arreglo al</w:t>
            </w:r>
            <w:r w:rsidR="00736938" w:rsidRPr="00F20E36">
              <w:rPr>
                <w:sz w:val="16"/>
                <w:lang w:val="es-ES"/>
              </w:rPr>
              <w:t xml:space="preserve"> PCT (</w:t>
            </w:r>
            <w:r w:rsidRPr="00F20E36">
              <w:rPr>
                <w:sz w:val="16"/>
                <w:lang w:val="es-ES"/>
              </w:rPr>
              <w:t xml:space="preserve">solicitudes </w:t>
            </w:r>
            <w:r w:rsidR="00736938" w:rsidRPr="00F20E36">
              <w:rPr>
                <w:sz w:val="16"/>
                <w:lang w:val="es-ES"/>
              </w:rPr>
              <w:t xml:space="preserve">PCT </w:t>
            </w:r>
            <w:r w:rsidRPr="00F20E36">
              <w:rPr>
                <w:sz w:val="16"/>
                <w:lang w:val="es-ES"/>
              </w:rPr>
              <w:t>en la fase nacional</w:t>
            </w:r>
            <w:r w:rsidR="00736938" w:rsidRPr="00F20E36">
              <w:rPr>
                <w:sz w:val="16"/>
                <w:lang w:val="es-ES"/>
              </w:rPr>
              <w:t>)</w:t>
            </w:r>
            <w:r w:rsidR="002A5CC0"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06681A">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t xml:space="preserve">YYTNNNN.C, </w:t>
            </w:r>
            <w:r w:rsidR="00AB661F" w:rsidRPr="00F20E36">
              <w:rPr>
                <w:sz w:val="16"/>
                <w:lang w:val="es-ES"/>
              </w:rPr>
              <w:t>en que</w:t>
            </w:r>
            <w:r w:rsidR="00736938" w:rsidRPr="00F20E36">
              <w:rPr>
                <w:sz w:val="16"/>
                <w:lang w:val="es-ES"/>
              </w:rPr>
              <w:t xml:space="preserve"> YY </w:t>
            </w:r>
            <w:r w:rsidR="003530AC" w:rsidRPr="00F20E36">
              <w:rPr>
                <w:sz w:val="16"/>
                <w:lang w:val="es-ES"/>
              </w:rPr>
              <w:t>es l</w:t>
            </w:r>
            <w:r w:rsidR="00AB661F" w:rsidRPr="00F20E36">
              <w:rPr>
                <w:sz w:val="16"/>
                <w:lang w:val="es-ES"/>
              </w:rPr>
              <w:t>a designación del año codificada</w:t>
            </w:r>
            <w:r w:rsidR="00736938" w:rsidRPr="00F20E36">
              <w:rPr>
                <w:sz w:val="16"/>
                <w:lang w:val="es-ES"/>
              </w:rPr>
              <w:t xml:space="preserve"> (</w:t>
            </w:r>
            <w:r w:rsidR="00AB661F" w:rsidRPr="00F20E36">
              <w:rPr>
                <w:sz w:val="16"/>
                <w:lang w:val="es-ES"/>
              </w:rPr>
              <w:t>véase</w:t>
            </w:r>
            <w:r w:rsidR="00736938" w:rsidRPr="00F20E36">
              <w:rPr>
                <w:sz w:val="16"/>
                <w:lang w:val="es-ES"/>
              </w:rPr>
              <w:t xml:space="preserve"> “</w:t>
            </w:r>
            <w:r w:rsidR="00AB661F" w:rsidRPr="00F20E36">
              <w:rPr>
                <w:sz w:val="16"/>
                <w:lang w:val="es-ES"/>
              </w:rPr>
              <w:t>designación del año</w:t>
            </w:r>
            <w:r w:rsidR="00736938" w:rsidRPr="00F20E36">
              <w:rPr>
                <w:sz w:val="16"/>
                <w:lang w:val="es-ES"/>
              </w:rPr>
              <w:t xml:space="preserve">” </w:t>
            </w:r>
            <w:r w:rsidR="00AB661F" w:rsidRPr="00F20E36">
              <w:rPr>
                <w:sz w:val="16"/>
                <w:lang w:val="es-ES"/>
              </w:rPr>
              <w:t>más adelante</w:t>
            </w:r>
            <w:r w:rsidR="00736938" w:rsidRPr="00F20E36">
              <w:rPr>
                <w:sz w:val="16"/>
                <w:lang w:val="es-ES"/>
              </w:rPr>
              <w:t xml:space="preserve">), T </w:t>
            </w:r>
            <w:r w:rsidR="00AB661F" w:rsidRPr="00F20E36">
              <w:rPr>
                <w:sz w:val="16"/>
                <w:lang w:val="es-ES"/>
              </w:rPr>
              <w:t xml:space="preserve">es </w:t>
            </w:r>
            <w:r w:rsidR="003530AC" w:rsidRPr="00F20E36">
              <w:rPr>
                <w:sz w:val="16"/>
                <w:lang w:val="es-ES"/>
              </w:rPr>
              <w:t>el tipo de derecho</w:t>
            </w:r>
            <w:r w:rsidR="00AB661F" w:rsidRPr="00F20E36">
              <w:rPr>
                <w:sz w:val="16"/>
                <w:lang w:val="es-ES"/>
              </w:rPr>
              <w:t xml:space="preserve"> de P.I.</w:t>
            </w:r>
            <w:r w:rsidR="00736938" w:rsidRPr="00F20E36">
              <w:rPr>
                <w:sz w:val="16"/>
                <w:lang w:val="es-ES"/>
              </w:rPr>
              <w:t xml:space="preserve">, NNNN </w:t>
            </w:r>
            <w:r w:rsidR="00AB661F" w:rsidRPr="00F20E36">
              <w:rPr>
                <w:sz w:val="16"/>
                <w:lang w:val="es-ES"/>
              </w:rPr>
              <w:t xml:space="preserve">es </w:t>
            </w:r>
            <w:r w:rsidR="003530AC" w:rsidRPr="00F20E36">
              <w:rPr>
                <w:sz w:val="16"/>
                <w:lang w:val="es-ES"/>
              </w:rPr>
              <w:t>el</w:t>
            </w:r>
            <w:r w:rsidR="00AB661F" w:rsidRPr="00F20E36">
              <w:rPr>
                <w:sz w:val="16"/>
                <w:lang w:val="es-ES"/>
              </w:rPr>
              <w:t xml:space="preserve"> número de serie y </w:t>
            </w:r>
            <w:r w:rsidR="00736938" w:rsidRPr="00F20E36">
              <w:rPr>
                <w:sz w:val="16"/>
                <w:lang w:val="es-ES"/>
              </w:rPr>
              <w:t xml:space="preserve">C </w:t>
            </w:r>
            <w:r w:rsidR="00AB661F" w:rsidRPr="00F20E36">
              <w:rPr>
                <w:sz w:val="16"/>
                <w:lang w:val="es-ES"/>
              </w:rPr>
              <w:t xml:space="preserve">es </w:t>
            </w:r>
            <w:r w:rsidR="003530AC" w:rsidRPr="00F20E36">
              <w:rPr>
                <w:sz w:val="16"/>
                <w:lang w:val="es-ES"/>
              </w:rPr>
              <w:t>el</w:t>
            </w:r>
            <w:r w:rsidR="00AB661F" w:rsidRPr="00F20E36">
              <w:rPr>
                <w:sz w:val="16"/>
                <w:lang w:val="es-ES"/>
              </w:rPr>
              <w:t xml:space="preserve"> número de control</w:t>
            </w:r>
            <w:r w:rsidR="00736938" w:rsidRPr="00F20E36">
              <w:rPr>
                <w:sz w:val="16"/>
                <w:lang w:val="es-ES"/>
              </w:rPr>
              <w:t>.</w:t>
            </w:r>
          </w:p>
          <w:p w:rsidR="00736938" w:rsidRPr="00F20E36" w:rsidRDefault="00AB661F" w:rsidP="00ED598B">
            <w:pPr>
              <w:autoSpaceDE w:val="0"/>
              <w:autoSpaceDN w:val="0"/>
              <w:adjustRightInd w:val="0"/>
              <w:ind w:left="318"/>
              <w:rPr>
                <w:sz w:val="16"/>
                <w:lang w:val="es-ES"/>
              </w:rPr>
            </w:pPr>
            <w:r w:rsidRPr="00F20E36">
              <w:rPr>
                <w:sz w:val="16"/>
                <w:lang w:val="es-ES"/>
              </w:rPr>
              <w:t>En los ejemplos precedentes</w:t>
            </w:r>
            <w:r w:rsidR="00736938" w:rsidRPr="00F20E36">
              <w:rPr>
                <w:sz w:val="16"/>
                <w:lang w:val="es-ES"/>
              </w:rPr>
              <w:t xml:space="preserve">: </w:t>
            </w:r>
          </w:p>
          <w:p w:rsidR="00736938" w:rsidRPr="00F20E36" w:rsidRDefault="00736938" w:rsidP="0006681A">
            <w:pPr>
              <w:autoSpaceDE w:val="0"/>
              <w:autoSpaceDN w:val="0"/>
              <w:adjustRightInd w:val="0"/>
              <w:ind w:left="1311"/>
              <w:rPr>
                <w:sz w:val="16"/>
                <w:lang w:val="es-ES"/>
              </w:rPr>
            </w:pPr>
            <w:r w:rsidRPr="00F20E36">
              <w:rPr>
                <w:sz w:val="16"/>
                <w:lang w:val="es-ES"/>
              </w:rPr>
              <w:t>28 60 001.3</w:t>
            </w:r>
            <w:r w:rsidR="002A5CC0" w:rsidRPr="00F20E36">
              <w:rPr>
                <w:sz w:val="16"/>
                <w:lang w:val="es-ES"/>
              </w:rPr>
              <w:t>:</w:t>
            </w:r>
            <w:r w:rsidRPr="00F20E36">
              <w:rPr>
                <w:sz w:val="16"/>
                <w:lang w:val="es-ES"/>
              </w:rPr>
              <w:t xml:space="preserve">  </w:t>
            </w:r>
            <w:r w:rsidR="00472678" w:rsidRPr="00F20E36">
              <w:rPr>
                <w:sz w:val="16"/>
                <w:lang w:val="es-ES"/>
              </w:rPr>
              <w:t>Solicitud</w:t>
            </w:r>
            <w:r w:rsidR="00AB661F" w:rsidRPr="00F20E36">
              <w:rPr>
                <w:sz w:val="16"/>
                <w:lang w:val="es-ES"/>
              </w:rPr>
              <w:t xml:space="preserve"> de patente</w:t>
            </w:r>
            <w:r w:rsidR="00472678" w:rsidRPr="00F20E36">
              <w:rPr>
                <w:sz w:val="16"/>
                <w:lang w:val="es-ES"/>
              </w:rPr>
              <w:t xml:space="preserve"> </w:t>
            </w:r>
            <w:r w:rsidR="00833889">
              <w:rPr>
                <w:sz w:val="16"/>
                <w:lang w:val="es-ES"/>
              </w:rPr>
              <w:t>EP</w:t>
            </w:r>
            <w:r w:rsidR="00AB661F" w:rsidRPr="00F20E36">
              <w:rPr>
                <w:sz w:val="16"/>
                <w:lang w:val="es-ES"/>
              </w:rPr>
              <w:t xml:space="preserve"> con designación </w:t>
            </w:r>
            <w:r w:rsidRPr="00F20E36">
              <w:rPr>
                <w:sz w:val="16"/>
                <w:lang w:val="es-ES"/>
              </w:rPr>
              <w:t xml:space="preserve">DE </w:t>
            </w:r>
            <w:r w:rsidR="00AB661F" w:rsidRPr="00F20E36">
              <w:rPr>
                <w:sz w:val="16"/>
                <w:lang w:val="es-ES"/>
              </w:rPr>
              <w:t xml:space="preserve">presentada en </w:t>
            </w:r>
            <w:r w:rsidRPr="00F20E36">
              <w:rPr>
                <w:sz w:val="16"/>
                <w:lang w:val="es-ES"/>
              </w:rPr>
              <w:t>1978</w:t>
            </w:r>
            <w:r w:rsidR="003530AC" w:rsidRPr="00F20E36">
              <w:rPr>
                <w:sz w:val="16"/>
                <w:lang w:val="es-ES"/>
              </w:rPr>
              <w:t>.</w:t>
            </w:r>
            <w:r w:rsidRPr="00F20E36">
              <w:rPr>
                <w:sz w:val="16"/>
                <w:lang w:val="es-ES"/>
              </w:rPr>
              <w:t>;</w:t>
            </w:r>
          </w:p>
          <w:p w:rsidR="00736938" w:rsidRPr="00F20E36" w:rsidRDefault="00736938" w:rsidP="0006681A">
            <w:pPr>
              <w:autoSpaceDE w:val="0"/>
              <w:autoSpaceDN w:val="0"/>
              <w:adjustRightInd w:val="0"/>
              <w:ind w:left="1311"/>
              <w:rPr>
                <w:sz w:val="16"/>
                <w:lang w:val="es-ES"/>
              </w:rPr>
            </w:pPr>
            <w:r w:rsidRPr="00F20E36">
              <w:rPr>
                <w:sz w:val="16"/>
                <w:lang w:val="es-ES"/>
              </w:rPr>
              <w:t>33 90 003.5</w:t>
            </w:r>
            <w:r w:rsidR="002A5CC0" w:rsidRPr="00F20E36">
              <w:rPr>
                <w:sz w:val="16"/>
                <w:lang w:val="es-ES"/>
              </w:rPr>
              <w:t>:</w:t>
            </w:r>
            <w:r w:rsidRPr="00F20E36">
              <w:rPr>
                <w:sz w:val="16"/>
                <w:lang w:val="es-ES"/>
              </w:rPr>
              <w:t xml:space="preserve">  </w:t>
            </w:r>
            <w:r w:rsidR="00AB661F" w:rsidRPr="00F20E36">
              <w:rPr>
                <w:sz w:val="16"/>
                <w:lang w:val="es-ES"/>
              </w:rPr>
              <w:t xml:space="preserve">Solicitud </w:t>
            </w:r>
            <w:r w:rsidRPr="00F20E36">
              <w:rPr>
                <w:sz w:val="16"/>
                <w:lang w:val="es-ES"/>
              </w:rPr>
              <w:t xml:space="preserve">PCT </w:t>
            </w:r>
            <w:r w:rsidR="00AB661F" w:rsidRPr="00F20E36">
              <w:rPr>
                <w:sz w:val="16"/>
                <w:lang w:val="es-ES"/>
              </w:rPr>
              <w:t xml:space="preserve">con </w:t>
            </w:r>
            <w:r w:rsidR="00472678" w:rsidRPr="00F20E36">
              <w:rPr>
                <w:sz w:val="16"/>
                <w:lang w:val="es-ES"/>
              </w:rPr>
              <w:t>designación</w:t>
            </w:r>
            <w:r w:rsidRPr="00F20E36">
              <w:rPr>
                <w:sz w:val="16"/>
                <w:lang w:val="es-ES"/>
              </w:rPr>
              <w:t xml:space="preserve"> DE </w:t>
            </w:r>
            <w:r w:rsidR="00263BB5" w:rsidRPr="00F20E36">
              <w:rPr>
                <w:sz w:val="16"/>
                <w:lang w:val="es-ES"/>
              </w:rPr>
              <w:t>que entra</w:t>
            </w:r>
            <w:r w:rsidR="00AB661F" w:rsidRPr="00F20E36">
              <w:rPr>
                <w:sz w:val="16"/>
                <w:lang w:val="es-ES"/>
              </w:rPr>
              <w:t xml:space="preserve"> en la fase nacional, presentada </w:t>
            </w:r>
            <w:r w:rsidR="00472678" w:rsidRPr="00F20E36">
              <w:rPr>
                <w:sz w:val="16"/>
                <w:lang w:val="es-ES"/>
              </w:rPr>
              <w:t>en</w:t>
            </w:r>
            <w:r w:rsidRPr="00F20E36">
              <w:rPr>
                <w:sz w:val="16"/>
                <w:lang w:val="es-ES"/>
              </w:rPr>
              <w:t xml:space="preserve"> 1988.</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263BB5" w:rsidRPr="00F20E36">
              <w:rPr>
                <w:sz w:val="16"/>
                <w:lang w:val="es-ES"/>
              </w:rPr>
              <w:t>L</w:t>
            </w:r>
            <w:r w:rsidR="00472678" w:rsidRPr="00F20E36">
              <w:rPr>
                <w:sz w:val="16"/>
                <w:lang w:val="es-ES"/>
              </w:rPr>
              <w:t>ugar</w:t>
            </w:r>
            <w:r w:rsidR="00736938" w:rsidRPr="00F20E36">
              <w:rPr>
                <w:sz w:val="16"/>
                <w:lang w:val="es-ES"/>
              </w:rPr>
              <w:t xml:space="preserve"> 3</w:t>
            </w:r>
            <w:r w:rsidR="00263BB5" w:rsidRPr="00F20E36">
              <w:rPr>
                <w:sz w:val="16"/>
                <w:lang w:val="es-ES"/>
              </w:rPr>
              <w:t>.</w:t>
            </w:r>
          </w:p>
          <w:p w:rsidR="00736938" w:rsidRPr="00F20E36" w:rsidRDefault="00472678" w:rsidP="0006681A">
            <w:pPr>
              <w:numPr>
                <w:ilvl w:val="1"/>
                <w:numId w:val="24"/>
              </w:numPr>
              <w:tabs>
                <w:tab w:val="num" w:pos="1311"/>
                <w:tab w:val="left" w:leader="dot" w:pos="5705"/>
              </w:tabs>
              <w:spacing w:before="20" w:after="20"/>
              <w:ind w:left="1311" w:hanging="426"/>
              <w:rPr>
                <w:sz w:val="16"/>
                <w:lang w:val="es-ES"/>
              </w:rPr>
            </w:pPr>
            <w:r w:rsidRPr="00F20E36">
              <w:rPr>
                <w:sz w:val="16"/>
                <w:lang w:val="es-ES"/>
              </w:rPr>
              <w:t xml:space="preserve">Solicitudes de patente </w:t>
            </w:r>
            <w:r w:rsidR="00833889">
              <w:rPr>
                <w:sz w:val="16"/>
                <w:lang w:val="es-ES"/>
              </w:rPr>
              <w:t>EP</w:t>
            </w:r>
            <w:r w:rsidRPr="00F20E36">
              <w:rPr>
                <w:sz w:val="16"/>
                <w:lang w:val="es-ES"/>
              </w:rPr>
              <w:t xml:space="preserve"> con designación</w:t>
            </w:r>
            <w:r w:rsidR="00736938" w:rsidRPr="00F20E36">
              <w:rPr>
                <w:sz w:val="16"/>
                <w:lang w:val="es-ES"/>
              </w:rPr>
              <w:t xml:space="preserve"> DE</w:t>
            </w:r>
            <w:r w:rsidR="00736938" w:rsidRPr="00F20E36">
              <w:rPr>
                <w:sz w:val="16"/>
                <w:lang w:val="es-ES"/>
              </w:rPr>
              <w:tab/>
              <w:t xml:space="preserve">  6, 7 </w:t>
            </w:r>
            <w:r w:rsidRPr="00F20E36">
              <w:rPr>
                <w:sz w:val="16"/>
                <w:lang w:val="es-ES"/>
              </w:rPr>
              <w:t>y</w:t>
            </w:r>
            <w:r w:rsidR="00736938" w:rsidRPr="00F20E36">
              <w:rPr>
                <w:sz w:val="16"/>
                <w:lang w:val="es-ES"/>
              </w:rPr>
              <w:t xml:space="preserve"> 8</w:t>
            </w:r>
            <w:r w:rsidR="00263BB5" w:rsidRPr="00F20E36">
              <w:rPr>
                <w:sz w:val="16"/>
                <w:lang w:val="es-ES"/>
              </w:rPr>
              <w:t>.</w:t>
            </w:r>
          </w:p>
          <w:p w:rsidR="00736938" w:rsidRPr="00F20E36" w:rsidRDefault="00472678" w:rsidP="0006681A">
            <w:pPr>
              <w:numPr>
                <w:ilvl w:val="1"/>
                <w:numId w:val="24"/>
              </w:numPr>
              <w:tabs>
                <w:tab w:val="num" w:pos="1311"/>
                <w:tab w:val="left" w:leader="dot" w:pos="5705"/>
              </w:tabs>
              <w:spacing w:before="20" w:after="20"/>
              <w:ind w:left="1311" w:hanging="426"/>
              <w:rPr>
                <w:sz w:val="16"/>
                <w:lang w:val="es-ES"/>
              </w:rPr>
            </w:pPr>
            <w:r w:rsidRPr="00F20E36">
              <w:rPr>
                <w:sz w:val="16"/>
                <w:lang w:val="es-ES"/>
              </w:rPr>
              <w:t>Solicitudes internacionales de patente con arreglo al PCT</w:t>
            </w:r>
            <w:r w:rsidR="007A0E53" w:rsidRPr="00F20E36">
              <w:rPr>
                <w:sz w:val="16"/>
                <w:lang w:val="es-ES"/>
              </w:rPr>
              <w:br/>
            </w:r>
            <w:r w:rsidR="00736938" w:rsidRPr="00F20E36">
              <w:rPr>
                <w:sz w:val="16"/>
                <w:lang w:val="es-ES"/>
              </w:rPr>
              <w:t>(</w:t>
            </w:r>
            <w:r w:rsidR="002A5CC0" w:rsidRPr="00F20E36">
              <w:rPr>
                <w:sz w:val="16"/>
                <w:lang w:val="es-ES"/>
              </w:rPr>
              <w:t>s</w:t>
            </w:r>
            <w:r w:rsidRPr="00F20E36">
              <w:rPr>
                <w:sz w:val="16"/>
                <w:lang w:val="es-ES"/>
              </w:rPr>
              <w:t>olicitudes PCT en la fase nacional</w:t>
            </w:r>
            <w:r w:rsidR="00736938" w:rsidRPr="00F20E36">
              <w:rPr>
                <w:sz w:val="16"/>
                <w:lang w:val="es-ES"/>
              </w:rPr>
              <w:t xml:space="preserve">) </w:t>
            </w:r>
            <w:r w:rsidR="00736938" w:rsidRPr="00F20E36">
              <w:rPr>
                <w:sz w:val="16"/>
                <w:lang w:val="es-ES"/>
              </w:rPr>
              <w:tab/>
              <w:t xml:space="preserve">  9</w:t>
            </w:r>
            <w:r w:rsidR="00263BB5" w:rsidRPr="00F20E36">
              <w:rPr>
                <w:sz w:val="16"/>
                <w:lang w:val="es-ES"/>
              </w:rPr>
              <w:t>.</w:t>
            </w:r>
          </w:p>
          <w:p w:rsidR="00736938" w:rsidRPr="00F20E36" w:rsidRDefault="00E91DCC" w:rsidP="0006681A">
            <w:pPr>
              <w:numPr>
                <w:ilvl w:val="0"/>
                <w:numId w:val="24"/>
              </w:numPr>
              <w:tabs>
                <w:tab w:val="clear" w:pos="680"/>
                <w:tab w:val="left" w:pos="284"/>
                <w:tab w:val="num" w:pos="373"/>
              </w:tabs>
              <w:spacing w:beforeLines="20" w:before="48" w:afterLines="20" w:after="48"/>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2A5CC0" w:rsidRPr="00F20E36">
              <w:rPr>
                <w:sz w:val="16"/>
                <w:lang w:val="es-ES"/>
              </w:rPr>
              <w:t>L</w:t>
            </w:r>
            <w:r w:rsidR="00472678" w:rsidRPr="00F20E36">
              <w:rPr>
                <w:sz w:val="16"/>
                <w:lang w:val="es-ES"/>
              </w:rPr>
              <w:t>os lugares</w:t>
            </w:r>
            <w:r w:rsidR="00736938" w:rsidRPr="00F20E36">
              <w:rPr>
                <w:sz w:val="16"/>
                <w:lang w:val="es-ES"/>
              </w:rPr>
              <w:t xml:space="preserve"> 1-2 </w:t>
            </w:r>
            <w:r w:rsidR="00472678" w:rsidRPr="00F20E36">
              <w:rPr>
                <w:sz w:val="16"/>
                <w:lang w:val="es-ES"/>
              </w:rPr>
              <w:t>ofrecen información codificada sobre el año de presentación conforme al calendario gregoriano</w:t>
            </w:r>
            <w:r w:rsidR="00736938" w:rsidRPr="00F20E36">
              <w:rPr>
                <w:sz w:val="16"/>
                <w:lang w:val="es-ES"/>
              </w:rPr>
              <w:t xml:space="preserve">.  </w:t>
            </w:r>
            <w:r w:rsidR="00472678" w:rsidRPr="00F20E36">
              <w:rPr>
                <w:sz w:val="16"/>
                <w:lang w:val="es-ES"/>
              </w:rPr>
              <w:t>El código se calcula restando 50 al año en dos dígitos, por ejemplo, el año 1968 se codifica del siguiente modo</w:t>
            </w:r>
            <w:proofErr w:type="gramStart"/>
            <w:r w:rsidR="00456BEC">
              <w:rPr>
                <w:sz w:val="16"/>
                <w:lang w:val="es-ES"/>
              </w:rPr>
              <w:t xml:space="preserve">:  </w:t>
            </w:r>
            <w:r w:rsidR="00736938" w:rsidRPr="00F20E36">
              <w:rPr>
                <w:sz w:val="16"/>
                <w:lang w:val="es-ES"/>
              </w:rPr>
              <w:t>68</w:t>
            </w:r>
            <w:proofErr w:type="gramEnd"/>
            <w:r w:rsidR="00736938" w:rsidRPr="00F20E36">
              <w:rPr>
                <w:sz w:val="16"/>
                <w:lang w:val="es-ES"/>
              </w:rPr>
              <w:t>-50=18.</w:t>
            </w:r>
          </w:p>
          <w:p w:rsidR="00736938" w:rsidRPr="00F20E36" w:rsidRDefault="00E91DCC" w:rsidP="0006681A">
            <w:pPr>
              <w:numPr>
                <w:ilvl w:val="0"/>
                <w:numId w:val="24"/>
              </w:numPr>
              <w:tabs>
                <w:tab w:val="clear" w:pos="680"/>
                <w:tab w:val="left" w:pos="284"/>
                <w:tab w:val="num" w:pos="373"/>
              </w:tabs>
              <w:spacing w:beforeLines="20" w:before="48" w:afterLines="20" w:after="48"/>
              <w:ind w:left="3436" w:hanging="3436"/>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2A5CC0" w:rsidRPr="00F20E36">
              <w:rPr>
                <w:sz w:val="16"/>
                <w:lang w:val="es-ES"/>
              </w:rPr>
              <w:t>L</w:t>
            </w:r>
            <w:r w:rsidR="00472678" w:rsidRPr="00F20E36">
              <w:rPr>
                <w:sz w:val="16"/>
                <w:lang w:val="es-ES"/>
              </w:rPr>
              <w:t>ongitud fija de</w:t>
            </w:r>
            <w:r w:rsidR="00736938" w:rsidRPr="00F20E36">
              <w:rPr>
                <w:sz w:val="16"/>
                <w:lang w:val="es-ES"/>
              </w:rPr>
              <w:t xml:space="preserve"> 4 </w:t>
            </w:r>
            <w:r w:rsidR="00472678" w:rsidRPr="00F20E36">
              <w:rPr>
                <w:sz w:val="16"/>
                <w:lang w:val="es-ES"/>
              </w:rPr>
              <w:t>en los lugares</w:t>
            </w:r>
            <w:r w:rsidR="00736938" w:rsidRPr="00F20E36">
              <w:rPr>
                <w:sz w:val="16"/>
                <w:lang w:val="es-ES"/>
              </w:rPr>
              <w:t xml:space="preserve"> 4-7.  </w:t>
            </w:r>
            <w:r w:rsidR="00472678" w:rsidRPr="00F20E36">
              <w:rPr>
                <w:sz w:val="16"/>
                <w:lang w:val="es-ES"/>
              </w:rPr>
              <w:t>El n</w:t>
            </w:r>
            <w:r w:rsidRPr="00F20E36">
              <w:rPr>
                <w:sz w:val="16"/>
                <w:lang w:val="es-ES"/>
              </w:rPr>
              <w:t>úmero de serie</w:t>
            </w:r>
            <w:r w:rsidR="00736938" w:rsidRPr="00F20E36">
              <w:rPr>
                <w:sz w:val="16"/>
                <w:lang w:val="es-ES"/>
              </w:rPr>
              <w:t xml:space="preserve"> </w:t>
            </w:r>
            <w:r w:rsidR="009257AA" w:rsidRPr="00F20E36">
              <w:rPr>
                <w:sz w:val="16"/>
                <w:lang w:val="es-ES"/>
              </w:rPr>
              <w:t>se sitúa consecutivamente dentro de los tipos codificados en el lugar</w:t>
            </w:r>
            <w:r w:rsidR="00736938" w:rsidRPr="00F20E36">
              <w:rPr>
                <w:sz w:val="16"/>
                <w:lang w:val="es-ES"/>
              </w:rPr>
              <w:t xml:space="preserve"> 3.</w:t>
            </w:r>
          </w:p>
          <w:p w:rsidR="00736938" w:rsidRPr="00F20E36" w:rsidRDefault="00E91DCC" w:rsidP="0006681A">
            <w:pPr>
              <w:numPr>
                <w:ilvl w:val="0"/>
                <w:numId w:val="24"/>
              </w:numPr>
              <w:tabs>
                <w:tab w:val="clear" w:pos="680"/>
                <w:tab w:val="left" w:pos="284"/>
                <w:tab w:val="num" w:pos="373"/>
              </w:tabs>
              <w:spacing w:beforeLines="20" w:before="48" w:afterLines="20" w:after="48"/>
              <w:ind w:left="3436" w:hanging="3436"/>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t>N/A</w:t>
            </w:r>
          </w:p>
          <w:p w:rsidR="00736938" w:rsidRPr="00F20E36" w:rsidRDefault="00E91DCC" w:rsidP="0006681A">
            <w:pPr>
              <w:numPr>
                <w:ilvl w:val="0"/>
                <w:numId w:val="24"/>
              </w:numPr>
              <w:tabs>
                <w:tab w:val="clear" w:pos="680"/>
                <w:tab w:val="left" w:pos="284"/>
                <w:tab w:val="num" w:pos="373"/>
              </w:tabs>
              <w:spacing w:beforeLines="20" w:before="48" w:afterLines="20" w:after="48"/>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3530AC" w:rsidRPr="00F20E36">
              <w:rPr>
                <w:sz w:val="16"/>
                <w:lang w:val="es-ES"/>
              </w:rPr>
              <w:t>L</w:t>
            </w:r>
            <w:r w:rsidR="009257AA" w:rsidRPr="00F20E36">
              <w:rPr>
                <w:sz w:val="16"/>
                <w:lang w:val="es-ES"/>
              </w:rPr>
              <w:t>ugar</w:t>
            </w:r>
            <w:r w:rsidR="00736938" w:rsidRPr="00F20E36">
              <w:rPr>
                <w:sz w:val="16"/>
                <w:lang w:val="es-ES"/>
              </w:rPr>
              <w:t xml:space="preserve"> 8 </w:t>
            </w:r>
            <w:r w:rsidR="009257AA" w:rsidRPr="00F20E36">
              <w:rPr>
                <w:sz w:val="16"/>
                <w:lang w:val="es-ES"/>
              </w:rPr>
              <w:t>separado por un punto</w:t>
            </w:r>
            <w:r w:rsidR="00736938" w:rsidRPr="00F20E36">
              <w:rPr>
                <w:sz w:val="16"/>
                <w:lang w:val="es-ES"/>
              </w:rPr>
              <w:t xml:space="preserve"> “.”,</w:t>
            </w:r>
            <w:r w:rsidR="003530AC" w:rsidRPr="00F20E36">
              <w:rPr>
                <w:sz w:val="16"/>
                <w:lang w:val="es-ES"/>
              </w:rPr>
              <w:t xml:space="preserve"> </w:t>
            </w:r>
            <w:r w:rsidR="009257AA" w:rsidRPr="00F20E36">
              <w:rPr>
                <w:sz w:val="16"/>
                <w:lang w:val="es-ES"/>
              </w:rPr>
              <w:t>se desconoce el algoritmo para calcular el número de control</w:t>
            </w:r>
            <w:r w:rsidR="00736938" w:rsidRPr="00F20E36">
              <w:rPr>
                <w:sz w:val="16"/>
                <w:lang w:val="es-ES"/>
              </w:rPr>
              <w:t>.</w:t>
            </w:r>
          </w:p>
          <w:p w:rsidR="00736938" w:rsidRPr="00F20E36" w:rsidRDefault="0024454F" w:rsidP="009257AA">
            <w:pPr>
              <w:tabs>
                <w:tab w:val="left" w:pos="284"/>
              </w:tabs>
              <w:spacing w:before="120" w:after="20"/>
              <w:rPr>
                <w:sz w:val="16"/>
                <w:lang w:val="es-ES"/>
              </w:rPr>
            </w:pPr>
            <w:r w:rsidRPr="00F20E36">
              <w:rPr>
                <w:sz w:val="16"/>
                <w:lang w:val="es-ES"/>
              </w:rPr>
              <w:t>Otras observaciones</w:t>
            </w:r>
            <w:r w:rsidR="005879BF" w:rsidRPr="00F20E36">
              <w:rPr>
                <w:sz w:val="16"/>
                <w:lang w:val="es-ES"/>
              </w:rPr>
              <w:t>:</w:t>
            </w:r>
            <w:r w:rsidR="005879BF" w:rsidRPr="00F20E36">
              <w:rPr>
                <w:sz w:val="16"/>
                <w:lang w:val="es-ES"/>
              </w:rPr>
              <w:br/>
            </w:r>
            <w:r w:rsidR="009257AA" w:rsidRPr="00F20E36">
              <w:rPr>
                <w:sz w:val="16"/>
                <w:lang w:val="es-ES"/>
              </w:rPr>
              <w:t xml:space="preserve">La presentación legible por computadora de los números de solicitud </w:t>
            </w:r>
            <w:r w:rsidR="00E24C61" w:rsidRPr="00F20E36">
              <w:rPr>
                <w:sz w:val="16"/>
                <w:lang w:val="es-ES"/>
              </w:rPr>
              <w:t>es similar a</w:t>
            </w:r>
            <w:r w:rsidR="009257AA" w:rsidRPr="00F20E36">
              <w:rPr>
                <w:sz w:val="16"/>
                <w:lang w:val="es-ES"/>
              </w:rPr>
              <w:t xml:space="preserve"> la presentación impresa descrita anteriormente</w:t>
            </w:r>
            <w:r w:rsidR="00736938" w:rsidRPr="00F20E36">
              <w:rPr>
                <w:sz w:val="16"/>
                <w:lang w:val="es-ES"/>
              </w:rPr>
              <w:t>.</w:t>
            </w:r>
          </w:p>
          <w:p w:rsidR="00736938" w:rsidRPr="00F20E36" w:rsidRDefault="00736938" w:rsidP="0073275B">
            <w:pPr>
              <w:tabs>
                <w:tab w:val="left" w:pos="284"/>
              </w:tabs>
              <w:spacing w:before="120" w:after="20"/>
              <w:rPr>
                <w:sz w:val="16"/>
                <w:lang w:val="es-ES"/>
              </w:rPr>
            </w:pPr>
            <w:r w:rsidRPr="00F20E36">
              <w:rPr>
                <w:sz w:val="16"/>
                <w:lang w:val="es-ES"/>
              </w:rPr>
              <w:t>Not</w:t>
            </w:r>
            <w:r w:rsidR="009257AA" w:rsidRPr="00F20E36">
              <w:rPr>
                <w:sz w:val="16"/>
                <w:lang w:val="es-ES"/>
              </w:rPr>
              <w:t>a</w:t>
            </w:r>
            <w:r w:rsidRPr="00F20E36">
              <w:rPr>
                <w:sz w:val="16"/>
                <w:lang w:val="es-ES"/>
              </w:rPr>
              <w:t>:</w:t>
            </w:r>
            <w:r w:rsidRPr="00F20E36">
              <w:rPr>
                <w:sz w:val="16"/>
                <w:lang w:val="es-ES"/>
              </w:rPr>
              <w:tab/>
            </w:r>
            <w:r w:rsidR="005C24C8" w:rsidRPr="00F20E36">
              <w:rPr>
                <w:sz w:val="16"/>
                <w:lang w:val="es-ES"/>
              </w:rPr>
              <w:t>Los separadores utilizados (</w:t>
            </w:r>
            <w:r w:rsidR="0073275B" w:rsidRPr="00F20E36">
              <w:rPr>
                <w:sz w:val="16"/>
                <w:lang w:val="es-ES"/>
              </w:rPr>
              <w:t>barra oblicua</w:t>
            </w:r>
            <w:r w:rsidR="005C24C8" w:rsidRPr="00F20E36">
              <w:rPr>
                <w:sz w:val="16"/>
                <w:lang w:val="es-ES"/>
              </w:rPr>
              <w:t>, punto) no se cuentan para definir el lugar de los elementos del número de la solicitud.</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DE</w:t>
            </w:r>
          </w:p>
          <w:p w:rsidR="00736938" w:rsidRPr="00F20E36" w:rsidRDefault="005C24C8" w:rsidP="00387500">
            <w:pPr>
              <w:spacing w:before="120"/>
              <w:ind w:left="-57" w:right="-57"/>
              <w:jc w:val="center"/>
              <w:rPr>
                <w:b/>
                <w:sz w:val="16"/>
                <w:szCs w:val="16"/>
                <w:lang w:val="es-ES"/>
              </w:rPr>
            </w:pPr>
            <w:r w:rsidRPr="00F20E36">
              <w:rPr>
                <w:b/>
                <w:sz w:val="16"/>
                <w:szCs w:val="16"/>
                <w:lang w:val="es-ES"/>
              </w:rPr>
              <w:t>ALEMANIA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MR 28 192</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ind w:left="-58" w:right="-58"/>
              <w:jc w:val="center"/>
              <w:rPr>
                <w:sz w:val="16"/>
                <w:lang w:val="es-ES"/>
              </w:rPr>
            </w:pPr>
            <w:r w:rsidRPr="00F20E36">
              <w:rPr>
                <w:sz w:val="16"/>
                <w:lang w:val="es-ES"/>
              </w:rPr>
              <w:t>MR 28 192</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2A3E0C" w:rsidP="002A5CC0">
            <w:pPr>
              <w:spacing w:before="120" w:after="60"/>
              <w:ind w:right="-57"/>
              <w:rPr>
                <w:sz w:val="16"/>
                <w:lang w:val="es-ES"/>
              </w:rPr>
            </w:pPr>
            <w:r w:rsidRPr="00F20E36">
              <w:rPr>
                <w:sz w:val="16"/>
                <w:lang w:val="es-ES"/>
              </w:rPr>
              <w:t>Utilizado hasta el 30 de junio de</w:t>
            </w:r>
            <w:r w:rsidR="00736938" w:rsidRPr="00F20E36">
              <w:rPr>
                <w:sz w:val="16"/>
                <w:lang w:val="es-ES"/>
              </w:rPr>
              <w:t xml:space="preserve"> 1988</w:t>
            </w:r>
            <w:r w:rsidR="00736938" w:rsidRPr="00F20E36">
              <w:rPr>
                <w:sz w:val="16"/>
                <w:lang w:val="es-ES"/>
              </w:rPr>
              <w:br/>
            </w:r>
            <w:r w:rsidRPr="00F20E36">
              <w:rPr>
                <w:sz w:val="16"/>
                <w:lang w:val="es-ES"/>
              </w:rPr>
              <w:t>para</w:t>
            </w:r>
            <w:r w:rsidR="00736938" w:rsidRPr="00F20E36">
              <w:rPr>
                <w:sz w:val="16"/>
                <w:lang w:val="es-ES"/>
              </w:rPr>
              <w:t xml:space="preserve">:  </w:t>
            </w:r>
            <w:r w:rsidR="002A5CC0" w:rsidRPr="00F20E36">
              <w:rPr>
                <w:sz w:val="16"/>
                <w:lang w:val="es-ES"/>
              </w:rPr>
              <w:t>d</w:t>
            </w:r>
            <w:r w:rsidRPr="00F20E36">
              <w:rPr>
                <w:sz w:val="16"/>
                <w:lang w:val="es-ES"/>
              </w:rPr>
              <w:t>ibujos y modelos industriales</w:t>
            </w:r>
            <w:r w:rsidR="002A5CC0"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06681A">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t xml:space="preserve">MRNNNNN, </w:t>
            </w:r>
            <w:r w:rsidR="002A3E0C" w:rsidRPr="00F20E36">
              <w:rPr>
                <w:sz w:val="16"/>
                <w:lang w:val="es-ES"/>
              </w:rPr>
              <w:t>en que</w:t>
            </w:r>
            <w:r w:rsidR="00736938" w:rsidRPr="00F20E36">
              <w:rPr>
                <w:sz w:val="16"/>
                <w:lang w:val="es-ES"/>
              </w:rPr>
              <w:t xml:space="preserve"> “MR” </w:t>
            </w:r>
            <w:r w:rsidR="002A3E0C" w:rsidRPr="00F20E36">
              <w:rPr>
                <w:sz w:val="16"/>
                <w:lang w:val="es-ES"/>
              </w:rPr>
              <w:t>es el tipo de derecho de P.I.</w:t>
            </w:r>
            <w:r w:rsidR="00736938" w:rsidRPr="00F20E36">
              <w:rPr>
                <w:sz w:val="16"/>
                <w:lang w:val="es-ES"/>
              </w:rPr>
              <w:t xml:space="preserve"> (</w:t>
            </w:r>
            <w:r w:rsidR="002A3E0C" w:rsidRPr="00F20E36">
              <w:rPr>
                <w:sz w:val="16"/>
                <w:lang w:val="es-ES"/>
              </w:rPr>
              <w:t>dibujos y modelos industriales</w:t>
            </w:r>
            <w:r w:rsidR="00736938" w:rsidRPr="00F20E36">
              <w:rPr>
                <w:sz w:val="16"/>
                <w:lang w:val="es-ES"/>
              </w:rPr>
              <w:t xml:space="preserve">, </w:t>
            </w:r>
            <w:r w:rsidR="002A3E0C" w:rsidRPr="00F20E36">
              <w:rPr>
                <w:sz w:val="16"/>
                <w:lang w:val="es-ES"/>
              </w:rPr>
              <w:t xml:space="preserve">del alemán </w:t>
            </w:r>
            <w:r w:rsidR="00736938" w:rsidRPr="00F20E36">
              <w:rPr>
                <w:i/>
                <w:sz w:val="16"/>
                <w:lang w:val="es-ES"/>
              </w:rPr>
              <w:t>Musterregister</w:t>
            </w:r>
            <w:r w:rsidR="00736938" w:rsidRPr="00F20E36">
              <w:rPr>
                <w:sz w:val="16"/>
                <w:lang w:val="es-ES"/>
              </w:rPr>
              <w:t xml:space="preserve"> = </w:t>
            </w:r>
            <w:r w:rsidR="002A3E0C" w:rsidRPr="00F20E36">
              <w:rPr>
                <w:sz w:val="16"/>
                <w:lang w:val="es-ES"/>
              </w:rPr>
              <w:t>registro de dibujos y modelos</w:t>
            </w:r>
            <w:r w:rsidR="00736938" w:rsidRPr="00F20E36">
              <w:rPr>
                <w:sz w:val="16"/>
                <w:lang w:val="es-ES"/>
              </w:rPr>
              <w:t xml:space="preserve">) </w:t>
            </w:r>
            <w:r w:rsidR="002A3E0C" w:rsidRPr="00F20E36">
              <w:rPr>
                <w:sz w:val="16"/>
                <w:lang w:val="es-ES"/>
              </w:rPr>
              <w:t>y</w:t>
            </w:r>
            <w:r w:rsidR="00736938" w:rsidRPr="00F20E36">
              <w:rPr>
                <w:sz w:val="16"/>
                <w:lang w:val="es-ES"/>
              </w:rPr>
              <w:t xml:space="preserve"> NNNNN </w:t>
            </w:r>
            <w:r w:rsidR="002A3E0C" w:rsidRPr="00F20E36">
              <w:rPr>
                <w:sz w:val="16"/>
                <w:lang w:val="es-ES"/>
              </w:rPr>
              <w:t xml:space="preserve">es </w:t>
            </w:r>
            <w:r w:rsidR="003530AC" w:rsidRPr="00F20E36">
              <w:rPr>
                <w:sz w:val="16"/>
                <w:lang w:val="es-ES"/>
              </w:rPr>
              <w:t>el</w:t>
            </w:r>
            <w:r w:rsidR="002A3E0C" w:rsidRPr="00F20E36">
              <w:rPr>
                <w:sz w:val="16"/>
                <w:lang w:val="es-ES"/>
              </w:rPr>
              <w:t xml:space="preserve"> número de serie</w:t>
            </w:r>
            <w:r w:rsidR="00736938"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2A3E0C" w:rsidRPr="00F20E36">
              <w:rPr>
                <w:sz w:val="16"/>
                <w:lang w:val="es-ES"/>
              </w:rPr>
              <w:t>Lugares</w:t>
            </w:r>
            <w:r w:rsidR="00736938" w:rsidRPr="00F20E36">
              <w:rPr>
                <w:sz w:val="16"/>
                <w:lang w:val="es-ES"/>
              </w:rPr>
              <w:t xml:space="preserve"> 1-2</w:t>
            </w:r>
          </w:p>
          <w:p w:rsidR="00736938" w:rsidRPr="00F20E36" w:rsidRDefault="002A3E0C" w:rsidP="0006681A">
            <w:pPr>
              <w:numPr>
                <w:ilvl w:val="1"/>
                <w:numId w:val="24"/>
              </w:numPr>
              <w:tabs>
                <w:tab w:val="num" w:pos="1311"/>
                <w:tab w:val="left" w:leader="dot" w:pos="5705"/>
              </w:tabs>
              <w:spacing w:before="20" w:after="20"/>
              <w:ind w:left="1311" w:hanging="426"/>
              <w:rPr>
                <w:sz w:val="16"/>
                <w:lang w:val="es-ES"/>
              </w:rPr>
            </w:pPr>
            <w:r w:rsidRPr="00F20E36">
              <w:rPr>
                <w:sz w:val="16"/>
                <w:lang w:val="es-ES"/>
              </w:rPr>
              <w:t>Dibujos y modelos industriales</w:t>
            </w:r>
            <w:r w:rsidR="00736938" w:rsidRPr="00F20E36">
              <w:rPr>
                <w:sz w:val="16"/>
                <w:lang w:val="es-ES"/>
              </w:rPr>
              <w:tab/>
              <w:t xml:space="preserve">  MR</w:t>
            </w:r>
          </w:p>
          <w:p w:rsidR="00736938" w:rsidRPr="00F20E36" w:rsidRDefault="00E91DCC" w:rsidP="00ED7DC7">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t>N/A</w:t>
            </w:r>
          </w:p>
          <w:p w:rsidR="00736938" w:rsidRPr="00F20E36" w:rsidRDefault="00E91DCC" w:rsidP="00ED7DC7">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3530AC" w:rsidRPr="00F20E36">
              <w:rPr>
                <w:sz w:val="16"/>
                <w:lang w:val="es-ES"/>
              </w:rPr>
              <w:t>L</w:t>
            </w:r>
            <w:r w:rsidR="002A3E0C" w:rsidRPr="00F20E36">
              <w:rPr>
                <w:sz w:val="16"/>
                <w:lang w:val="es-ES"/>
              </w:rPr>
              <w:t>ongitud variable de hasta</w:t>
            </w:r>
            <w:r w:rsidR="00736938" w:rsidRPr="00F20E36">
              <w:rPr>
                <w:sz w:val="16"/>
                <w:lang w:val="es-ES"/>
              </w:rPr>
              <w:t xml:space="preserve"> 5 </w:t>
            </w:r>
            <w:r w:rsidR="002A3E0C" w:rsidRPr="00F20E36">
              <w:rPr>
                <w:sz w:val="16"/>
                <w:lang w:val="es-ES"/>
              </w:rPr>
              <w:t>dígitos en los lugares</w:t>
            </w:r>
            <w:r w:rsidR="00736938" w:rsidRPr="00F20E36">
              <w:rPr>
                <w:sz w:val="16"/>
                <w:lang w:val="es-ES"/>
              </w:rPr>
              <w:t xml:space="preserve"> 3-7, </w:t>
            </w:r>
            <w:r w:rsidR="002A3E0C" w:rsidRPr="00F20E36">
              <w:rPr>
                <w:sz w:val="16"/>
                <w:lang w:val="es-ES"/>
              </w:rPr>
              <w:t>numeración continua</w:t>
            </w:r>
            <w:r w:rsidR="00736938" w:rsidRPr="00F20E36">
              <w:rPr>
                <w:sz w:val="16"/>
                <w:lang w:val="es-ES"/>
              </w:rPr>
              <w:t>.</w:t>
            </w:r>
          </w:p>
          <w:p w:rsidR="00736938" w:rsidRPr="00F20E36" w:rsidRDefault="00E91DCC" w:rsidP="00ED7DC7">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t>N/A</w:t>
            </w:r>
          </w:p>
          <w:p w:rsidR="00736938" w:rsidRPr="00F20E36" w:rsidRDefault="00E91DCC" w:rsidP="00ED7DC7">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t>N/A</w:t>
            </w:r>
          </w:p>
          <w:p w:rsidR="00736938" w:rsidRPr="00F20E36" w:rsidRDefault="0024454F" w:rsidP="00274C87">
            <w:pPr>
              <w:tabs>
                <w:tab w:val="left" w:pos="284"/>
              </w:tabs>
              <w:spacing w:before="120" w:after="20"/>
              <w:rPr>
                <w:sz w:val="16"/>
                <w:lang w:val="es-ES"/>
              </w:rPr>
            </w:pPr>
            <w:r w:rsidRPr="00F20E36">
              <w:rPr>
                <w:sz w:val="16"/>
                <w:lang w:val="es-ES"/>
              </w:rPr>
              <w:t>Otras observaciones</w:t>
            </w:r>
            <w:r w:rsidR="005879BF" w:rsidRPr="00F20E36">
              <w:rPr>
                <w:sz w:val="16"/>
                <w:lang w:val="es-ES"/>
              </w:rPr>
              <w:t>:</w:t>
            </w:r>
            <w:r w:rsidR="005879BF" w:rsidRPr="00F20E36">
              <w:rPr>
                <w:sz w:val="16"/>
                <w:lang w:val="es-ES"/>
              </w:rPr>
              <w:br/>
            </w:r>
            <w:r w:rsidR="00274C87" w:rsidRPr="00F20E36">
              <w:rPr>
                <w:sz w:val="16"/>
                <w:lang w:val="es-ES"/>
              </w:rPr>
              <w:t>No se sabe si la presentación legible por computadora de los números de solicitud era diferente de la presentación impresa descrita anteriormente.</w:t>
            </w:r>
          </w:p>
          <w:p w:rsidR="00736938" w:rsidRPr="00F20E36" w:rsidRDefault="00274C87" w:rsidP="00274C87">
            <w:pPr>
              <w:tabs>
                <w:tab w:val="left" w:pos="284"/>
              </w:tabs>
              <w:spacing w:before="120" w:after="20"/>
              <w:rPr>
                <w:sz w:val="16"/>
                <w:lang w:val="es-ES"/>
              </w:rPr>
            </w:pPr>
            <w:r w:rsidRPr="00F20E36">
              <w:rPr>
                <w:sz w:val="16"/>
                <w:lang w:val="es-ES"/>
              </w:rPr>
              <w:t>Nota</w:t>
            </w:r>
            <w:r w:rsidR="00736938" w:rsidRPr="00F20E36">
              <w:rPr>
                <w:sz w:val="16"/>
                <w:lang w:val="es-ES"/>
              </w:rPr>
              <w:t>:</w:t>
            </w:r>
            <w:r w:rsidR="00736938" w:rsidRPr="00F20E36">
              <w:rPr>
                <w:sz w:val="16"/>
                <w:lang w:val="es-ES"/>
              </w:rPr>
              <w:tab/>
            </w:r>
            <w:r w:rsidRPr="00F20E36">
              <w:rPr>
                <w:sz w:val="16"/>
                <w:lang w:val="es-ES"/>
              </w:rPr>
              <w:t>Los separadores utilizados</w:t>
            </w:r>
            <w:r w:rsidR="00736938" w:rsidRPr="00F20E36">
              <w:rPr>
                <w:sz w:val="16"/>
                <w:lang w:val="es-ES"/>
              </w:rPr>
              <w:t xml:space="preserve"> (</w:t>
            </w:r>
            <w:r w:rsidRPr="00F20E36">
              <w:rPr>
                <w:sz w:val="16"/>
                <w:lang w:val="es-ES"/>
              </w:rPr>
              <w:t>espacio</w:t>
            </w:r>
            <w:r w:rsidR="00736938" w:rsidRPr="00F20E36">
              <w:rPr>
                <w:sz w:val="16"/>
                <w:lang w:val="es-ES"/>
              </w:rPr>
              <w:t xml:space="preserve">) </w:t>
            </w:r>
            <w:r w:rsidRPr="00F20E36">
              <w:rPr>
                <w:sz w:val="16"/>
                <w:lang w:val="es-ES"/>
              </w:rPr>
              <w:t>no se cuentan para definir el lugar de los elementos del número de la solicitud</w:t>
            </w:r>
            <w:r w:rsidR="00736938"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DE</w:t>
            </w:r>
          </w:p>
          <w:p w:rsidR="00736938" w:rsidRPr="00F20E36" w:rsidRDefault="005C24C8" w:rsidP="00387500">
            <w:pPr>
              <w:spacing w:before="120"/>
              <w:ind w:left="-57" w:right="-57"/>
              <w:jc w:val="center"/>
              <w:rPr>
                <w:b/>
                <w:sz w:val="16"/>
                <w:szCs w:val="16"/>
                <w:lang w:val="es-ES"/>
              </w:rPr>
            </w:pPr>
            <w:r w:rsidRPr="00F20E36">
              <w:rPr>
                <w:b/>
                <w:sz w:val="16"/>
                <w:szCs w:val="16"/>
                <w:lang w:val="es-ES"/>
              </w:rPr>
              <w:t>ALEMANIA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1 95 01 234.8</w:t>
            </w:r>
            <w:r w:rsidRPr="00F20E36">
              <w:rPr>
                <w:sz w:val="16"/>
                <w:lang w:val="es-ES"/>
              </w:rPr>
              <w:br/>
              <w:t>1 94 75 010.8</w:t>
            </w:r>
            <w:r w:rsidRPr="00F20E36">
              <w:rPr>
                <w:sz w:val="16"/>
                <w:lang w:val="es-ES"/>
              </w:rPr>
              <w:br/>
              <w:t>1 96 80 001.3</w:t>
            </w:r>
            <w:r w:rsidRPr="00F20E36">
              <w:rPr>
                <w:sz w:val="16"/>
                <w:lang w:val="es-ES"/>
              </w:rPr>
              <w:br/>
              <w:t>5 00 12 345.4</w:t>
            </w:r>
            <w:r w:rsidRPr="00F20E36">
              <w:rPr>
                <w:sz w:val="16"/>
                <w:lang w:val="es-ES"/>
              </w:rPr>
              <w:br/>
              <w:t>6 02 12 345.3</w:t>
            </w:r>
          </w:p>
          <w:p w:rsidR="00736938" w:rsidRPr="00F20E36" w:rsidRDefault="00736938" w:rsidP="00387500">
            <w:pPr>
              <w:spacing w:before="120"/>
              <w:ind w:left="-58" w:right="-58"/>
              <w:jc w:val="center"/>
              <w:rPr>
                <w:sz w:val="16"/>
                <w:lang w:val="es-ES"/>
              </w:rPr>
            </w:pPr>
            <w:r w:rsidRPr="00F20E36">
              <w:rPr>
                <w:sz w:val="16"/>
                <w:lang w:val="es-ES"/>
              </w:rPr>
              <w:t>G 68 00 001.6</w:t>
            </w:r>
            <w:r w:rsidRPr="00F20E36">
              <w:rPr>
                <w:sz w:val="16"/>
                <w:lang w:val="es-ES"/>
              </w:rPr>
              <w:br/>
              <w:t>92 12 345.7</w:t>
            </w:r>
            <w:r w:rsidRPr="00F20E36">
              <w:rPr>
                <w:sz w:val="16"/>
                <w:lang w:val="es-ES"/>
              </w:rPr>
              <w:br/>
              <w:t>2 97 12 345.9</w:t>
            </w:r>
          </w:p>
          <w:p w:rsidR="00736938" w:rsidRPr="00F20E36" w:rsidRDefault="00736938" w:rsidP="00387500">
            <w:pPr>
              <w:spacing w:before="120"/>
              <w:ind w:left="-58" w:right="-58"/>
              <w:jc w:val="center"/>
              <w:rPr>
                <w:sz w:val="16"/>
                <w:lang w:val="es-ES"/>
              </w:rPr>
            </w:pPr>
            <w:r w:rsidRPr="00F20E36">
              <w:rPr>
                <w:sz w:val="16"/>
                <w:lang w:val="es-ES"/>
              </w:rPr>
              <w:t>T 87 50 002.7</w:t>
            </w:r>
            <w:r w:rsidRPr="00F20E36">
              <w:rPr>
                <w:sz w:val="16"/>
                <w:lang w:val="es-ES"/>
              </w:rPr>
              <w:br/>
              <w:t>2 95 75 001.4</w:t>
            </w:r>
          </w:p>
          <w:p w:rsidR="00736938" w:rsidRPr="00F20E36" w:rsidRDefault="00736938" w:rsidP="00387500">
            <w:pPr>
              <w:spacing w:before="120"/>
              <w:ind w:left="-58" w:right="-58"/>
              <w:jc w:val="center"/>
              <w:rPr>
                <w:sz w:val="16"/>
                <w:lang w:val="es-ES"/>
              </w:rPr>
            </w:pPr>
            <w:r w:rsidRPr="00F20E36">
              <w:rPr>
                <w:sz w:val="16"/>
                <w:lang w:val="es-ES"/>
              </w:rPr>
              <w:t>M 88 03 034.2</w:t>
            </w:r>
            <w:r w:rsidRPr="00F20E36">
              <w:rPr>
                <w:sz w:val="16"/>
                <w:lang w:val="es-ES"/>
              </w:rPr>
              <w:br/>
              <w:t>4 98 12 345.6</w:t>
            </w:r>
            <w:r w:rsidRPr="00F20E36">
              <w:rPr>
                <w:sz w:val="16"/>
                <w:lang w:val="es-ES"/>
              </w:rPr>
              <w:br/>
              <w:t>4 99 09 150.7</w:t>
            </w:r>
            <w:r w:rsidRPr="00F20E36">
              <w:rPr>
                <w:sz w:val="16"/>
                <w:lang w:val="es-ES"/>
              </w:rPr>
              <w:br/>
              <w:t>4 00 50 001.9</w:t>
            </w:r>
          </w:p>
          <w:p w:rsidR="00736938" w:rsidRPr="00F20E36" w:rsidRDefault="00736938" w:rsidP="005A73AB">
            <w:pPr>
              <w:spacing w:before="120" w:after="120"/>
              <w:ind w:left="-57" w:right="-57"/>
              <w:jc w:val="center"/>
              <w:rPr>
                <w:sz w:val="16"/>
                <w:lang w:val="es-ES"/>
              </w:rPr>
            </w:pPr>
            <w:r w:rsidRPr="00F20E36">
              <w:rPr>
                <w:sz w:val="16"/>
                <w:lang w:val="es-ES"/>
              </w:rPr>
              <w:t>3 95 12 345.3</w:t>
            </w:r>
            <w:r w:rsidRPr="00F20E36">
              <w:rPr>
                <w:sz w:val="16"/>
                <w:lang w:val="es-ES"/>
              </w:rPr>
              <w:br/>
              <w:t>3 07 99 200.4</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ind w:left="-58" w:right="-58"/>
              <w:jc w:val="center"/>
              <w:rPr>
                <w:sz w:val="16"/>
                <w:lang w:val="es-ES"/>
              </w:rPr>
            </w:pPr>
            <w:r w:rsidRPr="00F20E36">
              <w:rPr>
                <w:sz w:val="16"/>
                <w:lang w:val="es-ES"/>
              </w:rPr>
              <w:t>1 95 01 234.8</w:t>
            </w:r>
            <w:r w:rsidRPr="00F20E36">
              <w:rPr>
                <w:sz w:val="16"/>
                <w:lang w:val="es-ES"/>
              </w:rPr>
              <w:br/>
              <w:t>1 94 75 010.8</w:t>
            </w:r>
            <w:r w:rsidRPr="00F20E36">
              <w:rPr>
                <w:sz w:val="16"/>
                <w:lang w:val="es-ES"/>
              </w:rPr>
              <w:br/>
              <w:t>1 96 80 001.3</w:t>
            </w:r>
            <w:r w:rsidRPr="00F20E36">
              <w:rPr>
                <w:sz w:val="16"/>
                <w:lang w:val="es-ES"/>
              </w:rPr>
              <w:br/>
              <w:t>5 00 12 345.4</w:t>
            </w:r>
            <w:r w:rsidRPr="00F20E36">
              <w:rPr>
                <w:sz w:val="16"/>
                <w:lang w:val="es-ES"/>
              </w:rPr>
              <w:br/>
              <w:t>6 02 12 345.3</w:t>
            </w:r>
          </w:p>
          <w:p w:rsidR="00736938" w:rsidRPr="00F20E36" w:rsidRDefault="00736938" w:rsidP="00387500">
            <w:pPr>
              <w:spacing w:before="120"/>
              <w:ind w:left="-58" w:right="-58"/>
              <w:jc w:val="center"/>
              <w:rPr>
                <w:sz w:val="16"/>
                <w:lang w:val="es-ES"/>
              </w:rPr>
            </w:pPr>
            <w:r w:rsidRPr="00F20E36">
              <w:rPr>
                <w:sz w:val="16"/>
                <w:lang w:val="es-ES"/>
              </w:rPr>
              <w:t>G 68 00 001.6</w:t>
            </w:r>
            <w:r w:rsidRPr="00F20E36">
              <w:rPr>
                <w:sz w:val="16"/>
                <w:lang w:val="es-ES"/>
              </w:rPr>
              <w:br/>
              <w:t>92 12 345.7</w:t>
            </w:r>
            <w:r w:rsidRPr="00F20E36">
              <w:rPr>
                <w:sz w:val="16"/>
                <w:lang w:val="es-ES"/>
              </w:rPr>
              <w:br/>
              <w:t>2 97 12 345.9</w:t>
            </w:r>
          </w:p>
          <w:p w:rsidR="00736938" w:rsidRPr="00F20E36" w:rsidRDefault="00736938" w:rsidP="00387500">
            <w:pPr>
              <w:spacing w:before="120"/>
              <w:ind w:left="-58" w:right="-58"/>
              <w:jc w:val="center"/>
              <w:rPr>
                <w:sz w:val="16"/>
                <w:lang w:val="es-ES"/>
              </w:rPr>
            </w:pPr>
            <w:r w:rsidRPr="00F20E36">
              <w:rPr>
                <w:sz w:val="16"/>
                <w:lang w:val="es-ES"/>
              </w:rPr>
              <w:t>T 87 50 002.7</w:t>
            </w:r>
            <w:r w:rsidRPr="00F20E36">
              <w:rPr>
                <w:sz w:val="16"/>
                <w:lang w:val="es-ES"/>
              </w:rPr>
              <w:br/>
              <w:t>2 95 75 001.4</w:t>
            </w:r>
          </w:p>
          <w:p w:rsidR="00736938" w:rsidRPr="00F20E36" w:rsidRDefault="00736938" w:rsidP="00387500">
            <w:pPr>
              <w:spacing w:before="120"/>
              <w:ind w:left="-58" w:right="-58"/>
              <w:jc w:val="center"/>
              <w:rPr>
                <w:sz w:val="16"/>
                <w:lang w:val="es-ES"/>
              </w:rPr>
            </w:pPr>
            <w:r w:rsidRPr="00F20E36">
              <w:rPr>
                <w:sz w:val="16"/>
                <w:lang w:val="es-ES"/>
              </w:rPr>
              <w:t>M 88 03 034.2</w:t>
            </w:r>
            <w:r w:rsidRPr="00F20E36">
              <w:rPr>
                <w:sz w:val="16"/>
                <w:lang w:val="es-ES"/>
              </w:rPr>
              <w:br/>
              <w:t>4 98 12 345.6</w:t>
            </w:r>
            <w:r w:rsidRPr="00F20E36">
              <w:rPr>
                <w:sz w:val="16"/>
                <w:lang w:val="es-ES"/>
              </w:rPr>
              <w:br/>
              <w:t>4 99 09 150.7</w:t>
            </w:r>
            <w:r w:rsidRPr="00F20E36">
              <w:rPr>
                <w:sz w:val="16"/>
                <w:lang w:val="es-ES"/>
              </w:rPr>
              <w:br/>
              <w:t>4 00 50 001.9</w:t>
            </w:r>
          </w:p>
          <w:p w:rsidR="00736938" w:rsidRPr="00F20E36" w:rsidRDefault="00736938" w:rsidP="00387500">
            <w:pPr>
              <w:spacing w:before="120"/>
              <w:ind w:left="-58" w:right="-58"/>
              <w:jc w:val="center"/>
              <w:rPr>
                <w:sz w:val="16"/>
                <w:lang w:val="es-ES"/>
              </w:rPr>
            </w:pPr>
            <w:r w:rsidRPr="00F20E36">
              <w:rPr>
                <w:sz w:val="16"/>
                <w:lang w:val="es-ES"/>
              </w:rPr>
              <w:t>3 95 12 345.3</w:t>
            </w:r>
            <w:r w:rsidRPr="00F20E36">
              <w:rPr>
                <w:sz w:val="16"/>
                <w:lang w:val="es-ES"/>
              </w:rPr>
              <w:br/>
              <w:t>3 07 99 200.4</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86271A" w:rsidP="00064545">
            <w:pPr>
              <w:spacing w:before="120" w:after="60"/>
              <w:ind w:right="-57"/>
              <w:rPr>
                <w:sz w:val="16"/>
                <w:lang w:val="es-ES"/>
              </w:rPr>
            </w:pPr>
            <w:r w:rsidRPr="00F20E36">
              <w:rPr>
                <w:sz w:val="16"/>
                <w:lang w:val="es-ES"/>
              </w:rPr>
              <w:t>Utilizado desde</w:t>
            </w:r>
            <w:r w:rsidR="00736938" w:rsidRPr="00F20E36">
              <w:rPr>
                <w:sz w:val="16"/>
                <w:lang w:val="es-ES"/>
              </w:rPr>
              <w:t xml:space="preserve"> 1995 </w:t>
            </w:r>
            <w:r w:rsidRPr="00F20E36">
              <w:rPr>
                <w:sz w:val="16"/>
                <w:lang w:val="es-ES"/>
              </w:rPr>
              <w:t>hasta</w:t>
            </w:r>
            <w:r w:rsidR="00736938" w:rsidRPr="00F20E36">
              <w:rPr>
                <w:sz w:val="16"/>
                <w:lang w:val="es-ES"/>
              </w:rPr>
              <w:t xml:space="preserve"> 2003</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patentes</w:t>
            </w:r>
            <w:r w:rsidR="00736938" w:rsidRPr="00F20E36">
              <w:rPr>
                <w:sz w:val="16"/>
                <w:lang w:val="es-ES"/>
              </w:rPr>
              <w:t xml:space="preserve">, </w:t>
            </w:r>
            <w:r w:rsidRPr="00F20E36">
              <w:rPr>
                <w:sz w:val="16"/>
                <w:lang w:val="es-ES"/>
              </w:rPr>
              <w:t>s</w:t>
            </w:r>
            <w:r w:rsidR="00472678" w:rsidRPr="00F20E36">
              <w:rPr>
                <w:sz w:val="16"/>
                <w:lang w:val="es-ES"/>
              </w:rPr>
              <w:t>olicitudes internacionales de patente con arreglo al PCT</w:t>
            </w:r>
            <w:r w:rsidR="00736938" w:rsidRPr="00F20E36">
              <w:rPr>
                <w:sz w:val="16"/>
                <w:lang w:val="es-ES"/>
              </w:rPr>
              <w:t xml:space="preserve"> (</w:t>
            </w:r>
            <w:r w:rsidRPr="00F20E36">
              <w:rPr>
                <w:sz w:val="16"/>
                <w:lang w:val="es-ES"/>
              </w:rPr>
              <w:t>s</w:t>
            </w:r>
            <w:r w:rsidR="00472678" w:rsidRPr="00F20E36">
              <w:rPr>
                <w:sz w:val="16"/>
                <w:lang w:val="es-ES"/>
              </w:rPr>
              <w:t>olicitudes PCT en la fase nacional</w:t>
            </w:r>
            <w:r w:rsidR="00736938" w:rsidRPr="00F20E36">
              <w:rPr>
                <w:sz w:val="16"/>
                <w:lang w:val="es-ES"/>
              </w:rPr>
              <w:t xml:space="preserve">), </w:t>
            </w:r>
            <w:r w:rsidRPr="00F20E36">
              <w:rPr>
                <w:sz w:val="16"/>
                <w:lang w:val="es-ES"/>
              </w:rPr>
              <w:t>CCP</w:t>
            </w:r>
            <w:r w:rsidR="00736938" w:rsidRPr="00F20E36">
              <w:rPr>
                <w:sz w:val="16"/>
                <w:lang w:val="es-ES"/>
              </w:rPr>
              <w:t xml:space="preserve"> (</w:t>
            </w:r>
            <w:r w:rsidRPr="00F20E36">
              <w:rPr>
                <w:sz w:val="16"/>
                <w:lang w:val="es-ES"/>
              </w:rPr>
              <w:t>Certificados Complementarios de Protección</w:t>
            </w:r>
            <w:r w:rsidR="00736938" w:rsidRPr="00F20E36">
              <w:rPr>
                <w:sz w:val="16"/>
                <w:lang w:val="es-ES"/>
              </w:rPr>
              <w:t>)</w:t>
            </w:r>
            <w:r w:rsidR="002A5CC0" w:rsidRPr="00F20E36">
              <w:rPr>
                <w:sz w:val="16"/>
                <w:lang w:val="es-ES"/>
              </w:rPr>
              <w:t>.</w:t>
            </w:r>
          </w:p>
          <w:p w:rsidR="00736938" w:rsidRPr="00F20E36" w:rsidRDefault="0086271A" w:rsidP="00064545">
            <w:pPr>
              <w:spacing w:before="120" w:after="60"/>
              <w:ind w:right="-57"/>
              <w:rPr>
                <w:sz w:val="16"/>
                <w:lang w:val="es-ES"/>
              </w:rPr>
            </w:pPr>
            <w:r w:rsidRPr="00F20E36">
              <w:rPr>
                <w:sz w:val="16"/>
                <w:lang w:val="es-ES"/>
              </w:rPr>
              <w:t>Utilizado desde</w:t>
            </w:r>
            <w:r w:rsidR="00736938" w:rsidRPr="00F20E36">
              <w:rPr>
                <w:sz w:val="16"/>
                <w:lang w:val="es-ES"/>
              </w:rPr>
              <w:t xml:space="preserve"> 1989 </w:t>
            </w:r>
            <w:r w:rsidRPr="00F20E36">
              <w:rPr>
                <w:sz w:val="16"/>
                <w:lang w:val="es-ES"/>
              </w:rPr>
              <w:t>hasta</w:t>
            </w:r>
            <w:r w:rsidR="00736938" w:rsidRPr="00F20E36">
              <w:rPr>
                <w:sz w:val="16"/>
                <w:lang w:val="es-ES"/>
              </w:rPr>
              <w:t xml:space="preserve"> 2003</w:t>
            </w:r>
            <w:r w:rsidR="00736938" w:rsidRPr="00F20E36">
              <w:rPr>
                <w:sz w:val="16"/>
                <w:lang w:val="es-ES"/>
              </w:rPr>
              <w:br/>
            </w:r>
            <w:r w:rsidRPr="00F20E36">
              <w:rPr>
                <w:sz w:val="16"/>
                <w:lang w:val="es-ES"/>
              </w:rPr>
              <w:t>para</w:t>
            </w:r>
            <w:proofErr w:type="gramStart"/>
            <w:r w:rsidR="00736938" w:rsidRPr="00F20E36">
              <w:rPr>
                <w:sz w:val="16"/>
                <w:lang w:val="es-ES"/>
              </w:rPr>
              <w:t xml:space="preserve">:  </w:t>
            </w:r>
            <w:r w:rsidRPr="00F20E36">
              <w:rPr>
                <w:sz w:val="16"/>
                <w:lang w:val="es-ES"/>
              </w:rPr>
              <w:t>patentes</w:t>
            </w:r>
            <w:proofErr w:type="gramEnd"/>
            <w:r w:rsidRPr="00F20E36">
              <w:rPr>
                <w:sz w:val="16"/>
                <w:lang w:val="es-ES"/>
              </w:rPr>
              <w:t xml:space="preserve"> </w:t>
            </w:r>
            <w:r w:rsidR="00833889">
              <w:rPr>
                <w:sz w:val="16"/>
                <w:lang w:val="es-ES"/>
              </w:rPr>
              <w:t>EP</w:t>
            </w:r>
            <w:r w:rsidRPr="00F20E36">
              <w:rPr>
                <w:sz w:val="16"/>
                <w:lang w:val="es-ES"/>
              </w:rPr>
              <w:t xml:space="preserve"> concedidas con designación DE</w:t>
            </w:r>
            <w:r w:rsidR="002A5CC0" w:rsidRPr="00F20E36">
              <w:rPr>
                <w:sz w:val="16"/>
                <w:lang w:val="es-ES"/>
              </w:rPr>
              <w:t>.</w:t>
            </w:r>
          </w:p>
          <w:p w:rsidR="00736938" w:rsidRPr="00F20E36" w:rsidRDefault="0086271A" w:rsidP="00064545">
            <w:pPr>
              <w:spacing w:before="120" w:after="60"/>
              <w:ind w:right="-57"/>
              <w:rPr>
                <w:sz w:val="16"/>
                <w:lang w:val="es-ES"/>
              </w:rPr>
            </w:pPr>
            <w:r w:rsidRPr="00F20E36">
              <w:rPr>
                <w:sz w:val="16"/>
                <w:lang w:val="es-ES"/>
              </w:rPr>
              <w:t>Utilizado desde</w:t>
            </w:r>
            <w:r w:rsidR="00736938" w:rsidRPr="00F20E36">
              <w:rPr>
                <w:sz w:val="16"/>
                <w:lang w:val="es-ES"/>
              </w:rPr>
              <w:t xml:space="preserve"> 1968 </w:t>
            </w:r>
            <w:r w:rsidRPr="00F20E36">
              <w:rPr>
                <w:sz w:val="16"/>
                <w:lang w:val="es-ES"/>
              </w:rPr>
              <w:t>hasta</w:t>
            </w:r>
            <w:r w:rsidR="00736938" w:rsidRPr="00F20E36">
              <w:rPr>
                <w:sz w:val="16"/>
                <w:lang w:val="es-ES"/>
              </w:rPr>
              <w:t xml:space="preserve"> 2003</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modelos de utilidad</w:t>
            </w:r>
            <w:r w:rsidR="00736938" w:rsidRPr="00F20E36">
              <w:rPr>
                <w:sz w:val="16"/>
                <w:lang w:val="es-ES"/>
              </w:rPr>
              <w:t xml:space="preserve"> / </w:t>
            </w:r>
            <w:r w:rsidRPr="00F20E36">
              <w:rPr>
                <w:sz w:val="16"/>
                <w:lang w:val="es-ES"/>
              </w:rPr>
              <w:t>certificados de utilidad</w:t>
            </w:r>
            <w:r w:rsidR="002A5CC0" w:rsidRPr="00F20E36">
              <w:rPr>
                <w:sz w:val="16"/>
                <w:lang w:val="es-ES"/>
              </w:rPr>
              <w:t>.</w:t>
            </w:r>
          </w:p>
          <w:p w:rsidR="00736938" w:rsidRPr="00F20E36" w:rsidRDefault="0086271A" w:rsidP="00064545">
            <w:pPr>
              <w:spacing w:before="120" w:after="60"/>
              <w:ind w:right="-57"/>
              <w:rPr>
                <w:sz w:val="16"/>
                <w:lang w:val="es-ES"/>
              </w:rPr>
            </w:pPr>
            <w:r w:rsidRPr="00F20E36">
              <w:rPr>
                <w:sz w:val="16"/>
                <w:lang w:val="es-ES"/>
              </w:rPr>
              <w:t>Utilizado desde</w:t>
            </w:r>
            <w:r w:rsidR="00736938" w:rsidRPr="00F20E36">
              <w:rPr>
                <w:sz w:val="16"/>
                <w:lang w:val="es-ES"/>
              </w:rPr>
              <w:t xml:space="preserve"> 1987 </w:t>
            </w:r>
            <w:r w:rsidRPr="00F20E36">
              <w:rPr>
                <w:sz w:val="16"/>
                <w:lang w:val="es-ES"/>
              </w:rPr>
              <w:t>hasta</w:t>
            </w:r>
            <w:r w:rsidR="00736938" w:rsidRPr="00F20E36">
              <w:rPr>
                <w:sz w:val="16"/>
                <w:lang w:val="es-ES"/>
              </w:rPr>
              <w:t xml:space="preserve"> 2003</w:t>
            </w:r>
            <w:r w:rsidR="00736938" w:rsidRPr="00F20E36">
              <w:rPr>
                <w:sz w:val="16"/>
                <w:lang w:val="es-ES"/>
              </w:rPr>
              <w:br/>
            </w:r>
            <w:r w:rsidRPr="00F20E36">
              <w:rPr>
                <w:sz w:val="16"/>
                <w:lang w:val="es-ES"/>
              </w:rPr>
              <w:t>para</w:t>
            </w:r>
            <w:r w:rsidR="00736938" w:rsidRPr="00F20E36">
              <w:rPr>
                <w:sz w:val="16"/>
                <w:lang w:val="es-ES"/>
              </w:rPr>
              <w:t xml:space="preserve">:  </w:t>
            </w:r>
            <w:r w:rsidR="003530AC" w:rsidRPr="00F20E36">
              <w:rPr>
                <w:sz w:val="16"/>
                <w:lang w:val="es-ES"/>
              </w:rPr>
              <w:t>e</w:t>
            </w:r>
            <w:r w:rsidRPr="00F20E36">
              <w:rPr>
                <w:sz w:val="16"/>
                <w:lang w:val="es-ES"/>
              </w:rPr>
              <w:t>squemas de trazado</w:t>
            </w:r>
            <w:r w:rsidR="00736938" w:rsidRPr="00F20E36">
              <w:rPr>
                <w:sz w:val="16"/>
                <w:lang w:val="es-ES"/>
              </w:rPr>
              <w:t xml:space="preserve"> (topogra</w:t>
            </w:r>
            <w:r w:rsidRPr="00F20E36">
              <w:rPr>
                <w:sz w:val="16"/>
                <w:lang w:val="es-ES"/>
              </w:rPr>
              <w:t>fías</w:t>
            </w:r>
            <w:r w:rsidR="00736938" w:rsidRPr="00F20E36">
              <w:rPr>
                <w:sz w:val="16"/>
                <w:lang w:val="es-ES"/>
              </w:rPr>
              <w:t xml:space="preserve">) </w:t>
            </w:r>
            <w:r w:rsidRPr="00F20E36">
              <w:rPr>
                <w:sz w:val="16"/>
                <w:lang w:val="es-ES"/>
              </w:rPr>
              <w:t>de circuitos integrados</w:t>
            </w:r>
            <w:r w:rsidR="002A5CC0" w:rsidRPr="00F20E36">
              <w:rPr>
                <w:sz w:val="16"/>
                <w:lang w:val="es-ES"/>
              </w:rPr>
              <w:t>.</w:t>
            </w:r>
          </w:p>
          <w:p w:rsidR="00736938" w:rsidRPr="00F20E36" w:rsidRDefault="00736938" w:rsidP="00064545">
            <w:pPr>
              <w:spacing w:before="120" w:after="60"/>
              <w:ind w:right="-57"/>
              <w:rPr>
                <w:sz w:val="16"/>
                <w:lang w:val="es-ES"/>
              </w:rPr>
            </w:pPr>
            <w:r w:rsidRPr="00F20E36">
              <w:rPr>
                <w:sz w:val="16"/>
                <w:lang w:val="es-ES"/>
              </w:rPr>
              <w:t>U</w:t>
            </w:r>
            <w:r w:rsidR="0086271A" w:rsidRPr="00F20E36">
              <w:rPr>
                <w:sz w:val="16"/>
                <w:lang w:val="es-ES"/>
              </w:rPr>
              <w:t>tilizado desde</w:t>
            </w:r>
            <w:r w:rsidRPr="00F20E36">
              <w:rPr>
                <w:sz w:val="16"/>
                <w:lang w:val="es-ES"/>
              </w:rPr>
              <w:t xml:space="preserve"> 1995 </w:t>
            </w:r>
            <w:r w:rsidR="0086271A" w:rsidRPr="00F20E36">
              <w:rPr>
                <w:sz w:val="16"/>
                <w:lang w:val="es-ES"/>
              </w:rPr>
              <w:t>hasta</w:t>
            </w:r>
            <w:r w:rsidRPr="00F20E36">
              <w:rPr>
                <w:sz w:val="16"/>
                <w:lang w:val="es-ES"/>
              </w:rPr>
              <w:t xml:space="preserve"> 2007</w:t>
            </w:r>
            <w:r w:rsidRPr="00F20E36">
              <w:rPr>
                <w:sz w:val="16"/>
                <w:lang w:val="es-ES"/>
              </w:rPr>
              <w:br/>
            </w:r>
            <w:r w:rsidR="0086271A" w:rsidRPr="00F20E36">
              <w:rPr>
                <w:sz w:val="16"/>
                <w:lang w:val="es-ES"/>
              </w:rPr>
              <w:t>para</w:t>
            </w:r>
            <w:r w:rsidRPr="00F20E36">
              <w:rPr>
                <w:sz w:val="16"/>
                <w:lang w:val="es-ES"/>
              </w:rPr>
              <w:t xml:space="preserve">:  </w:t>
            </w:r>
            <w:r w:rsidR="0086271A" w:rsidRPr="00F20E36">
              <w:rPr>
                <w:sz w:val="16"/>
                <w:lang w:val="es-ES"/>
              </w:rPr>
              <w:t>marcas, indicaciones geográficas</w:t>
            </w:r>
            <w:r w:rsidR="002A5CC0" w:rsidRPr="00F20E36">
              <w:rPr>
                <w:sz w:val="16"/>
                <w:lang w:val="es-ES"/>
              </w:rPr>
              <w:t>.</w:t>
            </w:r>
          </w:p>
          <w:p w:rsidR="00736938" w:rsidRPr="00F20E36" w:rsidRDefault="00736938" w:rsidP="00064545">
            <w:pPr>
              <w:spacing w:before="120" w:after="60"/>
              <w:ind w:right="-57"/>
              <w:rPr>
                <w:sz w:val="16"/>
                <w:lang w:val="es-ES"/>
              </w:rPr>
            </w:pPr>
            <w:r w:rsidRPr="00F20E36">
              <w:rPr>
                <w:sz w:val="16"/>
                <w:lang w:val="es-ES"/>
              </w:rPr>
              <w:t>U</w:t>
            </w:r>
            <w:r w:rsidR="0086271A" w:rsidRPr="00F20E36">
              <w:rPr>
                <w:sz w:val="16"/>
                <w:lang w:val="es-ES"/>
              </w:rPr>
              <w:t xml:space="preserve">tilizado desde el 1 de julio de </w:t>
            </w:r>
            <w:r w:rsidRPr="00F20E36">
              <w:rPr>
                <w:sz w:val="16"/>
                <w:lang w:val="es-ES"/>
              </w:rPr>
              <w:t>1988</w:t>
            </w:r>
            <w:r w:rsidR="0086271A" w:rsidRPr="00F20E36">
              <w:rPr>
                <w:sz w:val="16"/>
                <w:lang w:val="es-ES"/>
              </w:rPr>
              <w:t xml:space="preserve"> hasta</w:t>
            </w:r>
            <w:r w:rsidRPr="00F20E36">
              <w:rPr>
                <w:sz w:val="16"/>
                <w:lang w:val="es-ES"/>
              </w:rPr>
              <w:t xml:space="preserve"> 2007</w:t>
            </w:r>
            <w:r w:rsidRPr="00F20E36">
              <w:rPr>
                <w:sz w:val="16"/>
                <w:lang w:val="es-ES"/>
              </w:rPr>
              <w:br/>
            </w:r>
            <w:r w:rsidR="0086271A" w:rsidRPr="00F20E36">
              <w:rPr>
                <w:sz w:val="16"/>
                <w:lang w:val="es-ES"/>
              </w:rPr>
              <w:t>para</w:t>
            </w:r>
            <w:r w:rsidRPr="00F20E36">
              <w:rPr>
                <w:sz w:val="16"/>
                <w:lang w:val="es-ES"/>
              </w:rPr>
              <w:t xml:space="preserve">:  </w:t>
            </w:r>
            <w:r w:rsidR="0086271A" w:rsidRPr="00F20E36">
              <w:rPr>
                <w:sz w:val="16"/>
                <w:lang w:val="es-ES"/>
              </w:rPr>
              <w:t>patentes de diseños</w:t>
            </w:r>
            <w:r w:rsidRPr="00F20E36">
              <w:rPr>
                <w:sz w:val="16"/>
                <w:lang w:val="es-ES"/>
              </w:rPr>
              <w:t xml:space="preserve">, </w:t>
            </w:r>
            <w:r w:rsidR="0086271A" w:rsidRPr="00F20E36">
              <w:rPr>
                <w:sz w:val="16"/>
                <w:lang w:val="es-ES"/>
              </w:rPr>
              <w:t>tipografías</w:t>
            </w:r>
            <w:r w:rsidR="002A5CC0"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064545">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t xml:space="preserve">T YY NNNNN.C, </w:t>
            </w:r>
            <w:r w:rsidR="00FD6E10" w:rsidRPr="00F20E36">
              <w:rPr>
                <w:sz w:val="16"/>
                <w:lang w:val="es-ES"/>
              </w:rPr>
              <w:t>en que</w:t>
            </w:r>
            <w:r w:rsidR="00736938" w:rsidRPr="00F20E36">
              <w:rPr>
                <w:sz w:val="16"/>
                <w:lang w:val="es-ES"/>
              </w:rPr>
              <w:t xml:space="preserve"> T </w:t>
            </w:r>
            <w:r w:rsidR="00FD6E10" w:rsidRPr="00F20E36">
              <w:rPr>
                <w:sz w:val="16"/>
                <w:lang w:val="es-ES"/>
              </w:rPr>
              <w:t xml:space="preserve">es </w:t>
            </w:r>
            <w:r w:rsidR="003530AC" w:rsidRPr="00F20E36">
              <w:rPr>
                <w:sz w:val="16"/>
                <w:lang w:val="es-ES"/>
              </w:rPr>
              <w:t>el</w:t>
            </w:r>
            <w:r w:rsidR="00FD6E10" w:rsidRPr="00F20E36">
              <w:rPr>
                <w:sz w:val="16"/>
                <w:lang w:val="es-ES"/>
              </w:rPr>
              <w:t xml:space="preserve"> tipo de derecho de P.I.</w:t>
            </w:r>
            <w:r w:rsidR="00736938" w:rsidRPr="00F20E36">
              <w:rPr>
                <w:sz w:val="16"/>
                <w:lang w:val="es-ES"/>
              </w:rPr>
              <w:t xml:space="preserve">, YY </w:t>
            </w:r>
            <w:r w:rsidR="00FD6E10" w:rsidRPr="00F20E36">
              <w:rPr>
                <w:sz w:val="16"/>
                <w:lang w:val="es-ES"/>
              </w:rPr>
              <w:t xml:space="preserve">es </w:t>
            </w:r>
            <w:r w:rsidR="003530AC" w:rsidRPr="00F20E36">
              <w:rPr>
                <w:sz w:val="16"/>
                <w:lang w:val="es-ES"/>
              </w:rPr>
              <w:t>el</w:t>
            </w:r>
            <w:r w:rsidR="00FD6E10" w:rsidRPr="00F20E36">
              <w:rPr>
                <w:sz w:val="16"/>
                <w:lang w:val="es-ES"/>
              </w:rPr>
              <w:t xml:space="preserve"> año de designación</w:t>
            </w:r>
            <w:r w:rsidR="00736938" w:rsidRPr="00F20E36">
              <w:rPr>
                <w:sz w:val="16"/>
                <w:lang w:val="es-ES"/>
              </w:rPr>
              <w:t xml:space="preserve">, NNNNN </w:t>
            </w:r>
            <w:r w:rsidR="00FD6E10" w:rsidRPr="00F20E36">
              <w:rPr>
                <w:sz w:val="16"/>
                <w:lang w:val="es-ES"/>
              </w:rPr>
              <w:t xml:space="preserve">es </w:t>
            </w:r>
            <w:r w:rsidR="003530AC" w:rsidRPr="00F20E36">
              <w:rPr>
                <w:sz w:val="16"/>
                <w:lang w:val="es-ES"/>
              </w:rPr>
              <w:t>el</w:t>
            </w:r>
            <w:r w:rsidR="00FD6E10" w:rsidRPr="00F20E36">
              <w:rPr>
                <w:sz w:val="16"/>
                <w:lang w:val="es-ES"/>
              </w:rPr>
              <w:t xml:space="preserve"> número de serie y </w:t>
            </w:r>
            <w:r w:rsidR="00736938" w:rsidRPr="00F20E36">
              <w:rPr>
                <w:sz w:val="16"/>
                <w:lang w:val="es-ES"/>
              </w:rPr>
              <w:t xml:space="preserve">C </w:t>
            </w:r>
            <w:r w:rsidR="00FD6E10" w:rsidRPr="00F20E36">
              <w:rPr>
                <w:sz w:val="16"/>
                <w:lang w:val="es-ES"/>
              </w:rPr>
              <w:t xml:space="preserve">es </w:t>
            </w:r>
            <w:r w:rsidR="003530AC" w:rsidRPr="00F20E36">
              <w:rPr>
                <w:sz w:val="16"/>
                <w:lang w:val="es-ES"/>
              </w:rPr>
              <w:t>el</w:t>
            </w:r>
            <w:r w:rsidR="00FD6E10" w:rsidRPr="00F20E36">
              <w:rPr>
                <w:sz w:val="16"/>
                <w:lang w:val="es-ES"/>
              </w:rPr>
              <w:t xml:space="preserve"> dígito de control</w:t>
            </w:r>
            <w:r w:rsidR="00736938" w:rsidRPr="00F20E36">
              <w:rPr>
                <w:sz w:val="16"/>
                <w:lang w:val="es-ES"/>
              </w:rPr>
              <w:t>.</w:t>
            </w:r>
          </w:p>
          <w:p w:rsidR="00736938" w:rsidRPr="00F20E36" w:rsidRDefault="00FD6E10" w:rsidP="005A73AB">
            <w:pPr>
              <w:autoSpaceDE w:val="0"/>
              <w:autoSpaceDN w:val="0"/>
              <w:adjustRightInd w:val="0"/>
              <w:spacing w:before="120" w:after="20"/>
              <w:ind w:left="1134" w:hanging="816"/>
              <w:rPr>
                <w:sz w:val="16"/>
                <w:lang w:val="es-ES"/>
              </w:rPr>
            </w:pPr>
            <w:r w:rsidRPr="00F20E36">
              <w:rPr>
                <w:sz w:val="16"/>
                <w:lang w:val="es-ES"/>
              </w:rPr>
              <w:t>En los ejemplos precedentes</w:t>
            </w:r>
            <w:r w:rsidR="00736938" w:rsidRPr="00F20E36">
              <w:rPr>
                <w:sz w:val="16"/>
                <w:lang w:val="es-ES"/>
              </w:rPr>
              <w:t>:</w:t>
            </w:r>
          </w:p>
          <w:p w:rsidR="00736938" w:rsidRPr="00F20E36" w:rsidRDefault="008C0E04" w:rsidP="00064545">
            <w:pPr>
              <w:autoSpaceDE w:val="0"/>
              <w:autoSpaceDN w:val="0"/>
              <w:adjustRightInd w:val="0"/>
              <w:spacing w:after="120"/>
              <w:ind w:left="2578" w:hanging="2016"/>
              <w:rPr>
                <w:sz w:val="16"/>
                <w:lang w:val="es-ES"/>
              </w:rPr>
            </w:pPr>
            <w:r w:rsidRPr="00F20E36">
              <w:rPr>
                <w:sz w:val="16"/>
                <w:lang w:val="es-ES"/>
              </w:rPr>
              <w:t>Patentes e información relacionada con patentes</w:t>
            </w:r>
            <w:r w:rsidR="00456BEC">
              <w:rPr>
                <w:sz w:val="16"/>
                <w:lang w:val="es-ES"/>
              </w:rPr>
              <w:t>:</w:t>
            </w:r>
            <w:r w:rsidR="00456BEC">
              <w:rPr>
                <w:sz w:val="16"/>
                <w:lang w:val="es-ES"/>
              </w:rPr>
              <w:br/>
            </w:r>
            <w:r w:rsidR="00736938" w:rsidRPr="00F20E36">
              <w:rPr>
                <w:sz w:val="16"/>
                <w:lang w:val="es-ES"/>
              </w:rPr>
              <w:t xml:space="preserve">1 95 01 234.8 </w:t>
            </w:r>
            <w:r w:rsidRPr="00F20E36">
              <w:rPr>
                <w:sz w:val="16"/>
                <w:lang w:val="es-ES"/>
              </w:rPr>
              <w:t>es una solicitud de patente presentada en</w:t>
            </w:r>
            <w:r w:rsidR="00736938" w:rsidRPr="00F20E36">
              <w:rPr>
                <w:sz w:val="16"/>
                <w:lang w:val="es-ES"/>
              </w:rPr>
              <w:t xml:space="preserve"> 1995</w:t>
            </w:r>
            <w:r w:rsidR="002A5CC0" w:rsidRPr="00F20E36">
              <w:rPr>
                <w:sz w:val="16"/>
                <w:lang w:val="es-ES"/>
              </w:rPr>
              <w:t>.</w:t>
            </w:r>
            <w:r w:rsidR="00736938" w:rsidRPr="00F20E36">
              <w:rPr>
                <w:sz w:val="16"/>
                <w:lang w:val="es-ES"/>
              </w:rPr>
              <w:br/>
              <w:t>1 94 75 010.8</w:t>
            </w:r>
            <w:proofErr w:type="gramStart"/>
            <w:r w:rsidR="002A5CC0" w:rsidRPr="00F20E36">
              <w:rPr>
                <w:sz w:val="16"/>
                <w:lang w:val="es-ES"/>
              </w:rPr>
              <w:t>:</w:t>
            </w:r>
            <w:r w:rsidR="00736938" w:rsidRPr="00F20E36">
              <w:rPr>
                <w:sz w:val="16"/>
                <w:lang w:val="es-ES"/>
              </w:rPr>
              <w:t xml:space="preserve">  </w:t>
            </w:r>
            <w:r w:rsidRPr="00F20E36">
              <w:rPr>
                <w:sz w:val="16"/>
                <w:lang w:val="es-ES"/>
              </w:rPr>
              <w:t>CCP</w:t>
            </w:r>
            <w:proofErr w:type="gramEnd"/>
            <w:r w:rsidRPr="00F20E36">
              <w:rPr>
                <w:sz w:val="16"/>
                <w:lang w:val="es-ES"/>
              </w:rPr>
              <w:t xml:space="preserve"> presentado en</w:t>
            </w:r>
            <w:r w:rsidR="00736938" w:rsidRPr="00F20E36">
              <w:rPr>
                <w:sz w:val="16"/>
                <w:lang w:val="es-ES"/>
              </w:rPr>
              <w:t xml:space="preserve"> 1994 (</w:t>
            </w:r>
            <w:r w:rsidR="003530AC" w:rsidRPr="00F20E36">
              <w:rPr>
                <w:sz w:val="16"/>
                <w:lang w:val="es-ES"/>
              </w:rPr>
              <w:t>se trata</w:t>
            </w:r>
            <w:r w:rsidRPr="00F20E36">
              <w:rPr>
                <w:sz w:val="16"/>
                <w:lang w:val="es-ES"/>
              </w:rPr>
              <w:t xml:space="preserve"> </w:t>
            </w:r>
            <w:r w:rsidR="003530AC" w:rsidRPr="00F20E36">
              <w:rPr>
                <w:sz w:val="16"/>
                <w:lang w:val="es-ES"/>
              </w:rPr>
              <w:t>d</w:t>
            </w:r>
            <w:r w:rsidRPr="00F20E36">
              <w:rPr>
                <w:sz w:val="16"/>
                <w:lang w:val="es-ES"/>
              </w:rPr>
              <w:t>el número del CCP, la patente de base tiene un número aparte</w:t>
            </w:r>
            <w:r w:rsidR="00736938" w:rsidRPr="00F20E36">
              <w:rPr>
                <w:sz w:val="16"/>
                <w:lang w:val="es-ES"/>
              </w:rPr>
              <w:t>)</w:t>
            </w:r>
            <w:r w:rsidR="002A5CC0" w:rsidRPr="00F20E36">
              <w:rPr>
                <w:sz w:val="16"/>
                <w:lang w:val="es-ES"/>
              </w:rPr>
              <w:t>.</w:t>
            </w:r>
            <w:r w:rsidR="00736938" w:rsidRPr="00F20E36">
              <w:rPr>
                <w:sz w:val="16"/>
                <w:lang w:val="es-ES"/>
              </w:rPr>
              <w:br/>
              <w:t>1 96 80 001.3</w:t>
            </w:r>
            <w:r w:rsidR="002A5CC0" w:rsidRPr="00F20E36">
              <w:rPr>
                <w:sz w:val="16"/>
                <w:lang w:val="es-ES"/>
              </w:rPr>
              <w:t>:</w:t>
            </w:r>
            <w:r w:rsidR="00736938" w:rsidRPr="00F20E36">
              <w:rPr>
                <w:sz w:val="16"/>
                <w:lang w:val="es-ES"/>
              </w:rPr>
              <w:t xml:space="preserve">  PCT </w:t>
            </w:r>
            <w:r w:rsidR="00120212" w:rsidRPr="00F20E36">
              <w:rPr>
                <w:sz w:val="16"/>
                <w:lang w:val="es-ES"/>
              </w:rPr>
              <w:t>en la fase nacional</w:t>
            </w:r>
            <w:r w:rsidR="002A5CC0" w:rsidRPr="00F20E36">
              <w:rPr>
                <w:sz w:val="16"/>
                <w:lang w:val="es-ES"/>
              </w:rPr>
              <w:t>.</w:t>
            </w:r>
            <w:r w:rsidR="00736938" w:rsidRPr="00F20E36">
              <w:rPr>
                <w:sz w:val="16"/>
                <w:lang w:val="es-ES"/>
              </w:rPr>
              <w:br/>
              <w:t>5 00 12345.4</w:t>
            </w:r>
            <w:r w:rsidR="002A5CC0" w:rsidRPr="00F20E36">
              <w:rPr>
                <w:sz w:val="16"/>
                <w:lang w:val="es-ES"/>
              </w:rPr>
              <w:t>:</w:t>
            </w:r>
            <w:r w:rsidR="00736938" w:rsidRPr="00F20E36">
              <w:rPr>
                <w:sz w:val="16"/>
                <w:lang w:val="es-ES"/>
              </w:rPr>
              <w:t xml:space="preserve">  </w:t>
            </w:r>
            <w:r w:rsidR="00120212" w:rsidRPr="00F20E36">
              <w:rPr>
                <w:sz w:val="16"/>
                <w:lang w:val="es-ES"/>
              </w:rPr>
              <w:t>patente</w:t>
            </w:r>
            <w:r w:rsidR="00833889">
              <w:rPr>
                <w:sz w:val="16"/>
                <w:lang w:val="es-ES"/>
              </w:rPr>
              <w:t xml:space="preserve"> EP</w:t>
            </w:r>
            <w:r w:rsidR="00120212" w:rsidRPr="00F20E36">
              <w:rPr>
                <w:sz w:val="16"/>
                <w:lang w:val="es-ES"/>
              </w:rPr>
              <w:t xml:space="preserve"> concedida, presentada en </w:t>
            </w:r>
            <w:r w:rsidR="00736938" w:rsidRPr="00F20E36">
              <w:rPr>
                <w:sz w:val="16"/>
                <w:lang w:val="es-ES"/>
              </w:rPr>
              <w:t xml:space="preserve">2000 </w:t>
            </w:r>
            <w:r w:rsidR="00120212" w:rsidRPr="00F20E36">
              <w:rPr>
                <w:sz w:val="16"/>
                <w:lang w:val="es-ES"/>
              </w:rPr>
              <w:t>en alemán</w:t>
            </w:r>
            <w:r w:rsidR="002A5CC0" w:rsidRPr="00F20E36">
              <w:rPr>
                <w:sz w:val="16"/>
                <w:lang w:val="es-ES"/>
              </w:rPr>
              <w:t>.</w:t>
            </w:r>
            <w:r w:rsidR="00736938" w:rsidRPr="00F20E36">
              <w:rPr>
                <w:sz w:val="16"/>
                <w:lang w:val="es-ES"/>
              </w:rPr>
              <w:br/>
              <w:t>6 02 12345.3</w:t>
            </w:r>
            <w:proofErr w:type="gramStart"/>
            <w:r w:rsidR="002A5CC0" w:rsidRPr="00F20E36">
              <w:rPr>
                <w:sz w:val="16"/>
                <w:lang w:val="es-ES"/>
              </w:rPr>
              <w:t>:</w:t>
            </w:r>
            <w:r w:rsidR="00736938" w:rsidRPr="00F20E36">
              <w:rPr>
                <w:sz w:val="16"/>
                <w:lang w:val="es-ES"/>
              </w:rPr>
              <w:t xml:space="preserve">  </w:t>
            </w:r>
            <w:r w:rsidR="00120212" w:rsidRPr="00F20E36">
              <w:rPr>
                <w:sz w:val="16"/>
                <w:lang w:val="es-ES"/>
              </w:rPr>
              <w:t>patente</w:t>
            </w:r>
            <w:proofErr w:type="gramEnd"/>
            <w:r w:rsidR="00120212" w:rsidRPr="00F20E36">
              <w:rPr>
                <w:sz w:val="16"/>
                <w:lang w:val="es-ES"/>
              </w:rPr>
              <w:t xml:space="preserve"> </w:t>
            </w:r>
            <w:r w:rsidR="00833889">
              <w:rPr>
                <w:sz w:val="16"/>
                <w:lang w:val="es-ES"/>
              </w:rPr>
              <w:t xml:space="preserve">EP </w:t>
            </w:r>
            <w:r w:rsidR="00120212" w:rsidRPr="00F20E36">
              <w:rPr>
                <w:sz w:val="16"/>
                <w:lang w:val="es-ES"/>
              </w:rPr>
              <w:t xml:space="preserve">concedida, presentada en </w:t>
            </w:r>
            <w:r w:rsidR="00736938" w:rsidRPr="00F20E36">
              <w:rPr>
                <w:sz w:val="16"/>
                <w:lang w:val="es-ES"/>
              </w:rPr>
              <w:t xml:space="preserve">2002 </w:t>
            </w:r>
            <w:r w:rsidR="00120212" w:rsidRPr="00F20E36">
              <w:rPr>
                <w:sz w:val="16"/>
                <w:lang w:val="es-ES"/>
              </w:rPr>
              <w:t>en inglés</w:t>
            </w:r>
            <w:r w:rsidR="002A5CC0" w:rsidRPr="00F20E36">
              <w:rPr>
                <w:sz w:val="16"/>
                <w:lang w:val="es-ES"/>
              </w:rPr>
              <w:t>.</w:t>
            </w:r>
          </w:p>
          <w:p w:rsidR="00736938" w:rsidRPr="00F20E36" w:rsidRDefault="00120212" w:rsidP="005A73AB">
            <w:pPr>
              <w:autoSpaceDE w:val="0"/>
              <w:autoSpaceDN w:val="0"/>
              <w:adjustRightInd w:val="0"/>
              <w:spacing w:after="120"/>
              <w:ind w:left="2586" w:hanging="1991"/>
              <w:rPr>
                <w:sz w:val="16"/>
                <w:lang w:val="es-ES"/>
              </w:rPr>
            </w:pPr>
            <w:r w:rsidRPr="00F20E36">
              <w:rPr>
                <w:sz w:val="16"/>
                <w:lang w:val="es-ES"/>
              </w:rPr>
              <w:t>Modelos de utilidad</w:t>
            </w:r>
            <w:r w:rsidR="00736938" w:rsidRPr="00F20E36">
              <w:rPr>
                <w:sz w:val="16"/>
                <w:lang w:val="es-ES"/>
              </w:rPr>
              <w:t xml:space="preserve">: </w:t>
            </w:r>
            <w:r w:rsidR="00736938" w:rsidRPr="00F20E36">
              <w:rPr>
                <w:sz w:val="16"/>
                <w:lang w:val="es-ES"/>
              </w:rPr>
              <w:tab/>
              <w:t>G 68 00001.6</w:t>
            </w:r>
            <w:r w:rsidR="002A5CC0" w:rsidRPr="00F20E36">
              <w:rPr>
                <w:sz w:val="16"/>
                <w:lang w:val="es-ES"/>
              </w:rPr>
              <w:t>:</w:t>
            </w:r>
            <w:r w:rsidR="00736938" w:rsidRPr="00F20E36">
              <w:rPr>
                <w:sz w:val="16"/>
                <w:lang w:val="es-ES"/>
              </w:rPr>
              <w:t xml:space="preserve">  </w:t>
            </w:r>
            <w:r w:rsidRPr="00F20E36">
              <w:rPr>
                <w:sz w:val="16"/>
                <w:lang w:val="es-ES"/>
              </w:rPr>
              <w:t>modelo de utilidad de fecha</w:t>
            </w:r>
            <w:r w:rsidR="00736938" w:rsidRPr="00F20E36">
              <w:rPr>
                <w:sz w:val="16"/>
                <w:lang w:val="es-ES"/>
              </w:rPr>
              <w:t xml:space="preserve"> 1968</w:t>
            </w:r>
            <w:r w:rsidR="002A5CC0" w:rsidRPr="00F20E36">
              <w:rPr>
                <w:sz w:val="16"/>
                <w:lang w:val="es-ES"/>
              </w:rPr>
              <w:t>.</w:t>
            </w:r>
            <w:r w:rsidR="00736938" w:rsidRPr="00F20E36">
              <w:rPr>
                <w:sz w:val="16"/>
                <w:lang w:val="es-ES"/>
              </w:rPr>
              <w:br/>
              <w:t>92 12345.7</w:t>
            </w:r>
            <w:r w:rsidR="002A5CC0" w:rsidRPr="00F20E36">
              <w:rPr>
                <w:sz w:val="16"/>
                <w:lang w:val="es-ES"/>
              </w:rPr>
              <w:t>:</w:t>
            </w:r>
            <w:r w:rsidR="00736938" w:rsidRPr="00F20E36">
              <w:rPr>
                <w:sz w:val="16"/>
                <w:lang w:val="es-ES"/>
              </w:rPr>
              <w:t xml:space="preserve">  </w:t>
            </w:r>
            <w:r w:rsidRPr="00F20E36">
              <w:rPr>
                <w:sz w:val="16"/>
                <w:lang w:val="es-ES"/>
              </w:rPr>
              <w:t>modelo de utilidad de fecha</w:t>
            </w:r>
            <w:r w:rsidR="00736938" w:rsidRPr="00F20E36">
              <w:rPr>
                <w:sz w:val="16"/>
                <w:lang w:val="es-ES"/>
              </w:rPr>
              <w:t xml:space="preserve"> 1992</w:t>
            </w:r>
            <w:r w:rsidR="002A5CC0" w:rsidRPr="00F20E36">
              <w:rPr>
                <w:sz w:val="16"/>
                <w:lang w:val="es-ES"/>
              </w:rPr>
              <w:t>.</w:t>
            </w:r>
            <w:r w:rsidR="00736938" w:rsidRPr="00F20E36">
              <w:rPr>
                <w:sz w:val="16"/>
                <w:lang w:val="es-ES"/>
              </w:rPr>
              <w:br/>
              <w:t>2 97 12345.9</w:t>
            </w:r>
            <w:r w:rsidR="002A5CC0" w:rsidRPr="00F20E36">
              <w:rPr>
                <w:sz w:val="16"/>
                <w:lang w:val="es-ES"/>
              </w:rPr>
              <w:t>:</w:t>
            </w:r>
            <w:r w:rsidR="00736938" w:rsidRPr="00F20E36">
              <w:rPr>
                <w:sz w:val="16"/>
                <w:lang w:val="es-ES"/>
              </w:rPr>
              <w:t xml:space="preserve">  </w:t>
            </w:r>
            <w:r w:rsidRPr="00F20E36">
              <w:rPr>
                <w:sz w:val="16"/>
                <w:lang w:val="es-ES"/>
              </w:rPr>
              <w:t>modelo de utilidad de fecha</w:t>
            </w:r>
            <w:r w:rsidR="00736938" w:rsidRPr="00F20E36">
              <w:rPr>
                <w:sz w:val="16"/>
                <w:lang w:val="es-ES"/>
              </w:rPr>
              <w:t xml:space="preserve"> 1997</w:t>
            </w:r>
            <w:r w:rsidR="002A5CC0" w:rsidRPr="00F20E36">
              <w:rPr>
                <w:sz w:val="16"/>
                <w:lang w:val="es-ES"/>
              </w:rPr>
              <w:t>.</w:t>
            </w:r>
          </w:p>
          <w:p w:rsidR="00736938" w:rsidRPr="00F20E36" w:rsidRDefault="00736938" w:rsidP="00387500">
            <w:pPr>
              <w:autoSpaceDE w:val="0"/>
              <w:autoSpaceDN w:val="0"/>
              <w:adjustRightInd w:val="0"/>
              <w:spacing w:after="120"/>
              <w:ind w:left="2578" w:hanging="2016"/>
              <w:rPr>
                <w:sz w:val="16"/>
                <w:lang w:val="es-ES"/>
              </w:rPr>
            </w:pPr>
            <w:r w:rsidRPr="00F20E36">
              <w:rPr>
                <w:sz w:val="16"/>
                <w:lang w:val="es-ES"/>
              </w:rPr>
              <w:t>Topogra</w:t>
            </w:r>
            <w:r w:rsidR="00120212" w:rsidRPr="00F20E36">
              <w:rPr>
                <w:sz w:val="16"/>
                <w:lang w:val="es-ES"/>
              </w:rPr>
              <w:t>fías</w:t>
            </w:r>
            <w:r w:rsidRPr="00F20E36">
              <w:rPr>
                <w:sz w:val="16"/>
                <w:lang w:val="es-ES"/>
              </w:rPr>
              <w:t xml:space="preserve">: </w:t>
            </w:r>
            <w:r w:rsidRPr="00F20E36">
              <w:rPr>
                <w:sz w:val="16"/>
                <w:lang w:val="es-ES"/>
              </w:rPr>
              <w:tab/>
              <w:t>T 87 50 002.7</w:t>
            </w:r>
            <w:r w:rsidR="002A5CC0" w:rsidRPr="00F20E36">
              <w:rPr>
                <w:sz w:val="16"/>
                <w:lang w:val="es-ES"/>
              </w:rPr>
              <w:t>:</w:t>
            </w:r>
            <w:r w:rsidRPr="00F20E36">
              <w:rPr>
                <w:sz w:val="16"/>
                <w:lang w:val="es-ES"/>
              </w:rPr>
              <w:t xml:space="preserve">  </w:t>
            </w:r>
            <w:r w:rsidR="00120212" w:rsidRPr="00F20E36">
              <w:rPr>
                <w:sz w:val="16"/>
                <w:lang w:val="es-ES"/>
              </w:rPr>
              <w:t>topografía de fecha</w:t>
            </w:r>
            <w:r w:rsidRPr="00F20E36">
              <w:rPr>
                <w:sz w:val="16"/>
                <w:lang w:val="es-ES"/>
              </w:rPr>
              <w:t xml:space="preserve"> 1987 (</w:t>
            </w:r>
            <w:r w:rsidR="00120212" w:rsidRPr="00F20E36">
              <w:rPr>
                <w:sz w:val="16"/>
                <w:lang w:val="es-ES"/>
              </w:rPr>
              <w:t>hasta</w:t>
            </w:r>
            <w:r w:rsidRPr="00F20E36">
              <w:rPr>
                <w:sz w:val="16"/>
                <w:lang w:val="es-ES"/>
              </w:rPr>
              <w:t xml:space="preserve"> 1994)</w:t>
            </w:r>
            <w:r w:rsidR="002A5CC0" w:rsidRPr="00F20E36">
              <w:rPr>
                <w:sz w:val="16"/>
                <w:lang w:val="es-ES"/>
              </w:rPr>
              <w:t>.</w:t>
            </w:r>
            <w:r w:rsidRPr="00F20E36">
              <w:rPr>
                <w:sz w:val="16"/>
                <w:lang w:val="es-ES"/>
              </w:rPr>
              <w:br/>
              <w:t>2 95 75001.4</w:t>
            </w:r>
            <w:r w:rsidR="002A5CC0" w:rsidRPr="00F20E36">
              <w:rPr>
                <w:sz w:val="16"/>
                <w:lang w:val="es-ES"/>
              </w:rPr>
              <w:t xml:space="preserve">: </w:t>
            </w:r>
            <w:r w:rsidRPr="00F20E36">
              <w:rPr>
                <w:sz w:val="16"/>
                <w:lang w:val="es-ES"/>
              </w:rPr>
              <w:t xml:space="preserve"> </w:t>
            </w:r>
            <w:r w:rsidR="00120212" w:rsidRPr="00F20E36">
              <w:rPr>
                <w:sz w:val="16"/>
                <w:lang w:val="es-ES"/>
              </w:rPr>
              <w:t>topografía de fecha</w:t>
            </w:r>
            <w:r w:rsidRPr="00F20E36">
              <w:rPr>
                <w:sz w:val="16"/>
                <w:lang w:val="es-ES"/>
              </w:rPr>
              <w:t xml:space="preserve"> 1995 (</w:t>
            </w:r>
            <w:r w:rsidR="00120212" w:rsidRPr="00F20E36">
              <w:rPr>
                <w:sz w:val="16"/>
                <w:lang w:val="es-ES"/>
              </w:rPr>
              <w:t>después de</w:t>
            </w:r>
            <w:r w:rsidRPr="00F20E36">
              <w:rPr>
                <w:sz w:val="16"/>
                <w:lang w:val="es-ES"/>
              </w:rPr>
              <w:t xml:space="preserve"> 1994)</w:t>
            </w:r>
            <w:r w:rsidR="002A5CC0" w:rsidRPr="00F20E36">
              <w:rPr>
                <w:sz w:val="16"/>
                <w:lang w:val="es-ES"/>
              </w:rPr>
              <w:t>.</w:t>
            </w:r>
          </w:p>
          <w:p w:rsidR="00736938" w:rsidRPr="00F20E36" w:rsidRDefault="00120212" w:rsidP="00387500">
            <w:pPr>
              <w:autoSpaceDE w:val="0"/>
              <w:autoSpaceDN w:val="0"/>
              <w:adjustRightInd w:val="0"/>
              <w:ind w:left="1703" w:hanging="1136"/>
              <w:rPr>
                <w:sz w:val="16"/>
                <w:lang w:val="es-ES"/>
              </w:rPr>
            </w:pPr>
            <w:r w:rsidRPr="00F20E36">
              <w:rPr>
                <w:sz w:val="16"/>
                <w:lang w:val="es-ES"/>
              </w:rPr>
              <w:t>Marcas e indicaciones geográficas</w:t>
            </w:r>
            <w:r w:rsidR="00736938" w:rsidRPr="00F20E36">
              <w:rPr>
                <w:sz w:val="16"/>
                <w:lang w:val="es-ES"/>
              </w:rPr>
              <w:t>:</w:t>
            </w:r>
          </w:p>
          <w:p w:rsidR="00736938" w:rsidRPr="00F20E36" w:rsidRDefault="00736938" w:rsidP="005A73AB">
            <w:pPr>
              <w:autoSpaceDE w:val="0"/>
              <w:autoSpaceDN w:val="0"/>
              <w:adjustRightInd w:val="0"/>
              <w:ind w:left="3404" w:hanging="818"/>
              <w:rPr>
                <w:sz w:val="16"/>
                <w:lang w:val="es-ES"/>
              </w:rPr>
            </w:pPr>
            <w:r w:rsidRPr="00F20E36">
              <w:rPr>
                <w:sz w:val="16"/>
                <w:lang w:val="es-ES"/>
              </w:rPr>
              <w:t>3 95 12345.3</w:t>
            </w:r>
            <w:r w:rsidR="002A5CC0" w:rsidRPr="00F20E36">
              <w:rPr>
                <w:sz w:val="16"/>
                <w:lang w:val="es-ES"/>
              </w:rPr>
              <w:t>:</w:t>
            </w:r>
            <w:r w:rsidRPr="00F20E36">
              <w:rPr>
                <w:sz w:val="16"/>
                <w:lang w:val="es-ES"/>
              </w:rPr>
              <w:t xml:space="preserve">  </w:t>
            </w:r>
            <w:r w:rsidR="00120212" w:rsidRPr="00F20E36">
              <w:rPr>
                <w:sz w:val="16"/>
                <w:lang w:val="es-ES"/>
              </w:rPr>
              <w:t>solicitud de registro de marca de fecha</w:t>
            </w:r>
            <w:r w:rsidRPr="00F20E36">
              <w:rPr>
                <w:sz w:val="16"/>
                <w:lang w:val="es-ES"/>
              </w:rPr>
              <w:t xml:space="preserve"> 1995</w:t>
            </w:r>
            <w:r w:rsidR="002A5CC0" w:rsidRPr="00F20E36">
              <w:rPr>
                <w:sz w:val="16"/>
                <w:lang w:val="es-ES"/>
              </w:rPr>
              <w:t>.</w:t>
            </w:r>
          </w:p>
          <w:p w:rsidR="00736938" w:rsidRDefault="00736938" w:rsidP="005A73AB">
            <w:pPr>
              <w:autoSpaceDE w:val="0"/>
              <w:autoSpaceDN w:val="0"/>
              <w:adjustRightInd w:val="0"/>
              <w:spacing w:after="120"/>
              <w:ind w:left="2586" w:hanging="8"/>
              <w:rPr>
                <w:sz w:val="16"/>
                <w:lang w:val="es-ES"/>
              </w:rPr>
            </w:pPr>
            <w:r w:rsidRPr="00F20E36">
              <w:rPr>
                <w:sz w:val="16"/>
                <w:lang w:val="es-ES"/>
              </w:rPr>
              <w:t>3 07 99200.4</w:t>
            </w:r>
            <w:proofErr w:type="gramStart"/>
            <w:r w:rsidR="002A5CC0" w:rsidRPr="00F20E36">
              <w:rPr>
                <w:sz w:val="16"/>
                <w:lang w:val="es-ES"/>
              </w:rPr>
              <w:t>:</w:t>
            </w:r>
            <w:r w:rsidRPr="00F20E36">
              <w:rPr>
                <w:sz w:val="16"/>
                <w:lang w:val="es-ES"/>
              </w:rPr>
              <w:t xml:space="preserve">  </w:t>
            </w:r>
            <w:r w:rsidR="00120212" w:rsidRPr="00F20E36">
              <w:rPr>
                <w:sz w:val="16"/>
                <w:lang w:val="es-ES"/>
              </w:rPr>
              <w:t>indicación</w:t>
            </w:r>
            <w:proofErr w:type="gramEnd"/>
            <w:r w:rsidR="00120212" w:rsidRPr="00F20E36">
              <w:rPr>
                <w:sz w:val="16"/>
                <w:lang w:val="es-ES"/>
              </w:rPr>
              <w:t xml:space="preserve"> geográfica de fecha</w:t>
            </w:r>
            <w:r w:rsidRPr="00F20E36">
              <w:rPr>
                <w:sz w:val="16"/>
                <w:lang w:val="es-ES"/>
              </w:rPr>
              <w:t xml:space="preserve"> 2007</w:t>
            </w:r>
            <w:r w:rsidR="002A5CC0" w:rsidRPr="00F20E36">
              <w:rPr>
                <w:sz w:val="16"/>
                <w:lang w:val="es-ES"/>
              </w:rPr>
              <w:t>.</w:t>
            </w:r>
          </w:p>
          <w:p w:rsidR="00736938" w:rsidRPr="00F20E36" w:rsidRDefault="00120212" w:rsidP="00064545">
            <w:pPr>
              <w:autoSpaceDE w:val="0"/>
              <w:autoSpaceDN w:val="0"/>
              <w:adjustRightInd w:val="0"/>
              <w:spacing w:before="120"/>
              <w:ind w:left="2586" w:hanging="2007"/>
              <w:rPr>
                <w:sz w:val="16"/>
                <w:lang w:val="es-ES"/>
              </w:rPr>
            </w:pPr>
            <w:r w:rsidRPr="00F20E36">
              <w:rPr>
                <w:sz w:val="16"/>
                <w:lang w:val="es-ES"/>
              </w:rPr>
              <w:t>Dibujos y modelos y tipografías</w:t>
            </w:r>
            <w:r w:rsidR="00736938" w:rsidRPr="00F20E36">
              <w:rPr>
                <w:sz w:val="16"/>
                <w:lang w:val="es-ES"/>
              </w:rPr>
              <w:t>:</w:t>
            </w:r>
            <w:r w:rsidR="00456BEC">
              <w:rPr>
                <w:sz w:val="16"/>
                <w:lang w:val="es-ES"/>
              </w:rPr>
              <w:br/>
            </w:r>
            <w:r w:rsidR="00736938" w:rsidRPr="00F20E36">
              <w:rPr>
                <w:sz w:val="16"/>
                <w:lang w:val="es-ES"/>
              </w:rPr>
              <w:t>M 88 03034.2</w:t>
            </w:r>
            <w:proofErr w:type="gramStart"/>
            <w:r w:rsidR="002A5CC0" w:rsidRPr="00F20E36">
              <w:rPr>
                <w:sz w:val="16"/>
                <w:lang w:val="es-ES"/>
              </w:rPr>
              <w:t>:</w:t>
            </w:r>
            <w:r w:rsidR="00736938" w:rsidRPr="00F20E36">
              <w:rPr>
                <w:sz w:val="16"/>
                <w:lang w:val="es-ES"/>
              </w:rPr>
              <w:t xml:space="preserve">  </w:t>
            </w:r>
            <w:r w:rsidRPr="00F20E36">
              <w:rPr>
                <w:sz w:val="16"/>
                <w:lang w:val="es-ES"/>
              </w:rPr>
              <w:t>solicitud</w:t>
            </w:r>
            <w:proofErr w:type="gramEnd"/>
            <w:r w:rsidRPr="00F20E36">
              <w:rPr>
                <w:sz w:val="16"/>
                <w:lang w:val="es-ES"/>
              </w:rPr>
              <w:t xml:space="preserve"> de registro de dibujo o modelo de fecha</w:t>
            </w:r>
            <w:r w:rsidR="00736938" w:rsidRPr="00F20E36">
              <w:rPr>
                <w:sz w:val="16"/>
                <w:lang w:val="es-ES"/>
              </w:rPr>
              <w:t xml:space="preserve"> 1988 (</w:t>
            </w:r>
            <w:r w:rsidRPr="00F20E36">
              <w:rPr>
                <w:sz w:val="16"/>
                <w:lang w:val="es-ES"/>
              </w:rPr>
              <w:t>hasta el 30 de junio de</w:t>
            </w:r>
            <w:r w:rsidR="00736938" w:rsidRPr="00F20E36">
              <w:rPr>
                <w:sz w:val="16"/>
                <w:lang w:val="es-ES"/>
              </w:rPr>
              <w:t xml:space="preserve"> 1998)</w:t>
            </w:r>
            <w:r w:rsidR="002A5CC0" w:rsidRPr="00F20E36">
              <w:rPr>
                <w:sz w:val="16"/>
                <w:lang w:val="es-ES"/>
              </w:rPr>
              <w:t>.</w:t>
            </w:r>
          </w:p>
          <w:p w:rsidR="00736938" w:rsidRPr="00F20E36" w:rsidRDefault="00736938" w:rsidP="005A73AB">
            <w:pPr>
              <w:autoSpaceDE w:val="0"/>
              <w:autoSpaceDN w:val="0"/>
              <w:adjustRightInd w:val="0"/>
              <w:ind w:left="2586"/>
              <w:rPr>
                <w:sz w:val="16"/>
                <w:lang w:val="es-ES"/>
              </w:rPr>
            </w:pPr>
            <w:r w:rsidRPr="00F20E36">
              <w:rPr>
                <w:sz w:val="16"/>
                <w:lang w:val="es-ES"/>
              </w:rPr>
              <w:t>4 98 12345.6</w:t>
            </w:r>
            <w:r w:rsidR="002A5CC0" w:rsidRPr="00F20E36">
              <w:rPr>
                <w:sz w:val="16"/>
                <w:lang w:val="es-ES"/>
              </w:rPr>
              <w:t>:</w:t>
            </w:r>
            <w:r w:rsidRPr="00F20E36">
              <w:rPr>
                <w:sz w:val="16"/>
                <w:lang w:val="es-ES"/>
              </w:rPr>
              <w:t xml:space="preserve">  </w:t>
            </w:r>
            <w:r w:rsidR="00120212" w:rsidRPr="00F20E36">
              <w:rPr>
                <w:sz w:val="16"/>
                <w:lang w:val="es-ES"/>
              </w:rPr>
              <w:t>dibujo o modelo de fecha</w:t>
            </w:r>
            <w:r w:rsidRPr="00F20E36">
              <w:rPr>
                <w:sz w:val="16"/>
                <w:lang w:val="es-ES"/>
              </w:rPr>
              <w:t xml:space="preserve"> 1998 (</w:t>
            </w:r>
            <w:r w:rsidR="00120212" w:rsidRPr="00F20E36">
              <w:rPr>
                <w:sz w:val="16"/>
                <w:lang w:val="es-ES"/>
              </w:rPr>
              <w:t>después del 30 de junio de</w:t>
            </w:r>
            <w:r w:rsidRPr="00F20E36">
              <w:rPr>
                <w:sz w:val="16"/>
                <w:lang w:val="es-ES"/>
              </w:rPr>
              <w:t xml:space="preserve"> 1998)</w:t>
            </w:r>
            <w:r w:rsidR="002A5CC0" w:rsidRPr="00F20E36">
              <w:rPr>
                <w:sz w:val="16"/>
                <w:lang w:val="es-ES"/>
              </w:rPr>
              <w:t>.</w:t>
            </w:r>
          </w:p>
          <w:p w:rsidR="00736938" w:rsidRPr="00F20E36" w:rsidRDefault="00736938" w:rsidP="005A73AB">
            <w:pPr>
              <w:keepNext/>
              <w:keepLines/>
              <w:autoSpaceDE w:val="0"/>
              <w:autoSpaceDN w:val="0"/>
              <w:adjustRightInd w:val="0"/>
              <w:ind w:left="2586"/>
              <w:rPr>
                <w:sz w:val="16"/>
                <w:lang w:val="es-ES"/>
              </w:rPr>
            </w:pPr>
            <w:r w:rsidRPr="00F20E36">
              <w:rPr>
                <w:sz w:val="16"/>
                <w:lang w:val="es-ES"/>
              </w:rPr>
              <w:t>4 99 09 150.7</w:t>
            </w:r>
            <w:r w:rsidR="002A5CC0" w:rsidRPr="00F20E36">
              <w:rPr>
                <w:sz w:val="16"/>
                <w:lang w:val="es-ES"/>
              </w:rPr>
              <w:t>:</w:t>
            </w:r>
            <w:r w:rsidRPr="00F20E36">
              <w:rPr>
                <w:sz w:val="16"/>
                <w:lang w:val="es-ES"/>
              </w:rPr>
              <w:t xml:space="preserve">  </w:t>
            </w:r>
            <w:r w:rsidR="00120212" w:rsidRPr="00F20E36">
              <w:rPr>
                <w:sz w:val="16"/>
                <w:lang w:val="es-ES"/>
              </w:rPr>
              <w:t>dibujo o modelo de fecha</w:t>
            </w:r>
            <w:r w:rsidRPr="00F20E36">
              <w:rPr>
                <w:sz w:val="16"/>
                <w:lang w:val="es-ES"/>
              </w:rPr>
              <w:t xml:space="preserve"> 1999 (</w:t>
            </w:r>
            <w:r w:rsidR="00120212" w:rsidRPr="00F20E36">
              <w:rPr>
                <w:sz w:val="16"/>
                <w:lang w:val="es-ES"/>
              </w:rPr>
              <w:t>después del 30 de junio de</w:t>
            </w:r>
            <w:r w:rsidRPr="00F20E36">
              <w:rPr>
                <w:sz w:val="16"/>
                <w:lang w:val="es-ES"/>
              </w:rPr>
              <w:t xml:space="preserve"> 1998)</w:t>
            </w:r>
            <w:r w:rsidR="002A5CC0" w:rsidRPr="00F20E36">
              <w:rPr>
                <w:sz w:val="16"/>
                <w:lang w:val="es-ES"/>
              </w:rPr>
              <w:t>.</w:t>
            </w:r>
          </w:p>
          <w:p w:rsidR="00736938" w:rsidRPr="00F20E36" w:rsidRDefault="00736938" w:rsidP="005A73AB">
            <w:pPr>
              <w:autoSpaceDE w:val="0"/>
              <w:autoSpaceDN w:val="0"/>
              <w:adjustRightInd w:val="0"/>
              <w:ind w:left="2586"/>
              <w:rPr>
                <w:sz w:val="16"/>
                <w:lang w:val="es-ES"/>
              </w:rPr>
            </w:pPr>
            <w:r w:rsidRPr="00F20E36">
              <w:rPr>
                <w:sz w:val="16"/>
                <w:lang w:val="es-ES"/>
              </w:rPr>
              <w:t>4 00 50 001.9</w:t>
            </w:r>
            <w:r w:rsidR="002A5CC0" w:rsidRPr="00F20E36">
              <w:rPr>
                <w:sz w:val="16"/>
                <w:lang w:val="es-ES"/>
              </w:rPr>
              <w:t>:</w:t>
            </w:r>
            <w:r w:rsidRPr="00F20E36">
              <w:rPr>
                <w:sz w:val="16"/>
                <w:lang w:val="es-ES"/>
              </w:rPr>
              <w:t xml:space="preserve">  </w:t>
            </w:r>
            <w:r w:rsidR="00120212" w:rsidRPr="00F20E36">
              <w:rPr>
                <w:sz w:val="16"/>
                <w:lang w:val="es-ES"/>
              </w:rPr>
              <w:t>tipografía de fecha</w:t>
            </w:r>
            <w:r w:rsidRPr="00F20E36">
              <w:rPr>
                <w:sz w:val="16"/>
                <w:lang w:val="es-ES"/>
              </w:rPr>
              <w:t xml:space="preserve"> 2000</w:t>
            </w:r>
            <w:r w:rsidR="002A5CC0" w:rsidRPr="00F20E36">
              <w:rPr>
                <w:sz w:val="16"/>
                <w:lang w:val="es-ES"/>
              </w:rPr>
              <w:t>.</w:t>
            </w:r>
          </w:p>
          <w:p w:rsidR="00736938" w:rsidRPr="00F20E36" w:rsidRDefault="00E91DCC" w:rsidP="00ED7DC7">
            <w:pPr>
              <w:numPr>
                <w:ilvl w:val="0"/>
                <w:numId w:val="24"/>
              </w:numPr>
              <w:tabs>
                <w:tab w:val="clear" w:pos="680"/>
                <w:tab w:val="left" w:pos="284"/>
                <w:tab w:val="num" w:pos="373"/>
              </w:tabs>
              <w:spacing w:before="1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3530AC" w:rsidRPr="00F20E36">
              <w:rPr>
                <w:sz w:val="16"/>
                <w:lang w:val="es-ES"/>
              </w:rPr>
              <w:t>L</w:t>
            </w:r>
            <w:r w:rsidR="00120212" w:rsidRPr="00F20E36">
              <w:rPr>
                <w:sz w:val="16"/>
                <w:lang w:val="es-ES"/>
              </w:rPr>
              <w:t>ugar</w:t>
            </w:r>
            <w:r w:rsidR="00736938" w:rsidRPr="00F20E36">
              <w:rPr>
                <w:sz w:val="16"/>
                <w:lang w:val="es-ES"/>
              </w:rPr>
              <w:t xml:space="preserve"> 1 (</w:t>
            </w:r>
            <w:r w:rsidR="00120212" w:rsidRPr="00F20E36">
              <w:rPr>
                <w:sz w:val="16"/>
                <w:lang w:val="es-ES"/>
              </w:rPr>
              <w:t>véase también</w:t>
            </w:r>
            <w:r w:rsidR="00736938" w:rsidRPr="00F20E36">
              <w:rPr>
                <w:sz w:val="16"/>
                <w:lang w:val="es-ES"/>
              </w:rPr>
              <w:t xml:space="preserve"> “</w:t>
            </w:r>
            <w:r w:rsidR="00120212" w:rsidRPr="00F20E36">
              <w:rPr>
                <w:sz w:val="16"/>
                <w:lang w:val="es-ES"/>
              </w:rPr>
              <w:t>número de serie</w:t>
            </w:r>
            <w:r w:rsidR="00736938" w:rsidRPr="00F20E36">
              <w:rPr>
                <w:sz w:val="16"/>
                <w:lang w:val="es-ES"/>
              </w:rPr>
              <w:t xml:space="preserve">”, </w:t>
            </w:r>
            <w:r w:rsidR="00120212" w:rsidRPr="00F20E36">
              <w:rPr>
                <w:sz w:val="16"/>
                <w:lang w:val="es-ES"/>
              </w:rPr>
              <w:t>más adelante</w:t>
            </w:r>
            <w:r w:rsidR="00736938" w:rsidRPr="00F20E36">
              <w:rPr>
                <w:sz w:val="16"/>
                <w:lang w:val="es-ES"/>
              </w:rPr>
              <w:t>)</w:t>
            </w:r>
            <w:r w:rsidR="002A5CC0" w:rsidRPr="00F20E36">
              <w:rPr>
                <w:sz w:val="16"/>
                <w:lang w:val="es-ES"/>
              </w:rPr>
              <w:t>.</w:t>
            </w:r>
          </w:p>
          <w:p w:rsidR="00736938" w:rsidRPr="00F20E36" w:rsidRDefault="00736938" w:rsidP="00064545">
            <w:pPr>
              <w:numPr>
                <w:ilvl w:val="1"/>
                <w:numId w:val="24"/>
              </w:numPr>
              <w:tabs>
                <w:tab w:val="num" w:pos="1311"/>
                <w:tab w:val="left" w:leader="dot" w:pos="5705"/>
              </w:tabs>
              <w:spacing w:before="20" w:after="20"/>
              <w:ind w:left="743" w:hanging="284"/>
              <w:rPr>
                <w:sz w:val="16"/>
                <w:lang w:val="es-ES"/>
              </w:rPr>
            </w:pPr>
            <w:r w:rsidRPr="00F20E36">
              <w:rPr>
                <w:sz w:val="16"/>
                <w:lang w:val="es-ES"/>
              </w:rPr>
              <w:t>Patent</w:t>
            </w:r>
            <w:r w:rsidR="00120212" w:rsidRPr="00F20E36">
              <w:rPr>
                <w:sz w:val="16"/>
                <w:lang w:val="es-ES"/>
              </w:rPr>
              <w:t>e</w:t>
            </w:r>
            <w:r w:rsidRPr="00F20E36">
              <w:rPr>
                <w:sz w:val="16"/>
                <w:lang w:val="es-ES"/>
              </w:rPr>
              <w:t>s</w:t>
            </w:r>
            <w:r w:rsidRPr="00F20E36">
              <w:rPr>
                <w:sz w:val="16"/>
                <w:lang w:val="es-ES"/>
              </w:rPr>
              <w:tab/>
              <w:t xml:space="preserve">  1</w:t>
            </w:r>
          </w:p>
          <w:p w:rsidR="00736938" w:rsidRPr="00F20E36" w:rsidRDefault="00472678" w:rsidP="00064545">
            <w:pPr>
              <w:numPr>
                <w:ilvl w:val="1"/>
                <w:numId w:val="24"/>
              </w:numPr>
              <w:tabs>
                <w:tab w:val="num" w:pos="1311"/>
                <w:tab w:val="left" w:leader="dot" w:pos="5705"/>
              </w:tabs>
              <w:spacing w:before="20" w:after="20"/>
              <w:ind w:left="743" w:hanging="284"/>
              <w:rPr>
                <w:sz w:val="16"/>
                <w:lang w:val="es-ES"/>
              </w:rPr>
            </w:pPr>
            <w:r w:rsidRPr="00F20E36">
              <w:rPr>
                <w:sz w:val="16"/>
                <w:lang w:val="es-ES"/>
              </w:rPr>
              <w:t>Solicitudes internacionales de patente con arreglo al PCT</w:t>
            </w:r>
            <w:r w:rsidR="007A0E53" w:rsidRPr="00F20E36">
              <w:rPr>
                <w:sz w:val="16"/>
                <w:lang w:val="es-ES"/>
              </w:rPr>
              <w:br/>
            </w:r>
            <w:r w:rsidR="00736938" w:rsidRPr="00F20E36">
              <w:rPr>
                <w:sz w:val="16"/>
                <w:lang w:val="es-ES"/>
              </w:rPr>
              <w:t>(</w:t>
            </w:r>
            <w:r w:rsidR="00120212" w:rsidRPr="00F20E36">
              <w:rPr>
                <w:sz w:val="16"/>
                <w:lang w:val="es-ES"/>
              </w:rPr>
              <w:t>s</w:t>
            </w:r>
            <w:r w:rsidRPr="00F20E36">
              <w:rPr>
                <w:sz w:val="16"/>
                <w:lang w:val="es-ES"/>
              </w:rPr>
              <w:t>olicitudes PCT en la fase nacional</w:t>
            </w:r>
            <w:r w:rsidR="00736938" w:rsidRPr="00F20E36">
              <w:rPr>
                <w:sz w:val="16"/>
                <w:lang w:val="es-ES"/>
              </w:rPr>
              <w:t xml:space="preserve">) </w:t>
            </w:r>
            <w:r w:rsidR="00736938" w:rsidRPr="00F20E36">
              <w:rPr>
                <w:sz w:val="16"/>
                <w:lang w:val="es-ES"/>
              </w:rPr>
              <w:tab/>
              <w:t xml:space="preserve">  1</w:t>
            </w:r>
          </w:p>
          <w:p w:rsidR="00736938" w:rsidRPr="00F20E36" w:rsidRDefault="00120212" w:rsidP="00064545">
            <w:pPr>
              <w:numPr>
                <w:ilvl w:val="1"/>
                <w:numId w:val="24"/>
              </w:numPr>
              <w:tabs>
                <w:tab w:val="num" w:pos="1311"/>
                <w:tab w:val="left" w:leader="dot" w:pos="5705"/>
              </w:tabs>
              <w:spacing w:before="20" w:after="20"/>
              <w:ind w:left="743" w:hanging="284"/>
              <w:rPr>
                <w:sz w:val="16"/>
                <w:lang w:val="es-ES"/>
              </w:rPr>
            </w:pPr>
            <w:r w:rsidRPr="00F20E36">
              <w:rPr>
                <w:sz w:val="16"/>
                <w:lang w:val="es-ES"/>
              </w:rPr>
              <w:t>CCP</w:t>
            </w:r>
            <w:r w:rsidR="00736938" w:rsidRPr="00F20E36">
              <w:rPr>
                <w:sz w:val="16"/>
                <w:lang w:val="es-ES"/>
              </w:rPr>
              <w:t xml:space="preserve"> (</w:t>
            </w:r>
            <w:r w:rsidRPr="00F20E36">
              <w:rPr>
                <w:sz w:val="16"/>
                <w:lang w:val="es-ES"/>
              </w:rPr>
              <w:t>Certificados Complementarios de Protección</w:t>
            </w:r>
            <w:r w:rsidR="00736938" w:rsidRPr="00F20E36">
              <w:rPr>
                <w:sz w:val="16"/>
                <w:lang w:val="es-ES"/>
              </w:rPr>
              <w:t>)</w:t>
            </w:r>
            <w:r w:rsidR="00736938" w:rsidRPr="00F20E36">
              <w:rPr>
                <w:sz w:val="16"/>
                <w:lang w:val="es-ES"/>
              </w:rPr>
              <w:tab/>
              <w:t xml:space="preserve">  1</w:t>
            </w:r>
          </w:p>
          <w:p w:rsidR="00736938" w:rsidRPr="00F20E36" w:rsidRDefault="00120212" w:rsidP="00064545">
            <w:pPr>
              <w:numPr>
                <w:ilvl w:val="1"/>
                <w:numId w:val="24"/>
              </w:numPr>
              <w:tabs>
                <w:tab w:val="num" w:pos="1311"/>
                <w:tab w:val="left" w:leader="dot" w:pos="5705"/>
              </w:tabs>
              <w:spacing w:before="20" w:after="20"/>
              <w:ind w:left="743" w:hanging="284"/>
              <w:rPr>
                <w:sz w:val="16"/>
                <w:lang w:val="es-ES"/>
              </w:rPr>
            </w:pPr>
            <w:r w:rsidRPr="00F20E36">
              <w:rPr>
                <w:sz w:val="16"/>
                <w:lang w:val="es-ES"/>
              </w:rPr>
              <w:t xml:space="preserve">Patentes </w:t>
            </w:r>
            <w:r w:rsidR="00833889">
              <w:rPr>
                <w:sz w:val="16"/>
                <w:lang w:val="es-ES"/>
              </w:rPr>
              <w:t xml:space="preserve">EP </w:t>
            </w:r>
            <w:r w:rsidRPr="00F20E36">
              <w:rPr>
                <w:sz w:val="16"/>
                <w:lang w:val="es-ES"/>
              </w:rPr>
              <w:t xml:space="preserve">concedidas con </w:t>
            </w:r>
            <w:r w:rsidR="005D32C0" w:rsidRPr="00F20E36">
              <w:rPr>
                <w:sz w:val="16"/>
                <w:lang w:val="es-ES"/>
              </w:rPr>
              <w:t>designación</w:t>
            </w:r>
            <w:r w:rsidRPr="00F20E36">
              <w:rPr>
                <w:sz w:val="16"/>
                <w:lang w:val="es-ES"/>
              </w:rPr>
              <w:t xml:space="preserve"> DE en alemán</w:t>
            </w:r>
            <w:r w:rsidR="00736938" w:rsidRPr="00F20E36">
              <w:rPr>
                <w:sz w:val="16"/>
                <w:lang w:val="es-ES"/>
              </w:rPr>
              <w:tab/>
              <w:t xml:space="preserve">  5</w:t>
            </w:r>
          </w:p>
          <w:p w:rsidR="00736938" w:rsidRPr="00F20E36" w:rsidRDefault="00120212" w:rsidP="00064545">
            <w:pPr>
              <w:numPr>
                <w:ilvl w:val="1"/>
                <w:numId w:val="24"/>
              </w:numPr>
              <w:tabs>
                <w:tab w:val="num" w:pos="1311"/>
                <w:tab w:val="left" w:leader="dot" w:pos="5705"/>
              </w:tabs>
              <w:spacing w:before="20" w:after="20"/>
              <w:ind w:left="743" w:hanging="284"/>
              <w:rPr>
                <w:sz w:val="16"/>
                <w:lang w:val="es-ES"/>
              </w:rPr>
            </w:pPr>
            <w:r w:rsidRPr="00F20E36">
              <w:rPr>
                <w:sz w:val="16"/>
                <w:lang w:val="es-ES"/>
              </w:rPr>
              <w:t xml:space="preserve">Patentes </w:t>
            </w:r>
            <w:r w:rsidR="00833889">
              <w:rPr>
                <w:sz w:val="16"/>
                <w:lang w:val="es-ES"/>
              </w:rPr>
              <w:t xml:space="preserve">EP </w:t>
            </w:r>
            <w:r w:rsidRPr="00F20E36">
              <w:rPr>
                <w:sz w:val="16"/>
                <w:lang w:val="es-ES"/>
              </w:rPr>
              <w:t>concedidas con designación DE en inglés o francés</w:t>
            </w:r>
            <w:r w:rsidR="00736938" w:rsidRPr="00F20E36">
              <w:rPr>
                <w:sz w:val="16"/>
                <w:lang w:val="es-ES"/>
              </w:rPr>
              <w:tab/>
              <w:t xml:space="preserve">  6</w:t>
            </w:r>
          </w:p>
          <w:p w:rsidR="00736938" w:rsidRPr="00F20E36" w:rsidRDefault="00120212" w:rsidP="00064545">
            <w:pPr>
              <w:numPr>
                <w:ilvl w:val="1"/>
                <w:numId w:val="24"/>
              </w:numPr>
              <w:tabs>
                <w:tab w:val="num" w:pos="1311"/>
                <w:tab w:val="left" w:leader="dot" w:pos="5705"/>
              </w:tabs>
              <w:spacing w:before="20" w:afterLines="20" w:after="48"/>
              <w:ind w:left="743" w:hanging="284"/>
              <w:rPr>
                <w:sz w:val="16"/>
                <w:lang w:val="es-ES"/>
              </w:rPr>
            </w:pPr>
            <w:r w:rsidRPr="00F20E36">
              <w:rPr>
                <w:sz w:val="16"/>
                <w:lang w:val="es-ES"/>
              </w:rPr>
              <w:t>Modelos de utilidad</w:t>
            </w:r>
            <w:r w:rsidR="00736938" w:rsidRPr="00F20E36">
              <w:rPr>
                <w:sz w:val="16"/>
                <w:lang w:val="es-ES"/>
              </w:rPr>
              <w:t xml:space="preserve"> / </w:t>
            </w:r>
            <w:r w:rsidRPr="00F20E36">
              <w:rPr>
                <w:sz w:val="16"/>
                <w:lang w:val="es-ES"/>
              </w:rPr>
              <w:t>Certificados de utilidad</w:t>
            </w:r>
            <w:r w:rsidR="00736938" w:rsidRPr="00F20E36">
              <w:rPr>
                <w:sz w:val="16"/>
                <w:lang w:val="es-ES"/>
              </w:rPr>
              <w:tab/>
              <w:t xml:space="preserve">  G (</w:t>
            </w:r>
            <w:r w:rsidR="00CE7EB9" w:rsidRPr="00F20E36">
              <w:rPr>
                <w:sz w:val="16"/>
                <w:lang w:val="es-ES"/>
              </w:rPr>
              <w:t>normalmente</w:t>
            </w:r>
            <w:r w:rsidR="005933C5" w:rsidRPr="00F20E36">
              <w:rPr>
                <w:sz w:val="16"/>
                <w:lang w:val="es-ES"/>
              </w:rPr>
              <w:t xml:space="preserve"> omitido</w:t>
            </w:r>
            <w:r w:rsidR="00736938" w:rsidRPr="00F20E36">
              <w:rPr>
                <w:sz w:val="16"/>
                <w:lang w:val="es-ES"/>
              </w:rPr>
              <w:t>) o</w:t>
            </w:r>
          </w:p>
          <w:p w:rsidR="00736938" w:rsidRPr="00F20E36" w:rsidRDefault="00736938" w:rsidP="00064545">
            <w:pPr>
              <w:tabs>
                <w:tab w:val="num" w:pos="1245"/>
                <w:tab w:val="num" w:pos="1311"/>
                <w:tab w:val="left" w:leader="dot" w:pos="5705"/>
              </w:tabs>
              <w:spacing w:before="20" w:afterLines="20" w:after="48"/>
              <w:ind w:left="749" w:firstLine="4982"/>
              <w:rPr>
                <w:sz w:val="16"/>
                <w:lang w:val="es-ES"/>
              </w:rPr>
            </w:pPr>
            <w:r w:rsidRPr="00F20E36">
              <w:rPr>
                <w:sz w:val="16"/>
                <w:lang w:val="es-ES"/>
              </w:rPr>
              <w:t xml:space="preserve">  2 (1995 – 2003)</w:t>
            </w:r>
          </w:p>
          <w:p w:rsidR="00736938" w:rsidRPr="00F20E36" w:rsidRDefault="005933C5" w:rsidP="00064545">
            <w:pPr>
              <w:numPr>
                <w:ilvl w:val="1"/>
                <w:numId w:val="24"/>
              </w:numPr>
              <w:tabs>
                <w:tab w:val="num" w:pos="1311"/>
                <w:tab w:val="left" w:leader="dot" w:pos="5705"/>
              </w:tabs>
              <w:spacing w:before="20" w:afterLines="20" w:after="48"/>
              <w:ind w:left="743" w:hanging="284"/>
              <w:rPr>
                <w:sz w:val="16"/>
                <w:lang w:val="es-ES"/>
              </w:rPr>
            </w:pPr>
            <w:r w:rsidRPr="00F20E36">
              <w:rPr>
                <w:sz w:val="16"/>
                <w:lang w:val="es-ES"/>
              </w:rPr>
              <w:t>Esquemas de trazado</w:t>
            </w:r>
            <w:r w:rsidR="00736938" w:rsidRPr="00F20E36">
              <w:rPr>
                <w:sz w:val="16"/>
                <w:lang w:val="es-ES"/>
              </w:rPr>
              <w:t xml:space="preserve"> (topogra</w:t>
            </w:r>
            <w:r w:rsidRPr="00F20E36">
              <w:rPr>
                <w:sz w:val="16"/>
                <w:lang w:val="es-ES"/>
              </w:rPr>
              <w:t>fías</w:t>
            </w:r>
            <w:r w:rsidR="00736938" w:rsidRPr="00F20E36">
              <w:rPr>
                <w:sz w:val="16"/>
                <w:lang w:val="es-ES"/>
              </w:rPr>
              <w:t xml:space="preserve">) </w:t>
            </w:r>
            <w:r w:rsidRPr="00F20E36">
              <w:rPr>
                <w:sz w:val="16"/>
                <w:lang w:val="es-ES"/>
              </w:rPr>
              <w:t>de circuitos integrados</w:t>
            </w:r>
            <w:r w:rsidRPr="00F20E36">
              <w:rPr>
                <w:sz w:val="16"/>
                <w:lang w:val="es-ES"/>
              </w:rPr>
              <w:tab/>
              <w:t xml:space="preserve">  T (1987 - 1994) o</w:t>
            </w:r>
          </w:p>
          <w:p w:rsidR="00736938" w:rsidRPr="00F20E36" w:rsidRDefault="00736938" w:rsidP="00064545">
            <w:pPr>
              <w:tabs>
                <w:tab w:val="num" w:pos="1245"/>
                <w:tab w:val="num" w:pos="1311"/>
                <w:tab w:val="left" w:leader="dot" w:pos="5705"/>
              </w:tabs>
              <w:spacing w:before="20" w:afterLines="20" w:after="48"/>
              <w:ind w:left="749" w:firstLine="4982"/>
              <w:rPr>
                <w:sz w:val="16"/>
                <w:lang w:val="es-ES"/>
              </w:rPr>
            </w:pPr>
            <w:r w:rsidRPr="00F20E36">
              <w:rPr>
                <w:sz w:val="16"/>
                <w:lang w:val="es-ES"/>
              </w:rPr>
              <w:t xml:space="preserve">  2 (1995 - 2003)</w:t>
            </w:r>
          </w:p>
          <w:p w:rsidR="00736938" w:rsidRPr="00F20E36" w:rsidRDefault="005933C5" w:rsidP="00064545">
            <w:pPr>
              <w:numPr>
                <w:ilvl w:val="1"/>
                <w:numId w:val="24"/>
              </w:numPr>
              <w:tabs>
                <w:tab w:val="num" w:pos="1311"/>
                <w:tab w:val="left" w:leader="dot" w:pos="5705"/>
              </w:tabs>
              <w:spacing w:before="20" w:after="20"/>
              <w:ind w:left="743" w:hanging="284"/>
              <w:rPr>
                <w:sz w:val="16"/>
                <w:lang w:val="es-ES"/>
              </w:rPr>
            </w:pPr>
            <w:r w:rsidRPr="00F20E36">
              <w:rPr>
                <w:sz w:val="16"/>
                <w:lang w:val="es-ES"/>
              </w:rPr>
              <w:t>Marcas</w:t>
            </w:r>
            <w:r w:rsidR="00736938" w:rsidRPr="00F20E36">
              <w:rPr>
                <w:sz w:val="16"/>
                <w:lang w:val="es-ES"/>
              </w:rPr>
              <w:tab/>
              <w:t xml:space="preserve">  3</w:t>
            </w:r>
          </w:p>
          <w:p w:rsidR="00736938" w:rsidRPr="00F20E36" w:rsidRDefault="005933C5" w:rsidP="00064545">
            <w:pPr>
              <w:numPr>
                <w:ilvl w:val="1"/>
                <w:numId w:val="24"/>
              </w:numPr>
              <w:tabs>
                <w:tab w:val="num" w:pos="1311"/>
                <w:tab w:val="left" w:leader="dot" w:pos="5705"/>
              </w:tabs>
              <w:spacing w:before="20" w:after="20"/>
              <w:ind w:left="743" w:hanging="284"/>
              <w:rPr>
                <w:sz w:val="16"/>
                <w:lang w:val="es-ES"/>
              </w:rPr>
            </w:pPr>
            <w:r w:rsidRPr="00F20E36">
              <w:rPr>
                <w:sz w:val="16"/>
                <w:lang w:val="es-ES"/>
              </w:rPr>
              <w:t>Indicaciones geográficas</w:t>
            </w:r>
            <w:r w:rsidR="00736938" w:rsidRPr="00F20E36">
              <w:rPr>
                <w:sz w:val="16"/>
                <w:lang w:val="es-ES"/>
              </w:rPr>
              <w:tab/>
              <w:t xml:space="preserve">  3</w:t>
            </w:r>
          </w:p>
          <w:p w:rsidR="00736938" w:rsidRPr="00F20E36" w:rsidRDefault="005933C5" w:rsidP="00064545">
            <w:pPr>
              <w:numPr>
                <w:ilvl w:val="1"/>
                <w:numId w:val="24"/>
              </w:numPr>
              <w:tabs>
                <w:tab w:val="num" w:pos="743"/>
                <w:tab w:val="left" w:leader="dot" w:pos="5563"/>
              </w:tabs>
              <w:spacing w:before="20" w:after="20"/>
              <w:ind w:left="743" w:hanging="284"/>
              <w:rPr>
                <w:sz w:val="16"/>
                <w:lang w:val="es-ES"/>
              </w:rPr>
            </w:pPr>
            <w:r w:rsidRPr="00F20E36">
              <w:rPr>
                <w:sz w:val="16"/>
                <w:lang w:val="es-ES"/>
              </w:rPr>
              <w:t>Patentes de diseños</w:t>
            </w:r>
            <w:r w:rsidR="00736938" w:rsidRPr="00F20E36">
              <w:rPr>
                <w:sz w:val="16"/>
                <w:lang w:val="es-ES"/>
              </w:rPr>
              <w:tab/>
              <w:t xml:space="preserve">  M (</w:t>
            </w:r>
            <w:r w:rsidR="00A8609F" w:rsidRPr="00F20E36">
              <w:rPr>
                <w:sz w:val="16"/>
                <w:lang w:val="es-ES"/>
              </w:rPr>
              <w:t>hasta el</w:t>
            </w:r>
            <w:r w:rsidR="00456BEC">
              <w:rPr>
                <w:sz w:val="16"/>
                <w:lang w:val="es-ES"/>
              </w:rPr>
              <w:t xml:space="preserve"> 30.06.1998) o </w:t>
            </w:r>
            <w:r w:rsidR="00736938" w:rsidRPr="00F20E36">
              <w:rPr>
                <w:sz w:val="16"/>
                <w:lang w:val="es-ES"/>
              </w:rPr>
              <w:t>4</w:t>
            </w:r>
          </w:p>
          <w:p w:rsidR="00736938" w:rsidRPr="00F20E36" w:rsidRDefault="005933C5" w:rsidP="00064545">
            <w:pPr>
              <w:numPr>
                <w:ilvl w:val="1"/>
                <w:numId w:val="24"/>
              </w:numPr>
              <w:tabs>
                <w:tab w:val="num" w:pos="743"/>
                <w:tab w:val="left" w:leader="dot" w:pos="5563"/>
              </w:tabs>
              <w:spacing w:before="20" w:after="120"/>
              <w:ind w:left="749" w:hanging="288"/>
              <w:rPr>
                <w:sz w:val="16"/>
                <w:lang w:val="es-ES"/>
              </w:rPr>
            </w:pPr>
            <w:r w:rsidRPr="00F20E36">
              <w:rPr>
                <w:sz w:val="16"/>
                <w:lang w:val="es-ES"/>
              </w:rPr>
              <w:t>T</w:t>
            </w:r>
            <w:r w:rsidR="00A8609F" w:rsidRPr="00F20E36">
              <w:rPr>
                <w:sz w:val="16"/>
                <w:lang w:val="es-ES"/>
              </w:rPr>
              <w:t>o</w:t>
            </w:r>
            <w:r w:rsidRPr="00F20E36">
              <w:rPr>
                <w:sz w:val="16"/>
                <w:lang w:val="es-ES"/>
              </w:rPr>
              <w:t>pografías</w:t>
            </w:r>
            <w:r w:rsidR="00736938" w:rsidRPr="00F20E36">
              <w:rPr>
                <w:sz w:val="16"/>
                <w:lang w:val="es-ES"/>
              </w:rPr>
              <w:tab/>
              <w:t xml:space="preserve">  4</w:t>
            </w:r>
          </w:p>
          <w:p w:rsidR="00736938" w:rsidRPr="00F20E36" w:rsidRDefault="00E91DCC" w:rsidP="005A73AB">
            <w:pPr>
              <w:numPr>
                <w:ilvl w:val="0"/>
                <w:numId w:val="24"/>
              </w:numPr>
              <w:tabs>
                <w:tab w:val="clear" w:pos="680"/>
                <w:tab w:val="left" w:pos="284"/>
                <w:tab w:val="num" w:pos="373"/>
              </w:tabs>
              <w:spacing w:before="20" w:after="20"/>
              <w:ind w:left="2586" w:hanging="2586"/>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CB4F2B" w:rsidRPr="00F20E36">
              <w:rPr>
                <w:sz w:val="16"/>
                <w:lang w:val="es-ES"/>
              </w:rPr>
              <w:t>D</w:t>
            </w:r>
            <w:r w:rsidR="005B5B2F" w:rsidRPr="00F20E36">
              <w:rPr>
                <w:sz w:val="16"/>
                <w:lang w:val="es-ES"/>
              </w:rPr>
              <w:t>os dígitos en los lugares</w:t>
            </w:r>
            <w:r w:rsidR="00736938" w:rsidRPr="00F20E36">
              <w:rPr>
                <w:sz w:val="16"/>
                <w:lang w:val="es-ES"/>
              </w:rPr>
              <w:t xml:space="preserve"> 2-3 </w:t>
            </w:r>
            <w:r w:rsidR="005B5B2F" w:rsidRPr="00F20E36">
              <w:rPr>
                <w:sz w:val="16"/>
                <w:lang w:val="es-ES"/>
              </w:rPr>
              <w:t>indican el año de presentación conforme al calendario gregoriano</w:t>
            </w:r>
            <w:r w:rsidR="00736938" w:rsidRPr="00F20E36">
              <w:rPr>
                <w:sz w:val="16"/>
                <w:lang w:val="es-ES"/>
              </w:rPr>
              <w:t>.</w:t>
            </w:r>
          </w:p>
          <w:p w:rsidR="00736938" w:rsidRPr="00F20E36" w:rsidRDefault="00E91DCC" w:rsidP="005A73AB">
            <w:pPr>
              <w:numPr>
                <w:ilvl w:val="0"/>
                <w:numId w:val="24"/>
              </w:numPr>
              <w:tabs>
                <w:tab w:val="clear" w:pos="680"/>
                <w:tab w:val="left" w:pos="284"/>
                <w:tab w:val="num" w:pos="373"/>
              </w:tabs>
              <w:spacing w:before="20" w:after="20"/>
              <w:ind w:left="2586" w:hanging="2586"/>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CB4F2B" w:rsidRPr="00F20E36">
              <w:rPr>
                <w:sz w:val="16"/>
                <w:lang w:val="es-ES"/>
              </w:rPr>
              <w:t>L</w:t>
            </w:r>
            <w:r w:rsidR="005B5B2F" w:rsidRPr="00F20E36">
              <w:rPr>
                <w:sz w:val="16"/>
                <w:lang w:val="es-ES"/>
              </w:rPr>
              <w:t xml:space="preserve">ongitud fija de </w:t>
            </w:r>
            <w:r w:rsidR="00736938" w:rsidRPr="00F20E36">
              <w:rPr>
                <w:sz w:val="16"/>
                <w:lang w:val="es-ES"/>
              </w:rPr>
              <w:t xml:space="preserve">5 </w:t>
            </w:r>
            <w:r w:rsidR="005B5B2F" w:rsidRPr="00F20E36">
              <w:rPr>
                <w:sz w:val="16"/>
                <w:lang w:val="es-ES"/>
              </w:rPr>
              <w:t>dígitos en los lugares</w:t>
            </w:r>
            <w:r w:rsidR="00736938" w:rsidRPr="00F20E36">
              <w:rPr>
                <w:sz w:val="16"/>
                <w:lang w:val="es-ES"/>
              </w:rPr>
              <w:t xml:space="preserve"> 4-8.</w:t>
            </w:r>
          </w:p>
          <w:p w:rsidR="00736938" w:rsidRPr="00F20E36" w:rsidRDefault="005B5B2F" w:rsidP="00387500">
            <w:pPr>
              <w:tabs>
                <w:tab w:val="left" w:pos="284"/>
              </w:tabs>
              <w:spacing w:before="20" w:after="20"/>
              <w:ind w:left="776"/>
              <w:rPr>
                <w:sz w:val="16"/>
                <w:lang w:val="es-ES"/>
              </w:rPr>
            </w:pPr>
            <w:r w:rsidRPr="00F20E36">
              <w:rPr>
                <w:sz w:val="16"/>
                <w:lang w:val="es-ES"/>
              </w:rPr>
              <w:t>Los números de serie se sitúan consecutivamente dentro de los tipos</w:t>
            </w:r>
            <w:r w:rsidR="00736938" w:rsidRPr="00F20E36">
              <w:rPr>
                <w:sz w:val="16"/>
                <w:lang w:val="es-ES"/>
              </w:rPr>
              <w:t xml:space="preserve"> (</w:t>
            </w:r>
            <w:r w:rsidRPr="00F20E36">
              <w:rPr>
                <w:sz w:val="16"/>
                <w:lang w:val="es-ES"/>
              </w:rPr>
              <w:t>lugar</w:t>
            </w:r>
            <w:r w:rsidR="00736938" w:rsidRPr="00F20E36">
              <w:rPr>
                <w:sz w:val="16"/>
                <w:lang w:val="es-ES"/>
              </w:rPr>
              <w:t xml:space="preserve"> 1).</w:t>
            </w:r>
            <w:r w:rsidR="00E61638" w:rsidRPr="00F20E36">
              <w:rPr>
                <w:sz w:val="16"/>
                <w:lang w:val="es-ES"/>
              </w:rPr>
              <w:t xml:space="preserve"> </w:t>
            </w:r>
            <w:r w:rsidR="00736938" w:rsidRPr="00F20E36">
              <w:rPr>
                <w:sz w:val="16"/>
                <w:lang w:val="es-ES"/>
              </w:rPr>
              <w:t xml:space="preserve"> </w:t>
            </w:r>
            <w:r w:rsidRPr="00F20E36">
              <w:rPr>
                <w:sz w:val="16"/>
                <w:lang w:val="es-ES"/>
              </w:rPr>
              <w:t xml:space="preserve">Para las solicitudes de registro de modelos de utilidad </w:t>
            </w:r>
            <w:r w:rsidR="00A8609F" w:rsidRPr="00F20E36">
              <w:rPr>
                <w:sz w:val="16"/>
                <w:lang w:val="es-ES"/>
              </w:rPr>
              <w:t xml:space="preserve">presentadas </w:t>
            </w:r>
            <w:r w:rsidRPr="00F20E36">
              <w:rPr>
                <w:sz w:val="16"/>
                <w:lang w:val="es-ES"/>
              </w:rPr>
              <w:t xml:space="preserve">antes de </w:t>
            </w:r>
            <w:r w:rsidR="00736938" w:rsidRPr="00F20E36">
              <w:rPr>
                <w:sz w:val="16"/>
                <w:lang w:val="es-ES"/>
              </w:rPr>
              <w:t xml:space="preserve">1995, </w:t>
            </w:r>
            <w:r w:rsidR="00A8609F" w:rsidRPr="00F20E36">
              <w:rPr>
                <w:sz w:val="16"/>
                <w:lang w:val="es-ES"/>
              </w:rPr>
              <w:t>la numeración se reinicia todos los años</w:t>
            </w:r>
            <w:r w:rsidR="00736938" w:rsidRPr="00F20E36">
              <w:rPr>
                <w:sz w:val="16"/>
                <w:lang w:val="es-ES"/>
              </w:rPr>
              <w:t xml:space="preserve">; </w:t>
            </w:r>
            <w:r w:rsidR="00E61638" w:rsidRPr="00F20E36">
              <w:rPr>
                <w:sz w:val="16"/>
                <w:lang w:val="es-ES"/>
              </w:rPr>
              <w:t xml:space="preserve"> </w:t>
            </w:r>
            <w:r w:rsidR="00A8609F" w:rsidRPr="00F20E36">
              <w:rPr>
                <w:sz w:val="16"/>
                <w:lang w:val="es-ES"/>
              </w:rPr>
              <w:t>después de</w:t>
            </w:r>
            <w:r w:rsidR="00736938" w:rsidRPr="00F20E36">
              <w:rPr>
                <w:sz w:val="16"/>
                <w:lang w:val="es-ES"/>
              </w:rPr>
              <w:t xml:space="preserve"> 1994, </w:t>
            </w:r>
            <w:r w:rsidR="00A8609F" w:rsidRPr="00F20E36">
              <w:rPr>
                <w:sz w:val="16"/>
                <w:lang w:val="es-ES"/>
              </w:rPr>
              <w:t>la numeración era continua dentro de la serie numérica</w:t>
            </w:r>
            <w:r w:rsidR="00736938" w:rsidRPr="00F20E36">
              <w:rPr>
                <w:sz w:val="16"/>
                <w:lang w:val="es-ES"/>
              </w:rPr>
              <w:t xml:space="preserve">.  </w:t>
            </w:r>
            <w:r w:rsidR="00477FA1" w:rsidRPr="00F20E36">
              <w:rPr>
                <w:sz w:val="16"/>
                <w:lang w:val="es-ES"/>
              </w:rPr>
              <w:t>Para las solicitudes de registro de topografías presentadas hasta</w:t>
            </w:r>
            <w:r w:rsidR="00736938" w:rsidRPr="00F20E36">
              <w:rPr>
                <w:sz w:val="16"/>
                <w:lang w:val="es-ES"/>
              </w:rPr>
              <w:t xml:space="preserve"> 1994, </w:t>
            </w:r>
            <w:r w:rsidR="00477FA1" w:rsidRPr="00F20E36">
              <w:rPr>
                <w:sz w:val="16"/>
                <w:lang w:val="es-ES"/>
              </w:rPr>
              <w:t xml:space="preserve">la numeración se reiniciaba todos los años </w:t>
            </w:r>
            <w:r w:rsidR="0021608F" w:rsidRPr="00F20E36">
              <w:rPr>
                <w:sz w:val="16"/>
                <w:lang w:val="es-ES"/>
              </w:rPr>
              <w:t>a partir de</w:t>
            </w:r>
            <w:r w:rsidR="00736938" w:rsidRPr="00F20E36">
              <w:rPr>
                <w:sz w:val="16"/>
                <w:lang w:val="es-ES"/>
              </w:rPr>
              <w:t xml:space="preserve"> 50000.</w:t>
            </w:r>
          </w:p>
          <w:p w:rsidR="00736938" w:rsidRPr="00F20E36" w:rsidRDefault="00736938" w:rsidP="00387500">
            <w:pPr>
              <w:tabs>
                <w:tab w:val="left" w:pos="284"/>
              </w:tabs>
              <w:spacing w:before="20" w:after="20"/>
              <w:ind w:left="776"/>
              <w:rPr>
                <w:sz w:val="16"/>
                <w:lang w:val="es-ES"/>
              </w:rPr>
            </w:pPr>
          </w:p>
          <w:p w:rsidR="00736938" w:rsidRPr="00F20E36" w:rsidRDefault="006C2953" w:rsidP="00387500">
            <w:pPr>
              <w:tabs>
                <w:tab w:val="left" w:pos="284"/>
              </w:tabs>
              <w:spacing w:before="20" w:after="20"/>
              <w:ind w:left="776"/>
              <w:rPr>
                <w:sz w:val="16"/>
                <w:lang w:val="es-ES"/>
              </w:rPr>
            </w:pPr>
            <w:r w:rsidRPr="00F20E36">
              <w:rPr>
                <w:sz w:val="16"/>
                <w:lang w:val="es-ES"/>
              </w:rPr>
              <w:t>Para el código de derecho de P.I.</w:t>
            </w:r>
            <w:r w:rsidR="00736938" w:rsidRPr="00F20E36">
              <w:rPr>
                <w:sz w:val="16"/>
                <w:lang w:val="es-ES"/>
              </w:rPr>
              <w:t xml:space="preserve"> “1”, </w:t>
            </w:r>
            <w:r w:rsidRPr="00F20E36">
              <w:rPr>
                <w:sz w:val="16"/>
                <w:lang w:val="es-ES"/>
              </w:rPr>
              <w:t>se utilizaron las siguientes series numéricas en el número de serie</w:t>
            </w:r>
            <w:r w:rsidR="00736938" w:rsidRPr="00F20E36">
              <w:rPr>
                <w:sz w:val="16"/>
                <w:lang w:val="es-ES"/>
              </w:rPr>
              <w:t>:</w:t>
            </w:r>
            <w:r w:rsidR="00736938" w:rsidRPr="00F20E36">
              <w:rPr>
                <w:sz w:val="16"/>
                <w:lang w:val="es-ES"/>
              </w:rPr>
              <w:br/>
              <w:t>00001-74999:</w:t>
            </w:r>
            <w:r w:rsidR="003A5E6F" w:rsidRPr="00F20E36">
              <w:rPr>
                <w:sz w:val="16"/>
                <w:lang w:val="es-ES"/>
              </w:rPr>
              <w:t xml:space="preserve"> </w:t>
            </w:r>
            <w:r w:rsidR="00736938" w:rsidRPr="00F20E36">
              <w:rPr>
                <w:sz w:val="16"/>
                <w:lang w:val="es-ES"/>
              </w:rPr>
              <w:t xml:space="preserve"> </w:t>
            </w:r>
            <w:r w:rsidRPr="00F20E36">
              <w:rPr>
                <w:sz w:val="16"/>
                <w:lang w:val="es-ES"/>
              </w:rPr>
              <w:t>solicitudes de patente nacionales</w:t>
            </w:r>
            <w:r w:rsidR="0021608F" w:rsidRPr="00F20E36">
              <w:rPr>
                <w:sz w:val="16"/>
                <w:lang w:val="es-ES"/>
              </w:rPr>
              <w:t>.</w:t>
            </w:r>
            <w:r w:rsidR="00736938" w:rsidRPr="00F20E36">
              <w:rPr>
                <w:sz w:val="16"/>
                <w:lang w:val="es-ES"/>
              </w:rPr>
              <w:br/>
              <w:t>75001-79999</w:t>
            </w:r>
            <w:r w:rsidR="0021608F" w:rsidRPr="00F20E36">
              <w:rPr>
                <w:sz w:val="16"/>
                <w:lang w:val="es-ES"/>
              </w:rPr>
              <w:t>:</w:t>
            </w:r>
            <w:r w:rsidR="00736938" w:rsidRPr="00F20E36">
              <w:rPr>
                <w:sz w:val="16"/>
                <w:lang w:val="es-ES"/>
              </w:rPr>
              <w:t xml:space="preserve"> </w:t>
            </w:r>
            <w:r w:rsidRPr="00F20E36">
              <w:rPr>
                <w:sz w:val="16"/>
                <w:lang w:val="es-ES"/>
              </w:rPr>
              <w:t>CCP</w:t>
            </w:r>
            <w:r w:rsidR="00736938" w:rsidRPr="00F20E36">
              <w:rPr>
                <w:sz w:val="16"/>
                <w:lang w:val="es-ES"/>
              </w:rPr>
              <w:t xml:space="preserve"> (</w:t>
            </w:r>
            <w:r w:rsidRPr="00F20E36">
              <w:rPr>
                <w:sz w:val="16"/>
                <w:lang w:val="es-ES"/>
              </w:rPr>
              <w:t>años</w:t>
            </w:r>
            <w:r w:rsidR="00736938" w:rsidRPr="00F20E36">
              <w:rPr>
                <w:sz w:val="16"/>
                <w:lang w:val="es-ES"/>
              </w:rPr>
              <w:t xml:space="preserve"> 1995-2001)</w:t>
            </w:r>
            <w:r w:rsidR="0021608F" w:rsidRPr="00F20E36">
              <w:rPr>
                <w:sz w:val="16"/>
                <w:lang w:val="es-ES"/>
              </w:rPr>
              <w:t>.</w:t>
            </w:r>
            <w:r w:rsidR="00736938" w:rsidRPr="00F20E36">
              <w:rPr>
                <w:sz w:val="16"/>
                <w:lang w:val="es-ES"/>
              </w:rPr>
              <w:br/>
              <w:t>99001-99999</w:t>
            </w:r>
            <w:r w:rsidR="0021608F" w:rsidRPr="00F20E36">
              <w:rPr>
                <w:sz w:val="16"/>
                <w:lang w:val="es-ES"/>
              </w:rPr>
              <w:t>:</w:t>
            </w:r>
            <w:r w:rsidR="00736938" w:rsidRPr="00F20E36">
              <w:rPr>
                <w:sz w:val="16"/>
                <w:lang w:val="es-ES"/>
              </w:rPr>
              <w:t xml:space="preserve"> </w:t>
            </w:r>
            <w:r w:rsidRPr="00F20E36">
              <w:rPr>
                <w:sz w:val="16"/>
                <w:lang w:val="es-ES"/>
              </w:rPr>
              <w:t>CCP</w:t>
            </w:r>
            <w:r w:rsidR="00736938" w:rsidRPr="00F20E36">
              <w:rPr>
                <w:sz w:val="16"/>
                <w:lang w:val="es-ES"/>
              </w:rPr>
              <w:t xml:space="preserve"> (</w:t>
            </w:r>
            <w:r w:rsidRPr="00F20E36">
              <w:rPr>
                <w:sz w:val="16"/>
                <w:lang w:val="es-ES"/>
              </w:rPr>
              <w:t>años</w:t>
            </w:r>
            <w:r w:rsidR="00736938" w:rsidRPr="00F20E36">
              <w:rPr>
                <w:sz w:val="16"/>
                <w:lang w:val="es-ES"/>
              </w:rPr>
              <w:t xml:space="preserve"> 2001-2003)</w:t>
            </w:r>
            <w:r w:rsidR="0021608F" w:rsidRPr="00F20E36">
              <w:rPr>
                <w:sz w:val="16"/>
                <w:lang w:val="es-ES"/>
              </w:rPr>
              <w:t>.</w:t>
            </w:r>
          </w:p>
          <w:p w:rsidR="00736938" w:rsidRPr="00F20E36" w:rsidRDefault="00736938" w:rsidP="00387500">
            <w:pPr>
              <w:tabs>
                <w:tab w:val="left" w:pos="284"/>
              </w:tabs>
              <w:spacing w:before="20" w:after="20"/>
              <w:ind w:left="776"/>
              <w:rPr>
                <w:sz w:val="16"/>
                <w:lang w:val="es-ES"/>
              </w:rPr>
            </w:pPr>
          </w:p>
          <w:p w:rsidR="00736938" w:rsidRPr="00F20E36" w:rsidRDefault="006C2953" w:rsidP="00387500">
            <w:pPr>
              <w:tabs>
                <w:tab w:val="left" w:pos="284"/>
              </w:tabs>
              <w:spacing w:before="20" w:after="20"/>
              <w:ind w:left="776"/>
              <w:rPr>
                <w:sz w:val="16"/>
                <w:lang w:val="es-ES"/>
              </w:rPr>
            </w:pPr>
            <w:r w:rsidRPr="00F20E36">
              <w:rPr>
                <w:sz w:val="16"/>
                <w:lang w:val="es-ES"/>
              </w:rPr>
              <w:t>Para el código de derecho de P.I.</w:t>
            </w:r>
            <w:r w:rsidR="00736938" w:rsidRPr="00F20E36">
              <w:rPr>
                <w:sz w:val="16"/>
                <w:lang w:val="es-ES"/>
              </w:rPr>
              <w:t xml:space="preserve"> “2”, (</w:t>
            </w:r>
            <w:r w:rsidRPr="00F20E36">
              <w:rPr>
                <w:sz w:val="16"/>
                <w:lang w:val="es-ES"/>
              </w:rPr>
              <w:t>solicitudes de registro de modelos de utilidad o topografías presentadas después de</w:t>
            </w:r>
            <w:r w:rsidR="00736938" w:rsidRPr="00F20E36">
              <w:rPr>
                <w:sz w:val="16"/>
                <w:lang w:val="es-ES"/>
              </w:rPr>
              <w:t xml:space="preserve"> 1994)</w:t>
            </w:r>
            <w:r w:rsidRPr="00F20E36">
              <w:rPr>
                <w:sz w:val="16"/>
                <w:lang w:val="es-ES"/>
              </w:rPr>
              <w:t>,</w:t>
            </w:r>
            <w:r w:rsidR="00736938" w:rsidRPr="00F20E36">
              <w:rPr>
                <w:sz w:val="16"/>
                <w:lang w:val="es-ES"/>
              </w:rPr>
              <w:t xml:space="preserve"> </w:t>
            </w:r>
            <w:r w:rsidRPr="00F20E36">
              <w:rPr>
                <w:sz w:val="16"/>
                <w:lang w:val="es-ES"/>
              </w:rPr>
              <w:t>se utilizaron las siguientes series numéricas en el número de serie</w:t>
            </w:r>
            <w:r w:rsidR="00736938" w:rsidRPr="00F20E36">
              <w:rPr>
                <w:sz w:val="16"/>
                <w:lang w:val="es-ES"/>
              </w:rPr>
              <w:t>:</w:t>
            </w:r>
          </w:p>
          <w:p w:rsidR="00736938" w:rsidRPr="00F20E36" w:rsidRDefault="00736938" w:rsidP="00387500">
            <w:pPr>
              <w:tabs>
                <w:tab w:val="left" w:pos="284"/>
              </w:tabs>
              <w:spacing w:before="20" w:after="20"/>
              <w:ind w:left="776"/>
              <w:rPr>
                <w:sz w:val="16"/>
                <w:lang w:val="es-ES"/>
              </w:rPr>
            </w:pPr>
            <w:r w:rsidRPr="00F20E36">
              <w:rPr>
                <w:sz w:val="16"/>
                <w:lang w:val="es-ES"/>
              </w:rPr>
              <w:t xml:space="preserve">00001-74999 = </w:t>
            </w:r>
            <w:r w:rsidR="004E1DC4" w:rsidRPr="00F20E36">
              <w:rPr>
                <w:sz w:val="16"/>
                <w:lang w:val="es-ES"/>
              </w:rPr>
              <w:t>modelos de utilidad</w:t>
            </w:r>
            <w:r w:rsidR="0021608F" w:rsidRPr="00F20E36">
              <w:rPr>
                <w:sz w:val="16"/>
                <w:lang w:val="es-ES"/>
              </w:rPr>
              <w:t>.</w:t>
            </w:r>
          </w:p>
          <w:p w:rsidR="00736938" w:rsidRPr="00F20E36" w:rsidRDefault="00736938" w:rsidP="00387500">
            <w:pPr>
              <w:tabs>
                <w:tab w:val="left" w:pos="284"/>
              </w:tabs>
              <w:spacing w:before="20" w:after="20"/>
              <w:ind w:left="776"/>
              <w:rPr>
                <w:sz w:val="16"/>
                <w:lang w:val="es-ES"/>
              </w:rPr>
            </w:pPr>
            <w:r w:rsidRPr="00F20E36">
              <w:rPr>
                <w:sz w:val="16"/>
                <w:lang w:val="es-ES"/>
              </w:rPr>
              <w:t>75001-79999 = topogra</w:t>
            </w:r>
            <w:r w:rsidR="004E1DC4" w:rsidRPr="00F20E36">
              <w:rPr>
                <w:sz w:val="16"/>
                <w:lang w:val="es-ES"/>
              </w:rPr>
              <w:t>fías</w:t>
            </w:r>
            <w:r w:rsidR="0021608F" w:rsidRPr="00F20E36">
              <w:rPr>
                <w:sz w:val="16"/>
                <w:lang w:val="es-ES"/>
              </w:rPr>
              <w:t>.</w:t>
            </w:r>
          </w:p>
          <w:p w:rsidR="00736938" w:rsidRPr="00F20E36" w:rsidRDefault="00736938" w:rsidP="00387500">
            <w:pPr>
              <w:tabs>
                <w:tab w:val="left" w:pos="284"/>
              </w:tabs>
              <w:spacing w:before="20" w:after="20"/>
              <w:ind w:left="776"/>
              <w:rPr>
                <w:sz w:val="16"/>
                <w:lang w:val="es-ES"/>
              </w:rPr>
            </w:pPr>
            <w:r w:rsidRPr="00F20E36">
              <w:rPr>
                <w:sz w:val="16"/>
                <w:lang w:val="es-ES"/>
              </w:rPr>
              <w:t xml:space="preserve">80001-99999 = </w:t>
            </w:r>
            <w:r w:rsidR="004E1DC4" w:rsidRPr="00F20E36">
              <w:rPr>
                <w:sz w:val="16"/>
                <w:lang w:val="es-ES"/>
              </w:rPr>
              <w:t>modelos de utilidad de la solicitud PCT en la fase nacional</w:t>
            </w:r>
            <w:r w:rsidR="0021608F" w:rsidRPr="00F20E36">
              <w:rPr>
                <w:sz w:val="16"/>
                <w:lang w:val="es-ES"/>
              </w:rPr>
              <w:t>.</w:t>
            </w:r>
          </w:p>
          <w:p w:rsidR="004E1DC4" w:rsidRPr="00F20E36" w:rsidRDefault="004E1DC4" w:rsidP="00387500">
            <w:pPr>
              <w:tabs>
                <w:tab w:val="left" w:pos="284"/>
              </w:tabs>
              <w:spacing w:before="20" w:after="20"/>
              <w:ind w:left="776"/>
              <w:rPr>
                <w:sz w:val="16"/>
                <w:lang w:val="es-ES"/>
              </w:rPr>
            </w:pPr>
          </w:p>
          <w:p w:rsidR="00736938" w:rsidRPr="00F20E36" w:rsidRDefault="004E1DC4" w:rsidP="00387500">
            <w:pPr>
              <w:tabs>
                <w:tab w:val="left" w:pos="284"/>
              </w:tabs>
              <w:spacing w:before="20" w:after="20"/>
              <w:ind w:left="776"/>
              <w:rPr>
                <w:sz w:val="16"/>
                <w:lang w:val="es-ES"/>
              </w:rPr>
            </w:pPr>
            <w:r w:rsidRPr="00F20E36">
              <w:rPr>
                <w:sz w:val="16"/>
                <w:lang w:val="es-ES"/>
              </w:rPr>
              <w:t>Para el código de derecho de P.I.</w:t>
            </w:r>
            <w:r w:rsidR="00736938" w:rsidRPr="00F20E36">
              <w:rPr>
                <w:sz w:val="16"/>
                <w:lang w:val="es-ES"/>
              </w:rPr>
              <w:t xml:space="preserve"> “3”, </w:t>
            </w:r>
            <w:r w:rsidRPr="00F20E36">
              <w:rPr>
                <w:sz w:val="16"/>
                <w:lang w:val="es-ES"/>
              </w:rPr>
              <w:t>se utilizaron las siguientes series numéricas en el número de serie</w:t>
            </w:r>
            <w:r w:rsidR="00736938" w:rsidRPr="00F20E36">
              <w:rPr>
                <w:sz w:val="16"/>
                <w:lang w:val="es-ES"/>
              </w:rPr>
              <w:t>:</w:t>
            </w:r>
            <w:r w:rsidR="0021608F" w:rsidRPr="00F20E36">
              <w:rPr>
                <w:sz w:val="16"/>
                <w:lang w:val="es-ES"/>
              </w:rPr>
              <w:t>.</w:t>
            </w:r>
          </w:p>
          <w:p w:rsidR="00736938" w:rsidRPr="00F20E36" w:rsidRDefault="00736938" w:rsidP="00387500">
            <w:pPr>
              <w:tabs>
                <w:tab w:val="left" w:pos="284"/>
              </w:tabs>
              <w:spacing w:before="20" w:after="20"/>
              <w:ind w:left="776"/>
              <w:rPr>
                <w:sz w:val="16"/>
                <w:lang w:val="es-ES"/>
              </w:rPr>
            </w:pPr>
            <w:r w:rsidRPr="00F20E36">
              <w:rPr>
                <w:sz w:val="16"/>
                <w:lang w:val="es-ES"/>
              </w:rPr>
              <w:t xml:space="preserve">99000-99999 = </w:t>
            </w:r>
            <w:r w:rsidR="004E1DC4" w:rsidRPr="00F20E36">
              <w:rPr>
                <w:sz w:val="16"/>
                <w:lang w:val="es-ES"/>
              </w:rPr>
              <w:t>indicaciones geográficas</w:t>
            </w:r>
            <w:r w:rsidR="0021608F" w:rsidRPr="00F20E36">
              <w:rPr>
                <w:sz w:val="16"/>
                <w:lang w:val="es-ES"/>
              </w:rPr>
              <w:t>.</w:t>
            </w:r>
          </w:p>
          <w:p w:rsidR="00736938" w:rsidRPr="00F20E36" w:rsidRDefault="00736938" w:rsidP="00387500">
            <w:pPr>
              <w:tabs>
                <w:tab w:val="left" w:pos="284"/>
              </w:tabs>
              <w:spacing w:before="20" w:after="20"/>
              <w:ind w:left="776"/>
              <w:rPr>
                <w:sz w:val="16"/>
                <w:lang w:val="es-ES"/>
              </w:rPr>
            </w:pPr>
          </w:p>
          <w:p w:rsidR="00736938" w:rsidRPr="00F20E36" w:rsidRDefault="004E1DC4" w:rsidP="00387500">
            <w:pPr>
              <w:tabs>
                <w:tab w:val="left" w:pos="284"/>
              </w:tabs>
              <w:spacing w:before="20" w:after="20"/>
              <w:ind w:left="776"/>
              <w:rPr>
                <w:sz w:val="16"/>
                <w:lang w:val="es-ES"/>
              </w:rPr>
            </w:pPr>
            <w:r w:rsidRPr="00F20E36">
              <w:rPr>
                <w:sz w:val="16"/>
                <w:lang w:val="es-ES"/>
              </w:rPr>
              <w:t>Para el código de derecho de P.I.</w:t>
            </w:r>
            <w:r w:rsidR="00736938" w:rsidRPr="00F20E36">
              <w:rPr>
                <w:sz w:val="16"/>
                <w:lang w:val="es-ES"/>
              </w:rPr>
              <w:t xml:space="preserve"> “4”, </w:t>
            </w:r>
            <w:r w:rsidRPr="00F20E36">
              <w:rPr>
                <w:sz w:val="16"/>
                <w:lang w:val="es-ES"/>
              </w:rPr>
              <w:t>se utilizaron las siguientes series numéricas en el número de serie</w:t>
            </w:r>
            <w:r w:rsidR="00736938" w:rsidRPr="00F20E36">
              <w:rPr>
                <w:sz w:val="16"/>
                <w:lang w:val="es-ES"/>
              </w:rPr>
              <w:t>:</w:t>
            </w:r>
          </w:p>
          <w:p w:rsidR="00736938" w:rsidRPr="00F20E36" w:rsidRDefault="00736938" w:rsidP="00387500">
            <w:pPr>
              <w:tabs>
                <w:tab w:val="left" w:pos="284"/>
              </w:tabs>
              <w:spacing w:before="20" w:after="20"/>
              <w:ind w:left="776"/>
              <w:rPr>
                <w:sz w:val="16"/>
                <w:lang w:val="es-ES"/>
              </w:rPr>
            </w:pPr>
            <w:r w:rsidRPr="00F20E36">
              <w:rPr>
                <w:sz w:val="16"/>
                <w:lang w:val="es-ES"/>
              </w:rPr>
              <w:t xml:space="preserve">50000-99999 = </w:t>
            </w:r>
            <w:r w:rsidR="004E1DC4" w:rsidRPr="00F20E36">
              <w:rPr>
                <w:sz w:val="16"/>
                <w:lang w:val="es-ES"/>
              </w:rPr>
              <w:t>tipografías</w:t>
            </w:r>
            <w:r w:rsidRPr="00F20E36">
              <w:rPr>
                <w:sz w:val="16"/>
                <w:lang w:val="es-ES"/>
              </w:rPr>
              <w:t xml:space="preserve"> (</w:t>
            </w:r>
            <w:r w:rsidR="004E1DC4" w:rsidRPr="00F20E36">
              <w:rPr>
                <w:sz w:val="16"/>
                <w:lang w:val="es-ES"/>
              </w:rPr>
              <w:t>entre</w:t>
            </w:r>
            <w:r w:rsidRPr="00F20E36">
              <w:rPr>
                <w:sz w:val="16"/>
                <w:lang w:val="es-ES"/>
              </w:rPr>
              <w:t xml:space="preserve"> 1998 </w:t>
            </w:r>
            <w:r w:rsidR="004E1DC4" w:rsidRPr="00F20E36">
              <w:rPr>
                <w:sz w:val="16"/>
                <w:lang w:val="es-ES"/>
              </w:rPr>
              <w:t>y el final de</w:t>
            </w:r>
            <w:r w:rsidRPr="00F20E36">
              <w:rPr>
                <w:sz w:val="16"/>
                <w:lang w:val="es-ES"/>
              </w:rPr>
              <w:t xml:space="preserve"> 2004)</w:t>
            </w:r>
            <w:r w:rsidR="0021608F" w:rsidRPr="00F20E36">
              <w:rPr>
                <w:sz w:val="16"/>
                <w:lang w:val="es-ES"/>
              </w:rPr>
              <w:t>.</w:t>
            </w:r>
          </w:p>
          <w:p w:rsidR="00736938" w:rsidRPr="00F20E36" w:rsidRDefault="00E91DCC" w:rsidP="005A73AB">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5A73AB">
            <w:pPr>
              <w:numPr>
                <w:ilvl w:val="0"/>
                <w:numId w:val="24"/>
              </w:numPr>
              <w:tabs>
                <w:tab w:val="clear" w:pos="680"/>
                <w:tab w:val="left" w:pos="284"/>
                <w:tab w:val="num" w:pos="373"/>
              </w:tabs>
              <w:spacing w:before="20" w:after="120"/>
              <w:ind w:left="2586" w:hanging="2586"/>
              <w:rPr>
                <w:sz w:val="16"/>
                <w:lang w:val="es-ES"/>
              </w:rPr>
            </w:pPr>
            <w:r w:rsidRPr="00F20E36">
              <w:rPr>
                <w:sz w:val="16"/>
                <w:lang w:val="es-ES"/>
              </w:rPr>
              <w:t>Número de control/Dígito de control</w:t>
            </w:r>
            <w:proofErr w:type="gramStart"/>
            <w:r w:rsidR="005A73AB">
              <w:rPr>
                <w:sz w:val="16"/>
                <w:lang w:val="es-ES"/>
              </w:rPr>
              <w:t xml:space="preserve">:  </w:t>
            </w:r>
            <w:r w:rsidR="00CB4F2B" w:rsidRPr="00F20E36">
              <w:rPr>
                <w:sz w:val="16"/>
                <w:lang w:val="es-ES"/>
              </w:rPr>
              <w:t>L</w:t>
            </w:r>
            <w:r w:rsidR="004E1DC4" w:rsidRPr="00F20E36">
              <w:rPr>
                <w:sz w:val="16"/>
                <w:lang w:val="es-ES"/>
              </w:rPr>
              <w:t>ugar</w:t>
            </w:r>
            <w:proofErr w:type="gramEnd"/>
            <w:r w:rsidR="00736938" w:rsidRPr="00F20E36">
              <w:rPr>
                <w:sz w:val="16"/>
                <w:lang w:val="es-ES"/>
              </w:rPr>
              <w:t xml:space="preserve"> 9 </w:t>
            </w:r>
            <w:r w:rsidR="004E1DC4" w:rsidRPr="00F20E36">
              <w:rPr>
                <w:sz w:val="16"/>
                <w:lang w:val="es-ES"/>
              </w:rPr>
              <w:t>separado por un punto</w:t>
            </w:r>
            <w:r w:rsidR="00736938" w:rsidRPr="00F20E36">
              <w:rPr>
                <w:sz w:val="16"/>
                <w:lang w:val="es-ES"/>
              </w:rPr>
              <w:t xml:space="preserve"> “.”</w:t>
            </w:r>
          </w:p>
          <w:p w:rsidR="00736938" w:rsidRDefault="004E1DC4" w:rsidP="005A73AB">
            <w:pPr>
              <w:tabs>
                <w:tab w:val="left" w:pos="284"/>
              </w:tabs>
              <w:spacing w:before="20" w:after="20"/>
              <w:ind w:left="2586"/>
              <w:rPr>
                <w:sz w:val="16"/>
                <w:lang w:val="es-ES"/>
              </w:rPr>
            </w:pPr>
            <w:r w:rsidRPr="00F20E36">
              <w:rPr>
                <w:sz w:val="16"/>
                <w:lang w:val="es-ES"/>
              </w:rPr>
              <w:t>Algoritmo utilizado</w:t>
            </w:r>
            <w:r w:rsidR="005D32C0" w:rsidRPr="00F20E36">
              <w:rPr>
                <w:sz w:val="16"/>
                <w:lang w:val="es-ES"/>
              </w:rPr>
              <w:t>:  algoritmo</w:t>
            </w:r>
            <w:r w:rsidRPr="00F20E36">
              <w:rPr>
                <w:sz w:val="16"/>
                <w:lang w:val="es-ES"/>
              </w:rPr>
              <w:t xml:space="preserve"> del módulo</w:t>
            </w:r>
            <w:r w:rsidR="00736938" w:rsidRPr="00F20E36">
              <w:rPr>
                <w:sz w:val="16"/>
                <w:lang w:val="es-ES"/>
              </w:rPr>
              <w:t xml:space="preserve"> 8:</w:t>
            </w:r>
            <w:r w:rsidR="003A5E6F" w:rsidRPr="00F20E36">
              <w:rPr>
                <w:sz w:val="16"/>
                <w:lang w:val="es-ES"/>
              </w:rPr>
              <w:t xml:space="preserve"> </w:t>
            </w:r>
            <w:r w:rsidR="00736938" w:rsidRPr="00F20E36">
              <w:rPr>
                <w:sz w:val="16"/>
                <w:lang w:val="es-ES"/>
              </w:rPr>
              <w:t xml:space="preserve"> </w:t>
            </w:r>
            <w:r w:rsidRPr="00F20E36">
              <w:rPr>
                <w:sz w:val="16"/>
                <w:lang w:val="es-ES"/>
              </w:rPr>
              <w:t>cada dígito de la base, de derech</w:t>
            </w:r>
            <w:r w:rsidR="00CE7EB9" w:rsidRPr="00F20E36">
              <w:rPr>
                <w:sz w:val="16"/>
                <w:lang w:val="es-ES"/>
              </w:rPr>
              <w:t>a</w:t>
            </w:r>
            <w:r w:rsidRPr="00F20E36">
              <w:rPr>
                <w:sz w:val="16"/>
                <w:lang w:val="es-ES"/>
              </w:rPr>
              <w:t xml:space="preserve"> a izquierda, se multiplica por</w:t>
            </w:r>
            <w:r w:rsidR="00736938" w:rsidRPr="00F20E36">
              <w:rPr>
                <w:sz w:val="16"/>
                <w:lang w:val="es-ES"/>
              </w:rPr>
              <w:t xml:space="preserve"> 2, 3, 4, 5</w:t>
            </w:r>
            <w:r w:rsidRPr="00F20E36">
              <w:rPr>
                <w:sz w:val="16"/>
                <w:lang w:val="es-ES"/>
              </w:rPr>
              <w:t>,</w:t>
            </w:r>
            <w:r w:rsidR="00736938" w:rsidRPr="00F20E36">
              <w:rPr>
                <w:sz w:val="16"/>
                <w:lang w:val="es-ES"/>
              </w:rPr>
              <w:t xml:space="preserve"> etc., </w:t>
            </w:r>
            <w:r w:rsidRPr="00F20E36">
              <w:rPr>
                <w:sz w:val="16"/>
                <w:lang w:val="es-ES"/>
              </w:rPr>
              <w:t>respectivamente</w:t>
            </w:r>
            <w:r w:rsidR="00736938" w:rsidRPr="00F20E36">
              <w:rPr>
                <w:sz w:val="16"/>
                <w:lang w:val="es-ES"/>
              </w:rPr>
              <w:t>.</w:t>
            </w:r>
            <w:r w:rsidR="00E61638" w:rsidRPr="00F20E36">
              <w:rPr>
                <w:sz w:val="16"/>
                <w:lang w:val="es-ES"/>
              </w:rPr>
              <w:t xml:space="preserve"> </w:t>
            </w:r>
            <w:r w:rsidR="00736938" w:rsidRPr="00F20E36">
              <w:rPr>
                <w:sz w:val="16"/>
                <w:lang w:val="es-ES"/>
              </w:rPr>
              <w:t xml:space="preserve"> </w:t>
            </w:r>
            <w:r w:rsidR="00DC05DB" w:rsidRPr="00F20E36">
              <w:rPr>
                <w:sz w:val="16"/>
                <w:lang w:val="es-ES"/>
              </w:rPr>
              <w:t xml:space="preserve">Los productos de los dígitos separados se suman y después se dividen entre </w:t>
            </w:r>
            <w:r w:rsidR="00736938" w:rsidRPr="00F20E36">
              <w:rPr>
                <w:sz w:val="16"/>
                <w:lang w:val="es-ES"/>
              </w:rPr>
              <w:t xml:space="preserve">8. </w:t>
            </w:r>
            <w:r w:rsidR="00E61638" w:rsidRPr="00F20E36">
              <w:rPr>
                <w:sz w:val="16"/>
                <w:lang w:val="es-ES"/>
              </w:rPr>
              <w:t xml:space="preserve"> </w:t>
            </w:r>
            <w:r w:rsidR="00DC05DB" w:rsidRPr="00F20E36">
              <w:rPr>
                <w:sz w:val="16"/>
                <w:lang w:val="es-ES"/>
              </w:rPr>
              <w:t>La cifra restante de la división se resta de 8 para obtener el dígito de control</w:t>
            </w:r>
            <w:r w:rsidR="00736938" w:rsidRPr="00F20E36">
              <w:rPr>
                <w:sz w:val="16"/>
                <w:lang w:val="es-ES"/>
              </w:rPr>
              <w:t>.</w:t>
            </w:r>
          </w:p>
          <w:p w:rsidR="002B035B" w:rsidRDefault="002B035B" w:rsidP="00387500">
            <w:pPr>
              <w:tabs>
                <w:tab w:val="left" w:pos="284"/>
              </w:tabs>
              <w:spacing w:before="20" w:after="20"/>
              <w:ind w:left="2586"/>
              <w:rPr>
                <w:sz w:val="16"/>
                <w:lang w:val="es-ES"/>
              </w:rPr>
            </w:pPr>
          </w:p>
          <w:p w:rsidR="00736938" w:rsidRPr="00F20E36" w:rsidRDefault="0024454F" w:rsidP="00ED7DC7">
            <w:pPr>
              <w:tabs>
                <w:tab w:val="left" w:pos="284"/>
              </w:tabs>
              <w:spacing w:before="120" w:after="120"/>
              <w:rPr>
                <w:sz w:val="16"/>
                <w:lang w:val="es-ES"/>
              </w:rPr>
            </w:pPr>
            <w:r w:rsidRPr="00F20E36">
              <w:rPr>
                <w:sz w:val="16"/>
                <w:lang w:val="es-ES"/>
              </w:rPr>
              <w:t>Otras observaciones</w:t>
            </w:r>
            <w:r w:rsidR="00736938" w:rsidRPr="00F20E36">
              <w:rPr>
                <w:sz w:val="16"/>
                <w:lang w:val="es-ES"/>
              </w:rPr>
              <w:t>:</w:t>
            </w:r>
            <w:r w:rsidR="005879BF" w:rsidRPr="00F20E36">
              <w:rPr>
                <w:sz w:val="16"/>
                <w:lang w:val="es-ES"/>
              </w:rPr>
              <w:br/>
            </w:r>
            <w:r w:rsidR="0064081D" w:rsidRPr="00F20E36">
              <w:rPr>
                <w:sz w:val="16"/>
                <w:lang w:val="es-ES"/>
              </w:rPr>
              <w:t xml:space="preserve">La presentación legible por computadora de los números de solicitud </w:t>
            </w:r>
            <w:r w:rsidR="00E24C61" w:rsidRPr="00F20E36">
              <w:rPr>
                <w:sz w:val="16"/>
                <w:lang w:val="es-ES"/>
              </w:rPr>
              <w:t>es similar a</w:t>
            </w:r>
            <w:r w:rsidR="0064081D" w:rsidRPr="00F20E36">
              <w:rPr>
                <w:sz w:val="16"/>
                <w:lang w:val="es-ES"/>
              </w:rPr>
              <w:t xml:space="preserve"> la presentación impresa descrita anteriormente.</w:t>
            </w:r>
          </w:p>
          <w:p w:rsidR="00736938" w:rsidRPr="00F20E36" w:rsidRDefault="0064081D" w:rsidP="00ED7DC7">
            <w:pPr>
              <w:tabs>
                <w:tab w:val="left" w:pos="0"/>
              </w:tabs>
              <w:spacing w:before="20" w:after="120"/>
              <w:rPr>
                <w:sz w:val="16"/>
                <w:lang w:val="es-ES"/>
              </w:rPr>
            </w:pPr>
            <w:r w:rsidRPr="00F20E36">
              <w:rPr>
                <w:sz w:val="16"/>
                <w:lang w:val="es-ES"/>
              </w:rPr>
              <w:t>Nota:</w:t>
            </w:r>
            <w:r w:rsidRPr="00F20E36">
              <w:rPr>
                <w:sz w:val="16"/>
                <w:lang w:val="es-ES"/>
              </w:rPr>
              <w:tab/>
              <w:t>Los separadores utilizados (punto, espacio) no se cuentan para definir el lugar de los elementos del número de la solicitud.</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DE</w:t>
            </w:r>
          </w:p>
          <w:p w:rsidR="00736938" w:rsidRPr="00F20E36" w:rsidRDefault="005C24C8" w:rsidP="00387500">
            <w:pPr>
              <w:spacing w:before="120"/>
              <w:ind w:left="-57" w:right="-57"/>
              <w:jc w:val="center"/>
              <w:rPr>
                <w:b/>
                <w:sz w:val="16"/>
                <w:szCs w:val="16"/>
                <w:lang w:val="es-ES"/>
              </w:rPr>
            </w:pPr>
            <w:r w:rsidRPr="00F20E36">
              <w:rPr>
                <w:b/>
                <w:sz w:val="16"/>
                <w:szCs w:val="16"/>
                <w:lang w:val="es-ES"/>
              </w:rPr>
              <w:t>ALEMANIA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120"/>
              <w:ind w:left="-58" w:right="-58"/>
              <w:jc w:val="center"/>
              <w:rPr>
                <w:sz w:val="16"/>
                <w:lang w:val="es-ES"/>
              </w:rPr>
            </w:pPr>
            <w:r w:rsidRPr="00F20E36">
              <w:rPr>
                <w:sz w:val="16"/>
                <w:lang w:val="es-ES"/>
              </w:rPr>
              <w:t>WP 22 f7 / 9269</w:t>
            </w:r>
          </w:p>
          <w:p w:rsidR="00736938" w:rsidRPr="00F20E36" w:rsidRDefault="00736938" w:rsidP="00387500">
            <w:pPr>
              <w:spacing w:before="120" w:after="120"/>
              <w:ind w:left="-58" w:right="-58"/>
              <w:jc w:val="center"/>
              <w:rPr>
                <w:spacing w:val="-4"/>
                <w:sz w:val="16"/>
                <w:lang w:val="es-ES"/>
              </w:rPr>
            </w:pPr>
            <w:r w:rsidRPr="00F20E36">
              <w:rPr>
                <w:spacing w:val="-4"/>
                <w:sz w:val="16"/>
                <w:lang w:val="es-ES"/>
              </w:rPr>
              <w:t>AP A01D / 260 426 1</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after="120"/>
              <w:ind w:left="-58" w:right="-58"/>
              <w:jc w:val="center"/>
              <w:rPr>
                <w:sz w:val="16"/>
                <w:lang w:val="es-ES"/>
              </w:rPr>
            </w:pPr>
            <w:r w:rsidRPr="00F20E36">
              <w:rPr>
                <w:sz w:val="16"/>
                <w:lang w:val="es-ES"/>
              </w:rPr>
              <w:t>WP 22 f7 / 9269</w:t>
            </w:r>
          </w:p>
          <w:p w:rsidR="00736938" w:rsidRPr="00F20E36" w:rsidRDefault="00736938" w:rsidP="00387500">
            <w:pPr>
              <w:spacing w:before="120" w:after="120"/>
              <w:ind w:left="-58" w:right="-58"/>
              <w:jc w:val="center"/>
              <w:rPr>
                <w:spacing w:val="-4"/>
                <w:sz w:val="16"/>
                <w:lang w:val="es-ES"/>
              </w:rPr>
            </w:pPr>
            <w:r w:rsidRPr="00F20E36">
              <w:rPr>
                <w:spacing w:val="-4"/>
                <w:sz w:val="16"/>
                <w:lang w:val="es-ES"/>
              </w:rPr>
              <w:t>AP A01D / 260 426 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8A2CC0" w:rsidP="008A2CC0">
            <w:pPr>
              <w:spacing w:before="120" w:after="60"/>
              <w:ind w:right="-57"/>
              <w:rPr>
                <w:sz w:val="16"/>
                <w:lang w:val="es-ES"/>
              </w:rPr>
            </w:pPr>
            <w:r w:rsidRPr="00F20E36">
              <w:rPr>
                <w:sz w:val="16"/>
                <w:lang w:val="es-ES"/>
              </w:rPr>
              <w:t>Utilizado desde</w:t>
            </w:r>
            <w:r w:rsidR="00736938" w:rsidRPr="00F20E36">
              <w:rPr>
                <w:sz w:val="16"/>
                <w:lang w:val="es-ES"/>
              </w:rPr>
              <w:t xml:space="preserve"> 1949 </w:t>
            </w:r>
            <w:r w:rsidRPr="00F20E36">
              <w:rPr>
                <w:sz w:val="16"/>
                <w:lang w:val="es-ES"/>
              </w:rPr>
              <w:t>hasta</w:t>
            </w:r>
            <w:r w:rsidR="00B536E7" w:rsidRPr="00F20E36">
              <w:rPr>
                <w:sz w:val="16"/>
                <w:lang w:val="es-ES"/>
              </w:rPr>
              <w:t xml:space="preserve"> 1990 e</w:t>
            </w:r>
            <w:r w:rsidR="00736938" w:rsidRPr="00F20E36">
              <w:rPr>
                <w:sz w:val="16"/>
                <w:lang w:val="es-ES"/>
              </w:rPr>
              <w:t xml:space="preserve">n </w:t>
            </w:r>
            <w:r w:rsidRPr="00F20E36">
              <w:rPr>
                <w:sz w:val="16"/>
                <w:lang w:val="es-ES"/>
              </w:rPr>
              <w:t>la ex República Democrática Alemana</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patentes</w:t>
            </w:r>
            <w:r w:rsidR="00CB4F2B"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917472">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r>
            <w:r w:rsidR="00920081" w:rsidRPr="00F20E36">
              <w:rPr>
                <w:sz w:val="16"/>
                <w:lang w:val="es-ES"/>
              </w:rPr>
              <w:t>Los lugares</w:t>
            </w:r>
            <w:r w:rsidR="00736938" w:rsidRPr="00F20E36">
              <w:rPr>
                <w:sz w:val="16"/>
                <w:lang w:val="es-ES"/>
              </w:rPr>
              <w:t xml:space="preserve"> 1-2 </w:t>
            </w:r>
            <w:r w:rsidR="00920081" w:rsidRPr="00F20E36">
              <w:rPr>
                <w:sz w:val="16"/>
                <w:lang w:val="es-ES"/>
              </w:rPr>
              <w:t>indican subtipos de patentes</w:t>
            </w:r>
            <w:r w:rsidR="00736938" w:rsidRPr="00F20E36">
              <w:rPr>
                <w:sz w:val="16"/>
                <w:lang w:val="es-ES"/>
              </w:rPr>
              <w:t xml:space="preserve"> (</w:t>
            </w:r>
            <w:r w:rsidR="00920081" w:rsidRPr="00F20E36">
              <w:rPr>
                <w:sz w:val="16"/>
                <w:lang w:val="es-ES"/>
              </w:rPr>
              <w:t>véase más adelante</w:t>
            </w:r>
            <w:r w:rsidR="00736938" w:rsidRPr="00F20E36">
              <w:rPr>
                <w:sz w:val="16"/>
                <w:lang w:val="es-ES"/>
              </w:rPr>
              <w:t>).</w:t>
            </w:r>
            <w:r w:rsidR="00E61638" w:rsidRPr="00F20E36">
              <w:rPr>
                <w:sz w:val="16"/>
                <w:lang w:val="es-ES"/>
              </w:rPr>
              <w:t xml:space="preserve"> </w:t>
            </w:r>
            <w:r w:rsidR="00736938" w:rsidRPr="00F20E36">
              <w:rPr>
                <w:sz w:val="16"/>
                <w:lang w:val="es-ES"/>
              </w:rPr>
              <w:t xml:space="preserve"> </w:t>
            </w:r>
            <w:r w:rsidR="00920081" w:rsidRPr="00F20E36">
              <w:rPr>
                <w:sz w:val="16"/>
                <w:lang w:val="es-ES"/>
              </w:rPr>
              <w:t>Los lugares</w:t>
            </w:r>
            <w:r w:rsidR="00736938" w:rsidRPr="00F20E36">
              <w:rPr>
                <w:sz w:val="16"/>
                <w:lang w:val="es-ES"/>
              </w:rPr>
              <w:t xml:space="preserve"> 3-6 </w:t>
            </w:r>
            <w:r w:rsidR="00920081" w:rsidRPr="00F20E36">
              <w:rPr>
                <w:sz w:val="16"/>
                <w:lang w:val="es-ES"/>
              </w:rPr>
              <w:t>contienen información sobre clasificación</w:t>
            </w:r>
            <w:r w:rsidR="00736938" w:rsidRPr="00F20E36">
              <w:rPr>
                <w:sz w:val="16"/>
                <w:lang w:val="es-ES"/>
              </w:rPr>
              <w:t xml:space="preserve">.  </w:t>
            </w:r>
            <w:r w:rsidR="00920081" w:rsidRPr="00F20E36">
              <w:rPr>
                <w:sz w:val="16"/>
                <w:lang w:val="es-ES"/>
              </w:rPr>
              <w:t>Los lugares</w:t>
            </w:r>
            <w:r w:rsidR="00736938" w:rsidRPr="00F20E36">
              <w:rPr>
                <w:sz w:val="16"/>
                <w:lang w:val="es-ES"/>
              </w:rPr>
              <w:t xml:space="preserve"> 7 </w:t>
            </w:r>
            <w:r w:rsidR="00920081" w:rsidRPr="00F20E36">
              <w:rPr>
                <w:sz w:val="16"/>
                <w:lang w:val="es-ES"/>
              </w:rPr>
              <w:t>y siguientes</w:t>
            </w:r>
            <w:r w:rsidR="00736938" w:rsidRPr="00F20E36">
              <w:rPr>
                <w:sz w:val="16"/>
                <w:lang w:val="es-ES"/>
              </w:rPr>
              <w:t xml:space="preserve"> (</w:t>
            </w:r>
            <w:r w:rsidR="00920081" w:rsidRPr="00F20E36">
              <w:rPr>
                <w:sz w:val="16"/>
                <w:lang w:val="es-ES"/>
              </w:rPr>
              <w:t>después de</w:t>
            </w:r>
            <w:r w:rsidR="0073275B" w:rsidRPr="00F20E36">
              <w:rPr>
                <w:sz w:val="16"/>
                <w:lang w:val="es-ES"/>
              </w:rPr>
              <w:t xml:space="preserve"> la barra oblicua</w:t>
            </w:r>
            <w:r w:rsidR="00736938" w:rsidRPr="00F20E36">
              <w:rPr>
                <w:sz w:val="16"/>
                <w:lang w:val="es-ES"/>
              </w:rPr>
              <w:t xml:space="preserve"> '/') </w:t>
            </w:r>
            <w:r w:rsidR="00920081" w:rsidRPr="00F20E36">
              <w:rPr>
                <w:sz w:val="16"/>
                <w:lang w:val="es-ES"/>
              </w:rPr>
              <w:t>contienen números de serie consecutivos</w:t>
            </w:r>
            <w:r w:rsidR="00736938" w:rsidRPr="00F20E36">
              <w:rPr>
                <w:sz w:val="16"/>
                <w:lang w:val="es-ES"/>
              </w:rPr>
              <w:t>.</w:t>
            </w:r>
          </w:p>
          <w:p w:rsidR="00736938" w:rsidRPr="00F20E36" w:rsidRDefault="00560FC5" w:rsidP="00917472">
            <w:pPr>
              <w:autoSpaceDE w:val="0"/>
              <w:autoSpaceDN w:val="0"/>
              <w:adjustRightInd w:val="0"/>
              <w:ind w:left="1311"/>
              <w:rPr>
                <w:sz w:val="16"/>
                <w:lang w:val="es-ES"/>
              </w:rPr>
            </w:pPr>
            <w:r w:rsidRPr="00F20E36">
              <w:rPr>
                <w:sz w:val="16"/>
                <w:lang w:val="es-ES"/>
              </w:rPr>
              <w:t>Entre</w:t>
            </w:r>
            <w:r w:rsidR="00736938" w:rsidRPr="00F20E36">
              <w:rPr>
                <w:sz w:val="16"/>
                <w:lang w:val="es-ES"/>
              </w:rPr>
              <w:t xml:space="preserve"> 1949 </w:t>
            </w:r>
            <w:r w:rsidRPr="00F20E36">
              <w:rPr>
                <w:sz w:val="16"/>
                <w:lang w:val="es-ES"/>
              </w:rPr>
              <w:t>y</w:t>
            </w:r>
            <w:r w:rsidR="00736938" w:rsidRPr="00F20E36">
              <w:rPr>
                <w:sz w:val="16"/>
                <w:lang w:val="es-ES"/>
              </w:rPr>
              <w:t xml:space="preserve"> 1951, </w:t>
            </w:r>
            <w:r w:rsidRPr="00F20E36">
              <w:rPr>
                <w:sz w:val="16"/>
                <w:lang w:val="es-ES"/>
              </w:rPr>
              <w:t>se insertaron números adicionales en los lugares</w:t>
            </w:r>
            <w:r w:rsidR="00736938" w:rsidRPr="00F20E36">
              <w:rPr>
                <w:sz w:val="16"/>
                <w:lang w:val="es-ES"/>
              </w:rPr>
              <w:t xml:space="preserve"> 3-4 </w:t>
            </w:r>
            <w:r w:rsidRPr="00F20E36">
              <w:rPr>
                <w:sz w:val="16"/>
                <w:lang w:val="es-ES"/>
              </w:rPr>
              <w:t xml:space="preserve">y solo se </w:t>
            </w:r>
            <w:r w:rsidR="00CE7EB9" w:rsidRPr="00F20E36">
              <w:rPr>
                <w:sz w:val="16"/>
                <w:lang w:val="es-ES"/>
              </w:rPr>
              <w:t>daba</w:t>
            </w:r>
            <w:r w:rsidRPr="00F20E36">
              <w:rPr>
                <w:sz w:val="16"/>
                <w:lang w:val="es-ES"/>
              </w:rPr>
              <w:t xml:space="preserve"> información sobre clasificación en los lugares</w:t>
            </w:r>
            <w:r w:rsidR="00736938" w:rsidRPr="00F20E36">
              <w:rPr>
                <w:sz w:val="16"/>
                <w:lang w:val="es-ES"/>
              </w:rPr>
              <w:t xml:space="preserve"> 5-6, </w:t>
            </w:r>
            <w:r w:rsidRPr="00F20E36">
              <w:rPr>
                <w:sz w:val="16"/>
                <w:lang w:val="es-ES"/>
              </w:rPr>
              <w:t>como</w:t>
            </w:r>
            <w:r w:rsidR="00736938" w:rsidRPr="00F20E36">
              <w:rPr>
                <w:sz w:val="16"/>
                <w:lang w:val="es-ES"/>
              </w:rPr>
              <w:t xml:space="preserve">, </w:t>
            </w:r>
            <w:r w:rsidRPr="00F20E36">
              <w:rPr>
                <w:sz w:val="16"/>
                <w:lang w:val="es-ES"/>
              </w:rPr>
              <w:t>por ejemplo</w:t>
            </w:r>
            <w:r w:rsidR="00736938" w:rsidRPr="00F20E36">
              <w:rPr>
                <w:sz w:val="16"/>
                <w:lang w:val="es-ES"/>
              </w:rPr>
              <w:t xml:space="preserve">, </w:t>
            </w:r>
            <w:r w:rsidRPr="00F20E36">
              <w:rPr>
                <w:sz w:val="16"/>
                <w:lang w:val="es-ES"/>
              </w:rPr>
              <w:t>e</w:t>
            </w:r>
            <w:r w:rsidR="00736938" w:rsidRPr="00F20E36">
              <w:rPr>
                <w:sz w:val="16"/>
                <w:lang w:val="es-ES"/>
              </w:rPr>
              <w:t>n WP 22 f7 / 9269.</w:t>
            </w:r>
          </w:p>
          <w:p w:rsidR="00736938" w:rsidRPr="00F20E36" w:rsidRDefault="00560FC5" w:rsidP="00917472">
            <w:pPr>
              <w:autoSpaceDE w:val="0"/>
              <w:autoSpaceDN w:val="0"/>
              <w:adjustRightInd w:val="0"/>
              <w:spacing w:after="120"/>
              <w:ind w:left="1311"/>
              <w:rPr>
                <w:sz w:val="16"/>
                <w:lang w:val="es-ES"/>
              </w:rPr>
            </w:pPr>
            <w:r w:rsidRPr="00F20E36">
              <w:rPr>
                <w:sz w:val="16"/>
                <w:lang w:val="es-ES"/>
              </w:rPr>
              <w:t>Desde</w:t>
            </w:r>
            <w:r w:rsidR="00736938" w:rsidRPr="00F20E36">
              <w:rPr>
                <w:sz w:val="16"/>
                <w:lang w:val="es-ES"/>
              </w:rPr>
              <w:t xml:space="preserve"> 1951, </w:t>
            </w:r>
            <w:r w:rsidRPr="00F20E36">
              <w:rPr>
                <w:sz w:val="16"/>
                <w:lang w:val="es-ES"/>
              </w:rPr>
              <w:t>el ultimo dígito es un dígito de control</w:t>
            </w:r>
            <w:r w:rsidR="00736938" w:rsidRPr="00F20E36">
              <w:rPr>
                <w:sz w:val="16"/>
                <w:lang w:val="es-ES"/>
              </w:rPr>
              <w:t xml:space="preserve"> (</w:t>
            </w:r>
            <w:r w:rsidRPr="00F20E36">
              <w:rPr>
                <w:sz w:val="16"/>
                <w:lang w:val="es-ES"/>
              </w:rPr>
              <w:t>como en</w:t>
            </w:r>
            <w:r w:rsidR="00736938" w:rsidRPr="00F20E36">
              <w:rPr>
                <w:sz w:val="16"/>
                <w:lang w:val="es-ES"/>
              </w:rPr>
              <w:t xml:space="preserve"> “</w:t>
            </w:r>
            <w:r w:rsidR="00736938" w:rsidRPr="00F20E36">
              <w:rPr>
                <w:spacing w:val="-4"/>
                <w:sz w:val="16"/>
                <w:lang w:val="es-ES"/>
              </w:rPr>
              <w:t>AP A01D / 260 426 1</w:t>
            </w:r>
            <w:r w:rsidR="00736938" w:rsidRPr="00F20E36">
              <w:rPr>
                <w:sz w:val="16"/>
                <w:lang w:val="es-ES"/>
              </w:rPr>
              <w:t xml:space="preserve">”, </w:t>
            </w:r>
            <w:r w:rsidRPr="00F20E36">
              <w:rPr>
                <w:sz w:val="16"/>
                <w:lang w:val="es-ES"/>
              </w:rPr>
              <w:t>más arriba</w:t>
            </w:r>
            <w:r w:rsidR="00736938"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560FC5" w:rsidRPr="00F20E36">
              <w:rPr>
                <w:sz w:val="16"/>
                <w:lang w:val="es-ES"/>
              </w:rPr>
              <w:t>Lugares</w:t>
            </w:r>
            <w:r w:rsidR="00736938" w:rsidRPr="00F20E36">
              <w:rPr>
                <w:sz w:val="16"/>
                <w:lang w:val="es-ES"/>
              </w:rPr>
              <w:t xml:space="preserve"> 1-2</w:t>
            </w:r>
            <w:r w:rsidR="00CB4F2B" w:rsidRPr="00F20E36">
              <w:rPr>
                <w:sz w:val="16"/>
                <w:lang w:val="es-ES"/>
              </w:rPr>
              <w:t>.</w:t>
            </w:r>
          </w:p>
          <w:p w:rsidR="00736938" w:rsidRPr="00F20E36" w:rsidRDefault="00560FC5" w:rsidP="00917472">
            <w:pPr>
              <w:numPr>
                <w:ilvl w:val="1"/>
                <w:numId w:val="24"/>
              </w:numPr>
              <w:tabs>
                <w:tab w:val="num" w:pos="1311"/>
                <w:tab w:val="left" w:leader="dot" w:pos="5726"/>
              </w:tabs>
              <w:spacing w:before="20" w:after="20"/>
              <w:ind w:left="1311" w:hanging="426"/>
              <w:rPr>
                <w:sz w:val="16"/>
                <w:lang w:val="es-ES"/>
              </w:rPr>
            </w:pPr>
            <w:r w:rsidRPr="00F20E36">
              <w:rPr>
                <w:sz w:val="16"/>
                <w:lang w:val="es-ES"/>
              </w:rPr>
              <w:t>Patente exclusiva</w:t>
            </w:r>
            <w:r w:rsidR="00736938" w:rsidRPr="00F20E36">
              <w:rPr>
                <w:sz w:val="16"/>
                <w:lang w:val="es-ES"/>
              </w:rPr>
              <w:tab/>
              <w:t xml:space="preserve">  AP</w:t>
            </w:r>
          </w:p>
          <w:p w:rsidR="00736938" w:rsidRPr="00F20E36" w:rsidRDefault="00736938" w:rsidP="00917472">
            <w:pPr>
              <w:tabs>
                <w:tab w:val="num" w:pos="5847"/>
              </w:tabs>
              <w:spacing w:before="20" w:after="20"/>
              <w:ind w:left="4854"/>
              <w:rPr>
                <w:sz w:val="16"/>
                <w:lang w:val="es-ES"/>
              </w:rPr>
            </w:pPr>
            <w:r w:rsidRPr="00F20E36">
              <w:rPr>
                <w:sz w:val="16"/>
                <w:lang w:val="es-ES"/>
              </w:rPr>
              <w:t>(</w:t>
            </w:r>
            <w:r w:rsidR="00560FC5" w:rsidRPr="00F20E36">
              <w:rPr>
                <w:sz w:val="16"/>
                <w:lang w:val="es-ES"/>
              </w:rPr>
              <w:t>del alemán</w:t>
            </w:r>
            <w:r w:rsidRPr="00F20E36">
              <w:rPr>
                <w:sz w:val="16"/>
                <w:lang w:val="es-ES"/>
              </w:rPr>
              <w:t xml:space="preserve"> </w:t>
            </w:r>
            <w:r w:rsidRPr="00F20E36">
              <w:rPr>
                <w:i/>
                <w:sz w:val="16"/>
                <w:lang w:val="es-ES"/>
              </w:rPr>
              <w:t>Ausschließungspatent</w:t>
            </w:r>
            <w:r w:rsidRPr="00F20E36">
              <w:rPr>
                <w:sz w:val="16"/>
                <w:lang w:val="es-ES"/>
              </w:rPr>
              <w:t>)</w:t>
            </w:r>
            <w:r w:rsidR="00CB4F2B" w:rsidRPr="00F20E36">
              <w:rPr>
                <w:sz w:val="16"/>
                <w:lang w:val="es-ES"/>
              </w:rPr>
              <w:t>.</w:t>
            </w:r>
          </w:p>
          <w:p w:rsidR="00736938" w:rsidRPr="00F20E36" w:rsidRDefault="00560FC5" w:rsidP="00917472">
            <w:pPr>
              <w:numPr>
                <w:ilvl w:val="1"/>
                <w:numId w:val="24"/>
              </w:numPr>
              <w:tabs>
                <w:tab w:val="num" w:pos="1311"/>
                <w:tab w:val="left" w:leader="dot" w:pos="5726"/>
              </w:tabs>
              <w:spacing w:before="20" w:after="20"/>
              <w:ind w:left="1311" w:hanging="426"/>
              <w:rPr>
                <w:sz w:val="16"/>
                <w:lang w:val="es-ES"/>
              </w:rPr>
            </w:pPr>
            <w:r w:rsidRPr="00F20E36">
              <w:rPr>
                <w:sz w:val="16"/>
                <w:lang w:val="es-ES"/>
              </w:rPr>
              <w:t>Patente económica</w:t>
            </w:r>
            <w:r w:rsidR="00736938" w:rsidRPr="00F20E36">
              <w:rPr>
                <w:sz w:val="16"/>
                <w:lang w:val="es-ES"/>
              </w:rPr>
              <w:tab/>
              <w:t xml:space="preserve">  WP</w:t>
            </w:r>
          </w:p>
          <w:p w:rsidR="00736938" w:rsidRPr="00F20E36" w:rsidRDefault="00736938" w:rsidP="00917472">
            <w:pPr>
              <w:tabs>
                <w:tab w:val="num" w:pos="4854"/>
                <w:tab w:val="left" w:leader="dot" w:pos="5726"/>
              </w:tabs>
              <w:spacing w:before="20" w:after="20"/>
              <w:ind w:left="4854"/>
              <w:rPr>
                <w:sz w:val="16"/>
                <w:lang w:val="es-ES"/>
              </w:rPr>
            </w:pPr>
            <w:r w:rsidRPr="00F20E36">
              <w:rPr>
                <w:sz w:val="16"/>
                <w:lang w:val="es-ES"/>
              </w:rPr>
              <w:t>(</w:t>
            </w:r>
            <w:r w:rsidR="00560FC5" w:rsidRPr="00F20E36">
              <w:rPr>
                <w:sz w:val="16"/>
                <w:lang w:val="es-ES"/>
              </w:rPr>
              <w:t>del alemán</w:t>
            </w:r>
            <w:r w:rsidRPr="00F20E36">
              <w:rPr>
                <w:sz w:val="16"/>
                <w:lang w:val="es-ES"/>
              </w:rPr>
              <w:t xml:space="preserve"> </w:t>
            </w:r>
            <w:r w:rsidRPr="00F20E36">
              <w:rPr>
                <w:i/>
                <w:sz w:val="16"/>
                <w:lang w:val="es-ES"/>
              </w:rPr>
              <w:t>Wirtschaftspatent</w:t>
            </w:r>
            <w:r w:rsidRPr="00F20E36">
              <w:rPr>
                <w:sz w:val="16"/>
                <w:lang w:val="es-ES"/>
              </w:rPr>
              <w:t>)</w:t>
            </w:r>
            <w:r w:rsidR="00CB4F2B" w:rsidRPr="00F20E36">
              <w:rPr>
                <w:sz w:val="16"/>
                <w:lang w:val="es-ES"/>
              </w:rPr>
              <w:t>.</w:t>
            </w:r>
          </w:p>
          <w:p w:rsidR="00736938" w:rsidRPr="00F20E36" w:rsidRDefault="00560FC5" w:rsidP="00387500">
            <w:pPr>
              <w:tabs>
                <w:tab w:val="left" w:leader="dot" w:pos="5705"/>
              </w:tabs>
              <w:spacing w:before="120" w:after="120"/>
              <w:rPr>
                <w:sz w:val="16"/>
                <w:lang w:val="es-ES"/>
              </w:rPr>
            </w:pPr>
            <w:r w:rsidRPr="00F20E36">
              <w:rPr>
                <w:sz w:val="16"/>
                <w:lang w:val="es-ES"/>
              </w:rPr>
              <w:t>Las patentes exclusivas son similares a las patentes en el sentido habitual</w:t>
            </w:r>
            <w:r w:rsidR="00736938" w:rsidRPr="00F20E36">
              <w:rPr>
                <w:sz w:val="16"/>
                <w:lang w:val="es-ES"/>
              </w:rPr>
              <w:t xml:space="preserve">. </w:t>
            </w:r>
            <w:r w:rsidR="00E61638" w:rsidRPr="00F20E36">
              <w:rPr>
                <w:sz w:val="16"/>
                <w:lang w:val="es-ES"/>
              </w:rPr>
              <w:t xml:space="preserve"> </w:t>
            </w:r>
            <w:r w:rsidRPr="00F20E36">
              <w:rPr>
                <w:sz w:val="16"/>
                <w:lang w:val="es-ES"/>
              </w:rPr>
              <w:t xml:space="preserve">Las patentes económicas se otorgaban a invenciones a cargo de empresas de propiedad nacional u organizaciones estatales.  Dichas patentes </w:t>
            </w:r>
            <w:r w:rsidR="0083557C" w:rsidRPr="00F20E36">
              <w:rPr>
                <w:sz w:val="16"/>
                <w:lang w:val="es-ES"/>
              </w:rPr>
              <w:t>económicas</w:t>
            </w:r>
            <w:r w:rsidRPr="00F20E36">
              <w:rPr>
                <w:sz w:val="16"/>
                <w:lang w:val="es-ES"/>
              </w:rPr>
              <w:t xml:space="preserve"> podían </w:t>
            </w:r>
            <w:r w:rsidR="0083557C" w:rsidRPr="00F20E36">
              <w:rPr>
                <w:sz w:val="16"/>
                <w:lang w:val="es-ES"/>
              </w:rPr>
              <w:t>ser utilizadas por todas las empresas socialistas</w:t>
            </w:r>
            <w:r w:rsidR="00736938" w:rsidRPr="00F20E36">
              <w:rPr>
                <w:sz w:val="16"/>
                <w:lang w:val="es-ES"/>
              </w:rPr>
              <w:t>.</w:t>
            </w:r>
          </w:p>
          <w:p w:rsidR="00736938" w:rsidRPr="00F20E36" w:rsidRDefault="00E91DCC" w:rsidP="007D367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7D367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83557C" w:rsidRPr="00F20E36">
              <w:rPr>
                <w:sz w:val="16"/>
                <w:lang w:val="es-ES"/>
              </w:rPr>
              <w:t>Longitud variable desde el lugar 7 en adelante, numeración continua</w:t>
            </w:r>
            <w:r w:rsidR="00736938" w:rsidRPr="00F20E36">
              <w:rPr>
                <w:sz w:val="16"/>
                <w:lang w:val="es-ES"/>
              </w:rPr>
              <w:t>.</w:t>
            </w:r>
          </w:p>
          <w:p w:rsidR="00736938" w:rsidRPr="00F20E36" w:rsidRDefault="00E91DCC" w:rsidP="007D367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BA50C7" w:rsidRPr="00F20E36">
              <w:rPr>
                <w:sz w:val="16"/>
                <w:lang w:val="es-ES"/>
              </w:rPr>
              <w:t>La información sobre clasificación se indicaba en los lugares</w:t>
            </w:r>
            <w:r w:rsidR="00736938" w:rsidRPr="00F20E36">
              <w:rPr>
                <w:sz w:val="16"/>
                <w:lang w:val="es-ES"/>
              </w:rPr>
              <w:t xml:space="preserve"> 5-6 o, </w:t>
            </w:r>
            <w:r w:rsidR="00BA50C7" w:rsidRPr="00F20E36">
              <w:rPr>
                <w:sz w:val="16"/>
                <w:lang w:val="es-ES"/>
              </w:rPr>
              <w:t>desde</w:t>
            </w:r>
            <w:r w:rsidR="00736938" w:rsidRPr="00F20E36">
              <w:rPr>
                <w:sz w:val="16"/>
                <w:lang w:val="es-ES"/>
              </w:rPr>
              <w:t xml:space="preserve"> 1951, </w:t>
            </w:r>
            <w:r w:rsidR="00BA50C7" w:rsidRPr="00F20E36">
              <w:rPr>
                <w:sz w:val="16"/>
                <w:lang w:val="es-ES"/>
              </w:rPr>
              <w:t>en los lugares</w:t>
            </w:r>
            <w:r w:rsidR="00934076" w:rsidRPr="00F20E36">
              <w:rPr>
                <w:sz w:val="16"/>
                <w:lang w:val="es-ES"/>
              </w:rPr>
              <w:t xml:space="preserve"> 3-6, en sistemas como la </w:t>
            </w:r>
            <w:r w:rsidR="00CE7EB9" w:rsidRPr="00F20E36">
              <w:rPr>
                <w:sz w:val="16"/>
                <w:lang w:val="es-ES"/>
              </w:rPr>
              <w:t>CIP</w:t>
            </w:r>
            <w:r w:rsidR="00736938" w:rsidRPr="00F20E36">
              <w:rPr>
                <w:sz w:val="16"/>
                <w:lang w:val="es-ES"/>
              </w:rPr>
              <w:t>.</w:t>
            </w:r>
          </w:p>
          <w:p w:rsidR="00736938" w:rsidRPr="00F20E36" w:rsidRDefault="00E91DCC" w:rsidP="007D367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BA50C7" w:rsidRPr="00F20E36">
              <w:rPr>
                <w:sz w:val="16"/>
                <w:lang w:val="es-ES"/>
              </w:rPr>
              <w:t xml:space="preserve">:  </w:t>
            </w:r>
            <w:r w:rsidR="007D367C">
              <w:rPr>
                <w:sz w:val="16"/>
                <w:lang w:val="es-ES"/>
              </w:rPr>
              <w:br/>
            </w:r>
            <w:r w:rsidR="00BA50C7" w:rsidRPr="00F20E36">
              <w:rPr>
                <w:sz w:val="16"/>
                <w:lang w:val="es-ES"/>
              </w:rPr>
              <w:t xml:space="preserve">Desde </w:t>
            </w:r>
            <w:r w:rsidR="00736938" w:rsidRPr="00F20E36">
              <w:rPr>
                <w:sz w:val="16"/>
                <w:lang w:val="es-ES"/>
              </w:rPr>
              <w:t xml:space="preserve">1951, </w:t>
            </w:r>
            <w:r w:rsidR="00BA50C7" w:rsidRPr="00F20E36">
              <w:rPr>
                <w:sz w:val="16"/>
                <w:lang w:val="es-ES"/>
              </w:rPr>
              <w:t>el ultimo dígito del número de solicitud</w:t>
            </w:r>
            <w:r w:rsidR="00736938" w:rsidRPr="00F20E36">
              <w:rPr>
                <w:sz w:val="16"/>
                <w:lang w:val="es-ES"/>
              </w:rPr>
              <w:t xml:space="preserve"> (</w:t>
            </w:r>
            <w:r w:rsidR="00BA50C7" w:rsidRPr="00F20E36">
              <w:rPr>
                <w:sz w:val="16"/>
                <w:lang w:val="es-ES"/>
              </w:rPr>
              <w:t>sin utilización de separadores</w:t>
            </w:r>
            <w:r w:rsidR="00736938" w:rsidRPr="00F20E36">
              <w:rPr>
                <w:sz w:val="16"/>
                <w:lang w:val="es-ES"/>
              </w:rPr>
              <w:t xml:space="preserve">); </w:t>
            </w:r>
            <w:r w:rsidR="00E61638" w:rsidRPr="00F20E36">
              <w:rPr>
                <w:sz w:val="16"/>
                <w:lang w:val="es-ES"/>
              </w:rPr>
              <w:t xml:space="preserve"> </w:t>
            </w:r>
            <w:r w:rsidR="00BA50C7" w:rsidRPr="00F20E36">
              <w:rPr>
                <w:sz w:val="16"/>
                <w:lang w:val="es-ES"/>
              </w:rPr>
              <w:t>se desconoce el algoritmo utilizado para el cálculo</w:t>
            </w:r>
            <w:r w:rsidR="0021608F" w:rsidRPr="00F20E36">
              <w:rPr>
                <w:sz w:val="16"/>
                <w:lang w:val="es-ES"/>
              </w:rPr>
              <w:t>.</w:t>
            </w:r>
            <w:r w:rsidR="00736938" w:rsidRPr="00F20E36">
              <w:rPr>
                <w:sz w:val="16"/>
                <w:lang w:val="es-ES"/>
              </w:rPr>
              <w:t xml:space="preserve">  </w:t>
            </w:r>
          </w:p>
          <w:p w:rsidR="00736938" w:rsidRPr="00F20E36" w:rsidRDefault="0024454F" w:rsidP="005879BF">
            <w:pPr>
              <w:tabs>
                <w:tab w:val="left" w:pos="284"/>
              </w:tabs>
              <w:spacing w:before="120" w:after="20"/>
              <w:rPr>
                <w:sz w:val="16"/>
                <w:lang w:val="es-ES"/>
              </w:rPr>
            </w:pPr>
            <w:r w:rsidRPr="00F20E36">
              <w:rPr>
                <w:sz w:val="16"/>
                <w:lang w:val="es-ES"/>
              </w:rPr>
              <w:t>Otras observaciones</w:t>
            </w:r>
            <w:r w:rsidR="00736938" w:rsidRPr="00F20E36">
              <w:rPr>
                <w:sz w:val="16"/>
                <w:lang w:val="es-ES"/>
              </w:rPr>
              <w:t>:</w:t>
            </w:r>
            <w:r w:rsidR="005879BF" w:rsidRPr="00F20E36">
              <w:rPr>
                <w:sz w:val="16"/>
                <w:lang w:val="es-ES"/>
              </w:rPr>
              <w:br/>
            </w:r>
            <w:r w:rsidR="00D00DE1" w:rsidRPr="00F20E36">
              <w:rPr>
                <w:sz w:val="16"/>
                <w:lang w:val="es-ES"/>
              </w:rPr>
              <w:t xml:space="preserve">La información sobre clasificación se separaba del número de serie mediante </w:t>
            </w:r>
            <w:r w:rsidR="0073275B" w:rsidRPr="00F20E36">
              <w:rPr>
                <w:sz w:val="16"/>
                <w:lang w:val="es-ES"/>
              </w:rPr>
              <w:t>una barra oblicua</w:t>
            </w:r>
            <w:r w:rsidR="00736938" w:rsidRPr="00F20E36">
              <w:rPr>
                <w:sz w:val="16"/>
                <w:lang w:val="es-ES"/>
              </w:rPr>
              <w:t>.</w:t>
            </w:r>
          </w:p>
          <w:p w:rsidR="00736938" w:rsidRPr="00F20E36" w:rsidRDefault="00D00DE1" w:rsidP="00BD26AF">
            <w:pPr>
              <w:tabs>
                <w:tab w:val="left" w:pos="284"/>
              </w:tabs>
              <w:spacing w:before="120" w:after="120"/>
              <w:rPr>
                <w:sz w:val="16"/>
                <w:lang w:val="es-ES"/>
              </w:rPr>
            </w:pPr>
            <w:r w:rsidRPr="00F20E36">
              <w:rPr>
                <w:sz w:val="16"/>
                <w:lang w:val="es-ES"/>
              </w:rPr>
              <w:t>No se sabe si la presentación legible por computadora de los números de solicitud era diferente de la presentación impresa descrita anteriormente.</w:t>
            </w:r>
          </w:p>
          <w:p w:rsidR="00736938" w:rsidRPr="00F20E36" w:rsidRDefault="00736938" w:rsidP="0073275B">
            <w:pPr>
              <w:tabs>
                <w:tab w:val="left" w:pos="0"/>
              </w:tabs>
              <w:spacing w:before="20" w:after="20"/>
              <w:rPr>
                <w:sz w:val="16"/>
                <w:lang w:val="es-ES"/>
              </w:rPr>
            </w:pPr>
            <w:r w:rsidRPr="00F20E36">
              <w:rPr>
                <w:sz w:val="16"/>
                <w:lang w:val="es-ES"/>
              </w:rPr>
              <w:t>Not</w:t>
            </w:r>
            <w:r w:rsidR="00D00DE1" w:rsidRPr="00F20E36">
              <w:rPr>
                <w:sz w:val="16"/>
                <w:lang w:val="es-ES"/>
              </w:rPr>
              <w:t>a</w:t>
            </w:r>
            <w:r w:rsidRPr="00F20E36">
              <w:rPr>
                <w:sz w:val="16"/>
                <w:lang w:val="es-ES"/>
              </w:rPr>
              <w:t>:</w:t>
            </w:r>
            <w:r w:rsidRPr="00F20E36">
              <w:rPr>
                <w:sz w:val="16"/>
                <w:lang w:val="es-ES"/>
              </w:rPr>
              <w:tab/>
            </w:r>
            <w:r w:rsidR="00D00DE1" w:rsidRPr="00F20E36">
              <w:rPr>
                <w:sz w:val="16"/>
                <w:lang w:val="es-ES"/>
              </w:rPr>
              <w:t>Los separadores utilizados (</w:t>
            </w:r>
            <w:r w:rsidR="0073275B" w:rsidRPr="00F20E36">
              <w:rPr>
                <w:sz w:val="16"/>
                <w:lang w:val="es-ES"/>
              </w:rPr>
              <w:t>barra oblicua</w:t>
            </w:r>
            <w:r w:rsidR="00D00DE1" w:rsidRPr="00F20E36">
              <w:rPr>
                <w:sz w:val="16"/>
                <w:lang w:val="es-ES"/>
              </w:rPr>
              <w:t>, espacio) no se cuentan para definir el lugar de los elementos del número de la solicitud</w:t>
            </w:r>
            <w:r w:rsidR="00DC7711"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DE</w:t>
            </w:r>
          </w:p>
          <w:p w:rsidR="00736938" w:rsidRPr="00F20E36" w:rsidRDefault="00151548" w:rsidP="00387500">
            <w:pPr>
              <w:spacing w:before="120"/>
              <w:ind w:left="-57" w:right="-57"/>
              <w:jc w:val="center"/>
              <w:rPr>
                <w:b/>
                <w:sz w:val="16"/>
                <w:szCs w:val="16"/>
                <w:lang w:val="es-ES"/>
              </w:rPr>
            </w:pPr>
            <w:r w:rsidRPr="00F20E36">
              <w:rPr>
                <w:b/>
                <w:sz w:val="16"/>
                <w:szCs w:val="16"/>
                <w:lang w:val="es-ES"/>
              </w:rPr>
              <w:t>ALEMANIA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19712</w:t>
            </w:r>
          </w:p>
          <w:p w:rsidR="00736938" w:rsidRPr="00F20E36" w:rsidRDefault="00736938" w:rsidP="00387500">
            <w:pPr>
              <w:spacing w:before="120"/>
              <w:ind w:left="-58" w:right="-58"/>
              <w:jc w:val="center"/>
              <w:rPr>
                <w:sz w:val="16"/>
                <w:lang w:val="es-ES"/>
              </w:rPr>
            </w:pPr>
            <w:r w:rsidRPr="00F20E36">
              <w:rPr>
                <w:sz w:val="16"/>
                <w:lang w:val="es-ES"/>
              </w:rPr>
              <w:t>GM 19712</w:t>
            </w:r>
          </w:p>
          <w:p w:rsidR="00736938" w:rsidRPr="00F20E36" w:rsidRDefault="00736938" w:rsidP="00387500">
            <w:pPr>
              <w:spacing w:before="120"/>
              <w:ind w:left="-58" w:right="-58"/>
              <w:jc w:val="center"/>
              <w:rPr>
                <w:sz w:val="16"/>
                <w:lang w:val="es-ES"/>
              </w:rPr>
            </w:pPr>
            <w:r w:rsidRPr="00F20E36">
              <w:rPr>
                <w:sz w:val="16"/>
                <w:lang w:val="es-ES"/>
              </w:rPr>
              <w:t>GM 2a/28849</w:t>
            </w:r>
          </w:p>
          <w:p w:rsidR="00736938" w:rsidRPr="00F20E36" w:rsidRDefault="00736938" w:rsidP="00387500">
            <w:pPr>
              <w:spacing w:before="120"/>
              <w:ind w:left="-58" w:right="-58"/>
              <w:jc w:val="center"/>
              <w:rPr>
                <w:sz w:val="16"/>
                <w:lang w:val="es-ES"/>
              </w:rPr>
            </w:pPr>
            <w:r w:rsidRPr="00F20E36">
              <w:rPr>
                <w:sz w:val="16"/>
                <w:lang w:val="es-ES"/>
              </w:rPr>
              <w:t>W12345</w:t>
            </w:r>
          </w:p>
          <w:p w:rsidR="00736938" w:rsidRPr="00F20E36" w:rsidRDefault="00736938" w:rsidP="00387500">
            <w:pPr>
              <w:spacing w:before="120"/>
              <w:ind w:left="-58" w:right="-58"/>
              <w:jc w:val="center"/>
              <w:rPr>
                <w:sz w:val="16"/>
                <w:lang w:val="es-ES"/>
              </w:rPr>
            </w:pPr>
            <w:r w:rsidRPr="00F20E36">
              <w:rPr>
                <w:sz w:val="16"/>
                <w:lang w:val="es-ES"/>
              </w:rPr>
              <w:t>H17</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ind w:left="-58" w:right="-58"/>
              <w:jc w:val="center"/>
              <w:rPr>
                <w:sz w:val="16"/>
                <w:lang w:val="es-ES"/>
              </w:rPr>
            </w:pPr>
            <w:r w:rsidRPr="00F20E36">
              <w:rPr>
                <w:sz w:val="16"/>
                <w:lang w:val="es-ES"/>
              </w:rPr>
              <w:t>19712</w:t>
            </w:r>
          </w:p>
          <w:p w:rsidR="00736938" w:rsidRPr="00F20E36" w:rsidRDefault="00736938" w:rsidP="00387500">
            <w:pPr>
              <w:spacing w:before="120"/>
              <w:ind w:left="-58" w:right="-58"/>
              <w:jc w:val="center"/>
              <w:rPr>
                <w:sz w:val="16"/>
                <w:lang w:val="es-ES"/>
              </w:rPr>
            </w:pPr>
            <w:r w:rsidRPr="00F20E36">
              <w:rPr>
                <w:sz w:val="16"/>
                <w:lang w:val="es-ES"/>
              </w:rPr>
              <w:t>GM 19712</w:t>
            </w:r>
          </w:p>
          <w:p w:rsidR="00736938" w:rsidRPr="00F20E36" w:rsidRDefault="00736938" w:rsidP="00387500">
            <w:pPr>
              <w:spacing w:before="120"/>
              <w:ind w:left="-58" w:right="-58"/>
              <w:jc w:val="center"/>
              <w:rPr>
                <w:sz w:val="16"/>
                <w:lang w:val="es-ES"/>
              </w:rPr>
            </w:pPr>
            <w:r w:rsidRPr="00F20E36">
              <w:rPr>
                <w:sz w:val="16"/>
                <w:lang w:val="es-ES"/>
              </w:rPr>
              <w:t>GM 2a/28849</w:t>
            </w:r>
          </w:p>
          <w:p w:rsidR="00736938" w:rsidRPr="00F20E36" w:rsidRDefault="00736938" w:rsidP="00387500">
            <w:pPr>
              <w:spacing w:before="120"/>
              <w:ind w:left="-58" w:right="-58"/>
              <w:jc w:val="center"/>
              <w:rPr>
                <w:sz w:val="16"/>
                <w:lang w:val="es-ES"/>
              </w:rPr>
            </w:pPr>
            <w:r w:rsidRPr="00F20E36">
              <w:rPr>
                <w:sz w:val="16"/>
                <w:lang w:val="es-ES"/>
              </w:rPr>
              <w:t>W12345</w:t>
            </w:r>
          </w:p>
          <w:p w:rsidR="00736938" w:rsidRPr="00F20E36" w:rsidRDefault="00736938" w:rsidP="00387500">
            <w:pPr>
              <w:spacing w:before="120"/>
              <w:ind w:left="-58" w:right="-58"/>
              <w:jc w:val="center"/>
              <w:rPr>
                <w:sz w:val="16"/>
                <w:lang w:val="es-ES"/>
              </w:rPr>
            </w:pPr>
            <w:r w:rsidRPr="00F20E36">
              <w:rPr>
                <w:sz w:val="16"/>
                <w:lang w:val="es-ES"/>
              </w:rPr>
              <w:t>H17</w:t>
            </w:r>
          </w:p>
        </w:tc>
        <w:tc>
          <w:tcPr>
            <w:tcW w:w="4796" w:type="dxa"/>
            <w:gridSpan w:val="2"/>
            <w:tcBorders>
              <w:top w:val="single" w:sz="6" w:space="0" w:color="auto"/>
              <w:left w:val="single" w:sz="6" w:space="0" w:color="auto"/>
              <w:bottom w:val="single" w:sz="6" w:space="0" w:color="auto"/>
              <w:right w:val="single" w:sz="6" w:space="0" w:color="auto"/>
            </w:tcBorders>
            <w:hideMark/>
          </w:tcPr>
          <w:p w:rsidR="00B536E7" w:rsidRPr="00F20E36" w:rsidRDefault="00B536E7" w:rsidP="00387500">
            <w:pPr>
              <w:spacing w:before="120" w:after="60"/>
              <w:ind w:right="-57"/>
              <w:rPr>
                <w:sz w:val="16"/>
                <w:lang w:val="es-ES"/>
              </w:rPr>
            </w:pPr>
            <w:r w:rsidRPr="00F20E36">
              <w:rPr>
                <w:sz w:val="16"/>
                <w:lang w:val="es-ES"/>
              </w:rPr>
              <w:t>Utilizado desde</w:t>
            </w:r>
            <w:r w:rsidR="00736938" w:rsidRPr="00F20E36">
              <w:rPr>
                <w:sz w:val="16"/>
                <w:lang w:val="es-ES"/>
              </w:rPr>
              <w:t xml:space="preserve"> 1949 </w:t>
            </w:r>
            <w:r w:rsidRPr="00F20E36">
              <w:rPr>
                <w:sz w:val="16"/>
                <w:lang w:val="es-ES"/>
              </w:rPr>
              <w:t>hasta</w:t>
            </w:r>
            <w:r w:rsidR="00736938" w:rsidRPr="00F20E36">
              <w:rPr>
                <w:sz w:val="16"/>
                <w:lang w:val="es-ES"/>
              </w:rPr>
              <w:t xml:space="preserve"> 1963 </w:t>
            </w:r>
            <w:r w:rsidRPr="00F20E36">
              <w:rPr>
                <w:sz w:val="16"/>
                <w:lang w:val="es-ES"/>
              </w:rPr>
              <w:t xml:space="preserve">en la ex República Democrática Alemana </w:t>
            </w:r>
          </w:p>
          <w:p w:rsidR="00736938" w:rsidRPr="00F20E36" w:rsidRDefault="00B536E7" w:rsidP="00387500">
            <w:pPr>
              <w:spacing w:before="120" w:after="60"/>
              <w:ind w:right="-57"/>
              <w:rPr>
                <w:sz w:val="16"/>
                <w:lang w:val="es-ES"/>
              </w:rPr>
            </w:pPr>
            <w:r w:rsidRPr="00F20E36">
              <w:rPr>
                <w:sz w:val="16"/>
                <w:lang w:val="es-ES"/>
              </w:rPr>
              <w:t>para</w:t>
            </w:r>
            <w:r w:rsidR="00736938" w:rsidRPr="00F20E36">
              <w:rPr>
                <w:sz w:val="16"/>
                <w:lang w:val="es-ES"/>
              </w:rPr>
              <w:t xml:space="preserve">:  </w:t>
            </w:r>
            <w:r w:rsidRPr="00F20E36">
              <w:rPr>
                <w:sz w:val="16"/>
                <w:lang w:val="es-ES"/>
              </w:rPr>
              <w:t>modelos de utilidad</w:t>
            </w:r>
            <w:r w:rsidR="00736938" w:rsidRPr="00F20E36">
              <w:rPr>
                <w:sz w:val="16"/>
                <w:lang w:val="es-ES"/>
              </w:rPr>
              <w:t xml:space="preserve"> / </w:t>
            </w:r>
            <w:r w:rsidRPr="00F20E36">
              <w:rPr>
                <w:sz w:val="16"/>
                <w:lang w:val="es-ES"/>
              </w:rPr>
              <w:t>certificados de utilidad</w:t>
            </w:r>
            <w:r w:rsidR="00CB4F2B" w:rsidRPr="00F20E36">
              <w:rPr>
                <w:sz w:val="16"/>
                <w:lang w:val="es-ES"/>
              </w:rPr>
              <w:t>.</w:t>
            </w:r>
          </w:p>
          <w:p w:rsidR="00736938" w:rsidRPr="00F20E36" w:rsidRDefault="00B536E7" w:rsidP="00387500">
            <w:pPr>
              <w:spacing w:before="120" w:after="60"/>
              <w:ind w:right="-57"/>
              <w:rPr>
                <w:sz w:val="16"/>
                <w:lang w:val="es-ES"/>
              </w:rPr>
            </w:pPr>
            <w:r w:rsidRPr="00F20E36">
              <w:rPr>
                <w:sz w:val="16"/>
                <w:lang w:val="es-ES"/>
              </w:rPr>
              <w:t>Utilizado desde</w:t>
            </w:r>
            <w:r w:rsidR="00736938" w:rsidRPr="00F20E36">
              <w:rPr>
                <w:sz w:val="16"/>
                <w:lang w:val="es-ES"/>
              </w:rPr>
              <w:t xml:space="preserve"> 1949 </w:t>
            </w:r>
            <w:r w:rsidRPr="00F20E36">
              <w:rPr>
                <w:sz w:val="16"/>
                <w:lang w:val="es-ES"/>
              </w:rPr>
              <w:t>hasta</w:t>
            </w:r>
            <w:r w:rsidR="00736938" w:rsidRPr="00F20E36">
              <w:rPr>
                <w:sz w:val="16"/>
                <w:lang w:val="es-ES"/>
              </w:rPr>
              <w:t xml:space="preserve"> 1990 </w:t>
            </w:r>
            <w:r w:rsidRPr="00F20E36">
              <w:rPr>
                <w:sz w:val="16"/>
                <w:lang w:val="es-ES"/>
              </w:rPr>
              <w:t>en la ex República Democrática Alemana</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marcas</w:t>
            </w:r>
            <w:r w:rsidR="00CB4F2B" w:rsidRPr="00F20E36">
              <w:rPr>
                <w:sz w:val="16"/>
                <w:lang w:val="es-ES"/>
              </w:rPr>
              <w:t>.</w:t>
            </w:r>
          </w:p>
          <w:p w:rsidR="00736938" w:rsidRPr="00F20E36" w:rsidRDefault="0017622F" w:rsidP="0017622F">
            <w:pPr>
              <w:spacing w:before="120" w:after="60"/>
              <w:ind w:right="-57"/>
              <w:rPr>
                <w:sz w:val="16"/>
                <w:lang w:val="es-ES"/>
              </w:rPr>
            </w:pPr>
            <w:r w:rsidRPr="00F20E36">
              <w:rPr>
                <w:sz w:val="16"/>
                <w:lang w:val="es-ES"/>
              </w:rPr>
              <w:t>Utilizado desde</w:t>
            </w:r>
            <w:r w:rsidR="00736938" w:rsidRPr="00F20E36">
              <w:rPr>
                <w:sz w:val="16"/>
                <w:lang w:val="es-ES"/>
              </w:rPr>
              <w:t xml:space="preserve"> 1985 </w:t>
            </w:r>
            <w:r w:rsidRPr="00F20E36">
              <w:rPr>
                <w:sz w:val="16"/>
                <w:lang w:val="es-ES"/>
              </w:rPr>
              <w:t>hasta</w:t>
            </w:r>
            <w:r w:rsidR="00736938" w:rsidRPr="00F20E36">
              <w:rPr>
                <w:sz w:val="16"/>
                <w:lang w:val="es-ES"/>
              </w:rPr>
              <w:t xml:space="preserve"> 1990 </w:t>
            </w:r>
            <w:r w:rsidRPr="00F20E36">
              <w:rPr>
                <w:sz w:val="16"/>
                <w:lang w:val="es-ES"/>
              </w:rPr>
              <w:t>en la ex República Democrática Alemana</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indicaciones geográficas</w:t>
            </w:r>
            <w:r w:rsidR="00CB4F2B"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6D05AF">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r>
            <w:r w:rsidR="0017622F" w:rsidRPr="00F20E36">
              <w:rPr>
                <w:sz w:val="16"/>
                <w:lang w:val="es-ES"/>
              </w:rPr>
              <w:t>Numeración continua, que podría ir precedida por la indicación del tipo de derecho de P.I. y, en algunos casos, información sobre clasificación (véase más adelante)</w:t>
            </w:r>
            <w:r w:rsidR="00736938" w:rsidRPr="00F20E36">
              <w:rPr>
                <w:sz w:val="16"/>
                <w:lang w:val="es-ES"/>
              </w:rPr>
              <w:t>.</w:t>
            </w:r>
            <w:r w:rsidR="00E61638" w:rsidRPr="00F20E36">
              <w:rPr>
                <w:sz w:val="16"/>
                <w:lang w:val="es-ES"/>
              </w:rPr>
              <w:t xml:space="preserve"> </w:t>
            </w:r>
            <w:r w:rsidR="00736938" w:rsidRPr="00F20E36">
              <w:rPr>
                <w:sz w:val="16"/>
                <w:lang w:val="es-ES"/>
              </w:rPr>
              <w:t xml:space="preserve"> </w:t>
            </w:r>
            <w:r w:rsidR="0017622F" w:rsidRPr="00F20E36">
              <w:rPr>
                <w:sz w:val="16"/>
                <w:lang w:val="es-ES"/>
              </w:rPr>
              <w:t>El número entero podría ir precedido por la abreviatura</w:t>
            </w:r>
            <w:r w:rsidR="00736938" w:rsidRPr="00F20E36">
              <w:rPr>
                <w:sz w:val="16"/>
                <w:lang w:val="es-ES"/>
              </w:rPr>
              <w:t xml:space="preserve"> DDR (</w:t>
            </w:r>
            <w:r w:rsidR="0017622F" w:rsidRPr="00F20E36">
              <w:rPr>
                <w:sz w:val="16"/>
                <w:lang w:val="es-ES"/>
              </w:rPr>
              <w:t xml:space="preserve">abreviatura alemana </w:t>
            </w:r>
            <w:r w:rsidR="00151548" w:rsidRPr="00F20E36">
              <w:rPr>
                <w:sz w:val="16"/>
                <w:lang w:val="es-ES"/>
              </w:rPr>
              <w:t>de</w:t>
            </w:r>
            <w:r w:rsidR="0017622F" w:rsidRPr="00F20E36">
              <w:rPr>
                <w:sz w:val="16"/>
                <w:lang w:val="es-ES"/>
              </w:rPr>
              <w:t xml:space="preserve"> “República Democrática Alemana”</w:t>
            </w:r>
            <w:r w:rsidR="00736938" w:rsidRPr="00F20E36">
              <w:rPr>
                <w:sz w:val="16"/>
                <w:lang w:val="es-ES"/>
              </w:rPr>
              <w:t>)</w:t>
            </w:r>
            <w:r w:rsidR="00CB4F2B"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17622F" w:rsidRPr="00F20E36">
              <w:rPr>
                <w:sz w:val="16"/>
                <w:lang w:val="es-ES"/>
              </w:rPr>
              <w:t>Lugares</w:t>
            </w:r>
            <w:r w:rsidR="00736938" w:rsidRPr="00F20E36">
              <w:rPr>
                <w:sz w:val="16"/>
                <w:lang w:val="es-ES"/>
              </w:rPr>
              <w:t xml:space="preserve"> 1-2 (</w:t>
            </w:r>
            <w:r w:rsidR="0017622F" w:rsidRPr="00F20E36">
              <w:rPr>
                <w:sz w:val="16"/>
                <w:lang w:val="es-ES"/>
              </w:rPr>
              <w:t>o después de la abreviación</w:t>
            </w:r>
            <w:r w:rsidR="00736938" w:rsidRPr="00F20E36">
              <w:rPr>
                <w:sz w:val="16"/>
                <w:lang w:val="es-ES"/>
              </w:rPr>
              <w:t xml:space="preserve"> DDR)</w:t>
            </w:r>
            <w:r w:rsidR="00CB4F2B" w:rsidRPr="00F20E36">
              <w:rPr>
                <w:sz w:val="16"/>
                <w:lang w:val="es-ES"/>
              </w:rPr>
              <w:t>.</w:t>
            </w:r>
          </w:p>
          <w:p w:rsidR="00736938" w:rsidRPr="00F20E36" w:rsidRDefault="0017622F" w:rsidP="006D05AF">
            <w:pPr>
              <w:numPr>
                <w:ilvl w:val="1"/>
                <w:numId w:val="24"/>
              </w:numPr>
              <w:tabs>
                <w:tab w:val="num" w:pos="1311"/>
                <w:tab w:val="left" w:leader="dot" w:pos="5726"/>
              </w:tabs>
              <w:spacing w:before="20" w:after="20"/>
              <w:ind w:left="1311" w:hanging="426"/>
              <w:rPr>
                <w:sz w:val="16"/>
                <w:lang w:val="es-ES"/>
              </w:rPr>
            </w:pPr>
            <w:r w:rsidRPr="00F20E36">
              <w:rPr>
                <w:sz w:val="16"/>
                <w:lang w:val="es-ES"/>
              </w:rPr>
              <w:t>Modelos de utilidad</w:t>
            </w:r>
            <w:r w:rsidR="00736938" w:rsidRPr="00F20E36">
              <w:rPr>
                <w:sz w:val="16"/>
                <w:lang w:val="es-ES"/>
              </w:rPr>
              <w:t xml:space="preserve"> / </w:t>
            </w:r>
            <w:r w:rsidRPr="00F20E36">
              <w:rPr>
                <w:sz w:val="16"/>
                <w:lang w:val="es-ES"/>
              </w:rPr>
              <w:t>Certificados de utilidad</w:t>
            </w:r>
            <w:r w:rsidR="00736938" w:rsidRPr="00F20E36">
              <w:rPr>
                <w:sz w:val="16"/>
                <w:lang w:val="es-ES"/>
              </w:rPr>
              <w:tab/>
              <w:t xml:space="preserve">  GM</w:t>
            </w:r>
          </w:p>
          <w:p w:rsidR="00736938" w:rsidRPr="00F20E36" w:rsidRDefault="00736938" w:rsidP="006D05AF">
            <w:pPr>
              <w:tabs>
                <w:tab w:val="num" w:pos="4854"/>
                <w:tab w:val="left" w:leader="dot" w:pos="5546"/>
              </w:tabs>
              <w:spacing w:before="20" w:after="20"/>
              <w:ind w:left="4854"/>
              <w:rPr>
                <w:sz w:val="16"/>
                <w:lang w:val="es-ES"/>
              </w:rPr>
            </w:pPr>
            <w:r w:rsidRPr="00F20E36">
              <w:rPr>
                <w:sz w:val="16"/>
                <w:lang w:val="es-ES"/>
              </w:rPr>
              <w:t>(</w:t>
            </w:r>
            <w:r w:rsidR="0017622F" w:rsidRPr="00F20E36">
              <w:rPr>
                <w:sz w:val="16"/>
                <w:lang w:val="es-ES"/>
              </w:rPr>
              <w:t xml:space="preserve">del alemán </w:t>
            </w:r>
            <w:r w:rsidRPr="00F20E36">
              <w:rPr>
                <w:i/>
                <w:sz w:val="16"/>
                <w:lang w:val="es-ES"/>
              </w:rPr>
              <w:t>Gebrauchsmuster</w:t>
            </w:r>
            <w:r w:rsidRPr="00F20E36">
              <w:rPr>
                <w:sz w:val="16"/>
                <w:lang w:val="es-ES"/>
              </w:rPr>
              <w:t>)</w:t>
            </w:r>
            <w:r w:rsidR="00CB4F2B" w:rsidRPr="00F20E36">
              <w:rPr>
                <w:sz w:val="16"/>
                <w:lang w:val="es-ES"/>
              </w:rPr>
              <w:t>.</w:t>
            </w:r>
          </w:p>
          <w:p w:rsidR="00736938" w:rsidRPr="00F20E36" w:rsidRDefault="0017622F" w:rsidP="006D05AF">
            <w:pPr>
              <w:numPr>
                <w:ilvl w:val="1"/>
                <w:numId w:val="24"/>
              </w:numPr>
              <w:tabs>
                <w:tab w:val="num" w:pos="1311"/>
                <w:tab w:val="left" w:leader="dot" w:pos="5726"/>
              </w:tabs>
              <w:spacing w:before="20" w:after="20"/>
              <w:ind w:left="1311" w:hanging="426"/>
              <w:rPr>
                <w:sz w:val="16"/>
                <w:lang w:val="es-ES"/>
              </w:rPr>
            </w:pPr>
            <w:r w:rsidRPr="00F20E36">
              <w:rPr>
                <w:sz w:val="16"/>
                <w:lang w:val="es-ES"/>
              </w:rPr>
              <w:t>Marcas</w:t>
            </w:r>
            <w:r w:rsidR="00736938" w:rsidRPr="00F20E36">
              <w:rPr>
                <w:sz w:val="16"/>
                <w:lang w:val="es-ES"/>
              </w:rPr>
              <w:tab/>
              <w:t xml:space="preserve">  W</w:t>
            </w:r>
          </w:p>
          <w:p w:rsidR="00736938" w:rsidRPr="00F20E36" w:rsidRDefault="0017622F" w:rsidP="006D05AF">
            <w:pPr>
              <w:tabs>
                <w:tab w:val="num" w:pos="4854"/>
                <w:tab w:val="left" w:leader="dot" w:pos="5726"/>
              </w:tabs>
              <w:spacing w:before="20" w:after="20"/>
              <w:ind w:left="4854"/>
              <w:rPr>
                <w:sz w:val="16"/>
                <w:lang w:val="es-ES"/>
              </w:rPr>
            </w:pPr>
            <w:r w:rsidRPr="00F20E36">
              <w:rPr>
                <w:sz w:val="16"/>
                <w:lang w:val="es-ES"/>
              </w:rPr>
              <w:t xml:space="preserve">(del alemán </w:t>
            </w:r>
            <w:r w:rsidR="00736938" w:rsidRPr="00F20E36">
              <w:rPr>
                <w:i/>
                <w:sz w:val="16"/>
                <w:lang w:val="es-ES"/>
              </w:rPr>
              <w:t>Warenzeichen</w:t>
            </w:r>
            <w:r w:rsidR="00736938" w:rsidRPr="00F20E36">
              <w:rPr>
                <w:sz w:val="16"/>
                <w:lang w:val="es-ES"/>
              </w:rPr>
              <w:t>)</w:t>
            </w:r>
            <w:r w:rsidR="00CB4F2B" w:rsidRPr="00F20E36">
              <w:rPr>
                <w:sz w:val="16"/>
                <w:lang w:val="es-ES"/>
              </w:rPr>
              <w:t>.</w:t>
            </w:r>
          </w:p>
          <w:p w:rsidR="00736938" w:rsidRPr="00F20E36" w:rsidRDefault="0017622F" w:rsidP="006D05AF">
            <w:pPr>
              <w:numPr>
                <w:ilvl w:val="1"/>
                <w:numId w:val="24"/>
              </w:numPr>
              <w:tabs>
                <w:tab w:val="num" w:pos="1311"/>
                <w:tab w:val="left" w:leader="dot" w:pos="5726"/>
              </w:tabs>
              <w:spacing w:before="20" w:after="20"/>
              <w:ind w:left="1311" w:hanging="426"/>
              <w:rPr>
                <w:sz w:val="16"/>
                <w:lang w:val="es-ES"/>
              </w:rPr>
            </w:pPr>
            <w:r w:rsidRPr="00F20E36">
              <w:rPr>
                <w:sz w:val="16"/>
                <w:lang w:val="es-ES"/>
              </w:rPr>
              <w:t>Indicaciones geográficas</w:t>
            </w:r>
            <w:r w:rsidR="00736938" w:rsidRPr="00F20E36">
              <w:rPr>
                <w:sz w:val="16"/>
                <w:lang w:val="es-ES"/>
              </w:rPr>
              <w:tab/>
              <w:t xml:space="preserve">  H</w:t>
            </w:r>
          </w:p>
          <w:p w:rsidR="00736938" w:rsidRPr="00F20E36" w:rsidRDefault="00736938" w:rsidP="006D05AF">
            <w:pPr>
              <w:tabs>
                <w:tab w:val="num" w:pos="4854"/>
                <w:tab w:val="left" w:leader="dot" w:pos="5726"/>
              </w:tabs>
              <w:spacing w:before="20" w:after="20"/>
              <w:ind w:left="4854"/>
              <w:rPr>
                <w:sz w:val="16"/>
                <w:lang w:val="es-ES"/>
              </w:rPr>
            </w:pPr>
            <w:r w:rsidRPr="00F20E36">
              <w:rPr>
                <w:sz w:val="16"/>
                <w:lang w:val="es-ES"/>
              </w:rPr>
              <w:t>(</w:t>
            </w:r>
            <w:r w:rsidR="0017622F" w:rsidRPr="00F20E36">
              <w:rPr>
                <w:sz w:val="16"/>
                <w:lang w:val="es-ES"/>
              </w:rPr>
              <w:t>del alemán</w:t>
            </w:r>
            <w:r w:rsidRPr="00F20E36">
              <w:rPr>
                <w:sz w:val="16"/>
                <w:lang w:val="es-ES"/>
              </w:rPr>
              <w:t xml:space="preserve"> </w:t>
            </w:r>
            <w:r w:rsidRPr="00F20E36">
              <w:rPr>
                <w:i/>
                <w:sz w:val="16"/>
                <w:lang w:val="es-ES"/>
              </w:rPr>
              <w:t>Herkunftsangabe</w:t>
            </w:r>
            <w:r w:rsidRPr="00F20E36">
              <w:rPr>
                <w:sz w:val="16"/>
                <w:lang w:val="es-ES"/>
              </w:rPr>
              <w:t>)</w:t>
            </w:r>
            <w:r w:rsidR="00CB4F2B" w:rsidRPr="00F20E36">
              <w:rPr>
                <w:sz w:val="16"/>
                <w:lang w:val="es-ES"/>
              </w:rPr>
              <w:t>.</w:t>
            </w:r>
          </w:p>
          <w:p w:rsidR="00736938" w:rsidRPr="00F20E36" w:rsidRDefault="00E91DCC" w:rsidP="006D05AF">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6D05AF">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17622F" w:rsidRPr="00F20E36">
              <w:rPr>
                <w:sz w:val="16"/>
                <w:lang w:val="es-ES"/>
              </w:rPr>
              <w:t>Longitud variable, numeración continua, última parte del número</w:t>
            </w:r>
            <w:r w:rsidR="00736938" w:rsidRPr="00F20E36">
              <w:rPr>
                <w:sz w:val="16"/>
                <w:lang w:val="es-ES"/>
              </w:rPr>
              <w:t>.</w:t>
            </w:r>
          </w:p>
          <w:p w:rsidR="00736938" w:rsidRPr="00F20E36" w:rsidRDefault="00E91DCC" w:rsidP="006D05AF">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3275B" w:rsidRPr="00F20E36">
              <w:rPr>
                <w:sz w:val="16"/>
                <w:lang w:val="es-ES"/>
              </w:rPr>
              <w:t>En los modelos de utilidad, la información sobre clasificación podría situarse entre GM y el número de serie</w:t>
            </w:r>
            <w:r w:rsidR="00736938" w:rsidRPr="00F20E36">
              <w:rPr>
                <w:sz w:val="16"/>
                <w:lang w:val="es-ES"/>
              </w:rPr>
              <w:t xml:space="preserve">; </w:t>
            </w:r>
            <w:r w:rsidR="00E61638" w:rsidRPr="00F20E36">
              <w:rPr>
                <w:sz w:val="16"/>
                <w:lang w:val="es-ES"/>
              </w:rPr>
              <w:t xml:space="preserve"> </w:t>
            </w:r>
            <w:r w:rsidR="0073275B" w:rsidRPr="00F20E36">
              <w:rPr>
                <w:sz w:val="16"/>
                <w:lang w:val="es-ES"/>
              </w:rPr>
              <w:t>esta información sobre clasificación iba separada del número de serie mediante una barra oblicua</w:t>
            </w:r>
            <w:r w:rsidR="00736938" w:rsidRPr="00F20E36">
              <w:rPr>
                <w:sz w:val="16"/>
                <w:lang w:val="es-ES"/>
              </w:rPr>
              <w:t xml:space="preserve"> “/”.  </w:t>
            </w:r>
            <w:r w:rsidR="0073275B" w:rsidRPr="00F20E36">
              <w:rPr>
                <w:sz w:val="16"/>
                <w:lang w:val="es-ES"/>
              </w:rPr>
              <w:t>Por ejemplo, “2a” e</w:t>
            </w:r>
            <w:r w:rsidR="00736938" w:rsidRPr="00F20E36">
              <w:rPr>
                <w:sz w:val="16"/>
                <w:lang w:val="es-ES"/>
              </w:rPr>
              <w:t>n “GM 2a/28849”.</w:t>
            </w:r>
          </w:p>
          <w:p w:rsidR="00736938" w:rsidRPr="00F20E36" w:rsidRDefault="00E91DCC" w:rsidP="006D05AF">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275B" w:rsidRPr="00F20E36" w:rsidRDefault="0024454F" w:rsidP="00387500">
            <w:pPr>
              <w:tabs>
                <w:tab w:val="left" w:pos="284"/>
              </w:tabs>
              <w:spacing w:before="120" w:after="20"/>
              <w:rPr>
                <w:sz w:val="16"/>
                <w:lang w:val="es-ES"/>
              </w:rPr>
            </w:pPr>
            <w:r w:rsidRPr="00F20E36">
              <w:rPr>
                <w:sz w:val="16"/>
                <w:lang w:val="es-ES"/>
              </w:rPr>
              <w:t>Otras observaciones</w:t>
            </w:r>
            <w:r w:rsidR="00736938" w:rsidRPr="00F20E36">
              <w:rPr>
                <w:sz w:val="16"/>
                <w:lang w:val="es-ES"/>
              </w:rPr>
              <w:t>:</w:t>
            </w:r>
            <w:r w:rsidR="00E61638" w:rsidRPr="00F20E36">
              <w:rPr>
                <w:sz w:val="16"/>
                <w:lang w:val="es-ES"/>
              </w:rPr>
              <w:t xml:space="preserve"> </w:t>
            </w:r>
            <w:r w:rsidR="00736938" w:rsidRPr="00F20E36">
              <w:rPr>
                <w:sz w:val="16"/>
                <w:lang w:val="es-ES"/>
              </w:rPr>
              <w:t xml:space="preserve"> </w:t>
            </w:r>
            <w:r w:rsidR="005879BF" w:rsidRPr="00F20E36">
              <w:rPr>
                <w:sz w:val="16"/>
                <w:lang w:val="es-ES"/>
              </w:rPr>
              <w:br/>
            </w:r>
            <w:r w:rsidR="0073275B" w:rsidRPr="00F20E36">
              <w:rPr>
                <w:sz w:val="16"/>
                <w:lang w:val="es-ES"/>
              </w:rPr>
              <w:t>No se sabe si la presentación legible por computadora de los números de solicitud era diferente de la presentación impresa descrita anteriormente</w:t>
            </w:r>
            <w:r w:rsidR="00B5778B" w:rsidRPr="00F20E36">
              <w:rPr>
                <w:sz w:val="16"/>
                <w:lang w:val="es-ES"/>
              </w:rPr>
              <w:t>.</w:t>
            </w:r>
          </w:p>
          <w:p w:rsidR="00736938" w:rsidRPr="00F20E36" w:rsidRDefault="00736938" w:rsidP="0073275B">
            <w:pPr>
              <w:tabs>
                <w:tab w:val="left" w:pos="284"/>
              </w:tabs>
              <w:spacing w:before="120" w:after="20"/>
              <w:rPr>
                <w:sz w:val="16"/>
                <w:lang w:val="es-ES"/>
              </w:rPr>
            </w:pPr>
            <w:r w:rsidRPr="00F20E36">
              <w:rPr>
                <w:sz w:val="16"/>
                <w:lang w:val="es-ES"/>
              </w:rPr>
              <w:t>Not</w:t>
            </w:r>
            <w:r w:rsidR="0073275B" w:rsidRPr="00F20E36">
              <w:rPr>
                <w:sz w:val="16"/>
                <w:lang w:val="es-ES"/>
              </w:rPr>
              <w:t>a</w:t>
            </w:r>
            <w:r w:rsidRPr="00F20E36">
              <w:rPr>
                <w:sz w:val="16"/>
                <w:lang w:val="es-ES"/>
              </w:rPr>
              <w:t>:</w:t>
            </w:r>
            <w:r w:rsidRPr="00F20E36">
              <w:rPr>
                <w:sz w:val="16"/>
                <w:lang w:val="es-ES"/>
              </w:rPr>
              <w:tab/>
            </w:r>
            <w:r w:rsidR="0073275B" w:rsidRPr="00F20E36">
              <w:rPr>
                <w:sz w:val="16"/>
                <w:lang w:val="es-ES"/>
              </w:rPr>
              <w:t>Los separadores utilizados (barra oblicua, espacio) no se cuentan para definir el lugar de los elementos del número de la solicitud</w:t>
            </w:r>
            <w:r w:rsidR="00B5778B"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DE</w:t>
            </w:r>
          </w:p>
          <w:p w:rsidR="00736938" w:rsidRPr="00F20E36" w:rsidRDefault="00E109D0" w:rsidP="00387500">
            <w:pPr>
              <w:spacing w:before="120"/>
              <w:ind w:left="-57" w:right="-57"/>
              <w:jc w:val="center"/>
              <w:rPr>
                <w:b/>
                <w:sz w:val="16"/>
                <w:szCs w:val="16"/>
                <w:lang w:val="es-ES"/>
              </w:rPr>
            </w:pPr>
            <w:r w:rsidRPr="00F20E36">
              <w:rPr>
                <w:b/>
                <w:sz w:val="16"/>
                <w:szCs w:val="16"/>
                <w:lang w:val="es-ES"/>
              </w:rPr>
              <w:t>ALEMANIA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Gs.5497</w:t>
            </w:r>
          </w:p>
          <w:p w:rsidR="00736938" w:rsidRPr="00F20E36" w:rsidRDefault="00736938" w:rsidP="00387500">
            <w:pPr>
              <w:spacing w:before="120"/>
              <w:ind w:left="-58" w:right="-58"/>
              <w:jc w:val="center"/>
              <w:rPr>
                <w:sz w:val="16"/>
                <w:lang w:val="es-ES"/>
              </w:rPr>
            </w:pPr>
            <w:r w:rsidRPr="00F20E36">
              <w:rPr>
                <w:sz w:val="16"/>
                <w:lang w:val="es-ES"/>
              </w:rPr>
              <w:t>U7124</w:t>
            </w:r>
          </w:p>
          <w:p w:rsidR="00736938" w:rsidRPr="00F20E36" w:rsidRDefault="00736938" w:rsidP="00387500">
            <w:pPr>
              <w:spacing w:before="120"/>
              <w:ind w:left="-58" w:right="-58"/>
              <w:jc w:val="center"/>
              <w:rPr>
                <w:sz w:val="16"/>
                <w:lang w:val="es-ES"/>
              </w:rPr>
            </w:pPr>
            <w:r w:rsidRPr="00F20E36">
              <w:rPr>
                <w:sz w:val="16"/>
                <w:lang w:val="es-ES"/>
              </w:rPr>
              <w:t>MP7121</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ind w:left="-58" w:right="-58"/>
              <w:jc w:val="center"/>
              <w:rPr>
                <w:sz w:val="16"/>
                <w:lang w:val="es-ES"/>
              </w:rPr>
            </w:pPr>
            <w:r w:rsidRPr="00F20E36">
              <w:rPr>
                <w:sz w:val="16"/>
                <w:lang w:val="es-ES"/>
              </w:rPr>
              <w:t>Gs.5497</w:t>
            </w:r>
          </w:p>
          <w:p w:rsidR="00736938" w:rsidRPr="00F20E36" w:rsidRDefault="00736938" w:rsidP="00387500">
            <w:pPr>
              <w:spacing w:before="120"/>
              <w:ind w:left="-58" w:right="-58"/>
              <w:jc w:val="center"/>
              <w:rPr>
                <w:sz w:val="16"/>
                <w:lang w:val="es-ES"/>
              </w:rPr>
            </w:pPr>
            <w:r w:rsidRPr="00F20E36">
              <w:rPr>
                <w:sz w:val="16"/>
                <w:lang w:val="es-ES"/>
              </w:rPr>
              <w:t>U7124</w:t>
            </w:r>
          </w:p>
          <w:p w:rsidR="00736938" w:rsidRPr="00F20E36" w:rsidRDefault="00736938" w:rsidP="00387500">
            <w:pPr>
              <w:spacing w:before="120"/>
              <w:ind w:left="-58" w:right="-58"/>
              <w:jc w:val="center"/>
              <w:rPr>
                <w:sz w:val="16"/>
                <w:lang w:val="es-ES"/>
              </w:rPr>
            </w:pPr>
            <w:r w:rsidRPr="00F20E36">
              <w:rPr>
                <w:sz w:val="16"/>
                <w:lang w:val="es-ES"/>
              </w:rPr>
              <w:t>MP7121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E109D0" w:rsidP="00387500">
            <w:pPr>
              <w:spacing w:before="120" w:after="60"/>
              <w:ind w:right="-57"/>
              <w:rPr>
                <w:sz w:val="16"/>
                <w:lang w:val="es-ES"/>
              </w:rPr>
            </w:pPr>
            <w:r w:rsidRPr="00F20E36">
              <w:rPr>
                <w:sz w:val="16"/>
                <w:lang w:val="es-ES"/>
              </w:rPr>
              <w:t>Utilizado desde</w:t>
            </w:r>
            <w:r w:rsidR="00736938" w:rsidRPr="00F20E36">
              <w:rPr>
                <w:sz w:val="16"/>
                <w:lang w:val="es-ES"/>
              </w:rPr>
              <w:t xml:space="preserve"> 1952 </w:t>
            </w:r>
            <w:r w:rsidRPr="00F20E36">
              <w:rPr>
                <w:sz w:val="16"/>
                <w:lang w:val="es-ES"/>
              </w:rPr>
              <w:t>hasta</w:t>
            </w:r>
            <w:r w:rsidR="00736938" w:rsidRPr="00F20E36">
              <w:rPr>
                <w:sz w:val="16"/>
                <w:lang w:val="es-ES"/>
              </w:rPr>
              <w:t xml:space="preserve"> 1990 </w:t>
            </w:r>
            <w:r w:rsidRPr="00F20E36">
              <w:rPr>
                <w:sz w:val="16"/>
                <w:lang w:val="es-ES"/>
              </w:rPr>
              <w:t>en la ex República Democrática Alemana</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dibujos y modelos industriales</w:t>
            </w:r>
            <w:r w:rsidR="00CB4F2B" w:rsidRPr="00F20E36">
              <w:rPr>
                <w:sz w:val="16"/>
                <w:lang w:val="es-ES"/>
              </w:rPr>
              <w:t>.</w:t>
            </w:r>
          </w:p>
          <w:p w:rsidR="00736938" w:rsidRPr="00F20E36" w:rsidRDefault="00E109D0" w:rsidP="00231F2B">
            <w:pPr>
              <w:spacing w:before="120" w:after="60"/>
              <w:ind w:right="-57"/>
              <w:rPr>
                <w:sz w:val="16"/>
                <w:lang w:val="es-ES"/>
              </w:rPr>
            </w:pPr>
            <w:r w:rsidRPr="00F20E36">
              <w:rPr>
                <w:sz w:val="16"/>
                <w:lang w:val="es-ES"/>
              </w:rPr>
              <w:t>Utilizado desde</w:t>
            </w:r>
            <w:r w:rsidR="00736938" w:rsidRPr="00F20E36">
              <w:rPr>
                <w:sz w:val="16"/>
                <w:lang w:val="es-ES"/>
              </w:rPr>
              <w:t xml:space="preserve"> 1973 </w:t>
            </w:r>
            <w:r w:rsidRPr="00F20E36">
              <w:rPr>
                <w:sz w:val="16"/>
                <w:lang w:val="es-ES"/>
              </w:rPr>
              <w:t>hasta</w:t>
            </w:r>
            <w:r w:rsidR="00736938" w:rsidRPr="00F20E36">
              <w:rPr>
                <w:sz w:val="16"/>
                <w:lang w:val="es-ES"/>
              </w:rPr>
              <w:t xml:space="preserve"> 1990 </w:t>
            </w:r>
            <w:r w:rsidRPr="00F20E36">
              <w:rPr>
                <w:sz w:val="16"/>
                <w:lang w:val="es-ES"/>
              </w:rPr>
              <w:t>en la ex República Democrática Alemana</w:t>
            </w:r>
            <w:r w:rsidR="00736938" w:rsidRPr="00F20E36">
              <w:rPr>
                <w:sz w:val="16"/>
                <w:lang w:val="es-ES"/>
              </w:rPr>
              <w:br/>
            </w:r>
            <w:r w:rsidRPr="00F20E36">
              <w:rPr>
                <w:sz w:val="16"/>
                <w:lang w:val="es-ES"/>
              </w:rPr>
              <w:t>para</w:t>
            </w:r>
            <w:r w:rsidR="00736938" w:rsidRPr="00F20E36">
              <w:rPr>
                <w:sz w:val="16"/>
                <w:lang w:val="es-ES"/>
              </w:rPr>
              <w:t xml:space="preserve">:  </w:t>
            </w:r>
            <w:r w:rsidR="00231F2B" w:rsidRPr="00F20E36">
              <w:rPr>
                <w:sz w:val="16"/>
                <w:lang w:val="es-ES"/>
              </w:rPr>
              <w:t>certificado del autor</w:t>
            </w:r>
            <w:r w:rsidR="00736938" w:rsidRPr="00F20E36">
              <w:rPr>
                <w:sz w:val="16"/>
                <w:lang w:val="es-ES"/>
              </w:rPr>
              <w:t xml:space="preserve">, </w:t>
            </w:r>
            <w:r w:rsidRPr="00F20E36">
              <w:rPr>
                <w:sz w:val="16"/>
                <w:lang w:val="es-ES"/>
              </w:rPr>
              <w:t>patentes de diseños</w:t>
            </w:r>
            <w:r w:rsidR="00CB4F2B"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4D304A">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736938" w:rsidRPr="00F20E36">
              <w:rPr>
                <w:sz w:val="16"/>
                <w:lang w:val="es-ES"/>
              </w:rPr>
              <w:t>:</w:t>
            </w:r>
            <w:r w:rsidR="00E61638" w:rsidRPr="00F20E36">
              <w:rPr>
                <w:sz w:val="16"/>
                <w:lang w:val="es-ES"/>
              </w:rPr>
              <w:t xml:space="preserve"> </w:t>
            </w:r>
            <w:r w:rsidR="00736938" w:rsidRPr="00F20E36">
              <w:rPr>
                <w:sz w:val="16"/>
                <w:lang w:val="es-ES"/>
              </w:rPr>
              <w:t xml:space="preserve"> </w:t>
            </w:r>
            <w:r w:rsidR="00E109D0" w:rsidRPr="00F20E36">
              <w:rPr>
                <w:sz w:val="16"/>
                <w:lang w:val="es-ES"/>
              </w:rPr>
              <w:t>En los ejemplos precedentes</w:t>
            </w:r>
            <w:r w:rsidR="00736938" w:rsidRPr="00F20E36">
              <w:rPr>
                <w:sz w:val="16"/>
                <w:lang w:val="es-ES"/>
              </w:rPr>
              <w:t>:</w:t>
            </w:r>
            <w:r w:rsidR="00736938" w:rsidRPr="00F20E36">
              <w:rPr>
                <w:sz w:val="16"/>
                <w:lang w:val="es-ES"/>
              </w:rPr>
              <w:br/>
              <w:t xml:space="preserve">Gs.5497 </w:t>
            </w:r>
            <w:r w:rsidR="00E109D0" w:rsidRPr="00F20E36">
              <w:rPr>
                <w:sz w:val="16"/>
                <w:lang w:val="es-ES"/>
              </w:rPr>
              <w:t>es un dibujo o modelo industrial con número de serie</w:t>
            </w:r>
            <w:r w:rsidR="00736938" w:rsidRPr="00F20E36">
              <w:rPr>
                <w:sz w:val="16"/>
                <w:lang w:val="es-ES"/>
              </w:rPr>
              <w:t xml:space="preserve"> 5497</w:t>
            </w:r>
          </w:p>
          <w:p w:rsidR="00736938" w:rsidRPr="00F20E36" w:rsidRDefault="00736938" w:rsidP="004D304A">
            <w:pPr>
              <w:autoSpaceDE w:val="0"/>
              <w:autoSpaceDN w:val="0"/>
              <w:adjustRightInd w:val="0"/>
              <w:ind w:left="1311"/>
              <w:rPr>
                <w:sz w:val="16"/>
                <w:lang w:val="es-ES"/>
              </w:rPr>
            </w:pPr>
            <w:r w:rsidRPr="00F20E36">
              <w:rPr>
                <w:sz w:val="16"/>
                <w:lang w:val="es-ES"/>
              </w:rPr>
              <w:t xml:space="preserve">U7124 </w:t>
            </w:r>
            <w:r w:rsidR="00E109D0" w:rsidRPr="00F20E36">
              <w:rPr>
                <w:sz w:val="16"/>
                <w:lang w:val="es-ES"/>
              </w:rPr>
              <w:t>es un</w:t>
            </w:r>
            <w:r w:rsidRPr="00F20E36">
              <w:rPr>
                <w:sz w:val="16"/>
                <w:lang w:val="es-ES"/>
              </w:rPr>
              <w:t xml:space="preserve"> </w:t>
            </w:r>
            <w:r w:rsidR="00231F2B" w:rsidRPr="00F20E36">
              <w:rPr>
                <w:sz w:val="16"/>
                <w:lang w:val="es-ES"/>
              </w:rPr>
              <w:t>certificado del autor</w:t>
            </w:r>
            <w:r w:rsidR="00E109D0" w:rsidRPr="00F20E36">
              <w:rPr>
                <w:sz w:val="16"/>
                <w:lang w:val="es-ES"/>
              </w:rPr>
              <w:t xml:space="preserve"> con número de serie</w:t>
            </w:r>
            <w:r w:rsidRPr="00F20E36">
              <w:rPr>
                <w:sz w:val="16"/>
                <w:lang w:val="es-ES"/>
              </w:rPr>
              <w:t xml:space="preserve"> 7124</w:t>
            </w:r>
          </w:p>
          <w:p w:rsidR="00736938" w:rsidRPr="00F20E36" w:rsidRDefault="00736938" w:rsidP="004D304A">
            <w:pPr>
              <w:autoSpaceDE w:val="0"/>
              <w:autoSpaceDN w:val="0"/>
              <w:adjustRightInd w:val="0"/>
              <w:spacing w:after="120"/>
              <w:ind w:left="1311"/>
              <w:rPr>
                <w:sz w:val="16"/>
                <w:lang w:val="es-ES"/>
              </w:rPr>
            </w:pPr>
            <w:r w:rsidRPr="00F20E36">
              <w:rPr>
                <w:sz w:val="16"/>
                <w:lang w:val="es-ES"/>
              </w:rPr>
              <w:t xml:space="preserve">MP7121 </w:t>
            </w:r>
            <w:r w:rsidR="00B5778B" w:rsidRPr="00F20E36">
              <w:rPr>
                <w:sz w:val="16"/>
                <w:lang w:val="es-ES"/>
              </w:rPr>
              <w:t>patente de diseño con número de serie</w:t>
            </w:r>
            <w:r w:rsidRPr="00F20E36">
              <w:rPr>
                <w:sz w:val="16"/>
                <w:lang w:val="es-ES"/>
              </w:rPr>
              <w:t xml:space="preserve"> 7121</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B5778B" w:rsidRPr="00F20E36">
              <w:rPr>
                <w:sz w:val="16"/>
                <w:lang w:val="es-ES"/>
              </w:rPr>
              <w:t>lugar</w:t>
            </w:r>
            <w:r w:rsidR="00736938" w:rsidRPr="00F20E36">
              <w:rPr>
                <w:sz w:val="16"/>
                <w:lang w:val="es-ES"/>
              </w:rPr>
              <w:t xml:space="preserve"> 1 (o 1-2)</w:t>
            </w:r>
          </w:p>
          <w:p w:rsidR="00736938" w:rsidRPr="00F20E36" w:rsidRDefault="00B5778B" w:rsidP="004D304A">
            <w:pPr>
              <w:numPr>
                <w:ilvl w:val="1"/>
                <w:numId w:val="24"/>
              </w:numPr>
              <w:tabs>
                <w:tab w:val="num" w:pos="1311"/>
                <w:tab w:val="left" w:leader="dot" w:pos="5726"/>
              </w:tabs>
              <w:spacing w:before="20" w:after="20"/>
              <w:ind w:left="1311" w:hanging="426"/>
              <w:rPr>
                <w:sz w:val="16"/>
                <w:lang w:val="es-ES"/>
              </w:rPr>
            </w:pPr>
            <w:r w:rsidRPr="00F20E36">
              <w:rPr>
                <w:sz w:val="16"/>
                <w:lang w:val="es-ES"/>
              </w:rPr>
              <w:t>Dibujos y modelos industriales</w:t>
            </w:r>
            <w:r w:rsidR="00736938" w:rsidRPr="00F20E36">
              <w:rPr>
                <w:sz w:val="16"/>
                <w:lang w:val="es-ES"/>
              </w:rPr>
              <w:tab/>
              <w:t xml:space="preserve">  Gs</w:t>
            </w:r>
          </w:p>
          <w:p w:rsidR="00736938" w:rsidRPr="00F20E36" w:rsidRDefault="00231F2B" w:rsidP="004D304A">
            <w:pPr>
              <w:numPr>
                <w:ilvl w:val="1"/>
                <w:numId w:val="24"/>
              </w:numPr>
              <w:tabs>
                <w:tab w:val="num" w:pos="1311"/>
                <w:tab w:val="left" w:leader="dot" w:pos="5726"/>
              </w:tabs>
              <w:spacing w:before="20" w:after="20"/>
              <w:ind w:left="1311" w:hanging="426"/>
              <w:rPr>
                <w:sz w:val="16"/>
                <w:lang w:val="es-ES"/>
              </w:rPr>
            </w:pPr>
            <w:r w:rsidRPr="00F20E36">
              <w:rPr>
                <w:sz w:val="16"/>
                <w:lang w:val="es-ES"/>
              </w:rPr>
              <w:t>Certificado del autor</w:t>
            </w:r>
            <w:r w:rsidR="00736938" w:rsidRPr="00F20E36">
              <w:rPr>
                <w:sz w:val="16"/>
                <w:lang w:val="es-ES"/>
              </w:rPr>
              <w:tab/>
              <w:t xml:space="preserve">  U</w:t>
            </w:r>
          </w:p>
          <w:p w:rsidR="00736938" w:rsidRPr="00F20E36" w:rsidRDefault="00B5778B" w:rsidP="004D304A">
            <w:pPr>
              <w:numPr>
                <w:ilvl w:val="1"/>
                <w:numId w:val="24"/>
              </w:numPr>
              <w:tabs>
                <w:tab w:val="num" w:pos="1311"/>
                <w:tab w:val="left" w:leader="dot" w:pos="5726"/>
              </w:tabs>
              <w:spacing w:before="20" w:after="20"/>
              <w:ind w:left="1311" w:hanging="426"/>
              <w:rPr>
                <w:sz w:val="16"/>
                <w:lang w:val="es-ES"/>
              </w:rPr>
            </w:pPr>
            <w:r w:rsidRPr="00F20E36">
              <w:rPr>
                <w:sz w:val="16"/>
                <w:lang w:val="es-ES"/>
              </w:rPr>
              <w:t>Patentes de diseño</w:t>
            </w:r>
            <w:r w:rsidR="00736938" w:rsidRPr="00F20E36">
              <w:rPr>
                <w:sz w:val="16"/>
                <w:lang w:val="es-ES"/>
              </w:rPr>
              <w:tab/>
              <w:t xml:space="preserve">  MP</w:t>
            </w:r>
          </w:p>
          <w:p w:rsidR="00736938" w:rsidRPr="00F20E36" w:rsidRDefault="00E91DCC" w:rsidP="004D304A">
            <w:pPr>
              <w:numPr>
                <w:ilvl w:val="0"/>
                <w:numId w:val="24"/>
              </w:numPr>
              <w:tabs>
                <w:tab w:val="clear" w:pos="680"/>
                <w:tab w:val="left" w:pos="284"/>
                <w:tab w:val="num" w:pos="373"/>
              </w:tabs>
              <w:spacing w:before="20" w:after="20"/>
              <w:ind w:left="3437" w:hanging="3402"/>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4D304A">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B5778B" w:rsidRPr="00F20E36">
              <w:rPr>
                <w:sz w:val="16"/>
                <w:lang w:val="es-ES"/>
              </w:rPr>
              <w:t>Longitud fija</w:t>
            </w:r>
            <w:r w:rsidR="00736938" w:rsidRPr="00F20E36">
              <w:rPr>
                <w:sz w:val="16"/>
                <w:lang w:val="es-ES"/>
              </w:rPr>
              <w:t xml:space="preserve"> 4 </w:t>
            </w:r>
            <w:r w:rsidR="00B5778B" w:rsidRPr="00F20E36">
              <w:rPr>
                <w:sz w:val="16"/>
                <w:lang w:val="es-ES"/>
              </w:rPr>
              <w:t>dígitos después del prefijo</w:t>
            </w:r>
            <w:r w:rsidR="00736938" w:rsidRPr="00F20E36">
              <w:rPr>
                <w:sz w:val="16"/>
                <w:lang w:val="es-ES"/>
              </w:rPr>
              <w:t xml:space="preserve"> (</w:t>
            </w:r>
            <w:r w:rsidR="00B5778B" w:rsidRPr="00F20E36">
              <w:rPr>
                <w:sz w:val="16"/>
                <w:lang w:val="es-ES"/>
              </w:rPr>
              <w:t>lugares</w:t>
            </w:r>
            <w:r w:rsidR="00736938" w:rsidRPr="00F20E36">
              <w:rPr>
                <w:sz w:val="16"/>
                <w:lang w:val="es-ES"/>
              </w:rPr>
              <w:t xml:space="preserve"> 3-6 o 2-5), </w:t>
            </w:r>
            <w:r w:rsidR="00B5778B" w:rsidRPr="00F20E36">
              <w:rPr>
                <w:sz w:val="16"/>
                <w:lang w:val="es-ES"/>
              </w:rPr>
              <w:t>numeración continua</w:t>
            </w:r>
            <w:r w:rsidR="00736938" w:rsidRPr="00F20E36">
              <w:rPr>
                <w:sz w:val="16"/>
                <w:lang w:val="es-ES"/>
              </w:rPr>
              <w:t xml:space="preserve">, </w:t>
            </w:r>
            <w:r w:rsidR="00B5778B" w:rsidRPr="00F20E36">
              <w:rPr>
                <w:sz w:val="16"/>
                <w:lang w:val="es-ES"/>
              </w:rPr>
              <w:t>última parte del número</w:t>
            </w:r>
            <w:r w:rsidR="00736938" w:rsidRPr="00F20E36">
              <w:rPr>
                <w:sz w:val="16"/>
                <w:lang w:val="es-ES"/>
              </w:rPr>
              <w:t>.</w:t>
            </w:r>
          </w:p>
          <w:p w:rsidR="00736938" w:rsidRPr="00F20E36" w:rsidRDefault="00E91DCC" w:rsidP="004D304A">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4D304A">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24454F" w:rsidP="00387500">
            <w:pPr>
              <w:tabs>
                <w:tab w:val="left" w:pos="284"/>
              </w:tabs>
              <w:spacing w:before="120" w:after="20"/>
              <w:rPr>
                <w:sz w:val="16"/>
                <w:lang w:val="es-ES"/>
              </w:rPr>
            </w:pPr>
            <w:r w:rsidRPr="00F20E36">
              <w:rPr>
                <w:sz w:val="16"/>
                <w:lang w:val="es-ES"/>
              </w:rPr>
              <w:t>Otras observaciones</w:t>
            </w:r>
            <w:r w:rsidR="00736938" w:rsidRPr="00F20E36">
              <w:rPr>
                <w:sz w:val="16"/>
                <w:lang w:val="es-ES"/>
              </w:rPr>
              <w:t xml:space="preserve">: </w:t>
            </w:r>
            <w:r w:rsidR="00E61638" w:rsidRPr="00F20E36">
              <w:rPr>
                <w:sz w:val="16"/>
                <w:lang w:val="es-ES"/>
              </w:rPr>
              <w:t xml:space="preserve"> </w:t>
            </w:r>
            <w:r w:rsidR="005879BF" w:rsidRPr="00F20E36">
              <w:rPr>
                <w:sz w:val="16"/>
                <w:lang w:val="es-ES"/>
              </w:rPr>
              <w:br/>
            </w:r>
            <w:r w:rsidR="00B5778B" w:rsidRPr="00F20E36">
              <w:rPr>
                <w:sz w:val="16"/>
                <w:lang w:val="es-ES"/>
              </w:rPr>
              <w:t>No se sabe si la presentación legible por computadora de los números de solicitud era diferente de la presentación impresa descrita anteriormente</w:t>
            </w:r>
            <w:r w:rsidR="00736938"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EE</w:t>
            </w:r>
          </w:p>
          <w:p w:rsidR="00736938" w:rsidRPr="00F20E36" w:rsidRDefault="00736938" w:rsidP="00387500">
            <w:pPr>
              <w:keepNext/>
              <w:spacing w:before="120"/>
              <w:ind w:left="-57" w:right="-57"/>
              <w:jc w:val="center"/>
              <w:rPr>
                <w:b/>
                <w:sz w:val="16"/>
                <w:szCs w:val="16"/>
                <w:lang w:val="es-ES"/>
              </w:rPr>
            </w:pPr>
            <w:r w:rsidRPr="00F20E36">
              <w:rPr>
                <w:b/>
                <w:sz w:val="16"/>
                <w:szCs w:val="16"/>
                <w:lang w:val="es-ES"/>
              </w:rPr>
              <w:t>ESTONIA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60"/>
              <w:ind w:right="-57"/>
              <w:jc w:val="center"/>
              <w:rPr>
                <w:sz w:val="16"/>
                <w:lang w:val="es-ES"/>
              </w:rPr>
            </w:pPr>
            <w:r w:rsidRPr="00F20E36">
              <w:rPr>
                <w:sz w:val="16"/>
                <w:lang w:val="es-ES"/>
              </w:rPr>
              <w:t>9800001</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after="60"/>
              <w:ind w:right="-57"/>
              <w:jc w:val="center"/>
              <w:rPr>
                <w:sz w:val="16"/>
                <w:lang w:val="es-ES"/>
              </w:rPr>
            </w:pPr>
            <w:r w:rsidRPr="00F20E36">
              <w:rPr>
                <w:sz w:val="16"/>
                <w:lang w:val="es-ES"/>
              </w:rPr>
              <w:t>9800010</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231F2B" w:rsidP="002D01FE">
            <w:pPr>
              <w:spacing w:before="120" w:after="60"/>
              <w:ind w:right="-57"/>
              <w:rPr>
                <w:sz w:val="16"/>
                <w:lang w:val="es-ES"/>
              </w:rPr>
            </w:pPr>
            <w:r w:rsidRPr="00F20E36">
              <w:rPr>
                <w:sz w:val="16"/>
                <w:lang w:val="es-ES"/>
              </w:rPr>
              <w:t>Utilizado desde el 23 de mayo de</w:t>
            </w:r>
            <w:r w:rsidR="00736938" w:rsidRPr="00F20E36">
              <w:rPr>
                <w:sz w:val="16"/>
                <w:lang w:val="es-ES"/>
              </w:rPr>
              <w:t xml:space="preserve"> 1994</w:t>
            </w:r>
            <w:r w:rsidR="002D01FE" w:rsidRPr="00F20E36">
              <w:rPr>
                <w:sz w:val="16"/>
                <w:lang w:val="es-ES"/>
              </w:rPr>
              <w:t xml:space="preserve"> hasta el 31 de diciembre de</w:t>
            </w:r>
            <w:r w:rsidR="00736938" w:rsidRPr="00F20E36">
              <w:rPr>
                <w:sz w:val="16"/>
                <w:lang w:val="es-ES"/>
              </w:rPr>
              <w:t xml:space="preserve"> 1998</w:t>
            </w:r>
            <w:r w:rsidR="00736938" w:rsidRPr="00F20E36">
              <w:rPr>
                <w:sz w:val="16"/>
                <w:lang w:val="es-ES"/>
              </w:rPr>
              <w:br/>
            </w:r>
            <w:r w:rsidR="002D01FE" w:rsidRPr="00F20E36">
              <w:rPr>
                <w:sz w:val="16"/>
                <w:lang w:val="es-ES"/>
              </w:rPr>
              <w:t>para</w:t>
            </w:r>
            <w:r w:rsidR="00736938" w:rsidRPr="00F20E36">
              <w:rPr>
                <w:sz w:val="16"/>
                <w:lang w:val="es-ES"/>
              </w:rPr>
              <w:t xml:space="preserve">:  </w:t>
            </w:r>
            <w:r w:rsidR="002D01FE" w:rsidRPr="00F20E36">
              <w:rPr>
                <w:sz w:val="16"/>
                <w:lang w:val="es-ES"/>
              </w:rPr>
              <w:t>patentes</w:t>
            </w:r>
            <w:r w:rsidR="00736938" w:rsidRPr="00F20E36">
              <w:rPr>
                <w:sz w:val="16"/>
                <w:lang w:val="es-ES"/>
              </w:rPr>
              <w:t xml:space="preserve">, </w:t>
            </w:r>
            <w:r w:rsidR="002D01FE" w:rsidRPr="00F20E36">
              <w:rPr>
                <w:sz w:val="16"/>
                <w:lang w:val="es-ES"/>
              </w:rPr>
              <w:t>s</w:t>
            </w:r>
            <w:r w:rsidR="00472678" w:rsidRPr="00F20E36">
              <w:rPr>
                <w:sz w:val="16"/>
                <w:lang w:val="es-ES"/>
              </w:rPr>
              <w:t>olicitudes internacionales de patente con arreglo al PCT</w:t>
            </w:r>
            <w:r w:rsidR="00736938" w:rsidRPr="00F20E36">
              <w:rPr>
                <w:sz w:val="16"/>
                <w:lang w:val="es-ES"/>
              </w:rPr>
              <w:t xml:space="preserve"> (</w:t>
            </w:r>
            <w:r w:rsidR="002D01FE" w:rsidRPr="00F20E36">
              <w:rPr>
                <w:sz w:val="16"/>
                <w:lang w:val="es-ES"/>
              </w:rPr>
              <w:t>s</w:t>
            </w:r>
            <w:r w:rsidR="00472678" w:rsidRPr="00F20E36">
              <w:rPr>
                <w:sz w:val="16"/>
                <w:lang w:val="es-ES"/>
              </w:rPr>
              <w:t>olicitudes PCT en la fase nacional</w:t>
            </w:r>
            <w:r w:rsidR="00736938" w:rsidRPr="00F20E36">
              <w:rPr>
                <w:sz w:val="16"/>
                <w:lang w:val="es-ES"/>
              </w:rPr>
              <w:t>)</w:t>
            </w:r>
            <w:r w:rsidR="00CB4F2B"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CC40AF">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r>
            <w:r w:rsidR="001C50FA" w:rsidRPr="00F20E36">
              <w:rPr>
                <w:sz w:val="16"/>
                <w:lang w:val="es-ES"/>
              </w:rPr>
              <w:t>En el ejemplo precedente</w:t>
            </w:r>
            <w:r w:rsidR="00736938" w:rsidRPr="00F20E36">
              <w:rPr>
                <w:sz w:val="16"/>
                <w:lang w:val="es-ES"/>
              </w:rPr>
              <w:t xml:space="preserve"> 9800010 </w:t>
            </w:r>
            <w:r w:rsidR="001C50FA" w:rsidRPr="00F20E36">
              <w:rPr>
                <w:sz w:val="16"/>
                <w:lang w:val="es-ES"/>
              </w:rPr>
              <w:t>–</w:t>
            </w:r>
            <w:r w:rsidR="00736938" w:rsidRPr="00F20E36">
              <w:rPr>
                <w:sz w:val="16"/>
                <w:lang w:val="es-ES"/>
              </w:rPr>
              <w:t xml:space="preserve"> </w:t>
            </w:r>
            <w:r w:rsidR="001C50FA" w:rsidRPr="00F20E36">
              <w:rPr>
                <w:sz w:val="16"/>
                <w:lang w:val="es-ES"/>
              </w:rPr>
              <w:t>solicitud de patente presentada en</w:t>
            </w:r>
            <w:r w:rsidR="00736938" w:rsidRPr="00F20E36">
              <w:rPr>
                <w:sz w:val="16"/>
                <w:lang w:val="es-ES"/>
              </w:rPr>
              <w:t xml:space="preserve"> 1998 </w:t>
            </w:r>
            <w:r w:rsidR="001C50FA" w:rsidRPr="00F20E36">
              <w:rPr>
                <w:sz w:val="16"/>
                <w:lang w:val="es-ES"/>
              </w:rPr>
              <w:t>con el número de serie</w:t>
            </w:r>
            <w:r w:rsidR="00736938" w:rsidRPr="00F20E36">
              <w:rPr>
                <w:sz w:val="16"/>
                <w:lang w:val="es-ES"/>
              </w:rPr>
              <w:t xml:space="preserve"> 10.</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N/A</w:t>
            </w:r>
          </w:p>
          <w:p w:rsidR="00736938" w:rsidRPr="00F20E36" w:rsidRDefault="00E91DCC" w:rsidP="003F125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1C50FA" w:rsidRPr="00F20E36">
              <w:rPr>
                <w:sz w:val="16"/>
                <w:lang w:val="es-ES"/>
              </w:rPr>
              <w:t>Dos dígitos en los lugares</w:t>
            </w:r>
            <w:r w:rsidR="00736938" w:rsidRPr="00F20E36">
              <w:rPr>
                <w:sz w:val="16"/>
                <w:lang w:val="es-ES"/>
              </w:rPr>
              <w:t xml:space="preserve"> 1-2 </w:t>
            </w:r>
            <w:r w:rsidR="001C50FA" w:rsidRPr="00F20E36">
              <w:rPr>
                <w:sz w:val="16"/>
                <w:lang w:val="es-ES"/>
              </w:rPr>
              <w:t>indican el año de presentación conforme al calendario gregoriano.</w:t>
            </w:r>
          </w:p>
          <w:p w:rsidR="00736938" w:rsidRPr="00F20E36" w:rsidRDefault="00E91DCC" w:rsidP="003F125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1C50FA" w:rsidRPr="00F20E36">
              <w:rPr>
                <w:sz w:val="16"/>
                <w:lang w:val="es-ES"/>
              </w:rPr>
              <w:t xml:space="preserve">Longitud fija de cinco dígitos en los lugares </w:t>
            </w:r>
            <w:r w:rsidR="00736938" w:rsidRPr="00F20E36">
              <w:rPr>
                <w:sz w:val="16"/>
                <w:lang w:val="es-ES"/>
              </w:rPr>
              <w:t>3-7</w:t>
            </w:r>
            <w:r w:rsidR="00CB4F2B" w:rsidRPr="00F20E36">
              <w:rPr>
                <w:sz w:val="16"/>
                <w:lang w:val="es-ES"/>
              </w:rPr>
              <w:t>.</w:t>
            </w:r>
          </w:p>
          <w:p w:rsidR="00736938" w:rsidRPr="00F20E36" w:rsidRDefault="00E91DCC" w:rsidP="003F125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3F125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24454F" w:rsidP="00387500">
            <w:pPr>
              <w:tabs>
                <w:tab w:val="left" w:pos="284"/>
              </w:tabs>
              <w:spacing w:before="120" w:after="20"/>
              <w:rPr>
                <w:sz w:val="16"/>
                <w:lang w:val="es-ES"/>
              </w:rPr>
            </w:pPr>
            <w:r w:rsidRPr="00F20E36">
              <w:rPr>
                <w:sz w:val="16"/>
                <w:lang w:val="es-ES"/>
              </w:rPr>
              <w:t>Otras observaciones</w:t>
            </w:r>
            <w:r w:rsidR="00736938" w:rsidRPr="00F20E36">
              <w:rPr>
                <w:sz w:val="16"/>
                <w:lang w:val="es-ES"/>
              </w:rPr>
              <w:t>:</w:t>
            </w:r>
            <w:r w:rsidR="00E61638" w:rsidRPr="00F20E36">
              <w:rPr>
                <w:sz w:val="16"/>
                <w:lang w:val="es-ES"/>
              </w:rPr>
              <w:t xml:space="preserve"> </w:t>
            </w:r>
            <w:r w:rsidR="00736938" w:rsidRPr="00F20E36">
              <w:rPr>
                <w:sz w:val="16"/>
                <w:lang w:val="es-ES"/>
              </w:rPr>
              <w:t xml:space="preserve"> </w:t>
            </w:r>
            <w:r w:rsidR="005879BF" w:rsidRPr="00F20E36">
              <w:rPr>
                <w:sz w:val="16"/>
                <w:lang w:val="es-ES"/>
              </w:rPr>
              <w:br/>
            </w:r>
            <w:r w:rsidR="001C50FA" w:rsidRPr="00F20E36">
              <w:rPr>
                <w:sz w:val="16"/>
                <w:lang w:val="es-ES"/>
              </w:rPr>
              <w:t xml:space="preserve">La presentación legible por computadora de los números de solicitud </w:t>
            </w:r>
            <w:r w:rsidR="00E24C61" w:rsidRPr="00F20E36">
              <w:rPr>
                <w:sz w:val="16"/>
                <w:lang w:val="es-ES"/>
              </w:rPr>
              <w:t>es similar a</w:t>
            </w:r>
            <w:r w:rsidR="001C50FA" w:rsidRPr="00F20E36">
              <w:rPr>
                <w:sz w:val="16"/>
                <w:lang w:val="es-ES"/>
              </w:rPr>
              <w:t xml:space="preserve"> la presentación impresa descrita anteriormente</w:t>
            </w:r>
            <w:r w:rsidR="00736938"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EE</w:t>
            </w:r>
          </w:p>
          <w:p w:rsidR="00736938" w:rsidRPr="00F20E36" w:rsidRDefault="00736938" w:rsidP="00387500">
            <w:pPr>
              <w:keepNext/>
              <w:spacing w:before="120"/>
              <w:ind w:left="-57" w:right="-57"/>
              <w:jc w:val="center"/>
              <w:rPr>
                <w:b/>
                <w:sz w:val="16"/>
                <w:szCs w:val="16"/>
                <w:lang w:val="es-ES"/>
              </w:rPr>
            </w:pPr>
            <w:r w:rsidRPr="00F20E36">
              <w:rPr>
                <w:b/>
                <w:sz w:val="16"/>
                <w:szCs w:val="16"/>
                <w:lang w:val="es-ES"/>
              </w:rPr>
              <w:t>ESTONIA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60"/>
              <w:ind w:right="-57"/>
              <w:jc w:val="center"/>
              <w:rPr>
                <w:sz w:val="16"/>
                <w:lang w:val="es-ES"/>
              </w:rPr>
            </w:pPr>
            <w:r w:rsidRPr="00F20E36">
              <w:rPr>
                <w:sz w:val="16"/>
                <w:lang w:val="es-ES"/>
              </w:rPr>
              <w:t>U9800001</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after="60"/>
              <w:ind w:right="-57"/>
              <w:jc w:val="center"/>
              <w:rPr>
                <w:sz w:val="16"/>
                <w:lang w:val="es-ES"/>
              </w:rPr>
            </w:pPr>
            <w:r w:rsidRPr="00F20E36">
              <w:rPr>
                <w:sz w:val="16"/>
                <w:lang w:val="es-ES"/>
              </w:rPr>
              <w:t>U9800001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2D01FE" w:rsidP="002D01FE">
            <w:pPr>
              <w:spacing w:before="120" w:after="60"/>
              <w:ind w:right="-57"/>
              <w:rPr>
                <w:sz w:val="16"/>
                <w:lang w:val="es-ES"/>
              </w:rPr>
            </w:pPr>
            <w:r w:rsidRPr="00F20E36">
              <w:rPr>
                <w:sz w:val="16"/>
                <w:lang w:val="es-ES"/>
              </w:rPr>
              <w:t>Utilizado desde el</w:t>
            </w:r>
            <w:r w:rsidR="00736938" w:rsidRPr="00F20E36">
              <w:rPr>
                <w:sz w:val="16"/>
                <w:lang w:val="es-ES"/>
              </w:rPr>
              <w:t xml:space="preserve"> 23</w:t>
            </w:r>
            <w:r w:rsidRPr="00F20E36">
              <w:rPr>
                <w:sz w:val="16"/>
                <w:lang w:val="es-ES"/>
              </w:rPr>
              <w:t xml:space="preserve"> de mayo de</w:t>
            </w:r>
            <w:r w:rsidR="00736938" w:rsidRPr="00F20E36">
              <w:rPr>
                <w:sz w:val="16"/>
                <w:lang w:val="es-ES"/>
              </w:rPr>
              <w:t xml:space="preserve"> 1994</w:t>
            </w:r>
            <w:r w:rsidRPr="00F20E36">
              <w:rPr>
                <w:sz w:val="16"/>
                <w:lang w:val="es-ES"/>
              </w:rPr>
              <w:t xml:space="preserve"> hasta el 31 de diciembre de</w:t>
            </w:r>
            <w:r w:rsidR="00736938" w:rsidRPr="00F20E36">
              <w:rPr>
                <w:sz w:val="16"/>
                <w:lang w:val="es-ES"/>
              </w:rPr>
              <w:t xml:space="preserve"> 1998</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modelos de utilidad</w:t>
            </w:r>
            <w:r w:rsidR="00736938" w:rsidRPr="00F20E36">
              <w:rPr>
                <w:sz w:val="16"/>
                <w:lang w:val="es-ES"/>
              </w:rPr>
              <w:t xml:space="preserve"> / </w:t>
            </w:r>
            <w:r w:rsidRPr="00F20E36">
              <w:rPr>
                <w:sz w:val="16"/>
                <w:lang w:val="es-ES"/>
              </w:rPr>
              <w:t>certificados de utilidad</w:t>
            </w:r>
            <w:r w:rsidR="00736938" w:rsidRPr="00F20E36">
              <w:rPr>
                <w:sz w:val="16"/>
                <w:lang w:val="es-ES"/>
              </w:rPr>
              <w:t xml:space="preserve">, </w:t>
            </w:r>
            <w:r w:rsidRPr="00F20E36">
              <w:rPr>
                <w:sz w:val="16"/>
                <w:lang w:val="es-ES"/>
              </w:rPr>
              <w:t xml:space="preserve">solicitudes internacionales de registro de modelos de utilidad con arreglo al </w:t>
            </w:r>
            <w:r w:rsidR="00736938" w:rsidRPr="00F20E36">
              <w:rPr>
                <w:sz w:val="16"/>
                <w:lang w:val="es-ES"/>
              </w:rPr>
              <w:t>PCT (</w:t>
            </w:r>
            <w:r w:rsidRPr="00F20E36">
              <w:rPr>
                <w:sz w:val="16"/>
                <w:lang w:val="es-ES"/>
              </w:rPr>
              <w:t>s</w:t>
            </w:r>
            <w:r w:rsidR="00472678" w:rsidRPr="00F20E36">
              <w:rPr>
                <w:sz w:val="16"/>
                <w:lang w:val="es-ES"/>
              </w:rPr>
              <w:t>olicitudes PCT en la fase nacional</w:t>
            </w:r>
            <w:r w:rsidR="00736938" w:rsidRPr="00F20E36">
              <w:rPr>
                <w:sz w:val="16"/>
                <w:lang w:val="es-ES"/>
              </w:rPr>
              <w:t>)</w:t>
            </w:r>
            <w:r w:rsidR="00151548"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CC40AF">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r>
            <w:r w:rsidR="002D01FE" w:rsidRPr="00F20E36">
              <w:rPr>
                <w:sz w:val="16"/>
                <w:lang w:val="es-ES"/>
              </w:rPr>
              <w:t>En el ejemplo precedente</w:t>
            </w:r>
            <w:r w:rsidR="00736938" w:rsidRPr="00F20E36">
              <w:rPr>
                <w:sz w:val="16"/>
                <w:lang w:val="es-ES"/>
              </w:rPr>
              <w:t xml:space="preserve"> U9800001 – </w:t>
            </w:r>
            <w:r w:rsidR="002D01FE" w:rsidRPr="00F20E36">
              <w:rPr>
                <w:sz w:val="16"/>
                <w:lang w:val="es-ES"/>
              </w:rPr>
              <w:t>solicitud de registro de modelo de utilidad presentada en</w:t>
            </w:r>
            <w:r w:rsidR="00736938" w:rsidRPr="00F20E36">
              <w:rPr>
                <w:sz w:val="16"/>
                <w:lang w:val="es-ES"/>
              </w:rPr>
              <w:t xml:space="preserve"> 1998 </w:t>
            </w:r>
            <w:r w:rsidR="002D01FE" w:rsidRPr="00F20E36">
              <w:rPr>
                <w:sz w:val="16"/>
                <w:lang w:val="es-ES"/>
              </w:rPr>
              <w:t>con número de serie</w:t>
            </w:r>
            <w:r w:rsidR="00151548" w:rsidRPr="00F20E36">
              <w:rPr>
                <w:sz w:val="16"/>
                <w:lang w:val="es-ES"/>
              </w:rPr>
              <w:t xml:space="preserve"> </w:t>
            </w:r>
            <w:r w:rsidR="00736938" w:rsidRPr="00F20E36">
              <w:rPr>
                <w:sz w:val="16"/>
                <w:lang w:val="es-ES"/>
              </w:rPr>
              <w:t>1.</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CB4F2B" w:rsidRPr="00F20E36">
              <w:rPr>
                <w:sz w:val="16"/>
                <w:lang w:val="es-ES"/>
              </w:rPr>
              <w:t>L</w:t>
            </w:r>
            <w:r w:rsidR="002D01FE" w:rsidRPr="00F20E36">
              <w:rPr>
                <w:sz w:val="16"/>
                <w:lang w:val="es-ES"/>
              </w:rPr>
              <w:t>ugar</w:t>
            </w:r>
            <w:r w:rsidR="00736938" w:rsidRPr="00F20E36">
              <w:rPr>
                <w:sz w:val="16"/>
                <w:lang w:val="es-ES"/>
              </w:rPr>
              <w:t xml:space="preserve"> 1</w:t>
            </w:r>
            <w:r w:rsidR="00CB4F2B" w:rsidRPr="00F20E36">
              <w:rPr>
                <w:sz w:val="16"/>
                <w:lang w:val="es-ES"/>
              </w:rPr>
              <w:t>.</w:t>
            </w:r>
          </w:p>
          <w:p w:rsidR="00736938" w:rsidRPr="00F20E36" w:rsidRDefault="002D01FE" w:rsidP="00CC40AF">
            <w:pPr>
              <w:numPr>
                <w:ilvl w:val="1"/>
                <w:numId w:val="24"/>
              </w:numPr>
              <w:tabs>
                <w:tab w:val="num" w:pos="1311"/>
                <w:tab w:val="left" w:leader="dot" w:pos="5726"/>
              </w:tabs>
              <w:spacing w:before="20" w:after="20"/>
              <w:ind w:left="1311" w:hanging="426"/>
              <w:rPr>
                <w:sz w:val="16"/>
                <w:lang w:val="es-ES"/>
              </w:rPr>
            </w:pPr>
            <w:r w:rsidRPr="00F20E36">
              <w:rPr>
                <w:sz w:val="16"/>
                <w:lang w:val="es-ES"/>
              </w:rPr>
              <w:t>Modelos de utilidad</w:t>
            </w:r>
            <w:r w:rsidR="00736938" w:rsidRPr="00F20E36">
              <w:rPr>
                <w:sz w:val="16"/>
                <w:lang w:val="es-ES"/>
              </w:rPr>
              <w:t xml:space="preserve"> / </w:t>
            </w:r>
            <w:r w:rsidRPr="00F20E36">
              <w:rPr>
                <w:sz w:val="16"/>
                <w:lang w:val="es-ES"/>
              </w:rPr>
              <w:t>Certificados de utilidad</w:t>
            </w:r>
            <w:r w:rsidR="00736938" w:rsidRPr="00F20E36">
              <w:rPr>
                <w:sz w:val="16"/>
                <w:lang w:val="es-ES"/>
              </w:rPr>
              <w:tab/>
              <w:t xml:space="preserve">  U</w:t>
            </w:r>
          </w:p>
          <w:p w:rsidR="00736938" w:rsidRPr="00F20E36" w:rsidRDefault="002D01FE" w:rsidP="00CC40AF">
            <w:pPr>
              <w:numPr>
                <w:ilvl w:val="1"/>
                <w:numId w:val="24"/>
              </w:numPr>
              <w:tabs>
                <w:tab w:val="num" w:pos="1311"/>
                <w:tab w:val="left" w:leader="dot" w:pos="5726"/>
              </w:tabs>
              <w:spacing w:before="20" w:after="20"/>
              <w:ind w:left="1311" w:hanging="426"/>
              <w:rPr>
                <w:sz w:val="16"/>
                <w:lang w:val="es-ES"/>
              </w:rPr>
            </w:pPr>
            <w:r w:rsidRPr="00F20E36">
              <w:rPr>
                <w:sz w:val="16"/>
                <w:lang w:val="es-ES"/>
              </w:rPr>
              <w:t>Solicitudes internacionales de registro de modelos de utilidad con arreglo al</w:t>
            </w:r>
            <w:r w:rsidR="00736938" w:rsidRPr="00F20E36">
              <w:rPr>
                <w:sz w:val="16"/>
                <w:lang w:val="es-ES"/>
              </w:rPr>
              <w:t xml:space="preserve"> PCT</w:t>
            </w:r>
            <w:r w:rsidR="00736938" w:rsidRPr="00F20E36">
              <w:rPr>
                <w:sz w:val="16"/>
                <w:lang w:val="es-ES"/>
              </w:rPr>
              <w:br/>
              <w:t>(</w:t>
            </w:r>
            <w:r w:rsidRPr="00F20E36">
              <w:rPr>
                <w:sz w:val="16"/>
                <w:lang w:val="es-ES"/>
              </w:rPr>
              <w:t>s</w:t>
            </w:r>
            <w:r w:rsidR="00472678" w:rsidRPr="00F20E36">
              <w:rPr>
                <w:sz w:val="16"/>
                <w:lang w:val="es-ES"/>
              </w:rPr>
              <w:t>olicitudes PCT en la fase nacional</w:t>
            </w:r>
            <w:r w:rsidR="00736938" w:rsidRPr="00F20E36">
              <w:rPr>
                <w:sz w:val="16"/>
                <w:lang w:val="es-ES"/>
              </w:rPr>
              <w:t>)</w:t>
            </w:r>
            <w:r w:rsidR="00736938" w:rsidRPr="00F20E36">
              <w:rPr>
                <w:sz w:val="16"/>
                <w:lang w:val="es-ES"/>
              </w:rPr>
              <w:tab/>
              <w:t xml:space="preserve">  U</w:t>
            </w:r>
          </w:p>
          <w:p w:rsidR="00736938" w:rsidRPr="00F20E36" w:rsidRDefault="00E91DCC" w:rsidP="00CC40AF">
            <w:pPr>
              <w:numPr>
                <w:ilvl w:val="0"/>
                <w:numId w:val="24"/>
              </w:numPr>
              <w:tabs>
                <w:tab w:val="clear" w:pos="680"/>
                <w:tab w:val="left" w:pos="284"/>
                <w:tab w:val="num" w:pos="373"/>
              </w:tabs>
              <w:spacing w:before="20" w:after="20"/>
              <w:ind w:left="3437" w:hanging="3402"/>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2D01FE" w:rsidRPr="00F20E36">
              <w:rPr>
                <w:sz w:val="16"/>
                <w:lang w:val="es-ES"/>
              </w:rPr>
              <w:t>Dos dígitos en los lugares</w:t>
            </w:r>
            <w:r w:rsidR="00736938" w:rsidRPr="00F20E36">
              <w:rPr>
                <w:sz w:val="16"/>
                <w:lang w:val="es-ES"/>
              </w:rPr>
              <w:t xml:space="preserve"> 2-3 </w:t>
            </w:r>
            <w:r w:rsidR="002D01FE" w:rsidRPr="00F20E36">
              <w:rPr>
                <w:sz w:val="16"/>
                <w:lang w:val="es-ES"/>
              </w:rPr>
              <w:t>indican el año de presentación conforme al calendario gregoriano</w:t>
            </w:r>
            <w:r w:rsidR="00CB4F2B" w:rsidRPr="00F20E36">
              <w:rPr>
                <w:sz w:val="16"/>
                <w:lang w:val="es-ES"/>
              </w:rPr>
              <w:t>.</w:t>
            </w:r>
          </w:p>
          <w:p w:rsidR="00736938" w:rsidRPr="00F20E36" w:rsidRDefault="00E91DCC" w:rsidP="00CC40AF">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2D01FE" w:rsidRPr="00F20E36">
              <w:rPr>
                <w:sz w:val="16"/>
                <w:lang w:val="es-ES"/>
              </w:rPr>
              <w:t>Longitud fija de dos dígitos en los lugares</w:t>
            </w:r>
            <w:r w:rsidR="00736938" w:rsidRPr="00F20E36">
              <w:rPr>
                <w:sz w:val="16"/>
                <w:lang w:val="es-ES"/>
              </w:rPr>
              <w:t xml:space="preserve"> 4-8</w:t>
            </w:r>
            <w:r w:rsidR="00CB4F2B" w:rsidRPr="00F20E36">
              <w:rPr>
                <w:sz w:val="16"/>
                <w:lang w:val="es-ES"/>
              </w:rPr>
              <w:t>.</w:t>
            </w:r>
          </w:p>
          <w:p w:rsidR="00736938" w:rsidRPr="00F20E36" w:rsidRDefault="00E91DCC" w:rsidP="00CC40AF">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884634">
            <w:pPr>
              <w:numPr>
                <w:ilvl w:val="0"/>
                <w:numId w:val="24"/>
              </w:numPr>
              <w:tabs>
                <w:tab w:val="clear" w:pos="680"/>
                <w:tab w:val="left" w:pos="284"/>
                <w:tab w:val="left" w:pos="3439"/>
              </w:tabs>
              <w:spacing w:before="20" w:after="20"/>
              <w:ind w:left="3437" w:hanging="3437"/>
              <w:rPr>
                <w:sz w:val="16"/>
                <w:lang w:val="es-ES"/>
              </w:rPr>
            </w:pPr>
            <w:r w:rsidRPr="00F20E36">
              <w:rPr>
                <w:sz w:val="16"/>
                <w:lang w:val="es-ES"/>
              </w:rPr>
              <w:t>Número de control/Dígito de control</w:t>
            </w:r>
            <w:r w:rsidR="003F125B">
              <w:rPr>
                <w:sz w:val="16"/>
                <w:lang w:val="es-ES"/>
              </w:rPr>
              <w:t xml:space="preserve">:  </w:t>
            </w:r>
            <w:r w:rsidR="00884634">
              <w:rPr>
                <w:sz w:val="16"/>
                <w:lang w:val="es-ES"/>
              </w:rPr>
              <w:t xml:space="preserve">           </w:t>
            </w:r>
            <w:r w:rsidR="007939E3">
              <w:rPr>
                <w:sz w:val="16"/>
                <w:lang w:val="es-ES"/>
              </w:rPr>
              <w:t xml:space="preserve">N/A </w:t>
            </w:r>
          </w:p>
          <w:p w:rsidR="002D01FE" w:rsidRPr="00F20E36" w:rsidRDefault="0024454F" w:rsidP="00387500">
            <w:pPr>
              <w:tabs>
                <w:tab w:val="left" w:pos="284"/>
              </w:tabs>
              <w:spacing w:before="120" w:after="20"/>
              <w:rPr>
                <w:sz w:val="16"/>
                <w:lang w:val="es-ES"/>
              </w:rPr>
            </w:pPr>
            <w:r w:rsidRPr="00F20E36">
              <w:rPr>
                <w:sz w:val="16"/>
                <w:lang w:val="es-ES"/>
              </w:rPr>
              <w:t>Otras observaciones</w:t>
            </w:r>
            <w:r w:rsidR="00736938" w:rsidRPr="00F20E36">
              <w:rPr>
                <w:sz w:val="16"/>
                <w:lang w:val="es-ES"/>
              </w:rPr>
              <w:t xml:space="preserve">: </w:t>
            </w:r>
            <w:r w:rsidR="00E61638" w:rsidRPr="00F20E36">
              <w:rPr>
                <w:sz w:val="16"/>
                <w:lang w:val="es-ES"/>
              </w:rPr>
              <w:t xml:space="preserve"> </w:t>
            </w:r>
            <w:r w:rsidR="005879BF" w:rsidRPr="00F20E36">
              <w:rPr>
                <w:sz w:val="16"/>
                <w:lang w:val="es-ES"/>
              </w:rPr>
              <w:br/>
            </w:r>
            <w:r w:rsidR="002D01FE" w:rsidRPr="00F20E36">
              <w:rPr>
                <w:sz w:val="16"/>
                <w:lang w:val="es-ES"/>
              </w:rPr>
              <w:t xml:space="preserve">La presentación legible por computadora de los números de solicitud </w:t>
            </w:r>
            <w:r w:rsidR="00E24C61" w:rsidRPr="00F20E36">
              <w:rPr>
                <w:sz w:val="16"/>
                <w:lang w:val="es-ES"/>
              </w:rPr>
              <w:t>es similar a</w:t>
            </w:r>
            <w:r w:rsidR="002D01FE" w:rsidRPr="00F20E36">
              <w:rPr>
                <w:sz w:val="16"/>
                <w:lang w:val="es-ES"/>
              </w:rPr>
              <w:t xml:space="preserve"> la presentación impresa descrita anteriormente.</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EE</w:t>
            </w:r>
          </w:p>
          <w:p w:rsidR="00736938" w:rsidRPr="00F20E36" w:rsidRDefault="00736938" w:rsidP="00387500">
            <w:pPr>
              <w:keepNext/>
              <w:spacing w:before="120"/>
              <w:ind w:left="-57" w:right="-57"/>
              <w:jc w:val="center"/>
              <w:rPr>
                <w:b/>
                <w:sz w:val="16"/>
                <w:szCs w:val="16"/>
                <w:lang w:val="es-ES"/>
              </w:rPr>
            </w:pPr>
            <w:r w:rsidRPr="00F20E36">
              <w:rPr>
                <w:b/>
                <w:sz w:val="16"/>
                <w:szCs w:val="16"/>
                <w:lang w:val="es-ES"/>
              </w:rPr>
              <w:t>ESTONIA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60"/>
              <w:ind w:right="-57"/>
              <w:jc w:val="center"/>
              <w:rPr>
                <w:sz w:val="16"/>
                <w:lang w:val="es-ES"/>
              </w:rPr>
            </w:pPr>
            <w:r w:rsidRPr="00F20E36">
              <w:rPr>
                <w:sz w:val="16"/>
                <w:lang w:val="es-ES"/>
              </w:rPr>
              <w:t>9900001</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after="60"/>
              <w:ind w:right="-57"/>
              <w:jc w:val="center"/>
              <w:rPr>
                <w:sz w:val="16"/>
                <w:lang w:val="es-ES"/>
              </w:rPr>
            </w:pPr>
            <w:r w:rsidRPr="00F20E36">
              <w:rPr>
                <w:sz w:val="16"/>
                <w:lang w:val="es-ES"/>
              </w:rPr>
              <w:t>9900001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2D01FE" w:rsidP="002D01FE">
            <w:pPr>
              <w:spacing w:before="120" w:after="60"/>
              <w:ind w:right="-57"/>
              <w:rPr>
                <w:sz w:val="16"/>
                <w:lang w:val="es-ES"/>
              </w:rPr>
            </w:pPr>
            <w:r w:rsidRPr="00F20E36">
              <w:rPr>
                <w:sz w:val="16"/>
                <w:lang w:val="es-ES"/>
              </w:rPr>
              <w:t>Utilizado desde el 1 de octubre de</w:t>
            </w:r>
            <w:r w:rsidR="00736938" w:rsidRPr="00F20E36">
              <w:rPr>
                <w:sz w:val="16"/>
                <w:lang w:val="es-ES"/>
              </w:rPr>
              <w:t xml:space="preserve"> 1992</w:t>
            </w:r>
            <w:r w:rsidRPr="00F20E36">
              <w:rPr>
                <w:sz w:val="16"/>
                <w:lang w:val="es-ES"/>
              </w:rPr>
              <w:t xml:space="preserve"> hasta el 31 de diciembre de</w:t>
            </w:r>
            <w:r w:rsidR="00736938" w:rsidRPr="00F20E36">
              <w:rPr>
                <w:sz w:val="16"/>
                <w:lang w:val="es-ES"/>
              </w:rPr>
              <w:t xml:space="preserve"> 1999</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marcas</w:t>
            </w:r>
            <w:r w:rsidR="00CB4F2B"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A427BC">
            <w:pPr>
              <w:numPr>
                <w:ilvl w:val="0"/>
                <w:numId w:val="24"/>
              </w:numPr>
              <w:tabs>
                <w:tab w:val="clear" w:pos="680"/>
                <w:tab w:val="left" w:pos="284"/>
                <w:tab w:val="num" w:pos="373"/>
              </w:tabs>
              <w:spacing w:before="120" w:after="20"/>
              <w:ind w:left="1311" w:hanging="1276"/>
              <w:rPr>
                <w:sz w:val="16"/>
                <w:lang w:val="es-ES"/>
              </w:rPr>
            </w:pPr>
            <w:r w:rsidRPr="00F20E36">
              <w:rPr>
                <w:sz w:val="16"/>
                <w:lang w:val="es-ES"/>
              </w:rPr>
              <w:t>Descripción</w:t>
            </w:r>
            <w:r w:rsidR="00736938" w:rsidRPr="00F20E36">
              <w:rPr>
                <w:sz w:val="16"/>
                <w:lang w:val="es-ES"/>
              </w:rPr>
              <w:t>:</w:t>
            </w:r>
            <w:r w:rsidR="00736938" w:rsidRPr="00F20E36">
              <w:rPr>
                <w:sz w:val="16"/>
                <w:lang w:val="es-ES"/>
              </w:rPr>
              <w:tab/>
            </w:r>
            <w:r w:rsidR="002D01FE" w:rsidRPr="00F20E36">
              <w:rPr>
                <w:sz w:val="16"/>
                <w:lang w:val="es-ES"/>
              </w:rPr>
              <w:t>En el ejemplo precedente</w:t>
            </w:r>
            <w:r w:rsidR="00736938" w:rsidRPr="00F20E36">
              <w:rPr>
                <w:sz w:val="16"/>
                <w:lang w:val="es-ES"/>
              </w:rPr>
              <w:t xml:space="preserve"> 9900001 </w:t>
            </w:r>
            <w:r w:rsidR="002D01FE" w:rsidRPr="00F20E36">
              <w:rPr>
                <w:sz w:val="16"/>
                <w:lang w:val="es-ES"/>
              </w:rPr>
              <w:t>–</w:t>
            </w:r>
            <w:r w:rsidR="00736938" w:rsidRPr="00F20E36">
              <w:rPr>
                <w:sz w:val="16"/>
                <w:lang w:val="es-ES"/>
              </w:rPr>
              <w:t xml:space="preserve"> </w:t>
            </w:r>
            <w:r w:rsidR="002D01FE" w:rsidRPr="00F20E36">
              <w:rPr>
                <w:sz w:val="16"/>
                <w:lang w:val="es-ES"/>
              </w:rPr>
              <w:t xml:space="preserve">solicitud de registro de marca presentada en </w:t>
            </w:r>
            <w:r w:rsidR="00736938" w:rsidRPr="00F20E36">
              <w:rPr>
                <w:sz w:val="16"/>
                <w:lang w:val="es-ES"/>
              </w:rPr>
              <w:t xml:space="preserve">1999 </w:t>
            </w:r>
            <w:r w:rsidR="002D01FE" w:rsidRPr="00F20E36">
              <w:rPr>
                <w:sz w:val="16"/>
                <w:lang w:val="es-ES"/>
              </w:rPr>
              <w:t>con número de serie</w:t>
            </w:r>
            <w:r w:rsidR="00736938" w:rsidRPr="00F20E36">
              <w:rPr>
                <w:sz w:val="16"/>
                <w:lang w:val="es-ES"/>
              </w:rPr>
              <w:t xml:space="preserve"> 1</w:t>
            </w:r>
            <w:r w:rsidR="00CB4F2B"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3F125B">
              <w:rPr>
                <w:sz w:val="16"/>
                <w:lang w:val="es-ES"/>
              </w:rPr>
              <w:t xml:space="preserve">:  </w:t>
            </w:r>
            <w:r w:rsidR="007939E3">
              <w:rPr>
                <w:sz w:val="16"/>
                <w:lang w:val="es-ES"/>
              </w:rPr>
              <w:t xml:space="preserve">N/A </w:t>
            </w:r>
          </w:p>
          <w:p w:rsidR="00736938" w:rsidRPr="00F20E36" w:rsidRDefault="00E91DCC" w:rsidP="003F125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E71E10" w:rsidRPr="00F20E36">
              <w:rPr>
                <w:sz w:val="16"/>
                <w:lang w:val="es-ES"/>
              </w:rPr>
              <w:t>Dos dígitos en los lugares</w:t>
            </w:r>
            <w:r w:rsidR="00736938" w:rsidRPr="00F20E36">
              <w:rPr>
                <w:sz w:val="16"/>
                <w:lang w:val="es-ES"/>
              </w:rPr>
              <w:t xml:space="preserve"> 1-2 </w:t>
            </w:r>
            <w:r w:rsidR="00E71E10" w:rsidRPr="00F20E36">
              <w:rPr>
                <w:sz w:val="16"/>
                <w:lang w:val="es-ES"/>
              </w:rPr>
              <w:t>indican el año de presentación conforme al calendario gregoriano</w:t>
            </w:r>
            <w:r w:rsidR="00CB4F2B" w:rsidRPr="00F20E36">
              <w:rPr>
                <w:sz w:val="16"/>
                <w:lang w:val="es-ES"/>
              </w:rPr>
              <w:t>.</w:t>
            </w:r>
          </w:p>
          <w:p w:rsidR="00736938" w:rsidRPr="00F20E36" w:rsidRDefault="00E91DCC" w:rsidP="003F125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E71E10" w:rsidRPr="00F20E36">
              <w:rPr>
                <w:sz w:val="16"/>
                <w:lang w:val="es-ES"/>
              </w:rPr>
              <w:t>Longitud fija de dos dígitos en los lugares</w:t>
            </w:r>
            <w:r w:rsidR="00736938" w:rsidRPr="00F20E36">
              <w:rPr>
                <w:sz w:val="16"/>
                <w:lang w:val="es-ES"/>
              </w:rPr>
              <w:t xml:space="preserve"> 3-7</w:t>
            </w:r>
            <w:r w:rsidR="00CB4F2B" w:rsidRPr="00F20E36">
              <w:rPr>
                <w:sz w:val="16"/>
                <w:lang w:val="es-ES"/>
              </w:rPr>
              <w:t>.</w:t>
            </w:r>
          </w:p>
          <w:p w:rsidR="00736938" w:rsidRPr="00F20E36" w:rsidRDefault="00E91DCC" w:rsidP="003F125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3F125B">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24454F" w:rsidP="00387500">
            <w:pPr>
              <w:tabs>
                <w:tab w:val="left" w:pos="284"/>
              </w:tabs>
              <w:spacing w:before="120" w:after="20"/>
              <w:rPr>
                <w:sz w:val="16"/>
                <w:lang w:val="es-ES"/>
              </w:rPr>
            </w:pPr>
            <w:r w:rsidRPr="00F20E36">
              <w:rPr>
                <w:sz w:val="16"/>
                <w:lang w:val="es-ES"/>
              </w:rPr>
              <w:t>Otras observaciones</w:t>
            </w:r>
            <w:r w:rsidR="00736938" w:rsidRPr="00F20E36">
              <w:rPr>
                <w:sz w:val="16"/>
                <w:lang w:val="es-ES"/>
              </w:rPr>
              <w:t xml:space="preserve">: </w:t>
            </w:r>
            <w:r w:rsidR="00E61638" w:rsidRPr="00F20E36">
              <w:rPr>
                <w:sz w:val="16"/>
                <w:lang w:val="es-ES"/>
              </w:rPr>
              <w:t xml:space="preserve"> </w:t>
            </w:r>
            <w:r w:rsidR="005879BF" w:rsidRPr="00F20E36">
              <w:rPr>
                <w:sz w:val="16"/>
                <w:lang w:val="es-ES"/>
              </w:rPr>
              <w:br/>
            </w:r>
            <w:r w:rsidR="00E71E10" w:rsidRPr="00F20E36">
              <w:rPr>
                <w:sz w:val="16"/>
                <w:lang w:val="es-ES"/>
              </w:rPr>
              <w:t xml:space="preserve">La presentación legible por computadora de los números de solicitud </w:t>
            </w:r>
            <w:r w:rsidR="00E24C61" w:rsidRPr="00F20E36">
              <w:rPr>
                <w:sz w:val="16"/>
                <w:lang w:val="es-ES"/>
              </w:rPr>
              <w:t>es similar a</w:t>
            </w:r>
            <w:r w:rsidR="00E71E10" w:rsidRPr="00F20E36">
              <w:rPr>
                <w:sz w:val="16"/>
                <w:lang w:val="es-ES"/>
              </w:rPr>
              <w:t xml:space="preserve"> la presentación impresa descrita anteriormente</w:t>
            </w:r>
            <w:r w:rsidR="00736938"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JP</w:t>
            </w:r>
          </w:p>
          <w:p w:rsidR="00736938" w:rsidRPr="00F20E36" w:rsidRDefault="00E71E10" w:rsidP="00387500">
            <w:pPr>
              <w:spacing w:before="120"/>
              <w:ind w:left="-57" w:right="-57"/>
              <w:jc w:val="center"/>
              <w:rPr>
                <w:b/>
                <w:sz w:val="16"/>
                <w:szCs w:val="16"/>
                <w:lang w:val="es-ES"/>
              </w:rPr>
            </w:pPr>
            <w:r w:rsidRPr="00F20E36">
              <w:rPr>
                <w:b/>
                <w:sz w:val="16"/>
                <w:szCs w:val="16"/>
                <w:lang w:val="es-ES"/>
              </w:rPr>
              <w:t>JAPÓN</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1C304B">
            <w:pPr>
              <w:spacing w:before="120" w:after="120"/>
              <w:ind w:left="-58" w:right="-58"/>
              <w:jc w:val="center"/>
              <w:rPr>
                <w:sz w:val="16"/>
                <w:lang w:val="es-ES"/>
              </w:rPr>
            </w:pPr>
            <w:proofErr w:type="spellStart"/>
            <w:r w:rsidRPr="00F20E36">
              <w:rPr>
                <w:rFonts w:ascii="MS Gothic" w:eastAsia="MS Gothic" w:hAnsi="MS Gothic" w:cs="MS Gothic"/>
                <w:sz w:val="16"/>
                <w:lang w:val="es-ES"/>
              </w:rPr>
              <w:t>特願平</w:t>
            </w:r>
            <w:proofErr w:type="spellEnd"/>
            <w:r w:rsidRPr="00F20E36">
              <w:rPr>
                <w:sz w:val="16"/>
                <w:lang w:val="es-ES"/>
              </w:rPr>
              <w:t>11</w:t>
            </w:r>
            <w:r w:rsidR="001C304B">
              <w:rPr>
                <w:sz w:val="16"/>
                <w:lang w:val="es-ES"/>
              </w:rPr>
              <w:t>–</w:t>
            </w:r>
            <w:r w:rsidRPr="00F20E36">
              <w:rPr>
                <w:sz w:val="16"/>
                <w:lang w:val="es-ES"/>
              </w:rPr>
              <w:t>123456</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after="120"/>
              <w:ind w:left="-58" w:right="-58"/>
              <w:jc w:val="center"/>
              <w:rPr>
                <w:spacing w:val="-4"/>
                <w:sz w:val="16"/>
                <w:lang w:val="es-ES"/>
              </w:rPr>
            </w:pPr>
            <w:proofErr w:type="spellStart"/>
            <w:r w:rsidRPr="00F20E36">
              <w:rPr>
                <w:rFonts w:ascii="MS Gothic" w:eastAsia="MS Gothic" w:hAnsi="MS Gothic" w:cs="MS Gothic"/>
                <w:sz w:val="16"/>
                <w:lang w:val="es-ES"/>
              </w:rPr>
              <w:t>特願平</w:t>
            </w:r>
            <w:proofErr w:type="spellEnd"/>
            <w:r w:rsidR="001C304B">
              <w:rPr>
                <w:sz w:val="16"/>
                <w:lang w:val="es-ES"/>
              </w:rPr>
              <w:t>11–</w:t>
            </w:r>
            <w:r w:rsidRPr="00F20E36">
              <w:rPr>
                <w:sz w:val="16"/>
                <w:lang w:val="es-ES"/>
              </w:rPr>
              <w:t>123456</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E71E10" w:rsidP="00E71E10">
            <w:pPr>
              <w:spacing w:before="120" w:after="60"/>
              <w:ind w:right="-57"/>
              <w:rPr>
                <w:sz w:val="16"/>
                <w:lang w:val="es-ES"/>
              </w:rPr>
            </w:pPr>
            <w:r w:rsidRPr="00F20E36">
              <w:rPr>
                <w:sz w:val="16"/>
                <w:lang w:val="es-ES"/>
              </w:rPr>
              <w:t>Utilizado hasta el final de</w:t>
            </w:r>
            <w:r w:rsidR="00736938" w:rsidRPr="00F20E36">
              <w:rPr>
                <w:sz w:val="16"/>
                <w:lang w:val="es-ES"/>
              </w:rPr>
              <w:t xml:space="preserve"> 1999</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patentes, patentes de diseños, modelos de utilidad</w:t>
            </w:r>
            <w:r w:rsidR="00736938" w:rsidRPr="00F20E36">
              <w:rPr>
                <w:sz w:val="16"/>
                <w:lang w:val="es-ES"/>
              </w:rPr>
              <w:t xml:space="preserve"> / </w:t>
            </w:r>
            <w:r w:rsidRPr="00F20E36">
              <w:rPr>
                <w:sz w:val="16"/>
                <w:lang w:val="es-ES"/>
              </w:rPr>
              <w:t>certificados de utilidad</w:t>
            </w:r>
            <w:r w:rsidR="00736938" w:rsidRPr="00F20E36">
              <w:rPr>
                <w:sz w:val="16"/>
                <w:lang w:val="es-ES"/>
              </w:rPr>
              <w:t xml:space="preserve">, </w:t>
            </w:r>
            <w:r w:rsidRPr="00F20E36">
              <w:rPr>
                <w:sz w:val="16"/>
                <w:lang w:val="es-ES"/>
              </w:rPr>
              <w:t>marcas</w:t>
            </w:r>
            <w:r w:rsidR="00CB4F2B"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A427BC">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3F125B">
              <w:rPr>
                <w:sz w:val="16"/>
                <w:lang w:val="es-ES"/>
              </w:rPr>
              <w:t>:</w:t>
            </w:r>
            <w:r w:rsidR="003F125B">
              <w:rPr>
                <w:sz w:val="16"/>
                <w:lang w:val="es-ES"/>
              </w:rPr>
              <w:tab/>
            </w:r>
            <w:proofErr w:type="spellStart"/>
            <w:r w:rsidR="003F125B">
              <w:rPr>
                <w:sz w:val="16"/>
                <w:lang w:val="es-ES"/>
              </w:rPr>
              <w:t>特願平</w:t>
            </w:r>
            <w:proofErr w:type="spellEnd"/>
            <w:r w:rsidR="001C304B">
              <w:rPr>
                <w:sz w:val="16"/>
                <w:lang w:val="es-ES"/>
              </w:rPr>
              <w:t xml:space="preserve"> </w:t>
            </w:r>
            <w:r w:rsidR="003F125B">
              <w:rPr>
                <w:sz w:val="16"/>
                <w:lang w:val="es-ES"/>
              </w:rPr>
              <w:t>YY</w:t>
            </w:r>
            <w:r w:rsidR="001C304B">
              <w:rPr>
                <w:sz w:val="16"/>
                <w:lang w:val="es-ES"/>
              </w:rPr>
              <w:t>–</w:t>
            </w:r>
            <w:r w:rsidR="00736938" w:rsidRPr="00F20E36">
              <w:rPr>
                <w:sz w:val="16"/>
                <w:lang w:val="es-ES"/>
              </w:rPr>
              <w:t xml:space="preserve">ZZZZZZ, </w:t>
            </w:r>
            <w:r w:rsidR="00E71E10" w:rsidRPr="00F20E36">
              <w:rPr>
                <w:sz w:val="16"/>
                <w:lang w:val="es-ES"/>
              </w:rPr>
              <w:t>en que las dos principales</w:t>
            </w:r>
            <w:r w:rsidR="00736938" w:rsidRPr="00F20E36">
              <w:rPr>
                <w:sz w:val="16"/>
                <w:lang w:val="es-ES"/>
              </w:rPr>
              <w:t xml:space="preserve"> </w:t>
            </w:r>
            <w:r w:rsidR="00E71E10" w:rsidRPr="00F20E36">
              <w:rPr>
                <w:sz w:val="16"/>
                <w:lang w:val="es-ES"/>
              </w:rPr>
              <w:t>letras</w:t>
            </w:r>
            <w:r w:rsidR="00736938" w:rsidRPr="00F20E36">
              <w:rPr>
                <w:sz w:val="16"/>
                <w:lang w:val="es-ES"/>
              </w:rPr>
              <w:t xml:space="preserve"> </w:t>
            </w:r>
            <w:proofErr w:type="spellStart"/>
            <w:r w:rsidR="00E428A3">
              <w:rPr>
                <w:sz w:val="16"/>
                <w:lang w:val="es-ES"/>
              </w:rPr>
              <w:t>k</w:t>
            </w:r>
            <w:r w:rsidR="00736938" w:rsidRPr="00F20E36">
              <w:rPr>
                <w:i/>
                <w:sz w:val="16"/>
                <w:lang w:val="es-ES"/>
              </w:rPr>
              <w:t>anji</w:t>
            </w:r>
            <w:proofErr w:type="spellEnd"/>
            <w:r w:rsidR="00736938" w:rsidRPr="00F20E36">
              <w:rPr>
                <w:sz w:val="16"/>
                <w:lang w:val="es-ES"/>
              </w:rPr>
              <w:t xml:space="preserve"> </w:t>
            </w:r>
            <w:r w:rsidR="00E71E10" w:rsidRPr="00F20E36">
              <w:rPr>
                <w:sz w:val="16"/>
                <w:lang w:val="es-ES"/>
              </w:rPr>
              <w:t xml:space="preserve">indican el tipo de derechos de P.I., </w:t>
            </w:r>
            <w:r w:rsidR="00B214B6" w:rsidRPr="00F20E36">
              <w:rPr>
                <w:sz w:val="16"/>
                <w:lang w:val="es-ES"/>
              </w:rPr>
              <w:t xml:space="preserve">la tercera letra </w:t>
            </w:r>
            <w:proofErr w:type="spellStart"/>
            <w:r w:rsidR="00E428A3">
              <w:rPr>
                <w:i/>
                <w:sz w:val="16"/>
                <w:lang w:val="es-ES"/>
              </w:rPr>
              <w:t>k</w:t>
            </w:r>
            <w:r w:rsidR="00B214B6" w:rsidRPr="00F20E36">
              <w:rPr>
                <w:i/>
                <w:sz w:val="16"/>
                <w:lang w:val="es-ES"/>
              </w:rPr>
              <w:t>an</w:t>
            </w:r>
            <w:r w:rsidR="005D32C0" w:rsidRPr="00F20E36">
              <w:rPr>
                <w:i/>
                <w:sz w:val="16"/>
                <w:lang w:val="es-ES"/>
              </w:rPr>
              <w:t>j</w:t>
            </w:r>
            <w:r w:rsidR="00B214B6" w:rsidRPr="00F20E36">
              <w:rPr>
                <w:i/>
                <w:sz w:val="16"/>
                <w:lang w:val="es-ES"/>
              </w:rPr>
              <w:t>i</w:t>
            </w:r>
            <w:proofErr w:type="spellEnd"/>
            <w:r w:rsidR="00B214B6" w:rsidRPr="00F20E36">
              <w:rPr>
                <w:i/>
                <w:sz w:val="16"/>
                <w:lang w:val="es-ES"/>
              </w:rPr>
              <w:t xml:space="preserve"> </w:t>
            </w:r>
            <w:r w:rsidR="00B214B6" w:rsidRPr="00F20E36">
              <w:rPr>
                <w:sz w:val="16"/>
                <w:lang w:val="es-ES"/>
              </w:rPr>
              <w:t>es el nombre de una era del calendario japonés</w:t>
            </w:r>
            <w:r w:rsidR="00736938" w:rsidRPr="00F20E36">
              <w:rPr>
                <w:sz w:val="16"/>
                <w:lang w:val="es-ES"/>
              </w:rPr>
              <w:t xml:space="preserve">, YY </w:t>
            </w:r>
            <w:r w:rsidR="00B214B6" w:rsidRPr="00F20E36">
              <w:rPr>
                <w:sz w:val="16"/>
                <w:lang w:val="es-ES"/>
              </w:rPr>
              <w:t>es el año de presentación con arreglo al calendario japonés</w:t>
            </w:r>
            <w:r w:rsidR="00151548" w:rsidRPr="00F20E36">
              <w:rPr>
                <w:sz w:val="16"/>
                <w:lang w:val="es-ES"/>
              </w:rPr>
              <w:t xml:space="preserve"> Y</w:t>
            </w:r>
            <w:r w:rsidR="00736938" w:rsidRPr="00F20E36">
              <w:rPr>
                <w:sz w:val="16"/>
                <w:lang w:val="es-ES"/>
              </w:rPr>
              <w:t xml:space="preserve"> ZZZZZZ </w:t>
            </w:r>
            <w:r w:rsidR="00B214B6" w:rsidRPr="00F20E36">
              <w:rPr>
                <w:sz w:val="16"/>
                <w:lang w:val="es-ES"/>
              </w:rPr>
              <w:t>es el número de serie</w:t>
            </w:r>
            <w:r w:rsidR="00151548"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151548" w:rsidRPr="00F20E36">
              <w:rPr>
                <w:sz w:val="16"/>
                <w:lang w:val="es-ES"/>
              </w:rPr>
              <w:t>l</w:t>
            </w:r>
            <w:r w:rsidR="00B214B6" w:rsidRPr="00F20E36">
              <w:rPr>
                <w:sz w:val="16"/>
                <w:lang w:val="es-ES"/>
              </w:rPr>
              <w:t>ugares</w:t>
            </w:r>
            <w:r w:rsidR="00736938" w:rsidRPr="00F20E36">
              <w:rPr>
                <w:sz w:val="16"/>
                <w:lang w:val="es-ES"/>
              </w:rPr>
              <w:t xml:space="preserve"> 1-2 (</w:t>
            </w:r>
            <w:r w:rsidR="00B214B6" w:rsidRPr="00F20E36">
              <w:rPr>
                <w:sz w:val="16"/>
                <w:lang w:val="es-ES"/>
              </w:rPr>
              <w:t xml:space="preserve">letras </w:t>
            </w:r>
            <w:proofErr w:type="spellStart"/>
            <w:r w:rsidR="00E428A3">
              <w:rPr>
                <w:i/>
                <w:sz w:val="16"/>
                <w:lang w:val="es-ES"/>
              </w:rPr>
              <w:t>k</w:t>
            </w:r>
            <w:r w:rsidR="00736938" w:rsidRPr="00F20E36">
              <w:rPr>
                <w:i/>
                <w:sz w:val="16"/>
                <w:lang w:val="es-ES"/>
              </w:rPr>
              <w:t>anji</w:t>
            </w:r>
            <w:proofErr w:type="spellEnd"/>
            <w:r w:rsidR="00736938" w:rsidRPr="00F20E36">
              <w:rPr>
                <w:sz w:val="16"/>
                <w:lang w:val="es-ES"/>
              </w:rPr>
              <w:t>)</w:t>
            </w:r>
            <w:r w:rsidR="00CB4F2B" w:rsidRPr="00F20E36">
              <w:rPr>
                <w:sz w:val="16"/>
                <w:lang w:val="es-ES"/>
              </w:rPr>
              <w:t>.</w:t>
            </w:r>
          </w:p>
          <w:p w:rsidR="00736938" w:rsidRPr="00F20E36" w:rsidRDefault="00736938" w:rsidP="00A427BC">
            <w:pPr>
              <w:numPr>
                <w:ilvl w:val="1"/>
                <w:numId w:val="24"/>
              </w:numPr>
              <w:tabs>
                <w:tab w:val="num" w:pos="1311"/>
                <w:tab w:val="left" w:leader="dot" w:pos="5726"/>
              </w:tabs>
              <w:spacing w:before="20" w:after="20"/>
              <w:ind w:left="1311" w:hanging="426"/>
              <w:rPr>
                <w:sz w:val="16"/>
                <w:lang w:val="es-ES"/>
              </w:rPr>
            </w:pPr>
            <w:r w:rsidRPr="00F20E36">
              <w:rPr>
                <w:sz w:val="16"/>
                <w:lang w:val="es-ES"/>
              </w:rPr>
              <w:t>Patent</w:t>
            </w:r>
            <w:r w:rsidR="00B214B6" w:rsidRPr="00F20E36">
              <w:rPr>
                <w:sz w:val="16"/>
                <w:lang w:val="es-ES"/>
              </w:rPr>
              <w:t>e</w:t>
            </w:r>
            <w:r w:rsidRPr="00F20E36">
              <w:rPr>
                <w:sz w:val="16"/>
                <w:lang w:val="es-ES"/>
              </w:rPr>
              <w:t>s</w:t>
            </w:r>
            <w:r w:rsidRPr="00F20E36">
              <w:rPr>
                <w:sz w:val="16"/>
                <w:lang w:val="es-ES"/>
              </w:rPr>
              <w:tab/>
              <w:t xml:space="preserve">  </w:t>
            </w:r>
            <w:proofErr w:type="spellStart"/>
            <w:r w:rsidRPr="00F20E36">
              <w:rPr>
                <w:sz w:val="16"/>
                <w:lang w:val="es-ES"/>
              </w:rPr>
              <w:t>特願</w:t>
            </w:r>
            <w:proofErr w:type="spellEnd"/>
          </w:p>
          <w:p w:rsidR="00736938" w:rsidRPr="00F20E36" w:rsidRDefault="00B214B6" w:rsidP="00A427BC">
            <w:pPr>
              <w:numPr>
                <w:ilvl w:val="1"/>
                <w:numId w:val="24"/>
              </w:numPr>
              <w:tabs>
                <w:tab w:val="num" w:pos="1311"/>
                <w:tab w:val="left" w:leader="dot" w:pos="5726"/>
              </w:tabs>
              <w:spacing w:before="20" w:after="20"/>
              <w:ind w:left="1311" w:hanging="426"/>
              <w:rPr>
                <w:sz w:val="16"/>
                <w:lang w:val="es-ES"/>
              </w:rPr>
            </w:pPr>
            <w:r w:rsidRPr="00F20E36">
              <w:rPr>
                <w:sz w:val="16"/>
                <w:lang w:val="es-ES"/>
              </w:rPr>
              <w:t>Patentes de diseños</w:t>
            </w:r>
            <w:r w:rsidR="00736938" w:rsidRPr="00F20E36">
              <w:rPr>
                <w:sz w:val="16"/>
                <w:lang w:val="es-ES"/>
              </w:rPr>
              <w:tab/>
              <w:t xml:space="preserve">  </w:t>
            </w:r>
            <w:proofErr w:type="spellStart"/>
            <w:r w:rsidR="00736938" w:rsidRPr="00F20E36">
              <w:rPr>
                <w:sz w:val="16"/>
                <w:lang w:val="es-ES"/>
              </w:rPr>
              <w:t>意願</w:t>
            </w:r>
            <w:proofErr w:type="spellEnd"/>
          </w:p>
          <w:p w:rsidR="00736938" w:rsidRPr="00F20E36" w:rsidRDefault="00B214B6" w:rsidP="00A427BC">
            <w:pPr>
              <w:numPr>
                <w:ilvl w:val="1"/>
                <w:numId w:val="24"/>
              </w:numPr>
              <w:tabs>
                <w:tab w:val="num" w:pos="1311"/>
                <w:tab w:val="left" w:leader="dot" w:pos="5726"/>
              </w:tabs>
              <w:spacing w:before="20" w:after="20"/>
              <w:ind w:left="1311" w:hanging="426"/>
              <w:rPr>
                <w:sz w:val="16"/>
                <w:lang w:val="es-ES"/>
              </w:rPr>
            </w:pPr>
            <w:r w:rsidRPr="00F20E36">
              <w:rPr>
                <w:sz w:val="16"/>
                <w:lang w:val="es-ES"/>
              </w:rPr>
              <w:t>Modelos de utilidad</w:t>
            </w:r>
            <w:r w:rsidR="00736938" w:rsidRPr="00F20E36">
              <w:rPr>
                <w:sz w:val="16"/>
                <w:lang w:val="es-ES"/>
              </w:rPr>
              <w:t xml:space="preserve"> / </w:t>
            </w:r>
            <w:r w:rsidRPr="00F20E36">
              <w:rPr>
                <w:sz w:val="16"/>
                <w:lang w:val="es-ES"/>
              </w:rPr>
              <w:t>Certificados de utilidad</w:t>
            </w:r>
            <w:r w:rsidR="00736938" w:rsidRPr="00F20E36">
              <w:rPr>
                <w:sz w:val="16"/>
                <w:lang w:val="es-ES"/>
              </w:rPr>
              <w:tab/>
              <w:t xml:space="preserve">  </w:t>
            </w:r>
            <w:proofErr w:type="spellStart"/>
            <w:r w:rsidR="00736938" w:rsidRPr="00F20E36">
              <w:rPr>
                <w:sz w:val="16"/>
                <w:lang w:val="es-ES"/>
              </w:rPr>
              <w:t>実願</w:t>
            </w:r>
            <w:proofErr w:type="spellEnd"/>
          </w:p>
          <w:p w:rsidR="00736938" w:rsidRPr="00F20E36" w:rsidRDefault="00B214B6" w:rsidP="00A427BC">
            <w:pPr>
              <w:numPr>
                <w:ilvl w:val="1"/>
                <w:numId w:val="24"/>
              </w:numPr>
              <w:tabs>
                <w:tab w:val="num" w:pos="1311"/>
                <w:tab w:val="left" w:leader="dot" w:pos="5726"/>
              </w:tabs>
              <w:spacing w:before="20" w:after="20"/>
              <w:ind w:left="1311" w:hanging="426"/>
              <w:rPr>
                <w:sz w:val="16"/>
                <w:lang w:val="es-ES"/>
              </w:rPr>
            </w:pPr>
            <w:r w:rsidRPr="00F20E36">
              <w:rPr>
                <w:sz w:val="16"/>
                <w:lang w:val="es-ES"/>
              </w:rPr>
              <w:t>Marcas</w:t>
            </w:r>
            <w:r w:rsidR="00736938" w:rsidRPr="00F20E36">
              <w:rPr>
                <w:sz w:val="16"/>
                <w:lang w:val="es-ES"/>
              </w:rPr>
              <w:tab/>
              <w:t xml:space="preserve">  </w:t>
            </w:r>
            <w:proofErr w:type="spellStart"/>
            <w:r w:rsidR="00736938" w:rsidRPr="00F20E36">
              <w:rPr>
                <w:sz w:val="16"/>
                <w:lang w:val="es-ES"/>
              </w:rPr>
              <w:t>商願</w:t>
            </w:r>
            <w:proofErr w:type="spellEnd"/>
          </w:p>
          <w:p w:rsidR="00736938" w:rsidRPr="00F20E36" w:rsidRDefault="00E91DCC" w:rsidP="00A427B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B214B6" w:rsidRPr="00F20E36">
              <w:rPr>
                <w:sz w:val="16"/>
                <w:lang w:val="es-ES"/>
              </w:rPr>
              <w:t>Lugares</w:t>
            </w:r>
            <w:r w:rsidR="00736938" w:rsidRPr="00F20E36">
              <w:rPr>
                <w:sz w:val="16"/>
                <w:lang w:val="es-ES"/>
              </w:rPr>
              <w:t xml:space="preserve"> 3-5</w:t>
            </w:r>
            <w:r w:rsidR="00CB4F2B" w:rsidRPr="00F20E36">
              <w:rPr>
                <w:sz w:val="16"/>
                <w:lang w:val="es-ES"/>
              </w:rPr>
              <w:t>.</w:t>
            </w:r>
            <w:r w:rsidR="00736938" w:rsidRPr="00F20E36">
              <w:rPr>
                <w:sz w:val="16"/>
                <w:lang w:val="es-ES"/>
              </w:rPr>
              <w:br/>
            </w:r>
            <w:r w:rsidR="00B214B6" w:rsidRPr="00F20E36">
              <w:rPr>
                <w:sz w:val="16"/>
                <w:lang w:val="es-ES"/>
              </w:rPr>
              <w:t>Una letra</w:t>
            </w:r>
            <w:r w:rsidR="00736938" w:rsidRPr="00F20E36">
              <w:rPr>
                <w:sz w:val="16"/>
                <w:lang w:val="es-ES"/>
              </w:rPr>
              <w:t xml:space="preserve"> </w:t>
            </w:r>
            <w:proofErr w:type="spellStart"/>
            <w:r w:rsidR="00E428A3">
              <w:rPr>
                <w:i/>
                <w:sz w:val="16"/>
                <w:lang w:val="es-ES"/>
              </w:rPr>
              <w:t>k</w:t>
            </w:r>
            <w:r w:rsidR="00736938" w:rsidRPr="00F20E36">
              <w:rPr>
                <w:i/>
                <w:sz w:val="16"/>
                <w:lang w:val="es-ES"/>
              </w:rPr>
              <w:t>anji</w:t>
            </w:r>
            <w:proofErr w:type="spellEnd"/>
            <w:r w:rsidR="00736938" w:rsidRPr="00F20E36">
              <w:rPr>
                <w:sz w:val="16"/>
                <w:lang w:val="es-ES"/>
              </w:rPr>
              <w:t xml:space="preserve"> </w:t>
            </w:r>
            <w:r w:rsidR="00B214B6" w:rsidRPr="00F20E36">
              <w:rPr>
                <w:sz w:val="16"/>
                <w:lang w:val="es-ES"/>
              </w:rPr>
              <w:t>en el lugar</w:t>
            </w:r>
            <w:r w:rsidR="00736938" w:rsidRPr="00F20E36">
              <w:rPr>
                <w:sz w:val="16"/>
                <w:lang w:val="es-ES"/>
              </w:rPr>
              <w:t xml:space="preserve"> 3 </w:t>
            </w:r>
            <w:r w:rsidR="00B214B6" w:rsidRPr="00F20E36">
              <w:rPr>
                <w:sz w:val="16"/>
                <w:lang w:val="es-ES"/>
              </w:rPr>
              <w:t>indica la era del calendario japonés</w:t>
            </w:r>
            <w:r w:rsidR="00943899" w:rsidRPr="00F20E36">
              <w:rPr>
                <w:sz w:val="16"/>
                <w:lang w:val="es-ES"/>
              </w:rPr>
              <w:t xml:space="preserve">, y los 2 dígitos siguientes </w:t>
            </w:r>
            <w:r w:rsidR="00736938" w:rsidRPr="00F20E36">
              <w:rPr>
                <w:sz w:val="16"/>
                <w:lang w:val="es-ES"/>
              </w:rPr>
              <w:t>(</w:t>
            </w:r>
            <w:r w:rsidR="00943899" w:rsidRPr="00F20E36">
              <w:rPr>
                <w:sz w:val="16"/>
                <w:lang w:val="es-ES"/>
              </w:rPr>
              <w:t>en los lugares</w:t>
            </w:r>
            <w:r w:rsidR="00736938" w:rsidRPr="00F20E36">
              <w:rPr>
                <w:sz w:val="16"/>
                <w:lang w:val="es-ES"/>
              </w:rPr>
              <w:t xml:space="preserve"> 4-5) indica</w:t>
            </w:r>
            <w:r w:rsidR="00943899" w:rsidRPr="00F20E36">
              <w:rPr>
                <w:sz w:val="16"/>
                <w:lang w:val="es-ES"/>
              </w:rPr>
              <w:t>n el año de presentación conforme al calendario japonés</w:t>
            </w:r>
            <w:r w:rsidR="00736938" w:rsidRPr="00F20E36">
              <w:rPr>
                <w:sz w:val="16"/>
                <w:lang w:val="es-ES"/>
              </w:rPr>
              <w:t>.</w:t>
            </w:r>
          </w:p>
          <w:p w:rsidR="00736938" w:rsidRPr="00F20E36" w:rsidRDefault="00E91DCC" w:rsidP="00A427B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943899" w:rsidRPr="00F20E36">
              <w:rPr>
                <w:sz w:val="16"/>
                <w:lang w:val="es-ES"/>
              </w:rPr>
              <w:t>Longitud fija de seis dígitos en los lugares</w:t>
            </w:r>
            <w:r w:rsidR="00736938" w:rsidRPr="00F20E36">
              <w:rPr>
                <w:sz w:val="16"/>
                <w:lang w:val="es-ES"/>
              </w:rPr>
              <w:t xml:space="preserve"> 6-11.</w:t>
            </w:r>
          </w:p>
          <w:p w:rsidR="00736938" w:rsidRPr="00F20E36" w:rsidRDefault="00E91DCC" w:rsidP="00A427B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A427B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t>N/A</w:t>
            </w:r>
          </w:p>
          <w:p w:rsidR="00736938" w:rsidRPr="00F20E36" w:rsidRDefault="0024454F" w:rsidP="005879BF">
            <w:pPr>
              <w:tabs>
                <w:tab w:val="left" w:pos="284"/>
              </w:tabs>
              <w:spacing w:before="120" w:after="20"/>
              <w:rPr>
                <w:sz w:val="16"/>
                <w:lang w:val="es-ES"/>
              </w:rPr>
            </w:pPr>
            <w:r w:rsidRPr="00F20E36">
              <w:rPr>
                <w:sz w:val="16"/>
                <w:lang w:val="es-ES"/>
              </w:rPr>
              <w:t>Otras observaciones</w:t>
            </w:r>
            <w:r w:rsidR="00736938" w:rsidRPr="00F20E36">
              <w:rPr>
                <w:sz w:val="16"/>
                <w:lang w:val="es-ES"/>
              </w:rPr>
              <w:t>:</w:t>
            </w:r>
            <w:r w:rsidR="005879BF" w:rsidRPr="00F20E36">
              <w:rPr>
                <w:sz w:val="16"/>
                <w:lang w:val="es-ES"/>
              </w:rPr>
              <w:br/>
            </w:r>
            <w:r w:rsidR="00943899" w:rsidRPr="00F20E36">
              <w:rPr>
                <w:sz w:val="16"/>
                <w:lang w:val="es-ES"/>
              </w:rPr>
              <w:t xml:space="preserve">El </w:t>
            </w:r>
            <w:r w:rsidR="00F51FA8">
              <w:rPr>
                <w:sz w:val="16"/>
                <w:lang w:val="es-ES"/>
              </w:rPr>
              <w:t>guion</w:t>
            </w:r>
            <w:r w:rsidR="00943899" w:rsidRPr="00F20E36">
              <w:rPr>
                <w:sz w:val="16"/>
                <w:lang w:val="es-ES"/>
              </w:rPr>
              <w:t xml:space="preserve"> se utiliza para separar la designación del año y el número de serie</w:t>
            </w:r>
            <w:r w:rsidR="00736938" w:rsidRPr="00F20E36">
              <w:rPr>
                <w:sz w:val="16"/>
                <w:lang w:val="es-ES"/>
              </w:rPr>
              <w:t>.</w:t>
            </w:r>
          </w:p>
          <w:p w:rsidR="00736938" w:rsidRPr="00F20E36" w:rsidRDefault="00943899" w:rsidP="00387500">
            <w:pPr>
              <w:tabs>
                <w:tab w:val="left" w:pos="284"/>
              </w:tabs>
              <w:spacing w:before="120" w:after="20"/>
              <w:rPr>
                <w:sz w:val="16"/>
                <w:lang w:val="es-ES"/>
              </w:rPr>
            </w:pPr>
            <w:r w:rsidRPr="00F20E36">
              <w:rPr>
                <w:sz w:val="16"/>
                <w:lang w:val="es-ES"/>
              </w:rPr>
              <w:t>Para la presentación legible por computadora, se utilizaron diez dígitos</w:t>
            </w:r>
            <w:r w:rsidR="00736938" w:rsidRPr="00F20E36">
              <w:rPr>
                <w:sz w:val="16"/>
                <w:lang w:val="es-ES"/>
              </w:rPr>
              <w:t>:</w:t>
            </w:r>
            <w:r w:rsidR="00E61638" w:rsidRPr="00F20E36">
              <w:rPr>
                <w:sz w:val="16"/>
                <w:lang w:val="es-ES"/>
              </w:rPr>
              <w:t xml:space="preserve"> </w:t>
            </w:r>
            <w:r w:rsidR="00736938" w:rsidRPr="00F20E36">
              <w:rPr>
                <w:sz w:val="16"/>
                <w:lang w:val="es-ES"/>
              </w:rPr>
              <w:t xml:space="preserve"> YYYYZZZZZZ, </w:t>
            </w:r>
            <w:r w:rsidRPr="00F20E36">
              <w:rPr>
                <w:sz w:val="16"/>
                <w:lang w:val="es-ES"/>
              </w:rPr>
              <w:t>en que</w:t>
            </w:r>
            <w:r w:rsidR="00736938" w:rsidRPr="00F20E36">
              <w:rPr>
                <w:sz w:val="16"/>
                <w:lang w:val="es-ES"/>
              </w:rPr>
              <w:t xml:space="preserve"> YYYY </w:t>
            </w:r>
            <w:r w:rsidRPr="00F20E36">
              <w:rPr>
                <w:sz w:val="16"/>
                <w:lang w:val="es-ES"/>
              </w:rPr>
              <w:t>es la designación del año conforme al calendario gregoriano, y</w:t>
            </w:r>
            <w:r w:rsidR="00736938" w:rsidRPr="00F20E36">
              <w:rPr>
                <w:sz w:val="16"/>
                <w:lang w:val="es-ES"/>
              </w:rPr>
              <w:t xml:space="preserve"> ZZZZZZ </w:t>
            </w:r>
            <w:r w:rsidRPr="00F20E36">
              <w:rPr>
                <w:sz w:val="16"/>
                <w:lang w:val="es-ES"/>
              </w:rPr>
              <w:t>es un número de serie</w:t>
            </w:r>
            <w:r w:rsidR="00736938" w:rsidRPr="00F20E36">
              <w:rPr>
                <w:sz w:val="16"/>
                <w:lang w:val="es-ES"/>
              </w:rPr>
              <w:t>.</w:t>
            </w:r>
          </w:p>
          <w:p w:rsidR="00736938" w:rsidRPr="00F20E36" w:rsidRDefault="00736938" w:rsidP="00943899">
            <w:pPr>
              <w:tabs>
                <w:tab w:val="left" w:pos="0"/>
              </w:tabs>
              <w:spacing w:before="20" w:after="20"/>
              <w:rPr>
                <w:sz w:val="16"/>
                <w:lang w:val="es-ES"/>
              </w:rPr>
            </w:pPr>
            <w:r w:rsidRPr="00F20E36">
              <w:rPr>
                <w:sz w:val="16"/>
                <w:lang w:val="es-ES"/>
              </w:rPr>
              <w:t>Not</w:t>
            </w:r>
            <w:r w:rsidR="00943899" w:rsidRPr="00F20E36">
              <w:rPr>
                <w:sz w:val="16"/>
                <w:lang w:val="es-ES"/>
              </w:rPr>
              <w:t>a</w:t>
            </w:r>
            <w:r w:rsidRPr="00F20E36">
              <w:rPr>
                <w:sz w:val="16"/>
                <w:lang w:val="es-ES"/>
              </w:rPr>
              <w:t>:</w:t>
            </w:r>
            <w:r w:rsidRPr="00F20E36">
              <w:rPr>
                <w:sz w:val="16"/>
                <w:lang w:val="es-ES"/>
              </w:rPr>
              <w:tab/>
            </w:r>
            <w:r w:rsidR="00943899" w:rsidRPr="00F20E36">
              <w:rPr>
                <w:sz w:val="16"/>
                <w:lang w:val="es-ES"/>
              </w:rPr>
              <w:t>Los separadores utilizados (</w:t>
            </w:r>
            <w:r w:rsidR="00F51FA8">
              <w:rPr>
                <w:sz w:val="16"/>
                <w:lang w:val="es-ES"/>
              </w:rPr>
              <w:t>guion</w:t>
            </w:r>
            <w:r w:rsidR="00943899" w:rsidRPr="00F20E36">
              <w:rPr>
                <w:sz w:val="16"/>
                <w:lang w:val="es-ES"/>
              </w:rPr>
              <w:t>) no se cuentan para definir el lugar de los elementos del número de la solicitud.</w:t>
            </w:r>
          </w:p>
        </w:tc>
      </w:tr>
      <w:tr w:rsidR="007504CD" w:rsidRPr="00613832"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504CD" w:rsidRPr="00F20E36" w:rsidRDefault="007504CD" w:rsidP="00D47947">
            <w:pPr>
              <w:keepNext/>
              <w:spacing w:before="120"/>
              <w:ind w:left="-57" w:right="-57"/>
              <w:jc w:val="center"/>
              <w:rPr>
                <w:b/>
                <w:sz w:val="16"/>
                <w:szCs w:val="16"/>
                <w:lang w:val="es-ES"/>
              </w:rPr>
            </w:pPr>
            <w:r w:rsidRPr="00F20E36">
              <w:rPr>
                <w:b/>
                <w:sz w:val="16"/>
                <w:szCs w:val="16"/>
                <w:lang w:val="es-ES"/>
              </w:rPr>
              <w:t>KR</w:t>
            </w:r>
          </w:p>
          <w:p w:rsidR="007504CD" w:rsidRPr="00F20E36" w:rsidRDefault="00943899" w:rsidP="00D47947">
            <w:pPr>
              <w:spacing w:before="120"/>
              <w:ind w:left="-57" w:right="-57"/>
              <w:jc w:val="center"/>
              <w:rPr>
                <w:b/>
                <w:sz w:val="16"/>
                <w:szCs w:val="16"/>
                <w:lang w:val="es-ES"/>
              </w:rPr>
            </w:pPr>
            <w:r w:rsidRPr="00F20E36">
              <w:rPr>
                <w:b/>
                <w:sz w:val="16"/>
                <w:szCs w:val="16"/>
                <w:lang w:val="es-ES"/>
              </w:rPr>
              <w:t>REPÚBLICA DE COREA</w:t>
            </w:r>
          </w:p>
        </w:tc>
        <w:tc>
          <w:tcPr>
            <w:tcW w:w="1560" w:type="dxa"/>
            <w:tcBorders>
              <w:top w:val="single" w:sz="6" w:space="0" w:color="auto"/>
              <w:left w:val="single" w:sz="6" w:space="0" w:color="auto"/>
              <w:bottom w:val="single" w:sz="6" w:space="0" w:color="auto"/>
              <w:right w:val="single" w:sz="6" w:space="0" w:color="auto"/>
            </w:tcBorders>
          </w:tcPr>
          <w:p w:rsidR="007504CD" w:rsidRPr="00F20E36" w:rsidRDefault="007504CD" w:rsidP="00871082">
            <w:pPr>
              <w:spacing w:before="120" w:after="20"/>
              <w:ind w:left="-57" w:right="-57"/>
              <w:jc w:val="center"/>
              <w:rPr>
                <w:sz w:val="16"/>
                <w:lang w:val="es-ES" w:eastAsia="ko-KR"/>
              </w:rPr>
            </w:pPr>
            <w:r w:rsidRPr="00F20E36">
              <w:rPr>
                <w:rFonts w:ascii="Gulim" w:eastAsia="Gulim" w:hAnsi="Gulim" w:cs="Gulim"/>
                <w:sz w:val="16"/>
                <w:lang w:val="es-ES" w:eastAsia="ko-KR"/>
              </w:rPr>
              <w:t xml:space="preserve">특허 </w:t>
            </w:r>
            <w:r w:rsidRPr="00F20E36">
              <w:rPr>
                <w:sz w:val="16"/>
                <w:lang w:val="es-ES" w:eastAsia="ko-KR"/>
              </w:rPr>
              <w:t>95–012345</w:t>
            </w:r>
          </w:p>
          <w:p w:rsidR="007504CD" w:rsidRPr="00F20E36" w:rsidRDefault="007504CD" w:rsidP="00871082">
            <w:pPr>
              <w:spacing w:before="20" w:after="20"/>
              <w:ind w:left="-57" w:right="-57"/>
              <w:jc w:val="center"/>
              <w:rPr>
                <w:sz w:val="16"/>
                <w:lang w:val="es-ES" w:eastAsia="ko-KR"/>
              </w:rPr>
            </w:pPr>
            <w:r w:rsidRPr="00F20E36">
              <w:rPr>
                <w:sz w:val="16"/>
                <w:lang w:val="es-ES" w:eastAsia="ko-KR"/>
              </w:rPr>
              <w:t>o</w:t>
            </w:r>
          </w:p>
          <w:p w:rsidR="007504CD" w:rsidRPr="00F20E36" w:rsidRDefault="007504CD" w:rsidP="00871082">
            <w:pPr>
              <w:spacing w:before="20" w:after="20"/>
              <w:ind w:left="-57" w:right="-57"/>
              <w:jc w:val="center"/>
              <w:rPr>
                <w:sz w:val="16"/>
                <w:lang w:val="es-ES" w:eastAsia="ko-KR"/>
              </w:rPr>
            </w:pPr>
            <w:r w:rsidRPr="00F20E36">
              <w:rPr>
                <w:rFonts w:ascii="Gulim" w:eastAsia="Gulim" w:hAnsi="Gulim" w:cs="Gulim"/>
                <w:sz w:val="16"/>
                <w:lang w:val="es-ES" w:eastAsia="ko-KR"/>
              </w:rPr>
              <w:t xml:space="preserve">특 </w:t>
            </w:r>
            <w:r w:rsidRPr="00F20E36">
              <w:rPr>
                <w:sz w:val="16"/>
                <w:lang w:val="es-ES" w:eastAsia="ko-KR"/>
              </w:rPr>
              <w:t>1995–012345</w:t>
            </w:r>
          </w:p>
          <w:p w:rsidR="007504CD" w:rsidRPr="00F20E36" w:rsidRDefault="007504CD" w:rsidP="00871082">
            <w:pPr>
              <w:spacing w:before="20" w:after="20"/>
              <w:ind w:left="-57" w:right="-57"/>
              <w:jc w:val="center"/>
              <w:rPr>
                <w:sz w:val="16"/>
                <w:lang w:val="es-ES" w:eastAsia="ko-KR"/>
              </w:rPr>
            </w:pPr>
          </w:p>
          <w:p w:rsidR="007504CD" w:rsidRPr="00F20E36" w:rsidRDefault="007504CD" w:rsidP="00871082">
            <w:pPr>
              <w:spacing w:before="20" w:after="20"/>
              <w:ind w:left="-57" w:right="-57"/>
              <w:jc w:val="center"/>
              <w:rPr>
                <w:sz w:val="16"/>
                <w:lang w:val="es-ES" w:eastAsia="ko-KR"/>
              </w:rPr>
            </w:pPr>
            <w:r w:rsidRPr="00F20E36">
              <w:rPr>
                <w:rFonts w:ascii="Gulim" w:eastAsia="Gulim" w:hAnsi="Gulim" w:cs="Gulim"/>
                <w:sz w:val="16"/>
                <w:lang w:val="es-ES" w:eastAsia="ko-KR"/>
              </w:rPr>
              <w:t xml:space="preserve">특허 </w:t>
            </w:r>
            <w:r w:rsidRPr="00F20E36">
              <w:rPr>
                <w:sz w:val="16"/>
                <w:lang w:val="es-ES" w:eastAsia="ko-KR"/>
              </w:rPr>
              <w:t>95–701234</w:t>
            </w:r>
          </w:p>
          <w:p w:rsidR="007504CD" w:rsidRPr="00F20E36" w:rsidRDefault="007504CD" w:rsidP="00871082">
            <w:pPr>
              <w:spacing w:before="20" w:after="20"/>
              <w:ind w:left="-57" w:right="-57"/>
              <w:jc w:val="center"/>
              <w:rPr>
                <w:sz w:val="16"/>
                <w:lang w:val="es-ES" w:eastAsia="ko-KR"/>
              </w:rPr>
            </w:pPr>
            <w:r w:rsidRPr="00F20E36">
              <w:rPr>
                <w:sz w:val="16"/>
                <w:lang w:val="es-ES" w:eastAsia="ko-KR"/>
              </w:rPr>
              <w:t>o</w:t>
            </w:r>
          </w:p>
          <w:p w:rsidR="007504CD" w:rsidRPr="00F20E36" w:rsidRDefault="007504CD" w:rsidP="00871082">
            <w:pPr>
              <w:spacing w:before="20" w:after="20"/>
              <w:ind w:left="-57" w:right="-57"/>
              <w:jc w:val="center"/>
              <w:rPr>
                <w:sz w:val="16"/>
                <w:lang w:val="es-ES" w:eastAsia="ko-KR"/>
              </w:rPr>
            </w:pPr>
            <w:r w:rsidRPr="00F20E36">
              <w:rPr>
                <w:rFonts w:ascii="Gulim" w:eastAsia="Gulim" w:hAnsi="Gulim" w:cs="Gulim"/>
                <w:sz w:val="16"/>
                <w:lang w:val="es-ES" w:eastAsia="ko-KR"/>
              </w:rPr>
              <w:t xml:space="preserve">특 </w:t>
            </w:r>
            <w:r w:rsidRPr="00F20E36">
              <w:rPr>
                <w:sz w:val="16"/>
                <w:lang w:val="es-ES" w:eastAsia="ko-KR"/>
              </w:rPr>
              <w:t>1995 –701234</w:t>
            </w:r>
          </w:p>
          <w:p w:rsidR="007504CD" w:rsidRPr="00F20E36" w:rsidRDefault="007504CD" w:rsidP="00871082">
            <w:pPr>
              <w:spacing w:before="20" w:after="20"/>
              <w:ind w:left="-57" w:right="-57"/>
              <w:jc w:val="center"/>
              <w:rPr>
                <w:sz w:val="16"/>
                <w:lang w:val="es-ES" w:eastAsia="ko-KR"/>
              </w:rPr>
            </w:pPr>
          </w:p>
          <w:p w:rsidR="007504CD" w:rsidRPr="00F20E36" w:rsidRDefault="007504CD" w:rsidP="00871082">
            <w:pPr>
              <w:spacing w:before="20" w:after="20"/>
              <w:ind w:left="-57" w:right="-57"/>
              <w:jc w:val="center"/>
              <w:rPr>
                <w:sz w:val="16"/>
                <w:lang w:val="es-ES" w:eastAsia="ko-KR"/>
              </w:rPr>
            </w:pPr>
            <w:r w:rsidRPr="00F20E36">
              <w:rPr>
                <w:rFonts w:ascii="Gulim" w:eastAsia="Gulim" w:hAnsi="Gulim" w:cs="Gulim"/>
                <w:sz w:val="16"/>
                <w:lang w:val="es-ES" w:eastAsia="ko-KR"/>
              </w:rPr>
              <w:t xml:space="preserve">실용 </w:t>
            </w:r>
            <w:r w:rsidRPr="00F20E36">
              <w:rPr>
                <w:sz w:val="16"/>
                <w:lang w:val="es-ES" w:eastAsia="ko-KR"/>
              </w:rPr>
              <w:t>95–012345</w:t>
            </w:r>
          </w:p>
          <w:p w:rsidR="007504CD" w:rsidRPr="00F20E36" w:rsidRDefault="007504CD" w:rsidP="00871082">
            <w:pPr>
              <w:spacing w:before="20" w:after="20"/>
              <w:ind w:left="-57" w:right="-57"/>
              <w:jc w:val="center"/>
              <w:rPr>
                <w:sz w:val="16"/>
                <w:lang w:val="es-ES"/>
              </w:rPr>
            </w:pPr>
            <w:r w:rsidRPr="00F20E36">
              <w:rPr>
                <w:sz w:val="16"/>
                <w:lang w:val="es-ES"/>
              </w:rPr>
              <w:t>o</w:t>
            </w:r>
          </w:p>
          <w:p w:rsidR="007504CD" w:rsidRPr="00F20E36" w:rsidRDefault="007504CD" w:rsidP="00871082">
            <w:pPr>
              <w:spacing w:before="20" w:after="20"/>
              <w:ind w:left="-57" w:right="-57"/>
              <w:jc w:val="center"/>
              <w:rPr>
                <w:sz w:val="16"/>
                <w:lang w:val="es-ES"/>
              </w:rPr>
            </w:pPr>
            <w:r w:rsidRPr="00F20E36">
              <w:rPr>
                <w:rFonts w:ascii="Gulim" w:eastAsia="Gulim" w:hAnsi="Gulim" w:cs="Gulim"/>
                <w:sz w:val="16"/>
                <w:lang w:val="es-ES"/>
              </w:rPr>
              <w:t xml:space="preserve">실 </w:t>
            </w:r>
            <w:r w:rsidRPr="00F20E36">
              <w:rPr>
                <w:sz w:val="16"/>
                <w:lang w:val="es-ES"/>
              </w:rPr>
              <w:t>1995–012345</w:t>
            </w:r>
          </w:p>
          <w:p w:rsidR="007504CD" w:rsidRPr="00F20E36" w:rsidRDefault="007504CD" w:rsidP="00871082">
            <w:pPr>
              <w:spacing w:before="20" w:after="20"/>
              <w:ind w:left="-57" w:right="-57"/>
              <w:jc w:val="center"/>
              <w:rPr>
                <w:sz w:val="16"/>
                <w:lang w:val="es-ES"/>
              </w:rPr>
            </w:pPr>
          </w:p>
          <w:p w:rsidR="007504CD" w:rsidRPr="00F20E36" w:rsidRDefault="007504CD" w:rsidP="00871082">
            <w:pPr>
              <w:spacing w:before="20" w:after="20"/>
              <w:ind w:left="-57" w:right="-57"/>
              <w:jc w:val="center"/>
              <w:rPr>
                <w:sz w:val="16"/>
                <w:lang w:val="es-ES"/>
              </w:rPr>
            </w:pPr>
            <w:proofErr w:type="spellStart"/>
            <w:r w:rsidRPr="00F20E36">
              <w:rPr>
                <w:rFonts w:ascii="Gulim" w:eastAsia="Gulim" w:hAnsi="Gulim" w:cs="Gulim"/>
                <w:sz w:val="16"/>
                <w:lang w:val="es-ES"/>
              </w:rPr>
              <w:t>실용</w:t>
            </w:r>
            <w:proofErr w:type="spellEnd"/>
            <w:r w:rsidRPr="00F20E36">
              <w:rPr>
                <w:rFonts w:ascii="Gulim" w:eastAsia="Gulim" w:hAnsi="Gulim" w:cs="Gulim"/>
                <w:sz w:val="16"/>
                <w:lang w:val="es-ES"/>
              </w:rPr>
              <w:t xml:space="preserve"> </w:t>
            </w:r>
            <w:r w:rsidRPr="00F20E36">
              <w:rPr>
                <w:sz w:val="16"/>
                <w:lang w:val="es-ES"/>
              </w:rPr>
              <w:t>95–701234</w:t>
            </w:r>
          </w:p>
          <w:p w:rsidR="007504CD" w:rsidRPr="00F20E36" w:rsidRDefault="007504CD" w:rsidP="00871082">
            <w:pPr>
              <w:spacing w:before="20" w:after="20"/>
              <w:ind w:left="-57" w:right="-57"/>
              <w:jc w:val="center"/>
              <w:rPr>
                <w:sz w:val="16"/>
                <w:lang w:val="es-ES"/>
              </w:rPr>
            </w:pPr>
            <w:r w:rsidRPr="00F20E36">
              <w:rPr>
                <w:sz w:val="16"/>
                <w:lang w:val="es-ES"/>
              </w:rPr>
              <w:t>o</w:t>
            </w:r>
          </w:p>
          <w:p w:rsidR="007504CD" w:rsidRPr="00F20E36" w:rsidRDefault="007504CD" w:rsidP="00871082">
            <w:pPr>
              <w:spacing w:before="20" w:after="20"/>
              <w:ind w:left="-57" w:right="-57"/>
              <w:jc w:val="center"/>
              <w:rPr>
                <w:sz w:val="16"/>
                <w:lang w:val="es-ES"/>
              </w:rPr>
            </w:pPr>
            <w:r w:rsidRPr="00F20E36">
              <w:rPr>
                <w:rFonts w:ascii="Gulim" w:eastAsia="Gulim" w:hAnsi="Gulim" w:cs="Gulim"/>
                <w:sz w:val="16"/>
                <w:lang w:val="es-ES"/>
              </w:rPr>
              <w:t xml:space="preserve">실 </w:t>
            </w:r>
            <w:r w:rsidRPr="00F20E36">
              <w:rPr>
                <w:sz w:val="16"/>
                <w:lang w:val="es-ES"/>
              </w:rPr>
              <w:t>1995–701234</w:t>
            </w:r>
          </w:p>
        </w:tc>
        <w:tc>
          <w:tcPr>
            <w:tcW w:w="1561" w:type="dxa"/>
            <w:tcBorders>
              <w:top w:val="single" w:sz="6" w:space="0" w:color="auto"/>
              <w:left w:val="single" w:sz="6" w:space="0" w:color="auto"/>
              <w:bottom w:val="single" w:sz="6" w:space="0" w:color="auto"/>
              <w:right w:val="single" w:sz="6" w:space="0" w:color="auto"/>
            </w:tcBorders>
          </w:tcPr>
          <w:p w:rsidR="007504CD" w:rsidRPr="00F20E36" w:rsidRDefault="007504CD" w:rsidP="00871082">
            <w:pPr>
              <w:spacing w:before="120" w:after="20"/>
              <w:ind w:left="-57" w:right="-57"/>
              <w:jc w:val="center"/>
              <w:rPr>
                <w:spacing w:val="-4"/>
                <w:sz w:val="16"/>
                <w:lang w:val="es-ES"/>
              </w:rPr>
            </w:pPr>
            <w:r w:rsidRPr="00F20E36">
              <w:rPr>
                <w:spacing w:val="-4"/>
                <w:sz w:val="16"/>
                <w:lang w:val="es-ES"/>
              </w:rPr>
              <w:t>95–012345</w:t>
            </w:r>
          </w:p>
          <w:p w:rsidR="007504CD" w:rsidRPr="00F20E36" w:rsidRDefault="007504CD" w:rsidP="00871082">
            <w:pPr>
              <w:spacing w:before="20" w:after="20"/>
              <w:ind w:left="-57" w:right="-57"/>
              <w:jc w:val="center"/>
              <w:rPr>
                <w:rFonts w:ascii="Gulim" w:eastAsia="Gulim" w:hAnsi="Gulim" w:cs="Gulim"/>
                <w:sz w:val="16"/>
                <w:lang w:val="es-ES"/>
              </w:rPr>
            </w:pPr>
          </w:p>
          <w:p w:rsidR="007504CD" w:rsidRPr="00F20E36" w:rsidRDefault="007504CD" w:rsidP="00871082">
            <w:pPr>
              <w:spacing w:before="20" w:after="20"/>
              <w:ind w:left="-57" w:right="-57"/>
              <w:jc w:val="center"/>
              <w:rPr>
                <w:rFonts w:ascii="Gulim" w:eastAsia="Gulim" w:hAnsi="Gulim" w:cs="Gulim"/>
                <w:sz w:val="16"/>
                <w:lang w:val="es-ES"/>
              </w:rPr>
            </w:pPr>
          </w:p>
          <w:p w:rsidR="007504CD" w:rsidRPr="00F20E36" w:rsidRDefault="007504CD" w:rsidP="00871082">
            <w:pPr>
              <w:spacing w:before="20" w:after="20"/>
              <w:ind w:left="-57" w:right="-57"/>
              <w:jc w:val="center"/>
              <w:rPr>
                <w:rFonts w:ascii="Gulim" w:eastAsia="Gulim" w:hAnsi="Gulim" w:cs="Gulim"/>
                <w:sz w:val="16"/>
                <w:lang w:val="es-ES"/>
              </w:rPr>
            </w:pPr>
          </w:p>
          <w:p w:rsidR="007504CD" w:rsidRPr="00F20E36" w:rsidRDefault="007504CD" w:rsidP="00871082">
            <w:pPr>
              <w:spacing w:before="20" w:after="20"/>
              <w:ind w:left="-57" w:right="-57"/>
              <w:jc w:val="center"/>
              <w:rPr>
                <w:spacing w:val="-4"/>
                <w:sz w:val="16"/>
                <w:lang w:val="es-ES"/>
              </w:rPr>
            </w:pPr>
            <w:r w:rsidRPr="00F20E36">
              <w:rPr>
                <w:spacing w:val="-4"/>
                <w:sz w:val="16"/>
                <w:lang w:val="es-ES"/>
              </w:rPr>
              <w:t>95–701234</w:t>
            </w:r>
          </w:p>
          <w:p w:rsidR="007504CD" w:rsidRPr="00F20E36" w:rsidRDefault="007504CD" w:rsidP="00871082">
            <w:pPr>
              <w:spacing w:before="20" w:after="20"/>
              <w:ind w:left="-57" w:right="-57"/>
              <w:jc w:val="center"/>
              <w:rPr>
                <w:rFonts w:ascii="Gulim" w:eastAsia="Gulim" w:hAnsi="Gulim" w:cs="Gulim"/>
                <w:sz w:val="16"/>
                <w:lang w:val="es-ES"/>
              </w:rPr>
            </w:pPr>
          </w:p>
          <w:p w:rsidR="007504CD" w:rsidRPr="00F20E36" w:rsidRDefault="007504CD" w:rsidP="00871082">
            <w:pPr>
              <w:spacing w:before="20" w:after="20"/>
              <w:ind w:left="-57" w:right="-57"/>
              <w:jc w:val="center"/>
              <w:rPr>
                <w:rFonts w:ascii="Gulim" w:eastAsia="Gulim" w:hAnsi="Gulim" w:cs="Gulim"/>
                <w:sz w:val="16"/>
                <w:lang w:val="es-ES"/>
              </w:rPr>
            </w:pPr>
          </w:p>
          <w:p w:rsidR="007504CD" w:rsidRPr="00F20E36" w:rsidRDefault="007504CD" w:rsidP="00871082">
            <w:pPr>
              <w:spacing w:before="20" w:after="20"/>
              <w:ind w:left="-57" w:right="-57"/>
              <w:jc w:val="center"/>
              <w:rPr>
                <w:spacing w:val="-4"/>
                <w:sz w:val="16"/>
                <w:lang w:val="es-ES"/>
              </w:rPr>
            </w:pPr>
          </w:p>
          <w:p w:rsidR="007504CD" w:rsidRPr="00F20E36" w:rsidRDefault="007504CD" w:rsidP="00871082">
            <w:pPr>
              <w:spacing w:before="20" w:after="20"/>
              <w:ind w:left="-57" w:right="-57"/>
              <w:jc w:val="center"/>
              <w:rPr>
                <w:spacing w:val="-4"/>
                <w:sz w:val="16"/>
                <w:lang w:val="es-ES"/>
              </w:rPr>
            </w:pPr>
            <w:r w:rsidRPr="00F20E36">
              <w:rPr>
                <w:spacing w:val="-4"/>
                <w:sz w:val="16"/>
                <w:lang w:val="es-ES"/>
              </w:rPr>
              <w:t>95–012345 U</w:t>
            </w:r>
          </w:p>
          <w:p w:rsidR="007504CD" w:rsidRPr="00F20E36" w:rsidRDefault="007504CD" w:rsidP="00871082">
            <w:pPr>
              <w:spacing w:before="20" w:after="20"/>
              <w:ind w:left="-57" w:right="-57"/>
              <w:jc w:val="center"/>
              <w:rPr>
                <w:spacing w:val="-4"/>
                <w:sz w:val="16"/>
                <w:lang w:val="es-ES"/>
              </w:rPr>
            </w:pPr>
          </w:p>
          <w:p w:rsidR="007504CD" w:rsidRPr="00F20E36" w:rsidRDefault="007504CD" w:rsidP="00871082">
            <w:pPr>
              <w:spacing w:before="20" w:after="20"/>
              <w:ind w:left="-57" w:right="-57"/>
              <w:jc w:val="center"/>
              <w:rPr>
                <w:rFonts w:ascii="Gulim" w:eastAsia="Gulim" w:hAnsi="Gulim" w:cs="Gulim"/>
                <w:sz w:val="16"/>
                <w:lang w:val="es-ES"/>
              </w:rPr>
            </w:pPr>
          </w:p>
          <w:p w:rsidR="007504CD" w:rsidRPr="00F20E36" w:rsidRDefault="007504CD" w:rsidP="00871082">
            <w:pPr>
              <w:spacing w:before="20" w:after="20"/>
              <w:ind w:left="-57" w:right="-57"/>
              <w:jc w:val="center"/>
              <w:rPr>
                <w:rFonts w:ascii="Gulim" w:eastAsia="Gulim" w:hAnsi="Gulim" w:cs="Gulim"/>
                <w:sz w:val="16"/>
                <w:lang w:val="es-ES"/>
              </w:rPr>
            </w:pPr>
          </w:p>
          <w:p w:rsidR="007504CD" w:rsidRPr="00F20E36" w:rsidRDefault="007504CD" w:rsidP="00871082">
            <w:pPr>
              <w:spacing w:before="20" w:after="20"/>
              <w:ind w:left="-57" w:right="-57"/>
              <w:jc w:val="center"/>
              <w:rPr>
                <w:spacing w:val="-4"/>
                <w:sz w:val="16"/>
                <w:lang w:val="es-ES"/>
              </w:rPr>
            </w:pPr>
            <w:r w:rsidRPr="00F20E36">
              <w:rPr>
                <w:spacing w:val="-4"/>
                <w:sz w:val="16"/>
                <w:lang w:val="es-ES"/>
              </w:rPr>
              <w:t>95–701234 U</w:t>
            </w:r>
          </w:p>
          <w:p w:rsidR="007504CD" w:rsidRPr="00F20E36" w:rsidRDefault="007504CD" w:rsidP="00D47947">
            <w:pPr>
              <w:ind w:left="-58" w:right="-58"/>
              <w:jc w:val="center"/>
              <w:rPr>
                <w:spacing w:val="-4"/>
                <w:sz w:val="16"/>
                <w:lang w:val="es-ES"/>
              </w:rPr>
            </w:pPr>
          </w:p>
        </w:tc>
        <w:tc>
          <w:tcPr>
            <w:tcW w:w="4796" w:type="dxa"/>
            <w:gridSpan w:val="2"/>
            <w:tcBorders>
              <w:top w:val="single" w:sz="6" w:space="0" w:color="auto"/>
              <w:left w:val="single" w:sz="6" w:space="0" w:color="auto"/>
              <w:bottom w:val="single" w:sz="6" w:space="0" w:color="auto"/>
              <w:right w:val="single" w:sz="6" w:space="0" w:color="auto"/>
            </w:tcBorders>
            <w:hideMark/>
          </w:tcPr>
          <w:p w:rsidR="007504CD" w:rsidRPr="00F20E36" w:rsidRDefault="00943899" w:rsidP="00943899">
            <w:pPr>
              <w:spacing w:before="120" w:after="60"/>
              <w:ind w:right="-57"/>
              <w:rPr>
                <w:sz w:val="16"/>
                <w:lang w:val="es-ES"/>
              </w:rPr>
            </w:pPr>
            <w:r w:rsidRPr="00F20E36">
              <w:rPr>
                <w:sz w:val="16"/>
                <w:lang w:val="es-ES"/>
              </w:rPr>
              <w:t>Utilizado hasta el final de</w:t>
            </w:r>
            <w:r w:rsidR="007504CD" w:rsidRPr="00F20E36">
              <w:rPr>
                <w:sz w:val="16"/>
                <w:lang w:val="es-ES"/>
              </w:rPr>
              <w:t xml:space="preserve"> 1998</w:t>
            </w:r>
            <w:r w:rsidR="007504CD" w:rsidRPr="00F20E36">
              <w:rPr>
                <w:sz w:val="16"/>
                <w:lang w:val="es-ES"/>
              </w:rPr>
              <w:br/>
            </w:r>
            <w:r w:rsidRPr="00F20E36">
              <w:rPr>
                <w:sz w:val="16"/>
                <w:lang w:val="es-ES"/>
              </w:rPr>
              <w:t>para</w:t>
            </w:r>
            <w:r w:rsidR="007504CD" w:rsidRPr="00F20E36">
              <w:rPr>
                <w:sz w:val="16"/>
                <w:lang w:val="es-ES"/>
              </w:rPr>
              <w:t xml:space="preserve">:  </w:t>
            </w:r>
            <w:r w:rsidRPr="00F20E36">
              <w:rPr>
                <w:sz w:val="16"/>
                <w:lang w:val="es-ES"/>
              </w:rPr>
              <w:t>patentes</w:t>
            </w:r>
            <w:r w:rsidR="007504CD" w:rsidRPr="00F20E36">
              <w:rPr>
                <w:sz w:val="16"/>
                <w:lang w:val="es-ES"/>
              </w:rPr>
              <w:t xml:space="preserve">, </w:t>
            </w:r>
            <w:r w:rsidRPr="00F20E36">
              <w:rPr>
                <w:sz w:val="16"/>
                <w:lang w:val="es-ES"/>
              </w:rPr>
              <w:t>s</w:t>
            </w:r>
            <w:r w:rsidR="00472678" w:rsidRPr="00F20E36">
              <w:rPr>
                <w:sz w:val="16"/>
                <w:lang w:val="es-ES"/>
              </w:rPr>
              <w:t>olicitudes internacionales de patente con arreglo al PCT</w:t>
            </w:r>
            <w:r w:rsidR="007504CD" w:rsidRPr="00F20E36">
              <w:rPr>
                <w:sz w:val="16"/>
                <w:lang w:val="es-ES"/>
              </w:rPr>
              <w:t xml:space="preserve"> (</w:t>
            </w:r>
            <w:r w:rsidRPr="00F20E36">
              <w:rPr>
                <w:sz w:val="16"/>
                <w:lang w:val="es-ES"/>
              </w:rPr>
              <w:t>s</w:t>
            </w:r>
            <w:r w:rsidR="00472678" w:rsidRPr="00F20E36">
              <w:rPr>
                <w:sz w:val="16"/>
                <w:lang w:val="es-ES"/>
              </w:rPr>
              <w:t>olicitudes PCT en la fase nacional</w:t>
            </w:r>
            <w:r w:rsidR="007504CD" w:rsidRPr="00F20E36">
              <w:rPr>
                <w:sz w:val="16"/>
                <w:lang w:val="es-ES"/>
              </w:rPr>
              <w:t xml:space="preserve">), </w:t>
            </w:r>
            <w:r w:rsidRPr="00F20E36">
              <w:rPr>
                <w:sz w:val="16"/>
                <w:lang w:val="es-ES"/>
              </w:rPr>
              <w:t>modelos de utilidad</w:t>
            </w:r>
            <w:r w:rsidR="007504CD" w:rsidRPr="00F20E36">
              <w:rPr>
                <w:sz w:val="16"/>
                <w:lang w:val="es-ES"/>
              </w:rPr>
              <w:t xml:space="preserve"> / </w:t>
            </w:r>
            <w:r w:rsidRPr="00F20E36">
              <w:rPr>
                <w:sz w:val="16"/>
                <w:lang w:val="es-ES"/>
              </w:rPr>
              <w:t>certificados de utilidad</w:t>
            </w:r>
            <w:r w:rsidR="007504CD" w:rsidRPr="00F20E36">
              <w:rPr>
                <w:sz w:val="16"/>
                <w:lang w:val="es-ES"/>
              </w:rPr>
              <w:t xml:space="preserve">, </w:t>
            </w:r>
            <w:r w:rsidRPr="00F20E36">
              <w:rPr>
                <w:sz w:val="16"/>
                <w:lang w:val="es-ES"/>
              </w:rPr>
              <w:t>solicitudes internacionales de registro de modelos de utilidad con arreglo al</w:t>
            </w:r>
            <w:r w:rsidR="007504CD" w:rsidRPr="00F20E36">
              <w:rPr>
                <w:sz w:val="16"/>
                <w:lang w:val="es-ES"/>
              </w:rPr>
              <w:t xml:space="preserve"> PCT (</w:t>
            </w:r>
            <w:r w:rsidRPr="00F20E36">
              <w:rPr>
                <w:sz w:val="16"/>
                <w:lang w:val="es-ES"/>
              </w:rPr>
              <w:t>s</w:t>
            </w:r>
            <w:r w:rsidR="00472678" w:rsidRPr="00F20E36">
              <w:rPr>
                <w:sz w:val="16"/>
                <w:lang w:val="es-ES"/>
              </w:rPr>
              <w:t>olicitudes PCT en la fase nacional</w:t>
            </w:r>
            <w:r w:rsidR="007504CD" w:rsidRPr="00F20E36">
              <w:rPr>
                <w:sz w:val="16"/>
                <w:lang w:val="es-ES"/>
              </w:rPr>
              <w:t>)</w:t>
            </w:r>
            <w:r w:rsidRPr="00F20E36">
              <w:rPr>
                <w:sz w:val="16"/>
                <w:lang w:val="es-ES"/>
              </w:rPr>
              <w:t>.</w:t>
            </w:r>
          </w:p>
        </w:tc>
      </w:tr>
      <w:tr w:rsidR="007504CD" w:rsidRPr="00613832"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504CD" w:rsidRPr="00F20E36" w:rsidRDefault="007504CD" w:rsidP="00D47947">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504CD" w:rsidRPr="00F20E36" w:rsidRDefault="005837BA" w:rsidP="00871082">
            <w:pPr>
              <w:numPr>
                <w:ilvl w:val="0"/>
                <w:numId w:val="24"/>
              </w:numPr>
              <w:tabs>
                <w:tab w:val="clear" w:pos="680"/>
                <w:tab w:val="left" w:pos="284"/>
                <w:tab w:val="num" w:pos="1311"/>
              </w:tabs>
              <w:spacing w:before="120" w:after="20"/>
              <w:ind w:left="1311" w:hanging="1311"/>
              <w:rPr>
                <w:sz w:val="16"/>
                <w:lang w:val="es-ES"/>
              </w:rPr>
            </w:pPr>
            <w:r w:rsidRPr="00F20E36">
              <w:rPr>
                <w:sz w:val="16"/>
                <w:lang w:val="es-ES"/>
              </w:rPr>
              <w:t>Descripción</w:t>
            </w:r>
            <w:r w:rsidR="007504CD" w:rsidRPr="00F20E36">
              <w:rPr>
                <w:sz w:val="16"/>
                <w:lang w:val="es-ES"/>
              </w:rPr>
              <w:t>:</w:t>
            </w:r>
            <w:r w:rsidR="007504CD" w:rsidRPr="00F20E36">
              <w:rPr>
                <w:sz w:val="16"/>
                <w:lang w:val="es-ES"/>
              </w:rPr>
              <w:tab/>
            </w:r>
            <w:r w:rsidR="00943899" w:rsidRPr="00F20E36">
              <w:rPr>
                <w:sz w:val="16"/>
                <w:lang w:val="es-ES"/>
              </w:rPr>
              <w:t>El ejemplo precedente</w:t>
            </w:r>
            <w:r w:rsidR="007504CD" w:rsidRPr="00F20E36">
              <w:rPr>
                <w:sz w:val="16"/>
                <w:lang w:val="es-ES"/>
              </w:rPr>
              <w:t xml:space="preserve"> </w:t>
            </w:r>
            <w:proofErr w:type="spellStart"/>
            <w:r w:rsidR="007504CD" w:rsidRPr="00F20E36">
              <w:rPr>
                <w:rFonts w:ascii="Gulim" w:eastAsia="Gulim" w:hAnsi="Gulim" w:cs="Gulim"/>
                <w:sz w:val="16"/>
                <w:lang w:val="es-ES"/>
              </w:rPr>
              <w:t>특허</w:t>
            </w:r>
            <w:proofErr w:type="spellEnd"/>
            <w:r w:rsidR="007504CD" w:rsidRPr="00F20E36">
              <w:rPr>
                <w:sz w:val="16"/>
                <w:lang w:val="es-ES"/>
              </w:rPr>
              <w:t xml:space="preserve"> 95–012345 </w:t>
            </w:r>
            <w:r w:rsidR="00A4274A" w:rsidRPr="00F20E36">
              <w:rPr>
                <w:sz w:val="16"/>
                <w:lang w:val="es-ES"/>
              </w:rPr>
              <w:t>es una solicitud de patente presentada en</w:t>
            </w:r>
            <w:r w:rsidR="007504CD" w:rsidRPr="00F20E36">
              <w:rPr>
                <w:sz w:val="16"/>
                <w:lang w:val="es-ES"/>
              </w:rPr>
              <w:t xml:space="preserve"> 1995 </w:t>
            </w:r>
            <w:r w:rsidR="00A4274A" w:rsidRPr="00F20E36">
              <w:rPr>
                <w:sz w:val="16"/>
                <w:lang w:val="es-ES"/>
              </w:rPr>
              <w:t>con el número de serie</w:t>
            </w:r>
            <w:r w:rsidR="007504CD" w:rsidRPr="00F20E36">
              <w:rPr>
                <w:sz w:val="16"/>
                <w:lang w:val="es-ES"/>
              </w:rPr>
              <w:t xml:space="preserve"> 012345</w:t>
            </w:r>
            <w:r w:rsidR="00CB4F2B" w:rsidRPr="00F20E36">
              <w:rPr>
                <w:sz w:val="16"/>
                <w:lang w:val="es-ES"/>
              </w:rPr>
              <w:t>.</w:t>
            </w:r>
          </w:p>
          <w:p w:rsidR="007504CD" w:rsidRPr="00F20E36" w:rsidRDefault="00E91DCC" w:rsidP="007504CD">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504CD" w:rsidRPr="00F20E36">
              <w:rPr>
                <w:sz w:val="16"/>
                <w:lang w:val="es-ES"/>
              </w:rPr>
              <w:t xml:space="preserve">:  </w:t>
            </w:r>
            <w:r w:rsidR="001107AF" w:rsidRPr="00F20E36">
              <w:rPr>
                <w:sz w:val="16"/>
                <w:lang w:val="es-ES"/>
              </w:rPr>
              <w:t>l</w:t>
            </w:r>
            <w:r w:rsidR="00A4274A" w:rsidRPr="00F20E36">
              <w:rPr>
                <w:sz w:val="16"/>
                <w:lang w:val="es-ES"/>
              </w:rPr>
              <w:t>ugares</w:t>
            </w:r>
            <w:r w:rsidR="007504CD" w:rsidRPr="00F20E36">
              <w:rPr>
                <w:sz w:val="16"/>
                <w:lang w:val="es-ES"/>
              </w:rPr>
              <w:t xml:space="preserve"> 1-2 (</w:t>
            </w:r>
            <w:r w:rsidR="00A4274A" w:rsidRPr="00F20E36">
              <w:rPr>
                <w:sz w:val="16"/>
                <w:lang w:val="es-ES"/>
              </w:rPr>
              <w:t>letras coreanas</w:t>
            </w:r>
            <w:r w:rsidR="007504CD" w:rsidRPr="00F20E36">
              <w:rPr>
                <w:sz w:val="16"/>
                <w:lang w:val="es-ES"/>
              </w:rPr>
              <w:t>)</w:t>
            </w:r>
            <w:r w:rsidR="00CB4F2B" w:rsidRPr="00F20E36">
              <w:rPr>
                <w:sz w:val="16"/>
                <w:lang w:val="es-ES"/>
              </w:rPr>
              <w:t>.</w:t>
            </w:r>
          </w:p>
          <w:p w:rsidR="007504CD" w:rsidRPr="00F20E36" w:rsidRDefault="007504CD" w:rsidP="00871082">
            <w:pPr>
              <w:numPr>
                <w:ilvl w:val="1"/>
                <w:numId w:val="24"/>
              </w:numPr>
              <w:tabs>
                <w:tab w:val="num" w:pos="1311"/>
                <w:tab w:val="left" w:leader="dot" w:pos="5726"/>
              </w:tabs>
              <w:spacing w:before="20" w:after="20"/>
              <w:ind w:left="1311" w:hanging="426"/>
              <w:rPr>
                <w:sz w:val="16"/>
                <w:lang w:val="es-ES"/>
              </w:rPr>
            </w:pPr>
            <w:r w:rsidRPr="00F20E36">
              <w:rPr>
                <w:sz w:val="16"/>
                <w:lang w:val="es-ES"/>
              </w:rPr>
              <w:t>Patent</w:t>
            </w:r>
            <w:r w:rsidR="00A4274A" w:rsidRPr="00F20E36">
              <w:rPr>
                <w:sz w:val="16"/>
                <w:lang w:val="es-ES"/>
              </w:rPr>
              <w:t>e</w:t>
            </w:r>
            <w:r w:rsidRPr="00F20E36">
              <w:rPr>
                <w:sz w:val="16"/>
                <w:lang w:val="es-ES"/>
              </w:rPr>
              <w:t>s</w:t>
            </w:r>
            <w:r w:rsidRPr="00F20E36">
              <w:rPr>
                <w:sz w:val="16"/>
                <w:lang w:val="es-ES"/>
              </w:rPr>
              <w:tab/>
              <w:t xml:space="preserve">  </w:t>
            </w:r>
            <w:proofErr w:type="spellStart"/>
            <w:r w:rsidRPr="00F20E36">
              <w:rPr>
                <w:rFonts w:ascii="Gulim" w:eastAsia="Gulim" w:hAnsi="Gulim" w:cs="Gulim"/>
                <w:sz w:val="16"/>
                <w:lang w:val="es-ES"/>
              </w:rPr>
              <w:t>특허</w:t>
            </w:r>
            <w:proofErr w:type="spellEnd"/>
          </w:p>
          <w:p w:rsidR="007504CD" w:rsidRPr="00F20E36" w:rsidRDefault="00472678" w:rsidP="00871082">
            <w:pPr>
              <w:numPr>
                <w:ilvl w:val="1"/>
                <w:numId w:val="24"/>
              </w:numPr>
              <w:tabs>
                <w:tab w:val="num" w:pos="1311"/>
                <w:tab w:val="left" w:leader="dot" w:pos="5705"/>
              </w:tabs>
              <w:spacing w:before="20" w:after="20"/>
              <w:ind w:left="1311" w:hanging="426"/>
              <w:rPr>
                <w:sz w:val="16"/>
                <w:lang w:val="es-ES"/>
              </w:rPr>
            </w:pPr>
            <w:r w:rsidRPr="00F20E36">
              <w:rPr>
                <w:sz w:val="16"/>
                <w:lang w:val="es-ES"/>
              </w:rPr>
              <w:t>Solicitudes internacionales de patente con arreglo al PCT</w:t>
            </w:r>
            <w:r w:rsidR="007504CD" w:rsidRPr="00F20E36">
              <w:rPr>
                <w:sz w:val="16"/>
                <w:lang w:val="es-ES"/>
              </w:rPr>
              <w:br/>
              <w:t>(</w:t>
            </w:r>
            <w:r w:rsidRPr="00F20E36">
              <w:rPr>
                <w:sz w:val="16"/>
                <w:lang w:val="es-ES"/>
              </w:rPr>
              <w:t>Solicitudes PCT en la fase nacional</w:t>
            </w:r>
            <w:r w:rsidR="007504CD" w:rsidRPr="00F20E36">
              <w:rPr>
                <w:sz w:val="16"/>
                <w:lang w:val="es-ES"/>
              </w:rPr>
              <w:t xml:space="preserve">) </w:t>
            </w:r>
            <w:r w:rsidR="007504CD" w:rsidRPr="00F20E36">
              <w:rPr>
                <w:sz w:val="16"/>
                <w:lang w:val="es-ES"/>
              </w:rPr>
              <w:tab/>
              <w:t xml:space="preserve">  </w:t>
            </w:r>
            <w:proofErr w:type="spellStart"/>
            <w:r w:rsidR="007504CD" w:rsidRPr="00F20E36">
              <w:rPr>
                <w:rFonts w:ascii="Gulim" w:eastAsia="Gulim" w:hAnsi="Gulim" w:cs="Gulim"/>
                <w:sz w:val="16"/>
                <w:lang w:val="es-ES"/>
              </w:rPr>
              <w:t>특허</w:t>
            </w:r>
            <w:proofErr w:type="spellEnd"/>
          </w:p>
          <w:p w:rsidR="007504CD" w:rsidRPr="00F20E36" w:rsidRDefault="00A4274A" w:rsidP="00871082">
            <w:pPr>
              <w:numPr>
                <w:ilvl w:val="1"/>
                <w:numId w:val="24"/>
              </w:numPr>
              <w:tabs>
                <w:tab w:val="num" w:pos="1311"/>
                <w:tab w:val="left" w:leader="dot" w:pos="5726"/>
              </w:tabs>
              <w:spacing w:before="20" w:after="20"/>
              <w:ind w:left="1311" w:hanging="426"/>
              <w:rPr>
                <w:sz w:val="16"/>
                <w:lang w:val="es-ES"/>
              </w:rPr>
            </w:pPr>
            <w:r w:rsidRPr="00F20E36">
              <w:rPr>
                <w:sz w:val="16"/>
                <w:lang w:val="es-ES"/>
              </w:rPr>
              <w:t>Modelos de utilidad</w:t>
            </w:r>
            <w:r w:rsidR="007504CD" w:rsidRPr="00F20E36">
              <w:rPr>
                <w:sz w:val="16"/>
                <w:lang w:val="es-ES"/>
              </w:rPr>
              <w:t xml:space="preserve"> / </w:t>
            </w:r>
            <w:r w:rsidRPr="00F20E36">
              <w:rPr>
                <w:sz w:val="16"/>
                <w:lang w:val="es-ES"/>
              </w:rPr>
              <w:t>Certificados de utilidad</w:t>
            </w:r>
            <w:r w:rsidR="007504CD" w:rsidRPr="00F20E36">
              <w:rPr>
                <w:sz w:val="16"/>
                <w:lang w:val="es-ES"/>
              </w:rPr>
              <w:tab/>
              <w:t xml:space="preserve">  </w:t>
            </w:r>
            <w:proofErr w:type="spellStart"/>
            <w:r w:rsidR="007504CD" w:rsidRPr="00F20E36">
              <w:rPr>
                <w:rFonts w:ascii="Gulim" w:eastAsia="Gulim" w:hAnsi="Gulim" w:cs="Gulim"/>
                <w:sz w:val="16"/>
                <w:lang w:val="es-ES"/>
              </w:rPr>
              <w:t>실용</w:t>
            </w:r>
            <w:proofErr w:type="spellEnd"/>
            <w:r w:rsidR="007504CD" w:rsidRPr="00F20E36">
              <w:rPr>
                <w:rFonts w:ascii="Gulim" w:eastAsia="Gulim" w:hAnsi="Gulim" w:cs="Gulim"/>
                <w:sz w:val="16"/>
                <w:lang w:val="es-ES"/>
              </w:rPr>
              <w:t xml:space="preserve"> </w:t>
            </w:r>
            <w:r w:rsidR="007504CD" w:rsidRPr="00F20E36">
              <w:rPr>
                <w:sz w:val="16"/>
                <w:lang w:val="es-ES"/>
              </w:rPr>
              <w:t>o U</w:t>
            </w:r>
          </w:p>
          <w:p w:rsidR="007504CD" w:rsidRPr="00F20E36" w:rsidRDefault="00A4274A" w:rsidP="00871082">
            <w:pPr>
              <w:numPr>
                <w:ilvl w:val="1"/>
                <w:numId w:val="24"/>
              </w:numPr>
              <w:tabs>
                <w:tab w:val="num" w:pos="1311"/>
                <w:tab w:val="left" w:leader="dot" w:pos="5705"/>
              </w:tabs>
              <w:spacing w:before="20" w:after="20"/>
              <w:ind w:left="1311" w:hanging="426"/>
              <w:rPr>
                <w:sz w:val="16"/>
                <w:lang w:val="es-ES"/>
              </w:rPr>
            </w:pPr>
            <w:r w:rsidRPr="00F20E36">
              <w:rPr>
                <w:sz w:val="16"/>
                <w:lang w:val="es-ES"/>
              </w:rPr>
              <w:t xml:space="preserve">Solicitudes internacionales de registro de modelos de utilidad con arreglo al </w:t>
            </w:r>
            <w:r w:rsidR="007504CD" w:rsidRPr="00F20E36">
              <w:rPr>
                <w:sz w:val="16"/>
                <w:lang w:val="es-ES"/>
              </w:rPr>
              <w:t>PCT</w:t>
            </w:r>
            <w:r w:rsidR="007504CD" w:rsidRPr="00F20E36">
              <w:rPr>
                <w:sz w:val="16"/>
                <w:lang w:val="es-ES"/>
              </w:rPr>
              <w:br/>
              <w:t>(</w:t>
            </w:r>
            <w:r w:rsidR="00472678" w:rsidRPr="00F20E36">
              <w:rPr>
                <w:sz w:val="16"/>
                <w:lang w:val="es-ES"/>
              </w:rPr>
              <w:t>Solicitudes PCT en la fase nacional</w:t>
            </w:r>
            <w:r w:rsidR="007504CD" w:rsidRPr="00F20E36">
              <w:rPr>
                <w:sz w:val="16"/>
                <w:lang w:val="es-ES"/>
              </w:rPr>
              <w:t xml:space="preserve">) </w:t>
            </w:r>
            <w:r w:rsidR="007504CD" w:rsidRPr="00F20E36">
              <w:rPr>
                <w:sz w:val="16"/>
                <w:lang w:val="es-ES"/>
              </w:rPr>
              <w:tab/>
              <w:t xml:space="preserve">  </w:t>
            </w:r>
            <w:proofErr w:type="spellStart"/>
            <w:r w:rsidR="007504CD" w:rsidRPr="00F20E36">
              <w:rPr>
                <w:rFonts w:ascii="Gulim" w:eastAsia="Gulim" w:hAnsi="Gulim" w:cs="Gulim"/>
                <w:sz w:val="16"/>
                <w:lang w:val="es-ES"/>
              </w:rPr>
              <w:t>실용</w:t>
            </w:r>
            <w:proofErr w:type="spellEnd"/>
            <w:r w:rsidR="007504CD" w:rsidRPr="00F20E36">
              <w:rPr>
                <w:rFonts w:ascii="Gulim" w:eastAsia="Gulim" w:hAnsi="Gulim" w:cs="Gulim"/>
                <w:sz w:val="16"/>
                <w:lang w:val="es-ES"/>
              </w:rPr>
              <w:t xml:space="preserve"> </w:t>
            </w:r>
            <w:r w:rsidR="007504CD" w:rsidRPr="00F20E36">
              <w:rPr>
                <w:sz w:val="16"/>
                <w:lang w:val="es-ES"/>
              </w:rPr>
              <w:t>o U</w:t>
            </w:r>
          </w:p>
          <w:p w:rsidR="007504CD" w:rsidRPr="00F20E36" w:rsidRDefault="007504CD" w:rsidP="00D47947">
            <w:pPr>
              <w:tabs>
                <w:tab w:val="num" w:pos="743"/>
                <w:tab w:val="left" w:leader="dot" w:pos="5726"/>
              </w:tabs>
              <w:spacing w:before="20" w:after="20"/>
              <w:ind w:left="743"/>
              <w:rPr>
                <w:sz w:val="16"/>
                <w:lang w:val="es-ES"/>
              </w:rPr>
            </w:pPr>
          </w:p>
          <w:p w:rsidR="007504CD" w:rsidRPr="00F20E36" w:rsidRDefault="00E91DCC" w:rsidP="0087108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504CD" w:rsidRPr="00F20E36">
              <w:rPr>
                <w:sz w:val="16"/>
                <w:lang w:val="es-ES"/>
              </w:rPr>
              <w:t xml:space="preserve">:  </w:t>
            </w:r>
            <w:r w:rsidR="007504CD" w:rsidRPr="00F20E36">
              <w:rPr>
                <w:sz w:val="16"/>
                <w:lang w:val="es-ES"/>
              </w:rPr>
              <w:tab/>
            </w:r>
            <w:r w:rsidR="00A4274A" w:rsidRPr="00F20E36">
              <w:rPr>
                <w:sz w:val="16"/>
                <w:lang w:val="es-ES"/>
              </w:rPr>
              <w:t>Dos dígitos en los lugares</w:t>
            </w:r>
            <w:r w:rsidR="007504CD" w:rsidRPr="00F20E36">
              <w:rPr>
                <w:sz w:val="16"/>
                <w:lang w:val="es-ES"/>
              </w:rPr>
              <w:t xml:space="preserve"> 3-4 (</w:t>
            </w:r>
            <w:r w:rsidR="00A4274A" w:rsidRPr="00F20E36">
              <w:rPr>
                <w:sz w:val="16"/>
                <w:lang w:val="es-ES"/>
              </w:rPr>
              <w:t>o cuatro dígitos en los lugares</w:t>
            </w:r>
            <w:r w:rsidR="007504CD" w:rsidRPr="00F20E36">
              <w:rPr>
                <w:sz w:val="16"/>
                <w:lang w:val="es-ES"/>
              </w:rPr>
              <w:t xml:space="preserve"> 2-3) </w:t>
            </w:r>
            <w:r w:rsidR="00A4274A" w:rsidRPr="00F20E36">
              <w:rPr>
                <w:sz w:val="16"/>
                <w:lang w:val="es-ES"/>
              </w:rPr>
              <w:t>indican el año de presentación conforme al calendario gregoriano</w:t>
            </w:r>
            <w:r w:rsidR="007504CD" w:rsidRPr="00F20E36">
              <w:rPr>
                <w:sz w:val="16"/>
                <w:lang w:val="es-ES"/>
              </w:rPr>
              <w:t>.</w:t>
            </w:r>
          </w:p>
          <w:p w:rsidR="007504CD" w:rsidRPr="00F20E36" w:rsidRDefault="00E91DCC" w:rsidP="0087108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504CD" w:rsidRPr="00F20E36">
              <w:rPr>
                <w:sz w:val="16"/>
                <w:lang w:val="es-ES"/>
              </w:rPr>
              <w:t xml:space="preserve">:  </w:t>
            </w:r>
            <w:r w:rsidR="007504CD" w:rsidRPr="00F20E36">
              <w:rPr>
                <w:sz w:val="16"/>
                <w:lang w:val="es-ES"/>
              </w:rPr>
              <w:tab/>
            </w:r>
            <w:r w:rsidR="00A4274A" w:rsidRPr="00F20E36">
              <w:rPr>
                <w:sz w:val="16"/>
                <w:lang w:val="es-ES"/>
              </w:rPr>
              <w:t>Longitud fija de seis dígitos en los lugares</w:t>
            </w:r>
            <w:r w:rsidR="007504CD" w:rsidRPr="00F20E36">
              <w:rPr>
                <w:sz w:val="16"/>
                <w:lang w:val="es-ES"/>
              </w:rPr>
              <w:t xml:space="preserve"> 6-11 (o 5-10) </w:t>
            </w:r>
            <w:r w:rsidR="009339E7" w:rsidRPr="00F20E36">
              <w:rPr>
                <w:sz w:val="16"/>
                <w:lang w:val="es-ES"/>
              </w:rPr>
              <w:t xml:space="preserve">después del </w:t>
            </w:r>
            <w:r w:rsidR="00F51FA8">
              <w:rPr>
                <w:sz w:val="16"/>
                <w:lang w:val="es-ES"/>
              </w:rPr>
              <w:t>guion</w:t>
            </w:r>
            <w:r w:rsidR="007504CD" w:rsidRPr="00F20E36">
              <w:rPr>
                <w:sz w:val="16"/>
                <w:lang w:val="es-ES"/>
              </w:rPr>
              <w:t xml:space="preserve">. </w:t>
            </w:r>
            <w:r w:rsidR="009339E7" w:rsidRPr="00F20E36">
              <w:rPr>
                <w:sz w:val="16"/>
                <w:lang w:val="es-ES"/>
              </w:rPr>
              <w:t>Sistema de numeración anual</w:t>
            </w:r>
            <w:r w:rsidR="007504CD" w:rsidRPr="00F20E36">
              <w:rPr>
                <w:sz w:val="16"/>
                <w:lang w:val="es-ES"/>
              </w:rPr>
              <w:t>.</w:t>
            </w:r>
          </w:p>
          <w:p w:rsidR="007504CD" w:rsidRPr="00F20E36" w:rsidRDefault="00E91DCC" w:rsidP="0087108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504CD" w:rsidRPr="00F20E36">
              <w:rPr>
                <w:sz w:val="16"/>
                <w:lang w:val="es-ES"/>
              </w:rPr>
              <w:t xml:space="preserve">:  </w:t>
            </w:r>
            <w:r w:rsidR="007504CD" w:rsidRPr="00F20E36">
              <w:rPr>
                <w:sz w:val="16"/>
                <w:lang w:val="es-ES"/>
              </w:rPr>
              <w:tab/>
            </w:r>
            <w:r w:rsidR="007939E3">
              <w:rPr>
                <w:sz w:val="16"/>
                <w:lang w:val="es-ES"/>
              </w:rPr>
              <w:t xml:space="preserve">N/A </w:t>
            </w:r>
          </w:p>
          <w:p w:rsidR="007504CD" w:rsidRPr="00F20E36" w:rsidRDefault="00E91DCC" w:rsidP="0087108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504CD" w:rsidRPr="00F20E36">
              <w:rPr>
                <w:sz w:val="16"/>
                <w:lang w:val="es-ES"/>
              </w:rPr>
              <w:t xml:space="preserve">:  </w:t>
            </w:r>
            <w:r w:rsidR="007504CD" w:rsidRPr="00F20E36">
              <w:rPr>
                <w:sz w:val="16"/>
                <w:lang w:val="es-ES"/>
              </w:rPr>
              <w:tab/>
            </w:r>
            <w:r w:rsidR="007939E3">
              <w:rPr>
                <w:sz w:val="16"/>
                <w:lang w:val="es-ES"/>
              </w:rPr>
              <w:t xml:space="preserve">N/A </w:t>
            </w:r>
          </w:p>
          <w:p w:rsidR="007504CD" w:rsidRPr="00F20E36" w:rsidRDefault="0024454F" w:rsidP="00D47947">
            <w:pPr>
              <w:tabs>
                <w:tab w:val="left" w:pos="284"/>
              </w:tabs>
              <w:spacing w:before="120" w:after="20"/>
              <w:rPr>
                <w:sz w:val="16"/>
                <w:lang w:val="es-ES"/>
              </w:rPr>
            </w:pPr>
            <w:r w:rsidRPr="00F20E36">
              <w:rPr>
                <w:sz w:val="16"/>
                <w:lang w:val="es-ES"/>
              </w:rPr>
              <w:t>Otras observaciones</w:t>
            </w:r>
            <w:r w:rsidR="007504CD" w:rsidRPr="00F20E36">
              <w:rPr>
                <w:sz w:val="16"/>
                <w:lang w:val="es-ES"/>
              </w:rPr>
              <w:t>:</w:t>
            </w:r>
            <w:r w:rsidR="007504CD" w:rsidRPr="00F20E36">
              <w:rPr>
                <w:sz w:val="16"/>
                <w:lang w:val="es-ES"/>
              </w:rPr>
              <w:br/>
            </w:r>
            <w:r w:rsidR="00ED7FEF" w:rsidRPr="00F20E36">
              <w:rPr>
                <w:sz w:val="16"/>
                <w:lang w:val="es-ES"/>
              </w:rPr>
              <w:t xml:space="preserve">Los números de serie de las solicitudes internacionales de patente y de registro de modelos de utilidad comienzan por </w:t>
            </w:r>
            <w:r w:rsidR="007504CD" w:rsidRPr="00F20E36">
              <w:rPr>
                <w:sz w:val="16"/>
                <w:lang w:val="es-ES"/>
              </w:rPr>
              <w:t>“7” (</w:t>
            </w:r>
            <w:r w:rsidR="00ED7FEF" w:rsidRPr="00F20E36">
              <w:rPr>
                <w:sz w:val="16"/>
                <w:lang w:val="es-ES"/>
              </w:rPr>
              <w:t xml:space="preserve">después del </w:t>
            </w:r>
            <w:r w:rsidR="00F51FA8">
              <w:rPr>
                <w:sz w:val="16"/>
                <w:lang w:val="es-ES"/>
              </w:rPr>
              <w:t>guion</w:t>
            </w:r>
            <w:r w:rsidR="00ED7FEF" w:rsidRPr="00F20E36">
              <w:rPr>
                <w:sz w:val="16"/>
                <w:lang w:val="es-ES"/>
              </w:rPr>
              <w:t>, lugar</w:t>
            </w:r>
            <w:r w:rsidR="007504CD" w:rsidRPr="00F20E36">
              <w:rPr>
                <w:sz w:val="16"/>
                <w:lang w:val="es-ES"/>
              </w:rPr>
              <w:t xml:space="preserve"> 6 o 5)</w:t>
            </w:r>
            <w:r w:rsidR="00CB4F2B" w:rsidRPr="00F20E36">
              <w:rPr>
                <w:sz w:val="16"/>
                <w:lang w:val="es-ES"/>
              </w:rPr>
              <w:t>.</w:t>
            </w:r>
          </w:p>
          <w:p w:rsidR="007504CD" w:rsidRPr="00F20E36" w:rsidRDefault="0069620A" w:rsidP="00D47947">
            <w:pPr>
              <w:tabs>
                <w:tab w:val="left" w:pos="284"/>
              </w:tabs>
              <w:spacing w:before="120" w:after="20"/>
              <w:rPr>
                <w:sz w:val="16"/>
                <w:lang w:val="es-ES"/>
              </w:rPr>
            </w:pPr>
            <w:r w:rsidRPr="00F20E36">
              <w:rPr>
                <w:sz w:val="16"/>
                <w:lang w:val="es-ES"/>
              </w:rPr>
              <w:t>El código de una letra</w:t>
            </w:r>
            <w:r w:rsidR="007504CD" w:rsidRPr="00F20E36">
              <w:rPr>
                <w:sz w:val="16"/>
                <w:lang w:val="es-ES"/>
              </w:rPr>
              <w:t xml:space="preserve"> “U” </w:t>
            </w:r>
            <w:r w:rsidRPr="00F20E36">
              <w:rPr>
                <w:sz w:val="16"/>
                <w:lang w:val="es-ES"/>
              </w:rPr>
              <w:t>se utilizaba para los números de solicitudes de prioridad en las solicitudes de registro de modelo de utilidad</w:t>
            </w:r>
            <w:r w:rsidR="007504CD" w:rsidRPr="00F20E36">
              <w:rPr>
                <w:sz w:val="16"/>
                <w:lang w:val="es-ES"/>
              </w:rPr>
              <w:t>.</w:t>
            </w:r>
          </w:p>
          <w:p w:rsidR="007504CD" w:rsidRPr="00F20E36" w:rsidRDefault="007504CD" w:rsidP="0069620A">
            <w:pPr>
              <w:tabs>
                <w:tab w:val="left" w:pos="284"/>
              </w:tabs>
              <w:spacing w:before="120" w:after="20"/>
              <w:rPr>
                <w:sz w:val="16"/>
                <w:lang w:val="es-ES"/>
              </w:rPr>
            </w:pPr>
            <w:r w:rsidRPr="00F20E36">
              <w:rPr>
                <w:sz w:val="16"/>
                <w:lang w:val="es-ES"/>
              </w:rPr>
              <w:t>Not</w:t>
            </w:r>
            <w:r w:rsidR="0069620A" w:rsidRPr="00F20E36">
              <w:rPr>
                <w:sz w:val="16"/>
                <w:lang w:val="es-ES"/>
              </w:rPr>
              <w:t>a</w:t>
            </w:r>
            <w:r w:rsidRPr="00F20E36">
              <w:rPr>
                <w:sz w:val="16"/>
                <w:lang w:val="es-ES"/>
              </w:rPr>
              <w:t>:</w:t>
            </w:r>
            <w:r w:rsidRPr="00F20E36">
              <w:rPr>
                <w:sz w:val="16"/>
                <w:lang w:val="es-ES"/>
              </w:rPr>
              <w:tab/>
            </w:r>
            <w:r w:rsidR="0069620A" w:rsidRPr="00F20E36">
              <w:rPr>
                <w:sz w:val="16"/>
                <w:lang w:val="es-ES"/>
              </w:rPr>
              <w:t>Los separadores utilizados (</w:t>
            </w:r>
            <w:r w:rsidR="00F51FA8">
              <w:rPr>
                <w:sz w:val="16"/>
                <w:lang w:val="es-ES"/>
              </w:rPr>
              <w:t>guion</w:t>
            </w:r>
            <w:r w:rsidR="0069620A" w:rsidRPr="00F20E36">
              <w:rPr>
                <w:sz w:val="16"/>
                <w:lang w:val="es-ES"/>
              </w:rPr>
              <w:t>) no se cuentan para definir el lugar de los elementos del número de la solicitud.</w:t>
            </w:r>
          </w:p>
        </w:tc>
      </w:tr>
      <w:tr w:rsidR="007504CD" w:rsidRPr="00613832"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504CD" w:rsidRPr="00F20E36" w:rsidRDefault="007504CD" w:rsidP="00D47947">
            <w:pPr>
              <w:keepNext/>
              <w:spacing w:before="120"/>
              <w:ind w:left="-57" w:right="-57"/>
              <w:jc w:val="center"/>
              <w:rPr>
                <w:b/>
                <w:sz w:val="16"/>
                <w:szCs w:val="16"/>
                <w:lang w:val="es-ES"/>
              </w:rPr>
            </w:pPr>
            <w:r w:rsidRPr="00F20E36">
              <w:rPr>
                <w:b/>
                <w:sz w:val="16"/>
                <w:szCs w:val="16"/>
                <w:lang w:val="es-ES"/>
              </w:rPr>
              <w:t>KR</w:t>
            </w:r>
          </w:p>
          <w:p w:rsidR="007504CD" w:rsidRPr="00F20E36" w:rsidRDefault="005D32C0" w:rsidP="00D47947">
            <w:pPr>
              <w:spacing w:before="120"/>
              <w:ind w:left="-57" w:right="-57"/>
              <w:jc w:val="center"/>
              <w:rPr>
                <w:b/>
                <w:sz w:val="16"/>
                <w:szCs w:val="16"/>
                <w:lang w:val="es-ES"/>
              </w:rPr>
            </w:pPr>
            <w:r w:rsidRPr="00F20E36">
              <w:rPr>
                <w:b/>
                <w:sz w:val="16"/>
                <w:szCs w:val="16"/>
                <w:lang w:val="es-ES"/>
              </w:rPr>
              <w:t>REPÚBLICA DE COREA</w:t>
            </w:r>
          </w:p>
        </w:tc>
        <w:tc>
          <w:tcPr>
            <w:tcW w:w="1560" w:type="dxa"/>
            <w:tcBorders>
              <w:top w:val="single" w:sz="6" w:space="0" w:color="auto"/>
              <w:left w:val="single" w:sz="6" w:space="0" w:color="auto"/>
              <w:bottom w:val="single" w:sz="6" w:space="0" w:color="auto"/>
              <w:right w:val="single" w:sz="6" w:space="0" w:color="auto"/>
            </w:tcBorders>
          </w:tcPr>
          <w:p w:rsidR="007504CD" w:rsidRPr="00F20E36" w:rsidRDefault="007504CD" w:rsidP="00DD14D2">
            <w:pPr>
              <w:spacing w:before="60" w:after="20"/>
              <w:ind w:left="-57" w:right="-57"/>
              <w:jc w:val="center"/>
              <w:rPr>
                <w:spacing w:val="-4"/>
                <w:sz w:val="16"/>
                <w:lang w:val="es-ES" w:eastAsia="ko-KR"/>
              </w:rPr>
            </w:pPr>
            <w:proofErr w:type="spellStart"/>
            <w:r w:rsidRPr="00F20E36">
              <w:rPr>
                <w:spacing w:val="-4"/>
                <w:sz w:val="16"/>
                <w:lang w:val="es-ES" w:eastAsia="ko-KR"/>
              </w:rPr>
              <w:t>상표</w:t>
            </w:r>
            <w:proofErr w:type="spellEnd"/>
            <w:r w:rsidRPr="00F20E36">
              <w:rPr>
                <w:spacing w:val="-4"/>
                <w:sz w:val="16"/>
                <w:lang w:val="es-ES" w:eastAsia="ko-KR"/>
              </w:rPr>
              <w:t xml:space="preserve"> </w:t>
            </w:r>
            <w:r w:rsidRPr="00F20E36">
              <w:rPr>
                <w:spacing w:val="-4"/>
                <w:sz w:val="16"/>
                <w:lang w:val="es-ES"/>
              </w:rPr>
              <w:t>95–012345</w:t>
            </w:r>
          </w:p>
          <w:p w:rsidR="007504CD" w:rsidRPr="00F20E36" w:rsidRDefault="007504CD" w:rsidP="00503BB3">
            <w:pPr>
              <w:spacing w:before="20" w:after="20"/>
              <w:ind w:left="-57" w:right="-57"/>
              <w:jc w:val="center"/>
              <w:rPr>
                <w:spacing w:val="-4"/>
                <w:sz w:val="16"/>
                <w:lang w:val="es-ES" w:eastAsia="ko-KR"/>
              </w:rPr>
            </w:pPr>
            <w:r w:rsidRPr="00F20E36">
              <w:rPr>
                <w:spacing w:val="-4"/>
                <w:sz w:val="16"/>
                <w:lang w:val="es-ES" w:eastAsia="ko-KR"/>
              </w:rPr>
              <w:t>o</w:t>
            </w:r>
          </w:p>
          <w:p w:rsidR="007504CD" w:rsidRPr="00F20E36" w:rsidRDefault="007504CD" w:rsidP="00503BB3">
            <w:pPr>
              <w:spacing w:before="20" w:after="20"/>
              <w:ind w:left="-57" w:right="-57"/>
              <w:jc w:val="center"/>
              <w:rPr>
                <w:spacing w:val="-4"/>
                <w:sz w:val="16"/>
                <w:lang w:val="es-ES" w:eastAsia="ko-KR"/>
              </w:rPr>
            </w:pPr>
            <w:r w:rsidRPr="00F20E36">
              <w:rPr>
                <w:spacing w:val="-4"/>
                <w:sz w:val="16"/>
                <w:lang w:val="es-ES" w:eastAsia="ko-KR"/>
              </w:rPr>
              <w:t>상 1995</w:t>
            </w:r>
            <w:r w:rsidR="00D04B12" w:rsidRPr="00D04B12">
              <w:rPr>
                <w:spacing w:val="-4"/>
                <w:sz w:val="16"/>
                <w:lang w:val="es-ES" w:eastAsia="ko-KR"/>
              </w:rPr>
              <w:t>–</w:t>
            </w:r>
            <w:r w:rsidRPr="00F20E36">
              <w:rPr>
                <w:spacing w:val="-4"/>
                <w:sz w:val="16"/>
                <w:lang w:val="es-ES" w:eastAsia="ko-KR"/>
              </w:rPr>
              <w:t>012345</w:t>
            </w:r>
          </w:p>
          <w:p w:rsidR="007504CD" w:rsidRPr="00F20E36" w:rsidRDefault="007504CD" w:rsidP="00503BB3">
            <w:pPr>
              <w:spacing w:before="20" w:after="20"/>
              <w:ind w:left="-57" w:right="-57"/>
              <w:jc w:val="center"/>
              <w:rPr>
                <w:spacing w:val="-4"/>
                <w:sz w:val="16"/>
                <w:lang w:val="es-ES" w:eastAsia="ko-KR"/>
              </w:rPr>
            </w:pPr>
          </w:p>
          <w:p w:rsidR="007504CD" w:rsidRPr="00F20E36" w:rsidRDefault="007504CD" w:rsidP="00503BB3">
            <w:pPr>
              <w:spacing w:before="20" w:after="20"/>
              <w:ind w:left="-57" w:right="-57"/>
              <w:jc w:val="center"/>
              <w:rPr>
                <w:spacing w:val="-4"/>
                <w:sz w:val="16"/>
                <w:lang w:val="es-ES" w:eastAsia="ko-KR"/>
              </w:rPr>
            </w:pPr>
            <w:proofErr w:type="spellStart"/>
            <w:r w:rsidRPr="00F20E36">
              <w:rPr>
                <w:spacing w:val="-4"/>
                <w:sz w:val="16"/>
                <w:lang w:val="es-ES" w:eastAsia="ko-KR"/>
              </w:rPr>
              <w:t>의장</w:t>
            </w:r>
            <w:proofErr w:type="spellEnd"/>
            <w:r w:rsidRPr="00F20E36">
              <w:rPr>
                <w:spacing w:val="-4"/>
                <w:sz w:val="16"/>
                <w:lang w:val="es-ES" w:eastAsia="ko-KR"/>
              </w:rPr>
              <w:t xml:space="preserve"> 95</w:t>
            </w:r>
            <w:r w:rsidR="00D04B12" w:rsidRPr="00D04B12">
              <w:rPr>
                <w:spacing w:val="-4"/>
                <w:sz w:val="16"/>
                <w:lang w:val="es-ES" w:eastAsia="ko-KR"/>
              </w:rPr>
              <w:t>–</w:t>
            </w:r>
            <w:r w:rsidRPr="00F20E36">
              <w:rPr>
                <w:spacing w:val="-4"/>
                <w:sz w:val="16"/>
                <w:lang w:val="es-ES" w:eastAsia="ko-KR"/>
              </w:rPr>
              <w:t>012345</w:t>
            </w:r>
          </w:p>
          <w:p w:rsidR="007504CD" w:rsidRPr="00F20E36" w:rsidRDefault="007504CD" w:rsidP="00503BB3">
            <w:pPr>
              <w:spacing w:before="20" w:after="20"/>
              <w:ind w:left="-57" w:right="-57"/>
              <w:jc w:val="center"/>
              <w:rPr>
                <w:spacing w:val="-4"/>
                <w:sz w:val="16"/>
                <w:lang w:val="es-ES" w:eastAsia="ko-KR"/>
              </w:rPr>
            </w:pPr>
            <w:r w:rsidRPr="00F20E36">
              <w:rPr>
                <w:spacing w:val="-4"/>
                <w:sz w:val="16"/>
                <w:lang w:val="es-ES" w:eastAsia="ko-KR"/>
              </w:rPr>
              <w:t>o</w:t>
            </w:r>
          </w:p>
          <w:p w:rsidR="007504CD" w:rsidRPr="00F20E36" w:rsidRDefault="007504CD" w:rsidP="00DD14D2">
            <w:pPr>
              <w:spacing w:before="20" w:after="60"/>
              <w:ind w:left="-57" w:right="-57"/>
              <w:jc w:val="center"/>
              <w:rPr>
                <w:spacing w:val="-4"/>
                <w:sz w:val="16"/>
                <w:lang w:val="es-ES" w:eastAsia="ko-KR"/>
              </w:rPr>
            </w:pPr>
            <w:r w:rsidRPr="00F20E36">
              <w:rPr>
                <w:spacing w:val="-4"/>
                <w:sz w:val="16"/>
                <w:lang w:val="es-ES" w:eastAsia="ko-KR"/>
              </w:rPr>
              <w:t>의 1995</w:t>
            </w:r>
            <w:r w:rsidR="00D04B12" w:rsidRPr="00D04B12">
              <w:rPr>
                <w:spacing w:val="-4"/>
                <w:sz w:val="16"/>
                <w:lang w:val="es-ES" w:eastAsia="ko-KR"/>
              </w:rPr>
              <w:t>–</w:t>
            </w:r>
            <w:r w:rsidRPr="00F20E36">
              <w:rPr>
                <w:spacing w:val="-4"/>
                <w:sz w:val="16"/>
                <w:lang w:val="es-ES" w:eastAsia="ko-KR"/>
              </w:rPr>
              <w:t>012345</w:t>
            </w:r>
          </w:p>
        </w:tc>
        <w:tc>
          <w:tcPr>
            <w:tcW w:w="1561" w:type="dxa"/>
            <w:tcBorders>
              <w:top w:val="single" w:sz="6" w:space="0" w:color="auto"/>
              <w:left w:val="single" w:sz="6" w:space="0" w:color="auto"/>
              <w:bottom w:val="single" w:sz="6" w:space="0" w:color="auto"/>
              <w:right w:val="single" w:sz="6" w:space="0" w:color="auto"/>
            </w:tcBorders>
          </w:tcPr>
          <w:p w:rsidR="007504CD" w:rsidRPr="00F20E36" w:rsidRDefault="007504CD" w:rsidP="00DD14D2">
            <w:pPr>
              <w:spacing w:before="60"/>
              <w:ind w:left="-57" w:right="-57"/>
              <w:jc w:val="center"/>
              <w:rPr>
                <w:spacing w:val="-4"/>
                <w:sz w:val="16"/>
                <w:lang w:val="es-ES"/>
              </w:rPr>
            </w:pPr>
            <w:r w:rsidRPr="00F20E36">
              <w:rPr>
                <w:spacing w:val="-4"/>
                <w:sz w:val="16"/>
                <w:lang w:val="es-ES"/>
              </w:rPr>
              <w:t>95–012345</w:t>
            </w:r>
          </w:p>
        </w:tc>
        <w:tc>
          <w:tcPr>
            <w:tcW w:w="4796" w:type="dxa"/>
            <w:gridSpan w:val="2"/>
            <w:tcBorders>
              <w:top w:val="single" w:sz="6" w:space="0" w:color="auto"/>
              <w:left w:val="single" w:sz="6" w:space="0" w:color="auto"/>
              <w:bottom w:val="single" w:sz="6" w:space="0" w:color="auto"/>
              <w:right w:val="single" w:sz="6" w:space="0" w:color="auto"/>
            </w:tcBorders>
            <w:hideMark/>
          </w:tcPr>
          <w:p w:rsidR="007504CD" w:rsidRPr="00F20E36" w:rsidRDefault="005D32C0" w:rsidP="00DD14D2">
            <w:pPr>
              <w:spacing w:before="60" w:after="60"/>
              <w:ind w:right="-57"/>
              <w:rPr>
                <w:sz w:val="16"/>
                <w:lang w:val="es-ES"/>
              </w:rPr>
            </w:pPr>
            <w:r w:rsidRPr="00F20E36">
              <w:rPr>
                <w:sz w:val="16"/>
                <w:lang w:val="es-ES"/>
              </w:rPr>
              <w:t>Utilizado hasta el final de</w:t>
            </w:r>
            <w:r w:rsidR="007504CD" w:rsidRPr="00F20E36">
              <w:rPr>
                <w:sz w:val="16"/>
                <w:lang w:val="es-ES"/>
              </w:rPr>
              <w:t xml:space="preserve"> 1998</w:t>
            </w:r>
            <w:r w:rsidR="007504CD" w:rsidRPr="00F20E36">
              <w:rPr>
                <w:sz w:val="16"/>
                <w:lang w:val="es-ES"/>
              </w:rPr>
              <w:br/>
            </w:r>
            <w:r w:rsidRPr="00F20E36">
              <w:rPr>
                <w:sz w:val="16"/>
                <w:lang w:val="es-ES"/>
              </w:rPr>
              <w:t>para</w:t>
            </w:r>
            <w:r w:rsidR="007504CD" w:rsidRPr="00F20E36">
              <w:rPr>
                <w:sz w:val="16"/>
                <w:lang w:val="es-ES"/>
              </w:rPr>
              <w:t xml:space="preserve">:  </w:t>
            </w:r>
            <w:r w:rsidRPr="00F20E36">
              <w:rPr>
                <w:sz w:val="16"/>
                <w:lang w:val="es-ES"/>
              </w:rPr>
              <w:t>marcas, dibujos y modelos industriales</w:t>
            </w:r>
            <w:r w:rsidR="00CB4F2B" w:rsidRPr="00F20E36">
              <w:rPr>
                <w:sz w:val="16"/>
                <w:lang w:val="es-ES"/>
              </w:rPr>
              <w:t>.</w:t>
            </w:r>
          </w:p>
        </w:tc>
      </w:tr>
      <w:tr w:rsidR="007504CD" w:rsidRPr="00613832"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504CD" w:rsidRPr="00F20E36" w:rsidRDefault="007504CD" w:rsidP="00D47947">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504CD" w:rsidRPr="00F20E36" w:rsidRDefault="005837BA" w:rsidP="00503BB3">
            <w:pPr>
              <w:numPr>
                <w:ilvl w:val="0"/>
                <w:numId w:val="24"/>
              </w:numPr>
              <w:tabs>
                <w:tab w:val="clear" w:pos="680"/>
                <w:tab w:val="left" w:pos="284"/>
              </w:tabs>
              <w:spacing w:before="120" w:after="20"/>
              <w:ind w:left="1311" w:hanging="1311"/>
              <w:rPr>
                <w:sz w:val="16"/>
                <w:lang w:val="es-ES"/>
              </w:rPr>
            </w:pPr>
            <w:r w:rsidRPr="00F20E36">
              <w:rPr>
                <w:sz w:val="16"/>
                <w:lang w:val="es-ES"/>
              </w:rPr>
              <w:t>Descripción</w:t>
            </w:r>
            <w:r w:rsidR="007504CD" w:rsidRPr="00F20E36">
              <w:rPr>
                <w:sz w:val="16"/>
                <w:lang w:val="es-ES"/>
              </w:rPr>
              <w:t>:</w:t>
            </w:r>
            <w:r w:rsidR="007504CD" w:rsidRPr="00F20E36">
              <w:rPr>
                <w:sz w:val="16"/>
                <w:lang w:val="es-ES"/>
              </w:rPr>
              <w:tab/>
            </w:r>
            <w:r w:rsidR="0069620A" w:rsidRPr="00F20E36">
              <w:rPr>
                <w:sz w:val="16"/>
                <w:lang w:val="es-ES"/>
              </w:rPr>
              <w:t>El ejemplo precedente</w:t>
            </w:r>
            <w:r w:rsidR="007504CD" w:rsidRPr="00F20E36">
              <w:rPr>
                <w:sz w:val="16"/>
                <w:lang w:val="es-ES"/>
              </w:rPr>
              <w:t xml:space="preserve"> </w:t>
            </w:r>
            <w:r w:rsidR="007504CD" w:rsidRPr="00F20E36">
              <w:rPr>
                <w:sz w:val="16"/>
                <w:lang w:val="es-ES" w:eastAsia="ko-KR"/>
              </w:rPr>
              <w:t>상표</w:t>
            </w:r>
            <w:r w:rsidR="007504CD" w:rsidRPr="00F20E36">
              <w:rPr>
                <w:sz w:val="16"/>
                <w:lang w:val="es-ES"/>
              </w:rPr>
              <w:t xml:space="preserve">95–012345 </w:t>
            </w:r>
            <w:r w:rsidR="0069620A" w:rsidRPr="00F20E36">
              <w:rPr>
                <w:sz w:val="16"/>
                <w:lang w:val="es-ES"/>
              </w:rPr>
              <w:t>es una solicitud de registro de marca presentada en</w:t>
            </w:r>
            <w:r w:rsidR="007504CD" w:rsidRPr="00F20E36">
              <w:rPr>
                <w:sz w:val="16"/>
                <w:lang w:val="es-ES"/>
              </w:rPr>
              <w:t xml:space="preserve"> 1995 </w:t>
            </w:r>
            <w:r w:rsidR="0069620A" w:rsidRPr="00F20E36">
              <w:rPr>
                <w:sz w:val="16"/>
                <w:lang w:val="es-ES"/>
              </w:rPr>
              <w:t>con el número de serie</w:t>
            </w:r>
            <w:r w:rsidR="007504CD" w:rsidRPr="00F20E36">
              <w:rPr>
                <w:sz w:val="16"/>
                <w:lang w:val="es-ES"/>
              </w:rPr>
              <w:t xml:space="preserve"> 012345</w:t>
            </w:r>
            <w:r w:rsidR="00CB4F2B" w:rsidRPr="00F20E36">
              <w:rPr>
                <w:sz w:val="16"/>
                <w:lang w:val="es-ES"/>
              </w:rPr>
              <w:t>.</w:t>
            </w:r>
          </w:p>
          <w:p w:rsidR="007504CD" w:rsidRPr="00F20E36" w:rsidRDefault="00E91DCC" w:rsidP="00503BB3">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correspondiente al derecho de P.I.</w:t>
            </w:r>
            <w:r w:rsidR="007504CD" w:rsidRPr="00F20E36">
              <w:rPr>
                <w:sz w:val="16"/>
                <w:lang w:val="es-ES"/>
              </w:rPr>
              <w:t xml:space="preserve">:  </w:t>
            </w:r>
            <w:r w:rsidR="007504CD" w:rsidRPr="00F20E36">
              <w:rPr>
                <w:sz w:val="16"/>
                <w:lang w:val="es-ES"/>
              </w:rPr>
              <w:tab/>
            </w:r>
            <w:r w:rsidR="001107AF" w:rsidRPr="00F20E36">
              <w:rPr>
                <w:sz w:val="16"/>
                <w:lang w:val="es-ES" w:eastAsia="ko-KR"/>
              </w:rPr>
              <w:t>l</w:t>
            </w:r>
            <w:r w:rsidR="0069620A" w:rsidRPr="00F20E36">
              <w:rPr>
                <w:sz w:val="16"/>
                <w:lang w:val="es-ES" w:eastAsia="ko-KR"/>
              </w:rPr>
              <w:t>ugar</w:t>
            </w:r>
            <w:r w:rsidR="007504CD" w:rsidRPr="00F20E36">
              <w:rPr>
                <w:sz w:val="16"/>
                <w:lang w:val="es-ES" w:eastAsia="ko-KR"/>
              </w:rPr>
              <w:t xml:space="preserve"> 1-2</w:t>
            </w:r>
            <w:r w:rsidR="0069620A" w:rsidRPr="00F20E36">
              <w:rPr>
                <w:sz w:val="16"/>
                <w:lang w:val="es-ES" w:eastAsia="ko-KR"/>
              </w:rPr>
              <w:t xml:space="preserve"> </w:t>
            </w:r>
            <w:r w:rsidR="007504CD" w:rsidRPr="00F20E36">
              <w:rPr>
                <w:sz w:val="16"/>
                <w:lang w:val="es-ES" w:eastAsia="ko-KR"/>
              </w:rPr>
              <w:t>(</w:t>
            </w:r>
            <w:r w:rsidR="0069620A" w:rsidRPr="00F20E36">
              <w:rPr>
                <w:sz w:val="16"/>
                <w:lang w:val="es-ES" w:eastAsia="ko-KR"/>
              </w:rPr>
              <w:t>letras coreanas</w:t>
            </w:r>
            <w:r w:rsidR="007504CD" w:rsidRPr="00F20E36">
              <w:rPr>
                <w:sz w:val="16"/>
                <w:lang w:val="es-ES" w:eastAsia="ko-KR"/>
              </w:rPr>
              <w:t>)</w:t>
            </w:r>
            <w:r w:rsidR="00CB4F2B" w:rsidRPr="00F20E36">
              <w:rPr>
                <w:sz w:val="16"/>
                <w:lang w:val="es-ES" w:eastAsia="ko-KR"/>
              </w:rPr>
              <w:t>.</w:t>
            </w:r>
          </w:p>
          <w:p w:rsidR="007504CD" w:rsidRPr="00F20E36" w:rsidRDefault="00F46921" w:rsidP="00503BB3">
            <w:pPr>
              <w:numPr>
                <w:ilvl w:val="1"/>
                <w:numId w:val="24"/>
              </w:numPr>
              <w:tabs>
                <w:tab w:val="num" w:pos="1311"/>
                <w:tab w:val="left" w:leader="dot" w:pos="5726"/>
              </w:tabs>
              <w:spacing w:before="20" w:after="20"/>
              <w:ind w:left="1311" w:hanging="426"/>
              <w:rPr>
                <w:sz w:val="16"/>
                <w:lang w:val="es-ES"/>
              </w:rPr>
            </w:pPr>
            <w:r w:rsidRPr="00F20E36">
              <w:rPr>
                <w:sz w:val="16"/>
                <w:lang w:val="es-ES" w:eastAsia="ko-KR"/>
              </w:rPr>
              <w:t>Marcas</w:t>
            </w:r>
            <w:r w:rsidR="007504CD" w:rsidRPr="00F20E36">
              <w:rPr>
                <w:sz w:val="16"/>
                <w:lang w:val="es-ES"/>
              </w:rPr>
              <w:tab/>
              <w:t xml:space="preserve">  </w:t>
            </w:r>
            <w:proofErr w:type="spellStart"/>
            <w:r w:rsidR="007504CD" w:rsidRPr="00F20E36">
              <w:rPr>
                <w:sz w:val="16"/>
                <w:lang w:val="es-ES" w:eastAsia="ko-KR"/>
              </w:rPr>
              <w:t>상표</w:t>
            </w:r>
            <w:proofErr w:type="spellEnd"/>
          </w:p>
          <w:p w:rsidR="007504CD" w:rsidRPr="00F20E36" w:rsidRDefault="00727AE8" w:rsidP="00503BB3">
            <w:pPr>
              <w:numPr>
                <w:ilvl w:val="1"/>
                <w:numId w:val="24"/>
              </w:numPr>
              <w:tabs>
                <w:tab w:val="num" w:pos="1311"/>
                <w:tab w:val="left" w:leader="dot" w:pos="5726"/>
              </w:tabs>
              <w:spacing w:before="20" w:after="20"/>
              <w:ind w:left="1311" w:hanging="426"/>
              <w:rPr>
                <w:sz w:val="16"/>
                <w:lang w:val="es-ES"/>
              </w:rPr>
            </w:pPr>
            <w:r w:rsidRPr="00F20E36">
              <w:rPr>
                <w:sz w:val="16"/>
                <w:lang w:val="es-ES" w:eastAsia="ko-KR"/>
              </w:rPr>
              <w:t>Dibujos y modelos industriales</w:t>
            </w:r>
            <w:r w:rsidR="007504CD" w:rsidRPr="00F20E36">
              <w:rPr>
                <w:sz w:val="16"/>
                <w:lang w:val="es-ES"/>
              </w:rPr>
              <w:tab/>
              <w:t xml:space="preserve">  </w:t>
            </w:r>
            <w:proofErr w:type="spellStart"/>
            <w:r w:rsidR="007504CD" w:rsidRPr="00F20E36">
              <w:rPr>
                <w:sz w:val="16"/>
                <w:lang w:val="es-ES" w:eastAsia="ko-KR"/>
              </w:rPr>
              <w:t>의장</w:t>
            </w:r>
            <w:proofErr w:type="spellEnd"/>
          </w:p>
          <w:p w:rsidR="007504CD" w:rsidRPr="00F20E36" w:rsidRDefault="00E91DCC" w:rsidP="00503BB3">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504CD" w:rsidRPr="00F20E36">
              <w:rPr>
                <w:sz w:val="16"/>
                <w:lang w:val="es-ES"/>
              </w:rPr>
              <w:t xml:space="preserve">:  </w:t>
            </w:r>
            <w:r w:rsidR="007504CD" w:rsidRPr="00F20E36">
              <w:rPr>
                <w:sz w:val="16"/>
                <w:lang w:val="es-ES"/>
              </w:rPr>
              <w:tab/>
            </w:r>
            <w:r w:rsidR="00727AE8" w:rsidRPr="00F20E36">
              <w:rPr>
                <w:sz w:val="16"/>
                <w:lang w:val="es-ES"/>
              </w:rPr>
              <w:t>Dos dígitos en los lugares</w:t>
            </w:r>
            <w:r w:rsidR="007504CD" w:rsidRPr="00F20E36">
              <w:rPr>
                <w:sz w:val="16"/>
                <w:lang w:val="es-ES"/>
              </w:rPr>
              <w:t xml:space="preserve"> 1-2 </w:t>
            </w:r>
            <w:r w:rsidR="00727AE8" w:rsidRPr="00F20E36">
              <w:rPr>
                <w:sz w:val="16"/>
                <w:lang w:val="es-ES"/>
              </w:rPr>
              <w:t>indican el año de presentación conforme al calendario gregoriano</w:t>
            </w:r>
            <w:r w:rsidR="007504CD" w:rsidRPr="00F20E36">
              <w:rPr>
                <w:sz w:val="16"/>
                <w:lang w:val="es-ES"/>
              </w:rPr>
              <w:t>.</w:t>
            </w:r>
          </w:p>
          <w:p w:rsidR="007504CD" w:rsidRPr="00F20E36" w:rsidRDefault="00E91DCC" w:rsidP="00503BB3">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504CD" w:rsidRPr="00F20E36">
              <w:rPr>
                <w:sz w:val="16"/>
                <w:lang w:val="es-ES"/>
              </w:rPr>
              <w:t xml:space="preserve">:  </w:t>
            </w:r>
            <w:r w:rsidR="007504CD" w:rsidRPr="00F20E36">
              <w:rPr>
                <w:sz w:val="16"/>
                <w:lang w:val="es-ES"/>
              </w:rPr>
              <w:tab/>
            </w:r>
            <w:r w:rsidR="005D32C0" w:rsidRPr="00F20E36">
              <w:rPr>
                <w:sz w:val="16"/>
                <w:lang w:val="es-ES"/>
              </w:rPr>
              <w:t>Longitud fija de seis dígitos en los lugares</w:t>
            </w:r>
            <w:r w:rsidR="007504CD" w:rsidRPr="00F20E36">
              <w:rPr>
                <w:sz w:val="16"/>
                <w:lang w:val="es-ES"/>
              </w:rPr>
              <w:t xml:space="preserve"> 3-8 </w:t>
            </w:r>
            <w:r w:rsidR="005D32C0" w:rsidRPr="00F20E36">
              <w:rPr>
                <w:sz w:val="16"/>
                <w:lang w:val="es-ES"/>
              </w:rPr>
              <w:t xml:space="preserve">después del </w:t>
            </w:r>
            <w:r w:rsidR="00F51FA8">
              <w:rPr>
                <w:sz w:val="16"/>
                <w:lang w:val="es-ES"/>
              </w:rPr>
              <w:t>guion</w:t>
            </w:r>
            <w:r w:rsidR="007504CD" w:rsidRPr="00F20E36">
              <w:rPr>
                <w:sz w:val="16"/>
                <w:lang w:val="es-ES"/>
              </w:rPr>
              <w:t xml:space="preserve">. </w:t>
            </w:r>
            <w:r w:rsidR="005D32C0" w:rsidRPr="00F20E36">
              <w:rPr>
                <w:sz w:val="16"/>
                <w:lang w:val="es-ES"/>
              </w:rPr>
              <w:t>Sistema de numeración anual</w:t>
            </w:r>
            <w:r w:rsidR="007504CD" w:rsidRPr="00F20E36">
              <w:rPr>
                <w:sz w:val="16"/>
                <w:lang w:val="es-ES"/>
              </w:rPr>
              <w:t>.</w:t>
            </w:r>
          </w:p>
          <w:p w:rsidR="007504CD" w:rsidRPr="00F20E36" w:rsidRDefault="00E91DCC" w:rsidP="00503BB3">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504CD" w:rsidRPr="00F20E36">
              <w:rPr>
                <w:sz w:val="16"/>
                <w:lang w:val="es-ES"/>
              </w:rPr>
              <w:t xml:space="preserve">:  </w:t>
            </w:r>
            <w:r w:rsidR="007504CD" w:rsidRPr="00F20E36">
              <w:rPr>
                <w:sz w:val="16"/>
                <w:lang w:val="es-ES"/>
              </w:rPr>
              <w:tab/>
            </w:r>
            <w:r w:rsidR="007939E3">
              <w:rPr>
                <w:sz w:val="16"/>
                <w:lang w:val="es-ES"/>
              </w:rPr>
              <w:t xml:space="preserve">N/A </w:t>
            </w:r>
          </w:p>
          <w:p w:rsidR="007504CD" w:rsidRPr="00F20E36" w:rsidRDefault="00E91DCC" w:rsidP="00503BB3">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504CD" w:rsidRPr="00F20E36">
              <w:rPr>
                <w:sz w:val="16"/>
                <w:lang w:val="es-ES"/>
              </w:rPr>
              <w:t xml:space="preserve">:  </w:t>
            </w:r>
            <w:r w:rsidR="007504CD" w:rsidRPr="00F20E36">
              <w:rPr>
                <w:sz w:val="16"/>
                <w:lang w:val="es-ES"/>
              </w:rPr>
              <w:tab/>
            </w:r>
            <w:r w:rsidR="007939E3">
              <w:rPr>
                <w:sz w:val="16"/>
                <w:lang w:val="es-ES"/>
              </w:rPr>
              <w:t xml:space="preserve">N/A </w:t>
            </w:r>
          </w:p>
          <w:p w:rsidR="007504CD" w:rsidRPr="00F20E36" w:rsidRDefault="007504CD" w:rsidP="005D32C0">
            <w:pPr>
              <w:tabs>
                <w:tab w:val="left" w:pos="284"/>
              </w:tabs>
              <w:spacing w:before="120" w:after="20"/>
              <w:rPr>
                <w:sz w:val="16"/>
                <w:lang w:val="es-ES"/>
              </w:rPr>
            </w:pPr>
            <w:r w:rsidRPr="00F20E36">
              <w:rPr>
                <w:sz w:val="16"/>
                <w:lang w:val="es-ES"/>
              </w:rPr>
              <w:t>Not</w:t>
            </w:r>
            <w:r w:rsidR="00727AE8" w:rsidRPr="00F20E36">
              <w:rPr>
                <w:sz w:val="16"/>
                <w:lang w:val="es-ES"/>
              </w:rPr>
              <w:t>a</w:t>
            </w:r>
            <w:r w:rsidRPr="00F20E36">
              <w:rPr>
                <w:sz w:val="16"/>
                <w:lang w:val="es-ES"/>
              </w:rPr>
              <w:t>:</w:t>
            </w:r>
            <w:r w:rsidRPr="00F20E36">
              <w:rPr>
                <w:sz w:val="16"/>
                <w:lang w:val="es-ES"/>
              </w:rPr>
              <w:tab/>
            </w:r>
            <w:r w:rsidR="005D32C0" w:rsidRPr="00F20E36">
              <w:rPr>
                <w:sz w:val="16"/>
                <w:lang w:val="es-ES"/>
              </w:rPr>
              <w:t>Los separadores utilizados (</w:t>
            </w:r>
            <w:r w:rsidR="00F51FA8">
              <w:rPr>
                <w:sz w:val="16"/>
                <w:lang w:val="es-ES"/>
              </w:rPr>
              <w:t>guion</w:t>
            </w:r>
            <w:r w:rsidR="005D32C0" w:rsidRPr="00F20E36">
              <w:rPr>
                <w:sz w:val="16"/>
                <w:lang w:val="es-ES"/>
              </w:rPr>
              <w:t>) no se cuentan para definir el lugar de los elementos del número de la solicitud</w:t>
            </w:r>
            <w:r w:rsidR="00CB4F2B" w:rsidRPr="00F20E36">
              <w:rPr>
                <w:sz w:val="16"/>
                <w:lang w:val="es-ES"/>
              </w:rPr>
              <w:t>.</w:t>
            </w:r>
          </w:p>
        </w:tc>
      </w:tr>
      <w:tr w:rsidR="007504CD" w:rsidRPr="00613832"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504CD" w:rsidRPr="00F20E36" w:rsidRDefault="007504CD" w:rsidP="00D47947">
            <w:pPr>
              <w:keepNext/>
              <w:spacing w:before="120"/>
              <w:ind w:left="-57" w:right="-57"/>
              <w:jc w:val="center"/>
              <w:rPr>
                <w:b/>
                <w:sz w:val="16"/>
                <w:szCs w:val="16"/>
                <w:lang w:val="es-ES"/>
              </w:rPr>
            </w:pPr>
            <w:r w:rsidRPr="00F20E36">
              <w:rPr>
                <w:b/>
                <w:sz w:val="16"/>
                <w:szCs w:val="16"/>
                <w:lang w:val="es-ES"/>
              </w:rPr>
              <w:t>KR</w:t>
            </w:r>
          </w:p>
          <w:p w:rsidR="007504CD" w:rsidRPr="00F20E36" w:rsidRDefault="005D32C0" w:rsidP="00D47947">
            <w:pPr>
              <w:spacing w:before="120"/>
              <w:ind w:left="-57" w:right="-57"/>
              <w:jc w:val="center"/>
              <w:rPr>
                <w:b/>
                <w:sz w:val="16"/>
                <w:szCs w:val="16"/>
                <w:lang w:val="es-ES"/>
              </w:rPr>
            </w:pPr>
            <w:r w:rsidRPr="00F20E36">
              <w:rPr>
                <w:b/>
                <w:sz w:val="16"/>
                <w:szCs w:val="16"/>
                <w:lang w:val="es-ES"/>
              </w:rPr>
              <w:t>REPÚBLICA DE COREA</w:t>
            </w:r>
          </w:p>
        </w:tc>
        <w:tc>
          <w:tcPr>
            <w:tcW w:w="1560" w:type="dxa"/>
            <w:tcBorders>
              <w:top w:val="single" w:sz="6" w:space="0" w:color="auto"/>
              <w:left w:val="single" w:sz="6" w:space="0" w:color="auto"/>
              <w:bottom w:val="single" w:sz="6" w:space="0" w:color="auto"/>
              <w:right w:val="single" w:sz="6" w:space="0" w:color="auto"/>
            </w:tcBorders>
          </w:tcPr>
          <w:p w:rsidR="007504CD" w:rsidRPr="00F20E36" w:rsidRDefault="007504CD" w:rsidP="00DD14D2">
            <w:pPr>
              <w:spacing w:before="60"/>
              <w:ind w:left="-57" w:right="-57"/>
              <w:jc w:val="center"/>
              <w:rPr>
                <w:spacing w:val="-4"/>
                <w:sz w:val="16"/>
                <w:lang w:val="es-ES"/>
              </w:rPr>
            </w:pPr>
            <w:r w:rsidRPr="00F20E36">
              <w:rPr>
                <w:spacing w:val="-4"/>
                <w:sz w:val="16"/>
                <w:lang w:val="es-ES"/>
              </w:rPr>
              <w:t>95–0012</w:t>
            </w:r>
          </w:p>
        </w:tc>
        <w:tc>
          <w:tcPr>
            <w:tcW w:w="1561" w:type="dxa"/>
            <w:tcBorders>
              <w:top w:val="single" w:sz="6" w:space="0" w:color="auto"/>
              <w:left w:val="single" w:sz="6" w:space="0" w:color="auto"/>
              <w:bottom w:val="single" w:sz="6" w:space="0" w:color="auto"/>
              <w:right w:val="single" w:sz="6" w:space="0" w:color="auto"/>
            </w:tcBorders>
          </w:tcPr>
          <w:p w:rsidR="007504CD" w:rsidRPr="00F20E36" w:rsidRDefault="007504CD" w:rsidP="00DD14D2">
            <w:pPr>
              <w:spacing w:before="60"/>
              <w:ind w:left="-57" w:right="-57"/>
              <w:jc w:val="center"/>
              <w:rPr>
                <w:spacing w:val="-4"/>
                <w:sz w:val="16"/>
                <w:lang w:val="es-ES"/>
              </w:rPr>
            </w:pPr>
            <w:r w:rsidRPr="00F20E36">
              <w:rPr>
                <w:spacing w:val="-4"/>
                <w:sz w:val="16"/>
                <w:lang w:val="es-ES"/>
              </w:rPr>
              <w:t>95–0012</w:t>
            </w:r>
          </w:p>
        </w:tc>
        <w:tc>
          <w:tcPr>
            <w:tcW w:w="4796" w:type="dxa"/>
            <w:gridSpan w:val="2"/>
            <w:tcBorders>
              <w:top w:val="single" w:sz="6" w:space="0" w:color="auto"/>
              <w:left w:val="single" w:sz="6" w:space="0" w:color="auto"/>
              <w:bottom w:val="single" w:sz="6" w:space="0" w:color="auto"/>
              <w:right w:val="single" w:sz="6" w:space="0" w:color="auto"/>
            </w:tcBorders>
            <w:hideMark/>
          </w:tcPr>
          <w:p w:rsidR="007504CD" w:rsidRPr="00F20E36" w:rsidRDefault="005D32C0" w:rsidP="00DD14D2">
            <w:pPr>
              <w:spacing w:before="60" w:after="60"/>
              <w:ind w:right="-57"/>
              <w:rPr>
                <w:sz w:val="16"/>
                <w:lang w:val="es-ES"/>
              </w:rPr>
            </w:pPr>
            <w:r w:rsidRPr="00F20E36">
              <w:rPr>
                <w:sz w:val="16"/>
                <w:lang w:val="es-ES"/>
              </w:rPr>
              <w:t>Utilizado hasta el final de</w:t>
            </w:r>
            <w:r w:rsidR="007504CD" w:rsidRPr="00F20E36">
              <w:rPr>
                <w:sz w:val="16"/>
                <w:lang w:val="es-ES"/>
              </w:rPr>
              <w:t xml:space="preserve"> 1998</w:t>
            </w:r>
            <w:r w:rsidR="007504CD" w:rsidRPr="00F20E36">
              <w:rPr>
                <w:sz w:val="16"/>
                <w:lang w:val="es-ES"/>
              </w:rPr>
              <w:br/>
            </w:r>
            <w:r w:rsidRPr="00F20E36">
              <w:rPr>
                <w:sz w:val="16"/>
                <w:lang w:val="es-ES"/>
              </w:rPr>
              <w:t>para</w:t>
            </w:r>
            <w:r w:rsidR="007504CD" w:rsidRPr="00F20E36">
              <w:rPr>
                <w:sz w:val="16"/>
                <w:lang w:val="es-ES"/>
              </w:rPr>
              <w:t xml:space="preserve">:  </w:t>
            </w:r>
            <w:r w:rsidR="004A4B61" w:rsidRPr="00F20E36">
              <w:rPr>
                <w:sz w:val="16"/>
                <w:lang w:val="es-ES"/>
              </w:rPr>
              <w:t>Esquemas de trazado</w:t>
            </w:r>
            <w:r w:rsidR="007504CD" w:rsidRPr="00F20E36">
              <w:rPr>
                <w:sz w:val="16"/>
                <w:lang w:val="es-ES"/>
              </w:rPr>
              <w:t xml:space="preserve"> (topogra</w:t>
            </w:r>
            <w:r w:rsidR="004A4B61" w:rsidRPr="00F20E36">
              <w:rPr>
                <w:sz w:val="16"/>
                <w:lang w:val="es-ES"/>
              </w:rPr>
              <w:t>fías</w:t>
            </w:r>
            <w:r w:rsidR="007504CD" w:rsidRPr="00F20E36">
              <w:rPr>
                <w:sz w:val="16"/>
                <w:lang w:val="es-ES"/>
              </w:rPr>
              <w:t xml:space="preserve">) </w:t>
            </w:r>
            <w:r w:rsidR="004A4B61" w:rsidRPr="00F20E36">
              <w:rPr>
                <w:sz w:val="16"/>
                <w:lang w:val="es-ES"/>
              </w:rPr>
              <w:t>de circuitos integrados</w:t>
            </w:r>
            <w:r w:rsidR="00CB4F2B" w:rsidRPr="00F20E36">
              <w:rPr>
                <w:sz w:val="16"/>
                <w:lang w:val="es-ES"/>
              </w:rPr>
              <w:t>.</w:t>
            </w:r>
          </w:p>
        </w:tc>
      </w:tr>
      <w:tr w:rsidR="007504CD" w:rsidRPr="00613832"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504CD" w:rsidRPr="00F20E36" w:rsidRDefault="007504CD" w:rsidP="00D47947">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504CD" w:rsidRPr="00F20E36" w:rsidRDefault="005837BA" w:rsidP="00503BB3">
            <w:pPr>
              <w:numPr>
                <w:ilvl w:val="0"/>
                <w:numId w:val="24"/>
              </w:numPr>
              <w:tabs>
                <w:tab w:val="clear" w:pos="680"/>
                <w:tab w:val="left" w:pos="284"/>
              </w:tabs>
              <w:spacing w:before="120" w:after="20"/>
              <w:ind w:left="1311" w:hanging="1311"/>
              <w:rPr>
                <w:sz w:val="16"/>
                <w:lang w:val="es-ES"/>
              </w:rPr>
            </w:pPr>
            <w:r w:rsidRPr="00F20E36">
              <w:rPr>
                <w:sz w:val="16"/>
                <w:lang w:val="es-ES"/>
              </w:rPr>
              <w:t>Descripción</w:t>
            </w:r>
            <w:r w:rsidR="007504CD" w:rsidRPr="00F20E36">
              <w:rPr>
                <w:sz w:val="16"/>
                <w:lang w:val="es-ES"/>
              </w:rPr>
              <w:t>:</w:t>
            </w:r>
            <w:r w:rsidR="007504CD" w:rsidRPr="00F20E36">
              <w:rPr>
                <w:sz w:val="16"/>
                <w:lang w:val="es-ES"/>
              </w:rPr>
              <w:tab/>
            </w:r>
            <w:r w:rsidR="004A4B61" w:rsidRPr="00F20E36">
              <w:rPr>
                <w:sz w:val="16"/>
                <w:lang w:val="es-ES"/>
              </w:rPr>
              <w:t>El ejemplo precedente</w:t>
            </w:r>
            <w:r w:rsidR="007504CD" w:rsidRPr="00F20E36">
              <w:rPr>
                <w:sz w:val="16"/>
                <w:lang w:val="es-ES"/>
              </w:rPr>
              <w:t xml:space="preserve"> 95–0012 </w:t>
            </w:r>
            <w:r w:rsidR="004A4B61" w:rsidRPr="00F20E36">
              <w:rPr>
                <w:sz w:val="16"/>
                <w:lang w:val="es-ES"/>
              </w:rPr>
              <w:t>es una solicitud presentada en</w:t>
            </w:r>
            <w:r w:rsidR="007504CD" w:rsidRPr="00F20E36">
              <w:rPr>
                <w:sz w:val="16"/>
                <w:lang w:val="es-ES"/>
              </w:rPr>
              <w:t xml:space="preserve"> 1995 </w:t>
            </w:r>
            <w:r w:rsidR="004A4B61" w:rsidRPr="00F20E36">
              <w:rPr>
                <w:sz w:val="16"/>
                <w:lang w:val="es-ES"/>
              </w:rPr>
              <w:t>con número de serie</w:t>
            </w:r>
            <w:r w:rsidR="007504CD" w:rsidRPr="00F20E36">
              <w:rPr>
                <w:sz w:val="16"/>
                <w:lang w:val="es-ES"/>
              </w:rPr>
              <w:t xml:space="preserve"> 0012</w:t>
            </w:r>
            <w:r w:rsidR="00CB4F2B" w:rsidRPr="00F20E36">
              <w:rPr>
                <w:sz w:val="16"/>
                <w:lang w:val="es-ES"/>
              </w:rPr>
              <w:t>.</w:t>
            </w:r>
          </w:p>
          <w:p w:rsidR="007504CD" w:rsidRPr="00F20E36" w:rsidRDefault="00E91DCC" w:rsidP="007504CD">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D04B12">
              <w:rPr>
                <w:sz w:val="16"/>
                <w:lang w:val="es-ES"/>
              </w:rPr>
              <w:t xml:space="preserve">:  </w:t>
            </w:r>
            <w:r w:rsidR="007939E3">
              <w:rPr>
                <w:sz w:val="16"/>
                <w:lang w:val="es-ES"/>
              </w:rPr>
              <w:t xml:space="preserve">N/A </w:t>
            </w:r>
          </w:p>
          <w:p w:rsidR="007504CD" w:rsidRPr="00F20E36" w:rsidRDefault="00E91DCC" w:rsidP="00D04B1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504CD" w:rsidRPr="00F20E36">
              <w:rPr>
                <w:sz w:val="16"/>
                <w:lang w:val="es-ES"/>
              </w:rPr>
              <w:t xml:space="preserve">:  </w:t>
            </w:r>
            <w:r w:rsidR="007504CD" w:rsidRPr="00F20E36">
              <w:rPr>
                <w:sz w:val="16"/>
                <w:lang w:val="es-ES"/>
              </w:rPr>
              <w:tab/>
            </w:r>
            <w:r w:rsidR="00727AE8" w:rsidRPr="00F20E36">
              <w:rPr>
                <w:sz w:val="16"/>
                <w:lang w:val="es-ES"/>
              </w:rPr>
              <w:t>Dos dígitos en los lugares</w:t>
            </w:r>
            <w:r w:rsidR="007504CD" w:rsidRPr="00F20E36">
              <w:rPr>
                <w:sz w:val="16"/>
                <w:lang w:val="es-ES"/>
              </w:rPr>
              <w:t xml:space="preserve"> 1-2 </w:t>
            </w:r>
            <w:r w:rsidR="00727AE8" w:rsidRPr="00F20E36">
              <w:rPr>
                <w:sz w:val="16"/>
                <w:lang w:val="es-ES"/>
              </w:rPr>
              <w:t>indican el año de presentación conforme al calendario gregoriano</w:t>
            </w:r>
            <w:r w:rsidR="007504CD" w:rsidRPr="00F20E36">
              <w:rPr>
                <w:sz w:val="16"/>
                <w:lang w:val="es-ES"/>
              </w:rPr>
              <w:t>.</w:t>
            </w:r>
          </w:p>
          <w:p w:rsidR="007504CD" w:rsidRPr="00F20E36" w:rsidRDefault="00E91DCC" w:rsidP="00D04B1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504CD" w:rsidRPr="00F20E36">
              <w:rPr>
                <w:sz w:val="16"/>
                <w:lang w:val="es-ES"/>
              </w:rPr>
              <w:t xml:space="preserve">:  </w:t>
            </w:r>
            <w:r w:rsidR="007504CD" w:rsidRPr="00F20E36">
              <w:rPr>
                <w:sz w:val="16"/>
                <w:lang w:val="es-ES"/>
              </w:rPr>
              <w:tab/>
            </w:r>
            <w:r w:rsidR="0050558E" w:rsidRPr="00F20E36">
              <w:rPr>
                <w:sz w:val="16"/>
                <w:lang w:val="es-ES"/>
              </w:rPr>
              <w:t>L</w:t>
            </w:r>
            <w:r w:rsidR="004A4B61" w:rsidRPr="00F20E36">
              <w:rPr>
                <w:sz w:val="16"/>
                <w:lang w:val="es-ES"/>
              </w:rPr>
              <w:t>ongitud fija de cuatro dígitos en los lugares</w:t>
            </w:r>
            <w:r w:rsidR="007504CD" w:rsidRPr="00F20E36">
              <w:rPr>
                <w:sz w:val="16"/>
                <w:lang w:val="es-ES"/>
              </w:rPr>
              <w:t xml:space="preserve"> 3-6 </w:t>
            </w:r>
            <w:r w:rsidR="004A4B61" w:rsidRPr="00F20E36">
              <w:rPr>
                <w:sz w:val="16"/>
                <w:lang w:val="es-ES"/>
              </w:rPr>
              <w:t xml:space="preserve">después del </w:t>
            </w:r>
            <w:r w:rsidR="00F51FA8">
              <w:rPr>
                <w:sz w:val="16"/>
                <w:lang w:val="es-ES"/>
              </w:rPr>
              <w:t>guion</w:t>
            </w:r>
            <w:r w:rsidR="007504CD" w:rsidRPr="00F20E36">
              <w:rPr>
                <w:sz w:val="16"/>
                <w:lang w:val="es-ES"/>
              </w:rPr>
              <w:t xml:space="preserve">. </w:t>
            </w:r>
            <w:r w:rsidR="004A4B61" w:rsidRPr="00F20E36">
              <w:rPr>
                <w:sz w:val="16"/>
                <w:lang w:val="es-ES"/>
              </w:rPr>
              <w:t>Sistema de numeración anual</w:t>
            </w:r>
            <w:r w:rsidR="007504CD" w:rsidRPr="00F20E36">
              <w:rPr>
                <w:sz w:val="16"/>
                <w:lang w:val="es-ES"/>
              </w:rPr>
              <w:t>.</w:t>
            </w:r>
          </w:p>
          <w:p w:rsidR="007504CD" w:rsidRPr="00F20E36" w:rsidRDefault="00E91DCC" w:rsidP="00D04B1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504CD" w:rsidRPr="00F20E36">
              <w:rPr>
                <w:sz w:val="16"/>
                <w:lang w:val="es-ES"/>
              </w:rPr>
              <w:t xml:space="preserve">:  </w:t>
            </w:r>
            <w:r w:rsidR="007504CD" w:rsidRPr="00F20E36">
              <w:rPr>
                <w:sz w:val="16"/>
                <w:lang w:val="es-ES"/>
              </w:rPr>
              <w:tab/>
            </w:r>
            <w:r w:rsidR="007939E3">
              <w:rPr>
                <w:sz w:val="16"/>
                <w:lang w:val="es-ES"/>
              </w:rPr>
              <w:t xml:space="preserve">N/A </w:t>
            </w:r>
          </w:p>
          <w:p w:rsidR="007504CD" w:rsidRPr="00F20E36" w:rsidRDefault="00E91DCC" w:rsidP="00D04B1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504CD" w:rsidRPr="00F20E36">
              <w:rPr>
                <w:sz w:val="16"/>
                <w:lang w:val="es-ES"/>
              </w:rPr>
              <w:t xml:space="preserve">:  </w:t>
            </w:r>
            <w:r w:rsidR="007504CD" w:rsidRPr="00F20E36">
              <w:rPr>
                <w:sz w:val="16"/>
                <w:lang w:val="es-ES"/>
              </w:rPr>
              <w:tab/>
            </w:r>
            <w:r w:rsidR="007939E3">
              <w:rPr>
                <w:sz w:val="16"/>
                <w:lang w:val="es-ES"/>
              </w:rPr>
              <w:t xml:space="preserve">N/A </w:t>
            </w:r>
          </w:p>
          <w:p w:rsidR="007504CD" w:rsidRPr="00F20E36" w:rsidRDefault="007504CD" w:rsidP="00727AE8">
            <w:pPr>
              <w:tabs>
                <w:tab w:val="left" w:pos="284"/>
              </w:tabs>
              <w:spacing w:before="120" w:after="20"/>
              <w:rPr>
                <w:sz w:val="16"/>
                <w:lang w:val="es-ES"/>
              </w:rPr>
            </w:pPr>
            <w:r w:rsidRPr="00F20E36">
              <w:rPr>
                <w:sz w:val="16"/>
                <w:lang w:val="es-ES"/>
              </w:rPr>
              <w:t>Note:</w:t>
            </w:r>
            <w:r w:rsidRPr="00F20E36">
              <w:rPr>
                <w:sz w:val="16"/>
                <w:lang w:val="es-ES"/>
              </w:rPr>
              <w:tab/>
            </w:r>
            <w:r w:rsidR="00727AE8" w:rsidRPr="00F20E36">
              <w:rPr>
                <w:sz w:val="16"/>
                <w:lang w:val="es-ES"/>
              </w:rPr>
              <w:t>Los separadores utilizados (</w:t>
            </w:r>
            <w:r w:rsidR="00F51FA8">
              <w:rPr>
                <w:sz w:val="16"/>
                <w:lang w:val="es-ES"/>
              </w:rPr>
              <w:t>guion</w:t>
            </w:r>
            <w:r w:rsidR="00727AE8" w:rsidRPr="00F20E36">
              <w:rPr>
                <w:sz w:val="16"/>
                <w:lang w:val="es-ES"/>
              </w:rPr>
              <w:t>) no se cuentan para definir el lugar de los elementos del número de la solicitud.</w:t>
            </w:r>
          </w:p>
        </w:tc>
      </w:tr>
    </w:tbl>
    <w:p w:rsidR="009F0F82" w:rsidRDefault="009F0F82">
      <w:pPr>
        <w:rPr>
          <w:lang w:val="es-ES"/>
        </w:rPr>
      </w:pPr>
      <w:r>
        <w:rPr>
          <w:lang w:val="es-ES"/>
        </w:rPr>
        <w:br w:type="page"/>
      </w: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9F0F82" w:rsidRPr="00F20E36" w:rsidTr="00A615CD">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rsidR="009F0F82" w:rsidRPr="00F20E36" w:rsidRDefault="009F0F82" w:rsidP="00A615CD">
            <w:pPr>
              <w:spacing w:before="40" w:after="40"/>
              <w:ind w:left="-57" w:right="-57"/>
              <w:jc w:val="center"/>
              <w:rPr>
                <w:b/>
                <w:sz w:val="16"/>
                <w:szCs w:val="16"/>
                <w:lang w:val="es-ES"/>
              </w:rPr>
            </w:pPr>
            <w:r w:rsidRPr="00F20E36">
              <w:rPr>
                <w:b/>
                <w:sz w:val="16"/>
                <w:szCs w:val="16"/>
                <w:lang w:val="es-ES"/>
              </w:rPr>
              <w:t>País u organización</w:t>
            </w:r>
          </w:p>
        </w:tc>
        <w:tc>
          <w:tcPr>
            <w:tcW w:w="1560" w:type="dxa"/>
            <w:tcBorders>
              <w:top w:val="single" w:sz="12" w:space="0" w:color="auto"/>
              <w:left w:val="single" w:sz="6" w:space="0" w:color="auto"/>
              <w:bottom w:val="single" w:sz="12" w:space="0" w:color="auto"/>
              <w:right w:val="single" w:sz="6" w:space="0" w:color="auto"/>
            </w:tcBorders>
            <w:vAlign w:val="center"/>
          </w:tcPr>
          <w:p w:rsidR="009F0F82" w:rsidRPr="00F20E36" w:rsidRDefault="009F0F82" w:rsidP="00A615CD">
            <w:pPr>
              <w:spacing w:before="40" w:after="40"/>
              <w:ind w:left="-57" w:right="-57"/>
              <w:jc w:val="center"/>
              <w:rPr>
                <w:b/>
                <w:sz w:val="16"/>
                <w:lang w:val="es-ES"/>
              </w:rPr>
            </w:pPr>
            <w:r w:rsidRPr="00F20E36">
              <w:rPr>
                <w:b/>
                <w:sz w:val="16"/>
                <w:lang w:val="es-ES"/>
              </w:rPr>
              <w:t>Ejemplo de número de solicitud</w:t>
            </w:r>
          </w:p>
        </w:tc>
        <w:tc>
          <w:tcPr>
            <w:tcW w:w="1561" w:type="dxa"/>
            <w:tcBorders>
              <w:top w:val="single" w:sz="12" w:space="0" w:color="auto"/>
              <w:left w:val="single" w:sz="6" w:space="0" w:color="auto"/>
              <w:bottom w:val="single" w:sz="12" w:space="0" w:color="auto"/>
              <w:right w:val="single" w:sz="6" w:space="0" w:color="auto"/>
            </w:tcBorders>
            <w:vAlign w:val="center"/>
          </w:tcPr>
          <w:p w:rsidR="009F0F82" w:rsidRPr="00F20E36" w:rsidRDefault="009F0F82" w:rsidP="00A615CD">
            <w:pPr>
              <w:spacing w:before="40" w:after="40"/>
              <w:ind w:left="-57" w:right="-57"/>
              <w:jc w:val="center"/>
              <w:rPr>
                <w:b/>
                <w:sz w:val="16"/>
                <w:lang w:val="es-ES"/>
              </w:rPr>
            </w:pPr>
            <w:r w:rsidRPr="00F20E36">
              <w:rPr>
                <w:b/>
                <w:sz w:val="16"/>
                <w:lang w:val="es-ES"/>
              </w:rPr>
              <w:t>Presentación recomendada en forma abreviada de un número de solicitud de prioridad</w:t>
            </w:r>
          </w:p>
        </w:tc>
        <w:tc>
          <w:tcPr>
            <w:tcW w:w="4790" w:type="dxa"/>
            <w:tcBorders>
              <w:top w:val="single" w:sz="12" w:space="0" w:color="auto"/>
              <w:left w:val="single" w:sz="6" w:space="0" w:color="auto"/>
              <w:bottom w:val="single" w:sz="12" w:space="0" w:color="auto"/>
              <w:right w:val="single" w:sz="12" w:space="0" w:color="auto"/>
            </w:tcBorders>
            <w:vAlign w:val="center"/>
          </w:tcPr>
          <w:p w:rsidR="009F0F82" w:rsidRPr="00F20E36" w:rsidRDefault="009F0F82" w:rsidP="00A615CD">
            <w:pPr>
              <w:spacing w:before="40" w:after="40"/>
              <w:jc w:val="center"/>
              <w:rPr>
                <w:b/>
                <w:sz w:val="16"/>
                <w:lang w:val="es-ES"/>
              </w:rPr>
            </w:pPr>
            <w:r w:rsidRPr="00F20E36">
              <w:rPr>
                <w:b/>
                <w:sz w:val="16"/>
                <w:lang w:val="es-ES"/>
              </w:rPr>
              <w:t>Observaciones</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LT</w:t>
            </w:r>
          </w:p>
          <w:p w:rsidR="00736938" w:rsidRPr="00F20E36" w:rsidRDefault="005D32C0" w:rsidP="00387500">
            <w:pPr>
              <w:spacing w:before="120"/>
              <w:ind w:left="-57" w:right="-57"/>
              <w:jc w:val="center"/>
              <w:rPr>
                <w:b/>
                <w:sz w:val="16"/>
                <w:szCs w:val="16"/>
                <w:highlight w:val="lightGray"/>
                <w:lang w:val="es-ES"/>
              </w:rPr>
            </w:pPr>
            <w:r w:rsidRPr="00F20E36">
              <w:rPr>
                <w:b/>
                <w:sz w:val="16"/>
                <w:szCs w:val="16"/>
                <w:lang w:val="es-ES"/>
              </w:rPr>
              <w:t>LIT</w:t>
            </w:r>
            <w:r w:rsidR="00736938" w:rsidRPr="00F20E36">
              <w:rPr>
                <w:b/>
                <w:sz w:val="16"/>
                <w:szCs w:val="16"/>
                <w:lang w:val="es-ES"/>
              </w:rPr>
              <w:t>UANIA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120"/>
              <w:ind w:left="-58" w:right="-58"/>
              <w:jc w:val="center"/>
              <w:rPr>
                <w:sz w:val="16"/>
                <w:lang w:val="es-ES"/>
              </w:rPr>
            </w:pPr>
            <w:r w:rsidRPr="00F20E36">
              <w:rPr>
                <w:sz w:val="16"/>
                <w:lang w:val="es-ES"/>
              </w:rPr>
              <w:t>IP 0</w:t>
            </w:r>
            <w:r w:rsidR="00F73625" w:rsidRPr="00F20E36">
              <w:rPr>
                <w:sz w:val="16"/>
                <w:lang w:val="es-ES"/>
              </w:rPr>
              <w:t>0</w:t>
            </w:r>
            <w:r w:rsidRPr="00F20E36">
              <w:rPr>
                <w:sz w:val="16"/>
                <w:lang w:val="es-ES"/>
              </w:rPr>
              <w:t>01</w:t>
            </w:r>
          </w:p>
          <w:p w:rsidR="00F73625" w:rsidRPr="00F20E36" w:rsidRDefault="00F73625" w:rsidP="00387500">
            <w:pPr>
              <w:spacing w:before="120" w:after="120"/>
              <w:ind w:left="-58" w:right="-58"/>
              <w:jc w:val="center"/>
              <w:rPr>
                <w:sz w:val="16"/>
                <w:lang w:val="es-ES"/>
              </w:rPr>
            </w:pPr>
            <w:r w:rsidRPr="00F20E36">
              <w:rPr>
                <w:sz w:val="16"/>
                <w:lang w:val="es-ES"/>
              </w:rPr>
              <w:t>ZP 00001</w:t>
            </w:r>
          </w:p>
          <w:p w:rsidR="00736938" w:rsidRPr="00F20E36" w:rsidRDefault="00736938" w:rsidP="00FB3275">
            <w:pPr>
              <w:spacing w:before="120" w:after="120"/>
              <w:ind w:left="-58" w:right="-58"/>
              <w:jc w:val="center"/>
              <w:rPr>
                <w:sz w:val="16"/>
                <w:highlight w:val="lightGray"/>
                <w:lang w:val="es-ES"/>
              </w:rPr>
            </w:pPr>
            <w:r w:rsidRPr="00F20E36">
              <w:rPr>
                <w:sz w:val="16"/>
                <w:lang w:val="es-ES"/>
              </w:rPr>
              <w:t>PP 001</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after="120"/>
              <w:ind w:left="-58" w:right="-58"/>
              <w:jc w:val="center"/>
              <w:rPr>
                <w:sz w:val="16"/>
                <w:lang w:val="es-ES"/>
              </w:rPr>
            </w:pPr>
            <w:r w:rsidRPr="00F20E36">
              <w:rPr>
                <w:sz w:val="16"/>
                <w:lang w:val="es-ES"/>
              </w:rPr>
              <w:t>IP 0</w:t>
            </w:r>
            <w:r w:rsidR="00F73625" w:rsidRPr="00F20E36">
              <w:rPr>
                <w:sz w:val="16"/>
                <w:lang w:val="es-ES"/>
              </w:rPr>
              <w:t>0</w:t>
            </w:r>
            <w:r w:rsidRPr="00F20E36">
              <w:rPr>
                <w:sz w:val="16"/>
                <w:lang w:val="es-ES"/>
              </w:rPr>
              <w:t>01</w:t>
            </w:r>
          </w:p>
          <w:p w:rsidR="00F73625" w:rsidRPr="00F20E36" w:rsidRDefault="00F73625" w:rsidP="00387500">
            <w:pPr>
              <w:spacing w:before="120" w:after="120"/>
              <w:ind w:left="-58" w:right="-58"/>
              <w:jc w:val="center"/>
              <w:rPr>
                <w:sz w:val="16"/>
                <w:lang w:val="es-ES"/>
              </w:rPr>
            </w:pPr>
            <w:r w:rsidRPr="00F20E36">
              <w:rPr>
                <w:sz w:val="16"/>
                <w:lang w:val="es-ES"/>
              </w:rPr>
              <w:t>ZP 00001</w:t>
            </w:r>
          </w:p>
          <w:p w:rsidR="00736938" w:rsidRPr="00F20E36" w:rsidRDefault="00736938" w:rsidP="00FB3275">
            <w:pPr>
              <w:spacing w:before="120" w:after="120"/>
              <w:ind w:left="-58" w:right="-58"/>
              <w:jc w:val="center"/>
              <w:rPr>
                <w:sz w:val="16"/>
                <w:highlight w:val="lightGray"/>
                <w:lang w:val="es-ES"/>
              </w:rPr>
            </w:pPr>
            <w:r w:rsidRPr="00F20E36">
              <w:rPr>
                <w:sz w:val="16"/>
                <w:lang w:val="es-ES"/>
              </w:rPr>
              <w:t>PP 001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727AE8" w:rsidP="00727AE8">
            <w:pPr>
              <w:spacing w:before="120" w:after="60"/>
              <w:ind w:right="-57"/>
              <w:rPr>
                <w:sz w:val="16"/>
                <w:lang w:val="es-ES"/>
              </w:rPr>
            </w:pPr>
            <w:r w:rsidRPr="00F20E36">
              <w:rPr>
                <w:sz w:val="16"/>
                <w:lang w:val="es-ES"/>
              </w:rPr>
              <w:t xml:space="preserve">Utilizado desde el 1 de julio de </w:t>
            </w:r>
            <w:r w:rsidR="00736938" w:rsidRPr="00F20E36">
              <w:rPr>
                <w:sz w:val="16"/>
                <w:lang w:val="es-ES"/>
              </w:rPr>
              <w:t>1991</w:t>
            </w:r>
            <w:r w:rsidRPr="00F20E36">
              <w:rPr>
                <w:sz w:val="16"/>
                <w:lang w:val="es-ES"/>
              </w:rPr>
              <w:t xml:space="preserve"> hasta el 31 de diciembre de</w:t>
            </w:r>
            <w:r w:rsidR="00736938" w:rsidRPr="00F20E36">
              <w:rPr>
                <w:sz w:val="16"/>
                <w:lang w:val="es-ES"/>
              </w:rPr>
              <w:t xml:space="preserve"> 1994,</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patentes, marcas, dibujos y modelos industriales</w:t>
            </w:r>
            <w:r w:rsidR="0050558E" w:rsidRPr="00F20E36">
              <w:rPr>
                <w:sz w:val="16"/>
                <w:lang w:val="es-ES"/>
              </w:rPr>
              <w:t>.</w:t>
            </w:r>
          </w:p>
        </w:tc>
      </w:tr>
      <w:tr w:rsidR="00736938"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highlight w:val="lightGray"/>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Descripción</w:t>
            </w:r>
            <w:r w:rsidR="00736938"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 xml:space="preserve">:  </w:t>
            </w:r>
            <w:r w:rsidR="001107AF" w:rsidRPr="00F20E36">
              <w:rPr>
                <w:sz w:val="16"/>
                <w:lang w:val="es-ES"/>
              </w:rPr>
              <w:t>L</w:t>
            </w:r>
            <w:r w:rsidR="00727AE8" w:rsidRPr="00F20E36">
              <w:rPr>
                <w:sz w:val="16"/>
                <w:lang w:val="es-ES"/>
              </w:rPr>
              <w:t>ugares</w:t>
            </w:r>
            <w:r w:rsidR="00736938" w:rsidRPr="00F20E36">
              <w:rPr>
                <w:sz w:val="16"/>
                <w:lang w:val="es-ES"/>
              </w:rPr>
              <w:t xml:space="preserve"> 1-2</w:t>
            </w:r>
          </w:p>
          <w:p w:rsidR="00736938" w:rsidRPr="00F20E36" w:rsidRDefault="00736938" w:rsidP="001C51D9">
            <w:pPr>
              <w:numPr>
                <w:ilvl w:val="1"/>
                <w:numId w:val="24"/>
              </w:numPr>
              <w:tabs>
                <w:tab w:val="num" w:pos="1311"/>
                <w:tab w:val="left" w:leader="dot" w:pos="5138"/>
              </w:tabs>
              <w:spacing w:before="20" w:after="20"/>
              <w:ind w:left="1310" w:hanging="425"/>
              <w:rPr>
                <w:sz w:val="16"/>
                <w:lang w:val="es-ES"/>
              </w:rPr>
            </w:pPr>
            <w:r w:rsidRPr="00F20E36">
              <w:rPr>
                <w:sz w:val="16"/>
                <w:lang w:val="es-ES"/>
              </w:rPr>
              <w:t>Patent</w:t>
            </w:r>
            <w:r w:rsidR="00727AE8" w:rsidRPr="00F20E36">
              <w:rPr>
                <w:sz w:val="16"/>
                <w:lang w:val="es-ES"/>
              </w:rPr>
              <w:t>e</w:t>
            </w:r>
            <w:r w:rsidRPr="00F20E36">
              <w:rPr>
                <w:sz w:val="16"/>
                <w:lang w:val="es-ES"/>
              </w:rPr>
              <w:t>s</w:t>
            </w:r>
            <w:r w:rsidRPr="00F20E36">
              <w:rPr>
                <w:sz w:val="16"/>
                <w:lang w:val="es-ES"/>
              </w:rPr>
              <w:tab/>
              <w:t xml:space="preserve">  IP</w:t>
            </w:r>
            <w:r w:rsidR="00247F9E" w:rsidRPr="00F20E36">
              <w:rPr>
                <w:sz w:val="16"/>
                <w:lang w:val="es-ES"/>
              </w:rPr>
              <w:t xml:space="preserve"> o RP (</w:t>
            </w:r>
            <w:r w:rsidR="00727AE8" w:rsidRPr="00F20E36">
              <w:rPr>
                <w:sz w:val="16"/>
                <w:lang w:val="es-ES"/>
              </w:rPr>
              <w:t>véase más adelante</w:t>
            </w:r>
            <w:r w:rsidR="00247F9E" w:rsidRPr="00F20E36">
              <w:rPr>
                <w:sz w:val="16"/>
                <w:lang w:val="es-ES"/>
              </w:rPr>
              <w:t>)</w:t>
            </w:r>
          </w:p>
          <w:p w:rsidR="00736938" w:rsidRPr="00F20E36" w:rsidRDefault="00727AE8" w:rsidP="001C51D9">
            <w:pPr>
              <w:numPr>
                <w:ilvl w:val="1"/>
                <w:numId w:val="24"/>
              </w:numPr>
              <w:tabs>
                <w:tab w:val="num" w:pos="1311"/>
                <w:tab w:val="left" w:leader="dot" w:pos="5138"/>
              </w:tabs>
              <w:spacing w:before="20" w:after="20"/>
              <w:ind w:left="1310" w:hanging="425"/>
              <w:rPr>
                <w:sz w:val="16"/>
                <w:lang w:val="es-ES"/>
              </w:rPr>
            </w:pPr>
            <w:r w:rsidRPr="00F20E36">
              <w:rPr>
                <w:sz w:val="16"/>
                <w:lang w:val="es-ES"/>
              </w:rPr>
              <w:t>Marcas</w:t>
            </w:r>
            <w:r w:rsidR="00736938" w:rsidRPr="00F20E36">
              <w:rPr>
                <w:sz w:val="16"/>
                <w:lang w:val="es-ES"/>
              </w:rPr>
              <w:tab/>
              <w:t xml:space="preserve">  </w:t>
            </w:r>
            <w:r w:rsidR="00247F9E" w:rsidRPr="00F20E36">
              <w:rPr>
                <w:sz w:val="16"/>
                <w:lang w:val="es-ES"/>
              </w:rPr>
              <w:t>ZP o RL (</w:t>
            </w:r>
            <w:r w:rsidRPr="00F20E36">
              <w:rPr>
                <w:sz w:val="16"/>
                <w:lang w:val="es-ES"/>
              </w:rPr>
              <w:t>véase más adelante</w:t>
            </w:r>
            <w:r w:rsidR="00247F9E" w:rsidRPr="00F20E36">
              <w:rPr>
                <w:sz w:val="16"/>
                <w:lang w:val="es-ES"/>
              </w:rPr>
              <w:t>)</w:t>
            </w:r>
          </w:p>
          <w:p w:rsidR="00736938" w:rsidRPr="00F20E36" w:rsidRDefault="00727AE8" w:rsidP="001C51D9">
            <w:pPr>
              <w:numPr>
                <w:ilvl w:val="1"/>
                <w:numId w:val="24"/>
              </w:numPr>
              <w:tabs>
                <w:tab w:val="num" w:pos="1311"/>
                <w:tab w:val="left" w:leader="dot" w:pos="5138"/>
              </w:tabs>
              <w:spacing w:before="20" w:after="20"/>
              <w:ind w:left="1310" w:hanging="425"/>
              <w:rPr>
                <w:sz w:val="16"/>
                <w:lang w:val="es-ES"/>
              </w:rPr>
            </w:pPr>
            <w:r w:rsidRPr="00F20E36">
              <w:rPr>
                <w:sz w:val="16"/>
                <w:lang w:val="es-ES"/>
              </w:rPr>
              <w:t>Dibujos y modelos industriales</w:t>
            </w:r>
            <w:r w:rsidR="00736938" w:rsidRPr="00F20E36">
              <w:rPr>
                <w:sz w:val="16"/>
                <w:lang w:val="es-ES"/>
              </w:rPr>
              <w:tab/>
              <w:t xml:space="preserve">  </w:t>
            </w:r>
            <w:r w:rsidR="00247F9E" w:rsidRPr="00F20E36">
              <w:rPr>
                <w:sz w:val="16"/>
                <w:lang w:val="es-ES"/>
              </w:rPr>
              <w:t>PP o RP (</w:t>
            </w:r>
            <w:r w:rsidRPr="00F20E36">
              <w:rPr>
                <w:sz w:val="16"/>
                <w:lang w:val="es-ES"/>
              </w:rPr>
              <w:t>véase más adelante</w:t>
            </w:r>
            <w:r w:rsidR="00247F9E" w:rsidRPr="00F20E36">
              <w:rPr>
                <w:sz w:val="16"/>
                <w:lang w:val="es-ES"/>
              </w:rPr>
              <w:t>)</w:t>
            </w:r>
          </w:p>
          <w:p w:rsidR="00736938" w:rsidRPr="00F20E36" w:rsidRDefault="00E91DCC" w:rsidP="001C51D9">
            <w:pPr>
              <w:numPr>
                <w:ilvl w:val="0"/>
                <w:numId w:val="24"/>
              </w:numPr>
              <w:tabs>
                <w:tab w:val="clear" w:pos="680"/>
                <w:tab w:val="left" w:pos="284"/>
                <w:tab w:val="num" w:pos="373"/>
              </w:tabs>
              <w:spacing w:before="20" w:after="20"/>
              <w:ind w:left="3437" w:hanging="3402"/>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727AE8" w:rsidRPr="00F20E36">
              <w:rPr>
                <w:sz w:val="16"/>
                <w:lang w:val="es-ES"/>
              </w:rPr>
              <w:t>Dos dígitos en los lugares</w:t>
            </w:r>
            <w:r w:rsidR="00736938" w:rsidRPr="00F20E36">
              <w:rPr>
                <w:sz w:val="16"/>
                <w:lang w:val="es-ES"/>
              </w:rPr>
              <w:t xml:space="preserve"> 1-2 </w:t>
            </w:r>
            <w:r w:rsidR="00727AE8" w:rsidRPr="00F20E36">
              <w:rPr>
                <w:sz w:val="16"/>
                <w:lang w:val="es-ES"/>
              </w:rPr>
              <w:t>indican el año de presentación conforme al calendario gregoriano</w:t>
            </w:r>
            <w:r w:rsidR="00736938" w:rsidRPr="00F20E36">
              <w:rPr>
                <w:sz w:val="16"/>
                <w:lang w:val="es-ES"/>
              </w:rPr>
              <w:t>.</w:t>
            </w:r>
          </w:p>
          <w:p w:rsidR="00736938" w:rsidRPr="00F20E36" w:rsidRDefault="00E91DCC" w:rsidP="001C51D9">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727AE8" w:rsidRPr="00F20E36">
              <w:rPr>
                <w:sz w:val="16"/>
                <w:lang w:val="es-ES"/>
              </w:rPr>
              <w:t>Serie continua</w:t>
            </w:r>
            <w:r w:rsidR="00247F9E" w:rsidRPr="00F20E36">
              <w:rPr>
                <w:sz w:val="16"/>
                <w:lang w:val="es-ES"/>
              </w:rPr>
              <w:t xml:space="preserve">. </w:t>
            </w:r>
            <w:r w:rsidR="00727AE8" w:rsidRPr="00F20E36">
              <w:rPr>
                <w:sz w:val="16"/>
                <w:lang w:val="es-ES"/>
              </w:rPr>
              <w:t>Longitud variable de hasta cuatro dígitos</w:t>
            </w:r>
            <w:r w:rsidR="00247F9E" w:rsidRPr="00F20E36">
              <w:rPr>
                <w:sz w:val="16"/>
                <w:lang w:val="es-ES"/>
              </w:rPr>
              <w:t xml:space="preserve"> (</w:t>
            </w:r>
            <w:r w:rsidR="00727AE8" w:rsidRPr="00F20E36">
              <w:rPr>
                <w:sz w:val="16"/>
                <w:lang w:val="es-ES"/>
              </w:rPr>
              <w:t>para patentes</w:t>
            </w:r>
            <w:r w:rsidR="00247F9E" w:rsidRPr="00F20E36">
              <w:rPr>
                <w:sz w:val="16"/>
                <w:lang w:val="es-ES"/>
              </w:rPr>
              <w:t>)</w:t>
            </w:r>
            <w:r w:rsidR="0050558E" w:rsidRPr="00F20E36">
              <w:rPr>
                <w:sz w:val="16"/>
                <w:lang w:val="es-ES"/>
              </w:rPr>
              <w:t>,</w:t>
            </w:r>
            <w:r w:rsidR="00247F9E" w:rsidRPr="00F20E36">
              <w:rPr>
                <w:sz w:val="16"/>
                <w:lang w:val="es-ES"/>
              </w:rPr>
              <w:br/>
            </w:r>
            <w:r w:rsidR="00727AE8" w:rsidRPr="00F20E36">
              <w:rPr>
                <w:sz w:val="16"/>
                <w:lang w:val="es-ES"/>
              </w:rPr>
              <w:t>hasta cinco dígitos</w:t>
            </w:r>
            <w:r w:rsidR="00247F9E" w:rsidRPr="00F20E36">
              <w:rPr>
                <w:sz w:val="16"/>
                <w:lang w:val="es-ES"/>
              </w:rPr>
              <w:t xml:space="preserve"> (</w:t>
            </w:r>
            <w:r w:rsidR="00727AE8" w:rsidRPr="00F20E36">
              <w:rPr>
                <w:sz w:val="16"/>
                <w:lang w:val="es-ES"/>
              </w:rPr>
              <w:t>para marcas</w:t>
            </w:r>
            <w:r w:rsidR="00247F9E" w:rsidRPr="00F20E36">
              <w:rPr>
                <w:sz w:val="16"/>
                <w:lang w:val="es-ES"/>
              </w:rPr>
              <w:t>)</w:t>
            </w:r>
            <w:r w:rsidR="0050558E" w:rsidRPr="00F20E36">
              <w:rPr>
                <w:sz w:val="16"/>
                <w:lang w:val="es-ES"/>
              </w:rPr>
              <w:t>,</w:t>
            </w:r>
            <w:r w:rsidR="00247F9E" w:rsidRPr="00F20E36">
              <w:rPr>
                <w:sz w:val="16"/>
                <w:lang w:val="es-ES"/>
              </w:rPr>
              <w:br/>
            </w:r>
            <w:r w:rsidR="00727AE8" w:rsidRPr="00F20E36">
              <w:rPr>
                <w:sz w:val="16"/>
                <w:lang w:val="es-ES"/>
              </w:rPr>
              <w:t>hasta tres dígitos</w:t>
            </w:r>
            <w:r w:rsidR="00247F9E" w:rsidRPr="00F20E36">
              <w:rPr>
                <w:sz w:val="16"/>
                <w:lang w:val="es-ES"/>
              </w:rPr>
              <w:t xml:space="preserve"> (</w:t>
            </w:r>
            <w:r w:rsidR="00727AE8" w:rsidRPr="00F20E36">
              <w:rPr>
                <w:sz w:val="16"/>
                <w:lang w:val="es-ES"/>
              </w:rPr>
              <w:t>para dibujos y modelos industriales</w:t>
            </w:r>
            <w:r w:rsidR="00247F9E" w:rsidRPr="00F20E36">
              <w:rPr>
                <w:sz w:val="16"/>
                <w:lang w:val="es-ES"/>
              </w:rPr>
              <w:t>)</w:t>
            </w:r>
            <w:r w:rsidR="00736938" w:rsidRPr="00F20E36">
              <w:rPr>
                <w:sz w:val="16"/>
                <w:lang w:val="es-ES"/>
              </w:rPr>
              <w:t>.</w:t>
            </w:r>
            <w:r w:rsidR="00247F9E" w:rsidRPr="00F20E36">
              <w:rPr>
                <w:sz w:val="16"/>
                <w:lang w:val="es-ES"/>
              </w:rPr>
              <w:t xml:space="preserve">  </w:t>
            </w:r>
          </w:p>
          <w:p w:rsidR="00736938" w:rsidRPr="00F20E36" w:rsidRDefault="00E91DCC" w:rsidP="001C51D9">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t>N/A</w:t>
            </w:r>
          </w:p>
          <w:p w:rsidR="00736938" w:rsidRPr="00F20E36" w:rsidRDefault="00E91DCC" w:rsidP="001C51D9">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t>N/A</w:t>
            </w:r>
          </w:p>
          <w:p w:rsidR="00247F9E" w:rsidRPr="00F20E36" w:rsidRDefault="0024454F" w:rsidP="00247F9E">
            <w:pPr>
              <w:tabs>
                <w:tab w:val="left" w:pos="284"/>
              </w:tabs>
              <w:spacing w:before="120" w:after="20"/>
              <w:rPr>
                <w:sz w:val="16"/>
                <w:lang w:val="es-ES"/>
              </w:rPr>
            </w:pPr>
            <w:r w:rsidRPr="00F20E36">
              <w:rPr>
                <w:sz w:val="16"/>
                <w:lang w:val="es-ES"/>
              </w:rPr>
              <w:t>Otras observaciones</w:t>
            </w:r>
            <w:r w:rsidR="00247F9E" w:rsidRPr="00F20E36">
              <w:rPr>
                <w:sz w:val="16"/>
                <w:lang w:val="es-ES"/>
              </w:rPr>
              <w:t>:</w:t>
            </w:r>
            <w:r w:rsidR="00247F9E" w:rsidRPr="00F20E36">
              <w:rPr>
                <w:sz w:val="16"/>
                <w:lang w:val="es-ES"/>
              </w:rPr>
              <w:br/>
            </w:r>
            <w:r w:rsidR="00E661B2" w:rsidRPr="00F20E36">
              <w:rPr>
                <w:sz w:val="16"/>
                <w:lang w:val="es-ES"/>
              </w:rPr>
              <w:t>En la antigua Unión Soviética, para los registros se utilizaban los</w:t>
            </w:r>
            <w:r w:rsidR="00727AE8" w:rsidRPr="00F20E36">
              <w:rPr>
                <w:sz w:val="16"/>
                <w:lang w:val="es-ES"/>
              </w:rPr>
              <w:t xml:space="preserve"> códigos</w:t>
            </w:r>
            <w:r w:rsidR="00247F9E" w:rsidRPr="00F20E36">
              <w:rPr>
                <w:sz w:val="16"/>
                <w:lang w:val="es-ES"/>
              </w:rPr>
              <w:t xml:space="preserve"> RP </w:t>
            </w:r>
            <w:r w:rsidR="00727AE8" w:rsidRPr="00F20E36">
              <w:rPr>
                <w:sz w:val="16"/>
                <w:lang w:val="es-ES"/>
              </w:rPr>
              <w:t>y</w:t>
            </w:r>
            <w:r w:rsidR="00247F9E" w:rsidRPr="00F20E36">
              <w:rPr>
                <w:sz w:val="16"/>
                <w:lang w:val="es-ES"/>
              </w:rPr>
              <w:t xml:space="preserve"> RL.</w:t>
            </w:r>
          </w:p>
          <w:p w:rsidR="00247F9E" w:rsidRPr="00F20E36" w:rsidRDefault="00247F9E" w:rsidP="00247F9E">
            <w:pPr>
              <w:tabs>
                <w:tab w:val="left" w:pos="284"/>
              </w:tabs>
              <w:spacing w:before="20" w:after="20"/>
              <w:rPr>
                <w:sz w:val="16"/>
                <w:lang w:val="es-ES"/>
              </w:rPr>
            </w:pPr>
          </w:p>
          <w:p w:rsidR="00736938" w:rsidRPr="00F20E36" w:rsidRDefault="00736938" w:rsidP="00E661B2">
            <w:pPr>
              <w:tabs>
                <w:tab w:val="left" w:pos="0"/>
              </w:tabs>
              <w:spacing w:before="20" w:after="20"/>
              <w:rPr>
                <w:sz w:val="16"/>
                <w:highlight w:val="lightGray"/>
                <w:lang w:val="es-ES"/>
              </w:rPr>
            </w:pPr>
            <w:r w:rsidRPr="00F20E36">
              <w:rPr>
                <w:sz w:val="16"/>
                <w:lang w:val="es-ES"/>
              </w:rPr>
              <w:t>Not</w:t>
            </w:r>
            <w:r w:rsidR="00E661B2" w:rsidRPr="00F20E36">
              <w:rPr>
                <w:sz w:val="16"/>
                <w:lang w:val="es-ES"/>
              </w:rPr>
              <w:t>a</w:t>
            </w:r>
            <w:r w:rsidRPr="00F20E36">
              <w:rPr>
                <w:sz w:val="16"/>
                <w:lang w:val="es-ES"/>
              </w:rPr>
              <w:t>:</w:t>
            </w:r>
            <w:r w:rsidRPr="00F20E36">
              <w:rPr>
                <w:sz w:val="16"/>
                <w:lang w:val="es-ES"/>
              </w:rPr>
              <w:tab/>
            </w:r>
            <w:r w:rsidR="00E661B2" w:rsidRPr="00F20E36">
              <w:rPr>
                <w:sz w:val="16"/>
                <w:lang w:val="es-ES"/>
              </w:rPr>
              <w:t>Los separadores utilizados (espacio) no se cuentan para definir el lugar de los elementos del número de la solicitud.</w:t>
            </w:r>
          </w:p>
        </w:tc>
      </w:tr>
      <w:tr w:rsidR="00247F9E"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247F9E" w:rsidRPr="00F20E36" w:rsidRDefault="00247F9E" w:rsidP="005A610A">
            <w:pPr>
              <w:keepNext/>
              <w:spacing w:before="120"/>
              <w:ind w:left="-57" w:right="-57"/>
              <w:jc w:val="center"/>
              <w:rPr>
                <w:b/>
                <w:sz w:val="16"/>
                <w:szCs w:val="16"/>
                <w:lang w:val="es-ES"/>
              </w:rPr>
            </w:pPr>
            <w:r w:rsidRPr="00F20E36">
              <w:rPr>
                <w:b/>
                <w:sz w:val="16"/>
                <w:szCs w:val="16"/>
                <w:lang w:val="es-ES"/>
              </w:rPr>
              <w:t>LT</w:t>
            </w:r>
          </w:p>
          <w:p w:rsidR="00247F9E" w:rsidRPr="00F20E36" w:rsidRDefault="00247F9E" w:rsidP="0050558E">
            <w:pPr>
              <w:spacing w:before="120"/>
              <w:ind w:left="-57" w:right="-57"/>
              <w:jc w:val="center"/>
              <w:rPr>
                <w:b/>
                <w:sz w:val="16"/>
                <w:szCs w:val="16"/>
                <w:highlight w:val="lightGray"/>
                <w:lang w:val="es-ES"/>
              </w:rPr>
            </w:pPr>
            <w:r w:rsidRPr="00F20E36">
              <w:rPr>
                <w:b/>
                <w:sz w:val="16"/>
                <w:szCs w:val="16"/>
                <w:lang w:val="es-ES"/>
              </w:rPr>
              <w:t>LITUANIA</w:t>
            </w:r>
          </w:p>
        </w:tc>
        <w:tc>
          <w:tcPr>
            <w:tcW w:w="1560" w:type="dxa"/>
            <w:tcBorders>
              <w:top w:val="single" w:sz="6" w:space="0" w:color="auto"/>
              <w:left w:val="single" w:sz="6" w:space="0" w:color="auto"/>
              <w:bottom w:val="single" w:sz="6" w:space="0" w:color="auto"/>
              <w:right w:val="single" w:sz="6" w:space="0" w:color="auto"/>
            </w:tcBorders>
            <w:hideMark/>
          </w:tcPr>
          <w:p w:rsidR="00247F9E" w:rsidRPr="00F20E36" w:rsidRDefault="00247F9E" w:rsidP="005A610A">
            <w:pPr>
              <w:spacing w:before="120" w:after="120"/>
              <w:ind w:left="-58" w:right="-58"/>
              <w:jc w:val="center"/>
              <w:rPr>
                <w:sz w:val="16"/>
                <w:lang w:val="es-ES"/>
              </w:rPr>
            </w:pPr>
            <w:r w:rsidRPr="00F20E36">
              <w:rPr>
                <w:sz w:val="16"/>
                <w:lang w:val="es-ES"/>
              </w:rPr>
              <w:t>95-001</w:t>
            </w:r>
          </w:p>
          <w:p w:rsidR="00247F9E" w:rsidRPr="00F20E36" w:rsidRDefault="00247F9E" w:rsidP="005A610A">
            <w:pPr>
              <w:spacing w:before="120" w:after="120"/>
              <w:ind w:left="-58" w:right="-58"/>
              <w:jc w:val="center"/>
              <w:rPr>
                <w:sz w:val="16"/>
                <w:lang w:val="es-ES"/>
              </w:rPr>
            </w:pPr>
            <w:r w:rsidRPr="00F20E36">
              <w:rPr>
                <w:sz w:val="16"/>
                <w:lang w:val="es-ES"/>
              </w:rPr>
              <w:t>95-0</w:t>
            </w:r>
            <w:r w:rsidR="00F73625" w:rsidRPr="00F20E36">
              <w:rPr>
                <w:sz w:val="16"/>
                <w:lang w:val="es-ES"/>
              </w:rPr>
              <w:t>0</w:t>
            </w:r>
            <w:r w:rsidRPr="00F20E36">
              <w:rPr>
                <w:sz w:val="16"/>
                <w:lang w:val="es-ES"/>
              </w:rPr>
              <w:t>01</w:t>
            </w:r>
          </w:p>
          <w:p w:rsidR="00247F9E" w:rsidRPr="00F20E36" w:rsidRDefault="00F73625" w:rsidP="005A610A">
            <w:pPr>
              <w:spacing w:before="120" w:after="120"/>
              <w:ind w:left="-58" w:right="-58"/>
              <w:jc w:val="center"/>
              <w:rPr>
                <w:sz w:val="16"/>
                <w:highlight w:val="lightGray"/>
                <w:lang w:val="es-ES"/>
              </w:rPr>
            </w:pPr>
            <w:r w:rsidRPr="00F20E36">
              <w:rPr>
                <w:sz w:val="16"/>
                <w:lang w:val="es-ES"/>
              </w:rPr>
              <w:t>95-</w:t>
            </w:r>
            <w:r w:rsidR="00247F9E" w:rsidRPr="00F20E36">
              <w:rPr>
                <w:sz w:val="16"/>
                <w:lang w:val="es-ES"/>
              </w:rPr>
              <w:t>001</w:t>
            </w:r>
          </w:p>
        </w:tc>
        <w:tc>
          <w:tcPr>
            <w:tcW w:w="1561" w:type="dxa"/>
            <w:tcBorders>
              <w:top w:val="single" w:sz="6" w:space="0" w:color="auto"/>
              <w:left w:val="single" w:sz="6" w:space="0" w:color="auto"/>
              <w:bottom w:val="single" w:sz="6" w:space="0" w:color="auto"/>
              <w:right w:val="single" w:sz="6" w:space="0" w:color="auto"/>
            </w:tcBorders>
          </w:tcPr>
          <w:p w:rsidR="00247F9E" w:rsidRPr="00F20E36" w:rsidRDefault="00247F9E" w:rsidP="005A610A">
            <w:pPr>
              <w:spacing w:before="120" w:after="120"/>
              <w:ind w:left="-58" w:right="-58"/>
              <w:jc w:val="center"/>
              <w:rPr>
                <w:sz w:val="16"/>
                <w:lang w:val="es-ES"/>
              </w:rPr>
            </w:pPr>
            <w:r w:rsidRPr="00F20E36">
              <w:rPr>
                <w:sz w:val="16"/>
                <w:lang w:val="es-ES"/>
              </w:rPr>
              <w:t>95-001</w:t>
            </w:r>
          </w:p>
          <w:p w:rsidR="00247F9E" w:rsidRPr="00F20E36" w:rsidRDefault="00247F9E" w:rsidP="005A610A">
            <w:pPr>
              <w:spacing w:before="120" w:after="120"/>
              <w:ind w:left="-58" w:right="-58"/>
              <w:jc w:val="center"/>
              <w:rPr>
                <w:sz w:val="16"/>
                <w:lang w:val="es-ES"/>
              </w:rPr>
            </w:pPr>
            <w:r w:rsidRPr="00F20E36">
              <w:rPr>
                <w:sz w:val="16"/>
                <w:lang w:val="es-ES"/>
              </w:rPr>
              <w:t>95-0</w:t>
            </w:r>
            <w:r w:rsidR="00F73625" w:rsidRPr="00F20E36">
              <w:rPr>
                <w:sz w:val="16"/>
                <w:lang w:val="es-ES"/>
              </w:rPr>
              <w:t>0</w:t>
            </w:r>
            <w:r w:rsidRPr="00F20E36">
              <w:rPr>
                <w:sz w:val="16"/>
                <w:lang w:val="es-ES"/>
              </w:rPr>
              <w:t>01</w:t>
            </w:r>
          </w:p>
          <w:p w:rsidR="00247F9E" w:rsidRPr="00F20E36" w:rsidRDefault="00F73625" w:rsidP="005A610A">
            <w:pPr>
              <w:spacing w:before="120" w:after="120"/>
              <w:ind w:left="-58" w:right="-58"/>
              <w:jc w:val="center"/>
              <w:rPr>
                <w:sz w:val="16"/>
                <w:highlight w:val="lightGray"/>
                <w:lang w:val="es-ES"/>
              </w:rPr>
            </w:pPr>
            <w:r w:rsidRPr="00F20E36">
              <w:rPr>
                <w:sz w:val="16"/>
                <w:lang w:val="es-ES"/>
              </w:rPr>
              <w:t>95-</w:t>
            </w:r>
            <w:r w:rsidR="00247F9E" w:rsidRPr="00F20E36">
              <w:rPr>
                <w:sz w:val="16"/>
                <w:lang w:val="es-ES"/>
              </w:rPr>
              <w:t>001</w:t>
            </w:r>
          </w:p>
        </w:tc>
        <w:tc>
          <w:tcPr>
            <w:tcW w:w="4796" w:type="dxa"/>
            <w:gridSpan w:val="2"/>
            <w:tcBorders>
              <w:top w:val="single" w:sz="6" w:space="0" w:color="auto"/>
              <w:left w:val="single" w:sz="6" w:space="0" w:color="auto"/>
              <w:bottom w:val="single" w:sz="6" w:space="0" w:color="auto"/>
              <w:right w:val="single" w:sz="6" w:space="0" w:color="auto"/>
            </w:tcBorders>
            <w:hideMark/>
          </w:tcPr>
          <w:p w:rsidR="00247F9E" w:rsidRPr="00F20E36" w:rsidRDefault="00E661B2" w:rsidP="00E661B2">
            <w:pPr>
              <w:spacing w:before="120" w:after="60"/>
              <w:ind w:right="-57"/>
              <w:rPr>
                <w:sz w:val="16"/>
                <w:lang w:val="es-ES"/>
              </w:rPr>
            </w:pPr>
            <w:r w:rsidRPr="00F20E36">
              <w:rPr>
                <w:sz w:val="16"/>
                <w:lang w:val="es-ES"/>
              </w:rPr>
              <w:t xml:space="preserve">Utilizado desde el 1 de enero de hasta el 21 de diciembre de </w:t>
            </w:r>
            <w:r w:rsidR="00247F9E" w:rsidRPr="00F20E36">
              <w:rPr>
                <w:sz w:val="16"/>
                <w:lang w:val="es-ES"/>
              </w:rPr>
              <w:t>1999</w:t>
            </w:r>
            <w:r w:rsidR="00247F9E" w:rsidRPr="00F20E36">
              <w:rPr>
                <w:sz w:val="16"/>
                <w:lang w:val="es-ES"/>
              </w:rPr>
              <w:br/>
            </w:r>
            <w:r w:rsidRPr="00F20E36">
              <w:rPr>
                <w:sz w:val="16"/>
                <w:lang w:val="es-ES"/>
              </w:rPr>
              <w:t>para</w:t>
            </w:r>
            <w:r w:rsidR="00247F9E" w:rsidRPr="00F20E36">
              <w:rPr>
                <w:sz w:val="16"/>
                <w:lang w:val="es-ES"/>
              </w:rPr>
              <w:t xml:space="preserve">:  </w:t>
            </w:r>
            <w:r w:rsidRPr="00F20E36">
              <w:rPr>
                <w:sz w:val="16"/>
                <w:lang w:val="es-ES"/>
              </w:rPr>
              <w:t>patentes, marcas, dibujos y modelos industriales.</w:t>
            </w:r>
          </w:p>
        </w:tc>
      </w:tr>
      <w:tr w:rsidR="00247F9E" w:rsidRPr="00613832"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247F9E" w:rsidRPr="00F20E36" w:rsidRDefault="00247F9E" w:rsidP="005A610A">
            <w:pPr>
              <w:rPr>
                <w:b/>
                <w:sz w:val="16"/>
                <w:szCs w:val="16"/>
                <w:highlight w:val="lightGray"/>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247F9E" w:rsidRPr="00F20E36" w:rsidRDefault="005837BA" w:rsidP="005A610A">
            <w:pPr>
              <w:numPr>
                <w:ilvl w:val="0"/>
                <w:numId w:val="24"/>
              </w:numPr>
              <w:tabs>
                <w:tab w:val="clear" w:pos="680"/>
                <w:tab w:val="left" w:pos="284"/>
                <w:tab w:val="num" w:pos="373"/>
              </w:tabs>
              <w:spacing w:before="20" w:after="20"/>
              <w:ind w:left="2586" w:hanging="2586"/>
              <w:rPr>
                <w:sz w:val="16"/>
                <w:lang w:val="es-ES"/>
              </w:rPr>
            </w:pPr>
            <w:r w:rsidRPr="00F20E36">
              <w:rPr>
                <w:sz w:val="16"/>
                <w:lang w:val="es-ES"/>
              </w:rPr>
              <w:t>Descripción</w:t>
            </w:r>
            <w:r w:rsidR="00247F9E" w:rsidRPr="00F20E36">
              <w:rPr>
                <w:sz w:val="16"/>
                <w:lang w:val="es-ES"/>
              </w:rPr>
              <w:t>:</w:t>
            </w:r>
            <w:r w:rsidR="00F73625" w:rsidRPr="00F20E36">
              <w:rPr>
                <w:sz w:val="16"/>
                <w:lang w:val="es-ES"/>
              </w:rPr>
              <w:t xml:space="preserve"> </w:t>
            </w:r>
          </w:p>
          <w:p w:rsidR="00247F9E" w:rsidRPr="00F20E36" w:rsidRDefault="00E91DCC" w:rsidP="005A610A">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247F9E" w:rsidRPr="00F20E36">
              <w:rPr>
                <w:sz w:val="16"/>
                <w:lang w:val="es-ES"/>
              </w:rPr>
              <w:t xml:space="preserve">:  </w:t>
            </w:r>
            <w:r w:rsidR="00F73625" w:rsidRPr="00F20E36">
              <w:rPr>
                <w:sz w:val="16"/>
                <w:lang w:val="es-ES"/>
              </w:rPr>
              <w:t>N/A</w:t>
            </w:r>
          </w:p>
          <w:p w:rsidR="00247F9E" w:rsidRPr="00F20E36" w:rsidRDefault="00E91DCC" w:rsidP="00D04B1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247F9E" w:rsidRPr="00F20E36">
              <w:rPr>
                <w:sz w:val="16"/>
                <w:lang w:val="es-ES"/>
              </w:rPr>
              <w:t xml:space="preserve">:  </w:t>
            </w:r>
            <w:r w:rsidR="00247F9E" w:rsidRPr="00F20E36">
              <w:rPr>
                <w:sz w:val="16"/>
                <w:lang w:val="es-ES"/>
              </w:rPr>
              <w:tab/>
            </w:r>
            <w:r w:rsidR="00727AE8" w:rsidRPr="00F20E36">
              <w:rPr>
                <w:sz w:val="16"/>
                <w:lang w:val="es-ES"/>
              </w:rPr>
              <w:t>Dos dígitos en los lugares</w:t>
            </w:r>
            <w:r w:rsidR="00247F9E" w:rsidRPr="00F20E36">
              <w:rPr>
                <w:sz w:val="16"/>
                <w:lang w:val="es-ES"/>
              </w:rPr>
              <w:t xml:space="preserve"> 1-2 </w:t>
            </w:r>
            <w:r w:rsidR="00727AE8" w:rsidRPr="00F20E36">
              <w:rPr>
                <w:sz w:val="16"/>
                <w:lang w:val="es-ES"/>
              </w:rPr>
              <w:t>indican el año de presentación conforme al calendario gregoriano</w:t>
            </w:r>
            <w:r w:rsidR="00247F9E" w:rsidRPr="00F20E36">
              <w:rPr>
                <w:sz w:val="16"/>
                <w:lang w:val="es-ES"/>
              </w:rPr>
              <w:t>.</w:t>
            </w:r>
          </w:p>
          <w:p w:rsidR="00247F9E" w:rsidRPr="00F20E36" w:rsidRDefault="00E91DCC" w:rsidP="00D04B1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247F9E" w:rsidRPr="00F20E36">
              <w:rPr>
                <w:sz w:val="16"/>
                <w:lang w:val="es-ES"/>
              </w:rPr>
              <w:t xml:space="preserve">:  </w:t>
            </w:r>
            <w:r w:rsidR="00247F9E" w:rsidRPr="00F20E36">
              <w:rPr>
                <w:sz w:val="16"/>
                <w:lang w:val="es-ES"/>
              </w:rPr>
              <w:tab/>
            </w:r>
            <w:r w:rsidR="00E661B2" w:rsidRPr="00F20E36">
              <w:rPr>
                <w:sz w:val="16"/>
                <w:lang w:val="es-ES"/>
              </w:rPr>
              <w:t>Series anuales</w:t>
            </w:r>
            <w:r w:rsidR="00F73625" w:rsidRPr="00F20E36">
              <w:rPr>
                <w:sz w:val="16"/>
                <w:lang w:val="es-ES"/>
              </w:rPr>
              <w:t xml:space="preserve">. </w:t>
            </w:r>
            <w:r w:rsidR="00E661B2" w:rsidRPr="00F20E36">
              <w:rPr>
                <w:sz w:val="16"/>
                <w:lang w:val="es-ES"/>
              </w:rPr>
              <w:t>Longitud fija de tres dígitos en los lugares</w:t>
            </w:r>
            <w:r w:rsidR="00247F9E" w:rsidRPr="00F20E36">
              <w:rPr>
                <w:sz w:val="16"/>
                <w:lang w:val="es-ES"/>
              </w:rPr>
              <w:t xml:space="preserve"> 3-5</w:t>
            </w:r>
            <w:r w:rsidR="00F73625" w:rsidRPr="00F20E36">
              <w:rPr>
                <w:sz w:val="16"/>
                <w:lang w:val="es-ES"/>
              </w:rPr>
              <w:t xml:space="preserve"> (</w:t>
            </w:r>
            <w:r w:rsidR="00E661B2" w:rsidRPr="00F20E36">
              <w:rPr>
                <w:sz w:val="16"/>
                <w:lang w:val="es-ES"/>
              </w:rPr>
              <w:t>patentes y dibujos y modelos industriales</w:t>
            </w:r>
            <w:r w:rsidR="00F73625" w:rsidRPr="00F20E36">
              <w:rPr>
                <w:sz w:val="16"/>
                <w:lang w:val="es-ES"/>
              </w:rPr>
              <w:t>)</w:t>
            </w:r>
            <w:r w:rsidR="0050558E" w:rsidRPr="00F20E36">
              <w:rPr>
                <w:sz w:val="16"/>
                <w:lang w:val="es-ES"/>
              </w:rPr>
              <w:t>,</w:t>
            </w:r>
            <w:r w:rsidR="00F73625" w:rsidRPr="00F20E36">
              <w:rPr>
                <w:sz w:val="16"/>
                <w:lang w:val="es-ES"/>
              </w:rPr>
              <w:br/>
            </w:r>
            <w:r w:rsidR="001107AF" w:rsidRPr="00F20E36">
              <w:rPr>
                <w:sz w:val="16"/>
                <w:lang w:val="es-ES"/>
              </w:rPr>
              <w:t>c</w:t>
            </w:r>
            <w:r w:rsidR="00E661B2" w:rsidRPr="00F20E36">
              <w:rPr>
                <w:sz w:val="16"/>
                <w:lang w:val="es-ES"/>
              </w:rPr>
              <w:t>uatro dígitos en los lugares</w:t>
            </w:r>
            <w:r w:rsidR="00F73625" w:rsidRPr="00F20E36">
              <w:rPr>
                <w:sz w:val="16"/>
                <w:lang w:val="es-ES"/>
              </w:rPr>
              <w:t xml:space="preserve"> 3-6 (</w:t>
            </w:r>
            <w:r w:rsidR="00E661B2" w:rsidRPr="00F20E36">
              <w:rPr>
                <w:sz w:val="16"/>
                <w:lang w:val="es-ES"/>
              </w:rPr>
              <w:t>marcas</w:t>
            </w:r>
            <w:r w:rsidR="00F73625" w:rsidRPr="00F20E36">
              <w:rPr>
                <w:sz w:val="16"/>
                <w:lang w:val="es-ES"/>
              </w:rPr>
              <w:t>)</w:t>
            </w:r>
            <w:r w:rsidR="00247F9E" w:rsidRPr="00F20E36">
              <w:rPr>
                <w:sz w:val="16"/>
                <w:lang w:val="es-ES"/>
              </w:rPr>
              <w:t>.</w:t>
            </w:r>
          </w:p>
          <w:p w:rsidR="00247F9E" w:rsidRPr="00F20E36" w:rsidRDefault="00E91DCC" w:rsidP="00D04B1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247F9E" w:rsidRPr="00F20E36">
              <w:rPr>
                <w:sz w:val="16"/>
                <w:lang w:val="es-ES"/>
              </w:rPr>
              <w:t xml:space="preserve">:  </w:t>
            </w:r>
            <w:r w:rsidR="00247F9E" w:rsidRPr="00F20E36">
              <w:rPr>
                <w:sz w:val="16"/>
                <w:lang w:val="es-ES"/>
              </w:rPr>
              <w:tab/>
            </w:r>
            <w:r w:rsidR="007939E3">
              <w:rPr>
                <w:sz w:val="16"/>
                <w:lang w:val="es-ES"/>
              </w:rPr>
              <w:t xml:space="preserve">N/A </w:t>
            </w:r>
          </w:p>
          <w:p w:rsidR="00247F9E" w:rsidRPr="00F20E36" w:rsidRDefault="00E91DCC" w:rsidP="00D04B12">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247F9E" w:rsidRPr="00F20E36">
              <w:rPr>
                <w:sz w:val="16"/>
                <w:lang w:val="es-ES"/>
              </w:rPr>
              <w:t xml:space="preserve">:  </w:t>
            </w:r>
            <w:r w:rsidR="00247F9E" w:rsidRPr="00F20E36">
              <w:rPr>
                <w:sz w:val="16"/>
                <w:lang w:val="es-ES"/>
              </w:rPr>
              <w:tab/>
            </w:r>
            <w:r w:rsidR="007939E3">
              <w:rPr>
                <w:sz w:val="16"/>
                <w:lang w:val="es-ES"/>
              </w:rPr>
              <w:t xml:space="preserve">N/A </w:t>
            </w:r>
          </w:p>
          <w:p w:rsidR="00247F9E" w:rsidRPr="00F20E36" w:rsidRDefault="00F73625" w:rsidP="00E661B2">
            <w:pPr>
              <w:tabs>
                <w:tab w:val="left" w:pos="0"/>
              </w:tabs>
              <w:spacing w:before="20" w:after="20"/>
              <w:rPr>
                <w:sz w:val="16"/>
                <w:highlight w:val="lightGray"/>
                <w:lang w:val="es-ES"/>
              </w:rPr>
            </w:pPr>
            <w:r w:rsidRPr="00F20E36">
              <w:rPr>
                <w:sz w:val="16"/>
                <w:lang w:val="es-ES"/>
              </w:rPr>
              <w:t>Not</w:t>
            </w:r>
            <w:r w:rsidR="00E661B2" w:rsidRPr="00F20E36">
              <w:rPr>
                <w:sz w:val="16"/>
                <w:lang w:val="es-ES"/>
              </w:rPr>
              <w:t>a</w:t>
            </w:r>
            <w:r w:rsidRPr="00F20E36">
              <w:rPr>
                <w:sz w:val="16"/>
                <w:lang w:val="es-ES"/>
              </w:rPr>
              <w:t>:</w:t>
            </w:r>
            <w:r w:rsidRPr="00F20E36">
              <w:rPr>
                <w:sz w:val="16"/>
                <w:lang w:val="es-ES"/>
              </w:rPr>
              <w:tab/>
            </w:r>
            <w:r w:rsidR="00E661B2" w:rsidRPr="00F20E36">
              <w:rPr>
                <w:sz w:val="16"/>
                <w:lang w:val="es-ES"/>
              </w:rPr>
              <w:t>Los separadores utilizados (</w:t>
            </w:r>
            <w:r w:rsidR="00F51FA8">
              <w:rPr>
                <w:sz w:val="16"/>
                <w:lang w:val="es-ES"/>
              </w:rPr>
              <w:t>guion</w:t>
            </w:r>
            <w:r w:rsidR="00E661B2" w:rsidRPr="00F20E36">
              <w:rPr>
                <w:sz w:val="16"/>
                <w:lang w:val="es-ES"/>
              </w:rPr>
              <w:t>) no se cuentan para definir el lugar de los elementos del número de la solicitud</w:t>
            </w:r>
            <w:r w:rsidR="00247F9E" w:rsidRPr="00F20E36">
              <w:rPr>
                <w:sz w:val="16"/>
                <w:lang w:val="es-ES"/>
              </w:rPr>
              <w:t>.</w:t>
            </w:r>
          </w:p>
        </w:tc>
      </w:tr>
    </w:tbl>
    <w:p w:rsidR="009F0F82" w:rsidRDefault="009F0F82" w:rsidP="009F0F82">
      <w:pPr>
        <w:rPr>
          <w:lang w:val="es-ES"/>
        </w:rPr>
      </w:pPr>
      <w:bookmarkStart w:id="0" w:name="_GoBack"/>
      <w:bookmarkEnd w:id="0"/>
      <w:r>
        <w:rPr>
          <w:lang w:val="es-ES"/>
        </w:rPr>
        <w:br w:type="page"/>
      </w: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9F0F82" w:rsidRPr="00F20E36" w:rsidTr="00A615CD">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rsidR="009F0F82" w:rsidRPr="00F20E36" w:rsidRDefault="009F0F82" w:rsidP="00A615CD">
            <w:pPr>
              <w:spacing w:before="40" w:after="40"/>
              <w:ind w:left="-57" w:right="-57"/>
              <w:jc w:val="center"/>
              <w:rPr>
                <w:b/>
                <w:sz w:val="16"/>
                <w:szCs w:val="16"/>
                <w:lang w:val="es-ES"/>
              </w:rPr>
            </w:pPr>
            <w:r w:rsidRPr="00F20E36">
              <w:rPr>
                <w:b/>
                <w:sz w:val="16"/>
                <w:szCs w:val="16"/>
                <w:lang w:val="es-ES"/>
              </w:rPr>
              <w:t>País u organización</w:t>
            </w:r>
          </w:p>
        </w:tc>
        <w:tc>
          <w:tcPr>
            <w:tcW w:w="1560" w:type="dxa"/>
            <w:tcBorders>
              <w:top w:val="single" w:sz="12" w:space="0" w:color="auto"/>
              <w:left w:val="single" w:sz="6" w:space="0" w:color="auto"/>
              <w:bottom w:val="single" w:sz="12" w:space="0" w:color="auto"/>
              <w:right w:val="single" w:sz="6" w:space="0" w:color="auto"/>
            </w:tcBorders>
            <w:vAlign w:val="center"/>
          </w:tcPr>
          <w:p w:rsidR="009F0F82" w:rsidRPr="00F20E36" w:rsidRDefault="009F0F82" w:rsidP="00A615CD">
            <w:pPr>
              <w:spacing w:before="40" w:after="40"/>
              <w:ind w:left="-57" w:right="-57"/>
              <w:jc w:val="center"/>
              <w:rPr>
                <w:b/>
                <w:sz w:val="16"/>
                <w:lang w:val="es-ES"/>
              </w:rPr>
            </w:pPr>
            <w:r w:rsidRPr="00F20E36">
              <w:rPr>
                <w:b/>
                <w:sz w:val="16"/>
                <w:lang w:val="es-ES"/>
              </w:rPr>
              <w:t>Ejemplo de número de solicitud</w:t>
            </w:r>
          </w:p>
        </w:tc>
        <w:tc>
          <w:tcPr>
            <w:tcW w:w="1561" w:type="dxa"/>
            <w:tcBorders>
              <w:top w:val="single" w:sz="12" w:space="0" w:color="auto"/>
              <w:left w:val="single" w:sz="6" w:space="0" w:color="auto"/>
              <w:bottom w:val="single" w:sz="12" w:space="0" w:color="auto"/>
              <w:right w:val="single" w:sz="6" w:space="0" w:color="auto"/>
            </w:tcBorders>
            <w:vAlign w:val="center"/>
          </w:tcPr>
          <w:p w:rsidR="009F0F82" w:rsidRPr="00F20E36" w:rsidRDefault="009F0F82" w:rsidP="00A615CD">
            <w:pPr>
              <w:spacing w:before="40" w:after="40"/>
              <w:ind w:left="-57" w:right="-57"/>
              <w:jc w:val="center"/>
              <w:rPr>
                <w:b/>
                <w:sz w:val="16"/>
                <w:lang w:val="es-ES"/>
              </w:rPr>
            </w:pPr>
            <w:r w:rsidRPr="00F20E36">
              <w:rPr>
                <w:b/>
                <w:sz w:val="16"/>
                <w:lang w:val="es-ES"/>
              </w:rPr>
              <w:t>Presentación recomendada en forma abreviada de un número de solicitud de prioridad</w:t>
            </w:r>
          </w:p>
        </w:tc>
        <w:tc>
          <w:tcPr>
            <w:tcW w:w="4790" w:type="dxa"/>
            <w:tcBorders>
              <w:top w:val="single" w:sz="12" w:space="0" w:color="auto"/>
              <w:left w:val="single" w:sz="6" w:space="0" w:color="auto"/>
              <w:bottom w:val="single" w:sz="12" w:space="0" w:color="auto"/>
              <w:right w:val="single" w:sz="12" w:space="0" w:color="auto"/>
            </w:tcBorders>
            <w:vAlign w:val="center"/>
          </w:tcPr>
          <w:p w:rsidR="009F0F82" w:rsidRPr="00F20E36" w:rsidRDefault="009F0F82" w:rsidP="00A615CD">
            <w:pPr>
              <w:spacing w:before="40" w:after="40"/>
              <w:jc w:val="center"/>
              <w:rPr>
                <w:b/>
                <w:sz w:val="16"/>
                <w:lang w:val="es-ES"/>
              </w:rPr>
            </w:pPr>
            <w:r w:rsidRPr="00F20E36">
              <w:rPr>
                <w:b/>
                <w:sz w:val="16"/>
                <w:lang w:val="es-ES"/>
              </w:rPr>
              <w:t>Observaciones</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462C6" w:rsidRPr="00F20E36" w:rsidRDefault="007462C6" w:rsidP="007462C6">
            <w:pPr>
              <w:keepNext/>
              <w:spacing w:before="120"/>
              <w:ind w:left="-57" w:right="-57"/>
              <w:jc w:val="center"/>
              <w:rPr>
                <w:b/>
                <w:sz w:val="16"/>
                <w:szCs w:val="16"/>
                <w:lang w:val="es-ES"/>
              </w:rPr>
            </w:pPr>
            <w:r w:rsidRPr="00F20E36">
              <w:rPr>
                <w:b/>
                <w:sz w:val="16"/>
                <w:szCs w:val="16"/>
                <w:lang w:val="es-ES"/>
              </w:rPr>
              <w:t>RU</w:t>
            </w:r>
          </w:p>
          <w:p w:rsidR="00736938" w:rsidRPr="00F20E36" w:rsidRDefault="007462C6" w:rsidP="007462C6">
            <w:pPr>
              <w:spacing w:before="120"/>
              <w:ind w:left="-57" w:right="-57"/>
              <w:jc w:val="center"/>
              <w:rPr>
                <w:b/>
                <w:sz w:val="16"/>
                <w:szCs w:val="16"/>
                <w:lang w:val="es-ES"/>
              </w:rPr>
            </w:pPr>
            <w:r w:rsidRPr="00F20E36">
              <w:rPr>
                <w:b/>
                <w:sz w:val="16"/>
                <w:szCs w:val="16"/>
                <w:lang w:val="es-ES"/>
              </w:rPr>
              <w:t>FEDERACIÓN DE RUSIA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120"/>
              <w:ind w:left="-58" w:right="-58"/>
              <w:jc w:val="center"/>
              <w:rPr>
                <w:sz w:val="16"/>
                <w:lang w:val="es-ES"/>
              </w:rPr>
            </w:pPr>
            <w:r w:rsidRPr="00F20E36">
              <w:rPr>
                <w:sz w:val="16"/>
                <w:lang w:val="es-ES"/>
              </w:rPr>
              <w:t>94000180</w:t>
            </w:r>
          </w:p>
        </w:tc>
        <w:tc>
          <w:tcPr>
            <w:tcW w:w="1561" w:type="dxa"/>
            <w:tcBorders>
              <w:top w:val="single" w:sz="6" w:space="0" w:color="auto"/>
              <w:left w:val="single" w:sz="6" w:space="0" w:color="auto"/>
              <w:bottom w:val="single" w:sz="6" w:space="0" w:color="auto"/>
              <w:right w:val="single" w:sz="6" w:space="0" w:color="auto"/>
            </w:tcBorders>
          </w:tcPr>
          <w:p w:rsidR="00736938" w:rsidRPr="00F20E36" w:rsidRDefault="00736938" w:rsidP="00387500">
            <w:pPr>
              <w:spacing w:before="120" w:after="120"/>
              <w:ind w:left="-58" w:right="-58"/>
              <w:jc w:val="center"/>
              <w:rPr>
                <w:spacing w:val="-4"/>
                <w:sz w:val="16"/>
                <w:lang w:val="es-ES"/>
              </w:rPr>
            </w:pPr>
            <w:r w:rsidRPr="00F20E36">
              <w:rPr>
                <w:sz w:val="16"/>
                <w:lang w:val="es-ES"/>
              </w:rPr>
              <w:t>RU93043072</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9C363B" w:rsidP="009C363B">
            <w:pPr>
              <w:spacing w:before="120" w:after="60"/>
              <w:ind w:right="-57"/>
              <w:rPr>
                <w:sz w:val="16"/>
                <w:lang w:val="es-ES"/>
              </w:rPr>
            </w:pPr>
            <w:r w:rsidRPr="00F20E36">
              <w:rPr>
                <w:sz w:val="16"/>
                <w:lang w:val="es-ES"/>
              </w:rPr>
              <w:t>Utilizado desde el 1 de enero de</w:t>
            </w:r>
            <w:r w:rsidR="00736938" w:rsidRPr="00F20E36">
              <w:rPr>
                <w:sz w:val="16"/>
                <w:lang w:val="es-ES"/>
              </w:rPr>
              <w:t xml:space="preserve"> 1992</w:t>
            </w:r>
            <w:r w:rsidRPr="00F20E36">
              <w:rPr>
                <w:sz w:val="16"/>
                <w:lang w:val="es-ES"/>
              </w:rPr>
              <w:t xml:space="preserve"> hasta el 31 de enero de </w:t>
            </w:r>
            <w:r w:rsidR="00736938" w:rsidRPr="00F20E36">
              <w:rPr>
                <w:sz w:val="16"/>
                <w:lang w:val="es-ES"/>
              </w:rPr>
              <w:t>1994</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patentes</w:t>
            </w:r>
            <w:r w:rsidR="00736938" w:rsidRPr="00F20E36">
              <w:rPr>
                <w:sz w:val="16"/>
                <w:lang w:val="es-ES"/>
              </w:rPr>
              <w:t>,</w:t>
            </w:r>
            <w:r w:rsidR="00736938" w:rsidRPr="00F20E36">
              <w:rPr>
                <w:lang w:val="es-ES"/>
              </w:rPr>
              <w:t xml:space="preserve"> </w:t>
            </w:r>
            <w:r w:rsidRPr="00F20E36">
              <w:rPr>
                <w:lang w:val="es-ES"/>
              </w:rPr>
              <w:t>s</w:t>
            </w:r>
            <w:r w:rsidR="00472678" w:rsidRPr="00F20E36">
              <w:rPr>
                <w:sz w:val="16"/>
                <w:lang w:val="es-ES"/>
              </w:rPr>
              <w:t>olicitudes internacionales de patente con arreglo al PCT</w:t>
            </w:r>
            <w:r w:rsidR="00736938" w:rsidRPr="00F20E36">
              <w:rPr>
                <w:sz w:val="16"/>
                <w:lang w:val="es-ES"/>
              </w:rPr>
              <w:t xml:space="preserve"> (</w:t>
            </w:r>
            <w:r w:rsidRPr="00F20E36">
              <w:rPr>
                <w:sz w:val="16"/>
                <w:lang w:val="es-ES"/>
              </w:rPr>
              <w:t>s</w:t>
            </w:r>
            <w:r w:rsidR="00472678" w:rsidRPr="00F20E36">
              <w:rPr>
                <w:sz w:val="16"/>
                <w:lang w:val="es-ES"/>
              </w:rPr>
              <w:t>olicitudes PCT en la fase nacional</w:t>
            </w:r>
            <w:r w:rsidR="00736938" w:rsidRPr="00F20E36">
              <w:rPr>
                <w:sz w:val="16"/>
                <w:lang w:val="es-ES"/>
              </w:rPr>
              <w:t xml:space="preserve">), </w:t>
            </w:r>
            <w:r w:rsidRPr="00F20E36">
              <w:rPr>
                <w:sz w:val="16"/>
                <w:lang w:val="es-ES"/>
              </w:rPr>
              <w:t>patentes de diseño, modelos de utilidad</w:t>
            </w:r>
            <w:r w:rsidR="00736938" w:rsidRPr="00F20E36">
              <w:rPr>
                <w:sz w:val="16"/>
                <w:lang w:val="es-ES"/>
              </w:rPr>
              <w:t xml:space="preserve"> / </w:t>
            </w:r>
            <w:r w:rsidRPr="00F20E36">
              <w:rPr>
                <w:sz w:val="16"/>
                <w:lang w:val="es-ES"/>
              </w:rPr>
              <w:t>certificados de utilidad</w:t>
            </w:r>
            <w:r w:rsidR="00736938" w:rsidRPr="00F20E36">
              <w:rPr>
                <w:sz w:val="16"/>
                <w:lang w:val="es-ES"/>
              </w:rPr>
              <w:t xml:space="preserve">, </w:t>
            </w:r>
            <w:r w:rsidRPr="00F20E36">
              <w:rPr>
                <w:sz w:val="16"/>
                <w:lang w:val="es-ES"/>
              </w:rPr>
              <w:t>marcas</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F20E36" w:rsidRDefault="005837BA" w:rsidP="00F71EB0">
            <w:pPr>
              <w:numPr>
                <w:ilvl w:val="0"/>
                <w:numId w:val="24"/>
              </w:numPr>
              <w:tabs>
                <w:tab w:val="clear" w:pos="680"/>
                <w:tab w:val="left" w:pos="284"/>
                <w:tab w:val="num" w:pos="373"/>
                <w:tab w:val="num" w:pos="1311"/>
              </w:tabs>
              <w:spacing w:before="20" w:after="20"/>
              <w:ind w:left="1311" w:hanging="1311"/>
              <w:rPr>
                <w:sz w:val="16"/>
                <w:lang w:val="es-ES"/>
              </w:rPr>
            </w:pPr>
            <w:r w:rsidRPr="00F20E36">
              <w:rPr>
                <w:sz w:val="16"/>
                <w:lang w:val="es-ES"/>
              </w:rPr>
              <w:t>Descripción</w:t>
            </w:r>
            <w:r w:rsidR="00736938" w:rsidRPr="00F20E36">
              <w:rPr>
                <w:sz w:val="16"/>
                <w:lang w:val="es-ES"/>
              </w:rPr>
              <w:t>:</w:t>
            </w:r>
            <w:r w:rsidR="00736938" w:rsidRPr="00F20E36">
              <w:rPr>
                <w:sz w:val="16"/>
                <w:lang w:val="es-ES"/>
              </w:rPr>
              <w:tab/>
              <w:t xml:space="preserve">YYNNNNNN, </w:t>
            </w:r>
            <w:r w:rsidR="009C363B" w:rsidRPr="00F20E36">
              <w:rPr>
                <w:sz w:val="16"/>
                <w:lang w:val="es-ES"/>
              </w:rPr>
              <w:t>en que</w:t>
            </w:r>
            <w:r w:rsidR="00736938" w:rsidRPr="00F20E36">
              <w:rPr>
                <w:sz w:val="16"/>
                <w:lang w:val="es-ES"/>
              </w:rPr>
              <w:t>:</w:t>
            </w:r>
            <w:r w:rsidR="00E61638" w:rsidRPr="00F20E36">
              <w:rPr>
                <w:sz w:val="16"/>
                <w:lang w:val="es-ES"/>
              </w:rPr>
              <w:t xml:space="preserve"> </w:t>
            </w:r>
            <w:r w:rsidR="00736938" w:rsidRPr="00F20E36">
              <w:rPr>
                <w:sz w:val="16"/>
                <w:lang w:val="es-ES"/>
              </w:rPr>
              <w:t xml:space="preserve"> YY </w:t>
            </w:r>
            <w:r w:rsidR="009C363B" w:rsidRPr="00F20E36">
              <w:rPr>
                <w:sz w:val="16"/>
                <w:lang w:val="es-ES"/>
              </w:rPr>
              <w:t>es la designación del año</w:t>
            </w:r>
            <w:r w:rsidR="00736938" w:rsidRPr="00F20E36">
              <w:rPr>
                <w:sz w:val="16"/>
                <w:lang w:val="es-ES"/>
              </w:rPr>
              <w:t>, NNNNNN</w:t>
            </w:r>
            <w:r w:rsidR="0050558E" w:rsidRPr="00F20E36">
              <w:rPr>
                <w:sz w:val="16"/>
                <w:lang w:val="es-ES"/>
              </w:rPr>
              <w:t>:</w:t>
            </w:r>
            <w:r w:rsidR="00736938" w:rsidRPr="00F20E36">
              <w:rPr>
                <w:sz w:val="16"/>
                <w:lang w:val="es-ES"/>
              </w:rPr>
              <w:t xml:space="preserve">  </w:t>
            </w:r>
            <w:r w:rsidR="00F61938" w:rsidRPr="00F20E36">
              <w:rPr>
                <w:sz w:val="16"/>
                <w:lang w:val="es-ES"/>
              </w:rPr>
              <w:t xml:space="preserve">el </w:t>
            </w:r>
            <w:r w:rsidR="009C363B" w:rsidRPr="00F20E36">
              <w:rPr>
                <w:sz w:val="16"/>
                <w:lang w:val="es-ES"/>
              </w:rPr>
              <w:t>número de serie</w:t>
            </w:r>
            <w:r w:rsidR="00F61938" w:rsidRPr="00F20E36">
              <w:rPr>
                <w:sz w:val="16"/>
                <w:lang w:val="es-ES"/>
              </w:rPr>
              <w:t>.</w:t>
            </w:r>
          </w:p>
          <w:p w:rsidR="00736938" w:rsidRPr="00F20E36" w:rsidRDefault="00736938" w:rsidP="00F71EB0">
            <w:pPr>
              <w:tabs>
                <w:tab w:val="left" w:pos="1311"/>
              </w:tabs>
              <w:spacing w:before="20" w:after="20"/>
              <w:ind w:left="1311"/>
              <w:rPr>
                <w:sz w:val="16"/>
                <w:lang w:val="es-ES"/>
              </w:rPr>
            </w:pPr>
            <w:r w:rsidRPr="00F20E36">
              <w:rPr>
                <w:sz w:val="16"/>
                <w:lang w:val="es-ES"/>
              </w:rPr>
              <w:t xml:space="preserve">RUYYNNNNNN, </w:t>
            </w:r>
            <w:r w:rsidR="009C363B" w:rsidRPr="00F20E36">
              <w:rPr>
                <w:sz w:val="16"/>
                <w:lang w:val="es-ES"/>
              </w:rPr>
              <w:t>en que</w:t>
            </w:r>
            <w:r w:rsidRPr="00F20E36">
              <w:rPr>
                <w:sz w:val="16"/>
                <w:lang w:val="es-ES"/>
              </w:rPr>
              <w:t xml:space="preserve"> RU </w:t>
            </w:r>
            <w:r w:rsidR="009C363B" w:rsidRPr="00F20E36">
              <w:rPr>
                <w:sz w:val="16"/>
                <w:lang w:val="es-ES"/>
              </w:rPr>
              <w:t>es un código nacional</w:t>
            </w:r>
            <w:r w:rsidRPr="00F20E36">
              <w:rPr>
                <w:sz w:val="16"/>
                <w:lang w:val="es-ES"/>
              </w:rPr>
              <w:t>, YY</w:t>
            </w:r>
            <w:r w:rsidR="0050558E" w:rsidRPr="00F20E36">
              <w:rPr>
                <w:sz w:val="16"/>
                <w:lang w:val="es-ES"/>
              </w:rPr>
              <w:t>:</w:t>
            </w:r>
            <w:r w:rsidRPr="00F20E36">
              <w:rPr>
                <w:sz w:val="16"/>
                <w:lang w:val="es-ES"/>
              </w:rPr>
              <w:t xml:space="preserve"> </w:t>
            </w:r>
            <w:r w:rsidR="00F61938" w:rsidRPr="00F20E36">
              <w:rPr>
                <w:sz w:val="16"/>
                <w:lang w:val="es-ES"/>
              </w:rPr>
              <w:t>la</w:t>
            </w:r>
            <w:r w:rsidRPr="00F20E36">
              <w:rPr>
                <w:sz w:val="16"/>
                <w:lang w:val="es-ES"/>
              </w:rPr>
              <w:t xml:space="preserve"> </w:t>
            </w:r>
            <w:r w:rsidR="009C363B" w:rsidRPr="00F20E36">
              <w:rPr>
                <w:sz w:val="16"/>
                <w:lang w:val="es-ES"/>
              </w:rPr>
              <w:t>designación del año</w:t>
            </w:r>
            <w:r w:rsidR="00F61938" w:rsidRPr="00F20E36">
              <w:rPr>
                <w:sz w:val="16"/>
                <w:lang w:val="es-ES"/>
              </w:rPr>
              <w:t>.</w:t>
            </w:r>
            <w:r w:rsidRPr="00F20E36">
              <w:rPr>
                <w:sz w:val="16"/>
                <w:lang w:val="es-ES"/>
              </w:rPr>
              <w:t xml:space="preserve"> NNNNNN</w:t>
            </w:r>
            <w:r w:rsidR="0050558E" w:rsidRPr="00F20E36">
              <w:rPr>
                <w:sz w:val="16"/>
                <w:lang w:val="es-ES"/>
              </w:rPr>
              <w:t>:</w:t>
            </w:r>
            <w:r w:rsidRPr="00F20E36">
              <w:rPr>
                <w:sz w:val="16"/>
                <w:lang w:val="es-ES"/>
              </w:rPr>
              <w:t xml:space="preserve">  </w:t>
            </w:r>
            <w:r w:rsidR="00F61938" w:rsidRPr="00F20E36">
              <w:rPr>
                <w:sz w:val="16"/>
                <w:lang w:val="es-ES"/>
              </w:rPr>
              <w:t xml:space="preserve">el </w:t>
            </w:r>
            <w:r w:rsidR="009C363B" w:rsidRPr="00F20E36">
              <w:rPr>
                <w:sz w:val="16"/>
                <w:lang w:val="es-ES"/>
              </w:rPr>
              <w:t>número de serie</w:t>
            </w:r>
            <w:r w:rsidR="0050558E" w:rsidRPr="00F20E36">
              <w:rPr>
                <w:sz w:val="16"/>
                <w:lang w:val="es-ES"/>
              </w:rPr>
              <w:t>.</w:t>
            </w:r>
          </w:p>
          <w:p w:rsidR="00736938" w:rsidRPr="00F20E36" w:rsidRDefault="00E91DCC"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correspondiente al derecho de P.I.</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727AE8" w:rsidRPr="00F20E36">
              <w:rPr>
                <w:sz w:val="16"/>
                <w:lang w:val="es-ES"/>
              </w:rPr>
              <w:t>Dos dígitos en los lugares</w:t>
            </w:r>
            <w:r w:rsidR="00736938" w:rsidRPr="00F20E36">
              <w:rPr>
                <w:sz w:val="16"/>
                <w:lang w:val="es-ES"/>
              </w:rPr>
              <w:t xml:space="preserve"> 1-2 </w:t>
            </w:r>
            <w:r w:rsidR="00727AE8" w:rsidRPr="00F20E36">
              <w:rPr>
                <w:sz w:val="16"/>
                <w:lang w:val="es-ES"/>
              </w:rPr>
              <w:t>indican el año de presentación conforme al calendario gregoriano</w:t>
            </w:r>
            <w:r w:rsidR="00736938" w:rsidRPr="00F20E36">
              <w:rPr>
                <w:sz w:val="16"/>
                <w:lang w:val="es-ES"/>
              </w:rPr>
              <w:t>.</w:t>
            </w:r>
          </w:p>
          <w:p w:rsidR="00736938" w:rsidRPr="00F20E36" w:rsidRDefault="00E91DCC"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9C363B" w:rsidRPr="00F20E36">
              <w:rPr>
                <w:sz w:val="16"/>
                <w:lang w:val="es-ES"/>
              </w:rPr>
              <w:t>Longitud máximo de seis dígitos en los lugare</w:t>
            </w:r>
            <w:r w:rsidR="00736938" w:rsidRPr="00F20E36">
              <w:rPr>
                <w:sz w:val="16"/>
                <w:lang w:val="es-ES"/>
              </w:rPr>
              <w:t xml:space="preserve">s 3-8. </w:t>
            </w:r>
            <w:r w:rsidR="009C363B" w:rsidRPr="00F20E36">
              <w:rPr>
                <w:sz w:val="16"/>
                <w:lang w:val="es-ES"/>
              </w:rPr>
              <w:t>Deberán estar rell</w:t>
            </w:r>
            <w:r w:rsidR="002126A3" w:rsidRPr="00F20E36">
              <w:rPr>
                <w:sz w:val="16"/>
                <w:lang w:val="es-ES"/>
              </w:rPr>
              <w:t>enados</w:t>
            </w:r>
            <w:r w:rsidR="009C363B" w:rsidRPr="00F20E36">
              <w:rPr>
                <w:sz w:val="16"/>
                <w:lang w:val="es-ES"/>
              </w:rPr>
              <w:t xml:space="preserve"> los seis lugares. Si fuera necesario, estarán rellenados por ceros</w:t>
            </w:r>
            <w:r w:rsidR="00736938" w:rsidRPr="00F20E36">
              <w:rPr>
                <w:sz w:val="16"/>
                <w:lang w:val="es-ES"/>
              </w:rPr>
              <w:t>.</w:t>
            </w:r>
          </w:p>
          <w:p w:rsidR="00736938" w:rsidRPr="00F20E36" w:rsidRDefault="00E91DCC"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24454F" w:rsidP="00E24C61">
            <w:pPr>
              <w:tabs>
                <w:tab w:val="left" w:pos="284"/>
              </w:tabs>
              <w:spacing w:before="120" w:after="20"/>
              <w:rPr>
                <w:sz w:val="16"/>
                <w:lang w:val="es-ES"/>
              </w:rPr>
            </w:pPr>
            <w:r w:rsidRPr="00F20E36">
              <w:rPr>
                <w:sz w:val="16"/>
                <w:lang w:val="es-ES"/>
              </w:rPr>
              <w:t>Otras observaciones</w:t>
            </w:r>
            <w:r w:rsidR="00736938" w:rsidRPr="00F20E36">
              <w:rPr>
                <w:sz w:val="16"/>
                <w:lang w:val="es-ES"/>
              </w:rPr>
              <w:t>:</w:t>
            </w:r>
            <w:r w:rsidR="005879BF" w:rsidRPr="00F20E36">
              <w:rPr>
                <w:sz w:val="16"/>
                <w:lang w:val="es-ES"/>
              </w:rPr>
              <w:br/>
            </w:r>
            <w:r w:rsidR="002126A3" w:rsidRPr="00F20E36">
              <w:rPr>
                <w:sz w:val="16"/>
                <w:lang w:val="es-ES"/>
              </w:rPr>
              <w:t>El índice de departamento del examinador se especifica en las publicaciones d</w:t>
            </w:r>
            <w:r w:rsidR="00E24C61" w:rsidRPr="00F20E36">
              <w:rPr>
                <w:sz w:val="16"/>
                <w:lang w:val="es-ES"/>
              </w:rPr>
              <w:t>e las patentes correspondientes (en el campo “número de solicitud”);  va situado después del número de solicitud y separado de dicho número por una barra oblicua (/).  Esta información adicional no forma parte del número de solicitud, pero va seguid</w:t>
            </w:r>
            <w:r w:rsidR="00F61938" w:rsidRPr="00F20E36">
              <w:rPr>
                <w:sz w:val="16"/>
                <w:lang w:val="es-ES"/>
              </w:rPr>
              <w:t>a</w:t>
            </w:r>
            <w:r w:rsidR="00E24C61" w:rsidRPr="00F20E36">
              <w:rPr>
                <w:sz w:val="16"/>
                <w:lang w:val="es-ES"/>
              </w:rPr>
              <w:t xml:space="preserve"> del mismo en dichas publicaciones y está disponible al público</w:t>
            </w:r>
            <w:r w:rsidR="00736938" w:rsidRPr="00F20E36">
              <w:rPr>
                <w:sz w:val="16"/>
                <w:lang w:val="es-ES"/>
              </w:rPr>
              <w:t>.</w:t>
            </w:r>
          </w:p>
          <w:p w:rsidR="00736938" w:rsidRPr="00F20E36" w:rsidRDefault="00E24C61" w:rsidP="00E24C61">
            <w:pPr>
              <w:tabs>
                <w:tab w:val="left" w:pos="284"/>
              </w:tabs>
              <w:spacing w:before="120" w:after="20"/>
              <w:rPr>
                <w:sz w:val="16"/>
                <w:lang w:val="es-ES"/>
              </w:rPr>
            </w:pPr>
            <w:r w:rsidRPr="00F20E36">
              <w:rPr>
                <w:sz w:val="16"/>
                <w:lang w:val="es-ES"/>
              </w:rPr>
              <w:t>En la pr</w:t>
            </w:r>
            <w:r w:rsidR="009F0AC1" w:rsidRPr="00F20E36">
              <w:rPr>
                <w:sz w:val="16"/>
                <w:lang w:val="es-ES"/>
              </w:rPr>
              <w:t>e</w:t>
            </w:r>
            <w:r w:rsidRPr="00F20E36">
              <w:rPr>
                <w:sz w:val="16"/>
                <w:lang w:val="es-ES"/>
              </w:rPr>
              <w:t>sentación legible por computadora de los números de solicitud no se indica el índice de departamento del examinador</w:t>
            </w:r>
            <w:r w:rsidR="00736938" w:rsidRPr="00F20E36">
              <w:rPr>
                <w:sz w:val="16"/>
                <w:lang w:val="es-ES"/>
              </w:rPr>
              <w:t xml:space="preserve">.  </w:t>
            </w:r>
            <w:r w:rsidRPr="00F20E36">
              <w:rPr>
                <w:sz w:val="16"/>
                <w:lang w:val="es-ES"/>
              </w:rPr>
              <w:t>Por otra parte, la presentación legible por computadora es similar a la presentación impresa descrita anteriormente.</w:t>
            </w:r>
          </w:p>
        </w:tc>
      </w:tr>
      <w:tr w:rsidR="007462C6" w:rsidRPr="000711CF" w:rsidTr="00456B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462C6" w:rsidRPr="00F20E36" w:rsidRDefault="007462C6" w:rsidP="00456BEC">
            <w:pPr>
              <w:keepNext/>
              <w:spacing w:before="120"/>
              <w:ind w:left="-57" w:right="-57"/>
              <w:jc w:val="center"/>
              <w:rPr>
                <w:b/>
                <w:sz w:val="16"/>
                <w:szCs w:val="16"/>
                <w:lang w:val="es-ES"/>
              </w:rPr>
            </w:pPr>
            <w:r w:rsidRPr="00F20E36">
              <w:rPr>
                <w:b/>
                <w:sz w:val="16"/>
                <w:szCs w:val="16"/>
                <w:lang w:val="es-ES"/>
              </w:rPr>
              <w:t>RU</w:t>
            </w:r>
          </w:p>
          <w:p w:rsidR="007462C6" w:rsidRPr="00F20E36" w:rsidRDefault="007462C6" w:rsidP="00456BEC">
            <w:pPr>
              <w:spacing w:before="120"/>
              <w:ind w:left="-57" w:right="-57"/>
              <w:jc w:val="center"/>
              <w:rPr>
                <w:b/>
                <w:sz w:val="16"/>
                <w:szCs w:val="16"/>
                <w:lang w:val="es-ES"/>
              </w:rPr>
            </w:pPr>
            <w:r w:rsidRPr="00F20E36">
              <w:rPr>
                <w:b/>
                <w:sz w:val="16"/>
                <w:szCs w:val="16"/>
                <w:lang w:val="es-ES"/>
              </w:rPr>
              <w:t>FEDERACIÓN DE RUSIA</w:t>
            </w:r>
          </w:p>
        </w:tc>
        <w:tc>
          <w:tcPr>
            <w:tcW w:w="1560" w:type="dxa"/>
            <w:tcBorders>
              <w:top w:val="single" w:sz="6" w:space="0" w:color="auto"/>
              <w:left w:val="single" w:sz="6" w:space="0" w:color="auto"/>
              <w:bottom w:val="single" w:sz="6" w:space="0" w:color="auto"/>
              <w:right w:val="single" w:sz="6" w:space="0" w:color="auto"/>
            </w:tcBorders>
            <w:hideMark/>
          </w:tcPr>
          <w:p w:rsidR="007462C6" w:rsidRPr="00F20E36" w:rsidRDefault="007462C6" w:rsidP="00456BEC">
            <w:pPr>
              <w:spacing w:before="120" w:after="120"/>
              <w:ind w:left="-58" w:right="-58"/>
              <w:jc w:val="center"/>
              <w:rPr>
                <w:sz w:val="16"/>
                <w:highlight w:val="lightGray"/>
                <w:lang w:val="es-ES"/>
              </w:rPr>
            </w:pPr>
            <w:r w:rsidRPr="00F20E36">
              <w:rPr>
                <w:sz w:val="16"/>
                <w:lang w:val="es-ES"/>
              </w:rPr>
              <w:t>930044</w:t>
            </w:r>
          </w:p>
        </w:tc>
        <w:tc>
          <w:tcPr>
            <w:tcW w:w="1561" w:type="dxa"/>
            <w:tcBorders>
              <w:top w:val="single" w:sz="6" w:space="0" w:color="auto"/>
              <w:left w:val="single" w:sz="6" w:space="0" w:color="auto"/>
              <w:bottom w:val="single" w:sz="6" w:space="0" w:color="auto"/>
              <w:right w:val="single" w:sz="6" w:space="0" w:color="auto"/>
            </w:tcBorders>
          </w:tcPr>
          <w:p w:rsidR="007462C6" w:rsidRPr="00F20E36" w:rsidRDefault="007462C6" w:rsidP="00456BEC">
            <w:pPr>
              <w:spacing w:before="120" w:after="120"/>
              <w:ind w:left="-58" w:right="-58"/>
              <w:jc w:val="center"/>
              <w:rPr>
                <w:spacing w:val="-4"/>
                <w:sz w:val="16"/>
                <w:lang w:val="es-ES"/>
              </w:rPr>
            </w:pPr>
            <w:r w:rsidRPr="00F20E36">
              <w:rPr>
                <w:sz w:val="16"/>
                <w:lang w:val="es-ES"/>
              </w:rPr>
              <w:t>Para este tipo de derechos de P.I., no se aplican los conceptos de “prioridad” y “solicitud de prioridad”</w:t>
            </w:r>
          </w:p>
        </w:tc>
        <w:tc>
          <w:tcPr>
            <w:tcW w:w="4796" w:type="dxa"/>
            <w:gridSpan w:val="2"/>
            <w:tcBorders>
              <w:top w:val="single" w:sz="6" w:space="0" w:color="auto"/>
              <w:left w:val="single" w:sz="6" w:space="0" w:color="auto"/>
              <w:bottom w:val="single" w:sz="6" w:space="0" w:color="auto"/>
              <w:right w:val="single" w:sz="6" w:space="0" w:color="auto"/>
            </w:tcBorders>
            <w:hideMark/>
          </w:tcPr>
          <w:p w:rsidR="007462C6" w:rsidRPr="00F20E36" w:rsidRDefault="007462C6" w:rsidP="00456BEC">
            <w:pPr>
              <w:spacing w:before="120" w:after="60"/>
              <w:ind w:right="-57"/>
              <w:rPr>
                <w:sz w:val="16"/>
                <w:lang w:val="es-ES"/>
              </w:rPr>
            </w:pPr>
            <w:r w:rsidRPr="00F20E36">
              <w:rPr>
                <w:sz w:val="16"/>
                <w:lang w:val="es-ES"/>
              </w:rPr>
              <w:t>Utilizado desde el 1 de enero de 1992 hasta el 31 de diciembre de 1999</w:t>
            </w:r>
            <w:r w:rsidRPr="00F20E36">
              <w:rPr>
                <w:sz w:val="16"/>
                <w:lang w:val="es-ES"/>
              </w:rPr>
              <w:br/>
              <w:t>para</w:t>
            </w:r>
            <w:proofErr w:type="gramStart"/>
            <w:r w:rsidRPr="00F20E36">
              <w:rPr>
                <w:sz w:val="16"/>
                <w:lang w:val="es-ES"/>
              </w:rPr>
              <w:t>:  esquemas</w:t>
            </w:r>
            <w:proofErr w:type="gramEnd"/>
            <w:r w:rsidRPr="00F20E36">
              <w:rPr>
                <w:sz w:val="16"/>
                <w:lang w:val="es-ES"/>
              </w:rPr>
              <w:t xml:space="preserve"> de trazado (topografías) de circuitos integrados, bases de datos de programas informáticos.</w:t>
            </w:r>
          </w:p>
        </w:tc>
      </w:tr>
      <w:tr w:rsidR="007462C6" w:rsidRPr="00613832" w:rsidTr="00456BE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462C6" w:rsidRPr="00F20E36" w:rsidRDefault="007462C6" w:rsidP="00456BEC">
            <w:pPr>
              <w:rPr>
                <w:b/>
                <w:sz w:val="16"/>
                <w:szCs w:val="16"/>
                <w:highlight w:val="lightGray"/>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462C6" w:rsidRPr="00F20E36" w:rsidRDefault="007462C6" w:rsidP="00DD14D2">
            <w:pPr>
              <w:numPr>
                <w:ilvl w:val="0"/>
                <w:numId w:val="24"/>
              </w:numPr>
              <w:tabs>
                <w:tab w:val="clear" w:pos="680"/>
                <w:tab w:val="left" w:pos="284"/>
                <w:tab w:val="num" w:pos="373"/>
              </w:tabs>
              <w:spacing w:before="20" w:after="20"/>
              <w:ind w:left="1310" w:hanging="1310"/>
              <w:rPr>
                <w:sz w:val="16"/>
                <w:lang w:val="es-ES"/>
              </w:rPr>
            </w:pPr>
            <w:r w:rsidRPr="00F20E36">
              <w:rPr>
                <w:sz w:val="16"/>
                <w:lang w:val="es-ES"/>
              </w:rPr>
              <w:t>Descripción:</w:t>
            </w:r>
            <w:r w:rsidRPr="00F20E36">
              <w:rPr>
                <w:sz w:val="16"/>
                <w:lang w:val="es-ES"/>
              </w:rPr>
              <w:tab/>
              <w:t>YYNNNN, en que YY es la designación del año y NNNN el número de serie.</w:t>
            </w:r>
          </w:p>
          <w:p w:rsidR="007462C6" w:rsidRPr="00F20E36" w:rsidRDefault="007462C6"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Código correspondiente al derecho de P.I.:  </w:t>
            </w:r>
            <w:r w:rsidRPr="00F20E36">
              <w:rPr>
                <w:sz w:val="16"/>
                <w:lang w:val="es-ES"/>
              </w:rPr>
              <w:tab/>
            </w:r>
            <w:r>
              <w:rPr>
                <w:sz w:val="16"/>
                <w:lang w:val="es-ES"/>
              </w:rPr>
              <w:t xml:space="preserve">N/A </w:t>
            </w:r>
          </w:p>
          <w:p w:rsidR="007462C6" w:rsidRPr="00F20E36" w:rsidRDefault="007462C6"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Designación del año:  </w:t>
            </w:r>
            <w:r w:rsidRPr="00F20E36">
              <w:rPr>
                <w:sz w:val="16"/>
                <w:lang w:val="es-ES"/>
              </w:rPr>
              <w:tab/>
              <w:t>Dos dígitos en los lugares 1-2 indican el año de presentación conforme al calendario gregoriano.</w:t>
            </w:r>
          </w:p>
          <w:p w:rsidR="007462C6" w:rsidRPr="00F20E36" w:rsidRDefault="007462C6"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Número de serie:  </w:t>
            </w:r>
            <w:r w:rsidRPr="00F20E36">
              <w:rPr>
                <w:sz w:val="16"/>
                <w:lang w:val="es-ES"/>
              </w:rPr>
              <w:tab/>
              <w:t>Longitud fija de cuatro dígitos en los lugares 3-6.  Sistema de numeración anual (la numeración comenzaba en "0001" cada año).</w:t>
            </w:r>
          </w:p>
          <w:p w:rsidR="007462C6" w:rsidRPr="00F20E36" w:rsidRDefault="007462C6"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Código de uso interno:  </w:t>
            </w:r>
            <w:r w:rsidRPr="00F20E36">
              <w:rPr>
                <w:sz w:val="16"/>
                <w:lang w:val="es-ES"/>
              </w:rPr>
              <w:tab/>
            </w:r>
            <w:r>
              <w:rPr>
                <w:sz w:val="16"/>
                <w:lang w:val="es-ES"/>
              </w:rPr>
              <w:t xml:space="preserve">N/A </w:t>
            </w:r>
          </w:p>
          <w:p w:rsidR="007462C6" w:rsidRPr="00F20E36" w:rsidRDefault="007462C6" w:rsidP="00F71EB0">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Número de control/Dígito de control:  </w:t>
            </w:r>
            <w:r w:rsidRPr="00F20E36">
              <w:rPr>
                <w:sz w:val="16"/>
                <w:lang w:val="es-ES"/>
              </w:rPr>
              <w:tab/>
            </w:r>
            <w:r>
              <w:rPr>
                <w:sz w:val="16"/>
                <w:lang w:val="es-ES"/>
              </w:rPr>
              <w:t xml:space="preserve">N/A </w:t>
            </w:r>
          </w:p>
          <w:p w:rsidR="007462C6" w:rsidRPr="00F20E36" w:rsidRDefault="007462C6" w:rsidP="00456BEC">
            <w:pPr>
              <w:tabs>
                <w:tab w:val="left" w:pos="284"/>
              </w:tabs>
              <w:spacing w:before="120" w:after="20"/>
              <w:rPr>
                <w:sz w:val="16"/>
                <w:highlight w:val="lightGray"/>
                <w:lang w:val="es-ES"/>
              </w:rPr>
            </w:pPr>
            <w:r w:rsidRPr="00F20E36">
              <w:rPr>
                <w:sz w:val="16"/>
                <w:lang w:val="es-ES"/>
              </w:rPr>
              <w:t xml:space="preserve">Otras observaciones:  </w:t>
            </w:r>
            <w:r w:rsidRPr="00F20E36">
              <w:rPr>
                <w:sz w:val="16"/>
                <w:lang w:val="es-ES"/>
              </w:rPr>
              <w:br/>
              <w:t>La presentación legible por computadora es similar a la presentación impresa descrita anteriormente.</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 xml:space="preserve">SA </w:t>
            </w:r>
          </w:p>
          <w:p w:rsidR="00736938" w:rsidRPr="00F20E36" w:rsidRDefault="00F30EE4" w:rsidP="00387500">
            <w:pPr>
              <w:keepNext/>
              <w:spacing w:before="120"/>
              <w:ind w:left="-57" w:right="-57"/>
              <w:jc w:val="center"/>
              <w:rPr>
                <w:b/>
                <w:sz w:val="16"/>
                <w:szCs w:val="16"/>
                <w:lang w:val="es-ES"/>
              </w:rPr>
            </w:pPr>
            <w:r w:rsidRPr="00F20E36">
              <w:rPr>
                <w:b/>
                <w:sz w:val="16"/>
                <w:szCs w:val="16"/>
                <w:lang w:val="es-ES"/>
              </w:rPr>
              <w:t>ARABIA SAUDITA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08290767</w:t>
            </w:r>
          </w:p>
        </w:tc>
        <w:tc>
          <w:tcPr>
            <w:tcW w:w="1561"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08290767</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5D4D80" w:rsidP="005D4D80">
            <w:pPr>
              <w:spacing w:before="120" w:after="60"/>
              <w:rPr>
                <w:sz w:val="16"/>
                <w:lang w:val="es-ES"/>
              </w:rPr>
            </w:pPr>
            <w:r w:rsidRPr="00F20E36">
              <w:rPr>
                <w:sz w:val="16"/>
                <w:lang w:val="es-ES"/>
              </w:rPr>
              <w:t>Utilizado desde el 26 de julio de</w:t>
            </w:r>
            <w:r w:rsidR="00736938" w:rsidRPr="00F20E36">
              <w:rPr>
                <w:sz w:val="16"/>
                <w:lang w:val="es-ES"/>
              </w:rPr>
              <w:t xml:space="preserve"> 1989</w:t>
            </w:r>
            <w:r w:rsidRPr="00F20E36">
              <w:rPr>
                <w:sz w:val="16"/>
                <w:lang w:val="es-ES"/>
              </w:rPr>
              <w:t xml:space="preserve"> hasta el 29 de noviembre de</w:t>
            </w:r>
            <w:r w:rsidR="00736938" w:rsidRPr="00F20E36">
              <w:rPr>
                <w:sz w:val="16"/>
                <w:lang w:val="es-ES"/>
              </w:rPr>
              <w:t xml:space="preserve"> 2008</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w:t>
            </w:r>
            <w:r w:rsidR="00736938" w:rsidRPr="00F20E36">
              <w:rPr>
                <w:sz w:val="16"/>
                <w:lang w:val="es-ES"/>
              </w:rPr>
              <w:t>atent</w:t>
            </w:r>
            <w:r w:rsidRPr="00F20E36">
              <w:rPr>
                <w:sz w:val="16"/>
                <w:lang w:val="es-ES"/>
              </w:rPr>
              <w:t>e</w:t>
            </w:r>
            <w:r w:rsidR="00736938" w:rsidRPr="00F20E36">
              <w:rPr>
                <w:sz w:val="16"/>
                <w:lang w:val="es-ES"/>
              </w:rPr>
              <w:t>s</w:t>
            </w:r>
            <w:r w:rsidR="0050558E" w:rsidRPr="00F20E36">
              <w:rPr>
                <w:sz w:val="16"/>
                <w:lang w:val="es-ES"/>
              </w:rPr>
              <w:t>.</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Pr="00F20E36" w:rsidRDefault="005837BA" w:rsidP="00DD14D2">
            <w:pPr>
              <w:numPr>
                <w:ilvl w:val="0"/>
                <w:numId w:val="24"/>
              </w:numPr>
              <w:tabs>
                <w:tab w:val="clear" w:pos="680"/>
                <w:tab w:val="left" w:pos="284"/>
                <w:tab w:val="num" w:pos="373"/>
              </w:tabs>
              <w:spacing w:before="20" w:after="20"/>
              <w:ind w:left="1310" w:hanging="1310"/>
              <w:rPr>
                <w:sz w:val="16"/>
                <w:lang w:val="es-ES"/>
              </w:rPr>
            </w:pPr>
            <w:r w:rsidRPr="00F20E36">
              <w:rPr>
                <w:sz w:val="16"/>
                <w:lang w:val="es-ES"/>
              </w:rPr>
              <w:t>Descripción</w:t>
            </w:r>
            <w:proofErr w:type="gramStart"/>
            <w:r w:rsidR="0031265F" w:rsidRPr="00F20E36">
              <w:rPr>
                <w:sz w:val="16"/>
                <w:lang w:val="es-ES"/>
              </w:rPr>
              <w:t>:  SA</w:t>
            </w:r>
            <w:proofErr w:type="gramEnd"/>
            <w:r w:rsidR="0031265F" w:rsidRPr="00F20E36">
              <w:rPr>
                <w:sz w:val="16"/>
                <w:lang w:val="es-ES"/>
              </w:rPr>
              <w:t xml:space="preserve"> GGHH YYYY</w:t>
            </w:r>
            <w:r w:rsidR="00736938" w:rsidRPr="00F20E36">
              <w:rPr>
                <w:sz w:val="16"/>
                <w:lang w:val="es-ES"/>
              </w:rPr>
              <w:t xml:space="preserve">, </w:t>
            </w:r>
            <w:r w:rsidR="005D4D80" w:rsidRPr="00F20E36">
              <w:rPr>
                <w:sz w:val="16"/>
                <w:lang w:val="es-ES"/>
              </w:rPr>
              <w:t>en que</w:t>
            </w:r>
            <w:r w:rsidR="00736938" w:rsidRPr="00F20E36">
              <w:rPr>
                <w:sz w:val="16"/>
                <w:lang w:val="es-ES"/>
              </w:rPr>
              <w:t xml:space="preserve"> SA </w:t>
            </w:r>
            <w:r w:rsidR="005D4D80" w:rsidRPr="00F20E36">
              <w:rPr>
                <w:sz w:val="16"/>
                <w:lang w:val="es-ES"/>
              </w:rPr>
              <w:t>es el código nacional</w:t>
            </w:r>
            <w:r w:rsidR="00736938" w:rsidRPr="00F20E36">
              <w:rPr>
                <w:sz w:val="16"/>
                <w:lang w:val="es-ES"/>
              </w:rPr>
              <w:t>, GG</w:t>
            </w:r>
            <w:r w:rsidR="004A4B61" w:rsidRPr="00F20E36">
              <w:rPr>
                <w:sz w:val="16"/>
                <w:lang w:val="es-ES"/>
              </w:rPr>
              <w:t xml:space="preserve">: </w:t>
            </w:r>
            <w:r w:rsidR="00736938" w:rsidRPr="00F20E36">
              <w:rPr>
                <w:sz w:val="16"/>
                <w:lang w:val="es-ES"/>
              </w:rPr>
              <w:t xml:space="preserve"> </w:t>
            </w:r>
            <w:r w:rsidR="005D4D80" w:rsidRPr="00F20E36">
              <w:rPr>
                <w:sz w:val="16"/>
                <w:lang w:val="es-ES"/>
              </w:rPr>
              <w:t>año de presentación</w:t>
            </w:r>
            <w:r w:rsidR="00736938" w:rsidRPr="00F20E36">
              <w:rPr>
                <w:sz w:val="16"/>
                <w:lang w:val="es-ES"/>
              </w:rPr>
              <w:t xml:space="preserve"> (</w:t>
            </w:r>
            <w:r w:rsidR="005D4D80" w:rsidRPr="00F20E36">
              <w:rPr>
                <w:sz w:val="16"/>
                <w:lang w:val="es-ES"/>
              </w:rPr>
              <w:t xml:space="preserve">calendario </w:t>
            </w:r>
            <w:r w:rsidR="004A4B61" w:rsidRPr="00F20E36">
              <w:rPr>
                <w:sz w:val="16"/>
                <w:lang w:val="es-ES"/>
              </w:rPr>
              <w:t>gregoriano</w:t>
            </w:r>
            <w:r w:rsidR="00736938" w:rsidRPr="00F20E36">
              <w:rPr>
                <w:sz w:val="16"/>
                <w:lang w:val="es-ES"/>
              </w:rPr>
              <w:t>) HH</w:t>
            </w:r>
            <w:r w:rsidR="004A4B61" w:rsidRPr="00F20E36">
              <w:rPr>
                <w:sz w:val="16"/>
                <w:lang w:val="es-ES"/>
              </w:rPr>
              <w:t xml:space="preserve">: </w:t>
            </w:r>
            <w:r w:rsidR="00736938" w:rsidRPr="00F20E36">
              <w:rPr>
                <w:sz w:val="16"/>
                <w:lang w:val="es-ES"/>
              </w:rPr>
              <w:t xml:space="preserve"> </w:t>
            </w:r>
            <w:r w:rsidR="009F0AC1" w:rsidRPr="00F20E36">
              <w:rPr>
                <w:sz w:val="16"/>
                <w:lang w:val="es-ES"/>
              </w:rPr>
              <w:t>año de presentación</w:t>
            </w:r>
            <w:r w:rsidR="00736938" w:rsidRPr="00F20E36">
              <w:rPr>
                <w:sz w:val="16"/>
                <w:lang w:val="es-ES"/>
              </w:rPr>
              <w:t xml:space="preserve"> (</w:t>
            </w:r>
            <w:r w:rsidR="009F0AC1" w:rsidRPr="00F20E36">
              <w:rPr>
                <w:sz w:val="16"/>
                <w:lang w:val="es-ES"/>
              </w:rPr>
              <w:t>calendario islámico</w:t>
            </w:r>
            <w:r w:rsidR="00736938" w:rsidRPr="00F20E36">
              <w:rPr>
                <w:sz w:val="16"/>
                <w:lang w:val="es-ES"/>
              </w:rPr>
              <w:t>), YYYY</w:t>
            </w:r>
            <w:r w:rsidR="004A4B61" w:rsidRPr="00F20E36">
              <w:rPr>
                <w:sz w:val="16"/>
                <w:lang w:val="es-ES"/>
              </w:rPr>
              <w:t>:</w:t>
            </w:r>
            <w:r w:rsidR="00736938" w:rsidRPr="00F20E36">
              <w:rPr>
                <w:sz w:val="16"/>
                <w:lang w:val="es-ES"/>
              </w:rPr>
              <w:t xml:space="preserve">  </w:t>
            </w:r>
            <w:r w:rsidR="009F0AC1" w:rsidRPr="00F20E36">
              <w:rPr>
                <w:sz w:val="16"/>
                <w:lang w:val="es-ES"/>
              </w:rPr>
              <w:t>número de serie</w:t>
            </w:r>
            <w:r w:rsidR="00736938" w:rsidRPr="00F20E36">
              <w:rPr>
                <w:sz w:val="16"/>
                <w:lang w:val="es-ES"/>
              </w:rPr>
              <w:t>.</w:t>
            </w:r>
          </w:p>
          <w:p w:rsidR="00736938" w:rsidRPr="00F20E36" w:rsidRDefault="00E91DCC" w:rsidP="009C416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correspondiente al derecho de P.I.</w:t>
            </w:r>
            <w:r w:rsidR="00736938" w:rsidRPr="00F20E36">
              <w:rPr>
                <w:sz w:val="16"/>
                <w:lang w:val="es-ES"/>
              </w:rPr>
              <w:t>:</w:t>
            </w:r>
            <w:r w:rsidR="00736938" w:rsidRPr="00F20E36">
              <w:rPr>
                <w:sz w:val="16"/>
                <w:lang w:val="es-ES"/>
              </w:rPr>
              <w:tab/>
            </w:r>
            <w:r w:rsidR="007939E3">
              <w:rPr>
                <w:sz w:val="16"/>
                <w:lang w:val="es-ES"/>
              </w:rPr>
              <w:t xml:space="preserve">N/A </w:t>
            </w:r>
          </w:p>
          <w:p w:rsidR="00736938" w:rsidRPr="00F20E36" w:rsidRDefault="00E91DCC" w:rsidP="009C416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w:t>
            </w:r>
            <w:r w:rsidR="00736938" w:rsidRPr="00F20E36">
              <w:rPr>
                <w:sz w:val="16"/>
                <w:lang w:val="es-ES"/>
              </w:rPr>
              <w:tab/>
            </w:r>
            <w:r w:rsidR="00727AE8" w:rsidRPr="00F20E36">
              <w:rPr>
                <w:sz w:val="16"/>
                <w:lang w:val="es-ES"/>
              </w:rPr>
              <w:t>Dos dígitos en los lugares</w:t>
            </w:r>
            <w:r w:rsidR="00736938" w:rsidRPr="00F20E36">
              <w:rPr>
                <w:sz w:val="16"/>
                <w:lang w:val="es-ES"/>
              </w:rPr>
              <w:t xml:space="preserve"> 1-2 </w:t>
            </w:r>
            <w:r w:rsidR="00727AE8" w:rsidRPr="00F20E36">
              <w:rPr>
                <w:sz w:val="16"/>
                <w:lang w:val="es-ES"/>
              </w:rPr>
              <w:t>indican el año de presentación conforme al calendario gregoriano</w:t>
            </w:r>
            <w:r w:rsidR="009F0AC1" w:rsidRPr="00F20E36">
              <w:rPr>
                <w:sz w:val="16"/>
                <w:lang w:val="es-ES"/>
              </w:rPr>
              <w:t>.</w:t>
            </w:r>
          </w:p>
          <w:p w:rsidR="00736938" w:rsidRPr="00F20E36" w:rsidRDefault="00727AE8" w:rsidP="009C4164">
            <w:pPr>
              <w:tabs>
                <w:tab w:val="left" w:pos="3437"/>
              </w:tabs>
              <w:spacing w:before="20" w:after="20"/>
              <w:ind w:left="3437"/>
              <w:rPr>
                <w:sz w:val="16"/>
                <w:lang w:val="es-ES"/>
              </w:rPr>
            </w:pPr>
            <w:r w:rsidRPr="00F20E36">
              <w:rPr>
                <w:sz w:val="16"/>
                <w:lang w:val="es-ES"/>
              </w:rPr>
              <w:t>Dos dígitos en los lugares</w:t>
            </w:r>
            <w:r w:rsidR="00736938" w:rsidRPr="00F20E36">
              <w:rPr>
                <w:sz w:val="16"/>
                <w:lang w:val="es-ES"/>
              </w:rPr>
              <w:t xml:space="preserve"> 3-4 </w:t>
            </w:r>
            <w:r w:rsidR="009F0AC1" w:rsidRPr="00F20E36">
              <w:rPr>
                <w:sz w:val="16"/>
                <w:lang w:val="es-ES"/>
              </w:rPr>
              <w:t>indican el año de presentación conforme al calendario islámico</w:t>
            </w:r>
            <w:r w:rsidR="00736938" w:rsidRPr="00F20E36">
              <w:rPr>
                <w:sz w:val="16"/>
                <w:lang w:val="es-ES"/>
              </w:rPr>
              <w:t>.</w:t>
            </w:r>
          </w:p>
          <w:p w:rsidR="00736938" w:rsidRPr="00F20E36" w:rsidRDefault="00E91DCC" w:rsidP="009C416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9F0AC1" w:rsidRPr="00F20E36">
              <w:rPr>
                <w:sz w:val="16"/>
                <w:lang w:val="es-ES"/>
              </w:rPr>
              <w:t>Longitud fija de</w:t>
            </w:r>
            <w:r w:rsidR="00736938" w:rsidRPr="00F20E36">
              <w:rPr>
                <w:sz w:val="16"/>
                <w:lang w:val="es-ES"/>
              </w:rPr>
              <w:t xml:space="preserve"> 4 </w:t>
            </w:r>
            <w:r w:rsidR="009F0AC1" w:rsidRPr="00F20E36">
              <w:rPr>
                <w:sz w:val="16"/>
                <w:lang w:val="es-ES"/>
              </w:rPr>
              <w:t>dígitos en los lugares</w:t>
            </w:r>
            <w:r w:rsidR="00736938" w:rsidRPr="00F20E36">
              <w:rPr>
                <w:sz w:val="16"/>
                <w:lang w:val="es-ES"/>
              </w:rPr>
              <w:t xml:space="preserve"> 5-8.</w:t>
            </w:r>
          </w:p>
          <w:p w:rsidR="00736938" w:rsidRPr="00F20E36" w:rsidRDefault="00E91DCC" w:rsidP="009C416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9C416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24454F" w:rsidP="00035CED">
            <w:pPr>
              <w:tabs>
                <w:tab w:val="left" w:pos="284"/>
              </w:tabs>
              <w:spacing w:before="120" w:after="20"/>
              <w:rPr>
                <w:sz w:val="16"/>
                <w:lang w:val="es-ES"/>
              </w:rPr>
            </w:pPr>
            <w:r w:rsidRPr="00F20E36">
              <w:rPr>
                <w:sz w:val="16"/>
                <w:lang w:val="es-ES"/>
              </w:rPr>
              <w:t>Otras observaciones</w:t>
            </w:r>
            <w:r w:rsidR="00736938" w:rsidRPr="00F20E36">
              <w:rPr>
                <w:sz w:val="16"/>
                <w:lang w:val="es-ES"/>
              </w:rPr>
              <w:t xml:space="preserve">: </w:t>
            </w:r>
            <w:r w:rsidR="00E61638" w:rsidRPr="00F20E36">
              <w:rPr>
                <w:sz w:val="16"/>
                <w:lang w:val="es-ES"/>
              </w:rPr>
              <w:t xml:space="preserve"> </w:t>
            </w:r>
          </w:p>
          <w:p w:rsidR="009F0AC1" w:rsidRPr="00F20E36" w:rsidRDefault="009F0AC1" w:rsidP="00387500">
            <w:pPr>
              <w:tabs>
                <w:tab w:val="left" w:pos="284"/>
              </w:tabs>
              <w:spacing w:before="20" w:after="20"/>
              <w:rPr>
                <w:sz w:val="16"/>
                <w:lang w:val="es-ES"/>
              </w:rPr>
            </w:pPr>
            <w:r w:rsidRPr="00F20E36">
              <w:rPr>
                <w:sz w:val="16"/>
                <w:lang w:val="es-ES"/>
              </w:rPr>
              <w:t>La presentación legible por computadora de los números de solicitud es similar a la presentación impresa descrita anteriormente</w:t>
            </w:r>
            <w:r w:rsidR="001F1EAB" w:rsidRPr="00F20E36">
              <w:rPr>
                <w:sz w:val="16"/>
                <w:lang w:val="es-ES"/>
              </w:rPr>
              <w:t>.</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 xml:space="preserve">SK </w:t>
            </w:r>
          </w:p>
          <w:p w:rsidR="00736938" w:rsidRPr="00F20E36" w:rsidRDefault="00F30EE4" w:rsidP="00387500">
            <w:pPr>
              <w:spacing w:before="120"/>
              <w:ind w:left="-57" w:right="-57"/>
              <w:jc w:val="center"/>
              <w:rPr>
                <w:sz w:val="16"/>
                <w:szCs w:val="16"/>
                <w:lang w:val="es-ES"/>
              </w:rPr>
            </w:pPr>
            <w:r w:rsidRPr="00F20E36">
              <w:rPr>
                <w:b/>
                <w:caps/>
                <w:sz w:val="16"/>
                <w:szCs w:val="16"/>
                <w:lang w:val="es-ES"/>
              </w:rPr>
              <w:t>ESLOVAQUIA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120"/>
              <w:ind w:left="-58" w:right="-58"/>
              <w:jc w:val="center"/>
              <w:rPr>
                <w:sz w:val="16"/>
                <w:lang w:val="es-ES"/>
              </w:rPr>
            </w:pPr>
            <w:r w:rsidRPr="00F20E36">
              <w:rPr>
                <w:sz w:val="16"/>
                <w:lang w:val="es-ES"/>
              </w:rPr>
              <w:t>O-57125-90</w:t>
            </w:r>
          </w:p>
          <w:p w:rsidR="00736938" w:rsidRPr="00F20E36" w:rsidRDefault="00736938" w:rsidP="00387500">
            <w:pPr>
              <w:spacing w:before="120" w:after="120"/>
              <w:ind w:left="-58" w:right="-58"/>
              <w:jc w:val="center"/>
              <w:rPr>
                <w:sz w:val="16"/>
                <w:lang w:val="es-ES"/>
              </w:rPr>
            </w:pPr>
            <w:r w:rsidRPr="00F20E36">
              <w:rPr>
                <w:sz w:val="16"/>
                <w:lang w:val="es-ES"/>
              </w:rPr>
              <w:t>V-25142/92</w:t>
            </w:r>
          </w:p>
          <w:p w:rsidR="00736938" w:rsidRPr="00F20E36" w:rsidRDefault="00736938" w:rsidP="00387500">
            <w:pPr>
              <w:spacing w:before="120" w:after="120"/>
              <w:ind w:left="-58" w:right="-58"/>
              <w:jc w:val="center"/>
              <w:rPr>
                <w:sz w:val="16"/>
                <w:lang w:val="es-ES"/>
              </w:rPr>
            </w:pPr>
            <w:r w:rsidRPr="00F20E36">
              <w:rPr>
                <w:sz w:val="16"/>
                <w:lang w:val="es-ES"/>
              </w:rPr>
              <w:t>PVZ 25142/92</w:t>
            </w:r>
          </w:p>
        </w:tc>
        <w:tc>
          <w:tcPr>
            <w:tcW w:w="1561"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120"/>
              <w:ind w:left="-58" w:right="-58"/>
              <w:jc w:val="center"/>
              <w:rPr>
                <w:sz w:val="16"/>
                <w:lang w:val="es-ES"/>
              </w:rPr>
            </w:pPr>
            <w:r w:rsidRPr="00F20E36">
              <w:rPr>
                <w:sz w:val="16"/>
                <w:lang w:val="es-ES"/>
              </w:rPr>
              <w:t>O-57125-90</w:t>
            </w:r>
          </w:p>
          <w:p w:rsidR="00736938" w:rsidRPr="00F20E36" w:rsidRDefault="00736938" w:rsidP="00387500">
            <w:pPr>
              <w:spacing w:before="120" w:after="120"/>
              <w:ind w:left="-58" w:right="-58"/>
              <w:jc w:val="center"/>
              <w:rPr>
                <w:sz w:val="16"/>
                <w:lang w:val="es-ES"/>
              </w:rPr>
            </w:pPr>
            <w:r w:rsidRPr="00F20E36">
              <w:rPr>
                <w:sz w:val="16"/>
                <w:lang w:val="es-ES"/>
              </w:rPr>
              <w:t>PVZ 25142/92</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9F0AC1" w:rsidP="009F0AC1">
            <w:pPr>
              <w:spacing w:before="120" w:after="60"/>
              <w:rPr>
                <w:sz w:val="16"/>
                <w:lang w:val="es-ES"/>
              </w:rPr>
            </w:pPr>
            <w:r w:rsidRPr="00F20E36">
              <w:rPr>
                <w:sz w:val="16"/>
                <w:lang w:val="es-ES"/>
              </w:rPr>
              <w:t xml:space="preserve">Utilizado hasta el 31 de diciembre de </w:t>
            </w:r>
            <w:r w:rsidR="00736938" w:rsidRPr="00F20E36">
              <w:rPr>
                <w:sz w:val="16"/>
                <w:lang w:val="es-ES"/>
              </w:rPr>
              <w:t>1992</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marcas, dibujos y modelos industriales</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Pr="00F20E36" w:rsidRDefault="005837BA" w:rsidP="00DD14D2">
            <w:pPr>
              <w:numPr>
                <w:ilvl w:val="0"/>
                <w:numId w:val="24"/>
              </w:numPr>
              <w:tabs>
                <w:tab w:val="clear" w:pos="680"/>
                <w:tab w:val="left" w:pos="318"/>
              </w:tabs>
              <w:spacing w:before="20" w:after="20"/>
              <w:ind w:left="1310" w:hanging="1310"/>
              <w:rPr>
                <w:sz w:val="16"/>
                <w:lang w:val="es-ES"/>
              </w:rPr>
            </w:pPr>
            <w:r w:rsidRPr="00F20E36">
              <w:rPr>
                <w:sz w:val="16"/>
                <w:lang w:val="es-ES"/>
              </w:rPr>
              <w:t>Descripción</w:t>
            </w:r>
            <w:r w:rsidR="00736938" w:rsidRPr="00F20E36">
              <w:rPr>
                <w:sz w:val="16"/>
                <w:lang w:val="es-ES"/>
              </w:rPr>
              <w:t xml:space="preserve">:  </w:t>
            </w:r>
            <w:r w:rsidR="009F0AC1" w:rsidRPr="00F20E36">
              <w:rPr>
                <w:sz w:val="16"/>
                <w:lang w:val="es-ES"/>
              </w:rPr>
              <w:t>En los ejemplos precedentes</w:t>
            </w:r>
            <w:r w:rsidR="00736938" w:rsidRPr="00F20E36">
              <w:rPr>
                <w:sz w:val="16"/>
                <w:lang w:val="es-ES"/>
              </w:rPr>
              <w:br/>
              <w:t>O-57125-90</w:t>
            </w:r>
            <w:r w:rsidR="0050558E" w:rsidRPr="00F20E36">
              <w:rPr>
                <w:sz w:val="16"/>
                <w:lang w:val="es-ES"/>
              </w:rPr>
              <w:t>:</w:t>
            </w:r>
            <w:r w:rsidR="00736938" w:rsidRPr="00F20E36">
              <w:rPr>
                <w:sz w:val="16"/>
                <w:lang w:val="es-ES"/>
              </w:rPr>
              <w:t xml:space="preserve">  </w:t>
            </w:r>
            <w:r w:rsidR="009F0AC1" w:rsidRPr="00F20E36">
              <w:rPr>
                <w:sz w:val="16"/>
                <w:lang w:val="es-ES"/>
              </w:rPr>
              <w:t>solicitud de registro de marca presentada en</w:t>
            </w:r>
            <w:r w:rsidR="00736938" w:rsidRPr="00F20E36">
              <w:rPr>
                <w:sz w:val="16"/>
                <w:lang w:val="es-ES"/>
              </w:rPr>
              <w:t xml:space="preserve"> 1990</w:t>
            </w:r>
            <w:r w:rsidR="00736938" w:rsidRPr="00F20E36">
              <w:rPr>
                <w:sz w:val="16"/>
                <w:lang w:val="es-ES"/>
              </w:rPr>
              <w:br/>
              <w:t xml:space="preserve">V-25142/92 </w:t>
            </w:r>
            <w:r w:rsidR="00342757" w:rsidRPr="00F20E36">
              <w:rPr>
                <w:sz w:val="16"/>
                <w:lang w:val="es-ES"/>
              </w:rPr>
              <w:t>y</w:t>
            </w:r>
            <w:r w:rsidR="00736938" w:rsidRPr="00F20E36">
              <w:rPr>
                <w:sz w:val="16"/>
                <w:lang w:val="es-ES"/>
              </w:rPr>
              <w:t xml:space="preserve"> PVZ 25142/92</w:t>
            </w:r>
            <w:r w:rsidR="0050558E" w:rsidRPr="00F20E36">
              <w:rPr>
                <w:sz w:val="16"/>
                <w:lang w:val="es-ES"/>
              </w:rPr>
              <w:t>:</w:t>
            </w:r>
            <w:r w:rsidR="00736938" w:rsidRPr="00F20E36">
              <w:rPr>
                <w:sz w:val="16"/>
                <w:lang w:val="es-ES"/>
              </w:rPr>
              <w:t xml:space="preserve">  </w:t>
            </w:r>
            <w:r w:rsidR="009F0AC1" w:rsidRPr="00F20E36">
              <w:rPr>
                <w:sz w:val="16"/>
                <w:lang w:val="es-ES"/>
              </w:rPr>
              <w:t>solicitudes de registro de dibujos y modelos industriales presentadas en</w:t>
            </w:r>
            <w:r w:rsidR="00736938" w:rsidRPr="00F20E36">
              <w:rPr>
                <w:sz w:val="16"/>
                <w:lang w:val="es-ES"/>
              </w:rPr>
              <w:t xml:space="preserve"> 1992</w:t>
            </w:r>
            <w:r w:rsidR="0050558E" w:rsidRPr="00F20E36">
              <w:rPr>
                <w:sz w:val="16"/>
                <w:lang w:val="es-ES"/>
              </w:rPr>
              <w:t>.</w:t>
            </w:r>
          </w:p>
          <w:p w:rsidR="00736938" w:rsidRPr="00F20E36" w:rsidRDefault="00E91DCC" w:rsidP="00736938">
            <w:pPr>
              <w:numPr>
                <w:ilvl w:val="0"/>
                <w:numId w:val="24"/>
              </w:numPr>
              <w:tabs>
                <w:tab w:val="clear" w:pos="680"/>
                <w:tab w:val="left" w:pos="284"/>
                <w:tab w:val="num" w:pos="373"/>
              </w:tabs>
              <w:spacing w:before="20" w:after="20"/>
              <w:ind w:left="2586" w:hanging="2586"/>
              <w:rPr>
                <w:sz w:val="16"/>
                <w:lang w:val="es-ES"/>
              </w:rPr>
            </w:pPr>
            <w:r w:rsidRPr="00F20E36">
              <w:rPr>
                <w:sz w:val="16"/>
                <w:lang w:val="es-ES"/>
              </w:rPr>
              <w:t>Código correspondiente al derecho de P.I.</w:t>
            </w:r>
            <w:r w:rsidR="00736938" w:rsidRPr="00F20E36">
              <w:rPr>
                <w:sz w:val="16"/>
                <w:lang w:val="es-ES"/>
              </w:rPr>
              <w:t>:</w:t>
            </w:r>
            <w:r w:rsidR="00736938" w:rsidRPr="00F20E36">
              <w:rPr>
                <w:sz w:val="16"/>
                <w:lang w:val="es-ES"/>
              </w:rPr>
              <w:tab/>
            </w:r>
            <w:r w:rsidR="00342757" w:rsidRPr="00F20E36">
              <w:rPr>
                <w:sz w:val="16"/>
                <w:lang w:val="es-ES"/>
              </w:rPr>
              <w:t>L</w:t>
            </w:r>
            <w:r w:rsidR="009F0AC1" w:rsidRPr="00F20E36">
              <w:rPr>
                <w:sz w:val="16"/>
                <w:lang w:val="es-ES"/>
              </w:rPr>
              <w:t>ugar</w:t>
            </w:r>
            <w:r w:rsidR="00736938" w:rsidRPr="00F20E36">
              <w:rPr>
                <w:sz w:val="16"/>
                <w:lang w:val="es-ES"/>
              </w:rPr>
              <w:t xml:space="preserve"> 1 (o 1-3)</w:t>
            </w:r>
            <w:r w:rsidR="0050558E" w:rsidRPr="00F20E36">
              <w:rPr>
                <w:sz w:val="16"/>
                <w:lang w:val="es-ES"/>
              </w:rPr>
              <w:t>.</w:t>
            </w:r>
          </w:p>
          <w:p w:rsidR="00736938" w:rsidRPr="00F20E36" w:rsidRDefault="009F0AC1" w:rsidP="008636AC">
            <w:pPr>
              <w:numPr>
                <w:ilvl w:val="1"/>
                <w:numId w:val="24"/>
              </w:numPr>
              <w:tabs>
                <w:tab w:val="num" w:pos="1311"/>
                <w:tab w:val="left" w:leader="dot" w:pos="5705"/>
              </w:tabs>
              <w:spacing w:before="20" w:after="20"/>
              <w:ind w:left="1311" w:hanging="426"/>
              <w:rPr>
                <w:sz w:val="16"/>
                <w:lang w:val="es-ES"/>
              </w:rPr>
            </w:pPr>
            <w:r w:rsidRPr="00F20E36">
              <w:rPr>
                <w:sz w:val="16"/>
                <w:lang w:val="es-ES"/>
              </w:rPr>
              <w:t>Marcas</w:t>
            </w:r>
            <w:r w:rsidR="00736938" w:rsidRPr="00F20E36">
              <w:rPr>
                <w:sz w:val="16"/>
                <w:lang w:val="es-ES"/>
              </w:rPr>
              <w:tab/>
              <w:t xml:space="preserve">  O</w:t>
            </w:r>
          </w:p>
          <w:p w:rsidR="00736938" w:rsidRPr="00F20E36" w:rsidRDefault="00736938" w:rsidP="008636AC">
            <w:pPr>
              <w:tabs>
                <w:tab w:val="num" w:pos="4854"/>
                <w:tab w:val="left" w:leader="dot" w:pos="5546"/>
              </w:tabs>
              <w:spacing w:before="20" w:after="20"/>
              <w:ind w:left="4854"/>
              <w:rPr>
                <w:sz w:val="16"/>
                <w:lang w:val="es-ES"/>
              </w:rPr>
            </w:pPr>
            <w:r w:rsidRPr="00F20E36">
              <w:rPr>
                <w:sz w:val="16"/>
                <w:lang w:val="es-ES"/>
              </w:rPr>
              <w:t>(</w:t>
            </w:r>
            <w:r w:rsidR="009F0AC1" w:rsidRPr="00F20E36">
              <w:rPr>
                <w:sz w:val="16"/>
                <w:lang w:val="es-ES"/>
              </w:rPr>
              <w:t xml:space="preserve">del eslovaco </w:t>
            </w:r>
            <w:proofErr w:type="spellStart"/>
            <w:r w:rsidRPr="00F20E36">
              <w:rPr>
                <w:i/>
                <w:sz w:val="16"/>
                <w:lang w:val="es-ES"/>
              </w:rPr>
              <w:t>Ochranná</w:t>
            </w:r>
            <w:proofErr w:type="spellEnd"/>
            <w:r w:rsidRPr="00F20E36">
              <w:rPr>
                <w:i/>
                <w:sz w:val="16"/>
                <w:lang w:val="es-ES"/>
              </w:rPr>
              <w:t xml:space="preserve"> </w:t>
            </w:r>
            <w:proofErr w:type="spellStart"/>
            <w:r w:rsidRPr="00F20E36">
              <w:rPr>
                <w:i/>
                <w:sz w:val="16"/>
                <w:lang w:val="es-ES"/>
              </w:rPr>
              <w:t>známka</w:t>
            </w:r>
            <w:proofErr w:type="spellEnd"/>
            <w:r w:rsidRPr="00F20E36">
              <w:rPr>
                <w:sz w:val="16"/>
                <w:lang w:val="es-ES"/>
              </w:rPr>
              <w:t>)</w:t>
            </w:r>
          </w:p>
          <w:p w:rsidR="00736938" w:rsidRPr="00F20E36" w:rsidRDefault="009F0AC1" w:rsidP="008636AC">
            <w:pPr>
              <w:numPr>
                <w:ilvl w:val="1"/>
                <w:numId w:val="24"/>
              </w:numPr>
              <w:tabs>
                <w:tab w:val="num" w:pos="1311"/>
                <w:tab w:val="left" w:leader="dot" w:pos="5705"/>
              </w:tabs>
              <w:spacing w:before="20" w:after="20"/>
              <w:ind w:left="1311" w:hanging="426"/>
              <w:rPr>
                <w:sz w:val="16"/>
                <w:lang w:val="es-ES"/>
              </w:rPr>
            </w:pPr>
            <w:r w:rsidRPr="00F20E36">
              <w:rPr>
                <w:sz w:val="16"/>
                <w:lang w:val="es-ES"/>
              </w:rPr>
              <w:t>Dibujos y modelos industriales</w:t>
            </w:r>
            <w:r w:rsidR="00736938" w:rsidRPr="00F20E36">
              <w:rPr>
                <w:sz w:val="16"/>
                <w:lang w:val="es-ES"/>
              </w:rPr>
              <w:tab/>
              <w:t xml:space="preserve">  PVZ o V</w:t>
            </w:r>
          </w:p>
          <w:p w:rsidR="00736938" w:rsidRPr="00F20E36" w:rsidRDefault="00736938" w:rsidP="008636AC">
            <w:pPr>
              <w:tabs>
                <w:tab w:val="num" w:pos="4854"/>
                <w:tab w:val="left" w:leader="dot" w:pos="5546"/>
              </w:tabs>
              <w:spacing w:before="20" w:after="20"/>
              <w:ind w:left="4854"/>
              <w:rPr>
                <w:sz w:val="16"/>
                <w:lang w:val="es-ES"/>
              </w:rPr>
            </w:pPr>
            <w:r w:rsidRPr="00F20E36">
              <w:rPr>
                <w:sz w:val="16"/>
                <w:lang w:val="es-ES"/>
              </w:rPr>
              <w:t>(</w:t>
            </w:r>
            <w:r w:rsidR="009F0AC1" w:rsidRPr="00F20E36">
              <w:rPr>
                <w:sz w:val="16"/>
                <w:lang w:val="es-ES"/>
              </w:rPr>
              <w:t xml:space="preserve">del eslovaco </w:t>
            </w:r>
            <w:proofErr w:type="spellStart"/>
            <w:r w:rsidRPr="00F20E36">
              <w:rPr>
                <w:i/>
                <w:sz w:val="16"/>
                <w:lang w:val="es-ES"/>
              </w:rPr>
              <w:t>Priemyselný</w:t>
            </w:r>
            <w:proofErr w:type="spellEnd"/>
            <w:r w:rsidRPr="00F20E36">
              <w:rPr>
                <w:i/>
                <w:sz w:val="16"/>
                <w:lang w:val="es-ES"/>
              </w:rPr>
              <w:t xml:space="preserve"> </w:t>
            </w:r>
            <w:proofErr w:type="spellStart"/>
            <w:r w:rsidRPr="00F20E36">
              <w:rPr>
                <w:i/>
                <w:sz w:val="16"/>
                <w:lang w:val="es-ES"/>
              </w:rPr>
              <w:t>vzor</w:t>
            </w:r>
            <w:proofErr w:type="spellEnd"/>
            <w:r w:rsidRPr="00F20E36">
              <w:rPr>
                <w:sz w:val="16"/>
                <w:lang w:val="es-ES"/>
              </w:rPr>
              <w:t>)</w:t>
            </w:r>
          </w:p>
          <w:p w:rsidR="00736938" w:rsidRPr="00F20E36" w:rsidRDefault="00E91DCC" w:rsidP="008636A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727AE8" w:rsidRPr="00F20E36">
              <w:rPr>
                <w:sz w:val="16"/>
                <w:lang w:val="es-ES"/>
              </w:rPr>
              <w:t>Dos dígitos en los lugares</w:t>
            </w:r>
            <w:r w:rsidR="00736938" w:rsidRPr="00F20E36">
              <w:rPr>
                <w:sz w:val="16"/>
                <w:lang w:val="es-ES"/>
              </w:rPr>
              <w:t xml:space="preserve"> 7-8 (o 9-10) </w:t>
            </w:r>
            <w:r w:rsidR="00727AE8" w:rsidRPr="00F20E36">
              <w:rPr>
                <w:sz w:val="16"/>
                <w:lang w:val="es-ES"/>
              </w:rPr>
              <w:t>indican el año de presentación conforme al calendario gregoriano</w:t>
            </w:r>
            <w:r w:rsidR="009F0AC1" w:rsidRPr="00F20E36">
              <w:rPr>
                <w:sz w:val="16"/>
                <w:lang w:val="es-ES"/>
              </w:rPr>
              <w:t>.</w:t>
            </w:r>
          </w:p>
          <w:p w:rsidR="00736938" w:rsidRPr="00F20E36" w:rsidRDefault="00E91DCC" w:rsidP="008636AC">
            <w:pPr>
              <w:numPr>
                <w:ilvl w:val="0"/>
                <w:numId w:val="24"/>
              </w:numPr>
              <w:tabs>
                <w:tab w:val="clear" w:pos="680"/>
                <w:tab w:val="left" w:pos="284"/>
                <w:tab w:val="num" w:pos="327"/>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9F0AC1" w:rsidRPr="00F20E36">
              <w:rPr>
                <w:sz w:val="16"/>
                <w:lang w:val="es-ES"/>
              </w:rPr>
              <w:t>Longitud variable en los lugares</w:t>
            </w:r>
            <w:r w:rsidR="00736938" w:rsidRPr="00F20E36">
              <w:rPr>
                <w:sz w:val="16"/>
                <w:lang w:val="es-ES"/>
              </w:rPr>
              <w:t xml:space="preserve"> 2-6 o 4-8 (</w:t>
            </w:r>
            <w:r w:rsidR="009F0AC1" w:rsidRPr="00F20E36">
              <w:rPr>
                <w:sz w:val="16"/>
                <w:lang w:val="es-ES"/>
              </w:rPr>
              <w:t>entre el código para el tipo de derecho de P.I. y la designación del año</w:t>
            </w:r>
            <w:r w:rsidR="00736938" w:rsidRPr="00F20E36">
              <w:rPr>
                <w:sz w:val="16"/>
                <w:lang w:val="es-ES"/>
              </w:rPr>
              <w:t xml:space="preserve">).  </w:t>
            </w:r>
            <w:r w:rsidR="009F0AC1" w:rsidRPr="00F20E36">
              <w:rPr>
                <w:sz w:val="16"/>
                <w:lang w:val="es-ES"/>
              </w:rPr>
              <w:t>El número de serie fue asignado en forma continua en orden ascendente</w:t>
            </w:r>
            <w:r w:rsidR="00736938" w:rsidRPr="00F20E36">
              <w:rPr>
                <w:sz w:val="16"/>
                <w:lang w:val="es-ES"/>
              </w:rPr>
              <w:t>.</w:t>
            </w:r>
          </w:p>
          <w:p w:rsidR="00736938" w:rsidRPr="00F20E36" w:rsidRDefault="00E91DCC" w:rsidP="008636A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E91DCC" w:rsidP="008636A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736938" w:rsidRPr="00F20E36" w:rsidRDefault="0024454F" w:rsidP="008636AC">
            <w:pPr>
              <w:tabs>
                <w:tab w:val="left" w:pos="284"/>
              </w:tabs>
              <w:spacing w:before="120" w:after="20"/>
              <w:rPr>
                <w:sz w:val="16"/>
                <w:lang w:val="es-ES"/>
              </w:rPr>
            </w:pPr>
            <w:r w:rsidRPr="00F20E36">
              <w:rPr>
                <w:sz w:val="16"/>
                <w:lang w:val="es-ES"/>
              </w:rPr>
              <w:t>Otras observaciones</w:t>
            </w:r>
            <w:r w:rsidR="005879BF" w:rsidRPr="00F20E36">
              <w:rPr>
                <w:sz w:val="16"/>
                <w:lang w:val="es-ES"/>
              </w:rPr>
              <w:t>:</w:t>
            </w:r>
            <w:r w:rsidR="005879BF" w:rsidRPr="00F20E36">
              <w:rPr>
                <w:sz w:val="16"/>
                <w:lang w:val="es-ES"/>
              </w:rPr>
              <w:br/>
            </w:r>
            <w:r w:rsidR="009F0AC1" w:rsidRPr="00F20E36">
              <w:rPr>
                <w:sz w:val="16"/>
                <w:lang w:val="es-ES"/>
              </w:rPr>
              <w:t xml:space="preserve">Entre el código para el tipo de derecho de P.I. y el número de serie hay una barra oblicua (o espacio) y entre el número de serie y la designación del año hay un </w:t>
            </w:r>
            <w:r w:rsidR="00F51FA8">
              <w:rPr>
                <w:sz w:val="16"/>
                <w:lang w:val="es-ES"/>
              </w:rPr>
              <w:t>guion</w:t>
            </w:r>
            <w:r w:rsidR="009F0AC1" w:rsidRPr="00F20E36">
              <w:rPr>
                <w:sz w:val="16"/>
                <w:lang w:val="es-ES"/>
              </w:rPr>
              <w:t xml:space="preserve"> o una barra oblicua</w:t>
            </w:r>
            <w:r w:rsidR="00736938" w:rsidRPr="00F20E36">
              <w:rPr>
                <w:sz w:val="16"/>
                <w:lang w:val="es-ES"/>
              </w:rPr>
              <w:t>.</w:t>
            </w:r>
          </w:p>
          <w:p w:rsidR="00736938" w:rsidRPr="00F20E36" w:rsidRDefault="00736938" w:rsidP="001F1EAB">
            <w:pPr>
              <w:spacing w:before="120" w:after="20"/>
              <w:ind w:left="510" w:hanging="510"/>
              <w:rPr>
                <w:sz w:val="16"/>
                <w:lang w:val="es-ES"/>
              </w:rPr>
            </w:pPr>
            <w:r w:rsidRPr="00F20E36">
              <w:rPr>
                <w:sz w:val="16"/>
                <w:lang w:val="es-ES"/>
              </w:rPr>
              <w:t>Note:</w:t>
            </w:r>
            <w:r w:rsidRPr="00F20E36">
              <w:rPr>
                <w:sz w:val="16"/>
                <w:lang w:val="es-ES"/>
              </w:rPr>
              <w:tab/>
            </w:r>
            <w:r w:rsidR="001F1EAB" w:rsidRPr="00F20E36">
              <w:rPr>
                <w:sz w:val="16"/>
                <w:lang w:val="es-ES"/>
              </w:rPr>
              <w:t>Los separadores utilizados (</w:t>
            </w:r>
            <w:r w:rsidR="00F51FA8">
              <w:rPr>
                <w:sz w:val="16"/>
                <w:lang w:val="es-ES"/>
              </w:rPr>
              <w:t>guion</w:t>
            </w:r>
            <w:r w:rsidR="001F1EAB" w:rsidRPr="00F20E36">
              <w:rPr>
                <w:sz w:val="16"/>
                <w:lang w:val="es-ES"/>
              </w:rPr>
              <w:t>, barra oblicua) no se cuentan para definir el lugar de los elementos del número de la solicitud.</w:t>
            </w:r>
          </w:p>
        </w:tc>
      </w:tr>
      <w:tr w:rsidR="00D04A05" w:rsidRPr="000711CF" w:rsidTr="001C3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D04A05" w:rsidRPr="00F20E36" w:rsidRDefault="00D04A05" w:rsidP="001C304B">
            <w:pPr>
              <w:keepNext/>
              <w:spacing w:before="120"/>
              <w:ind w:left="-57" w:right="-57"/>
              <w:jc w:val="center"/>
              <w:rPr>
                <w:b/>
                <w:sz w:val="16"/>
                <w:szCs w:val="16"/>
                <w:lang w:val="es-ES"/>
              </w:rPr>
            </w:pPr>
            <w:r w:rsidRPr="00F20E36">
              <w:rPr>
                <w:b/>
                <w:sz w:val="16"/>
                <w:szCs w:val="16"/>
                <w:lang w:val="es-ES"/>
              </w:rPr>
              <w:t>SU</w:t>
            </w:r>
          </w:p>
          <w:p w:rsidR="00D04A05" w:rsidRPr="00F20E36" w:rsidRDefault="00D04A05" w:rsidP="001C304B">
            <w:pPr>
              <w:spacing w:before="120"/>
              <w:ind w:left="-57" w:right="-57"/>
              <w:jc w:val="center"/>
              <w:rPr>
                <w:b/>
                <w:sz w:val="16"/>
                <w:szCs w:val="16"/>
                <w:lang w:val="es-ES"/>
              </w:rPr>
            </w:pPr>
            <w:r w:rsidRPr="00F20E36">
              <w:rPr>
                <w:b/>
                <w:sz w:val="16"/>
                <w:szCs w:val="16"/>
                <w:lang w:val="es-ES"/>
              </w:rPr>
              <w:t>UNIÓN SOVIÉTICA</w:t>
            </w:r>
          </w:p>
        </w:tc>
        <w:tc>
          <w:tcPr>
            <w:tcW w:w="1560" w:type="dxa"/>
            <w:tcBorders>
              <w:top w:val="single" w:sz="6" w:space="0" w:color="auto"/>
              <w:left w:val="single" w:sz="6" w:space="0" w:color="auto"/>
              <w:bottom w:val="single" w:sz="6" w:space="0" w:color="auto"/>
              <w:right w:val="single" w:sz="6" w:space="0" w:color="auto"/>
            </w:tcBorders>
            <w:hideMark/>
          </w:tcPr>
          <w:p w:rsidR="00D04A05" w:rsidRPr="00F20E36" w:rsidRDefault="00D04A05" w:rsidP="001C304B">
            <w:pPr>
              <w:spacing w:before="120" w:after="120"/>
              <w:ind w:left="-58" w:right="-58"/>
              <w:jc w:val="center"/>
              <w:rPr>
                <w:sz w:val="16"/>
                <w:lang w:val="es-ES"/>
              </w:rPr>
            </w:pPr>
            <w:r w:rsidRPr="00F20E36">
              <w:rPr>
                <w:sz w:val="16"/>
                <w:lang w:val="es-ES"/>
              </w:rPr>
              <w:t>64421</w:t>
            </w:r>
          </w:p>
          <w:p w:rsidR="00D04A05" w:rsidRPr="00F20E36" w:rsidRDefault="00D04A05" w:rsidP="001C304B">
            <w:pPr>
              <w:spacing w:before="120" w:after="120"/>
              <w:ind w:left="-58" w:right="-58"/>
              <w:jc w:val="center"/>
              <w:rPr>
                <w:sz w:val="16"/>
                <w:lang w:val="es-ES"/>
              </w:rPr>
            </w:pPr>
            <w:r w:rsidRPr="00F20E36">
              <w:rPr>
                <w:sz w:val="16"/>
                <w:lang w:val="es-ES"/>
              </w:rPr>
              <w:t>21189</w:t>
            </w:r>
          </w:p>
        </w:tc>
        <w:tc>
          <w:tcPr>
            <w:tcW w:w="1561" w:type="dxa"/>
            <w:tcBorders>
              <w:top w:val="single" w:sz="6" w:space="0" w:color="auto"/>
              <w:left w:val="single" w:sz="6" w:space="0" w:color="auto"/>
              <w:bottom w:val="single" w:sz="6" w:space="0" w:color="auto"/>
              <w:right w:val="single" w:sz="6" w:space="0" w:color="auto"/>
            </w:tcBorders>
          </w:tcPr>
          <w:p w:rsidR="00D04A05" w:rsidRPr="00F20E36" w:rsidRDefault="00D04A05" w:rsidP="001C304B">
            <w:pPr>
              <w:spacing w:before="120" w:after="120"/>
              <w:ind w:left="-58" w:right="-58"/>
              <w:jc w:val="center"/>
              <w:rPr>
                <w:spacing w:val="-4"/>
                <w:sz w:val="16"/>
                <w:highlight w:val="lightGray"/>
                <w:lang w:val="es-ES"/>
              </w:rPr>
            </w:pPr>
            <w:r w:rsidRPr="00F20E36">
              <w:rPr>
                <w:sz w:val="16"/>
                <w:lang w:val="es-ES"/>
              </w:rPr>
              <w:t>Para este tipo de derechos de P.I., no se aplican los conceptos de “prioridad” y “solicitud de prioridad”</w:t>
            </w:r>
          </w:p>
        </w:tc>
        <w:tc>
          <w:tcPr>
            <w:tcW w:w="4796" w:type="dxa"/>
            <w:gridSpan w:val="2"/>
            <w:tcBorders>
              <w:top w:val="single" w:sz="6" w:space="0" w:color="auto"/>
              <w:left w:val="single" w:sz="6" w:space="0" w:color="auto"/>
              <w:bottom w:val="single" w:sz="6" w:space="0" w:color="auto"/>
              <w:right w:val="single" w:sz="6" w:space="0" w:color="auto"/>
            </w:tcBorders>
            <w:hideMark/>
          </w:tcPr>
          <w:p w:rsidR="00D04A05" w:rsidRPr="00F20E36" w:rsidRDefault="00D04A05" w:rsidP="001C304B">
            <w:pPr>
              <w:spacing w:before="120" w:after="60"/>
              <w:ind w:right="-57"/>
              <w:rPr>
                <w:sz w:val="16"/>
                <w:highlight w:val="lightGray"/>
                <w:lang w:val="es-ES"/>
              </w:rPr>
            </w:pPr>
            <w:r w:rsidRPr="00F20E36">
              <w:rPr>
                <w:sz w:val="16"/>
                <w:lang w:val="es-ES"/>
              </w:rPr>
              <w:t>Utilizado desde el 1 de enero de 1965 hasta el 31 de diciembre de 1991</w:t>
            </w:r>
            <w:r w:rsidRPr="00F20E36">
              <w:rPr>
                <w:sz w:val="16"/>
                <w:lang w:val="es-ES"/>
              </w:rPr>
              <w:br/>
              <w:t>para</w:t>
            </w:r>
            <w:proofErr w:type="gramStart"/>
            <w:r w:rsidRPr="00F20E36">
              <w:rPr>
                <w:sz w:val="16"/>
                <w:lang w:val="es-ES"/>
              </w:rPr>
              <w:t>:  patentes</w:t>
            </w:r>
            <w:proofErr w:type="gramEnd"/>
            <w:r w:rsidRPr="00F20E36">
              <w:rPr>
                <w:sz w:val="16"/>
                <w:lang w:val="es-ES"/>
              </w:rPr>
              <w:t xml:space="preserve"> de diseño, solicitudes internacionales de registro de modelos de utilidad con arreglo al PCT (solicitudes PCT en la fase nacional), certificados de diseño industrial.</w:t>
            </w:r>
          </w:p>
        </w:tc>
      </w:tr>
      <w:tr w:rsidR="00D04A05" w:rsidRPr="00613832" w:rsidTr="001C3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D04A05" w:rsidRPr="00F20E36" w:rsidRDefault="00D04A05" w:rsidP="001C304B">
            <w:pPr>
              <w:rPr>
                <w:b/>
                <w:sz w:val="16"/>
                <w:szCs w:val="16"/>
                <w:highlight w:val="lightGray"/>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D04A05" w:rsidRPr="00F20E36" w:rsidRDefault="00D04A05" w:rsidP="00031174">
            <w:pPr>
              <w:numPr>
                <w:ilvl w:val="0"/>
                <w:numId w:val="24"/>
              </w:numPr>
              <w:tabs>
                <w:tab w:val="clear" w:pos="680"/>
                <w:tab w:val="num" w:pos="318"/>
              </w:tabs>
              <w:spacing w:before="20" w:after="20"/>
              <w:ind w:left="1311" w:hanging="1311"/>
              <w:rPr>
                <w:sz w:val="16"/>
                <w:lang w:val="es-ES"/>
              </w:rPr>
            </w:pPr>
            <w:r w:rsidRPr="00F20E36">
              <w:rPr>
                <w:sz w:val="16"/>
                <w:lang w:val="es-ES"/>
              </w:rPr>
              <w:t>Descripción</w:t>
            </w:r>
            <w:proofErr w:type="gramStart"/>
            <w:r w:rsidR="00031174">
              <w:rPr>
                <w:sz w:val="16"/>
                <w:lang w:val="es-ES"/>
              </w:rPr>
              <w:t xml:space="preserve">:  </w:t>
            </w:r>
            <w:r w:rsidRPr="00F20E36">
              <w:rPr>
                <w:sz w:val="16"/>
                <w:lang w:val="es-ES"/>
              </w:rPr>
              <w:t>En</w:t>
            </w:r>
            <w:proofErr w:type="gramEnd"/>
            <w:r w:rsidRPr="00F20E36">
              <w:rPr>
                <w:sz w:val="16"/>
                <w:lang w:val="es-ES"/>
              </w:rPr>
              <w:t xml:space="preserve"> los ejemplos precedentes:  </w:t>
            </w:r>
            <w:r>
              <w:rPr>
                <w:sz w:val="16"/>
                <w:lang w:val="es-ES"/>
              </w:rPr>
              <w:br/>
            </w:r>
            <w:r w:rsidRPr="00F20E36">
              <w:rPr>
                <w:sz w:val="16"/>
                <w:lang w:val="es-ES"/>
              </w:rPr>
              <w:t>21189: solicitud de patente de diseño con el número de serie 21189.</w:t>
            </w:r>
          </w:p>
          <w:p w:rsidR="00D04A05" w:rsidRPr="00F20E36" w:rsidRDefault="00D04A05" w:rsidP="0003117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Código correspondiente al derecho de P.I.:  </w:t>
            </w:r>
            <w:r w:rsidRPr="00F20E36">
              <w:rPr>
                <w:sz w:val="16"/>
                <w:lang w:val="es-ES"/>
              </w:rPr>
              <w:tab/>
            </w:r>
            <w:r>
              <w:rPr>
                <w:sz w:val="16"/>
                <w:lang w:val="es-ES"/>
              </w:rPr>
              <w:t xml:space="preserve">N/A </w:t>
            </w:r>
          </w:p>
          <w:p w:rsidR="00D04A05" w:rsidRPr="00F20E36" w:rsidRDefault="00D04A05" w:rsidP="0003117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Designación del año:  </w:t>
            </w:r>
            <w:r w:rsidRPr="00F20E36">
              <w:rPr>
                <w:sz w:val="16"/>
                <w:lang w:val="es-ES"/>
              </w:rPr>
              <w:tab/>
            </w:r>
            <w:r>
              <w:rPr>
                <w:sz w:val="16"/>
                <w:lang w:val="es-ES"/>
              </w:rPr>
              <w:t xml:space="preserve">N/A </w:t>
            </w:r>
          </w:p>
          <w:p w:rsidR="00D04A05" w:rsidRPr="00F20E36" w:rsidRDefault="00D04A05" w:rsidP="0003117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Número de serie:  </w:t>
            </w:r>
            <w:r w:rsidRPr="00F20E36">
              <w:rPr>
                <w:sz w:val="16"/>
                <w:lang w:val="es-ES"/>
              </w:rPr>
              <w:tab/>
              <w:t>Longitud variable, numeración continua, última parte del número.</w:t>
            </w:r>
          </w:p>
          <w:p w:rsidR="00D04A05" w:rsidRPr="00F20E36" w:rsidRDefault="00D04A05" w:rsidP="0003117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Código de uso interno:  </w:t>
            </w:r>
            <w:r w:rsidRPr="00F20E36">
              <w:rPr>
                <w:sz w:val="16"/>
                <w:lang w:val="es-ES"/>
              </w:rPr>
              <w:tab/>
            </w:r>
            <w:r>
              <w:rPr>
                <w:sz w:val="16"/>
                <w:lang w:val="es-ES"/>
              </w:rPr>
              <w:t xml:space="preserve">N/A </w:t>
            </w:r>
          </w:p>
          <w:p w:rsidR="00D04A05" w:rsidRPr="00F20E36" w:rsidRDefault="00D04A05" w:rsidP="00031174">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Número de control/Dígito de control:  </w:t>
            </w:r>
            <w:r w:rsidRPr="00F20E36">
              <w:rPr>
                <w:sz w:val="16"/>
                <w:lang w:val="es-ES"/>
              </w:rPr>
              <w:tab/>
            </w:r>
            <w:r>
              <w:rPr>
                <w:sz w:val="16"/>
                <w:lang w:val="es-ES"/>
              </w:rPr>
              <w:t xml:space="preserve">N/A </w:t>
            </w:r>
          </w:p>
          <w:p w:rsidR="00D04A05" w:rsidRPr="00F20E36" w:rsidRDefault="00D04A05" w:rsidP="001C304B">
            <w:pPr>
              <w:tabs>
                <w:tab w:val="left" w:pos="284"/>
              </w:tabs>
              <w:spacing w:before="120" w:after="20"/>
              <w:rPr>
                <w:sz w:val="16"/>
                <w:lang w:val="es-ES"/>
              </w:rPr>
            </w:pPr>
            <w:r w:rsidRPr="00F20E36">
              <w:rPr>
                <w:sz w:val="16"/>
                <w:lang w:val="es-ES"/>
              </w:rPr>
              <w:t xml:space="preserve">Otras observaciones:  </w:t>
            </w:r>
            <w:r w:rsidRPr="00F20E36">
              <w:rPr>
                <w:sz w:val="16"/>
                <w:lang w:val="es-ES"/>
              </w:rPr>
              <w:br/>
              <w:t>La presentación legible por computadora es similar a la presentación impresa descrita anteriormente.</w:t>
            </w:r>
          </w:p>
        </w:tc>
      </w:tr>
      <w:tr w:rsidR="00D04A05" w:rsidRPr="000711CF" w:rsidTr="001C3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D04A05" w:rsidRPr="00F20E36" w:rsidRDefault="00D04A05" w:rsidP="001C304B">
            <w:pPr>
              <w:keepNext/>
              <w:spacing w:before="120"/>
              <w:ind w:left="-57" w:right="-57"/>
              <w:jc w:val="center"/>
              <w:rPr>
                <w:b/>
                <w:sz w:val="16"/>
                <w:szCs w:val="16"/>
                <w:lang w:val="es-ES"/>
              </w:rPr>
            </w:pPr>
            <w:r w:rsidRPr="00F20E36">
              <w:rPr>
                <w:b/>
                <w:sz w:val="16"/>
                <w:szCs w:val="16"/>
                <w:lang w:val="es-ES"/>
              </w:rPr>
              <w:t>SU</w:t>
            </w:r>
          </w:p>
          <w:p w:rsidR="00D04A05" w:rsidRPr="00F20E36" w:rsidRDefault="00D04A05" w:rsidP="001C304B">
            <w:pPr>
              <w:spacing w:before="120"/>
              <w:ind w:left="-57" w:right="-57"/>
              <w:jc w:val="center"/>
              <w:rPr>
                <w:b/>
                <w:sz w:val="16"/>
                <w:szCs w:val="16"/>
                <w:highlight w:val="lightGray"/>
                <w:lang w:val="es-ES"/>
              </w:rPr>
            </w:pPr>
            <w:r w:rsidRPr="00F20E36">
              <w:rPr>
                <w:b/>
                <w:sz w:val="16"/>
                <w:szCs w:val="16"/>
                <w:lang w:val="es-ES"/>
              </w:rPr>
              <w:t>UNIÓN SOVIÉTICA</w:t>
            </w:r>
          </w:p>
        </w:tc>
        <w:tc>
          <w:tcPr>
            <w:tcW w:w="1560" w:type="dxa"/>
            <w:tcBorders>
              <w:top w:val="single" w:sz="6" w:space="0" w:color="auto"/>
              <w:left w:val="single" w:sz="6" w:space="0" w:color="auto"/>
              <w:bottom w:val="single" w:sz="6" w:space="0" w:color="auto"/>
              <w:right w:val="single" w:sz="6" w:space="0" w:color="auto"/>
            </w:tcBorders>
            <w:hideMark/>
          </w:tcPr>
          <w:p w:rsidR="00D04A05" w:rsidRPr="00F20E36" w:rsidRDefault="00D04A05" w:rsidP="001C304B">
            <w:pPr>
              <w:spacing w:before="120" w:after="120"/>
              <w:ind w:left="-58" w:right="-58"/>
              <w:jc w:val="center"/>
              <w:rPr>
                <w:sz w:val="16"/>
                <w:highlight w:val="lightGray"/>
                <w:lang w:val="es-ES"/>
              </w:rPr>
            </w:pPr>
            <w:r w:rsidRPr="00F20E36">
              <w:rPr>
                <w:sz w:val="16"/>
                <w:lang w:val="es-ES"/>
              </w:rPr>
              <w:t>182</w:t>
            </w:r>
          </w:p>
        </w:tc>
        <w:tc>
          <w:tcPr>
            <w:tcW w:w="1561" w:type="dxa"/>
            <w:tcBorders>
              <w:top w:val="single" w:sz="6" w:space="0" w:color="auto"/>
              <w:left w:val="single" w:sz="6" w:space="0" w:color="auto"/>
              <w:bottom w:val="single" w:sz="6" w:space="0" w:color="auto"/>
              <w:right w:val="single" w:sz="6" w:space="0" w:color="auto"/>
            </w:tcBorders>
          </w:tcPr>
          <w:p w:rsidR="00D04A05" w:rsidRPr="00F20E36" w:rsidRDefault="00D04A05" w:rsidP="001C304B">
            <w:pPr>
              <w:spacing w:before="120" w:after="120"/>
              <w:ind w:left="-58" w:right="-58"/>
              <w:jc w:val="center"/>
              <w:rPr>
                <w:spacing w:val="-4"/>
                <w:sz w:val="16"/>
                <w:highlight w:val="lightGray"/>
                <w:lang w:val="es-ES"/>
              </w:rPr>
            </w:pPr>
            <w:r w:rsidRPr="00F20E36">
              <w:rPr>
                <w:sz w:val="16"/>
                <w:lang w:val="es-ES"/>
              </w:rPr>
              <w:t>Para este tipo de derechos de P.I., no se aplican los conceptos de “prioridad” y “solicitud de prioridad”</w:t>
            </w:r>
          </w:p>
        </w:tc>
        <w:tc>
          <w:tcPr>
            <w:tcW w:w="4796" w:type="dxa"/>
            <w:gridSpan w:val="2"/>
            <w:tcBorders>
              <w:top w:val="single" w:sz="6" w:space="0" w:color="auto"/>
              <w:left w:val="single" w:sz="6" w:space="0" w:color="auto"/>
              <w:bottom w:val="single" w:sz="6" w:space="0" w:color="auto"/>
              <w:right w:val="single" w:sz="6" w:space="0" w:color="auto"/>
            </w:tcBorders>
            <w:hideMark/>
          </w:tcPr>
          <w:p w:rsidR="00D04A05" w:rsidRPr="00F20E36" w:rsidRDefault="00D04A05" w:rsidP="001C304B">
            <w:pPr>
              <w:spacing w:before="120" w:after="60"/>
              <w:ind w:right="-57"/>
              <w:rPr>
                <w:sz w:val="16"/>
                <w:lang w:val="es-ES"/>
              </w:rPr>
            </w:pPr>
            <w:r w:rsidRPr="00F20E36">
              <w:rPr>
                <w:sz w:val="16"/>
                <w:lang w:val="es-ES"/>
              </w:rPr>
              <w:t>Utilizado desde el 1 de enero de 1990 hasta el 31 de diciembre de 1991</w:t>
            </w:r>
            <w:r w:rsidRPr="00F20E36">
              <w:rPr>
                <w:sz w:val="16"/>
                <w:lang w:val="es-ES"/>
              </w:rPr>
              <w:br/>
              <w:t>para</w:t>
            </w:r>
            <w:proofErr w:type="gramStart"/>
            <w:r w:rsidRPr="00F20E36">
              <w:rPr>
                <w:sz w:val="16"/>
                <w:lang w:val="es-ES"/>
              </w:rPr>
              <w:t>:  esquemas</w:t>
            </w:r>
            <w:proofErr w:type="gramEnd"/>
            <w:r w:rsidRPr="00F20E36">
              <w:rPr>
                <w:sz w:val="16"/>
                <w:lang w:val="es-ES"/>
              </w:rPr>
              <w:t xml:space="preserve"> de trazado (topografías) de circuitos integrados, bases de datos de programas informáticos.</w:t>
            </w:r>
          </w:p>
        </w:tc>
      </w:tr>
      <w:tr w:rsidR="00D04A05" w:rsidRPr="00613832" w:rsidTr="001C3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D04A05" w:rsidRPr="00F20E36" w:rsidRDefault="00D04A05" w:rsidP="001C304B">
            <w:pPr>
              <w:rPr>
                <w:b/>
                <w:sz w:val="16"/>
                <w:szCs w:val="16"/>
                <w:highlight w:val="lightGray"/>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D04A05" w:rsidRPr="00F20E36" w:rsidRDefault="00DD14D2" w:rsidP="000A7C01">
            <w:pPr>
              <w:numPr>
                <w:ilvl w:val="0"/>
                <w:numId w:val="24"/>
              </w:numPr>
              <w:tabs>
                <w:tab w:val="clear" w:pos="680"/>
                <w:tab w:val="left" w:pos="284"/>
                <w:tab w:val="num" w:pos="373"/>
              </w:tabs>
              <w:spacing w:before="120" w:after="20"/>
              <w:ind w:left="1311" w:hanging="1311"/>
              <w:rPr>
                <w:sz w:val="16"/>
                <w:lang w:val="es-ES"/>
              </w:rPr>
            </w:pPr>
            <w:r>
              <w:rPr>
                <w:sz w:val="16"/>
                <w:lang w:val="es-ES"/>
              </w:rPr>
              <w:t>Descripción</w:t>
            </w:r>
            <w:proofErr w:type="gramStart"/>
            <w:r>
              <w:rPr>
                <w:sz w:val="16"/>
                <w:lang w:val="es-ES"/>
              </w:rPr>
              <w:t xml:space="preserve">:  </w:t>
            </w:r>
            <w:r w:rsidR="00D04A05" w:rsidRPr="00F20E36">
              <w:rPr>
                <w:sz w:val="16"/>
                <w:lang w:val="es-ES"/>
              </w:rPr>
              <w:t>NNN</w:t>
            </w:r>
            <w:proofErr w:type="gramEnd"/>
            <w:r w:rsidR="00D04A05" w:rsidRPr="00F20E36">
              <w:rPr>
                <w:sz w:val="16"/>
                <w:lang w:val="es-ES"/>
              </w:rPr>
              <w:t>, en que NNN es el número de serie.</w:t>
            </w:r>
          </w:p>
          <w:p w:rsidR="00D04A05" w:rsidRPr="00F20E36" w:rsidRDefault="00D04A05" w:rsidP="000A7C01">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Código correspondiente al derecho de P.I.:  </w:t>
            </w:r>
            <w:r w:rsidRPr="00F20E36">
              <w:rPr>
                <w:sz w:val="16"/>
                <w:lang w:val="es-ES"/>
              </w:rPr>
              <w:tab/>
            </w:r>
            <w:r>
              <w:rPr>
                <w:sz w:val="16"/>
                <w:lang w:val="es-ES"/>
              </w:rPr>
              <w:t xml:space="preserve">N/A </w:t>
            </w:r>
          </w:p>
          <w:p w:rsidR="00D04A05" w:rsidRPr="00F20E36" w:rsidRDefault="00D04A05" w:rsidP="000A7C01">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Designación del año:  </w:t>
            </w:r>
            <w:r w:rsidRPr="00F20E36">
              <w:rPr>
                <w:sz w:val="16"/>
                <w:lang w:val="es-ES"/>
              </w:rPr>
              <w:tab/>
            </w:r>
            <w:r>
              <w:rPr>
                <w:sz w:val="16"/>
                <w:lang w:val="es-ES"/>
              </w:rPr>
              <w:t xml:space="preserve">N/A </w:t>
            </w:r>
          </w:p>
          <w:p w:rsidR="00D04A05" w:rsidRPr="00F20E36" w:rsidRDefault="00D04A05" w:rsidP="000A7C01">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Número de serie:  </w:t>
            </w:r>
            <w:r w:rsidRPr="00F20E36">
              <w:rPr>
                <w:sz w:val="16"/>
                <w:lang w:val="es-ES"/>
              </w:rPr>
              <w:tab/>
              <w:t>Longitud variable, numeración continua.</w:t>
            </w:r>
          </w:p>
          <w:p w:rsidR="00D04A05" w:rsidRPr="00F20E36" w:rsidRDefault="00D04A05" w:rsidP="000A7C01">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Código de uso interno:  </w:t>
            </w:r>
            <w:r w:rsidRPr="00F20E36">
              <w:rPr>
                <w:sz w:val="16"/>
                <w:lang w:val="es-ES"/>
              </w:rPr>
              <w:tab/>
            </w:r>
            <w:r>
              <w:rPr>
                <w:sz w:val="16"/>
                <w:lang w:val="es-ES"/>
              </w:rPr>
              <w:t xml:space="preserve">N/A </w:t>
            </w:r>
          </w:p>
          <w:p w:rsidR="00D04A05" w:rsidRPr="00F20E36" w:rsidRDefault="00D04A05" w:rsidP="000A7C01">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Número de control/Dígito de control:  </w:t>
            </w:r>
            <w:r w:rsidRPr="00F20E36">
              <w:rPr>
                <w:sz w:val="16"/>
                <w:lang w:val="es-ES"/>
              </w:rPr>
              <w:tab/>
            </w:r>
            <w:r>
              <w:rPr>
                <w:sz w:val="16"/>
                <w:lang w:val="es-ES"/>
              </w:rPr>
              <w:t xml:space="preserve">N/A </w:t>
            </w:r>
          </w:p>
          <w:p w:rsidR="00D04A05" w:rsidRPr="00F20E36" w:rsidRDefault="00D04A05" w:rsidP="001C304B">
            <w:pPr>
              <w:tabs>
                <w:tab w:val="left" w:pos="284"/>
              </w:tabs>
              <w:spacing w:before="120" w:after="20"/>
              <w:rPr>
                <w:sz w:val="16"/>
                <w:lang w:val="es-ES"/>
              </w:rPr>
            </w:pPr>
            <w:r w:rsidRPr="00F20E36">
              <w:rPr>
                <w:sz w:val="16"/>
                <w:lang w:val="es-ES"/>
              </w:rPr>
              <w:t xml:space="preserve">Otras observaciones:  </w:t>
            </w:r>
            <w:r w:rsidRPr="00F20E36">
              <w:rPr>
                <w:sz w:val="16"/>
                <w:lang w:val="es-ES"/>
              </w:rPr>
              <w:br/>
              <w:t>La presentación legible por computadora es similar a la presentación impresa descrita anteriormente.</w:t>
            </w:r>
          </w:p>
        </w:tc>
      </w:tr>
      <w:tr w:rsidR="00D04A05" w:rsidRPr="000711CF" w:rsidTr="001C3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D04A05" w:rsidRPr="00F20E36" w:rsidRDefault="00D04A05" w:rsidP="001C304B">
            <w:pPr>
              <w:keepNext/>
              <w:spacing w:before="120"/>
              <w:ind w:left="-57" w:right="-57"/>
              <w:jc w:val="center"/>
              <w:rPr>
                <w:b/>
                <w:sz w:val="16"/>
                <w:szCs w:val="16"/>
                <w:lang w:val="es-ES"/>
              </w:rPr>
            </w:pPr>
            <w:r w:rsidRPr="00F20E36">
              <w:rPr>
                <w:b/>
                <w:sz w:val="16"/>
                <w:szCs w:val="16"/>
                <w:lang w:val="es-ES"/>
              </w:rPr>
              <w:t>SU</w:t>
            </w:r>
          </w:p>
          <w:p w:rsidR="00D04A05" w:rsidRPr="00F20E36" w:rsidRDefault="00D04A05" w:rsidP="001C304B">
            <w:pPr>
              <w:keepNext/>
              <w:spacing w:before="120"/>
              <w:ind w:left="-57" w:right="-57"/>
              <w:jc w:val="center"/>
              <w:rPr>
                <w:b/>
                <w:sz w:val="16"/>
                <w:szCs w:val="16"/>
                <w:lang w:val="es-ES"/>
              </w:rPr>
            </w:pPr>
            <w:r w:rsidRPr="00F20E36">
              <w:rPr>
                <w:b/>
                <w:sz w:val="16"/>
                <w:szCs w:val="16"/>
                <w:lang w:val="es-ES"/>
              </w:rPr>
              <w:t>UNIÓN SOVIÉTICA</w:t>
            </w:r>
          </w:p>
        </w:tc>
        <w:tc>
          <w:tcPr>
            <w:tcW w:w="1560" w:type="dxa"/>
            <w:tcBorders>
              <w:top w:val="single" w:sz="6" w:space="0" w:color="auto"/>
              <w:left w:val="single" w:sz="6" w:space="0" w:color="auto"/>
              <w:bottom w:val="single" w:sz="6" w:space="0" w:color="auto"/>
              <w:right w:val="single" w:sz="6" w:space="0" w:color="auto"/>
            </w:tcBorders>
            <w:hideMark/>
          </w:tcPr>
          <w:p w:rsidR="00D04A05" w:rsidRPr="00F20E36" w:rsidRDefault="00D04A05" w:rsidP="001C304B">
            <w:pPr>
              <w:spacing w:before="120" w:after="120"/>
              <w:ind w:left="-58" w:right="-58"/>
              <w:jc w:val="center"/>
              <w:rPr>
                <w:sz w:val="16"/>
                <w:lang w:val="es-ES"/>
              </w:rPr>
            </w:pPr>
            <w:r w:rsidRPr="00F20E36">
              <w:rPr>
                <w:sz w:val="16"/>
                <w:lang w:val="es-ES"/>
              </w:rPr>
              <w:t>4916608</w:t>
            </w:r>
          </w:p>
        </w:tc>
        <w:tc>
          <w:tcPr>
            <w:tcW w:w="1561" w:type="dxa"/>
            <w:tcBorders>
              <w:top w:val="single" w:sz="6" w:space="0" w:color="auto"/>
              <w:left w:val="single" w:sz="6" w:space="0" w:color="auto"/>
              <w:bottom w:val="single" w:sz="6" w:space="0" w:color="auto"/>
              <w:right w:val="single" w:sz="6" w:space="0" w:color="auto"/>
            </w:tcBorders>
          </w:tcPr>
          <w:p w:rsidR="00D04A05" w:rsidRPr="00F20E36" w:rsidRDefault="00D04A05" w:rsidP="001C304B">
            <w:pPr>
              <w:spacing w:before="120" w:after="120"/>
              <w:ind w:left="-58" w:right="-58"/>
              <w:jc w:val="center"/>
              <w:rPr>
                <w:spacing w:val="-4"/>
                <w:sz w:val="16"/>
                <w:lang w:val="es-ES"/>
              </w:rPr>
            </w:pPr>
            <w:r w:rsidRPr="00F20E36">
              <w:rPr>
                <w:sz w:val="16"/>
                <w:lang w:val="es-ES"/>
              </w:rPr>
              <w:t>SU2765960</w:t>
            </w:r>
          </w:p>
        </w:tc>
        <w:tc>
          <w:tcPr>
            <w:tcW w:w="4796" w:type="dxa"/>
            <w:gridSpan w:val="2"/>
            <w:tcBorders>
              <w:top w:val="single" w:sz="6" w:space="0" w:color="auto"/>
              <w:left w:val="single" w:sz="6" w:space="0" w:color="auto"/>
              <w:bottom w:val="single" w:sz="6" w:space="0" w:color="auto"/>
              <w:right w:val="single" w:sz="6" w:space="0" w:color="auto"/>
            </w:tcBorders>
            <w:hideMark/>
          </w:tcPr>
          <w:p w:rsidR="00D04A05" w:rsidRPr="00F20E36" w:rsidRDefault="00D04A05" w:rsidP="001C304B">
            <w:pPr>
              <w:spacing w:before="120" w:after="60"/>
              <w:ind w:right="-57"/>
              <w:rPr>
                <w:sz w:val="16"/>
                <w:lang w:val="es-ES"/>
              </w:rPr>
            </w:pPr>
            <w:r w:rsidRPr="00F20E36">
              <w:rPr>
                <w:sz w:val="16"/>
                <w:lang w:val="es-ES"/>
              </w:rPr>
              <w:t>Utilizado desde 1924 hasta el 31 de diciembre de 1992</w:t>
            </w:r>
            <w:r w:rsidRPr="00F20E36">
              <w:rPr>
                <w:sz w:val="16"/>
                <w:lang w:val="es-ES"/>
              </w:rPr>
              <w:br/>
              <w:t>para</w:t>
            </w:r>
            <w:proofErr w:type="gramStart"/>
            <w:r w:rsidRPr="00F20E36">
              <w:rPr>
                <w:sz w:val="16"/>
                <w:lang w:val="es-ES"/>
              </w:rPr>
              <w:t>:  patentes</w:t>
            </w:r>
            <w:proofErr w:type="gramEnd"/>
            <w:r w:rsidRPr="00F20E36">
              <w:rPr>
                <w:sz w:val="16"/>
                <w:lang w:val="es-ES"/>
              </w:rPr>
              <w:t>, solicitudes internacionales de patente con arreglo al PCT (solicitudes PCT en la fase nacional), marcas, certificado del autor de una invención, certificados de adición del inventor.</w:t>
            </w:r>
          </w:p>
        </w:tc>
      </w:tr>
      <w:tr w:rsidR="00D04A05" w:rsidRPr="00613832" w:rsidTr="001C304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D04A05" w:rsidRPr="00F20E36" w:rsidRDefault="00D04A05" w:rsidP="001C304B">
            <w:pPr>
              <w:rPr>
                <w:b/>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D04A05" w:rsidRPr="00F20E36" w:rsidRDefault="00D04A05" w:rsidP="005F729C">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Pr="00F20E36">
              <w:rPr>
                <w:sz w:val="16"/>
                <w:lang w:val="es-ES"/>
              </w:rPr>
              <w:tab/>
              <w:t>Para números de solicitud</w:t>
            </w:r>
            <w:proofErr w:type="gramStart"/>
            <w:r w:rsidRPr="00F20E36">
              <w:rPr>
                <w:sz w:val="16"/>
                <w:lang w:val="es-ES"/>
              </w:rPr>
              <w:t>:  N</w:t>
            </w:r>
            <w:proofErr w:type="gramEnd"/>
            <w:r w:rsidRPr="00F20E36">
              <w:rPr>
                <w:sz w:val="16"/>
                <w:lang w:val="es-ES"/>
              </w:rPr>
              <w:t>…N:  series de numeración continua.</w:t>
            </w:r>
            <w:r w:rsidRPr="00F20E36">
              <w:rPr>
                <w:sz w:val="16"/>
                <w:lang w:val="es-ES"/>
              </w:rPr>
              <w:br/>
              <w:t>Para números de solicitud de prioridad</w:t>
            </w:r>
            <w:proofErr w:type="gramStart"/>
            <w:r w:rsidRPr="00F20E36">
              <w:rPr>
                <w:sz w:val="16"/>
                <w:lang w:val="es-ES"/>
              </w:rPr>
              <w:t>:  SUN</w:t>
            </w:r>
            <w:proofErr w:type="gramEnd"/>
            <w:r w:rsidRPr="00F20E36">
              <w:rPr>
                <w:sz w:val="16"/>
                <w:lang w:val="es-ES"/>
              </w:rPr>
              <w:t>...N, en que SU es un código nacional y N…N:  número de serie del procedimiento.</w:t>
            </w:r>
          </w:p>
          <w:p w:rsidR="00D04A05" w:rsidRPr="00F20E36" w:rsidRDefault="00D04A05"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Código correspondiente al derecho de P.I.:  </w:t>
            </w:r>
            <w:r w:rsidRPr="00F20E36">
              <w:rPr>
                <w:sz w:val="16"/>
                <w:lang w:val="es-ES"/>
              </w:rPr>
              <w:tab/>
            </w:r>
            <w:r>
              <w:rPr>
                <w:sz w:val="16"/>
                <w:lang w:val="es-ES"/>
              </w:rPr>
              <w:t xml:space="preserve">N/A </w:t>
            </w:r>
          </w:p>
          <w:p w:rsidR="00D04A05" w:rsidRPr="00F20E36" w:rsidRDefault="00D04A05"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Designación del año:  </w:t>
            </w:r>
            <w:r w:rsidRPr="00F20E36">
              <w:rPr>
                <w:sz w:val="16"/>
                <w:lang w:val="es-ES"/>
              </w:rPr>
              <w:tab/>
            </w:r>
            <w:r>
              <w:rPr>
                <w:sz w:val="16"/>
                <w:lang w:val="es-ES"/>
              </w:rPr>
              <w:t xml:space="preserve">N/A </w:t>
            </w:r>
          </w:p>
          <w:p w:rsidR="00D04A05" w:rsidRPr="00F20E36" w:rsidRDefault="00D04A05"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Número de serie:  </w:t>
            </w:r>
            <w:r w:rsidRPr="00F20E36">
              <w:rPr>
                <w:sz w:val="16"/>
                <w:lang w:val="es-ES"/>
              </w:rPr>
              <w:tab/>
              <w:t>Longitud variable, series de numeración continua.</w:t>
            </w:r>
          </w:p>
          <w:p w:rsidR="00D04A05" w:rsidRPr="00F20E36" w:rsidRDefault="00D04A05"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Código de uso interno:  </w:t>
            </w:r>
            <w:r w:rsidRPr="00F20E36">
              <w:rPr>
                <w:sz w:val="16"/>
                <w:lang w:val="es-ES"/>
              </w:rPr>
              <w:tab/>
            </w:r>
            <w:r>
              <w:rPr>
                <w:sz w:val="16"/>
                <w:lang w:val="es-ES"/>
              </w:rPr>
              <w:t xml:space="preserve">N/A </w:t>
            </w:r>
          </w:p>
          <w:p w:rsidR="00D04A05" w:rsidRPr="00F20E36" w:rsidRDefault="00D04A05"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 xml:space="preserve">Número de control/Dígito de control:  </w:t>
            </w:r>
            <w:r w:rsidRPr="00F20E36">
              <w:rPr>
                <w:sz w:val="16"/>
                <w:lang w:val="es-ES"/>
              </w:rPr>
              <w:tab/>
            </w:r>
            <w:r>
              <w:rPr>
                <w:sz w:val="16"/>
                <w:lang w:val="es-ES"/>
              </w:rPr>
              <w:t xml:space="preserve">N/A </w:t>
            </w:r>
          </w:p>
          <w:p w:rsidR="00D04A05" w:rsidRPr="00F20E36" w:rsidRDefault="00D04A05" w:rsidP="001C304B">
            <w:pPr>
              <w:tabs>
                <w:tab w:val="left" w:pos="284"/>
              </w:tabs>
              <w:spacing w:before="120" w:after="20"/>
              <w:rPr>
                <w:sz w:val="16"/>
                <w:lang w:val="es-ES"/>
              </w:rPr>
            </w:pPr>
            <w:r w:rsidRPr="00F20E36">
              <w:rPr>
                <w:sz w:val="16"/>
                <w:lang w:val="es-ES"/>
              </w:rPr>
              <w:t xml:space="preserve">Otras observaciones:  </w:t>
            </w:r>
          </w:p>
          <w:p w:rsidR="00D04A05" w:rsidRPr="00F20E36" w:rsidRDefault="00D04A05" w:rsidP="001C304B">
            <w:pPr>
              <w:tabs>
                <w:tab w:val="left" w:pos="284"/>
              </w:tabs>
              <w:spacing w:before="120" w:after="20"/>
              <w:rPr>
                <w:sz w:val="16"/>
                <w:lang w:val="es-ES"/>
              </w:rPr>
            </w:pPr>
            <w:r w:rsidRPr="00F20E36">
              <w:rPr>
                <w:sz w:val="16"/>
                <w:lang w:val="es-ES"/>
              </w:rPr>
              <w:t>El número de solicitud en las publicaciones de patente iba seguido por una barra oblicua y determinada información interna de la Oficina (normalmente, el índice del departamento de examen).  Esta información adicional no forma parte del número de solicitud.</w:t>
            </w:r>
          </w:p>
          <w:p w:rsidR="00D04A05" w:rsidRPr="00F20E36" w:rsidRDefault="00D04A05" w:rsidP="001C304B">
            <w:pPr>
              <w:tabs>
                <w:tab w:val="left" w:pos="284"/>
              </w:tabs>
              <w:spacing w:before="120" w:after="20"/>
              <w:rPr>
                <w:sz w:val="16"/>
                <w:lang w:val="es-ES"/>
              </w:rPr>
            </w:pPr>
            <w:r w:rsidRPr="00F20E36">
              <w:rPr>
                <w:sz w:val="16"/>
                <w:lang w:val="es-ES"/>
              </w:rPr>
              <w:t>En la presentación legible por computadora de la patente no figuraba el índice del departamento de examen.</w:t>
            </w:r>
          </w:p>
          <w:p w:rsidR="00D04A05" w:rsidRPr="00F20E36" w:rsidRDefault="00D04A05" w:rsidP="001C304B">
            <w:pPr>
              <w:tabs>
                <w:tab w:val="left" w:pos="284"/>
              </w:tabs>
              <w:spacing w:before="120" w:after="20"/>
              <w:rPr>
                <w:sz w:val="16"/>
                <w:lang w:val="es-ES"/>
              </w:rPr>
            </w:pPr>
            <w:r w:rsidRPr="00F20E36">
              <w:rPr>
                <w:sz w:val="16"/>
                <w:lang w:val="es-ES"/>
              </w:rPr>
              <w:t>La presentación legible por computadora de los números de solicitud es similar a la presentación impresa descrita anteriormente.</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 xml:space="preserve">UA </w:t>
            </w:r>
          </w:p>
          <w:p w:rsidR="00736938" w:rsidRPr="00F20E36" w:rsidRDefault="00F30EE4" w:rsidP="00387500">
            <w:pPr>
              <w:spacing w:before="120"/>
              <w:ind w:left="-57" w:right="-57"/>
              <w:jc w:val="center"/>
              <w:rPr>
                <w:sz w:val="16"/>
                <w:szCs w:val="16"/>
                <w:lang w:val="es-ES"/>
              </w:rPr>
            </w:pPr>
            <w:r w:rsidRPr="00F20E36">
              <w:rPr>
                <w:b/>
                <w:caps/>
                <w:sz w:val="16"/>
                <w:szCs w:val="16"/>
                <w:lang w:val="es-ES"/>
              </w:rPr>
              <w:t>UCRANIA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120"/>
              <w:ind w:left="-58" w:right="-58"/>
              <w:jc w:val="center"/>
              <w:rPr>
                <w:sz w:val="16"/>
                <w:lang w:val="es-ES"/>
              </w:rPr>
            </w:pPr>
            <w:r w:rsidRPr="00F20E36">
              <w:rPr>
                <w:sz w:val="16"/>
                <w:lang w:val="es-ES"/>
              </w:rPr>
              <w:t>94105979</w:t>
            </w:r>
          </w:p>
          <w:p w:rsidR="00736938" w:rsidRPr="00F20E36" w:rsidRDefault="00736938" w:rsidP="00387500">
            <w:pPr>
              <w:spacing w:before="120" w:after="120"/>
              <w:ind w:left="-58" w:right="-58"/>
              <w:jc w:val="center"/>
              <w:rPr>
                <w:sz w:val="16"/>
                <w:lang w:val="es-ES"/>
              </w:rPr>
            </w:pPr>
            <w:r w:rsidRPr="00F20E36">
              <w:rPr>
                <w:sz w:val="16"/>
                <w:lang w:val="es-ES"/>
              </w:rPr>
              <w:t>96103829</w:t>
            </w:r>
          </w:p>
          <w:p w:rsidR="00736938" w:rsidRPr="00F20E36" w:rsidRDefault="00736938" w:rsidP="00387500">
            <w:pPr>
              <w:spacing w:before="120" w:after="120"/>
              <w:ind w:left="-58" w:right="-58"/>
              <w:jc w:val="center"/>
              <w:rPr>
                <w:sz w:val="16"/>
                <w:lang w:val="es-ES"/>
              </w:rPr>
            </w:pPr>
            <w:r w:rsidRPr="00F20E36">
              <w:rPr>
                <w:sz w:val="16"/>
                <w:lang w:val="es-ES"/>
              </w:rPr>
              <w:t>97052271</w:t>
            </w:r>
          </w:p>
          <w:p w:rsidR="00736938" w:rsidRPr="00F20E36" w:rsidRDefault="00736938" w:rsidP="00387500">
            <w:pPr>
              <w:spacing w:before="120" w:after="120"/>
              <w:ind w:left="-58" w:right="-58"/>
              <w:jc w:val="center"/>
              <w:rPr>
                <w:sz w:val="16"/>
                <w:lang w:val="es-ES"/>
              </w:rPr>
            </w:pPr>
            <w:r w:rsidRPr="00F20E36">
              <w:rPr>
                <w:sz w:val="16"/>
                <w:lang w:val="es-ES"/>
              </w:rPr>
              <w:t>98010008</w:t>
            </w:r>
          </w:p>
          <w:p w:rsidR="00736938" w:rsidRPr="00F20E36" w:rsidRDefault="00736938" w:rsidP="00387500">
            <w:pPr>
              <w:spacing w:before="120" w:after="120"/>
              <w:ind w:left="-58" w:right="-58"/>
              <w:jc w:val="center"/>
              <w:rPr>
                <w:sz w:val="16"/>
                <w:lang w:val="es-ES"/>
              </w:rPr>
            </w:pPr>
            <w:r w:rsidRPr="00F20E36">
              <w:rPr>
                <w:sz w:val="16"/>
                <w:lang w:val="es-ES"/>
              </w:rPr>
              <w:t>99020675</w:t>
            </w:r>
          </w:p>
        </w:tc>
        <w:tc>
          <w:tcPr>
            <w:tcW w:w="1561"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after="120"/>
              <w:ind w:left="-58" w:right="-58"/>
              <w:jc w:val="center"/>
              <w:rPr>
                <w:sz w:val="16"/>
                <w:lang w:val="es-ES"/>
              </w:rPr>
            </w:pPr>
            <w:r w:rsidRPr="00F20E36">
              <w:rPr>
                <w:sz w:val="16"/>
                <w:lang w:val="es-ES"/>
              </w:rPr>
              <w:t>94105979</w:t>
            </w:r>
          </w:p>
          <w:p w:rsidR="00736938" w:rsidRPr="00F20E36" w:rsidRDefault="00736938" w:rsidP="00387500">
            <w:pPr>
              <w:spacing w:before="120" w:after="120"/>
              <w:ind w:left="-58" w:right="-58"/>
              <w:jc w:val="center"/>
              <w:rPr>
                <w:sz w:val="16"/>
                <w:lang w:val="es-ES"/>
              </w:rPr>
            </w:pPr>
            <w:r w:rsidRPr="00F20E36">
              <w:rPr>
                <w:sz w:val="16"/>
                <w:lang w:val="es-ES"/>
              </w:rPr>
              <w:t>96103829</w:t>
            </w:r>
          </w:p>
          <w:p w:rsidR="00736938" w:rsidRPr="00F20E36" w:rsidRDefault="00736938" w:rsidP="00387500">
            <w:pPr>
              <w:spacing w:before="120" w:after="120"/>
              <w:ind w:left="-58" w:right="-58"/>
              <w:jc w:val="center"/>
              <w:rPr>
                <w:sz w:val="16"/>
                <w:lang w:val="es-ES"/>
              </w:rPr>
            </w:pPr>
            <w:r w:rsidRPr="00F20E36">
              <w:rPr>
                <w:sz w:val="16"/>
                <w:lang w:val="es-ES"/>
              </w:rPr>
              <w:t>97052271</w:t>
            </w:r>
          </w:p>
          <w:p w:rsidR="00736938" w:rsidRPr="00F20E36" w:rsidRDefault="00736938" w:rsidP="00387500">
            <w:pPr>
              <w:spacing w:before="120" w:after="120"/>
              <w:ind w:left="-58" w:right="-58"/>
              <w:jc w:val="center"/>
              <w:rPr>
                <w:sz w:val="16"/>
                <w:lang w:val="es-ES"/>
              </w:rPr>
            </w:pPr>
            <w:r w:rsidRPr="00F20E36">
              <w:rPr>
                <w:sz w:val="16"/>
                <w:lang w:val="es-ES"/>
              </w:rPr>
              <w:t>98010008</w:t>
            </w:r>
          </w:p>
          <w:p w:rsidR="00736938" w:rsidRPr="00F20E36" w:rsidRDefault="00736938" w:rsidP="00387500">
            <w:pPr>
              <w:spacing w:before="120" w:after="120"/>
              <w:ind w:left="-58" w:right="-58"/>
              <w:jc w:val="center"/>
              <w:rPr>
                <w:sz w:val="16"/>
                <w:lang w:val="es-ES"/>
              </w:rPr>
            </w:pPr>
            <w:r w:rsidRPr="00F20E36">
              <w:rPr>
                <w:sz w:val="16"/>
                <w:lang w:val="es-ES"/>
              </w:rPr>
              <w:t>99020675</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1F1EAB" w:rsidP="001F1EAB">
            <w:pPr>
              <w:spacing w:before="120" w:after="60"/>
              <w:rPr>
                <w:sz w:val="16"/>
                <w:lang w:val="es-ES"/>
              </w:rPr>
            </w:pPr>
            <w:r w:rsidRPr="00F20E36">
              <w:rPr>
                <w:sz w:val="16"/>
                <w:lang w:val="es-ES"/>
              </w:rPr>
              <w:t>Utilizado desde el 1 de julio de</w:t>
            </w:r>
            <w:r w:rsidR="00736938" w:rsidRPr="00F20E36">
              <w:rPr>
                <w:sz w:val="16"/>
                <w:lang w:val="es-ES"/>
              </w:rPr>
              <w:t xml:space="preserve"> 1994</w:t>
            </w:r>
            <w:r w:rsidRPr="00F20E36">
              <w:rPr>
                <w:sz w:val="16"/>
                <w:lang w:val="es-ES"/>
              </w:rPr>
              <w:t xml:space="preserve"> hasta el 31 de diciembre de</w:t>
            </w:r>
            <w:r w:rsidR="00736938" w:rsidRPr="00F20E36">
              <w:rPr>
                <w:sz w:val="16"/>
                <w:lang w:val="es-ES"/>
              </w:rPr>
              <w:t xml:space="preserve"> 1999</w:t>
            </w:r>
            <w:r w:rsidR="00736938" w:rsidRPr="00F20E36">
              <w:rPr>
                <w:sz w:val="16"/>
                <w:lang w:val="es-ES"/>
              </w:rPr>
              <w:br/>
            </w:r>
            <w:r w:rsidRPr="00F20E36">
              <w:rPr>
                <w:sz w:val="16"/>
                <w:lang w:val="es-ES"/>
              </w:rPr>
              <w:t>para</w:t>
            </w:r>
            <w:r w:rsidR="00736938" w:rsidRPr="00F20E36">
              <w:rPr>
                <w:sz w:val="16"/>
                <w:lang w:val="es-ES"/>
              </w:rPr>
              <w:t xml:space="preserve">:  </w:t>
            </w:r>
            <w:r w:rsidRPr="00F20E36">
              <w:rPr>
                <w:sz w:val="16"/>
                <w:lang w:val="es-ES"/>
              </w:rPr>
              <w:t>patentes, s</w:t>
            </w:r>
            <w:r w:rsidR="00472678" w:rsidRPr="00F20E36">
              <w:rPr>
                <w:sz w:val="16"/>
                <w:lang w:val="es-ES"/>
              </w:rPr>
              <w:t>olicitudes internacionales de patente con arreglo al PCT</w:t>
            </w:r>
            <w:r w:rsidR="00736938" w:rsidRPr="00F20E36">
              <w:rPr>
                <w:sz w:val="16"/>
                <w:lang w:val="es-ES"/>
              </w:rPr>
              <w:t xml:space="preserve"> (</w:t>
            </w:r>
            <w:r w:rsidRPr="00F20E36">
              <w:rPr>
                <w:sz w:val="16"/>
                <w:lang w:val="es-ES"/>
              </w:rPr>
              <w:t>s</w:t>
            </w:r>
            <w:r w:rsidR="00472678" w:rsidRPr="00F20E36">
              <w:rPr>
                <w:sz w:val="16"/>
                <w:lang w:val="es-ES"/>
              </w:rPr>
              <w:t>olicitudes PCT en la fase nacional</w:t>
            </w:r>
            <w:r w:rsidR="00736938" w:rsidRPr="00F20E36">
              <w:rPr>
                <w:sz w:val="16"/>
                <w:lang w:val="es-ES"/>
              </w:rPr>
              <w:t xml:space="preserve">), </w:t>
            </w:r>
            <w:r w:rsidRPr="00F20E36">
              <w:rPr>
                <w:sz w:val="16"/>
                <w:lang w:val="es-ES"/>
              </w:rPr>
              <w:t>modelos de utilidad / certificados de utilidad</w:t>
            </w:r>
            <w:r w:rsidR="00736938" w:rsidRPr="00F20E36">
              <w:rPr>
                <w:sz w:val="16"/>
                <w:lang w:val="es-ES"/>
              </w:rPr>
              <w:t xml:space="preserve">, </w:t>
            </w:r>
            <w:r w:rsidRPr="00F20E36">
              <w:rPr>
                <w:sz w:val="16"/>
                <w:lang w:val="es-ES"/>
              </w:rPr>
              <w:t xml:space="preserve">solicitudes </w:t>
            </w:r>
            <w:r w:rsidR="004A4B61" w:rsidRPr="00F20E36">
              <w:rPr>
                <w:sz w:val="16"/>
                <w:lang w:val="es-ES"/>
              </w:rPr>
              <w:t>internacionales</w:t>
            </w:r>
            <w:r w:rsidRPr="00F20E36">
              <w:rPr>
                <w:sz w:val="16"/>
                <w:lang w:val="es-ES"/>
              </w:rPr>
              <w:t xml:space="preserve"> de registro de modelos de utilidad con arreglo al PCT</w:t>
            </w:r>
            <w:r w:rsidR="00736938" w:rsidRPr="00F20E36">
              <w:rPr>
                <w:sz w:val="16"/>
                <w:lang w:val="es-ES"/>
              </w:rPr>
              <w:t xml:space="preserve"> (</w:t>
            </w:r>
            <w:r w:rsidRPr="00F20E36">
              <w:rPr>
                <w:sz w:val="16"/>
                <w:lang w:val="es-ES"/>
              </w:rPr>
              <w:t>s</w:t>
            </w:r>
            <w:r w:rsidR="00472678" w:rsidRPr="00F20E36">
              <w:rPr>
                <w:sz w:val="16"/>
                <w:lang w:val="es-ES"/>
              </w:rPr>
              <w:t>olicitudes PCT en la fase nacional</w:t>
            </w:r>
            <w:r w:rsidR="00736938" w:rsidRPr="00F20E36">
              <w:rPr>
                <w:sz w:val="16"/>
                <w:lang w:val="es-ES"/>
              </w:rPr>
              <w:t xml:space="preserve">), </w:t>
            </w:r>
            <w:r w:rsidRPr="00F20E36">
              <w:rPr>
                <w:sz w:val="16"/>
                <w:lang w:val="es-ES"/>
              </w:rPr>
              <w:t>marcas, dibujos y modelos industriales</w:t>
            </w:r>
            <w:r w:rsidR="0050558E" w:rsidRPr="00F20E36">
              <w:rPr>
                <w:sz w:val="16"/>
                <w:lang w:val="es-ES"/>
              </w:rPr>
              <w:t>.</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Pr="00F20E36" w:rsidRDefault="005837BA" w:rsidP="005F729C">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31265F" w:rsidRPr="00F20E36">
              <w:rPr>
                <w:sz w:val="16"/>
                <w:lang w:val="es-ES"/>
              </w:rPr>
              <w:t>:</w:t>
            </w:r>
            <w:r w:rsidR="00736938" w:rsidRPr="00F20E36">
              <w:rPr>
                <w:sz w:val="16"/>
                <w:lang w:val="es-ES"/>
              </w:rPr>
              <w:tab/>
              <w:t xml:space="preserve">YYMMNNNN, </w:t>
            </w:r>
            <w:r w:rsidR="001F1EAB" w:rsidRPr="00F20E36">
              <w:rPr>
                <w:sz w:val="16"/>
                <w:lang w:val="es-ES"/>
              </w:rPr>
              <w:t>en que</w:t>
            </w:r>
            <w:r w:rsidR="00736938" w:rsidRPr="00F20E36">
              <w:rPr>
                <w:sz w:val="16"/>
                <w:lang w:val="es-ES"/>
              </w:rPr>
              <w:t xml:space="preserve"> YY </w:t>
            </w:r>
            <w:r w:rsidR="001F1EAB" w:rsidRPr="00F20E36">
              <w:rPr>
                <w:sz w:val="16"/>
                <w:lang w:val="es-ES"/>
              </w:rPr>
              <w:t>son los dos últimos dígitos del año de presentación</w:t>
            </w:r>
            <w:r w:rsidR="00736938" w:rsidRPr="00F20E36">
              <w:rPr>
                <w:sz w:val="16"/>
                <w:lang w:val="es-ES"/>
              </w:rPr>
              <w:t>, MM</w:t>
            </w:r>
            <w:r w:rsidR="00342757" w:rsidRPr="00F20E36">
              <w:rPr>
                <w:sz w:val="16"/>
                <w:lang w:val="es-ES"/>
              </w:rPr>
              <w:t>:</w:t>
            </w:r>
            <w:r w:rsidR="00736938" w:rsidRPr="00F20E36">
              <w:rPr>
                <w:sz w:val="16"/>
                <w:lang w:val="es-ES"/>
              </w:rPr>
              <w:t xml:space="preserve">  </w:t>
            </w:r>
            <w:r w:rsidR="00342757" w:rsidRPr="00F20E36">
              <w:rPr>
                <w:sz w:val="16"/>
                <w:lang w:val="es-ES"/>
              </w:rPr>
              <w:t xml:space="preserve">el </w:t>
            </w:r>
            <w:r w:rsidR="00E76D0A" w:rsidRPr="00F20E36">
              <w:rPr>
                <w:sz w:val="16"/>
                <w:lang w:val="es-ES"/>
              </w:rPr>
              <w:t>mes de presentación</w:t>
            </w:r>
            <w:r w:rsidR="00342757" w:rsidRPr="00F20E36">
              <w:rPr>
                <w:sz w:val="16"/>
                <w:lang w:val="es-ES"/>
              </w:rPr>
              <w:t xml:space="preserve"> y</w:t>
            </w:r>
            <w:r w:rsidR="00736938" w:rsidRPr="00F20E36">
              <w:rPr>
                <w:sz w:val="16"/>
                <w:lang w:val="es-ES"/>
              </w:rPr>
              <w:t xml:space="preserve"> NNNN</w:t>
            </w:r>
            <w:r w:rsidR="0050558E" w:rsidRPr="00F20E36">
              <w:rPr>
                <w:sz w:val="16"/>
                <w:lang w:val="es-ES"/>
              </w:rPr>
              <w:t>:</w:t>
            </w:r>
            <w:r w:rsidR="00736938" w:rsidRPr="00F20E36">
              <w:rPr>
                <w:sz w:val="16"/>
                <w:lang w:val="es-ES"/>
              </w:rPr>
              <w:t xml:space="preserve">  </w:t>
            </w:r>
            <w:r w:rsidR="00342757" w:rsidRPr="00F20E36">
              <w:rPr>
                <w:sz w:val="16"/>
                <w:lang w:val="es-ES"/>
              </w:rPr>
              <w:t xml:space="preserve">el </w:t>
            </w:r>
            <w:r w:rsidR="00E76D0A" w:rsidRPr="00F20E36">
              <w:rPr>
                <w:sz w:val="16"/>
                <w:lang w:val="es-ES"/>
              </w:rPr>
              <w:t>número de serie</w:t>
            </w:r>
            <w:r w:rsidR="0050558E" w:rsidRPr="00F20E36">
              <w:rPr>
                <w:sz w:val="16"/>
                <w:lang w:val="es-ES"/>
              </w:rPr>
              <w:t>.</w:t>
            </w:r>
          </w:p>
          <w:p w:rsidR="00736938" w:rsidRPr="00F20E36" w:rsidRDefault="00E91DCC"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correspondiente al derecho de P.I.</w:t>
            </w:r>
            <w:r w:rsidR="00736938" w:rsidRPr="00F20E36">
              <w:rPr>
                <w:sz w:val="16"/>
                <w:lang w:val="es-ES"/>
              </w:rPr>
              <w:t>:</w:t>
            </w:r>
            <w:r w:rsidR="00736938" w:rsidRPr="00F20E36">
              <w:rPr>
                <w:sz w:val="16"/>
                <w:lang w:val="es-ES"/>
              </w:rPr>
              <w:tab/>
            </w:r>
            <w:r w:rsidR="007939E3">
              <w:rPr>
                <w:sz w:val="16"/>
                <w:lang w:val="es-ES"/>
              </w:rPr>
              <w:t xml:space="preserve">N/A </w:t>
            </w:r>
          </w:p>
          <w:p w:rsidR="00736938" w:rsidRPr="00F20E36" w:rsidRDefault="00E91DCC"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727AE8" w:rsidRPr="00F20E36">
              <w:rPr>
                <w:sz w:val="16"/>
                <w:lang w:val="es-ES"/>
              </w:rPr>
              <w:t>Dos dígitos en los lugares</w:t>
            </w:r>
            <w:r w:rsidR="00736938" w:rsidRPr="00F20E36">
              <w:rPr>
                <w:sz w:val="16"/>
                <w:lang w:val="es-ES"/>
              </w:rPr>
              <w:t xml:space="preserve"> 1-2 </w:t>
            </w:r>
            <w:r w:rsidR="00727AE8" w:rsidRPr="00F20E36">
              <w:rPr>
                <w:sz w:val="16"/>
                <w:lang w:val="es-ES"/>
              </w:rPr>
              <w:t>indican el año de presentación conforme al calendario gregoriano</w:t>
            </w:r>
            <w:r w:rsidR="00736938" w:rsidRPr="00F20E36">
              <w:rPr>
                <w:sz w:val="16"/>
                <w:lang w:val="es-ES"/>
              </w:rPr>
              <w:t xml:space="preserve">, </w:t>
            </w:r>
            <w:r w:rsidR="00E76D0A" w:rsidRPr="00F20E36">
              <w:rPr>
                <w:sz w:val="16"/>
                <w:lang w:val="es-ES"/>
              </w:rPr>
              <w:t>d</w:t>
            </w:r>
            <w:r w:rsidR="00727AE8" w:rsidRPr="00F20E36">
              <w:rPr>
                <w:sz w:val="16"/>
                <w:lang w:val="es-ES"/>
              </w:rPr>
              <w:t>os dígitos en los lugares</w:t>
            </w:r>
            <w:r w:rsidR="00736938" w:rsidRPr="00F20E36">
              <w:rPr>
                <w:sz w:val="16"/>
                <w:lang w:val="es-ES"/>
              </w:rPr>
              <w:t xml:space="preserve"> 3-4 </w:t>
            </w:r>
            <w:r w:rsidR="00E76D0A" w:rsidRPr="00F20E36">
              <w:rPr>
                <w:sz w:val="16"/>
                <w:lang w:val="es-ES"/>
              </w:rPr>
              <w:t>indican el mes</w:t>
            </w:r>
            <w:r w:rsidR="00736938" w:rsidRPr="00F20E36">
              <w:rPr>
                <w:sz w:val="16"/>
                <w:lang w:val="es-ES"/>
              </w:rPr>
              <w:t>.</w:t>
            </w:r>
          </w:p>
          <w:p w:rsidR="00736938" w:rsidRPr="00F20E36" w:rsidRDefault="00E91DCC"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E76D0A" w:rsidRPr="00F20E36">
              <w:rPr>
                <w:sz w:val="16"/>
                <w:lang w:val="es-ES"/>
              </w:rPr>
              <w:t>Longitud fija de cuatro dígitos en los lugares</w:t>
            </w:r>
            <w:r w:rsidR="00736938" w:rsidRPr="00F20E36">
              <w:rPr>
                <w:sz w:val="16"/>
                <w:lang w:val="es-ES"/>
              </w:rPr>
              <w:t xml:space="preserve"> 5-8.</w:t>
            </w:r>
          </w:p>
          <w:p w:rsidR="00736938" w:rsidRPr="00F20E36" w:rsidRDefault="00E91DCC"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E76D0A" w:rsidRPr="00F20E36">
              <w:rPr>
                <w:sz w:val="16"/>
                <w:lang w:val="es-ES"/>
              </w:rPr>
              <w:t>Un código de letras situado después del número de solicitud y separado por una barra oblicua</w:t>
            </w:r>
            <w:r w:rsidR="00736938" w:rsidRPr="00F20E36">
              <w:rPr>
                <w:sz w:val="16"/>
                <w:lang w:val="es-ES"/>
              </w:rPr>
              <w:t xml:space="preserve">.  </w:t>
            </w:r>
            <w:r w:rsidR="00E76D0A" w:rsidRPr="00F20E36">
              <w:rPr>
                <w:sz w:val="16"/>
                <w:lang w:val="es-ES"/>
              </w:rPr>
              <w:t>Por ejemplo</w:t>
            </w:r>
            <w:r w:rsidR="00736938" w:rsidRPr="00F20E36">
              <w:rPr>
                <w:sz w:val="16"/>
                <w:lang w:val="es-ES"/>
              </w:rPr>
              <w:t>, 96103829/M</w:t>
            </w:r>
            <w:r w:rsidR="0050558E" w:rsidRPr="00F20E36">
              <w:rPr>
                <w:sz w:val="16"/>
                <w:lang w:val="es-ES"/>
              </w:rPr>
              <w:t>:</w:t>
            </w:r>
            <w:r w:rsidR="00736938" w:rsidRPr="00F20E36">
              <w:rPr>
                <w:sz w:val="16"/>
                <w:lang w:val="es-ES"/>
              </w:rPr>
              <w:t xml:space="preserve">  </w:t>
            </w:r>
            <w:r w:rsidR="00E76D0A" w:rsidRPr="00F20E36">
              <w:rPr>
                <w:sz w:val="16"/>
                <w:lang w:val="es-ES"/>
              </w:rPr>
              <w:t>solicitud internacional de patentes presentada en</w:t>
            </w:r>
            <w:r w:rsidR="00736938" w:rsidRPr="00F20E36">
              <w:rPr>
                <w:sz w:val="16"/>
                <w:lang w:val="es-ES"/>
              </w:rPr>
              <w:t xml:space="preserve"> 1996 </w:t>
            </w:r>
            <w:r w:rsidR="00E76D0A" w:rsidRPr="00F20E36">
              <w:rPr>
                <w:sz w:val="16"/>
                <w:lang w:val="es-ES"/>
              </w:rPr>
              <w:t>con arreglo al P</w:t>
            </w:r>
            <w:r w:rsidR="00736938" w:rsidRPr="00F20E36">
              <w:rPr>
                <w:sz w:val="16"/>
                <w:lang w:val="es-ES"/>
              </w:rPr>
              <w:t>CT (</w:t>
            </w:r>
            <w:r w:rsidR="00E76D0A" w:rsidRPr="00F20E36">
              <w:rPr>
                <w:sz w:val="16"/>
                <w:lang w:val="es-ES"/>
              </w:rPr>
              <w:t>fase nacional</w:t>
            </w:r>
            <w:r w:rsidR="00736938" w:rsidRPr="00F20E36">
              <w:rPr>
                <w:sz w:val="16"/>
                <w:lang w:val="es-ES"/>
              </w:rPr>
              <w:t xml:space="preserve">) </w:t>
            </w:r>
            <w:r w:rsidR="00E76D0A" w:rsidRPr="00F20E36">
              <w:rPr>
                <w:sz w:val="16"/>
                <w:lang w:val="es-ES"/>
              </w:rPr>
              <w:t>con el número de serie</w:t>
            </w:r>
            <w:r w:rsidR="00736938" w:rsidRPr="00F20E36">
              <w:rPr>
                <w:sz w:val="16"/>
                <w:lang w:val="es-ES"/>
              </w:rPr>
              <w:t xml:space="preserve"> 3829.  </w:t>
            </w:r>
            <w:r w:rsidR="00E76D0A" w:rsidRPr="00F20E36">
              <w:rPr>
                <w:sz w:val="16"/>
                <w:lang w:val="es-ES"/>
              </w:rPr>
              <w:t>Este código no estaba disponible al público</w:t>
            </w:r>
            <w:r w:rsidR="00736938" w:rsidRPr="00F20E36">
              <w:rPr>
                <w:sz w:val="16"/>
                <w:lang w:val="es-ES"/>
              </w:rPr>
              <w:t>.</w:t>
            </w:r>
          </w:p>
          <w:p w:rsidR="00736938" w:rsidRPr="00F20E36" w:rsidRDefault="00E91DCC" w:rsidP="005F729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E76D0A" w:rsidRPr="00F20E36" w:rsidRDefault="0024454F" w:rsidP="00E76D0A">
            <w:pPr>
              <w:tabs>
                <w:tab w:val="left" w:pos="284"/>
              </w:tabs>
              <w:spacing w:before="120" w:after="20"/>
              <w:rPr>
                <w:sz w:val="16"/>
                <w:lang w:val="es-ES"/>
              </w:rPr>
            </w:pPr>
            <w:r w:rsidRPr="00F20E36">
              <w:rPr>
                <w:sz w:val="16"/>
                <w:lang w:val="es-ES"/>
              </w:rPr>
              <w:t>Otras observaciones</w:t>
            </w:r>
            <w:r w:rsidR="00736938" w:rsidRPr="00F20E36">
              <w:rPr>
                <w:sz w:val="16"/>
                <w:lang w:val="es-ES"/>
              </w:rPr>
              <w:t>:</w:t>
            </w:r>
            <w:r w:rsidR="005879BF" w:rsidRPr="00F20E36">
              <w:rPr>
                <w:sz w:val="16"/>
                <w:lang w:val="es-ES"/>
              </w:rPr>
              <w:br/>
            </w:r>
            <w:r w:rsidR="00E76D0A" w:rsidRPr="00F20E36">
              <w:rPr>
                <w:sz w:val="16"/>
                <w:lang w:val="es-ES"/>
              </w:rPr>
              <w:t>La presentación legible por computadora de los números de solicitud es similar a la presentación impresa descrita anteriormente.</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keepNext/>
              <w:spacing w:before="120"/>
              <w:ind w:left="-57" w:right="-57"/>
              <w:jc w:val="center"/>
              <w:rPr>
                <w:b/>
                <w:sz w:val="16"/>
                <w:szCs w:val="16"/>
                <w:lang w:val="es-ES"/>
              </w:rPr>
            </w:pPr>
            <w:r w:rsidRPr="00F20E36">
              <w:rPr>
                <w:b/>
                <w:sz w:val="16"/>
                <w:szCs w:val="16"/>
                <w:lang w:val="es-ES"/>
              </w:rPr>
              <w:t xml:space="preserve">UA </w:t>
            </w:r>
          </w:p>
          <w:p w:rsidR="00736938" w:rsidRPr="00F20E36" w:rsidRDefault="00F30EE4" w:rsidP="00387500">
            <w:pPr>
              <w:spacing w:before="120"/>
              <w:ind w:left="-57" w:right="-57"/>
              <w:jc w:val="center"/>
              <w:rPr>
                <w:sz w:val="16"/>
                <w:szCs w:val="16"/>
                <w:lang w:val="es-ES"/>
              </w:rPr>
            </w:pPr>
            <w:r w:rsidRPr="00F20E36">
              <w:rPr>
                <w:b/>
                <w:caps/>
                <w:sz w:val="16"/>
                <w:szCs w:val="16"/>
                <w:lang w:val="es-ES"/>
              </w:rPr>
              <w:t>UCRANIA</w:t>
            </w:r>
          </w:p>
        </w:tc>
        <w:tc>
          <w:tcPr>
            <w:tcW w:w="1560"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2000031611</w:t>
            </w:r>
          </w:p>
          <w:p w:rsidR="00736938" w:rsidRPr="00F20E36" w:rsidRDefault="00736938" w:rsidP="00387500">
            <w:pPr>
              <w:spacing w:before="120"/>
              <w:ind w:left="-58" w:right="-58"/>
              <w:jc w:val="center"/>
              <w:rPr>
                <w:sz w:val="16"/>
                <w:lang w:val="es-ES"/>
              </w:rPr>
            </w:pPr>
            <w:r w:rsidRPr="00F20E36">
              <w:rPr>
                <w:sz w:val="16"/>
                <w:lang w:val="es-ES"/>
              </w:rPr>
              <w:t>2001128827</w:t>
            </w:r>
          </w:p>
          <w:p w:rsidR="00736938" w:rsidRPr="00F20E36" w:rsidRDefault="00736938" w:rsidP="00387500">
            <w:pPr>
              <w:spacing w:before="120"/>
              <w:ind w:left="-58" w:right="-58"/>
              <w:jc w:val="center"/>
              <w:rPr>
                <w:sz w:val="16"/>
                <w:lang w:val="es-ES"/>
              </w:rPr>
            </w:pPr>
            <w:r w:rsidRPr="00F20E36">
              <w:rPr>
                <w:sz w:val="16"/>
                <w:lang w:val="es-ES"/>
              </w:rPr>
              <w:t>2002043110</w:t>
            </w:r>
          </w:p>
          <w:p w:rsidR="00736938" w:rsidRPr="00F20E36" w:rsidRDefault="00736938" w:rsidP="00387500">
            <w:pPr>
              <w:spacing w:before="120"/>
              <w:ind w:left="-58" w:right="-58"/>
              <w:jc w:val="center"/>
              <w:rPr>
                <w:sz w:val="16"/>
                <w:lang w:val="es-ES"/>
              </w:rPr>
            </w:pPr>
            <w:r w:rsidRPr="00F20E36">
              <w:rPr>
                <w:sz w:val="16"/>
                <w:lang w:val="es-ES"/>
              </w:rPr>
              <w:t>2003098487</w:t>
            </w:r>
          </w:p>
          <w:p w:rsidR="00736938" w:rsidRPr="00F20E36" w:rsidRDefault="00736938" w:rsidP="00387500">
            <w:pPr>
              <w:spacing w:before="120"/>
              <w:ind w:left="-58" w:right="-58"/>
              <w:jc w:val="center"/>
              <w:rPr>
                <w:sz w:val="16"/>
                <w:lang w:val="es-ES"/>
              </w:rPr>
            </w:pPr>
            <w:r w:rsidRPr="00F20E36">
              <w:rPr>
                <w:sz w:val="16"/>
                <w:lang w:val="es-ES"/>
              </w:rPr>
              <w:t>20041211014</w:t>
            </w:r>
          </w:p>
        </w:tc>
        <w:tc>
          <w:tcPr>
            <w:tcW w:w="1561" w:type="dxa"/>
            <w:tcBorders>
              <w:top w:val="single" w:sz="6" w:space="0" w:color="auto"/>
              <w:left w:val="single" w:sz="6" w:space="0" w:color="auto"/>
              <w:bottom w:val="single" w:sz="6" w:space="0" w:color="auto"/>
              <w:right w:val="single" w:sz="6" w:space="0" w:color="auto"/>
            </w:tcBorders>
            <w:hideMark/>
          </w:tcPr>
          <w:p w:rsidR="00736938" w:rsidRPr="00F20E36" w:rsidRDefault="00736938" w:rsidP="00387500">
            <w:pPr>
              <w:spacing w:before="120"/>
              <w:ind w:left="-58" w:right="-58"/>
              <w:jc w:val="center"/>
              <w:rPr>
                <w:sz w:val="16"/>
                <w:lang w:val="es-ES"/>
              </w:rPr>
            </w:pPr>
            <w:r w:rsidRPr="00F20E36">
              <w:rPr>
                <w:sz w:val="16"/>
                <w:lang w:val="es-ES"/>
              </w:rPr>
              <w:t>2000031611</w:t>
            </w:r>
          </w:p>
          <w:p w:rsidR="00736938" w:rsidRPr="00F20E36" w:rsidRDefault="00736938" w:rsidP="00387500">
            <w:pPr>
              <w:spacing w:before="120"/>
              <w:ind w:left="-58" w:right="-58"/>
              <w:jc w:val="center"/>
              <w:rPr>
                <w:sz w:val="16"/>
                <w:lang w:val="es-ES"/>
              </w:rPr>
            </w:pPr>
            <w:r w:rsidRPr="00F20E36">
              <w:rPr>
                <w:sz w:val="16"/>
                <w:lang w:val="es-ES"/>
              </w:rPr>
              <w:t>2001128827</w:t>
            </w:r>
          </w:p>
          <w:p w:rsidR="00736938" w:rsidRPr="00F20E36" w:rsidRDefault="00736938" w:rsidP="00387500">
            <w:pPr>
              <w:spacing w:before="120"/>
              <w:ind w:left="-58" w:right="-58"/>
              <w:jc w:val="center"/>
              <w:rPr>
                <w:sz w:val="16"/>
                <w:lang w:val="es-ES"/>
              </w:rPr>
            </w:pPr>
            <w:r w:rsidRPr="00F20E36">
              <w:rPr>
                <w:sz w:val="16"/>
                <w:lang w:val="es-ES"/>
              </w:rPr>
              <w:t>2002043110</w:t>
            </w:r>
          </w:p>
          <w:p w:rsidR="00736938" w:rsidRPr="00F20E36" w:rsidRDefault="00736938" w:rsidP="00387500">
            <w:pPr>
              <w:spacing w:before="120"/>
              <w:ind w:left="-58" w:right="-58"/>
              <w:jc w:val="center"/>
              <w:rPr>
                <w:sz w:val="16"/>
                <w:lang w:val="es-ES"/>
              </w:rPr>
            </w:pPr>
            <w:r w:rsidRPr="00F20E36">
              <w:rPr>
                <w:sz w:val="16"/>
                <w:lang w:val="es-ES"/>
              </w:rPr>
              <w:t>2003098487</w:t>
            </w:r>
          </w:p>
          <w:p w:rsidR="00736938" w:rsidRPr="00F20E36" w:rsidRDefault="00736938" w:rsidP="00387500">
            <w:pPr>
              <w:spacing w:before="120"/>
              <w:ind w:left="-58" w:right="-58"/>
              <w:jc w:val="center"/>
              <w:rPr>
                <w:sz w:val="16"/>
                <w:lang w:val="es-ES"/>
              </w:rPr>
            </w:pPr>
            <w:r w:rsidRPr="00F20E36">
              <w:rPr>
                <w:sz w:val="16"/>
                <w:lang w:val="es-ES"/>
              </w:rPr>
              <w:t>20041211014</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F20E36" w:rsidRDefault="00E76D0A" w:rsidP="00E76D0A">
            <w:pPr>
              <w:spacing w:before="120" w:after="60"/>
              <w:rPr>
                <w:sz w:val="16"/>
                <w:lang w:val="es-ES"/>
              </w:rPr>
            </w:pPr>
            <w:r w:rsidRPr="00F20E36">
              <w:rPr>
                <w:sz w:val="16"/>
                <w:lang w:val="es-ES"/>
              </w:rPr>
              <w:t>Utilizado desde el 1 de enero de</w:t>
            </w:r>
            <w:r w:rsidR="00736938" w:rsidRPr="00F20E36">
              <w:rPr>
                <w:sz w:val="16"/>
                <w:lang w:val="es-ES"/>
              </w:rPr>
              <w:t xml:space="preserve"> 2000</w:t>
            </w:r>
            <w:r w:rsidRPr="00F20E36">
              <w:rPr>
                <w:sz w:val="16"/>
                <w:lang w:val="es-ES"/>
              </w:rPr>
              <w:t xml:space="preserve"> hasta el</w:t>
            </w:r>
            <w:r w:rsidR="00736938" w:rsidRPr="00F20E36">
              <w:rPr>
                <w:sz w:val="16"/>
                <w:lang w:val="es-ES"/>
              </w:rPr>
              <w:t xml:space="preserve"> 31</w:t>
            </w:r>
            <w:r w:rsidRPr="00F20E36">
              <w:rPr>
                <w:sz w:val="16"/>
                <w:lang w:val="es-ES"/>
              </w:rPr>
              <w:t xml:space="preserve"> de diciembre de</w:t>
            </w:r>
            <w:r w:rsidR="00736938" w:rsidRPr="00F20E36">
              <w:rPr>
                <w:sz w:val="16"/>
                <w:lang w:val="es-ES"/>
              </w:rPr>
              <w:t xml:space="preserve"> 2004</w:t>
            </w:r>
            <w:r w:rsidRPr="00F20E36">
              <w:rPr>
                <w:sz w:val="16"/>
                <w:lang w:val="es-ES"/>
              </w:rPr>
              <w:br/>
              <w:t>para</w:t>
            </w:r>
            <w:r w:rsidR="00736938" w:rsidRPr="00F20E36">
              <w:rPr>
                <w:sz w:val="16"/>
                <w:lang w:val="es-ES"/>
              </w:rPr>
              <w:t xml:space="preserve">:  </w:t>
            </w:r>
            <w:r w:rsidRPr="00F20E36">
              <w:rPr>
                <w:sz w:val="16"/>
                <w:lang w:val="es-ES"/>
              </w:rPr>
              <w:t>p</w:t>
            </w:r>
            <w:r w:rsidR="00736938" w:rsidRPr="00F20E36">
              <w:rPr>
                <w:sz w:val="16"/>
                <w:lang w:val="es-ES"/>
              </w:rPr>
              <w:t>atent</w:t>
            </w:r>
            <w:r w:rsidRPr="00F20E36">
              <w:rPr>
                <w:sz w:val="16"/>
                <w:lang w:val="es-ES"/>
              </w:rPr>
              <w:t>e</w:t>
            </w:r>
            <w:r w:rsidR="00736938" w:rsidRPr="00F20E36">
              <w:rPr>
                <w:sz w:val="16"/>
                <w:lang w:val="es-ES"/>
              </w:rPr>
              <w:t xml:space="preserve">s, </w:t>
            </w:r>
            <w:r w:rsidRPr="00F20E36">
              <w:rPr>
                <w:sz w:val="16"/>
                <w:lang w:val="es-ES"/>
              </w:rPr>
              <w:t>s</w:t>
            </w:r>
            <w:r w:rsidR="00472678" w:rsidRPr="00F20E36">
              <w:rPr>
                <w:sz w:val="16"/>
                <w:lang w:val="es-ES"/>
              </w:rPr>
              <w:t>olicitudes internacionales de patente con arreglo al PCT</w:t>
            </w:r>
            <w:r w:rsidR="00736938" w:rsidRPr="00F20E36">
              <w:rPr>
                <w:sz w:val="16"/>
                <w:lang w:val="es-ES"/>
              </w:rPr>
              <w:t xml:space="preserve"> (</w:t>
            </w:r>
            <w:r w:rsidRPr="00F20E36">
              <w:rPr>
                <w:sz w:val="16"/>
                <w:lang w:val="es-ES"/>
              </w:rPr>
              <w:t>s</w:t>
            </w:r>
            <w:r w:rsidR="00472678" w:rsidRPr="00F20E36">
              <w:rPr>
                <w:sz w:val="16"/>
                <w:lang w:val="es-ES"/>
              </w:rPr>
              <w:t>olicitudes PCT en la fase nacional</w:t>
            </w:r>
            <w:r w:rsidR="00736938" w:rsidRPr="00F20E36">
              <w:rPr>
                <w:sz w:val="16"/>
                <w:lang w:val="es-ES"/>
              </w:rPr>
              <w:t xml:space="preserve">), </w:t>
            </w:r>
            <w:r w:rsidRPr="00F20E36">
              <w:rPr>
                <w:sz w:val="16"/>
                <w:lang w:val="es-ES"/>
              </w:rPr>
              <w:t>modelos de utilidad / certificados de utilidad, solicitudes internacionales de registro de modelos de utilidad con arreglo al PCT</w:t>
            </w:r>
            <w:r w:rsidR="00736938" w:rsidRPr="00F20E36">
              <w:rPr>
                <w:sz w:val="16"/>
                <w:lang w:val="es-ES"/>
              </w:rPr>
              <w:t xml:space="preserve"> (</w:t>
            </w:r>
            <w:r w:rsidRPr="00F20E36">
              <w:rPr>
                <w:sz w:val="16"/>
                <w:lang w:val="es-ES"/>
              </w:rPr>
              <w:t>s</w:t>
            </w:r>
            <w:r w:rsidR="00472678" w:rsidRPr="00F20E36">
              <w:rPr>
                <w:sz w:val="16"/>
                <w:lang w:val="es-ES"/>
              </w:rPr>
              <w:t>olicitudes PCT en la fase nacional</w:t>
            </w:r>
            <w:r w:rsidR="00736938" w:rsidRPr="00F20E36">
              <w:rPr>
                <w:sz w:val="16"/>
                <w:lang w:val="es-ES"/>
              </w:rPr>
              <w:t xml:space="preserve">), </w:t>
            </w:r>
            <w:r w:rsidRPr="00F20E36">
              <w:rPr>
                <w:sz w:val="16"/>
                <w:lang w:val="es-ES"/>
              </w:rPr>
              <w:t>marcas, dibujos y modelos industriales</w:t>
            </w:r>
            <w:r w:rsidR="00736938" w:rsidRPr="00F20E36">
              <w:rPr>
                <w:sz w:val="16"/>
                <w:lang w:val="es-ES"/>
              </w:rPr>
              <w:t xml:space="preserve">, </w:t>
            </w:r>
            <w:r w:rsidRPr="00F20E36">
              <w:rPr>
                <w:sz w:val="16"/>
                <w:lang w:val="es-ES"/>
              </w:rPr>
              <w:t>esquemas de trazado (topografías</w:t>
            </w:r>
            <w:r w:rsidR="00736938" w:rsidRPr="00F20E36">
              <w:rPr>
                <w:sz w:val="16"/>
                <w:lang w:val="es-ES"/>
              </w:rPr>
              <w:t xml:space="preserve">) </w:t>
            </w:r>
            <w:r w:rsidRPr="00F20E36">
              <w:rPr>
                <w:sz w:val="16"/>
                <w:lang w:val="es-ES"/>
              </w:rPr>
              <w:t>de circuitos integrados</w:t>
            </w:r>
            <w:r w:rsidR="00736938" w:rsidRPr="00F20E36">
              <w:rPr>
                <w:sz w:val="16"/>
                <w:lang w:val="es-ES"/>
              </w:rPr>
              <w:t xml:space="preserve">, </w:t>
            </w:r>
            <w:r w:rsidRPr="00F20E36">
              <w:rPr>
                <w:sz w:val="16"/>
                <w:lang w:val="es-ES"/>
              </w:rPr>
              <w:t>indicaciones cualificadas de origen de los productos.</w:t>
            </w:r>
          </w:p>
        </w:tc>
      </w:tr>
      <w:tr w:rsidR="00736938" w:rsidRPr="00613832"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F20E36" w:rsidRDefault="00736938" w:rsidP="00387500">
            <w:pPr>
              <w:rPr>
                <w:sz w:val="16"/>
                <w:szCs w:val="16"/>
                <w:lang w:val="es-ES"/>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Pr="00F20E36" w:rsidRDefault="005837BA" w:rsidP="00147D8C">
            <w:pPr>
              <w:numPr>
                <w:ilvl w:val="0"/>
                <w:numId w:val="24"/>
              </w:numPr>
              <w:tabs>
                <w:tab w:val="clear" w:pos="680"/>
                <w:tab w:val="left" w:pos="284"/>
                <w:tab w:val="num" w:pos="373"/>
              </w:tabs>
              <w:spacing w:before="120" w:after="20"/>
              <w:ind w:left="1311" w:hanging="1311"/>
              <w:rPr>
                <w:sz w:val="16"/>
                <w:lang w:val="es-ES"/>
              </w:rPr>
            </w:pPr>
            <w:r w:rsidRPr="00F20E36">
              <w:rPr>
                <w:sz w:val="16"/>
                <w:lang w:val="es-ES"/>
              </w:rPr>
              <w:t>Descripción</w:t>
            </w:r>
            <w:r w:rsidR="0031265F" w:rsidRPr="00F20E36">
              <w:rPr>
                <w:sz w:val="16"/>
                <w:lang w:val="es-ES"/>
              </w:rPr>
              <w:t>:</w:t>
            </w:r>
            <w:r w:rsidR="00736938" w:rsidRPr="00F20E36">
              <w:rPr>
                <w:sz w:val="16"/>
                <w:lang w:val="es-ES"/>
              </w:rPr>
              <w:tab/>
              <w:t xml:space="preserve">YYYYMMNNNN, </w:t>
            </w:r>
            <w:r w:rsidR="00E942FD" w:rsidRPr="00F20E36">
              <w:rPr>
                <w:sz w:val="16"/>
                <w:lang w:val="es-ES"/>
              </w:rPr>
              <w:t>en que</w:t>
            </w:r>
            <w:r w:rsidR="00736938" w:rsidRPr="00F20E36">
              <w:rPr>
                <w:sz w:val="16"/>
                <w:lang w:val="es-ES"/>
              </w:rPr>
              <w:t xml:space="preserve"> YYYY </w:t>
            </w:r>
            <w:r w:rsidR="00E942FD" w:rsidRPr="00F20E36">
              <w:rPr>
                <w:sz w:val="16"/>
                <w:lang w:val="es-ES"/>
              </w:rPr>
              <w:t>es el año de presentación</w:t>
            </w:r>
            <w:r w:rsidR="00736938" w:rsidRPr="00F20E36">
              <w:rPr>
                <w:sz w:val="16"/>
                <w:lang w:val="es-ES"/>
              </w:rPr>
              <w:t>, MM</w:t>
            </w:r>
            <w:r w:rsidR="00E942FD" w:rsidRPr="00F20E36">
              <w:rPr>
                <w:sz w:val="16"/>
                <w:lang w:val="es-ES"/>
              </w:rPr>
              <w:t>:</w:t>
            </w:r>
            <w:r w:rsidR="00736938" w:rsidRPr="00F20E36">
              <w:rPr>
                <w:sz w:val="16"/>
                <w:lang w:val="es-ES"/>
              </w:rPr>
              <w:t xml:space="preserve"> </w:t>
            </w:r>
            <w:r w:rsidR="00342757" w:rsidRPr="00F20E36">
              <w:rPr>
                <w:sz w:val="16"/>
                <w:lang w:val="es-ES"/>
              </w:rPr>
              <w:t xml:space="preserve"> </w:t>
            </w:r>
            <w:r w:rsidR="00492B50" w:rsidRPr="00F20E36">
              <w:rPr>
                <w:sz w:val="16"/>
                <w:lang w:val="es-ES"/>
              </w:rPr>
              <w:t xml:space="preserve">el </w:t>
            </w:r>
            <w:r w:rsidR="00E942FD" w:rsidRPr="00F20E36">
              <w:rPr>
                <w:sz w:val="16"/>
                <w:lang w:val="es-ES"/>
              </w:rPr>
              <w:t>mes de presentación</w:t>
            </w:r>
            <w:r w:rsidR="00342757" w:rsidRPr="00F20E36">
              <w:rPr>
                <w:sz w:val="16"/>
                <w:lang w:val="es-ES"/>
              </w:rPr>
              <w:t xml:space="preserve"> y</w:t>
            </w:r>
            <w:r w:rsidR="00736938" w:rsidRPr="00F20E36">
              <w:rPr>
                <w:sz w:val="16"/>
                <w:lang w:val="es-ES"/>
              </w:rPr>
              <w:t xml:space="preserve"> NNNN</w:t>
            </w:r>
            <w:r w:rsidR="00E942FD" w:rsidRPr="00F20E36">
              <w:rPr>
                <w:sz w:val="16"/>
                <w:lang w:val="es-ES"/>
              </w:rPr>
              <w:t>:</w:t>
            </w:r>
            <w:r w:rsidR="00736938" w:rsidRPr="00F20E36">
              <w:rPr>
                <w:sz w:val="16"/>
                <w:lang w:val="es-ES"/>
              </w:rPr>
              <w:t xml:space="preserve"> </w:t>
            </w:r>
            <w:r w:rsidR="00492B50" w:rsidRPr="00F20E36">
              <w:rPr>
                <w:sz w:val="16"/>
                <w:lang w:val="es-ES"/>
              </w:rPr>
              <w:t xml:space="preserve">el </w:t>
            </w:r>
            <w:r w:rsidR="00E942FD" w:rsidRPr="00F20E36">
              <w:rPr>
                <w:sz w:val="16"/>
                <w:lang w:val="es-ES"/>
              </w:rPr>
              <w:t>número de serie</w:t>
            </w:r>
          </w:p>
          <w:p w:rsidR="00736938" w:rsidRPr="00147D8C" w:rsidRDefault="00E91DCC" w:rsidP="00147D8C">
            <w:pPr>
              <w:numPr>
                <w:ilvl w:val="0"/>
                <w:numId w:val="24"/>
              </w:numPr>
              <w:tabs>
                <w:tab w:val="clear" w:pos="680"/>
                <w:tab w:val="left" w:pos="284"/>
                <w:tab w:val="num" w:pos="373"/>
              </w:tabs>
              <w:spacing w:before="20" w:after="20"/>
              <w:ind w:left="3437" w:hanging="3437"/>
              <w:rPr>
                <w:sz w:val="16"/>
                <w:lang w:val="es-ES"/>
              </w:rPr>
            </w:pPr>
            <w:r w:rsidRPr="00147D8C">
              <w:rPr>
                <w:sz w:val="16"/>
                <w:lang w:val="es-ES"/>
              </w:rPr>
              <w:t>Código correspondiente al derecho de P.I.</w:t>
            </w:r>
            <w:r w:rsidR="003034D3" w:rsidRPr="00147D8C">
              <w:rPr>
                <w:sz w:val="16"/>
                <w:lang w:val="es-ES"/>
              </w:rPr>
              <w:t xml:space="preserve">: </w:t>
            </w:r>
            <w:r w:rsidR="00147D8C">
              <w:rPr>
                <w:sz w:val="16"/>
                <w:lang w:val="es-ES"/>
              </w:rPr>
              <w:t xml:space="preserve"> </w:t>
            </w:r>
            <w:r w:rsidR="00736938" w:rsidRPr="00147D8C">
              <w:rPr>
                <w:sz w:val="16"/>
                <w:lang w:val="es-ES"/>
              </w:rPr>
              <w:t>N/A</w:t>
            </w:r>
          </w:p>
          <w:p w:rsidR="00736938" w:rsidRPr="00F20E36" w:rsidRDefault="00E91DCC" w:rsidP="00147D8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Designación del año</w:t>
            </w:r>
            <w:r w:rsidR="00736938" w:rsidRPr="00F20E36">
              <w:rPr>
                <w:sz w:val="16"/>
                <w:lang w:val="es-ES"/>
              </w:rPr>
              <w:t xml:space="preserve">:  </w:t>
            </w:r>
            <w:r w:rsidR="00736938" w:rsidRPr="00F20E36">
              <w:rPr>
                <w:sz w:val="16"/>
                <w:lang w:val="es-ES"/>
              </w:rPr>
              <w:tab/>
            </w:r>
            <w:r w:rsidR="00342757" w:rsidRPr="00F20E36">
              <w:rPr>
                <w:sz w:val="16"/>
                <w:lang w:val="es-ES"/>
              </w:rPr>
              <w:t>C</w:t>
            </w:r>
            <w:r w:rsidR="00E942FD" w:rsidRPr="00F20E36">
              <w:rPr>
                <w:sz w:val="16"/>
                <w:lang w:val="es-ES"/>
              </w:rPr>
              <w:t>uatro dígitos en los lugares</w:t>
            </w:r>
            <w:r w:rsidR="00736938" w:rsidRPr="00F20E36">
              <w:rPr>
                <w:sz w:val="16"/>
                <w:lang w:val="es-ES"/>
              </w:rPr>
              <w:t xml:space="preserve"> 1-4 </w:t>
            </w:r>
            <w:r w:rsidR="00727AE8" w:rsidRPr="00F20E36">
              <w:rPr>
                <w:sz w:val="16"/>
                <w:lang w:val="es-ES"/>
              </w:rPr>
              <w:t>indican el año de presentación conforme al calendario gregoriano</w:t>
            </w:r>
            <w:r w:rsidR="00E942FD" w:rsidRPr="00F20E36">
              <w:rPr>
                <w:sz w:val="16"/>
                <w:lang w:val="es-ES"/>
              </w:rPr>
              <w:t>;</w:t>
            </w:r>
            <w:r w:rsidR="00736938" w:rsidRPr="00F20E36">
              <w:rPr>
                <w:sz w:val="16"/>
                <w:lang w:val="es-ES"/>
              </w:rPr>
              <w:t xml:space="preserve"> </w:t>
            </w:r>
            <w:r w:rsidR="00E942FD" w:rsidRPr="00F20E36">
              <w:rPr>
                <w:sz w:val="16"/>
                <w:lang w:val="es-ES"/>
              </w:rPr>
              <w:t xml:space="preserve"> dos dígitos en los lugares</w:t>
            </w:r>
            <w:r w:rsidR="00736938" w:rsidRPr="00F20E36">
              <w:rPr>
                <w:sz w:val="16"/>
                <w:lang w:val="es-ES"/>
              </w:rPr>
              <w:t xml:space="preserve"> 3-4 </w:t>
            </w:r>
            <w:r w:rsidR="00E942FD" w:rsidRPr="00F20E36">
              <w:rPr>
                <w:sz w:val="16"/>
                <w:lang w:val="es-ES"/>
              </w:rPr>
              <w:t>indican el mes</w:t>
            </w:r>
            <w:r w:rsidR="00736938" w:rsidRPr="00F20E36">
              <w:rPr>
                <w:sz w:val="16"/>
                <w:lang w:val="es-ES"/>
              </w:rPr>
              <w:t>.</w:t>
            </w:r>
          </w:p>
          <w:p w:rsidR="00736938" w:rsidRPr="00F20E36" w:rsidRDefault="00E91DCC" w:rsidP="00147D8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serie</w:t>
            </w:r>
            <w:r w:rsidR="00736938" w:rsidRPr="00F20E36">
              <w:rPr>
                <w:sz w:val="16"/>
                <w:lang w:val="es-ES"/>
              </w:rPr>
              <w:t xml:space="preserve">:  </w:t>
            </w:r>
            <w:r w:rsidR="00736938" w:rsidRPr="00F20E36">
              <w:rPr>
                <w:sz w:val="16"/>
                <w:lang w:val="es-ES"/>
              </w:rPr>
              <w:tab/>
            </w:r>
            <w:r w:rsidR="00E942FD" w:rsidRPr="00F20E36">
              <w:rPr>
                <w:sz w:val="16"/>
                <w:lang w:val="es-ES"/>
              </w:rPr>
              <w:t>Longitud variable de cuatro o cinco dígitos en los lugares</w:t>
            </w:r>
            <w:r w:rsidR="00736938" w:rsidRPr="00F20E36">
              <w:rPr>
                <w:sz w:val="16"/>
                <w:lang w:val="es-ES"/>
              </w:rPr>
              <w:t xml:space="preserve"> 7-10 (o 7-11)</w:t>
            </w:r>
          </w:p>
          <w:p w:rsidR="00736938" w:rsidRPr="00F20E36" w:rsidRDefault="00E91DCC" w:rsidP="00147D8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Código de uso interno</w:t>
            </w:r>
            <w:r w:rsidR="00736938" w:rsidRPr="00F20E36">
              <w:rPr>
                <w:sz w:val="16"/>
                <w:lang w:val="es-ES"/>
              </w:rPr>
              <w:t xml:space="preserve">:  </w:t>
            </w:r>
            <w:r w:rsidR="00736938" w:rsidRPr="00F20E36">
              <w:rPr>
                <w:sz w:val="16"/>
                <w:lang w:val="es-ES"/>
              </w:rPr>
              <w:tab/>
            </w:r>
            <w:r w:rsidR="00E942FD" w:rsidRPr="00F20E36">
              <w:rPr>
                <w:sz w:val="16"/>
                <w:lang w:val="es-ES"/>
              </w:rPr>
              <w:t>Un código de letras situado después del número de solicitud y separado por una barra oblicua</w:t>
            </w:r>
            <w:r w:rsidR="00736938" w:rsidRPr="00F20E36">
              <w:rPr>
                <w:sz w:val="16"/>
                <w:lang w:val="es-ES"/>
              </w:rPr>
              <w:t xml:space="preserve">. </w:t>
            </w:r>
            <w:r w:rsidR="00E61638" w:rsidRPr="00F20E36">
              <w:rPr>
                <w:sz w:val="16"/>
                <w:lang w:val="es-ES"/>
              </w:rPr>
              <w:t xml:space="preserve"> </w:t>
            </w:r>
            <w:r w:rsidR="00E942FD" w:rsidRPr="00F20E36">
              <w:rPr>
                <w:sz w:val="16"/>
                <w:lang w:val="es-ES"/>
              </w:rPr>
              <w:t>Por ejemplo</w:t>
            </w:r>
            <w:r w:rsidR="00736938" w:rsidRPr="00F20E36">
              <w:rPr>
                <w:sz w:val="16"/>
                <w:lang w:val="es-ES"/>
              </w:rPr>
              <w:t>:</w:t>
            </w:r>
          </w:p>
          <w:p w:rsidR="00736938" w:rsidRPr="00F20E36" w:rsidRDefault="00736938" w:rsidP="00147D8C">
            <w:pPr>
              <w:tabs>
                <w:tab w:val="left" w:pos="284"/>
              </w:tabs>
              <w:spacing w:before="20" w:after="20"/>
              <w:ind w:left="3437"/>
              <w:rPr>
                <w:sz w:val="16"/>
                <w:lang w:val="es-ES"/>
              </w:rPr>
            </w:pPr>
            <w:r w:rsidRPr="00F20E36">
              <w:rPr>
                <w:sz w:val="16"/>
                <w:lang w:val="es-ES"/>
              </w:rPr>
              <w:t>2000031611/M</w:t>
            </w:r>
            <w:r w:rsidR="0050558E" w:rsidRPr="00F20E36">
              <w:rPr>
                <w:sz w:val="16"/>
                <w:lang w:val="es-ES"/>
              </w:rPr>
              <w:t>:</w:t>
            </w:r>
            <w:r w:rsidRPr="00F20E36">
              <w:rPr>
                <w:sz w:val="16"/>
                <w:lang w:val="es-ES"/>
              </w:rPr>
              <w:t xml:space="preserve">  </w:t>
            </w:r>
            <w:r w:rsidR="00E942FD" w:rsidRPr="00F20E36">
              <w:rPr>
                <w:sz w:val="16"/>
                <w:lang w:val="es-ES"/>
              </w:rPr>
              <w:t>solicitud internacional de patente presentada en</w:t>
            </w:r>
            <w:r w:rsidRPr="00F20E36">
              <w:rPr>
                <w:sz w:val="16"/>
                <w:lang w:val="es-ES"/>
              </w:rPr>
              <w:t xml:space="preserve"> 2000 </w:t>
            </w:r>
            <w:r w:rsidR="00E942FD" w:rsidRPr="00F20E36">
              <w:rPr>
                <w:sz w:val="16"/>
                <w:lang w:val="es-ES"/>
              </w:rPr>
              <w:t xml:space="preserve">con arreglo al </w:t>
            </w:r>
            <w:r w:rsidRPr="00F20E36">
              <w:rPr>
                <w:sz w:val="16"/>
                <w:lang w:val="es-ES"/>
              </w:rPr>
              <w:t>PCT (</w:t>
            </w:r>
            <w:r w:rsidR="00E942FD" w:rsidRPr="00F20E36">
              <w:rPr>
                <w:sz w:val="16"/>
                <w:lang w:val="es-ES"/>
              </w:rPr>
              <w:t>fase nacional</w:t>
            </w:r>
            <w:r w:rsidRPr="00F20E36">
              <w:rPr>
                <w:sz w:val="16"/>
                <w:lang w:val="es-ES"/>
              </w:rPr>
              <w:t xml:space="preserve">) </w:t>
            </w:r>
            <w:r w:rsidR="00E942FD" w:rsidRPr="00F20E36">
              <w:rPr>
                <w:sz w:val="16"/>
                <w:lang w:val="es-ES"/>
              </w:rPr>
              <w:t>con número de serie</w:t>
            </w:r>
            <w:r w:rsidRPr="00F20E36">
              <w:rPr>
                <w:sz w:val="16"/>
                <w:lang w:val="es-ES"/>
              </w:rPr>
              <w:t xml:space="preserve"> 1611,</w:t>
            </w:r>
          </w:p>
          <w:p w:rsidR="00736938" w:rsidRPr="00F20E36" w:rsidRDefault="00736938" w:rsidP="00147D8C">
            <w:pPr>
              <w:tabs>
                <w:tab w:val="left" w:pos="284"/>
              </w:tabs>
              <w:spacing w:before="20" w:after="20"/>
              <w:ind w:left="3437"/>
              <w:rPr>
                <w:sz w:val="16"/>
                <w:lang w:val="es-ES"/>
              </w:rPr>
            </w:pPr>
            <w:r w:rsidRPr="00F20E36">
              <w:rPr>
                <w:sz w:val="16"/>
                <w:lang w:val="es-ES"/>
              </w:rPr>
              <w:t>2004081195/I</w:t>
            </w:r>
            <w:r w:rsidR="0050558E" w:rsidRPr="00F20E36">
              <w:rPr>
                <w:sz w:val="16"/>
                <w:lang w:val="es-ES"/>
              </w:rPr>
              <w:t>:</w:t>
            </w:r>
            <w:r w:rsidRPr="00F20E36">
              <w:rPr>
                <w:sz w:val="16"/>
                <w:lang w:val="es-ES"/>
              </w:rPr>
              <w:t xml:space="preserve">  </w:t>
            </w:r>
            <w:r w:rsidR="00E942FD" w:rsidRPr="00F20E36">
              <w:rPr>
                <w:sz w:val="16"/>
                <w:lang w:val="es-ES"/>
              </w:rPr>
              <w:t xml:space="preserve">solicitud de patente presentada por no residentes en </w:t>
            </w:r>
            <w:r w:rsidRPr="00F20E36">
              <w:rPr>
                <w:sz w:val="16"/>
                <w:lang w:val="es-ES"/>
              </w:rPr>
              <w:t xml:space="preserve">2004 </w:t>
            </w:r>
            <w:r w:rsidR="00E942FD" w:rsidRPr="00F20E36">
              <w:rPr>
                <w:sz w:val="16"/>
                <w:lang w:val="es-ES"/>
              </w:rPr>
              <w:t>con número de serie</w:t>
            </w:r>
            <w:r w:rsidRPr="00F20E36">
              <w:rPr>
                <w:sz w:val="16"/>
                <w:lang w:val="es-ES"/>
              </w:rPr>
              <w:t xml:space="preserve"> 1195.</w:t>
            </w:r>
          </w:p>
          <w:p w:rsidR="00736938" w:rsidRPr="00F20E36" w:rsidRDefault="00E942FD" w:rsidP="00147D8C">
            <w:pPr>
              <w:tabs>
                <w:tab w:val="left" w:pos="284"/>
              </w:tabs>
              <w:spacing w:before="20" w:after="20"/>
              <w:ind w:left="3437"/>
              <w:rPr>
                <w:sz w:val="16"/>
                <w:lang w:val="es-ES"/>
              </w:rPr>
            </w:pPr>
            <w:r w:rsidRPr="00F20E36">
              <w:rPr>
                <w:sz w:val="16"/>
                <w:lang w:val="es-ES"/>
              </w:rPr>
              <w:t>Este código no estaba disponible al público</w:t>
            </w:r>
            <w:r w:rsidR="00736938" w:rsidRPr="00F20E36">
              <w:rPr>
                <w:sz w:val="16"/>
                <w:lang w:val="es-ES"/>
              </w:rPr>
              <w:t>.</w:t>
            </w:r>
          </w:p>
          <w:p w:rsidR="00736938" w:rsidRPr="00F20E36" w:rsidRDefault="00E91DCC" w:rsidP="00147D8C">
            <w:pPr>
              <w:numPr>
                <w:ilvl w:val="0"/>
                <w:numId w:val="24"/>
              </w:numPr>
              <w:tabs>
                <w:tab w:val="clear" w:pos="680"/>
                <w:tab w:val="left" w:pos="284"/>
                <w:tab w:val="num" w:pos="373"/>
              </w:tabs>
              <w:spacing w:before="20" w:after="20"/>
              <w:ind w:left="3437" w:hanging="3437"/>
              <w:rPr>
                <w:sz w:val="16"/>
                <w:lang w:val="es-ES"/>
              </w:rPr>
            </w:pPr>
            <w:r w:rsidRPr="00F20E36">
              <w:rPr>
                <w:sz w:val="16"/>
                <w:lang w:val="es-ES"/>
              </w:rPr>
              <w:t>Número de control/Dígito de control</w:t>
            </w:r>
            <w:r w:rsidR="00736938" w:rsidRPr="00F20E36">
              <w:rPr>
                <w:sz w:val="16"/>
                <w:lang w:val="es-ES"/>
              </w:rPr>
              <w:t xml:space="preserve">:  </w:t>
            </w:r>
            <w:r w:rsidR="00736938" w:rsidRPr="00F20E36">
              <w:rPr>
                <w:sz w:val="16"/>
                <w:lang w:val="es-ES"/>
              </w:rPr>
              <w:tab/>
            </w:r>
            <w:r w:rsidR="007939E3">
              <w:rPr>
                <w:sz w:val="16"/>
                <w:lang w:val="es-ES"/>
              </w:rPr>
              <w:t xml:space="preserve">N/A </w:t>
            </w:r>
          </w:p>
          <w:p w:rsidR="00E942FD" w:rsidRPr="00F20E36" w:rsidRDefault="0024454F" w:rsidP="00E11481">
            <w:pPr>
              <w:tabs>
                <w:tab w:val="left" w:pos="284"/>
              </w:tabs>
              <w:spacing w:before="120" w:after="20"/>
              <w:rPr>
                <w:sz w:val="16"/>
                <w:lang w:val="es-ES"/>
              </w:rPr>
            </w:pPr>
            <w:r w:rsidRPr="00F20E36">
              <w:rPr>
                <w:sz w:val="16"/>
                <w:lang w:val="es-ES"/>
              </w:rPr>
              <w:t>Otras observaciones</w:t>
            </w:r>
            <w:r w:rsidR="005879BF" w:rsidRPr="00F20E36">
              <w:rPr>
                <w:sz w:val="16"/>
                <w:lang w:val="es-ES"/>
              </w:rPr>
              <w:t>:</w:t>
            </w:r>
            <w:r w:rsidR="005879BF" w:rsidRPr="00F20E36">
              <w:rPr>
                <w:sz w:val="16"/>
                <w:lang w:val="es-ES"/>
              </w:rPr>
              <w:br/>
            </w:r>
            <w:r w:rsidR="00E942FD" w:rsidRPr="00F20E36">
              <w:rPr>
                <w:sz w:val="16"/>
                <w:lang w:val="es-ES"/>
              </w:rPr>
              <w:t>La presentación legible por computadora de los números de solicitud es similar a la presentación impresa descrita anteriormente</w:t>
            </w:r>
            <w:r w:rsidR="0050558E" w:rsidRPr="00F20E36">
              <w:rPr>
                <w:sz w:val="16"/>
                <w:lang w:val="es-ES"/>
              </w:rPr>
              <w:t>.</w:t>
            </w:r>
          </w:p>
        </w:tc>
      </w:tr>
    </w:tbl>
    <w:p w:rsidR="007462C6" w:rsidRPr="005E1115" w:rsidRDefault="007462C6" w:rsidP="005E1115">
      <w:pPr>
        <w:pStyle w:val="Endofdocument-Annex"/>
        <w:ind w:left="5529"/>
        <w:rPr>
          <w:sz w:val="17"/>
          <w:szCs w:val="17"/>
          <w:lang w:val="es-ES"/>
        </w:rPr>
      </w:pPr>
    </w:p>
    <w:p w:rsidR="00E11481" w:rsidRPr="005E1115" w:rsidRDefault="00E11481" w:rsidP="005E1115">
      <w:pPr>
        <w:pStyle w:val="Endofdocument-Annex"/>
        <w:ind w:left="5529"/>
        <w:rPr>
          <w:sz w:val="17"/>
          <w:szCs w:val="17"/>
          <w:lang w:val="es-ES"/>
        </w:rPr>
      </w:pPr>
    </w:p>
    <w:p w:rsidR="00977914" w:rsidRPr="005E1115" w:rsidRDefault="006F7129" w:rsidP="005E1115">
      <w:pPr>
        <w:pStyle w:val="Endofdocument-Annex"/>
        <w:ind w:left="5529"/>
        <w:rPr>
          <w:sz w:val="17"/>
          <w:szCs w:val="17"/>
          <w:lang w:val="es-ES"/>
        </w:rPr>
      </w:pPr>
      <w:r w:rsidRPr="005E1115">
        <w:rPr>
          <w:sz w:val="17"/>
          <w:szCs w:val="17"/>
          <w:lang w:val="es-ES"/>
        </w:rPr>
        <w:t>[</w:t>
      </w:r>
      <w:r w:rsidR="00F30EE4" w:rsidRPr="005E1115">
        <w:rPr>
          <w:sz w:val="17"/>
          <w:szCs w:val="17"/>
          <w:lang w:val="es-ES"/>
        </w:rPr>
        <w:t>Fin del documento</w:t>
      </w:r>
      <w:r w:rsidR="00E6451F" w:rsidRPr="005E1115">
        <w:rPr>
          <w:sz w:val="17"/>
          <w:szCs w:val="17"/>
          <w:lang w:val="es-ES"/>
        </w:rPr>
        <w:t>]</w:t>
      </w:r>
    </w:p>
    <w:p w:rsidR="005E1115" w:rsidRDefault="005E1115" w:rsidP="005E1115">
      <w:pPr>
        <w:pStyle w:val="Endofdocument-Annex"/>
        <w:ind w:left="5529"/>
        <w:rPr>
          <w:lang w:val="es-ES"/>
        </w:rPr>
      </w:pPr>
    </w:p>
    <w:p w:rsidR="005E1115" w:rsidRPr="00CC0BBB" w:rsidRDefault="005E1115" w:rsidP="005E1115">
      <w:pPr>
        <w:pStyle w:val="Endofdocument-Annex"/>
        <w:ind w:left="5529"/>
        <w:rPr>
          <w:lang w:val="es-ES"/>
        </w:rPr>
      </w:pPr>
    </w:p>
    <w:p w:rsidR="005E1115" w:rsidRPr="00F20E36" w:rsidRDefault="005E1115" w:rsidP="005E1115">
      <w:pPr>
        <w:pStyle w:val="Endofdocument-Annex"/>
        <w:tabs>
          <w:tab w:val="left" w:pos="284"/>
        </w:tabs>
        <w:ind w:left="5529"/>
        <w:rPr>
          <w:lang w:val="es-ES"/>
        </w:rPr>
      </w:pPr>
      <w:r>
        <w:rPr>
          <w:lang w:val="es-ES"/>
        </w:rPr>
        <w:t xml:space="preserve">[Fin del Anexo </w:t>
      </w:r>
      <w:r w:rsidRPr="00CC0BBB">
        <w:rPr>
          <w:lang w:val="es-ES"/>
        </w:rPr>
        <w:t>y del documento]</w:t>
      </w:r>
    </w:p>
    <w:sectPr w:rsidR="005E1115" w:rsidRPr="00F20E36" w:rsidSect="00386629">
      <w:headerReference w:type="default" r:id="rId10"/>
      <w:headerReference w:type="first" r:id="rId11"/>
      <w:pgSz w:w="11907" w:h="16840" w:code="9"/>
      <w:pgMar w:top="1418" w:right="1418" w:bottom="1134" w:left="1418" w:header="567" w:footer="720" w:gutter="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E4E" w:rsidRDefault="00353E4E">
      <w:r>
        <w:separator/>
      </w:r>
    </w:p>
  </w:endnote>
  <w:endnote w:type="continuationSeparator" w:id="0">
    <w:p w:rsidR="00353E4E" w:rsidRDefault="00353E4E">
      <w:r>
        <w:separator/>
      </w:r>
    </w:p>
    <w:p w:rsidR="00353E4E" w:rsidRDefault="00353E4E">
      <w:pPr>
        <w:pStyle w:val="Footer"/>
        <w:spacing w:after="60"/>
      </w:pPr>
      <w:r>
        <w:t>[Endnote continued from previous page]</w:t>
      </w:r>
    </w:p>
  </w:endnote>
  <w:endnote w:type="continuationNotice" w:id="1">
    <w:p w:rsidR="00353E4E" w:rsidRDefault="00353E4E">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E4E" w:rsidRDefault="00353E4E">
      <w:r>
        <w:separator/>
      </w:r>
    </w:p>
  </w:footnote>
  <w:footnote w:type="continuationSeparator" w:id="0">
    <w:p w:rsidR="00353E4E" w:rsidRDefault="00353E4E">
      <w:r>
        <w:separator/>
      </w:r>
    </w:p>
    <w:p w:rsidR="00353E4E" w:rsidRDefault="00353E4E">
      <w:pPr>
        <w:pStyle w:val="Footer"/>
        <w:spacing w:after="60"/>
      </w:pPr>
      <w:r>
        <w:t>[Footnote continued from previous page]</w:t>
      </w:r>
    </w:p>
  </w:footnote>
  <w:footnote w:type="continuationNotice" w:id="1">
    <w:p w:rsidR="00353E4E" w:rsidRDefault="00353E4E">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629" w:rsidRPr="00386629" w:rsidRDefault="00386629" w:rsidP="00386629">
    <w:pPr>
      <w:jc w:val="right"/>
      <w:rPr>
        <w:sz w:val="22"/>
        <w:lang w:val="es-ES"/>
      </w:rPr>
    </w:pPr>
    <w:r w:rsidRPr="00386629">
      <w:rPr>
        <w:sz w:val="22"/>
        <w:lang w:val="es-ES"/>
      </w:rPr>
      <w:t>CWS/5/12</w:t>
    </w:r>
  </w:p>
  <w:p w:rsidR="00386629" w:rsidRPr="00386629" w:rsidRDefault="00386629" w:rsidP="00386629">
    <w:pPr>
      <w:jc w:val="right"/>
      <w:rPr>
        <w:sz w:val="22"/>
        <w:lang w:val="es-ES"/>
      </w:rPr>
    </w:pPr>
    <w:r w:rsidRPr="00386629">
      <w:rPr>
        <w:sz w:val="22"/>
        <w:lang w:val="es-ES"/>
      </w:rPr>
      <w:t xml:space="preserve">Anexo, </w:t>
    </w:r>
    <w:r w:rsidRPr="00386629">
      <w:rPr>
        <w:sz w:val="22"/>
        <w:lang w:val="es-ES"/>
      </w:rPr>
      <w:t xml:space="preserve">página </w:t>
    </w:r>
    <w:r w:rsidRPr="00386629">
      <w:rPr>
        <w:sz w:val="22"/>
        <w:lang w:val="es-ES"/>
      </w:rPr>
      <w:fldChar w:fldCharType="begin"/>
    </w:r>
    <w:r w:rsidRPr="00386629">
      <w:rPr>
        <w:sz w:val="22"/>
        <w:lang w:val="es-ES"/>
      </w:rPr>
      <w:instrText xml:space="preserve"> PAGE  \* MERGEFORMAT </w:instrText>
    </w:r>
    <w:r w:rsidRPr="00386629">
      <w:rPr>
        <w:sz w:val="22"/>
        <w:lang w:val="es-ES"/>
      </w:rPr>
      <w:fldChar w:fldCharType="separate"/>
    </w:r>
    <w:r w:rsidR="00E8367C">
      <w:rPr>
        <w:noProof/>
        <w:sz w:val="22"/>
        <w:lang w:val="es-ES"/>
      </w:rPr>
      <w:t>18</w:t>
    </w:r>
    <w:r w:rsidRPr="00386629">
      <w:rPr>
        <w:sz w:val="22"/>
        <w:lang w:val="es-ES"/>
      </w:rPr>
      <w:fldChar w:fldCharType="end"/>
    </w:r>
  </w:p>
  <w:p w:rsidR="00386629" w:rsidRPr="00386629" w:rsidRDefault="00386629" w:rsidP="00386629">
    <w:pPr>
      <w:jc w:val="right"/>
      <w:rPr>
        <w:sz w:val="22"/>
      </w:rPr>
    </w:pPr>
  </w:p>
  <w:p w:rsidR="00386629" w:rsidRPr="00386629" w:rsidRDefault="00386629" w:rsidP="00386629">
    <w:pPr>
      <w:jc w:val="right"/>
      <w:rPr>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629" w:rsidRPr="00386629" w:rsidRDefault="00386629" w:rsidP="00386629">
    <w:pPr>
      <w:jc w:val="right"/>
      <w:rPr>
        <w:sz w:val="22"/>
        <w:lang w:val="es-ES"/>
      </w:rPr>
    </w:pPr>
    <w:r w:rsidRPr="00386629">
      <w:rPr>
        <w:sz w:val="22"/>
        <w:lang w:val="es-ES"/>
      </w:rPr>
      <w:t>CWS/5/12</w:t>
    </w:r>
  </w:p>
  <w:p w:rsidR="00386629" w:rsidRPr="00386629" w:rsidRDefault="00386629" w:rsidP="00386629">
    <w:pPr>
      <w:jc w:val="right"/>
      <w:rPr>
        <w:sz w:val="22"/>
        <w:lang w:val="es-ES"/>
      </w:rPr>
    </w:pPr>
    <w:r>
      <w:rPr>
        <w:sz w:val="22"/>
        <w:lang w:val="es-ES"/>
      </w:rPr>
      <w:t>ANEXO</w:t>
    </w:r>
  </w:p>
  <w:p w:rsidR="00386629" w:rsidRPr="00386629" w:rsidRDefault="00386629" w:rsidP="00386629">
    <w:pPr>
      <w:jc w:val="right"/>
      <w:rPr>
        <w:sz w:val="22"/>
      </w:rPr>
    </w:pPr>
  </w:p>
  <w:p w:rsidR="00353E4E" w:rsidRPr="00386629" w:rsidRDefault="00353E4E" w:rsidP="00386629">
    <w:pPr>
      <w:pStyle w:val="Header"/>
      <w:jc w:val="right"/>
      <w:rPr>
        <w:b w:val="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08C50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864D49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AA86A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0BBECAC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4000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648F91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5AA2D2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AF6224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F20E72A"/>
    <w:lvl w:ilvl="0">
      <w:start w:val="1"/>
      <w:numFmt w:val="decimal"/>
      <w:lvlText w:val="%1."/>
      <w:lvlJc w:val="left"/>
      <w:pPr>
        <w:tabs>
          <w:tab w:val="num" w:pos="360"/>
        </w:tabs>
        <w:ind w:left="360" w:hanging="360"/>
      </w:pPr>
    </w:lvl>
  </w:abstractNum>
  <w:abstractNum w:abstractNumId="9">
    <w:nsid w:val="FFFFFF89"/>
    <w:multiLevelType w:val="singleLevel"/>
    <w:tmpl w:val="9D6E0A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4F97F8D"/>
    <w:multiLevelType w:val="singleLevel"/>
    <w:tmpl w:val="CF84787E"/>
    <w:lvl w:ilvl="0">
      <w:start w:val="1"/>
      <w:numFmt w:val="lowerLetter"/>
      <w:lvlText w:val="%1)"/>
      <w:lvlJc w:val="left"/>
      <w:pPr>
        <w:tabs>
          <w:tab w:val="num" w:pos="360"/>
        </w:tabs>
        <w:ind w:left="0" w:firstLine="0"/>
      </w:pPr>
    </w:lvl>
  </w:abstractNum>
  <w:abstractNum w:abstractNumId="12">
    <w:nsid w:val="11982C06"/>
    <w:multiLevelType w:val="singleLevel"/>
    <w:tmpl w:val="4AE81FA2"/>
    <w:lvl w:ilvl="0">
      <w:start w:val="1"/>
      <w:numFmt w:val="lowerRoman"/>
      <w:lvlText w:val="%1)"/>
      <w:legacy w:legacy="1" w:legacySpace="227" w:legacyIndent="964"/>
      <w:lvlJc w:val="right"/>
      <w:pPr>
        <w:ind w:left="964" w:hanging="964"/>
      </w:pPr>
    </w:lvl>
  </w:abstractNum>
  <w:abstractNum w:abstractNumId="13">
    <w:nsid w:val="13D93187"/>
    <w:multiLevelType w:val="multilevel"/>
    <w:tmpl w:val="C0C4BF0E"/>
    <w:lvl w:ilvl="0">
      <w:start w:val="1"/>
      <w:numFmt w:val="bullet"/>
      <w:lvlText w:val=""/>
      <w:lvlJc w:val="left"/>
      <w:pPr>
        <w:tabs>
          <w:tab w:val="num" w:pos="680"/>
        </w:tabs>
        <w:ind w:left="68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2F8945F0"/>
    <w:multiLevelType w:val="singleLevel"/>
    <w:tmpl w:val="C8FE2DE8"/>
    <w:lvl w:ilvl="0">
      <w:start w:val="1"/>
      <w:numFmt w:val="lowerRoman"/>
      <w:lvlText w:val="%1)"/>
      <w:lvlJc w:val="right"/>
      <w:pPr>
        <w:tabs>
          <w:tab w:val="num" w:pos="624"/>
        </w:tabs>
        <w:ind w:left="624" w:hanging="284"/>
      </w:pPr>
    </w:lvl>
  </w:abstractNum>
  <w:abstractNum w:abstractNumId="16">
    <w:nsid w:val="34001123"/>
    <w:multiLevelType w:val="singleLevel"/>
    <w:tmpl w:val="5E1E1E8C"/>
    <w:lvl w:ilvl="0">
      <w:start w:val="1"/>
      <w:numFmt w:val="bullet"/>
      <w:lvlText w:val=""/>
      <w:lvlJc w:val="left"/>
      <w:pPr>
        <w:tabs>
          <w:tab w:val="num" w:pos="360"/>
        </w:tabs>
        <w:ind w:left="360" w:hanging="360"/>
      </w:pPr>
      <w:rPr>
        <w:rFonts w:ascii="Wingdings" w:hAnsi="Wingdings" w:hint="default"/>
        <w:sz w:val="16"/>
      </w:rPr>
    </w:lvl>
  </w:abstractNum>
  <w:abstractNum w:abstractNumId="17">
    <w:nsid w:val="39163C33"/>
    <w:multiLevelType w:val="singleLevel"/>
    <w:tmpl w:val="4FF00234"/>
    <w:lvl w:ilvl="0">
      <w:start w:val="1"/>
      <w:numFmt w:val="lowerLetter"/>
      <w:lvlText w:val="%1)"/>
      <w:legacy w:legacy="1" w:legacySpace="0" w:legacyIndent="283"/>
      <w:lvlJc w:val="left"/>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8C56833"/>
    <w:multiLevelType w:val="singleLevel"/>
    <w:tmpl w:val="E83E37FE"/>
    <w:lvl w:ilvl="0">
      <w:start w:val="1"/>
      <w:numFmt w:val="lowerLetter"/>
      <w:lvlText w:val="%1)"/>
      <w:lvlJc w:val="left"/>
      <w:pPr>
        <w:tabs>
          <w:tab w:val="num" w:pos="360"/>
        </w:tabs>
        <w:ind w:left="0" w:firstLine="0"/>
      </w:pPr>
    </w:lvl>
  </w:abstractNum>
  <w:abstractNum w:abstractNumId="20">
    <w:nsid w:val="4927118F"/>
    <w:multiLevelType w:val="singleLevel"/>
    <w:tmpl w:val="A95E2A22"/>
    <w:lvl w:ilvl="0">
      <w:start w:val="5"/>
      <w:numFmt w:val="lowerRoman"/>
      <w:lvlText w:val="%1)"/>
      <w:legacy w:legacy="1" w:legacySpace="227" w:legacyIndent="964"/>
      <w:lvlJc w:val="right"/>
      <w:pPr>
        <w:ind w:left="964" w:hanging="964"/>
      </w:pPr>
    </w:lvl>
  </w:abstractNum>
  <w:abstractNum w:abstractNumId="21">
    <w:nsid w:val="4CC02FC3"/>
    <w:multiLevelType w:val="singleLevel"/>
    <w:tmpl w:val="E83E37FE"/>
    <w:lvl w:ilvl="0">
      <w:start w:val="1"/>
      <w:numFmt w:val="lowerLetter"/>
      <w:lvlText w:val="%1)"/>
      <w:lvlJc w:val="left"/>
      <w:pPr>
        <w:tabs>
          <w:tab w:val="num" w:pos="360"/>
        </w:tabs>
        <w:ind w:left="0" w:firstLine="0"/>
      </w:pPr>
    </w:lvl>
  </w:abstractNum>
  <w:abstractNum w:abstractNumId="22">
    <w:nsid w:val="4F2462A4"/>
    <w:multiLevelType w:val="singleLevel"/>
    <w:tmpl w:val="939A26C4"/>
    <w:lvl w:ilvl="0">
      <w:start w:val="5"/>
      <w:numFmt w:val="lowerLetter"/>
      <w:lvlText w:val="%1)"/>
      <w:lvlJc w:val="left"/>
      <w:pPr>
        <w:tabs>
          <w:tab w:val="num" w:pos="360"/>
        </w:tabs>
        <w:ind w:left="0" w:firstLine="0"/>
      </w:pPr>
    </w:lvl>
  </w:abstractNum>
  <w:abstractNum w:abstractNumId="23">
    <w:nsid w:val="4FE84E6D"/>
    <w:multiLevelType w:val="singleLevel"/>
    <w:tmpl w:val="4AE81FA2"/>
    <w:lvl w:ilvl="0">
      <w:start w:val="1"/>
      <w:numFmt w:val="lowerRoman"/>
      <w:lvlText w:val="%1)"/>
      <w:legacy w:legacy="1" w:legacySpace="227" w:legacyIndent="964"/>
      <w:lvlJc w:val="right"/>
      <w:pPr>
        <w:ind w:left="964" w:hanging="964"/>
      </w:pPr>
    </w:lvl>
  </w:abstractNum>
  <w:abstractNum w:abstractNumId="24">
    <w:nsid w:val="529A348B"/>
    <w:multiLevelType w:val="hybridMultilevel"/>
    <w:tmpl w:val="E1786998"/>
    <w:lvl w:ilvl="0" w:tplc="2B467DAC">
      <w:start w:val="1"/>
      <w:numFmt w:val="bullet"/>
      <w:lvlText w:val=""/>
      <w:lvlJc w:val="left"/>
      <w:pPr>
        <w:tabs>
          <w:tab w:val="num" w:pos="3232"/>
        </w:tabs>
        <w:ind w:left="3232" w:hanging="283"/>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25">
    <w:nsid w:val="5515617D"/>
    <w:multiLevelType w:val="singleLevel"/>
    <w:tmpl w:val="E83E37FE"/>
    <w:lvl w:ilvl="0">
      <w:start w:val="1"/>
      <w:numFmt w:val="lowerLetter"/>
      <w:lvlText w:val="%1)"/>
      <w:lvlJc w:val="left"/>
      <w:pPr>
        <w:tabs>
          <w:tab w:val="num" w:pos="360"/>
        </w:tabs>
        <w:ind w:left="0" w:firstLine="0"/>
      </w:pPr>
    </w:lvl>
  </w:abstractNum>
  <w:abstractNum w:abstractNumId="2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04702B"/>
    <w:multiLevelType w:val="hybridMultilevel"/>
    <w:tmpl w:val="DB56F374"/>
    <w:lvl w:ilvl="0" w:tplc="2B467DAC">
      <w:start w:val="1"/>
      <w:numFmt w:val="bullet"/>
      <w:lvlText w:val=""/>
      <w:lvlJc w:val="left"/>
      <w:pPr>
        <w:tabs>
          <w:tab w:val="num" w:pos="680"/>
        </w:tabs>
        <w:ind w:left="680" w:hanging="283"/>
      </w:pPr>
      <w:rPr>
        <w:rFonts w:ascii="Symbol" w:hAnsi="Symbol" w:hint="default"/>
      </w:rPr>
    </w:lvl>
    <w:lvl w:ilvl="1" w:tplc="04090003">
      <w:start w:val="1"/>
      <w:numFmt w:val="bullet"/>
      <w:lvlText w:val="o"/>
      <w:lvlJc w:val="left"/>
      <w:pPr>
        <w:tabs>
          <w:tab w:val="num" w:pos="8015"/>
        </w:tabs>
        <w:ind w:left="8015"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2540C94"/>
    <w:multiLevelType w:val="hybridMultilevel"/>
    <w:tmpl w:val="7D48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DBF67BD"/>
    <w:multiLevelType w:val="singleLevel"/>
    <w:tmpl w:val="4AE81FA2"/>
    <w:lvl w:ilvl="0">
      <w:start w:val="1"/>
      <w:numFmt w:val="lowerRoman"/>
      <w:lvlText w:val="%1)"/>
      <w:legacy w:legacy="1" w:legacySpace="227" w:legacyIndent="964"/>
      <w:lvlJc w:val="right"/>
      <w:pPr>
        <w:ind w:left="964" w:hanging="964"/>
      </w:pPr>
    </w:lvl>
  </w:abstractNum>
  <w:num w:numId="1">
    <w:abstractNumId w:val="12"/>
  </w:num>
  <w:num w:numId="2">
    <w:abstractNumId w:val="31"/>
  </w:num>
  <w:num w:numId="3">
    <w:abstractNumId w:val="10"/>
    <w:lvlOverride w:ilvl="0">
      <w:lvl w:ilvl="0">
        <w:start w:val="1"/>
        <w:numFmt w:val="bullet"/>
        <w:lvlText w:val=""/>
        <w:legacy w:legacy="1" w:legacySpace="0" w:legacyIndent="283"/>
        <w:lvlJc w:val="left"/>
        <w:pPr>
          <w:ind w:left="1276" w:hanging="283"/>
        </w:pPr>
        <w:rPr>
          <w:rFonts w:ascii="Symbol" w:hAnsi="Symbol" w:hint="default"/>
          <w:sz w:val="14"/>
        </w:rPr>
      </w:lvl>
    </w:lvlOverride>
  </w:num>
  <w:num w:numId="4">
    <w:abstractNumId w:val="20"/>
  </w:num>
  <w:num w:numId="5">
    <w:abstractNumId w:val="23"/>
  </w:num>
  <w:num w:numId="6">
    <w:abstractNumId w:val="17"/>
  </w:num>
  <w:num w:numId="7">
    <w:abstractNumId w:val="19"/>
  </w:num>
  <w:num w:numId="8">
    <w:abstractNumId w:val="21"/>
  </w:num>
  <w:num w:numId="9">
    <w:abstractNumId w:val="16"/>
  </w:num>
  <w:num w:numId="10">
    <w:abstractNumId w:val="15"/>
  </w:num>
  <w:num w:numId="11">
    <w:abstractNumId w:val="25"/>
  </w:num>
  <w:num w:numId="12">
    <w:abstractNumId w:val="22"/>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7"/>
  </w:num>
  <w:num w:numId="25">
    <w:abstractNumId w:val="13"/>
  </w:num>
  <w:num w:numId="26">
    <w:abstractNumId w:val="24"/>
  </w:num>
  <w:num w:numId="27">
    <w:abstractNumId w:val="14"/>
  </w:num>
  <w:num w:numId="28">
    <w:abstractNumId w:val="18"/>
  </w:num>
  <w:num w:numId="29">
    <w:abstractNumId w:val="30"/>
  </w:num>
  <w:num w:numId="30">
    <w:abstractNumId w:val="29"/>
  </w:num>
  <w:num w:numId="31">
    <w:abstractNumId w:val="26"/>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3F"/>
    <w:rsid w:val="00000DDE"/>
    <w:rsid w:val="00001192"/>
    <w:rsid w:val="00002D1F"/>
    <w:rsid w:val="00004F84"/>
    <w:rsid w:val="00005267"/>
    <w:rsid w:val="00011C89"/>
    <w:rsid w:val="00014455"/>
    <w:rsid w:val="0001540C"/>
    <w:rsid w:val="000264C4"/>
    <w:rsid w:val="000276BF"/>
    <w:rsid w:val="00030946"/>
    <w:rsid w:val="00031174"/>
    <w:rsid w:val="00035CED"/>
    <w:rsid w:val="000426B2"/>
    <w:rsid w:val="00043724"/>
    <w:rsid w:val="000458C2"/>
    <w:rsid w:val="000569B5"/>
    <w:rsid w:val="000570A8"/>
    <w:rsid w:val="00057E90"/>
    <w:rsid w:val="00060330"/>
    <w:rsid w:val="00062BDC"/>
    <w:rsid w:val="000641D0"/>
    <w:rsid w:val="00064545"/>
    <w:rsid w:val="00064A8F"/>
    <w:rsid w:val="0006681A"/>
    <w:rsid w:val="000677D3"/>
    <w:rsid w:val="000711CF"/>
    <w:rsid w:val="00074750"/>
    <w:rsid w:val="000778BD"/>
    <w:rsid w:val="00082D8B"/>
    <w:rsid w:val="00083B98"/>
    <w:rsid w:val="000A18B8"/>
    <w:rsid w:val="000A2943"/>
    <w:rsid w:val="000A7C01"/>
    <w:rsid w:val="000B11D5"/>
    <w:rsid w:val="000B5B20"/>
    <w:rsid w:val="000B604C"/>
    <w:rsid w:val="000B7736"/>
    <w:rsid w:val="000C2AE4"/>
    <w:rsid w:val="000C37EA"/>
    <w:rsid w:val="000C438D"/>
    <w:rsid w:val="000C6DBE"/>
    <w:rsid w:val="000C77A4"/>
    <w:rsid w:val="000D1ED4"/>
    <w:rsid w:val="000D5062"/>
    <w:rsid w:val="000D6A7F"/>
    <w:rsid w:val="000E0C25"/>
    <w:rsid w:val="000E0EF8"/>
    <w:rsid w:val="000E638D"/>
    <w:rsid w:val="000E79EC"/>
    <w:rsid w:val="000F063C"/>
    <w:rsid w:val="000F7016"/>
    <w:rsid w:val="001005F5"/>
    <w:rsid w:val="001022B3"/>
    <w:rsid w:val="00102BA2"/>
    <w:rsid w:val="001064C0"/>
    <w:rsid w:val="0011055E"/>
    <w:rsid w:val="001107AF"/>
    <w:rsid w:val="00110C31"/>
    <w:rsid w:val="00113C70"/>
    <w:rsid w:val="00120212"/>
    <w:rsid w:val="00121BD5"/>
    <w:rsid w:val="00132A28"/>
    <w:rsid w:val="00132F70"/>
    <w:rsid w:val="00136358"/>
    <w:rsid w:val="001365E6"/>
    <w:rsid w:val="00136674"/>
    <w:rsid w:val="00147D8C"/>
    <w:rsid w:val="001504E4"/>
    <w:rsid w:val="00151548"/>
    <w:rsid w:val="00151F9E"/>
    <w:rsid w:val="00155E1B"/>
    <w:rsid w:val="001617E7"/>
    <w:rsid w:val="001643E3"/>
    <w:rsid w:val="00171A9D"/>
    <w:rsid w:val="0017289F"/>
    <w:rsid w:val="001739FD"/>
    <w:rsid w:val="00174849"/>
    <w:rsid w:val="0017622F"/>
    <w:rsid w:val="00180E07"/>
    <w:rsid w:val="0018212E"/>
    <w:rsid w:val="001831D9"/>
    <w:rsid w:val="00197158"/>
    <w:rsid w:val="001A0B26"/>
    <w:rsid w:val="001A2E0E"/>
    <w:rsid w:val="001A7154"/>
    <w:rsid w:val="001A7519"/>
    <w:rsid w:val="001B341C"/>
    <w:rsid w:val="001B3772"/>
    <w:rsid w:val="001B4F9D"/>
    <w:rsid w:val="001C304B"/>
    <w:rsid w:val="001C50FA"/>
    <w:rsid w:val="001C51D9"/>
    <w:rsid w:val="001D1EE4"/>
    <w:rsid w:val="001D2C2E"/>
    <w:rsid w:val="001D370A"/>
    <w:rsid w:val="001D6339"/>
    <w:rsid w:val="001E0E9C"/>
    <w:rsid w:val="001E16E1"/>
    <w:rsid w:val="001E1E60"/>
    <w:rsid w:val="001E3054"/>
    <w:rsid w:val="001E60C0"/>
    <w:rsid w:val="001E6594"/>
    <w:rsid w:val="001F1EAB"/>
    <w:rsid w:val="001F2994"/>
    <w:rsid w:val="001F329B"/>
    <w:rsid w:val="001F38D4"/>
    <w:rsid w:val="001F6885"/>
    <w:rsid w:val="001F6AE1"/>
    <w:rsid w:val="001F7F22"/>
    <w:rsid w:val="00206A5D"/>
    <w:rsid w:val="002126A3"/>
    <w:rsid w:val="0021608F"/>
    <w:rsid w:val="00220130"/>
    <w:rsid w:val="002225A5"/>
    <w:rsid w:val="00222D8D"/>
    <w:rsid w:val="00231F2B"/>
    <w:rsid w:val="00232B54"/>
    <w:rsid w:val="00232CFA"/>
    <w:rsid w:val="00233C75"/>
    <w:rsid w:val="0023557A"/>
    <w:rsid w:val="00237ADC"/>
    <w:rsid w:val="00240631"/>
    <w:rsid w:val="0024454F"/>
    <w:rsid w:val="00245B4B"/>
    <w:rsid w:val="00246E78"/>
    <w:rsid w:val="00247F9E"/>
    <w:rsid w:val="002519D1"/>
    <w:rsid w:val="00257FD0"/>
    <w:rsid w:val="00262211"/>
    <w:rsid w:val="002631DE"/>
    <w:rsid w:val="00263BB5"/>
    <w:rsid w:val="00265BE0"/>
    <w:rsid w:val="00272AD5"/>
    <w:rsid w:val="00274C87"/>
    <w:rsid w:val="00281EAF"/>
    <w:rsid w:val="0028479B"/>
    <w:rsid w:val="00284F1D"/>
    <w:rsid w:val="002911FA"/>
    <w:rsid w:val="00294104"/>
    <w:rsid w:val="0029438A"/>
    <w:rsid w:val="002A0B0B"/>
    <w:rsid w:val="002A3E0C"/>
    <w:rsid w:val="002A5CC0"/>
    <w:rsid w:val="002A6884"/>
    <w:rsid w:val="002A6E03"/>
    <w:rsid w:val="002B035B"/>
    <w:rsid w:val="002B144C"/>
    <w:rsid w:val="002B264B"/>
    <w:rsid w:val="002B2903"/>
    <w:rsid w:val="002B323A"/>
    <w:rsid w:val="002B4709"/>
    <w:rsid w:val="002C480B"/>
    <w:rsid w:val="002C50B4"/>
    <w:rsid w:val="002C6B1D"/>
    <w:rsid w:val="002D01FE"/>
    <w:rsid w:val="002D072B"/>
    <w:rsid w:val="002D2773"/>
    <w:rsid w:val="002D6FA2"/>
    <w:rsid w:val="002E0A6A"/>
    <w:rsid w:val="002E4533"/>
    <w:rsid w:val="002E647E"/>
    <w:rsid w:val="002E755F"/>
    <w:rsid w:val="002F0276"/>
    <w:rsid w:val="002F355E"/>
    <w:rsid w:val="002F3E25"/>
    <w:rsid w:val="002F75FD"/>
    <w:rsid w:val="00302AFF"/>
    <w:rsid w:val="003034D3"/>
    <w:rsid w:val="0031265F"/>
    <w:rsid w:val="00313418"/>
    <w:rsid w:val="00313AD8"/>
    <w:rsid w:val="00315D91"/>
    <w:rsid w:val="0032097E"/>
    <w:rsid w:val="00320BDF"/>
    <w:rsid w:val="0032345D"/>
    <w:rsid w:val="00325896"/>
    <w:rsid w:val="00331E65"/>
    <w:rsid w:val="00332AE1"/>
    <w:rsid w:val="003330E4"/>
    <w:rsid w:val="003377F8"/>
    <w:rsid w:val="00337D7A"/>
    <w:rsid w:val="00342757"/>
    <w:rsid w:val="00347742"/>
    <w:rsid w:val="00347ACC"/>
    <w:rsid w:val="0035116E"/>
    <w:rsid w:val="003530AC"/>
    <w:rsid w:val="00353E4E"/>
    <w:rsid w:val="003609F6"/>
    <w:rsid w:val="00361036"/>
    <w:rsid w:val="00362D17"/>
    <w:rsid w:val="003703B8"/>
    <w:rsid w:val="00371390"/>
    <w:rsid w:val="00376E48"/>
    <w:rsid w:val="0037734F"/>
    <w:rsid w:val="00386629"/>
    <w:rsid w:val="00387500"/>
    <w:rsid w:val="00395837"/>
    <w:rsid w:val="003A3520"/>
    <w:rsid w:val="003A5E6F"/>
    <w:rsid w:val="003A6994"/>
    <w:rsid w:val="003B4757"/>
    <w:rsid w:val="003B7A4E"/>
    <w:rsid w:val="003D357E"/>
    <w:rsid w:val="003D7DE3"/>
    <w:rsid w:val="003E1F23"/>
    <w:rsid w:val="003E3C9B"/>
    <w:rsid w:val="003F125B"/>
    <w:rsid w:val="003F21EC"/>
    <w:rsid w:val="003F4649"/>
    <w:rsid w:val="004001F4"/>
    <w:rsid w:val="004105DC"/>
    <w:rsid w:val="00411C3F"/>
    <w:rsid w:val="00412F74"/>
    <w:rsid w:val="00413452"/>
    <w:rsid w:val="004138BD"/>
    <w:rsid w:val="0041510E"/>
    <w:rsid w:val="0041675B"/>
    <w:rsid w:val="00421219"/>
    <w:rsid w:val="0042243D"/>
    <w:rsid w:val="0042437A"/>
    <w:rsid w:val="00426F0A"/>
    <w:rsid w:val="00427AF4"/>
    <w:rsid w:val="004369B0"/>
    <w:rsid w:val="0044614D"/>
    <w:rsid w:val="004507CD"/>
    <w:rsid w:val="0045355B"/>
    <w:rsid w:val="00455959"/>
    <w:rsid w:val="00456BEC"/>
    <w:rsid w:val="004571E8"/>
    <w:rsid w:val="00460B5C"/>
    <w:rsid w:val="00463104"/>
    <w:rsid w:val="00472678"/>
    <w:rsid w:val="00474205"/>
    <w:rsid w:val="0047502E"/>
    <w:rsid w:val="00477FA1"/>
    <w:rsid w:val="00484111"/>
    <w:rsid w:val="00492B50"/>
    <w:rsid w:val="004960AE"/>
    <w:rsid w:val="0049647A"/>
    <w:rsid w:val="004A4B61"/>
    <w:rsid w:val="004A62D5"/>
    <w:rsid w:val="004A6343"/>
    <w:rsid w:val="004A6D5F"/>
    <w:rsid w:val="004A7269"/>
    <w:rsid w:val="004A7626"/>
    <w:rsid w:val="004A7D0F"/>
    <w:rsid w:val="004B197F"/>
    <w:rsid w:val="004C1902"/>
    <w:rsid w:val="004C25B9"/>
    <w:rsid w:val="004D1496"/>
    <w:rsid w:val="004D28A9"/>
    <w:rsid w:val="004D304A"/>
    <w:rsid w:val="004D5FAC"/>
    <w:rsid w:val="004E1DC4"/>
    <w:rsid w:val="004E3722"/>
    <w:rsid w:val="004E45DA"/>
    <w:rsid w:val="004F4B2D"/>
    <w:rsid w:val="004F561F"/>
    <w:rsid w:val="0050317A"/>
    <w:rsid w:val="00503BB3"/>
    <w:rsid w:val="0050430A"/>
    <w:rsid w:val="0050558E"/>
    <w:rsid w:val="00505A5D"/>
    <w:rsid w:val="00506A51"/>
    <w:rsid w:val="00507FC2"/>
    <w:rsid w:val="00524792"/>
    <w:rsid w:val="00525327"/>
    <w:rsid w:val="00530118"/>
    <w:rsid w:val="00534C74"/>
    <w:rsid w:val="005358BD"/>
    <w:rsid w:val="00535E4C"/>
    <w:rsid w:val="00544152"/>
    <w:rsid w:val="00546364"/>
    <w:rsid w:val="00547351"/>
    <w:rsid w:val="00553864"/>
    <w:rsid w:val="005570E7"/>
    <w:rsid w:val="00560FC5"/>
    <w:rsid w:val="00561DE7"/>
    <w:rsid w:val="00571BF1"/>
    <w:rsid w:val="00574EC0"/>
    <w:rsid w:val="00576628"/>
    <w:rsid w:val="005837BA"/>
    <w:rsid w:val="005879BF"/>
    <w:rsid w:val="00591D7F"/>
    <w:rsid w:val="005933C5"/>
    <w:rsid w:val="00594386"/>
    <w:rsid w:val="0059493A"/>
    <w:rsid w:val="00595CD0"/>
    <w:rsid w:val="005A610A"/>
    <w:rsid w:val="005A73AB"/>
    <w:rsid w:val="005B36C2"/>
    <w:rsid w:val="005B4B83"/>
    <w:rsid w:val="005B4C50"/>
    <w:rsid w:val="005B5B2F"/>
    <w:rsid w:val="005B6132"/>
    <w:rsid w:val="005C24C8"/>
    <w:rsid w:val="005C6D50"/>
    <w:rsid w:val="005D1EB5"/>
    <w:rsid w:val="005D20DB"/>
    <w:rsid w:val="005D32C0"/>
    <w:rsid w:val="005D47EA"/>
    <w:rsid w:val="005D4D80"/>
    <w:rsid w:val="005D7020"/>
    <w:rsid w:val="005E07AD"/>
    <w:rsid w:val="005E1115"/>
    <w:rsid w:val="005E3BD7"/>
    <w:rsid w:val="005E4771"/>
    <w:rsid w:val="005E5EA3"/>
    <w:rsid w:val="005E6E15"/>
    <w:rsid w:val="005E76E3"/>
    <w:rsid w:val="005F1494"/>
    <w:rsid w:val="005F5AB9"/>
    <w:rsid w:val="005F718A"/>
    <w:rsid w:val="005F729C"/>
    <w:rsid w:val="00601A1D"/>
    <w:rsid w:val="00613832"/>
    <w:rsid w:val="00617446"/>
    <w:rsid w:val="00617AE7"/>
    <w:rsid w:val="00622684"/>
    <w:rsid w:val="00622AD1"/>
    <w:rsid w:val="00624B31"/>
    <w:rsid w:val="00625099"/>
    <w:rsid w:val="00636387"/>
    <w:rsid w:val="0064081D"/>
    <w:rsid w:val="00643AFE"/>
    <w:rsid w:val="0064568D"/>
    <w:rsid w:val="006545B0"/>
    <w:rsid w:val="00654FED"/>
    <w:rsid w:val="0066144E"/>
    <w:rsid w:val="00664B4D"/>
    <w:rsid w:val="00666852"/>
    <w:rsid w:val="00667BA8"/>
    <w:rsid w:val="006725D3"/>
    <w:rsid w:val="00672E5A"/>
    <w:rsid w:val="00674DEC"/>
    <w:rsid w:val="00685BD0"/>
    <w:rsid w:val="006877C2"/>
    <w:rsid w:val="006905C2"/>
    <w:rsid w:val="006909C8"/>
    <w:rsid w:val="0069620A"/>
    <w:rsid w:val="006A5A4A"/>
    <w:rsid w:val="006A6143"/>
    <w:rsid w:val="006B1707"/>
    <w:rsid w:val="006B4157"/>
    <w:rsid w:val="006B44FA"/>
    <w:rsid w:val="006B4E08"/>
    <w:rsid w:val="006B7830"/>
    <w:rsid w:val="006C2953"/>
    <w:rsid w:val="006C3E9E"/>
    <w:rsid w:val="006C4120"/>
    <w:rsid w:val="006C59EF"/>
    <w:rsid w:val="006C5A2E"/>
    <w:rsid w:val="006D05AF"/>
    <w:rsid w:val="006D23F5"/>
    <w:rsid w:val="006D5C32"/>
    <w:rsid w:val="006E1857"/>
    <w:rsid w:val="006E4DA2"/>
    <w:rsid w:val="006E5D6C"/>
    <w:rsid w:val="006F51E4"/>
    <w:rsid w:val="006F60ED"/>
    <w:rsid w:val="006F7129"/>
    <w:rsid w:val="00702014"/>
    <w:rsid w:val="00705117"/>
    <w:rsid w:val="00710D1D"/>
    <w:rsid w:val="0071269E"/>
    <w:rsid w:val="00712C7F"/>
    <w:rsid w:val="007141AC"/>
    <w:rsid w:val="007149A0"/>
    <w:rsid w:val="00720D65"/>
    <w:rsid w:val="00724242"/>
    <w:rsid w:val="00724BE8"/>
    <w:rsid w:val="00727925"/>
    <w:rsid w:val="007279C0"/>
    <w:rsid w:val="00727AE8"/>
    <w:rsid w:val="0073275B"/>
    <w:rsid w:val="00736938"/>
    <w:rsid w:val="00743814"/>
    <w:rsid w:val="007462C6"/>
    <w:rsid w:val="007504CD"/>
    <w:rsid w:val="00750DE2"/>
    <w:rsid w:val="00750F22"/>
    <w:rsid w:val="007518B8"/>
    <w:rsid w:val="00751DBF"/>
    <w:rsid w:val="00753E2F"/>
    <w:rsid w:val="0077128E"/>
    <w:rsid w:val="00771CE6"/>
    <w:rsid w:val="0077302E"/>
    <w:rsid w:val="007742D3"/>
    <w:rsid w:val="00774392"/>
    <w:rsid w:val="00775D6A"/>
    <w:rsid w:val="00776532"/>
    <w:rsid w:val="00776C1F"/>
    <w:rsid w:val="0078532C"/>
    <w:rsid w:val="007939E3"/>
    <w:rsid w:val="007A0E53"/>
    <w:rsid w:val="007A3DF2"/>
    <w:rsid w:val="007A6F84"/>
    <w:rsid w:val="007B1EB8"/>
    <w:rsid w:val="007C0627"/>
    <w:rsid w:val="007C10F3"/>
    <w:rsid w:val="007C317B"/>
    <w:rsid w:val="007D0CDA"/>
    <w:rsid w:val="007D367C"/>
    <w:rsid w:val="007D3F6B"/>
    <w:rsid w:val="007D5A64"/>
    <w:rsid w:val="007D63AE"/>
    <w:rsid w:val="007E3BF0"/>
    <w:rsid w:val="007E4020"/>
    <w:rsid w:val="007E5AEC"/>
    <w:rsid w:val="007F0C4D"/>
    <w:rsid w:val="007F1556"/>
    <w:rsid w:val="007F3B24"/>
    <w:rsid w:val="007F437F"/>
    <w:rsid w:val="00800558"/>
    <w:rsid w:val="008029A8"/>
    <w:rsid w:val="00805041"/>
    <w:rsid w:val="00805730"/>
    <w:rsid w:val="008063C3"/>
    <w:rsid w:val="00812CA8"/>
    <w:rsid w:val="00814435"/>
    <w:rsid w:val="00820573"/>
    <w:rsid w:val="00833889"/>
    <w:rsid w:val="00834ED9"/>
    <w:rsid w:val="0083557C"/>
    <w:rsid w:val="0084144A"/>
    <w:rsid w:val="00845D8C"/>
    <w:rsid w:val="00850EB9"/>
    <w:rsid w:val="00851B67"/>
    <w:rsid w:val="00853468"/>
    <w:rsid w:val="0086271A"/>
    <w:rsid w:val="008636AC"/>
    <w:rsid w:val="008644EE"/>
    <w:rsid w:val="00866635"/>
    <w:rsid w:val="00866827"/>
    <w:rsid w:val="00866EAF"/>
    <w:rsid w:val="00871082"/>
    <w:rsid w:val="00874DBD"/>
    <w:rsid w:val="00876F66"/>
    <w:rsid w:val="00883CE0"/>
    <w:rsid w:val="00883E2F"/>
    <w:rsid w:val="00884634"/>
    <w:rsid w:val="0088603E"/>
    <w:rsid w:val="00887A95"/>
    <w:rsid w:val="00887E37"/>
    <w:rsid w:val="008902E7"/>
    <w:rsid w:val="0089699E"/>
    <w:rsid w:val="008A2CC0"/>
    <w:rsid w:val="008A40FA"/>
    <w:rsid w:val="008A73C7"/>
    <w:rsid w:val="008B15C0"/>
    <w:rsid w:val="008B4282"/>
    <w:rsid w:val="008B620D"/>
    <w:rsid w:val="008C0685"/>
    <w:rsid w:val="008C0E04"/>
    <w:rsid w:val="008C264D"/>
    <w:rsid w:val="008C5F95"/>
    <w:rsid w:val="008D00BD"/>
    <w:rsid w:val="008D12DE"/>
    <w:rsid w:val="008D1B94"/>
    <w:rsid w:val="008E1ACF"/>
    <w:rsid w:val="008F5332"/>
    <w:rsid w:val="008F60AD"/>
    <w:rsid w:val="0090395B"/>
    <w:rsid w:val="009048A5"/>
    <w:rsid w:val="00907F9A"/>
    <w:rsid w:val="00915C1B"/>
    <w:rsid w:val="00917472"/>
    <w:rsid w:val="00920081"/>
    <w:rsid w:val="009257AA"/>
    <w:rsid w:val="00925D07"/>
    <w:rsid w:val="00926370"/>
    <w:rsid w:val="00926B9C"/>
    <w:rsid w:val="00931D26"/>
    <w:rsid w:val="009339E7"/>
    <w:rsid w:val="00934076"/>
    <w:rsid w:val="00934429"/>
    <w:rsid w:val="00934C28"/>
    <w:rsid w:val="0093546E"/>
    <w:rsid w:val="00940C86"/>
    <w:rsid w:val="00942C66"/>
    <w:rsid w:val="00943899"/>
    <w:rsid w:val="009439D8"/>
    <w:rsid w:val="00944353"/>
    <w:rsid w:val="009559E0"/>
    <w:rsid w:val="009561CC"/>
    <w:rsid w:val="00963568"/>
    <w:rsid w:val="00971FE9"/>
    <w:rsid w:val="0097472C"/>
    <w:rsid w:val="00977914"/>
    <w:rsid w:val="0099564E"/>
    <w:rsid w:val="009965C9"/>
    <w:rsid w:val="009A14F8"/>
    <w:rsid w:val="009A676E"/>
    <w:rsid w:val="009B4BA0"/>
    <w:rsid w:val="009B6BAE"/>
    <w:rsid w:val="009B73B2"/>
    <w:rsid w:val="009C0572"/>
    <w:rsid w:val="009C25F9"/>
    <w:rsid w:val="009C2AE6"/>
    <w:rsid w:val="009C363B"/>
    <w:rsid w:val="009C4164"/>
    <w:rsid w:val="009C46D3"/>
    <w:rsid w:val="009C56D4"/>
    <w:rsid w:val="009D0393"/>
    <w:rsid w:val="009D29B8"/>
    <w:rsid w:val="009D5F67"/>
    <w:rsid w:val="009E2415"/>
    <w:rsid w:val="009E53D2"/>
    <w:rsid w:val="009E6CD0"/>
    <w:rsid w:val="009E7A62"/>
    <w:rsid w:val="009F0AC1"/>
    <w:rsid w:val="009F0F82"/>
    <w:rsid w:val="009F4A5C"/>
    <w:rsid w:val="00A00DF3"/>
    <w:rsid w:val="00A02328"/>
    <w:rsid w:val="00A0337C"/>
    <w:rsid w:val="00A03A11"/>
    <w:rsid w:val="00A04305"/>
    <w:rsid w:val="00A05F0D"/>
    <w:rsid w:val="00A06238"/>
    <w:rsid w:val="00A06F55"/>
    <w:rsid w:val="00A07549"/>
    <w:rsid w:val="00A12EDB"/>
    <w:rsid w:val="00A1384C"/>
    <w:rsid w:val="00A1678A"/>
    <w:rsid w:val="00A215DE"/>
    <w:rsid w:val="00A258BA"/>
    <w:rsid w:val="00A301DE"/>
    <w:rsid w:val="00A3447B"/>
    <w:rsid w:val="00A4274A"/>
    <w:rsid w:val="00A427BC"/>
    <w:rsid w:val="00A505EC"/>
    <w:rsid w:val="00A51056"/>
    <w:rsid w:val="00A5294C"/>
    <w:rsid w:val="00A615CD"/>
    <w:rsid w:val="00A6687B"/>
    <w:rsid w:val="00A73654"/>
    <w:rsid w:val="00A73B0A"/>
    <w:rsid w:val="00A75827"/>
    <w:rsid w:val="00A83681"/>
    <w:rsid w:val="00A83D86"/>
    <w:rsid w:val="00A8609F"/>
    <w:rsid w:val="00A92B16"/>
    <w:rsid w:val="00AA4E58"/>
    <w:rsid w:val="00AA752C"/>
    <w:rsid w:val="00AA762B"/>
    <w:rsid w:val="00AB661F"/>
    <w:rsid w:val="00AC4BAF"/>
    <w:rsid w:val="00AE3EE6"/>
    <w:rsid w:val="00AE59CB"/>
    <w:rsid w:val="00AF0538"/>
    <w:rsid w:val="00AF198F"/>
    <w:rsid w:val="00AF21A2"/>
    <w:rsid w:val="00AF37A6"/>
    <w:rsid w:val="00B02A01"/>
    <w:rsid w:val="00B05D3C"/>
    <w:rsid w:val="00B06002"/>
    <w:rsid w:val="00B07D67"/>
    <w:rsid w:val="00B15E4B"/>
    <w:rsid w:val="00B214B6"/>
    <w:rsid w:val="00B22973"/>
    <w:rsid w:val="00B26608"/>
    <w:rsid w:val="00B359B4"/>
    <w:rsid w:val="00B35E4F"/>
    <w:rsid w:val="00B36574"/>
    <w:rsid w:val="00B36690"/>
    <w:rsid w:val="00B36847"/>
    <w:rsid w:val="00B36D16"/>
    <w:rsid w:val="00B42FA7"/>
    <w:rsid w:val="00B43D80"/>
    <w:rsid w:val="00B44063"/>
    <w:rsid w:val="00B517EF"/>
    <w:rsid w:val="00B521E7"/>
    <w:rsid w:val="00B52936"/>
    <w:rsid w:val="00B536E7"/>
    <w:rsid w:val="00B5599D"/>
    <w:rsid w:val="00B5778B"/>
    <w:rsid w:val="00B63F83"/>
    <w:rsid w:val="00B652E1"/>
    <w:rsid w:val="00B6709F"/>
    <w:rsid w:val="00B82C65"/>
    <w:rsid w:val="00B911B3"/>
    <w:rsid w:val="00B93E21"/>
    <w:rsid w:val="00BA4DD4"/>
    <w:rsid w:val="00BA50C7"/>
    <w:rsid w:val="00BB6142"/>
    <w:rsid w:val="00BB7405"/>
    <w:rsid w:val="00BC2397"/>
    <w:rsid w:val="00BC3EC9"/>
    <w:rsid w:val="00BC40FE"/>
    <w:rsid w:val="00BD187C"/>
    <w:rsid w:val="00BD26AF"/>
    <w:rsid w:val="00BD3534"/>
    <w:rsid w:val="00BD3D17"/>
    <w:rsid w:val="00BD5103"/>
    <w:rsid w:val="00BE186D"/>
    <w:rsid w:val="00BE5780"/>
    <w:rsid w:val="00BE5FBA"/>
    <w:rsid w:val="00BF649A"/>
    <w:rsid w:val="00BF68F6"/>
    <w:rsid w:val="00C00323"/>
    <w:rsid w:val="00C00C8A"/>
    <w:rsid w:val="00C014A1"/>
    <w:rsid w:val="00C03B1E"/>
    <w:rsid w:val="00C04BE5"/>
    <w:rsid w:val="00C04E47"/>
    <w:rsid w:val="00C119BB"/>
    <w:rsid w:val="00C14CE7"/>
    <w:rsid w:val="00C225E8"/>
    <w:rsid w:val="00C26ED2"/>
    <w:rsid w:val="00C31CEE"/>
    <w:rsid w:val="00C36F8D"/>
    <w:rsid w:val="00C40A77"/>
    <w:rsid w:val="00C431A2"/>
    <w:rsid w:val="00C441A9"/>
    <w:rsid w:val="00C453D2"/>
    <w:rsid w:val="00C522D6"/>
    <w:rsid w:val="00C576D2"/>
    <w:rsid w:val="00C60F19"/>
    <w:rsid w:val="00C713A2"/>
    <w:rsid w:val="00C725F0"/>
    <w:rsid w:val="00C752BF"/>
    <w:rsid w:val="00C8499C"/>
    <w:rsid w:val="00C876B5"/>
    <w:rsid w:val="00C91958"/>
    <w:rsid w:val="00C96C2D"/>
    <w:rsid w:val="00C97274"/>
    <w:rsid w:val="00C979F7"/>
    <w:rsid w:val="00C97C4D"/>
    <w:rsid w:val="00CA0009"/>
    <w:rsid w:val="00CA22A5"/>
    <w:rsid w:val="00CA3485"/>
    <w:rsid w:val="00CA40DF"/>
    <w:rsid w:val="00CB17A3"/>
    <w:rsid w:val="00CB4F2B"/>
    <w:rsid w:val="00CB6E9B"/>
    <w:rsid w:val="00CC048F"/>
    <w:rsid w:val="00CC11E9"/>
    <w:rsid w:val="00CC24EA"/>
    <w:rsid w:val="00CC2913"/>
    <w:rsid w:val="00CC40AF"/>
    <w:rsid w:val="00CC629B"/>
    <w:rsid w:val="00CC6443"/>
    <w:rsid w:val="00CE606A"/>
    <w:rsid w:val="00CE7EB9"/>
    <w:rsid w:val="00CF7EB6"/>
    <w:rsid w:val="00D00DE1"/>
    <w:rsid w:val="00D02672"/>
    <w:rsid w:val="00D041D7"/>
    <w:rsid w:val="00D04A05"/>
    <w:rsid w:val="00D04B12"/>
    <w:rsid w:val="00D10FC0"/>
    <w:rsid w:val="00D25A7F"/>
    <w:rsid w:val="00D30C78"/>
    <w:rsid w:val="00D33DA6"/>
    <w:rsid w:val="00D3480A"/>
    <w:rsid w:val="00D35016"/>
    <w:rsid w:val="00D3713A"/>
    <w:rsid w:val="00D400D2"/>
    <w:rsid w:val="00D45542"/>
    <w:rsid w:val="00D47947"/>
    <w:rsid w:val="00D47C24"/>
    <w:rsid w:val="00D47DA2"/>
    <w:rsid w:val="00D5182B"/>
    <w:rsid w:val="00D51D44"/>
    <w:rsid w:val="00D5340C"/>
    <w:rsid w:val="00D55D77"/>
    <w:rsid w:val="00D563E0"/>
    <w:rsid w:val="00D61B99"/>
    <w:rsid w:val="00D64B33"/>
    <w:rsid w:val="00D64F67"/>
    <w:rsid w:val="00D67686"/>
    <w:rsid w:val="00D715EB"/>
    <w:rsid w:val="00D71DF5"/>
    <w:rsid w:val="00D7456F"/>
    <w:rsid w:val="00D82145"/>
    <w:rsid w:val="00D82AB9"/>
    <w:rsid w:val="00D90A2E"/>
    <w:rsid w:val="00D91141"/>
    <w:rsid w:val="00D913DA"/>
    <w:rsid w:val="00D91835"/>
    <w:rsid w:val="00D93D16"/>
    <w:rsid w:val="00D96E25"/>
    <w:rsid w:val="00D97BDE"/>
    <w:rsid w:val="00DB1928"/>
    <w:rsid w:val="00DB1C16"/>
    <w:rsid w:val="00DB78B2"/>
    <w:rsid w:val="00DC05DB"/>
    <w:rsid w:val="00DC2737"/>
    <w:rsid w:val="00DC37C2"/>
    <w:rsid w:val="00DC7711"/>
    <w:rsid w:val="00DD14D2"/>
    <w:rsid w:val="00DD4AA5"/>
    <w:rsid w:val="00DD5AAA"/>
    <w:rsid w:val="00DD60C2"/>
    <w:rsid w:val="00DD6E54"/>
    <w:rsid w:val="00DE76F2"/>
    <w:rsid w:val="00DF1A9A"/>
    <w:rsid w:val="00DF444C"/>
    <w:rsid w:val="00DF6DF9"/>
    <w:rsid w:val="00DF7870"/>
    <w:rsid w:val="00DF7AF5"/>
    <w:rsid w:val="00E037ED"/>
    <w:rsid w:val="00E06704"/>
    <w:rsid w:val="00E109D0"/>
    <w:rsid w:val="00E1119E"/>
    <w:rsid w:val="00E11481"/>
    <w:rsid w:val="00E1394F"/>
    <w:rsid w:val="00E1461B"/>
    <w:rsid w:val="00E24C61"/>
    <w:rsid w:val="00E30F6A"/>
    <w:rsid w:val="00E32EBB"/>
    <w:rsid w:val="00E33287"/>
    <w:rsid w:val="00E428A3"/>
    <w:rsid w:val="00E467BA"/>
    <w:rsid w:val="00E477E1"/>
    <w:rsid w:val="00E51C19"/>
    <w:rsid w:val="00E564B2"/>
    <w:rsid w:val="00E57F5C"/>
    <w:rsid w:val="00E61638"/>
    <w:rsid w:val="00E6169C"/>
    <w:rsid w:val="00E63BB3"/>
    <w:rsid w:val="00E6451F"/>
    <w:rsid w:val="00E661B2"/>
    <w:rsid w:val="00E67478"/>
    <w:rsid w:val="00E71E10"/>
    <w:rsid w:val="00E73049"/>
    <w:rsid w:val="00E76D0A"/>
    <w:rsid w:val="00E805F3"/>
    <w:rsid w:val="00E8367C"/>
    <w:rsid w:val="00E9014E"/>
    <w:rsid w:val="00E91060"/>
    <w:rsid w:val="00E91DCC"/>
    <w:rsid w:val="00E942FD"/>
    <w:rsid w:val="00E95664"/>
    <w:rsid w:val="00E95D20"/>
    <w:rsid w:val="00EA0DC1"/>
    <w:rsid w:val="00EA43F8"/>
    <w:rsid w:val="00EA6BD4"/>
    <w:rsid w:val="00EA7339"/>
    <w:rsid w:val="00EB0FAF"/>
    <w:rsid w:val="00EB6CB5"/>
    <w:rsid w:val="00EC65F5"/>
    <w:rsid w:val="00ED0FB6"/>
    <w:rsid w:val="00ED2729"/>
    <w:rsid w:val="00ED48FE"/>
    <w:rsid w:val="00ED598B"/>
    <w:rsid w:val="00ED5AB6"/>
    <w:rsid w:val="00ED6B46"/>
    <w:rsid w:val="00ED7DC7"/>
    <w:rsid w:val="00ED7FEF"/>
    <w:rsid w:val="00EE1A30"/>
    <w:rsid w:val="00EE2027"/>
    <w:rsid w:val="00EE31F5"/>
    <w:rsid w:val="00EE5987"/>
    <w:rsid w:val="00EE6422"/>
    <w:rsid w:val="00EE65DC"/>
    <w:rsid w:val="00EF4CB1"/>
    <w:rsid w:val="00F00BEF"/>
    <w:rsid w:val="00F0225B"/>
    <w:rsid w:val="00F03DCC"/>
    <w:rsid w:val="00F046F0"/>
    <w:rsid w:val="00F04902"/>
    <w:rsid w:val="00F1055B"/>
    <w:rsid w:val="00F13483"/>
    <w:rsid w:val="00F13E26"/>
    <w:rsid w:val="00F16B64"/>
    <w:rsid w:val="00F20E36"/>
    <w:rsid w:val="00F2118D"/>
    <w:rsid w:val="00F23766"/>
    <w:rsid w:val="00F23C7B"/>
    <w:rsid w:val="00F25FA2"/>
    <w:rsid w:val="00F27054"/>
    <w:rsid w:val="00F30EE4"/>
    <w:rsid w:val="00F3179C"/>
    <w:rsid w:val="00F415AA"/>
    <w:rsid w:val="00F46921"/>
    <w:rsid w:val="00F51FA8"/>
    <w:rsid w:val="00F52E0C"/>
    <w:rsid w:val="00F561A5"/>
    <w:rsid w:val="00F61938"/>
    <w:rsid w:val="00F61AAA"/>
    <w:rsid w:val="00F71108"/>
    <w:rsid w:val="00F71EB0"/>
    <w:rsid w:val="00F7300B"/>
    <w:rsid w:val="00F73625"/>
    <w:rsid w:val="00F74CC6"/>
    <w:rsid w:val="00F77D0D"/>
    <w:rsid w:val="00F81684"/>
    <w:rsid w:val="00F853AF"/>
    <w:rsid w:val="00F87460"/>
    <w:rsid w:val="00F87B6C"/>
    <w:rsid w:val="00F93500"/>
    <w:rsid w:val="00F95F0D"/>
    <w:rsid w:val="00FA0BA1"/>
    <w:rsid w:val="00FA2812"/>
    <w:rsid w:val="00FB1F50"/>
    <w:rsid w:val="00FB3275"/>
    <w:rsid w:val="00FB6E2D"/>
    <w:rsid w:val="00FC106F"/>
    <w:rsid w:val="00FC2377"/>
    <w:rsid w:val="00FC25C0"/>
    <w:rsid w:val="00FC3B46"/>
    <w:rsid w:val="00FC77DB"/>
    <w:rsid w:val="00FD0143"/>
    <w:rsid w:val="00FD1A78"/>
    <w:rsid w:val="00FD3447"/>
    <w:rsid w:val="00FD3AD0"/>
    <w:rsid w:val="00FD5303"/>
    <w:rsid w:val="00FD6E10"/>
    <w:rsid w:val="00FD7FA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08"/>
    <w:rPr>
      <w:rFonts w:ascii="Arial" w:hAnsi="Arial"/>
      <w:sz w:val="17"/>
      <w:lang w:val="en-US" w:eastAsia="en-US"/>
    </w:rPr>
  </w:style>
  <w:style w:type="paragraph" w:styleId="Heading1">
    <w:name w:val="heading 1"/>
    <w:basedOn w:val="Normal"/>
    <w:next w:val="Normal"/>
    <w:link w:val="Heading1Char"/>
    <w:qFormat/>
    <w:rsid w:val="00F71108"/>
    <w:pPr>
      <w:keepNext/>
      <w:jc w:val="center"/>
      <w:outlineLvl w:val="0"/>
    </w:pPr>
    <w:rPr>
      <w:b/>
      <w:caps/>
      <w:sz w:val="20"/>
    </w:rPr>
  </w:style>
  <w:style w:type="paragraph" w:styleId="Heading2">
    <w:name w:val="heading 2"/>
    <w:basedOn w:val="Normal"/>
    <w:next w:val="Normal"/>
    <w:link w:val="Heading2Char"/>
    <w:qFormat/>
    <w:rsid w:val="00F71108"/>
    <w:pPr>
      <w:keepNext/>
      <w:keepLines/>
      <w:spacing w:before="170" w:after="170"/>
      <w:outlineLvl w:val="1"/>
    </w:pPr>
    <w:rPr>
      <w:caps/>
    </w:rPr>
  </w:style>
  <w:style w:type="paragraph" w:styleId="Heading3">
    <w:name w:val="heading 3"/>
    <w:basedOn w:val="Normal"/>
    <w:next w:val="Normal"/>
    <w:link w:val="Heading3Char"/>
    <w:qFormat/>
    <w:rsid w:val="00F71108"/>
    <w:pPr>
      <w:keepNext/>
      <w:keepLines/>
      <w:spacing w:before="170" w:after="170"/>
      <w:outlineLvl w:val="2"/>
    </w:pPr>
    <w:rPr>
      <w:i/>
    </w:rPr>
  </w:style>
  <w:style w:type="paragraph" w:styleId="Heading4">
    <w:name w:val="heading 4"/>
    <w:basedOn w:val="Normal"/>
    <w:next w:val="Normal"/>
    <w:link w:val="Heading4Char"/>
    <w:qFormat/>
    <w:rsid w:val="00F71108"/>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center"/>
      <w:outlineLvl w:val="6"/>
    </w:pPr>
    <w:rPr>
      <w:snapToGrid w:val="0"/>
      <w:color w:val="000000"/>
      <w:sz w:val="16"/>
      <w:u w:val="single"/>
    </w:rPr>
  </w:style>
  <w:style w:type="paragraph" w:styleId="Heading8">
    <w:name w:val="heading 8"/>
    <w:basedOn w:val="Normal"/>
    <w:next w:val="Normal"/>
    <w:qFormat/>
    <w:pPr>
      <w:keepNext/>
      <w:keepLines/>
      <w:jc w:val="center"/>
      <w:outlineLvl w:val="7"/>
    </w:pPr>
    <w:rPr>
      <w:rFonts w:eastAsia="MS PGothic"/>
      <w:sz w:val="16"/>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1108"/>
    <w:pPr>
      <w:pBdr>
        <w:top w:val="single" w:sz="4" w:space="6" w:color="auto"/>
      </w:pBdr>
      <w:tabs>
        <w:tab w:val="right" w:pos="9072"/>
      </w:tabs>
    </w:pPr>
  </w:style>
  <w:style w:type="paragraph" w:customStyle="1" w:styleId="ContinueOrEndOfFile">
    <w:name w:val="ContinueOrEndOfFile"/>
    <w:basedOn w:val="Normal"/>
    <w:rsid w:val="00F71108"/>
    <w:pPr>
      <w:spacing w:before="680"/>
      <w:jc w:val="right"/>
    </w:pPr>
  </w:style>
  <w:style w:type="paragraph" w:customStyle="1" w:styleId="EmitInfo">
    <w:name w:val="EmitInfo"/>
    <w:basedOn w:val="Normal"/>
    <w:rsid w:val="00F71108"/>
    <w:pPr>
      <w:spacing w:after="510"/>
      <w:jc w:val="center"/>
    </w:pPr>
    <w:rPr>
      <w:i/>
    </w:rPr>
  </w:style>
  <w:style w:type="paragraph" w:customStyle="1" w:styleId="Heading2First">
    <w:name w:val="Heading 2 First"/>
    <w:basedOn w:val="Heading2"/>
    <w:next w:val="Normal"/>
    <w:rsid w:val="00F71108"/>
    <w:pPr>
      <w:spacing w:before="0"/>
    </w:pPr>
  </w:style>
  <w:style w:type="paragraph" w:customStyle="1" w:styleId="List0">
    <w:name w:val="List0"/>
    <w:basedOn w:val="Normal"/>
    <w:rsid w:val="00F71108"/>
    <w:pPr>
      <w:keepLines/>
      <w:spacing w:after="170"/>
    </w:pPr>
  </w:style>
  <w:style w:type="paragraph" w:customStyle="1" w:styleId="List0H">
    <w:name w:val="List0H"/>
    <w:basedOn w:val="List0"/>
    <w:rsid w:val="00F71108"/>
    <w:pPr>
      <w:ind w:left="567" w:hanging="567"/>
    </w:pPr>
  </w:style>
  <w:style w:type="paragraph" w:customStyle="1" w:styleId="List0R">
    <w:name w:val="List0R"/>
    <w:basedOn w:val="List0"/>
    <w:rsid w:val="00F71108"/>
    <w:pPr>
      <w:ind w:firstLine="567"/>
    </w:pPr>
  </w:style>
  <w:style w:type="paragraph" w:customStyle="1" w:styleId="List0Rom">
    <w:name w:val="List0Rom"/>
    <w:basedOn w:val="List0"/>
    <w:rsid w:val="00F71108"/>
    <w:pPr>
      <w:tabs>
        <w:tab w:val="right" w:pos="851"/>
        <w:tab w:val="left" w:pos="1134"/>
      </w:tabs>
    </w:pPr>
  </w:style>
  <w:style w:type="paragraph" w:customStyle="1" w:styleId="List1">
    <w:name w:val="List1"/>
    <w:basedOn w:val="Normal"/>
    <w:rsid w:val="00F71108"/>
    <w:pPr>
      <w:keepLines/>
      <w:spacing w:after="170"/>
      <w:ind w:left="567"/>
    </w:pPr>
  </w:style>
  <w:style w:type="paragraph" w:customStyle="1" w:styleId="List1H">
    <w:name w:val="List1H"/>
    <w:basedOn w:val="List1"/>
    <w:rsid w:val="00F71108"/>
    <w:pPr>
      <w:ind w:left="1134" w:hanging="567"/>
    </w:pPr>
  </w:style>
  <w:style w:type="paragraph" w:customStyle="1" w:styleId="List1Rom">
    <w:name w:val="List1Rom"/>
    <w:basedOn w:val="List1"/>
    <w:rsid w:val="00F71108"/>
    <w:pPr>
      <w:tabs>
        <w:tab w:val="right" w:pos="851"/>
        <w:tab w:val="left" w:pos="1134"/>
      </w:tabs>
      <w:ind w:left="1134" w:hanging="1134"/>
    </w:pPr>
  </w:style>
  <w:style w:type="paragraph" w:customStyle="1" w:styleId="List2">
    <w:name w:val="List2"/>
    <w:basedOn w:val="Normal"/>
    <w:rsid w:val="00F71108"/>
    <w:pPr>
      <w:keepLines/>
      <w:spacing w:after="170"/>
      <w:ind w:left="1134"/>
    </w:pPr>
  </w:style>
  <w:style w:type="paragraph" w:customStyle="1" w:styleId="List2H">
    <w:name w:val="List2H"/>
    <w:basedOn w:val="List2"/>
    <w:rsid w:val="00F71108"/>
    <w:pPr>
      <w:ind w:left="1701" w:hanging="567"/>
    </w:pPr>
  </w:style>
  <w:style w:type="paragraph" w:customStyle="1" w:styleId="List2Rom">
    <w:name w:val="List2Rom"/>
    <w:basedOn w:val="List2"/>
    <w:rsid w:val="00F71108"/>
    <w:pPr>
      <w:tabs>
        <w:tab w:val="right" w:pos="1418"/>
      </w:tabs>
      <w:ind w:left="1701" w:hanging="1134"/>
    </w:pPr>
  </w:style>
  <w:style w:type="paragraph" w:customStyle="1" w:styleId="List2RomB">
    <w:name w:val="List2RomB"/>
    <w:basedOn w:val="List2"/>
    <w:rsid w:val="00F71108"/>
    <w:pPr>
      <w:tabs>
        <w:tab w:val="right" w:pos="1418"/>
        <w:tab w:val="left" w:pos="1701"/>
      </w:tabs>
      <w:ind w:left="0"/>
    </w:pPr>
  </w:style>
  <w:style w:type="paragraph" w:customStyle="1" w:styleId="List3">
    <w:name w:val="List3"/>
    <w:basedOn w:val="Normal"/>
    <w:rsid w:val="00F71108"/>
    <w:pPr>
      <w:keepLines/>
      <w:spacing w:after="170"/>
      <w:ind w:left="1701"/>
    </w:pPr>
  </w:style>
  <w:style w:type="paragraph" w:customStyle="1" w:styleId="List3H">
    <w:name w:val="List3H"/>
    <w:basedOn w:val="List3"/>
    <w:rsid w:val="00F71108"/>
    <w:pPr>
      <w:ind w:left="2268" w:hanging="567"/>
    </w:pPr>
  </w:style>
  <w:style w:type="paragraph" w:customStyle="1" w:styleId="List3Rom">
    <w:name w:val="List3Rom"/>
    <w:basedOn w:val="List3"/>
    <w:rsid w:val="00F71108"/>
    <w:pPr>
      <w:tabs>
        <w:tab w:val="right" w:pos="1985"/>
        <w:tab w:val="left" w:pos="2268"/>
      </w:tabs>
      <w:ind w:left="2268" w:hanging="1134"/>
    </w:pPr>
  </w:style>
  <w:style w:type="paragraph" w:customStyle="1" w:styleId="List4">
    <w:name w:val="List4"/>
    <w:basedOn w:val="Normal"/>
    <w:rsid w:val="00F71108"/>
    <w:pPr>
      <w:keepLines/>
      <w:spacing w:after="170"/>
      <w:ind w:left="2268"/>
    </w:pPr>
  </w:style>
  <w:style w:type="paragraph" w:customStyle="1" w:styleId="Part">
    <w:name w:val="Part"/>
    <w:basedOn w:val="Normal"/>
    <w:rsid w:val="00F71108"/>
    <w:pPr>
      <w:keepLines/>
      <w:spacing w:before="3700" w:after="510"/>
      <w:jc w:val="center"/>
    </w:pPr>
    <w:rPr>
      <w:b/>
      <w:sz w:val="28"/>
    </w:rPr>
  </w:style>
  <w:style w:type="paragraph" w:customStyle="1" w:styleId="Trow">
    <w:name w:val="Trow"/>
    <w:basedOn w:val="Normal"/>
    <w:rsid w:val="00F71108"/>
  </w:style>
  <w:style w:type="paragraph" w:customStyle="1" w:styleId="TrowF">
    <w:name w:val="TrowF"/>
    <w:basedOn w:val="Trow"/>
    <w:rsid w:val="00F71108"/>
    <w:pPr>
      <w:spacing w:before="60"/>
    </w:pPr>
  </w:style>
  <w:style w:type="paragraph" w:customStyle="1" w:styleId="TitleSmall">
    <w:name w:val="Title Small"/>
    <w:basedOn w:val="Normal"/>
    <w:next w:val="Normal"/>
    <w:rsid w:val="00F71108"/>
    <w:pPr>
      <w:spacing w:before="170" w:after="170"/>
      <w:jc w:val="center"/>
    </w:pPr>
  </w:style>
  <w:style w:type="paragraph" w:customStyle="1" w:styleId="Heading1hidden">
    <w:name w:val="Heading 1 hidden"/>
    <w:basedOn w:val="Normal"/>
    <w:next w:val="Normal"/>
    <w:rsid w:val="00F71108"/>
    <w:pPr>
      <w:keepNext/>
      <w:keepLines/>
      <w:jc w:val="center"/>
      <w:outlineLvl w:val="0"/>
    </w:pPr>
    <w:rPr>
      <w:caps/>
      <w:color w:val="FFFFFF"/>
    </w:rPr>
  </w:style>
  <w:style w:type="paragraph" w:customStyle="1" w:styleId="TitleCAPS">
    <w:name w:val="Title CAPS"/>
    <w:basedOn w:val="Normal"/>
    <w:next w:val="Normal"/>
    <w:rsid w:val="00F71108"/>
    <w:pPr>
      <w:spacing w:after="340"/>
      <w:jc w:val="center"/>
    </w:pPr>
    <w:rPr>
      <w:caps/>
    </w:rPr>
  </w:style>
  <w:style w:type="paragraph" w:customStyle="1" w:styleId="Heading2Hidden">
    <w:name w:val="Heading 2 Hidden"/>
    <w:basedOn w:val="Heading2"/>
    <w:next w:val="Normal"/>
    <w:rsid w:val="00F71108"/>
    <w:pPr>
      <w:spacing w:before="0" w:after="0"/>
    </w:pPr>
    <w:rPr>
      <w:b/>
      <w:color w:val="FFFFFF"/>
    </w:rPr>
  </w:style>
  <w:style w:type="paragraph" w:customStyle="1" w:styleId="Heading3Hidden">
    <w:name w:val="Heading 3 Hidden"/>
    <w:basedOn w:val="Heading3"/>
    <w:next w:val="Normal"/>
    <w:rsid w:val="00F71108"/>
    <w:pPr>
      <w:spacing w:before="0" w:after="0"/>
    </w:pPr>
    <w:rPr>
      <w:color w:val="FFFFFF"/>
    </w:rPr>
  </w:style>
  <w:style w:type="paragraph" w:customStyle="1" w:styleId="Heading3First">
    <w:name w:val="Heading 3 First"/>
    <w:basedOn w:val="Heading3"/>
    <w:next w:val="Normal"/>
    <w:rsid w:val="00F71108"/>
    <w:pPr>
      <w:spacing w:before="0"/>
    </w:pPr>
  </w:style>
  <w:style w:type="paragraph" w:customStyle="1" w:styleId="Heading2Centered">
    <w:name w:val="Heading 2 Centered"/>
    <w:basedOn w:val="Heading2"/>
    <w:next w:val="Normal"/>
    <w:rsid w:val="00F71108"/>
    <w:pPr>
      <w:jc w:val="center"/>
    </w:pPr>
  </w:style>
  <w:style w:type="paragraph" w:styleId="Header">
    <w:name w:val="header"/>
    <w:basedOn w:val="Normal"/>
    <w:link w:val="HeaderChar"/>
    <w:rsid w:val="00F71108"/>
    <w:pPr>
      <w:tabs>
        <w:tab w:val="right" w:pos="9072"/>
      </w:tabs>
      <w:jc w:val="center"/>
    </w:pPr>
    <w:rPr>
      <w:b/>
    </w:rPr>
  </w:style>
  <w:style w:type="character" w:styleId="PageNumber">
    <w:name w:val="page number"/>
    <w:basedOn w:val="DefaultParagraphFont"/>
    <w:rsid w:val="00F71108"/>
  </w:style>
  <w:style w:type="paragraph" w:customStyle="1" w:styleId="Heading3CAPS">
    <w:name w:val="Heading 3 CAPS"/>
    <w:basedOn w:val="Normal"/>
    <w:next w:val="Normal"/>
    <w:rsid w:val="00F71108"/>
    <w:pPr>
      <w:keepNext/>
      <w:outlineLvl w:val="2"/>
    </w:pPr>
    <w:rPr>
      <w:caps/>
    </w:rPr>
  </w:style>
  <w:style w:type="paragraph" w:customStyle="1" w:styleId="Titleunderlined">
    <w:name w:val="Title underlined"/>
    <w:basedOn w:val="TitleSmall"/>
    <w:rsid w:val="00F71108"/>
    <w:pPr>
      <w:jc w:val="left"/>
    </w:pPr>
    <w:rPr>
      <w:u w:val="single"/>
    </w:rPr>
  </w:style>
  <w:style w:type="paragraph" w:customStyle="1" w:styleId="Headerline">
    <w:name w:val="Header line"/>
    <w:basedOn w:val="Normal"/>
    <w:rsid w:val="00F71108"/>
    <w:pPr>
      <w:pBdr>
        <w:bottom w:val="single" w:sz="6" w:space="6" w:color="auto"/>
      </w:pBdr>
      <w:tabs>
        <w:tab w:val="right" w:pos="9061"/>
      </w:tabs>
    </w:pPr>
    <w:rPr>
      <w:lang w:val="fr-FR"/>
    </w:rPr>
  </w:style>
  <w:style w:type="paragraph" w:customStyle="1" w:styleId="TOC">
    <w:name w:val="TOC"/>
    <w:basedOn w:val="Normal"/>
    <w:rsid w:val="00F71108"/>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F71108"/>
    <w:pPr>
      <w:spacing w:before="0"/>
    </w:pPr>
  </w:style>
  <w:style w:type="character" w:styleId="Hyperlink">
    <w:name w:val="Hyperlink"/>
    <w:rPr>
      <w:color w:val="0000FF"/>
      <w:u w:val="single"/>
    </w:rPr>
  </w:style>
  <w:style w:type="paragraph" w:styleId="BodyText">
    <w:name w:val="Body Text"/>
    <w:basedOn w:val="Normal"/>
    <w:link w:val="BodyTextChar"/>
    <w:pPr>
      <w:widowControl w:val="0"/>
      <w:wordWrap w:val="0"/>
      <w:adjustRightInd w:val="0"/>
      <w:spacing w:line="360" w:lineRule="atLeast"/>
      <w:jc w:val="both"/>
    </w:pPr>
    <w:rPr>
      <w:rFonts w:ascii="Times New Roman" w:eastAsia="BatangChe" w:hAnsi="Times New Roman"/>
      <w:sz w:val="24"/>
      <w:lang w:eastAsia="ko-KR"/>
    </w:rPr>
  </w:style>
  <w:style w:type="paragraph" w:styleId="FootnoteText">
    <w:name w:val="footnote text"/>
    <w:basedOn w:val="Normal"/>
    <w:link w:val="FootnoteTextChar"/>
    <w:semiHidden/>
    <w:rsid w:val="00F71108"/>
    <w:pPr>
      <w:spacing w:after="40"/>
      <w:ind w:left="284" w:hanging="284"/>
    </w:pPr>
    <w:rPr>
      <w:sz w:val="16"/>
    </w:rPr>
  </w:style>
  <w:style w:type="paragraph" w:customStyle="1" w:styleId="Committee">
    <w:name w:val="Committee"/>
    <w:basedOn w:val="Normal"/>
    <w:pPr>
      <w:spacing w:after="300"/>
      <w:jc w:val="center"/>
    </w:pPr>
    <w:rPr>
      <w:b/>
      <w:caps/>
      <w:kern w:val="28"/>
      <w:sz w:val="30"/>
    </w:rPr>
  </w:style>
  <w:style w:type="character" w:styleId="FootnoteReference">
    <w:name w:val="footnote reference"/>
    <w:semiHidden/>
    <w:rsid w:val="00F71108"/>
    <w:rPr>
      <w:color w:val="0000FF"/>
      <w:sz w:val="17"/>
      <w:vertAlign w:val="superscript"/>
    </w:rPr>
  </w:style>
  <w:style w:type="paragraph" w:styleId="BodyText2">
    <w:name w:val="Body Text 2"/>
    <w:basedOn w:val="Normal"/>
    <w:pPr>
      <w:keepNext/>
      <w:keepLines/>
      <w:spacing w:before="120"/>
    </w:pPr>
    <w:rPr>
      <w:sz w:val="16"/>
    </w:rPr>
  </w:style>
  <w:style w:type="paragraph" w:customStyle="1" w:styleId="TitleofDoc">
    <w:name w:val="Title of Doc"/>
    <w:basedOn w:val="Normal"/>
    <w:pPr>
      <w:spacing w:before="1200"/>
      <w:jc w:val="center"/>
    </w:pPr>
    <w:rPr>
      <w:rFonts w:ascii="Times New Roman" w:hAnsi="Times New Roman"/>
      <w:caps/>
      <w:sz w:val="24"/>
    </w:rPr>
  </w:style>
  <w:style w:type="paragraph" w:styleId="BodyTextIndent2">
    <w:name w:val="Body Text Indent 2"/>
    <w:basedOn w:val="Normal"/>
    <w:pPr>
      <w:tabs>
        <w:tab w:val="left" w:pos="468"/>
        <w:tab w:val="left" w:pos="1035"/>
      </w:tabs>
      <w:ind w:left="-99"/>
    </w:pPr>
    <w:rPr>
      <w:sz w:val="18"/>
      <w:lang w:eastAsia="ja-JP"/>
    </w:rPr>
  </w:style>
  <w:style w:type="paragraph" w:styleId="BodyTextIndent">
    <w:name w:val="Body Text Indent"/>
    <w:basedOn w:val="Normal"/>
    <w:link w:val="BodyTextIndentChar"/>
    <w:pPr>
      <w:tabs>
        <w:tab w:val="left" w:pos="468"/>
        <w:tab w:val="left" w:pos="893"/>
      </w:tabs>
      <w:ind w:left="403"/>
    </w:pPr>
    <w:rPr>
      <w:sz w:val="16"/>
      <w:lang w:eastAsia="ja-JP"/>
    </w:rPr>
  </w:style>
  <w:style w:type="paragraph" w:styleId="BodyText3">
    <w:name w:val="Body Text 3"/>
    <w:basedOn w:val="Normal"/>
    <w:pPr>
      <w:jc w:val="both"/>
    </w:pPr>
    <w:rPr>
      <w:rFonts w:ascii="Times New Roman" w:hAnsi="Times New Roman"/>
      <w:sz w:val="18"/>
      <w:lang w:eastAsia="ja-JP"/>
    </w:rPr>
  </w:style>
  <w:style w:type="paragraph" w:styleId="BodyTextIndent3">
    <w:name w:val="Body Text Indent 3"/>
    <w:basedOn w:val="Normal"/>
    <w:pPr>
      <w:keepNext/>
      <w:keepLines/>
      <w:ind w:left="-57"/>
      <w:jc w:val="center"/>
    </w:pPr>
    <w:rPr>
      <w:sz w:val="16"/>
    </w:rPr>
  </w:style>
  <w:style w:type="paragraph" w:styleId="BlockText">
    <w:name w:val="Block Text"/>
    <w:basedOn w:val="Normal"/>
    <w:pPr>
      <w:spacing w:before="120" w:after="60"/>
      <w:ind w:left="-57" w:right="-57"/>
      <w:jc w:val="center"/>
    </w:pPr>
    <w:rPr>
      <w:sz w:val="16"/>
    </w:rPr>
  </w:style>
  <w:style w:type="paragraph" w:customStyle="1" w:styleId="Heading3Bold-Caps-Cent">
    <w:name w:val="Heading 3 Bold-Caps-Cent"/>
    <w:basedOn w:val="Heading3CAPS"/>
    <w:pPr>
      <w:keepNext w:val="0"/>
      <w:spacing w:before="120"/>
      <w:jc w:val="center"/>
    </w:pPr>
    <w:rPr>
      <w:b/>
    </w:rPr>
  </w:style>
  <w:style w:type="character" w:styleId="FollowedHyperlink">
    <w:name w:val="FollowedHyperlink"/>
    <w:rPr>
      <w:color w:val="800080"/>
      <w:u w:val="single"/>
    </w:rPr>
  </w:style>
  <w:style w:type="paragraph" w:styleId="ListBullet">
    <w:name w:val="List Bullet"/>
    <w:basedOn w:val="Normal"/>
    <w:autoRedefine/>
    <w:pPr>
      <w:numPr>
        <w:numId w:val="14"/>
      </w:numPr>
    </w:pPr>
  </w:style>
  <w:style w:type="paragraph" w:customStyle="1" w:styleId="Heading3Bold">
    <w:name w:val="Heading 3 Bold"/>
    <w:basedOn w:val="Normal"/>
    <w:rsid w:val="00F71108"/>
    <w:pPr>
      <w:keepNext/>
      <w:ind w:left="113"/>
      <w:outlineLvl w:val="2"/>
    </w:pPr>
    <w:rPr>
      <w:b/>
      <w:sz w:val="24"/>
    </w:rPr>
  </w:style>
  <w:style w:type="paragraph" w:customStyle="1" w:styleId="Heading3BoldCenter">
    <w:name w:val="Heading 3 Bold Center"/>
    <w:basedOn w:val="Heading3Bold"/>
    <w:autoRedefine/>
    <w:rsid w:val="00F71108"/>
    <w:pPr>
      <w:spacing w:before="40" w:after="40"/>
      <w:ind w:left="-284" w:right="-284"/>
      <w:jc w:val="center"/>
    </w:pPr>
  </w:style>
  <w:style w:type="paragraph" w:customStyle="1" w:styleId="Heading1right">
    <w:name w:val="Heading 1 right"/>
    <w:basedOn w:val="Heading1"/>
    <w:rsid w:val="00F71108"/>
    <w:pPr>
      <w:jc w:val="right"/>
    </w:pPr>
    <w:rPr>
      <w:bCs/>
    </w:rPr>
  </w:style>
  <w:style w:type="paragraph" w:customStyle="1" w:styleId="Heading1First">
    <w:name w:val="Heading 1 First"/>
    <w:basedOn w:val="Heading1"/>
    <w:rsid w:val="00F71108"/>
    <w:pPr>
      <w:outlineLvl w:val="9"/>
    </w:pPr>
  </w:style>
  <w:style w:type="character" w:customStyle="1" w:styleId="Heading2Char">
    <w:name w:val="Heading 2 Char"/>
    <w:link w:val="Heading2"/>
    <w:rsid w:val="00F71108"/>
    <w:rPr>
      <w:rFonts w:ascii="Arial" w:hAnsi="Arial"/>
      <w:caps/>
      <w:sz w:val="17"/>
      <w:lang w:val="en-US" w:eastAsia="en-US" w:bidi="ar-SA"/>
    </w:rPr>
  </w:style>
  <w:style w:type="paragraph" w:customStyle="1" w:styleId="Heading2right">
    <w:name w:val="Heading 2 right"/>
    <w:basedOn w:val="Heading2"/>
    <w:rsid w:val="00F71108"/>
    <w:pPr>
      <w:spacing w:before="0" w:after="240"/>
      <w:jc w:val="right"/>
    </w:pPr>
    <w:rPr>
      <w:caps w:val="0"/>
      <w:szCs w:val="17"/>
    </w:rPr>
  </w:style>
  <w:style w:type="paragraph" w:styleId="BalloonText">
    <w:name w:val="Balloon Text"/>
    <w:basedOn w:val="Normal"/>
    <w:link w:val="BalloonTextChar"/>
    <w:rsid w:val="00F7300B"/>
    <w:rPr>
      <w:rFonts w:ascii="Tahoma" w:hAnsi="Tahoma" w:cs="Tahoma"/>
      <w:sz w:val="16"/>
      <w:szCs w:val="16"/>
    </w:rPr>
  </w:style>
  <w:style w:type="paragraph" w:styleId="DocumentMap">
    <w:name w:val="Document Map"/>
    <w:basedOn w:val="Normal"/>
    <w:semiHidden/>
    <w:rsid w:val="00F7300B"/>
    <w:pPr>
      <w:shd w:val="clear" w:color="auto" w:fill="000080"/>
    </w:pPr>
    <w:rPr>
      <w:rFonts w:ascii="Tahoma" w:hAnsi="Tahoma" w:cs="Tahoma"/>
      <w:sz w:val="20"/>
    </w:rPr>
  </w:style>
  <w:style w:type="character" w:styleId="Emphasis">
    <w:name w:val="Emphasis"/>
    <w:uiPriority w:val="20"/>
    <w:qFormat/>
    <w:rsid w:val="00BB7405"/>
    <w:rPr>
      <w:i/>
      <w:iCs/>
    </w:rPr>
  </w:style>
  <w:style w:type="character" w:customStyle="1" w:styleId="Heading1Char">
    <w:name w:val="Heading 1 Char"/>
    <w:link w:val="Heading1"/>
    <w:rsid w:val="00736938"/>
    <w:rPr>
      <w:rFonts w:ascii="Arial" w:hAnsi="Arial"/>
      <w:b/>
      <w:caps/>
      <w:lang w:eastAsia="en-US"/>
    </w:rPr>
  </w:style>
  <w:style w:type="character" w:customStyle="1" w:styleId="Heading3Char">
    <w:name w:val="Heading 3 Char"/>
    <w:link w:val="Heading3"/>
    <w:rsid w:val="00736938"/>
    <w:rPr>
      <w:rFonts w:ascii="Arial" w:hAnsi="Arial"/>
      <w:i/>
      <w:sz w:val="17"/>
      <w:lang w:eastAsia="en-US"/>
    </w:rPr>
  </w:style>
  <w:style w:type="character" w:customStyle="1" w:styleId="Heading4Char">
    <w:name w:val="Heading 4 Char"/>
    <w:link w:val="Heading4"/>
    <w:rsid w:val="00736938"/>
    <w:rPr>
      <w:rFonts w:ascii="Arial" w:hAnsi="Arial"/>
      <w:sz w:val="17"/>
      <w:u w:val="single"/>
      <w:lang w:eastAsia="en-US"/>
    </w:rPr>
  </w:style>
  <w:style w:type="character" w:customStyle="1" w:styleId="HeaderChar">
    <w:name w:val="Header Char"/>
    <w:link w:val="Header"/>
    <w:rsid w:val="00736938"/>
    <w:rPr>
      <w:rFonts w:ascii="Arial" w:hAnsi="Arial"/>
      <w:b/>
      <w:sz w:val="17"/>
      <w:lang w:eastAsia="en-US"/>
    </w:rPr>
  </w:style>
  <w:style w:type="character" w:customStyle="1" w:styleId="FooterChar">
    <w:name w:val="Footer Char"/>
    <w:link w:val="Footer"/>
    <w:rsid w:val="00736938"/>
    <w:rPr>
      <w:rFonts w:ascii="Arial" w:hAnsi="Arial"/>
      <w:sz w:val="17"/>
      <w:lang w:eastAsia="en-US"/>
    </w:rPr>
  </w:style>
  <w:style w:type="paragraph" w:styleId="Salutation">
    <w:name w:val="Salutation"/>
    <w:basedOn w:val="Normal"/>
    <w:next w:val="Normal"/>
    <w:link w:val="SalutationChar"/>
    <w:rsid w:val="00736938"/>
  </w:style>
  <w:style w:type="character" w:customStyle="1" w:styleId="SalutationChar">
    <w:name w:val="Salutation Char"/>
    <w:link w:val="Salutation"/>
    <w:rsid w:val="00736938"/>
    <w:rPr>
      <w:rFonts w:ascii="Arial" w:hAnsi="Arial"/>
      <w:sz w:val="17"/>
      <w:lang w:eastAsia="en-US"/>
    </w:rPr>
  </w:style>
  <w:style w:type="paragraph" w:styleId="Signature">
    <w:name w:val="Signature"/>
    <w:basedOn w:val="Normal"/>
    <w:link w:val="SignatureChar"/>
    <w:rsid w:val="00736938"/>
    <w:pPr>
      <w:ind w:left="5250"/>
    </w:pPr>
  </w:style>
  <w:style w:type="character" w:customStyle="1" w:styleId="SignatureChar">
    <w:name w:val="Signature Char"/>
    <w:link w:val="Signature"/>
    <w:rsid w:val="00736938"/>
    <w:rPr>
      <w:rFonts w:ascii="Arial" w:hAnsi="Arial"/>
      <w:sz w:val="17"/>
      <w:lang w:eastAsia="en-US"/>
    </w:rPr>
  </w:style>
  <w:style w:type="character" w:customStyle="1" w:styleId="FootnoteTextChar">
    <w:name w:val="Footnote Text Char"/>
    <w:link w:val="FootnoteText"/>
    <w:semiHidden/>
    <w:rsid w:val="00736938"/>
    <w:rPr>
      <w:rFonts w:ascii="Arial" w:hAnsi="Arial"/>
      <w:sz w:val="16"/>
      <w:lang w:eastAsia="en-US"/>
    </w:rPr>
  </w:style>
  <w:style w:type="paragraph" w:styleId="EndnoteText">
    <w:name w:val="endnote text"/>
    <w:basedOn w:val="Normal"/>
    <w:link w:val="EndnoteTextChar"/>
    <w:rsid w:val="00736938"/>
    <w:rPr>
      <w:sz w:val="18"/>
    </w:rPr>
  </w:style>
  <w:style w:type="character" w:customStyle="1" w:styleId="EndnoteTextChar">
    <w:name w:val="Endnote Text Char"/>
    <w:link w:val="EndnoteText"/>
    <w:rsid w:val="00736938"/>
    <w:rPr>
      <w:rFonts w:ascii="Arial" w:hAnsi="Arial"/>
      <w:sz w:val="18"/>
      <w:lang w:eastAsia="en-US"/>
    </w:rPr>
  </w:style>
  <w:style w:type="paragraph" w:styleId="Caption">
    <w:name w:val="caption"/>
    <w:basedOn w:val="Normal"/>
    <w:next w:val="Normal"/>
    <w:qFormat/>
    <w:rsid w:val="00736938"/>
    <w:rPr>
      <w:b/>
      <w:bCs/>
      <w:sz w:val="18"/>
    </w:rPr>
  </w:style>
  <w:style w:type="paragraph" w:styleId="CommentText">
    <w:name w:val="annotation text"/>
    <w:basedOn w:val="Normal"/>
    <w:link w:val="CommentTextChar"/>
    <w:rsid w:val="00736938"/>
    <w:rPr>
      <w:sz w:val="18"/>
    </w:rPr>
  </w:style>
  <w:style w:type="character" w:customStyle="1" w:styleId="CommentTextChar">
    <w:name w:val="Comment Text Char"/>
    <w:link w:val="CommentText"/>
    <w:rsid w:val="00736938"/>
    <w:rPr>
      <w:rFonts w:ascii="Arial" w:hAnsi="Arial"/>
      <w:sz w:val="18"/>
      <w:lang w:eastAsia="en-US"/>
    </w:rPr>
  </w:style>
  <w:style w:type="character" w:customStyle="1" w:styleId="BodyTextChar">
    <w:name w:val="Body Text Char"/>
    <w:link w:val="BodyText"/>
    <w:rsid w:val="00736938"/>
    <w:rPr>
      <w:rFonts w:eastAsia="BatangChe"/>
      <w:sz w:val="24"/>
      <w:lang w:eastAsia="ko-KR"/>
    </w:rPr>
  </w:style>
  <w:style w:type="paragraph" w:customStyle="1" w:styleId="ONUMFS">
    <w:name w:val="ONUM FS"/>
    <w:basedOn w:val="BodyText"/>
    <w:rsid w:val="00736938"/>
    <w:pPr>
      <w:widowControl/>
      <w:numPr>
        <w:numId w:val="30"/>
      </w:numPr>
      <w:wordWrap/>
      <w:adjustRightInd/>
      <w:spacing w:after="220" w:line="240" w:lineRule="auto"/>
      <w:jc w:val="left"/>
    </w:pPr>
    <w:rPr>
      <w:rFonts w:ascii="Arial" w:eastAsia="Times New Roman" w:hAnsi="Arial"/>
      <w:sz w:val="17"/>
      <w:lang w:eastAsia="en-US"/>
    </w:rPr>
  </w:style>
  <w:style w:type="paragraph" w:customStyle="1" w:styleId="ONUME">
    <w:name w:val="ONUM E"/>
    <w:basedOn w:val="BodyText"/>
    <w:rsid w:val="00736938"/>
    <w:pPr>
      <w:widowControl/>
      <w:numPr>
        <w:numId w:val="29"/>
      </w:numPr>
      <w:wordWrap/>
      <w:adjustRightInd/>
      <w:spacing w:after="220" w:line="240" w:lineRule="auto"/>
      <w:jc w:val="left"/>
    </w:pPr>
    <w:rPr>
      <w:rFonts w:ascii="Arial" w:eastAsia="Times New Roman" w:hAnsi="Arial"/>
      <w:sz w:val="17"/>
      <w:lang w:eastAsia="en-US"/>
    </w:rPr>
  </w:style>
  <w:style w:type="paragraph" w:styleId="ListNumber">
    <w:name w:val="List Number"/>
    <w:basedOn w:val="Normal"/>
    <w:rsid w:val="00736938"/>
    <w:pPr>
      <w:numPr>
        <w:numId w:val="31"/>
      </w:numPr>
    </w:pPr>
  </w:style>
  <w:style w:type="character" w:styleId="CommentReference">
    <w:name w:val="annotation reference"/>
    <w:rsid w:val="00736938"/>
    <w:rPr>
      <w:sz w:val="16"/>
      <w:szCs w:val="16"/>
    </w:rPr>
  </w:style>
  <w:style w:type="paragraph" w:styleId="CommentSubject">
    <w:name w:val="annotation subject"/>
    <w:basedOn w:val="CommentText"/>
    <w:next w:val="CommentText"/>
    <w:link w:val="CommentSubjectChar"/>
    <w:rsid w:val="00736938"/>
    <w:rPr>
      <w:b/>
      <w:bCs/>
      <w:sz w:val="20"/>
    </w:rPr>
  </w:style>
  <w:style w:type="character" w:customStyle="1" w:styleId="CommentSubjectChar">
    <w:name w:val="Comment Subject Char"/>
    <w:link w:val="CommentSubject"/>
    <w:rsid w:val="00736938"/>
    <w:rPr>
      <w:rFonts w:ascii="Arial" w:hAnsi="Arial"/>
      <w:b/>
      <w:bCs/>
      <w:sz w:val="18"/>
      <w:lang w:eastAsia="en-US"/>
    </w:rPr>
  </w:style>
  <w:style w:type="character" w:customStyle="1" w:styleId="BalloonTextChar">
    <w:name w:val="Balloon Text Char"/>
    <w:link w:val="BalloonText"/>
    <w:rsid w:val="00736938"/>
    <w:rPr>
      <w:rFonts w:ascii="Tahoma" w:hAnsi="Tahoma" w:cs="Tahoma"/>
      <w:sz w:val="16"/>
      <w:szCs w:val="16"/>
      <w:lang w:eastAsia="en-US"/>
    </w:rPr>
  </w:style>
  <w:style w:type="paragraph" w:styleId="ListParagraph">
    <w:name w:val="List Paragraph"/>
    <w:basedOn w:val="Normal"/>
    <w:uiPriority w:val="34"/>
    <w:qFormat/>
    <w:rsid w:val="00736938"/>
    <w:pPr>
      <w:ind w:left="720"/>
      <w:contextualSpacing/>
    </w:pPr>
  </w:style>
  <w:style w:type="paragraph" w:styleId="Bibliography">
    <w:name w:val="Bibliography"/>
    <w:basedOn w:val="Normal"/>
    <w:next w:val="Normal"/>
    <w:uiPriority w:val="37"/>
    <w:semiHidden/>
    <w:unhideWhenUsed/>
    <w:rsid w:val="00245B4B"/>
  </w:style>
  <w:style w:type="paragraph" w:styleId="BodyTextFirstIndent">
    <w:name w:val="Body Text First Indent"/>
    <w:basedOn w:val="BodyText"/>
    <w:link w:val="BodyTextFirstIndentChar"/>
    <w:rsid w:val="00245B4B"/>
    <w:pPr>
      <w:widowControl/>
      <w:wordWrap/>
      <w:adjustRightInd/>
      <w:spacing w:line="240" w:lineRule="auto"/>
      <w:ind w:firstLine="360"/>
      <w:jc w:val="left"/>
    </w:pPr>
    <w:rPr>
      <w:rFonts w:ascii="Arial" w:eastAsia="Times New Roman" w:hAnsi="Arial"/>
      <w:sz w:val="17"/>
      <w:lang w:eastAsia="en-US"/>
    </w:rPr>
  </w:style>
  <w:style w:type="character" w:customStyle="1" w:styleId="BodyTextFirstIndentChar">
    <w:name w:val="Body Text First Indent Char"/>
    <w:basedOn w:val="BodyTextChar"/>
    <w:link w:val="BodyTextFirstIndent"/>
    <w:rsid w:val="00245B4B"/>
    <w:rPr>
      <w:rFonts w:ascii="Arial" w:eastAsia="BatangChe" w:hAnsi="Arial"/>
      <w:sz w:val="17"/>
      <w:lang w:val="en-US" w:eastAsia="en-US"/>
    </w:rPr>
  </w:style>
  <w:style w:type="paragraph" w:styleId="BodyTextFirstIndent2">
    <w:name w:val="Body Text First Indent 2"/>
    <w:basedOn w:val="BodyTextIndent"/>
    <w:link w:val="BodyTextFirstIndent2Char"/>
    <w:rsid w:val="00245B4B"/>
    <w:pPr>
      <w:tabs>
        <w:tab w:val="clear" w:pos="468"/>
        <w:tab w:val="clear" w:pos="893"/>
      </w:tabs>
      <w:ind w:left="360" w:firstLine="360"/>
    </w:pPr>
    <w:rPr>
      <w:sz w:val="17"/>
      <w:lang w:eastAsia="en-US"/>
    </w:rPr>
  </w:style>
  <w:style w:type="character" w:customStyle="1" w:styleId="BodyTextIndentChar">
    <w:name w:val="Body Text Indent Char"/>
    <w:basedOn w:val="DefaultParagraphFont"/>
    <w:link w:val="BodyTextIndent"/>
    <w:rsid w:val="00245B4B"/>
    <w:rPr>
      <w:rFonts w:ascii="Arial" w:hAnsi="Arial"/>
      <w:sz w:val="16"/>
      <w:lang w:val="en-US" w:eastAsia="ja-JP"/>
    </w:rPr>
  </w:style>
  <w:style w:type="character" w:customStyle="1" w:styleId="BodyTextFirstIndent2Char">
    <w:name w:val="Body Text First Indent 2 Char"/>
    <w:basedOn w:val="BodyTextIndentChar"/>
    <w:link w:val="BodyTextFirstIndent2"/>
    <w:rsid w:val="00245B4B"/>
    <w:rPr>
      <w:rFonts w:ascii="Arial" w:hAnsi="Arial"/>
      <w:sz w:val="17"/>
      <w:lang w:val="en-US" w:eastAsia="en-US"/>
    </w:rPr>
  </w:style>
  <w:style w:type="paragraph" w:styleId="Closing">
    <w:name w:val="Closing"/>
    <w:basedOn w:val="Normal"/>
    <w:link w:val="ClosingChar"/>
    <w:rsid w:val="00245B4B"/>
    <w:pPr>
      <w:ind w:left="4252"/>
    </w:pPr>
  </w:style>
  <w:style w:type="character" w:customStyle="1" w:styleId="ClosingChar">
    <w:name w:val="Closing Char"/>
    <w:basedOn w:val="DefaultParagraphFont"/>
    <w:link w:val="Closing"/>
    <w:rsid w:val="00245B4B"/>
    <w:rPr>
      <w:rFonts w:ascii="Arial" w:hAnsi="Arial"/>
      <w:sz w:val="17"/>
      <w:lang w:val="en-US" w:eastAsia="en-US"/>
    </w:rPr>
  </w:style>
  <w:style w:type="paragraph" w:styleId="Date">
    <w:name w:val="Date"/>
    <w:basedOn w:val="Normal"/>
    <w:next w:val="Normal"/>
    <w:link w:val="DateChar"/>
    <w:rsid w:val="00245B4B"/>
  </w:style>
  <w:style w:type="character" w:customStyle="1" w:styleId="DateChar">
    <w:name w:val="Date Char"/>
    <w:basedOn w:val="DefaultParagraphFont"/>
    <w:link w:val="Date"/>
    <w:rsid w:val="00245B4B"/>
    <w:rPr>
      <w:rFonts w:ascii="Arial" w:hAnsi="Arial"/>
      <w:sz w:val="17"/>
      <w:lang w:val="en-US" w:eastAsia="en-US"/>
    </w:rPr>
  </w:style>
  <w:style w:type="paragraph" w:styleId="E-mailSignature">
    <w:name w:val="E-mail Signature"/>
    <w:basedOn w:val="Normal"/>
    <w:link w:val="E-mailSignatureChar"/>
    <w:rsid w:val="00245B4B"/>
  </w:style>
  <w:style w:type="character" w:customStyle="1" w:styleId="E-mailSignatureChar">
    <w:name w:val="E-mail Signature Char"/>
    <w:basedOn w:val="DefaultParagraphFont"/>
    <w:link w:val="E-mailSignature"/>
    <w:rsid w:val="00245B4B"/>
    <w:rPr>
      <w:rFonts w:ascii="Arial" w:hAnsi="Arial"/>
      <w:sz w:val="17"/>
      <w:lang w:val="en-US" w:eastAsia="en-US"/>
    </w:rPr>
  </w:style>
  <w:style w:type="paragraph" w:styleId="EnvelopeAddress">
    <w:name w:val="envelope address"/>
    <w:basedOn w:val="Normal"/>
    <w:rsid w:val="00245B4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45B4B"/>
    <w:rPr>
      <w:rFonts w:asciiTheme="majorHAnsi" w:eastAsiaTheme="majorEastAsia" w:hAnsiTheme="majorHAnsi" w:cstheme="majorBidi"/>
      <w:sz w:val="20"/>
    </w:rPr>
  </w:style>
  <w:style w:type="paragraph" w:styleId="HTMLAddress">
    <w:name w:val="HTML Address"/>
    <w:basedOn w:val="Normal"/>
    <w:link w:val="HTMLAddressChar"/>
    <w:rsid w:val="00245B4B"/>
    <w:rPr>
      <w:i/>
      <w:iCs/>
    </w:rPr>
  </w:style>
  <w:style w:type="character" w:customStyle="1" w:styleId="HTMLAddressChar">
    <w:name w:val="HTML Address Char"/>
    <w:basedOn w:val="DefaultParagraphFont"/>
    <w:link w:val="HTMLAddress"/>
    <w:rsid w:val="00245B4B"/>
    <w:rPr>
      <w:rFonts w:ascii="Arial" w:hAnsi="Arial"/>
      <w:i/>
      <w:iCs/>
      <w:sz w:val="17"/>
      <w:lang w:val="en-US" w:eastAsia="en-US"/>
    </w:rPr>
  </w:style>
  <w:style w:type="paragraph" w:styleId="HTMLPreformatted">
    <w:name w:val="HTML Preformatted"/>
    <w:basedOn w:val="Normal"/>
    <w:link w:val="HTMLPreformattedChar"/>
    <w:rsid w:val="00245B4B"/>
    <w:rPr>
      <w:rFonts w:ascii="Consolas" w:hAnsi="Consolas"/>
      <w:sz w:val="20"/>
    </w:rPr>
  </w:style>
  <w:style w:type="character" w:customStyle="1" w:styleId="HTMLPreformattedChar">
    <w:name w:val="HTML Preformatted Char"/>
    <w:basedOn w:val="DefaultParagraphFont"/>
    <w:link w:val="HTMLPreformatted"/>
    <w:rsid w:val="00245B4B"/>
    <w:rPr>
      <w:rFonts w:ascii="Consolas" w:hAnsi="Consolas"/>
      <w:lang w:val="en-US" w:eastAsia="en-US"/>
    </w:rPr>
  </w:style>
  <w:style w:type="paragraph" w:styleId="Index1">
    <w:name w:val="index 1"/>
    <w:basedOn w:val="Normal"/>
    <w:next w:val="Normal"/>
    <w:autoRedefine/>
    <w:rsid w:val="00245B4B"/>
    <w:pPr>
      <w:ind w:left="170" w:hanging="170"/>
    </w:pPr>
  </w:style>
  <w:style w:type="paragraph" w:styleId="Index2">
    <w:name w:val="index 2"/>
    <w:basedOn w:val="Normal"/>
    <w:next w:val="Normal"/>
    <w:autoRedefine/>
    <w:rsid w:val="00245B4B"/>
    <w:pPr>
      <w:ind w:left="340" w:hanging="170"/>
    </w:pPr>
  </w:style>
  <w:style w:type="paragraph" w:styleId="Index3">
    <w:name w:val="index 3"/>
    <w:basedOn w:val="Normal"/>
    <w:next w:val="Normal"/>
    <w:autoRedefine/>
    <w:rsid w:val="00245B4B"/>
    <w:pPr>
      <w:ind w:left="510" w:hanging="170"/>
    </w:pPr>
  </w:style>
  <w:style w:type="paragraph" w:styleId="Index4">
    <w:name w:val="index 4"/>
    <w:basedOn w:val="Normal"/>
    <w:next w:val="Normal"/>
    <w:autoRedefine/>
    <w:rsid w:val="00245B4B"/>
    <w:pPr>
      <w:ind w:left="680" w:hanging="170"/>
    </w:pPr>
  </w:style>
  <w:style w:type="paragraph" w:styleId="Index5">
    <w:name w:val="index 5"/>
    <w:basedOn w:val="Normal"/>
    <w:next w:val="Normal"/>
    <w:autoRedefine/>
    <w:rsid w:val="00245B4B"/>
    <w:pPr>
      <w:ind w:left="850" w:hanging="170"/>
    </w:pPr>
  </w:style>
  <w:style w:type="paragraph" w:styleId="Index6">
    <w:name w:val="index 6"/>
    <w:basedOn w:val="Normal"/>
    <w:next w:val="Normal"/>
    <w:autoRedefine/>
    <w:rsid w:val="00245B4B"/>
    <w:pPr>
      <w:ind w:left="1020" w:hanging="170"/>
    </w:pPr>
  </w:style>
  <w:style w:type="paragraph" w:styleId="Index7">
    <w:name w:val="index 7"/>
    <w:basedOn w:val="Normal"/>
    <w:next w:val="Normal"/>
    <w:autoRedefine/>
    <w:rsid w:val="00245B4B"/>
    <w:pPr>
      <w:ind w:left="1190" w:hanging="170"/>
    </w:pPr>
  </w:style>
  <w:style w:type="paragraph" w:styleId="Index8">
    <w:name w:val="index 8"/>
    <w:basedOn w:val="Normal"/>
    <w:next w:val="Normal"/>
    <w:autoRedefine/>
    <w:rsid w:val="00245B4B"/>
    <w:pPr>
      <w:ind w:left="1360" w:hanging="170"/>
    </w:pPr>
  </w:style>
  <w:style w:type="paragraph" w:styleId="Index9">
    <w:name w:val="index 9"/>
    <w:basedOn w:val="Normal"/>
    <w:next w:val="Normal"/>
    <w:autoRedefine/>
    <w:rsid w:val="00245B4B"/>
    <w:pPr>
      <w:ind w:left="1530" w:hanging="170"/>
    </w:pPr>
  </w:style>
  <w:style w:type="paragraph" w:styleId="IndexHeading">
    <w:name w:val="index heading"/>
    <w:basedOn w:val="Normal"/>
    <w:next w:val="Index1"/>
    <w:rsid w:val="00245B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45B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45B4B"/>
    <w:rPr>
      <w:rFonts w:ascii="Arial" w:hAnsi="Arial"/>
      <w:b/>
      <w:bCs/>
      <w:i/>
      <w:iCs/>
      <w:color w:val="4F81BD" w:themeColor="accent1"/>
      <w:sz w:val="17"/>
      <w:lang w:val="en-US" w:eastAsia="en-US"/>
    </w:rPr>
  </w:style>
  <w:style w:type="paragraph" w:styleId="List">
    <w:name w:val="List"/>
    <w:basedOn w:val="Normal"/>
    <w:rsid w:val="00245B4B"/>
    <w:pPr>
      <w:ind w:left="283" w:hanging="283"/>
      <w:contextualSpacing/>
    </w:pPr>
  </w:style>
  <w:style w:type="paragraph" w:styleId="List20">
    <w:name w:val="List 2"/>
    <w:basedOn w:val="Normal"/>
    <w:rsid w:val="00245B4B"/>
    <w:pPr>
      <w:ind w:left="566" w:hanging="283"/>
      <w:contextualSpacing/>
    </w:pPr>
  </w:style>
  <w:style w:type="paragraph" w:styleId="List30">
    <w:name w:val="List 3"/>
    <w:basedOn w:val="Normal"/>
    <w:rsid w:val="00245B4B"/>
    <w:pPr>
      <w:ind w:left="849" w:hanging="283"/>
      <w:contextualSpacing/>
    </w:pPr>
  </w:style>
  <w:style w:type="paragraph" w:styleId="List40">
    <w:name w:val="List 4"/>
    <w:basedOn w:val="Normal"/>
    <w:rsid w:val="00245B4B"/>
    <w:pPr>
      <w:ind w:left="1132" w:hanging="283"/>
      <w:contextualSpacing/>
    </w:pPr>
  </w:style>
  <w:style w:type="paragraph" w:styleId="List5">
    <w:name w:val="List 5"/>
    <w:basedOn w:val="Normal"/>
    <w:rsid w:val="00245B4B"/>
    <w:pPr>
      <w:ind w:left="1415" w:hanging="283"/>
      <w:contextualSpacing/>
    </w:pPr>
  </w:style>
  <w:style w:type="paragraph" w:styleId="ListBullet2">
    <w:name w:val="List Bullet 2"/>
    <w:basedOn w:val="Normal"/>
    <w:rsid w:val="00245B4B"/>
    <w:pPr>
      <w:numPr>
        <w:numId w:val="15"/>
      </w:numPr>
      <w:contextualSpacing/>
    </w:pPr>
  </w:style>
  <w:style w:type="paragraph" w:styleId="ListBullet3">
    <w:name w:val="List Bullet 3"/>
    <w:basedOn w:val="Normal"/>
    <w:rsid w:val="00245B4B"/>
    <w:pPr>
      <w:numPr>
        <w:numId w:val="16"/>
      </w:numPr>
      <w:contextualSpacing/>
    </w:pPr>
  </w:style>
  <w:style w:type="paragraph" w:styleId="ListBullet4">
    <w:name w:val="List Bullet 4"/>
    <w:basedOn w:val="Normal"/>
    <w:rsid w:val="00245B4B"/>
    <w:pPr>
      <w:numPr>
        <w:numId w:val="17"/>
      </w:numPr>
      <w:contextualSpacing/>
    </w:pPr>
  </w:style>
  <w:style w:type="paragraph" w:styleId="ListBullet5">
    <w:name w:val="List Bullet 5"/>
    <w:basedOn w:val="Normal"/>
    <w:rsid w:val="00245B4B"/>
    <w:pPr>
      <w:numPr>
        <w:numId w:val="18"/>
      </w:numPr>
      <w:contextualSpacing/>
    </w:pPr>
  </w:style>
  <w:style w:type="paragraph" w:styleId="ListContinue">
    <w:name w:val="List Continue"/>
    <w:basedOn w:val="Normal"/>
    <w:rsid w:val="00245B4B"/>
    <w:pPr>
      <w:spacing w:after="120"/>
      <w:ind w:left="283"/>
      <w:contextualSpacing/>
    </w:pPr>
  </w:style>
  <w:style w:type="paragraph" w:styleId="ListContinue2">
    <w:name w:val="List Continue 2"/>
    <w:basedOn w:val="Normal"/>
    <w:rsid w:val="00245B4B"/>
    <w:pPr>
      <w:spacing w:after="120"/>
      <w:ind w:left="566"/>
      <w:contextualSpacing/>
    </w:pPr>
  </w:style>
  <w:style w:type="paragraph" w:styleId="ListContinue3">
    <w:name w:val="List Continue 3"/>
    <w:basedOn w:val="Normal"/>
    <w:rsid w:val="00245B4B"/>
    <w:pPr>
      <w:spacing w:after="120"/>
      <w:ind w:left="849"/>
      <w:contextualSpacing/>
    </w:pPr>
  </w:style>
  <w:style w:type="paragraph" w:styleId="ListContinue4">
    <w:name w:val="List Continue 4"/>
    <w:basedOn w:val="Normal"/>
    <w:rsid w:val="00245B4B"/>
    <w:pPr>
      <w:spacing w:after="120"/>
      <w:ind w:left="1132"/>
      <w:contextualSpacing/>
    </w:pPr>
  </w:style>
  <w:style w:type="paragraph" w:styleId="ListContinue5">
    <w:name w:val="List Continue 5"/>
    <w:basedOn w:val="Normal"/>
    <w:rsid w:val="00245B4B"/>
    <w:pPr>
      <w:spacing w:after="120"/>
      <w:ind w:left="1415"/>
      <w:contextualSpacing/>
    </w:pPr>
  </w:style>
  <w:style w:type="paragraph" w:styleId="ListNumber2">
    <w:name w:val="List Number 2"/>
    <w:basedOn w:val="Normal"/>
    <w:rsid w:val="00245B4B"/>
    <w:pPr>
      <w:numPr>
        <w:numId w:val="20"/>
      </w:numPr>
      <w:contextualSpacing/>
    </w:pPr>
  </w:style>
  <w:style w:type="paragraph" w:styleId="ListNumber3">
    <w:name w:val="List Number 3"/>
    <w:basedOn w:val="Normal"/>
    <w:rsid w:val="00245B4B"/>
    <w:pPr>
      <w:numPr>
        <w:numId w:val="21"/>
      </w:numPr>
      <w:contextualSpacing/>
    </w:pPr>
  </w:style>
  <w:style w:type="paragraph" w:styleId="ListNumber4">
    <w:name w:val="List Number 4"/>
    <w:basedOn w:val="Normal"/>
    <w:rsid w:val="00245B4B"/>
    <w:pPr>
      <w:numPr>
        <w:numId w:val="22"/>
      </w:numPr>
      <w:contextualSpacing/>
    </w:pPr>
  </w:style>
  <w:style w:type="paragraph" w:styleId="ListNumber5">
    <w:name w:val="List Number 5"/>
    <w:basedOn w:val="Normal"/>
    <w:rsid w:val="00245B4B"/>
    <w:pPr>
      <w:numPr>
        <w:numId w:val="23"/>
      </w:numPr>
      <w:contextualSpacing/>
    </w:pPr>
  </w:style>
  <w:style w:type="paragraph" w:styleId="MacroText">
    <w:name w:val="macro"/>
    <w:link w:val="MacroTextChar"/>
    <w:rsid w:val="00245B4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basedOn w:val="DefaultParagraphFont"/>
    <w:link w:val="MacroText"/>
    <w:rsid w:val="00245B4B"/>
    <w:rPr>
      <w:rFonts w:ascii="Consolas" w:hAnsi="Consolas"/>
      <w:lang w:val="en-US" w:eastAsia="en-US"/>
    </w:rPr>
  </w:style>
  <w:style w:type="paragraph" w:styleId="MessageHeader">
    <w:name w:val="Message Header"/>
    <w:basedOn w:val="Normal"/>
    <w:link w:val="MessageHeaderChar"/>
    <w:rsid w:val="00245B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45B4B"/>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245B4B"/>
    <w:rPr>
      <w:rFonts w:ascii="Arial" w:hAnsi="Arial"/>
      <w:sz w:val="17"/>
      <w:lang w:val="en-US" w:eastAsia="en-US"/>
    </w:rPr>
  </w:style>
  <w:style w:type="paragraph" w:styleId="NormalWeb">
    <w:name w:val="Normal (Web)"/>
    <w:basedOn w:val="Normal"/>
    <w:rsid w:val="00245B4B"/>
    <w:rPr>
      <w:rFonts w:ascii="Times New Roman" w:hAnsi="Times New Roman"/>
      <w:sz w:val="24"/>
      <w:szCs w:val="24"/>
    </w:rPr>
  </w:style>
  <w:style w:type="paragraph" w:styleId="NormalIndent">
    <w:name w:val="Normal Indent"/>
    <w:basedOn w:val="Normal"/>
    <w:rsid w:val="00245B4B"/>
    <w:pPr>
      <w:ind w:left="567"/>
    </w:pPr>
  </w:style>
  <w:style w:type="paragraph" w:styleId="NoteHeading">
    <w:name w:val="Note Heading"/>
    <w:basedOn w:val="Normal"/>
    <w:next w:val="Normal"/>
    <w:link w:val="NoteHeadingChar"/>
    <w:rsid w:val="00245B4B"/>
  </w:style>
  <w:style w:type="character" w:customStyle="1" w:styleId="NoteHeadingChar">
    <w:name w:val="Note Heading Char"/>
    <w:basedOn w:val="DefaultParagraphFont"/>
    <w:link w:val="NoteHeading"/>
    <w:rsid w:val="00245B4B"/>
    <w:rPr>
      <w:rFonts w:ascii="Arial" w:hAnsi="Arial"/>
      <w:sz w:val="17"/>
      <w:lang w:val="en-US" w:eastAsia="en-US"/>
    </w:rPr>
  </w:style>
  <w:style w:type="paragraph" w:styleId="PlainText">
    <w:name w:val="Plain Text"/>
    <w:basedOn w:val="Normal"/>
    <w:link w:val="PlainTextChar"/>
    <w:rsid w:val="00245B4B"/>
    <w:rPr>
      <w:rFonts w:ascii="Consolas" w:hAnsi="Consolas"/>
      <w:sz w:val="21"/>
      <w:szCs w:val="21"/>
    </w:rPr>
  </w:style>
  <w:style w:type="character" w:customStyle="1" w:styleId="PlainTextChar">
    <w:name w:val="Plain Text Char"/>
    <w:basedOn w:val="DefaultParagraphFont"/>
    <w:link w:val="PlainText"/>
    <w:rsid w:val="00245B4B"/>
    <w:rPr>
      <w:rFonts w:ascii="Consolas" w:hAnsi="Consolas"/>
      <w:sz w:val="21"/>
      <w:szCs w:val="21"/>
      <w:lang w:val="en-US" w:eastAsia="en-US"/>
    </w:r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rFonts w:ascii="Arial" w:hAnsi="Arial"/>
      <w:i/>
      <w:iCs/>
      <w:color w:val="000000" w:themeColor="text1"/>
      <w:sz w:val="17"/>
      <w:lang w:val="en-US" w:eastAsia="en-US"/>
    </w:rPr>
  </w:style>
  <w:style w:type="paragraph" w:styleId="Subtitle">
    <w:name w:val="Subtitle"/>
    <w:basedOn w:val="Normal"/>
    <w:next w:val="Normal"/>
    <w:link w:val="SubtitleChar"/>
    <w:qFormat/>
    <w:rsid w:val="00245B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45B4B"/>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rsid w:val="00245B4B"/>
    <w:pPr>
      <w:ind w:left="170" w:hanging="170"/>
    </w:pPr>
  </w:style>
  <w:style w:type="paragraph" w:styleId="TableofFigures">
    <w:name w:val="table of figures"/>
    <w:basedOn w:val="Normal"/>
    <w:next w:val="Normal"/>
    <w:rsid w:val="00245B4B"/>
  </w:style>
  <w:style w:type="paragraph" w:styleId="Title">
    <w:name w:val="Title"/>
    <w:basedOn w:val="Normal"/>
    <w:next w:val="Normal"/>
    <w:link w:val="TitleChar"/>
    <w:qFormat/>
    <w:rsid w:val="00245B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45B4B"/>
    <w:rPr>
      <w:rFonts w:asciiTheme="majorHAnsi" w:eastAsiaTheme="majorEastAsia" w:hAnsiTheme="majorHAnsi" w:cstheme="majorBidi"/>
      <w:color w:val="17365D" w:themeColor="text2" w:themeShade="BF"/>
      <w:spacing w:val="5"/>
      <w:kern w:val="28"/>
      <w:sz w:val="52"/>
      <w:szCs w:val="52"/>
      <w:lang w:val="en-US" w:eastAsia="en-US"/>
    </w:rPr>
  </w:style>
  <w:style w:type="paragraph" w:styleId="TOAHeading">
    <w:name w:val="toa heading"/>
    <w:basedOn w:val="Normal"/>
    <w:next w:val="Normal"/>
    <w:rsid w:val="00245B4B"/>
    <w:pPr>
      <w:spacing w:before="120"/>
    </w:pPr>
    <w:rPr>
      <w:rFonts w:asciiTheme="majorHAnsi" w:eastAsiaTheme="majorEastAsia" w:hAnsiTheme="majorHAnsi" w:cstheme="majorBidi"/>
      <w:b/>
      <w:bCs/>
      <w:sz w:val="24"/>
      <w:szCs w:val="24"/>
    </w:rPr>
  </w:style>
  <w:style w:type="paragraph" w:styleId="TOC10">
    <w:name w:val="toc 1"/>
    <w:basedOn w:val="Normal"/>
    <w:next w:val="Normal"/>
    <w:autoRedefine/>
    <w:rsid w:val="00245B4B"/>
    <w:pPr>
      <w:spacing w:after="100"/>
    </w:pPr>
  </w:style>
  <w:style w:type="paragraph" w:styleId="TOC2">
    <w:name w:val="toc 2"/>
    <w:basedOn w:val="Normal"/>
    <w:next w:val="Normal"/>
    <w:autoRedefine/>
    <w:rsid w:val="00245B4B"/>
    <w:pPr>
      <w:spacing w:after="100"/>
      <w:ind w:left="170"/>
    </w:pPr>
  </w:style>
  <w:style w:type="paragraph" w:styleId="TOC3">
    <w:name w:val="toc 3"/>
    <w:basedOn w:val="Normal"/>
    <w:next w:val="Normal"/>
    <w:autoRedefine/>
    <w:rsid w:val="00245B4B"/>
    <w:pPr>
      <w:spacing w:after="100"/>
      <w:ind w:left="340"/>
    </w:pPr>
  </w:style>
  <w:style w:type="paragraph" w:styleId="TOC4">
    <w:name w:val="toc 4"/>
    <w:basedOn w:val="Normal"/>
    <w:next w:val="Normal"/>
    <w:autoRedefine/>
    <w:rsid w:val="00245B4B"/>
    <w:pPr>
      <w:spacing w:after="100"/>
      <w:ind w:left="510"/>
    </w:pPr>
  </w:style>
  <w:style w:type="paragraph" w:styleId="TOC5">
    <w:name w:val="toc 5"/>
    <w:basedOn w:val="Normal"/>
    <w:next w:val="Normal"/>
    <w:autoRedefine/>
    <w:rsid w:val="00245B4B"/>
    <w:pPr>
      <w:spacing w:after="100"/>
      <w:ind w:left="680"/>
    </w:pPr>
  </w:style>
  <w:style w:type="paragraph" w:styleId="TOC6">
    <w:name w:val="toc 6"/>
    <w:basedOn w:val="Normal"/>
    <w:next w:val="Normal"/>
    <w:autoRedefine/>
    <w:rsid w:val="00245B4B"/>
    <w:pPr>
      <w:spacing w:after="100"/>
      <w:ind w:left="850"/>
    </w:pPr>
  </w:style>
  <w:style w:type="paragraph" w:styleId="TOC7">
    <w:name w:val="toc 7"/>
    <w:basedOn w:val="Normal"/>
    <w:next w:val="Normal"/>
    <w:autoRedefine/>
    <w:rsid w:val="00245B4B"/>
    <w:pPr>
      <w:spacing w:after="100"/>
      <w:ind w:left="1020"/>
    </w:pPr>
  </w:style>
  <w:style w:type="paragraph" w:styleId="TOC8">
    <w:name w:val="toc 8"/>
    <w:basedOn w:val="Normal"/>
    <w:next w:val="Normal"/>
    <w:autoRedefine/>
    <w:rsid w:val="00245B4B"/>
    <w:pPr>
      <w:spacing w:after="100"/>
      <w:ind w:left="1190"/>
    </w:pPr>
  </w:style>
  <w:style w:type="paragraph" w:styleId="TOC9">
    <w:name w:val="toc 9"/>
    <w:basedOn w:val="Normal"/>
    <w:next w:val="Normal"/>
    <w:autoRedefine/>
    <w:rsid w:val="00245B4B"/>
    <w:pPr>
      <w:spacing w:after="100"/>
      <w:ind w:left="1360"/>
    </w:pPr>
  </w:style>
  <w:style w:type="paragraph" w:styleId="TOCHeading">
    <w:name w:val="TOC Heading"/>
    <w:basedOn w:val="Heading1"/>
    <w:next w:val="Normal"/>
    <w:uiPriority w:val="39"/>
    <w:semiHidden/>
    <w:unhideWhenUsed/>
    <w:qFormat/>
    <w:rsid w:val="00245B4B"/>
    <w:pPr>
      <w:keepLines/>
      <w:spacing w:before="480"/>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Endofdocument-Annex">
    <w:name w:val="[End of document - Annex]"/>
    <w:basedOn w:val="Normal"/>
    <w:rsid w:val="005E1115"/>
    <w:pPr>
      <w:ind w:left="5534"/>
    </w:pPr>
    <w:rPr>
      <w:rFonts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08"/>
    <w:rPr>
      <w:rFonts w:ascii="Arial" w:hAnsi="Arial"/>
      <w:sz w:val="17"/>
      <w:lang w:val="en-US" w:eastAsia="en-US"/>
    </w:rPr>
  </w:style>
  <w:style w:type="paragraph" w:styleId="Heading1">
    <w:name w:val="heading 1"/>
    <w:basedOn w:val="Normal"/>
    <w:next w:val="Normal"/>
    <w:link w:val="Heading1Char"/>
    <w:qFormat/>
    <w:rsid w:val="00F71108"/>
    <w:pPr>
      <w:keepNext/>
      <w:jc w:val="center"/>
      <w:outlineLvl w:val="0"/>
    </w:pPr>
    <w:rPr>
      <w:b/>
      <w:caps/>
      <w:sz w:val="20"/>
    </w:rPr>
  </w:style>
  <w:style w:type="paragraph" w:styleId="Heading2">
    <w:name w:val="heading 2"/>
    <w:basedOn w:val="Normal"/>
    <w:next w:val="Normal"/>
    <w:link w:val="Heading2Char"/>
    <w:qFormat/>
    <w:rsid w:val="00F71108"/>
    <w:pPr>
      <w:keepNext/>
      <w:keepLines/>
      <w:spacing w:before="170" w:after="170"/>
      <w:outlineLvl w:val="1"/>
    </w:pPr>
    <w:rPr>
      <w:caps/>
    </w:rPr>
  </w:style>
  <w:style w:type="paragraph" w:styleId="Heading3">
    <w:name w:val="heading 3"/>
    <w:basedOn w:val="Normal"/>
    <w:next w:val="Normal"/>
    <w:link w:val="Heading3Char"/>
    <w:qFormat/>
    <w:rsid w:val="00F71108"/>
    <w:pPr>
      <w:keepNext/>
      <w:keepLines/>
      <w:spacing w:before="170" w:after="170"/>
      <w:outlineLvl w:val="2"/>
    </w:pPr>
    <w:rPr>
      <w:i/>
    </w:rPr>
  </w:style>
  <w:style w:type="paragraph" w:styleId="Heading4">
    <w:name w:val="heading 4"/>
    <w:basedOn w:val="Normal"/>
    <w:next w:val="Normal"/>
    <w:link w:val="Heading4Char"/>
    <w:qFormat/>
    <w:rsid w:val="00F71108"/>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center"/>
      <w:outlineLvl w:val="6"/>
    </w:pPr>
    <w:rPr>
      <w:snapToGrid w:val="0"/>
      <w:color w:val="000000"/>
      <w:sz w:val="16"/>
      <w:u w:val="single"/>
    </w:rPr>
  </w:style>
  <w:style w:type="paragraph" w:styleId="Heading8">
    <w:name w:val="heading 8"/>
    <w:basedOn w:val="Normal"/>
    <w:next w:val="Normal"/>
    <w:qFormat/>
    <w:pPr>
      <w:keepNext/>
      <w:keepLines/>
      <w:jc w:val="center"/>
      <w:outlineLvl w:val="7"/>
    </w:pPr>
    <w:rPr>
      <w:rFonts w:eastAsia="MS PGothic"/>
      <w:sz w:val="16"/>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1108"/>
    <w:pPr>
      <w:pBdr>
        <w:top w:val="single" w:sz="4" w:space="6" w:color="auto"/>
      </w:pBdr>
      <w:tabs>
        <w:tab w:val="right" w:pos="9072"/>
      </w:tabs>
    </w:pPr>
  </w:style>
  <w:style w:type="paragraph" w:customStyle="1" w:styleId="ContinueOrEndOfFile">
    <w:name w:val="ContinueOrEndOfFile"/>
    <w:basedOn w:val="Normal"/>
    <w:rsid w:val="00F71108"/>
    <w:pPr>
      <w:spacing w:before="680"/>
      <w:jc w:val="right"/>
    </w:pPr>
  </w:style>
  <w:style w:type="paragraph" w:customStyle="1" w:styleId="EmitInfo">
    <w:name w:val="EmitInfo"/>
    <w:basedOn w:val="Normal"/>
    <w:rsid w:val="00F71108"/>
    <w:pPr>
      <w:spacing w:after="510"/>
      <w:jc w:val="center"/>
    </w:pPr>
    <w:rPr>
      <w:i/>
    </w:rPr>
  </w:style>
  <w:style w:type="paragraph" w:customStyle="1" w:styleId="Heading2First">
    <w:name w:val="Heading 2 First"/>
    <w:basedOn w:val="Heading2"/>
    <w:next w:val="Normal"/>
    <w:rsid w:val="00F71108"/>
    <w:pPr>
      <w:spacing w:before="0"/>
    </w:pPr>
  </w:style>
  <w:style w:type="paragraph" w:customStyle="1" w:styleId="List0">
    <w:name w:val="List0"/>
    <w:basedOn w:val="Normal"/>
    <w:rsid w:val="00F71108"/>
    <w:pPr>
      <w:keepLines/>
      <w:spacing w:after="170"/>
    </w:pPr>
  </w:style>
  <w:style w:type="paragraph" w:customStyle="1" w:styleId="List0H">
    <w:name w:val="List0H"/>
    <w:basedOn w:val="List0"/>
    <w:rsid w:val="00F71108"/>
    <w:pPr>
      <w:ind w:left="567" w:hanging="567"/>
    </w:pPr>
  </w:style>
  <w:style w:type="paragraph" w:customStyle="1" w:styleId="List0R">
    <w:name w:val="List0R"/>
    <w:basedOn w:val="List0"/>
    <w:rsid w:val="00F71108"/>
    <w:pPr>
      <w:ind w:firstLine="567"/>
    </w:pPr>
  </w:style>
  <w:style w:type="paragraph" w:customStyle="1" w:styleId="List0Rom">
    <w:name w:val="List0Rom"/>
    <w:basedOn w:val="List0"/>
    <w:rsid w:val="00F71108"/>
    <w:pPr>
      <w:tabs>
        <w:tab w:val="right" w:pos="851"/>
        <w:tab w:val="left" w:pos="1134"/>
      </w:tabs>
    </w:pPr>
  </w:style>
  <w:style w:type="paragraph" w:customStyle="1" w:styleId="List1">
    <w:name w:val="List1"/>
    <w:basedOn w:val="Normal"/>
    <w:rsid w:val="00F71108"/>
    <w:pPr>
      <w:keepLines/>
      <w:spacing w:after="170"/>
      <w:ind w:left="567"/>
    </w:pPr>
  </w:style>
  <w:style w:type="paragraph" w:customStyle="1" w:styleId="List1H">
    <w:name w:val="List1H"/>
    <w:basedOn w:val="List1"/>
    <w:rsid w:val="00F71108"/>
    <w:pPr>
      <w:ind w:left="1134" w:hanging="567"/>
    </w:pPr>
  </w:style>
  <w:style w:type="paragraph" w:customStyle="1" w:styleId="List1Rom">
    <w:name w:val="List1Rom"/>
    <w:basedOn w:val="List1"/>
    <w:rsid w:val="00F71108"/>
    <w:pPr>
      <w:tabs>
        <w:tab w:val="right" w:pos="851"/>
        <w:tab w:val="left" w:pos="1134"/>
      </w:tabs>
      <w:ind w:left="1134" w:hanging="1134"/>
    </w:pPr>
  </w:style>
  <w:style w:type="paragraph" w:customStyle="1" w:styleId="List2">
    <w:name w:val="List2"/>
    <w:basedOn w:val="Normal"/>
    <w:rsid w:val="00F71108"/>
    <w:pPr>
      <w:keepLines/>
      <w:spacing w:after="170"/>
      <w:ind w:left="1134"/>
    </w:pPr>
  </w:style>
  <w:style w:type="paragraph" w:customStyle="1" w:styleId="List2H">
    <w:name w:val="List2H"/>
    <w:basedOn w:val="List2"/>
    <w:rsid w:val="00F71108"/>
    <w:pPr>
      <w:ind w:left="1701" w:hanging="567"/>
    </w:pPr>
  </w:style>
  <w:style w:type="paragraph" w:customStyle="1" w:styleId="List2Rom">
    <w:name w:val="List2Rom"/>
    <w:basedOn w:val="List2"/>
    <w:rsid w:val="00F71108"/>
    <w:pPr>
      <w:tabs>
        <w:tab w:val="right" w:pos="1418"/>
      </w:tabs>
      <w:ind w:left="1701" w:hanging="1134"/>
    </w:pPr>
  </w:style>
  <w:style w:type="paragraph" w:customStyle="1" w:styleId="List2RomB">
    <w:name w:val="List2RomB"/>
    <w:basedOn w:val="List2"/>
    <w:rsid w:val="00F71108"/>
    <w:pPr>
      <w:tabs>
        <w:tab w:val="right" w:pos="1418"/>
        <w:tab w:val="left" w:pos="1701"/>
      </w:tabs>
      <w:ind w:left="0"/>
    </w:pPr>
  </w:style>
  <w:style w:type="paragraph" w:customStyle="1" w:styleId="List3">
    <w:name w:val="List3"/>
    <w:basedOn w:val="Normal"/>
    <w:rsid w:val="00F71108"/>
    <w:pPr>
      <w:keepLines/>
      <w:spacing w:after="170"/>
      <w:ind w:left="1701"/>
    </w:pPr>
  </w:style>
  <w:style w:type="paragraph" w:customStyle="1" w:styleId="List3H">
    <w:name w:val="List3H"/>
    <w:basedOn w:val="List3"/>
    <w:rsid w:val="00F71108"/>
    <w:pPr>
      <w:ind w:left="2268" w:hanging="567"/>
    </w:pPr>
  </w:style>
  <w:style w:type="paragraph" w:customStyle="1" w:styleId="List3Rom">
    <w:name w:val="List3Rom"/>
    <w:basedOn w:val="List3"/>
    <w:rsid w:val="00F71108"/>
    <w:pPr>
      <w:tabs>
        <w:tab w:val="right" w:pos="1985"/>
        <w:tab w:val="left" w:pos="2268"/>
      </w:tabs>
      <w:ind w:left="2268" w:hanging="1134"/>
    </w:pPr>
  </w:style>
  <w:style w:type="paragraph" w:customStyle="1" w:styleId="List4">
    <w:name w:val="List4"/>
    <w:basedOn w:val="Normal"/>
    <w:rsid w:val="00F71108"/>
    <w:pPr>
      <w:keepLines/>
      <w:spacing w:after="170"/>
      <w:ind w:left="2268"/>
    </w:pPr>
  </w:style>
  <w:style w:type="paragraph" w:customStyle="1" w:styleId="Part">
    <w:name w:val="Part"/>
    <w:basedOn w:val="Normal"/>
    <w:rsid w:val="00F71108"/>
    <w:pPr>
      <w:keepLines/>
      <w:spacing w:before="3700" w:after="510"/>
      <w:jc w:val="center"/>
    </w:pPr>
    <w:rPr>
      <w:b/>
      <w:sz w:val="28"/>
    </w:rPr>
  </w:style>
  <w:style w:type="paragraph" w:customStyle="1" w:styleId="Trow">
    <w:name w:val="Trow"/>
    <w:basedOn w:val="Normal"/>
    <w:rsid w:val="00F71108"/>
  </w:style>
  <w:style w:type="paragraph" w:customStyle="1" w:styleId="TrowF">
    <w:name w:val="TrowF"/>
    <w:basedOn w:val="Trow"/>
    <w:rsid w:val="00F71108"/>
    <w:pPr>
      <w:spacing w:before="60"/>
    </w:pPr>
  </w:style>
  <w:style w:type="paragraph" w:customStyle="1" w:styleId="TitleSmall">
    <w:name w:val="Title Small"/>
    <w:basedOn w:val="Normal"/>
    <w:next w:val="Normal"/>
    <w:rsid w:val="00F71108"/>
    <w:pPr>
      <w:spacing w:before="170" w:after="170"/>
      <w:jc w:val="center"/>
    </w:pPr>
  </w:style>
  <w:style w:type="paragraph" w:customStyle="1" w:styleId="Heading1hidden">
    <w:name w:val="Heading 1 hidden"/>
    <w:basedOn w:val="Normal"/>
    <w:next w:val="Normal"/>
    <w:rsid w:val="00F71108"/>
    <w:pPr>
      <w:keepNext/>
      <w:keepLines/>
      <w:jc w:val="center"/>
      <w:outlineLvl w:val="0"/>
    </w:pPr>
    <w:rPr>
      <w:caps/>
      <w:color w:val="FFFFFF"/>
    </w:rPr>
  </w:style>
  <w:style w:type="paragraph" w:customStyle="1" w:styleId="TitleCAPS">
    <w:name w:val="Title CAPS"/>
    <w:basedOn w:val="Normal"/>
    <w:next w:val="Normal"/>
    <w:rsid w:val="00F71108"/>
    <w:pPr>
      <w:spacing w:after="340"/>
      <w:jc w:val="center"/>
    </w:pPr>
    <w:rPr>
      <w:caps/>
    </w:rPr>
  </w:style>
  <w:style w:type="paragraph" w:customStyle="1" w:styleId="Heading2Hidden">
    <w:name w:val="Heading 2 Hidden"/>
    <w:basedOn w:val="Heading2"/>
    <w:next w:val="Normal"/>
    <w:rsid w:val="00F71108"/>
    <w:pPr>
      <w:spacing w:before="0" w:after="0"/>
    </w:pPr>
    <w:rPr>
      <w:b/>
      <w:color w:val="FFFFFF"/>
    </w:rPr>
  </w:style>
  <w:style w:type="paragraph" w:customStyle="1" w:styleId="Heading3Hidden">
    <w:name w:val="Heading 3 Hidden"/>
    <w:basedOn w:val="Heading3"/>
    <w:next w:val="Normal"/>
    <w:rsid w:val="00F71108"/>
    <w:pPr>
      <w:spacing w:before="0" w:after="0"/>
    </w:pPr>
    <w:rPr>
      <w:color w:val="FFFFFF"/>
    </w:rPr>
  </w:style>
  <w:style w:type="paragraph" w:customStyle="1" w:styleId="Heading3First">
    <w:name w:val="Heading 3 First"/>
    <w:basedOn w:val="Heading3"/>
    <w:next w:val="Normal"/>
    <w:rsid w:val="00F71108"/>
    <w:pPr>
      <w:spacing w:before="0"/>
    </w:pPr>
  </w:style>
  <w:style w:type="paragraph" w:customStyle="1" w:styleId="Heading2Centered">
    <w:name w:val="Heading 2 Centered"/>
    <w:basedOn w:val="Heading2"/>
    <w:next w:val="Normal"/>
    <w:rsid w:val="00F71108"/>
    <w:pPr>
      <w:jc w:val="center"/>
    </w:pPr>
  </w:style>
  <w:style w:type="paragraph" w:styleId="Header">
    <w:name w:val="header"/>
    <w:basedOn w:val="Normal"/>
    <w:link w:val="HeaderChar"/>
    <w:rsid w:val="00F71108"/>
    <w:pPr>
      <w:tabs>
        <w:tab w:val="right" w:pos="9072"/>
      </w:tabs>
      <w:jc w:val="center"/>
    </w:pPr>
    <w:rPr>
      <w:b/>
    </w:rPr>
  </w:style>
  <w:style w:type="character" w:styleId="PageNumber">
    <w:name w:val="page number"/>
    <w:basedOn w:val="DefaultParagraphFont"/>
    <w:rsid w:val="00F71108"/>
  </w:style>
  <w:style w:type="paragraph" w:customStyle="1" w:styleId="Heading3CAPS">
    <w:name w:val="Heading 3 CAPS"/>
    <w:basedOn w:val="Normal"/>
    <w:next w:val="Normal"/>
    <w:rsid w:val="00F71108"/>
    <w:pPr>
      <w:keepNext/>
      <w:outlineLvl w:val="2"/>
    </w:pPr>
    <w:rPr>
      <w:caps/>
    </w:rPr>
  </w:style>
  <w:style w:type="paragraph" w:customStyle="1" w:styleId="Titleunderlined">
    <w:name w:val="Title underlined"/>
    <w:basedOn w:val="TitleSmall"/>
    <w:rsid w:val="00F71108"/>
    <w:pPr>
      <w:jc w:val="left"/>
    </w:pPr>
    <w:rPr>
      <w:u w:val="single"/>
    </w:rPr>
  </w:style>
  <w:style w:type="paragraph" w:customStyle="1" w:styleId="Headerline">
    <w:name w:val="Header line"/>
    <w:basedOn w:val="Normal"/>
    <w:rsid w:val="00F71108"/>
    <w:pPr>
      <w:pBdr>
        <w:bottom w:val="single" w:sz="6" w:space="6" w:color="auto"/>
      </w:pBdr>
      <w:tabs>
        <w:tab w:val="right" w:pos="9061"/>
      </w:tabs>
    </w:pPr>
    <w:rPr>
      <w:lang w:val="fr-FR"/>
    </w:rPr>
  </w:style>
  <w:style w:type="paragraph" w:customStyle="1" w:styleId="TOC">
    <w:name w:val="TOC"/>
    <w:basedOn w:val="Normal"/>
    <w:rsid w:val="00F71108"/>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F71108"/>
    <w:pPr>
      <w:spacing w:before="0"/>
    </w:pPr>
  </w:style>
  <w:style w:type="character" w:styleId="Hyperlink">
    <w:name w:val="Hyperlink"/>
    <w:rPr>
      <w:color w:val="0000FF"/>
      <w:u w:val="single"/>
    </w:rPr>
  </w:style>
  <w:style w:type="paragraph" w:styleId="BodyText">
    <w:name w:val="Body Text"/>
    <w:basedOn w:val="Normal"/>
    <w:link w:val="BodyTextChar"/>
    <w:pPr>
      <w:widowControl w:val="0"/>
      <w:wordWrap w:val="0"/>
      <w:adjustRightInd w:val="0"/>
      <w:spacing w:line="360" w:lineRule="atLeast"/>
      <w:jc w:val="both"/>
    </w:pPr>
    <w:rPr>
      <w:rFonts w:ascii="Times New Roman" w:eastAsia="BatangChe" w:hAnsi="Times New Roman"/>
      <w:sz w:val="24"/>
      <w:lang w:eastAsia="ko-KR"/>
    </w:rPr>
  </w:style>
  <w:style w:type="paragraph" w:styleId="FootnoteText">
    <w:name w:val="footnote text"/>
    <w:basedOn w:val="Normal"/>
    <w:link w:val="FootnoteTextChar"/>
    <w:semiHidden/>
    <w:rsid w:val="00F71108"/>
    <w:pPr>
      <w:spacing w:after="40"/>
      <w:ind w:left="284" w:hanging="284"/>
    </w:pPr>
    <w:rPr>
      <w:sz w:val="16"/>
    </w:rPr>
  </w:style>
  <w:style w:type="paragraph" w:customStyle="1" w:styleId="Committee">
    <w:name w:val="Committee"/>
    <w:basedOn w:val="Normal"/>
    <w:pPr>
      <w:spacing w:after="300"/>
      <w:jc w:val="center"/>
    </w:pPr>
    <w:rPr>
      <w:b/>
      <w:caps/>
      <w:kern w:val="28"/>
      <w:sz w:val="30"/>
    </w:rPr>
  </w:style>
  <w:style w:type="character" w:styleId="FootnoteReference">
    <w:name w:val="footnote reference"/>
    <w:semiHidden/>
    <w:rsid w:val="00F71108"/>
    <w:rPr>
      <w:color w:val="0000FF"/>
      <w:sz w:val="17"/>
      <w:vertAlign w:val="superscript"/>
    </w:rPr>
  </w:style>
  <w:style w:type="paragraph" w:styleId="BodyText2">
    <w:name w:val="Body Text 2"/>
    <w:basedOn w:val="Normal"/>
    <w:pPr>
      <w:keepNext/>
      <w:keepLines/>
      <w:spacing w:before="120"/>
    </w:pPr>
    <w:rPr>
      <w:sz w:val="16"/>
    </w:rPr>
  </w:style>
  <w:style w:type="paragraph" w:customStyle="1" w:styleId="TitleofDoc">
    <w:name w:val="Title of Doc"/>
    <w:basedOn w:val="Normal"/>
    <w:pPr>
      <w:spacing w:before="1200"/>
      <w:jc w:val="center"/>
    </w:pPr>
    <w:rPr>
      <w:rFonts w:ascii="Times New Roman" w:hAnsi="Times New Roman"/>
      <w:caps/>
      <w:sz w:val="24"/>
    </w:rPr>
  </w:style>
  <w:style w:type="paragraph" w:styleId="BodyTextIndent2">
    <w:name w:val="Body Text Indent 2"/>
    <w:basedOn w:val="Normal"/>
    <w:pPr>
      <w:tabs>
        <w:tab w:val="left" w:pos="468"/>
        <w:tab w:val="left" w:pos="1035"/>
      </w:tabs>
      <w:ind w:left="-99"/>
    </w:pPr>
    <w:rPr>
      <w:sz w:val="18"/>
      <w:lang w:eastAsia="ja-JP"/>
    </w:rPr>
  </w:style>
  <w:style w:type="paragraph" w:styleId="BodyTextIndent">
    <w:name w:val="Body Text Indent"/>
    <w:basedOn w:val="Normal"/>
    <w:link w:val="BodyTextIndentChar"/>
    <w:pPr>
      <w:tabs>
        <w:tab w:val="left" w:pos="468"/>
        <w:tab w:val="left" w:pos="893"/>
      </w:tabs>
      <w:ind w:left="403"/>
    </w:pPr>
    <w:rPr>
      <w:sz w:val="16"/>
      <w:lang w:eastAsia="ja-JP"/>
    </w:rPr>
  </w:style>
  <w:style w:type="paragraph" w:styleId="BodyText3">
    <w:name w:val="Body Text 3"/>
    <w:basedOn w:val="Normal"/>
    <w:pPr>
      <w:jc w:val="both"/>
    </w:pPr>
    <w:rPr>
      <w:rFonts w:ascii="Times New Roman" w:hAnsi="Times New Roman"/>
      <w:sz w:val="18"/>
      <w:lang w:eastAsia="ja-JP"/>
    </w:rPr>
  </w:style>
  <w:style w:type="paragraph" w:styleId="BodyTextIndent3">
    <w:name w:val="Body Text Indent 3"/>
    <w:basedOn w:val="Normal"/>
    <w:pPr>
      <w:keepNext/>
      <w:keepLines/>
      <w:ind w:left="-57"/>
      <w:jc w:val="center"/>
    </w:pPr>
    <w:rPr>
      <w:sz w:val="16"/>
    </w:rPr>
  </w:style>
  <w:style w:type="paragraph" w:styleId="BlockText">
    <w:name w:val="Block Text"/>
    <w:basedOn w:val="Normal"/>
    <w:pPr>
      <w:spacing w:before="120" w:after="60"/>
      <w:ind w:left="-57" w:right="-57"/>
      <w:jc w:val="center"/>
    </w:pPr>
    <w:rPr>
      <w:sz w:val="16"/>
    </w:rPr>
  </w:style>
  <w:style w:type="paragraph" w:customStyle="1" w:styleId="Heading3Bold-Caps-Cent">
    <w:name w:val="Heading 3 Bold-Caps-Cent"/>
    <w:basedOn w:val="Heading3CAPS"/>
    <w:pPr>
      <w:keepNext w:val="0"/>
      <w:spacing w:before="120"/>
      <w:jc w:val="center"/>
    </w:pPr>
    <w:rPr>
      <w:b/>
    </w:rPr>
  </w:style>
  <w:style w:type="character" w:styleId="FollowedHyperlink">
    <w:name w:val="FollowedHyperlink"/>
    <w:rPr>
      <w:color w:val="800080"/>
      <w:u w:val="single"/>
    </w:rPr>
  </w:style>
  <w:style w:type="paragraph" w:styleId="ListBullet">
    <w:name w:val="List Bullet"/>
    <w:basedOn w:val="Normal"/>
    <w:autoRedefine/>
    <w:pPr>
      <w:numPr>
        <w:numId w:val="14"/>
      </w:numPr>
    </w:pPr>
  </w:style>
  <w:style w:type="paragraph" w:customStyle="1" w:styleId="Heading3Bold">
    <w:name w:val="Heading 3 Bold"/>
    <w:basedOn w:val="Normal"/>
    <w:rsid w:val="00F71108"/>
    <w:pPr>
      <w:keepNext/>
      <w:ind w:left="113"/>
      <w:outlineLvl w:val="2"/>
    </w:pPr>
    <w:rPr>
      <w:b/>
      <w:sz w:val="24"/>
    </w:rPr>
  </w:style>
  <w:style w:type="paragraph" w:customStyle="1" w:styleId="Heading3BoldCenter">
    <w:name w:val="Heading 3 Bold Center"/>
    <w:basedOn w:val="Heading3Bold"/>
    <w:autoRedefine/>
    <w:rsid w:val="00F71108"/>
    <w:pPr>
      <w:spacing w:before="40" w:after="40"/>
      <w:ind w:left="-284" w:right="-284"/>
      <w:jc w:val="center"/>
    </w:pPr>
  </w:style>
  <w:style w:type="paragraph" w:customStyle="1" w:styleId="Heading1right">
    <w:name w:val="Heading 1 right"/>
    <w:basedOn w:val="Heading1"/>
    <w:rsid w:val="00F71108"/>
    <w:pPr>
      <w:jc w:val="right"/>
    </w:pPr>
    <w:rPr>
      <w:bCs/>
    </w:rPr>
  </w:style>
  <w:style w:type="paragraph" w:customStyle="1" w:styleId="Heading1First">
    <w:name w:val="Heading 1 First"/>
    <w:basedOn w:val="Heading1"/>
    <w:rsid w:val="00F71108"/>
    <w:pPr>
      <w:outlineLvl w:val="9"/>
    </w:pPr>
  </w:style>
  <w:style w:type="character" w:customStyle="1" w:styleId="Heading2Char">
    <w:name w:val="Heading 2 Char"/>
    <w:link w:val="Heading2"/>
    <w:rsid w:val="00F71108"/>
    <w:rPr>
      <w:rFonts w:ascii="Arial" w:hAnsi="Arial"/>
      <w:caps/>
      <w:sz w:val="17"/>
      <w:lang w:val="en-US" w:eastAsia="en-US" w:bidi="ar-SA"/>
    </w:rPr>
  </w:style>
  <w:style w:type="paragraph" w:customStyle="1" w:styleId="Heading2right">
    <w:name w:val="Heading 2 right"/>
    <w:basedOn w:val="Heading2"/>
    <w:rsid w:val="00F71108"/>
    <w:pPr>
      <w:spacing w:before="0" w:after="240"/>
      <w:jc w:val="right"/>
    </w:pPr>
    <w:rPr>
      <w:caps w:val="0"/>
      <w:szCs w:val="17"/>
    </w:rPr>
  </w:style>
  <w:style w:type="paragraph" w:styleId="BalloonText">
    <w:name w:val="Balloon Text"/>
    <w:basedOn w:val="Normal"/>
    <w:link w:val="BalloonTextChar"/>
    <w:rsid w:val="00F7300B"/>
    <w:rPr>
      <w:rFonts w:ascii="Tahoma" w:hAnsi="Tahoma" w:cs="Tahoma"/>
      <w:sz w:val="16"/>
      <w:szCs w:val="16"/>
    </w:rPr>
  </w:style>
  <w:style w:type="paragraph" w:styleId="DocumentMap">
    <w:name w:val="Document Map"/>
    <w:basedOn w:val="Normal"/>
    <w:semiHidden/>
    <w:rsid w:val="00F7300B"/>
    <w:pPr>
      <w:shd w:val="clear" w:color="auto" w:fill="000080"/>
    </w:pPr>
    <w:rPr>
      <w:rFonts w:ascii="Tahoma" w:hAnsi="Tahoma" w:cs="Tahoma"/>
      <w:sz w:val="20"/>
    </w:rPr>
  </w:style>
  <w:style w:type="character" w:styleId="Emphasis">
    <w:name w:val="Emphasis"/>
    <w:uiPriority w:val="20"/>
    <w:qFormat/>
    <w:rsid w:val="00BB7405"/>
    <w:rPr>
      <w:i/>
      <w:iCs/>
    </w:rPr>
  </w:style>
  <w:style w:type="character" w:customStyle="1" w:styleId="Heading1Char">
    <w:name w:val="Heading 1 Char"/>
    <w:link w:val="Heading1"/>
    <w:rsid w:val="00736938"/>
    <w:rPr>
      <w:rFonts w:ascii="Arial" w:hAnsi="Arial"/>
      <w:b/>
      <w:caps/>
      <w:lang w:eastAsia="en-US"/>
    </w:rPr>
  </w:style>
  <w:style w:type="character" w:customStyle="1" w:styleId="Heading3Char">
    <w:name w:val="Heading 3 Char"/>
    <w:link w:val="Heading3"/>
    <w:rsid w:val="00736938"/>
    <w:rPr>
      <w:rFonts w:ascii="Arial" w:hAnsi="Arial"/>
      <w:i/>
      <w:sz w:val="17"/>
      <w:lang w:eastAsia="en-US"/>
    </w:rPr>
  </w:style>
  <w:style w:type="character" w:customStyle="1" w:styleId="Heading4Char">
    <w:name w:val="Heading 4 Char"/>
    <w:link w:val="Heading4"/>
    <w:rsid w:val="00736938"/>
    <w:rPr>
      <w:rFonts w:ascii="Arial" w:hAnsi="Arial"/>
      <w:sz w:val="17"/>
      <w:u w:val="single"/>
      <w:lang w:eastAsia="en-US"/>
    </w:rPr>
  </w:style>
  <w:style w:type="character" w:customStyle="1" w:styleId="HeaderChar">
    <w:name w:val="Header Char"/>
    <w:link w:val="Header"/>
    <w:rsid w:val="00736938"/>
    <w:rPr>
      <w:rFonts w:ascii="Arial" w:hAnsi="Arial"/>
      <w:b/>
      <w:sz w:val="17"/>
      <w:lang w:eastAsia="en-US"/>
    </w:rPr>
  </w:style>
  <w:style w:type="character" w:customStyle="1" w:styleId="FooterChar">
    <w:name w:val="Footer Char"/>
    <w:link w:val="Footer"/>
    <w:rsid w:val="00736938"/>
    <w:rPr>
      <w:rFonts w:ascii="Arial" w:hAnsi="Arial"/>
      <w:sz w:val="17"/>
      <w:lang w:eastAsia="en-US"/>
    </w:rPr>
  </w:style>
  <w:style w:type="paragraph" w:styleId="Salutation">
    <w:name w:val="Salutation"/>
    <w:basedOn w:val="Normal"/>
    <w:next w:val="Normal"/>
    <w:link w:val="SalutationChar"/>
    <w:rsid w:val="00736938"/>
  </w:style>
  <w:style w:type="character" w:customStyle="1" w:styleId="SalutationChar">
    <w:name w:val="Salutation Char"/>
    <w:link w:val="Salutation"/>
    <w:rsid w:val="00736938"/>
    <w:rPr>
      <w:rFonts w:ascii="Arial" w:hAnsi="Arial"/>
      <w:sz w:val="17"/>
      <w:lang w:eastAsia="en-US"/>
    </w:rPr>
  </w:style>
  <w:style w:type="paragraph" w:styleId="Signature">
    <w:name w:val="Signature"/>
    <w:basedOn w:val="Normal"/>
    <w:link w:val="SignatureChar"/>
    <w:rsid w:val="00736938"/>
    <w:pPr>
      <w:ind w:left="5250"/>
    </w:pPr>
  </w:style>
  <w:style w:type="character" w:customStyle="1" w:styleId="SignatureChar">
    <w:name w:val="Signature Char"/>
    <w:link w:val="Signature"/>
    <w:rsid w:val="00736938"/>
    <w:rPr>
      <w:rFonts w:ascii="Arial" w:hAnsi="Arial"/>
      <w:sz w:val="17"/>
      <w:lang w:eastAsia="en-US"/>
    </w:rPr>
  </w:style>
  <w:style w:type="character" w:customStyle="1" w:styleId="FootnoteTextChar">
    <w:name w:val="Footnote Text Char"/>
    <w:link w:val="FootnoteText"/>
    <w:semiHidden/>
    <w:rsid w:val="00736938"/>
    <w:rPr>
      <w:rFonts w:ascii="Arial" w:hAnsi="Arial"/>
      <w:sz w:val="16"/>
      <w:lang w:eastAsia="en-US"/>
    </w:rPr>
  </w:style>
  <w:style w:type="paragraph" w:styleId="EndnoteText">
    <w:name w:val="endnote text"/>
    <w:basedOn w:val="Normal"/>
    <w:link w:val="EndnoteTextChar"/>
    <w:rsid w:val="00736938"/>
    <w:rPr>
      <w:sz w:val="18"/>
    </w:rPr>
  </w:style>
  <w:style w:type="character" w:customStyle="1" w:styleId="EndnoteTextChar">
    <w:name w:val="Endnote Text Char"/>
    <w:link w:val="EndnoteText"/>
    <w:rsid w:val="00736938"/>
    <w:rPr>
      <w:rFonts w:ascii="Arial" w:hAnsi="Arial"/>
      <w:sz w:val="18"/>
      <w:lang w:eastAsia="en-US"/>
    </w:rPr>
  </w:style>
  <w:style w:type="paragraph" w:styleId="Caption">
    <w:name w:val="caption"/>
    <w:basedOn w:val="Normal"/>
    <w:next w:val="Normal"/>
    <w:qFormat/>
    <w:rsid w:val="00736938"/>
    <w:rPr>
      <w:b/>
      <w:bCs/>
      <w:sz w:val="18"/>
    </w:rPr>
  </w:style>
  <w:style w:type="paragraph" w:styleId="CommentText">
    <w:name w:val="annotation text"/>
    <w:basedOn w:val="Normal"/>
    <w:link w:val="CommentTextChar"/>
    <w:rsid w:val="00736938"/>
    <w:rPr>
      <w:sz w:val="18"/>
    </w:rPr>
  </w:style>
  <w:style w:type="character" w:customStyle="1" w:styleId="CommentTextChar">
    <w:name w:val="Comment Text Char"/>
    <w:link w:val="CommentText"/>
    <w:rsid w:val="00736938"/>
    <w:rPr>
      <w:rFonts w:ascii="Arial" w:hAnsi="Arial"/>
      <w:sz w:val="18"/>
      <w:lang w:eastAsia="en-US"/>
    </w:rPr>
  </w:style>
  <w:style w:type="character" w:customStyle="1" w:styleId="BodyTextChar">
    <w:name w:val="Body Text Char"/>
    <w:link w:val="BodyText"/>
    <w:rsid w:val="00736938"/>
    <w:rPr>
      <w:rFonts w:eastAsia="BatangChe"/>
      <w:sz w:val="24"/>
      <w:lang w:eastAsia="ko-KR"/>
    </w:rPr>
  </w:style>
  <w:style w:type="paragraph" w:customStyle="1" w:styleId="ONUMFS">
    <w:name w:val="ONUM FS"/>
    <w:basedOn w:val="BodyText"/>
    <w:rsid w:val="00736938"/>
    <w:pPr>
      <w:widowControl/>
      <w:numPr>
        <w:numId w:val="30"/>
      </w:numPr>
      <w:wordWrap/>
      <w:adjustRightInd/>
      <w:spacing w:after="220" w:line="240" w:lineRule="auto"/>
      <w:jc w:val="left"/>
    </w:pPr>
    <w:rPr>
      <w:rFonts w:ascii="Arial" w:eastAsia="Times New Roman" w:hAnsi="Arial"/>
      <w:sz w:val="17"/>
      <w:lang w:eastAsia="en-US"/>
    </w:rPr>
  </w:style>
  <w:style w:type="paragraph" w:customStyle="1" w:styleId="ONUME">
    <w:name w:val="ONUM E"/>
    <w:basedOn w:val="BodyText"/>
    <w:rsid w:val="00736938"/>
    <w:pPr>
      <w:widowControl/>
      <w:numPr>
        <w:numId w:val="29"/>
      </w:numPr>
      <w:wordWrap/>
      <w:adjustRightInd/>
      <w:spacing w:after="220" w:line="240" w:lineRule="auto"/>
      <w:jc w:val="left"/>
    </w:pPr>
    <w:rPr>
      <w:rFonts w:ascii="Arial" w:eastAsia="Times New Roman" w:hAnsi="Arial"/>
      <w:sz w:val="17"/>
      <w:lang w:eastAsia="en-US"/>
    </w:rPr>
  </w:style>
  <w:style w:type="paragraph" w:styleId="ListNumber">
    <w:name w:val="List Number"/>
    <w:basedOn w:val="Normal"/>
    <w:rsid w:val="00736938"/>
    <w:pPr>
      <w:numPr>
        <w:numId w:val="31"/>
      </w:numPr>
    </w:pPr>
  </w:style>
  <w:style w:type="character" w:styleId="CommentReference">
    <w:name w:val="annotation reference"/>
    <w:rsid w:val="00736938"/>
    <w:rPr>
      <w:sz w:val="16"/>
      <w:szCs w:val="16"/>
    </w:rPr>
  </w:style>
  <w:style w:type="paragraph" w:styleId="CommentSubject">
    <w:name w:val="annotation subject"/>
    <w:basedOn w:val="CommentText"/>
    <w:next w:val="CommentText"/>
    <w:link w:val="CommentSubjectChar"/>
    <w:rsid w:val="00736938"/>
    <w:rPr>
      <w:b/>
      <w:bCs/>
      <w:sz w:val="20"/>
    </w:rPr>
  </w:style>
  <w:style w:type="character" w:customStyle="1" w:styleId="CommentSubjectChar">
    <w:name w:val="Comment Subject Char"/>
    <w:link w:val="CommentSubject"/>
    <w:rsid w:val="00736938"/>
    <w:rPr>
      <w:rFonts w:ascii="Arial" w:hAnsi="Arial"/>
      <w:b/>
      <w:bCs/>
      <w:sz w:val="18"/>
      <w:lang w:eastAsia="en-US"/>
    </w:rPr>
  </w:style>
  <w:style w:type="character" w:customStyle="1" w:styleId="BalloonTextChar">
    <w:name w:val="Balloon Text Char"/>
    <w:link w:val="BalloonText"/>
    <w:rsid w:val="00736938"/>
    <w:rPr>
      <w:rFonts w:ascii="Tahoma" w:hAnsi="Tahoma" w:cs="Tahoma"/>
      <w:sz w:val="16"/>
      <w:szCs w:val="16"/>
      <w:lang w:eastAsia="en-US"/>
    </w:rPr>
  </w:style>
  <w:style w:type="paragraph" w:styleId="ListParagraph">
    <w:name w:val="List Paragraph"/>
    <w:basedOn w:val="Normal"/>
    <w:uiPriority w:val="34"/>
    <w:qFormat/>
    <w:rsid w:val="00736938"/>
    <w:pPr>
      <w:ind w:left="720"/>
      <w:contextualSpacing/>
    </w:pPr>
  </w:style>
  <w:style w:type="paragraph" w:styleId="Bibliography">
    <w:name w:val="Bibliography"/>
    <w:basedOn w:val="Normal"/>
    <w:next w:val="Normal"/>
    <w:uiPriority w:val="37"/>
    <w:semiHidden/>
    <w:unhideWhenUsed/>
    <w:rsid w:val="00245B4B"/>
  </w:style>
  <w:style w:type="paragraph" w:styleId="BodyTextFirstIndent">
    <w:name w:val="Body Text First Indent"/>
    <w:basedOn w:val="BodyText"/>
    <w:link w:val="BodyTextFirstIndentChar"/>
    <w:rsid w:val="00245B4B"/>
    <w:pPr>
      <w:widowControl/>
      <w:wordWrap/>
      <w:adjustRightInd/>
      <w:spacing w:line="240" w:lineRule="auto"/>
      <w:ind w:firstLine="360"/>
      <w:jc w:val="left"/>
    </w:pPr>
    <w:rPr>
      <w:rFonts w:ascii="Arial" w:eastAsia="Times New Roman" w:hAnsi="Arial"/>
      <w:sz w:val="17"/>
      <w:lang w:eastAsia="en-US"/>
    </w:rPr>
  </w:style>
  <w:style w:type="character" w:customStyle="1" w:styleId="BodyTextFirstIndentChar">
    <w:name w:val="Body Text First Indent Char"/>
    <w:basedOn w:val="BodyTextChar"/>
    <w:link w:val="BodyTextFirstIndent"/>
    <w:rsid w:val="00245B4B"/>
    <w:rPr>
      <w:rFonts w:ascii="Arial" w:eastAsia="BatangChe" w:hAnsi="Arial"/>
      <w:sz w:val="17"/>
      <w:lang w:val="en-US" w:eastAsia="en-US"/>
    </w:rPr>
  </w:style>
  <w:style w:type="paragraph" w:styleId="BodyTextFirstIndent2">
    <w:name w:val="Body Text First Indent 2"/>
    <w:basedOn w:val="BodyTextIndent"/>
    <w:link w:val="BodyTextFirstIndent2Char"/>
    <w:rsid w:val="00245B4B"/>
    <w:pPr>
      <w:tabs>
        <w:tab w:val="clear" w:pos="468"/>
        <w:tab w:val="clear" w:pos="893"/>
      </w:tabs>
      <w:ind w:left="360" w:firstLine="360"/>
    </w:pPr>
    <w:rPr>
      <w:sz w:val="17"/>
      <w:lang w:eastAsia="en-US"/>
    </w:rPr>
  </w:style>
  <w:style w:type="character" w:customStyle="1" w:styleId="BodyTextIndentChar">
    <w:name w:val="Body Text Indent Char"/>
    <w:basedOn w:val="DefaultParagraphFont"/>
    <w:link w:val="BodyTextIndent"/>
    <w:rsid w:val="00245B4B"/>
    <w:rPr>
      <w:rFonts w:ascii="Arial" w:hAnsi="Arial"/>
      <w:sz w:val="16"/>
      <w:lang w:val="en-US" w:eastAsia="ja-JP"/>
    </w:rPr>
  </w:style>
  <w:style w:type="character" w:customStyle="1" w:styleId="BodyTextFirstIndent2Char">
    <w:name w:val="Body Text First Indent 2 Char"/>
    <w:basedOn w:val="BodyTextIndentChar"/>
    <w:link w:val="BodyTextFirstIndent2"/>
    <w:rsid w:val="00245B4B"/>
    <w:rPr>
      <w:rFonts w:ascii="Arial" w:hAnsi="Arial"/>
      <w:sz w:val="17"/>
      <w:lang w:val="en-US" w:eastAsia="en-US"/>
    </w:rPr>
  </w:style>
  <w:style w:type="paragraph" w:styleId="Closing">
    <w:name w:val="Closing"/>
    <w:basedOn w:val="Normal"/>
    <w:link w:val="ClosingChar"/>
    <w:rsid w:val="00245B4B"/>
    <w:pPr>
      <w:ind w:left="4252"/>
    </w:pPr>
  </w:style>
  <w:style w:type="character" w:customStyle="1" w:styleId="ClosingChar">
    <w:name w:val="Closing Char"/>
    <w:basedOn w:val="DefaultParagraphFont"/>
    <w:link w:val="Closing"/>
    <w:rsid w:val="00245B4B"/>
    <w:rPr>
      <w:rFonts w:ascii="Arial" w:hAnsi="Arial"/>
      <w:sz w:val="17"/>
      <w:lang w:val="en-US" w:eastAsia="en-US"/>
    </w:rPr>
  </w:style>
  <w:style w:type="paragraph" w:styleId="Date">
    <w:name w:val="Date"/>
    <w:basedOn w:val="Normal"/>
    <w:next w:val="Normal"/>
    <w:link w:val="DateChar"/>
    <w:rsid w:val="00245B4B"/>
  </w:style>
  <w:style w:type="character" w:customStyle="1" w:styleId="DateChar">
    <w:name w:val="Date Char"/>
    <w:basedOn w:val="DefaultParagraphFont"/>
    <w:link w:val="Date"/>
    <w:rsid w:val="00245B4B"/>
    <w:rPr>
      <w:rFonts w:ascii="Arial" w:hAnsi="Arial"/>
      <w:sz w:val="17"/>
      <w:lang w:val="en-US" w:eastAsia="en-US"/>
    </w:rPr>
  </w:style>
  <w:style w:type="paragraph" w:styleId="E-mailSignature">
    <w:name w:val="E-mail Signature"/>
    <w:basedOn w:val="Normal"/>
    <w:link w:val="E-mailSignatureChar"/>
    <w:rsid w:val="00245B4B"/>
  </w:style>
  <w:style w:type="character" w:customStyle="1" w:styleId="E-mailSignatureChar">
    <w:name w:val="E-mail Signature Char"/>
    <w:basedOn w:val="DefaultParagraphFont"/>
    <w:link w:val="E-mailSignature"/>
    <w:rsid w:val="00245B4B"/>
    <w:rPr>
      <w:rFonts w:ascii="Arial" w:hAnsi="Arial"/>
      <w:sz w:val="17"/>
      <w:lang w:val="en-US" w:eastAsia="en-US"/>
    </w:rPr>
  </w:style>
  <w:style w:type="paragraph" w:styleId="EnvelopeAddress">
    <w:name w:val="envelope address"/>
    <w:basedOn w:val="Normal"/>
    <w:rsid w:val="00245B4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45B4B"/>
    <w:rPr>
      <w:rFonts w:asciiTheme="majorHAnsi" w:eastAsiaTheme="majorEastAsia" w:hAnsiTheme="majorHAnsi" w:cstheme="majorBidi"/>
      <w:sz w:val="20"/>
    </w:rPr>
  </w:style>
  <w:style w:type="paragraph" w:styleId="HTMLAddress">
    <w:name w:val="HTML Address"/>
    <w:basedOn w:val="Normal"/>
    <w:link w:val="HTMLAddressChar"/>
    <w:rsid w:val="00245B4B"/>
    <w:rPr>
      <w:i/>
      <w:iCs/>
    </w:rPr>
  </w:style>
  <w:style w:type="character" w:customStyle="1" w:styleId="HTMLAddressChar">
    <w:name w:val="HTML Address Char"/>
    <w:basedOn w:val="DefaultParagraphFont"/>
    <w:link w:val="HTMLAddress"/>
    <w:rsid w:val="00245B4B"/>
    <w:rPr>
      <w:rFonts w:ascii="Arial" w:hAnsi="Arial"/>
      <w:i/>
      <w:iCs/>
      <w:sz w:val="17"/>
      <w:lang w:val="en-US" w:eastAsia="en-US"/>
    </w:rPr>
  </w:style>
  <w:style w:type="paragraph" w:styleId="HTMLPreformatted">
    <w:name w:val="HTML Preformatted"/>
    <w:basedOn w:val="Normal"/>
    <w:link w:val="HTMLPreformattedChar"/>
    <w:rsid w:val="00245B4B"/>
    <w:rPr>
      <w:rFonts w:ascii="Consolas" w:hAnsi="Consolas"/>
      <w:sz w:val="20"/>
    </w:rPr>
  </w:style>
  <w:style w:type="character" w:customStyle="1" w:styleId="HTMLPreformattedChar">
    <w:name w:val="HTML Preformatted Char"/>
    <w:basedOn w:val="DefaultParagraphFont"/>
    <w:link w:val="HTMLPreformatted"/>
    <w:rsid w:val="00245B4B"/>
    <w:rPr>
      <w:rFonts w:ascii="Consolas" w:hAnsi="Consolas"/>
      <w:lang w:val="en-US" w:eastAsia="en-US"/>
    </w:rPr>
  </w:style>
  <w:style w:type="paragraph" w:styleId="Index1">
    <w:name w:val="index 1"/>
    <w:basedOn w:val="Normal"/>
    <w:next w:val="Normal"/>
    <w:autoRedefine/>
    <w:rsid w:val="00245B4B"/>
    <w:pPr>
      <w:ind w:left="170" w:hanging="170"/>
    </w:pPr>
  </w:style>
  <w:style w:type="paragraph" w:styleId="Index2">
    <w:name w:val="index 2"/>
    <w:basedOn w:val="Normal"/>
    <w:next w:val="Normal"/>
    <w:autoRedefine/>
    <w:rsid w:val="00245B4B"/>
    <w:pPr>
      <w:ind w:left="340" w:hanging="170"/>
    </w:pPr>
  </w:style>
  <w:style w:type="paragraph" w:styleId="Index3">
    <w:name w:val="index 3"/>
    <w:basedOn w:val="Normal"/>
    <w:next w:val="Normal"/>
    <w:autoRedefine/>
    <w:rsid w:val="00245B4B"/>
    <w:pPr>
      <w:ind w:left="510" w:hanging="170"/>
    </w:pPr>
  </w:style>
  <w:style w:type="paragraph" w:styleId="Index4">
    <w:name w:val="index 4"/>
    <w:basedOn w:val="Normal"/>
    <w:next w:val="Normal"/>
    <w:autoRedefine/>
    <w:rsid w:val="00245B4B"/>
    <w:pPr>
      <w:ind w:left="680" w:hanging="170"/>
    </w:pPr>
  </w:style>
  <w:style w:type="paragraph" w:styleId="Index5">
    <w:name w:val="index 5"/>
    <w:basedOn w:val="Normal"/>
    <w:next w:val="Normal"/>
    <w:autoRedefine/>
    <w:rsid w:val="00245B4B"/>
    <w:pPr>
      <w:ind w:left="850" w:hanging="170"/>
    </w:pPr>
  </w:style>
  <w:style w:type="paragraph" w:styleId="Index6">
    <w:name w:val="index 6"/>
    <w:basedOn w:val="Normal"/>
    <w:next w:val="Normal"/>
    <w:autoRedefine/>
    <w:rsid w:val="00245B4B"/>
    <w:pPr>
      <w:ind w:left="1020" w:hanging="170"/>
    </w:pPr>
  </w:style>
  <w:style w:type="paragraph" w:styleId="Index7">
    <w:name w:val="index 7"/>
    <w:basedOn w:val="Normal"/>
    <w:next w:val="Normal"/>
    <w:autoRedefine/>
    <w:rsid w:val="00245B4B"/>
    <w:pPr>
      <w:ind w:left="1190" w:hanging="170"/>
    </w:pPr>
  </w:style>
  <w:style w:type="paragraph" w:styleId="Index8">
    <w:name w:val="index 8"/>
    <w:basedOn w:val="Normal"/>
    <w:next w:val="Normal"/>
    <w:autoRedefine/>
    <w:rsid w:val="00245B4B"/>
    <w:pPr>
      <w:ind w:left="1360" w:hanging="170"/>
    </w:pPr>
  </w:style>
  <w:style w:type="paragraph" w:styleId="Index9">
    <w:name w:val="index 9"/>
    <w:basedOn w:val="Normal"/>
    <w:next w:val="Normal"/>
    <w:autoRedefine/>
    <w:rsid w:val="00245B4B"/>
    <w:pPr>
      <w:ind w:left="1530" w:hanging="170"/>
    </w:pPr>
  </w:style>
  <w:style w:type="paragraph" w:styleId="IndexHeading">
    <w:name w:val="index heading"/>
    <w:basedOn w:val="Normal"/>
    <w:next w:val="Index1"/>
    <w:rsid w:val="00245B4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45B4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45B4B"/>
    <w:rPr>
      <w:rFonts w:ascii="Arial" w:hAnsi="Arial"/>
      <w:b/>
      <w:bCs/>
      <w:i/>
      <w:iCs/>
      <w:color w:val="4F81BD" w:themeColor="accent1"/>
      <w:sz w:val="17"/>
      <w:lang w:val="en-US" w:eastAsia="en-US"/>
    </w:rPr>
  </w:style>
  <w:style w:type="paragraph" w:styleId="List">
    <w:name w:val="List"/>
    <w:basedOn w:val="Normal"/>
    <w:rsid w:val="00245B4B"/>
    <w:pPr>
      <w:ind w:left="283" w:hanging="283"/>
      <w:contextualSpacing/>
    </w:pPr>
  </w:style>
  <w:style w:type="paragraph" w:styleId="List20">
    <w:name w:val="List 2"/>
    <w:basedOn w:val="Normal"/>
    <w:rsid w:val="00245B4B"/>
    <w:pPr>
      <w:ind w:left="566" w:hanging="283"/>
      <w:contextualSpacing/>
    </w:pPr>
  </w:style>
  <w:style w:type="paragraph" w:styleId="List30">
    <w:name w:val="List 3"/>
    <w:basedOn w:val="Normal"/>
    <w:rsid w:val="00245B4B"/>
    <w:pPr>
      <w:ind w:left="849" w:hanging="283"/>
      <w:contextualSpacing/>
    </w:pPr>
  </w:style>
  <w:style w:type="paragraph" w:styleId="List40">
    <w:name w:val="List 4"/>
    <w:basedOn w:val="Normal"/>
    <w:rsid w:val="00245B4B"/>
    <w:pPr>
      <w:ind w:left="1132" w:hanging="283"/>
      <w:contextualSpacing/>
    </w:pPr>
  </w:style>
  <w:style w:type="paragraph" w:styleId="List5">
    <w:name w:val="List 5"/>
    <w:basedOn w:val="Normal"/>
    <w:rsid w:val="00245B4B"/>
    <w:pPr>
      <w:ind w:left="1415" w:hanging="283"/>
      <w:contextualSpacing/>
    </w:pPr>
  </w:style>
  <w:style w:type="paragraph" w:styleId="ListBullet2">
    <w:name w:val="List Bullet 2"/>
    <w:basedOn w:val="Normal"/>
    <w:rsid w:val="00245B4B"/>
    <w:pPr>
      <w:numPr>
        <w:numId w:val="15"/>
      </w:numPr>
      <w:contextualSpacing/>
    </w:pPr>
  </w:style>
  <w:style w:type="paragraph" w:styleId="ListBullet3">
    <w:name w:val="List Bullet 3"/>
    <w:basedOn w:val="Normal"/>
    <w:rsid w:val="00245B4B"/>
    <w:pPr>
      <w:numPr>
        <w:numId w:val="16"/>
      </w:numPr>
      <w:contextualSpacing/>
    </w:pPr>
  </w:style>
  <w:style w:type="paragraph" w:styleId="ListBullet4">
    <w:name w:val="List Bullet 4"/>
    <w:basedOn w:val="Normal"/>
    <w:rsid w:val="00245B4B"/>
    <w:pPr>
      <w:numPr>
        <w:numId w:val="17"/>
      </w:numPr>
      <w:contextualSpacing/>
    </w:pPr>
  </w:style>
  <w:style w:type="paragraph" w:styleId="ListBullet5">
    <w:name w:val="List Bullet 5"/>
    <w:basedOn w:val="Normal"/>
    <w:rsid w:val="00245B4B"/>
    <w:pPr>
      <w:numPr>
        <w:numId w:val="18"/>
      </w:numPr>
      <w:contextualSpacing/>
    </w:pPr>
  </w:style>
  <w:style w:type="paragraph" w:styleId="ListContinue">
    <w:name w:val="List Continue"/>
    <w:basedOn w:val="Normal"/>
    <w:rsid w:val="00245B4B"/>
    <w:pPr>
      <w:spacing w:after="120"/>
      <w:ind w:left="283"/>
      <w:contextualSpacing/>
    </w:pPr>
  </w:style>
  <w:style w:type="paragraph" w:styleId="ListContinue2">
    <w:name w:val="List Continue 2"/>
    <w:basedOn w:val="Normal"/>
    <w:rsid w:val="00245B4B"/>
    <w:pPr>
      <w:spacing w:after="120"/>
      <w:ind w:left="566"/>
      <w:contextualSpacing/>
    </w:pPr>
  </w:style>
  <w:style w:type="paragraph" w:styleId="ListContinue3">
    <w:name w:val="List Continue 3"/>
    <w:basedOn w:val="Normal"/>
    <w:rsid w:val="00245B4B"/>
    <w:pPr>
      <w:spacing w:after="120"/>
      <w:ind w:left="849"/>
      <w:contextualSpacing/>
    </w:pPr>
  </w:style>
  <w:style w:type="paragraph" w:styleId="ListContinue4">
    <w:name w:val="List Continue 4"/>
    <w:basedOn w:val="Normal"/>
    <w:rsid w:val="00245B4B"/>
    <w:pPr>
      <w:spacing w:after="120"/>
      <w:ind w:left="1132"/>
      <w:contextualSpacing/>
    </w:pPr>
  </w:style>
  <w:style w:type="paragraph" w:styleId="ListContinue5">
    <w:name w:val="List Continue 5"/>
    <w:basedOn w:val="Normal"/>
    <w:rsid w:val="00245B4B"/>
    <w:pPr>
      <w:spacing w:after="120"/>
      <w:ind w:left="1415"/>
      <w:contextualSpacing/>
    </w:pPr>
  </w:style>
  <w:style w:type="paragraph" w:styleId="ListNumber2">
    <w:name w:val="List Number 2"/>
    <w:basedOn w:val="Normal"/>
    <w:rsid w:val="00245B4B"/>
    <w:pPr>
      <w:numPr>
        <w:numId w:val="20"/>
      </w:numPr>
      <w:contextualSpacing/>
    </w:pPr>
  </w:style>
  <w:style w:type="paragraph" w:styleId="ListNumber3">
    <w:name w:val="List Number 3"/>
    <w:basedOn w:val="Normal"/>
    <w:rsid w:val="00245B4B"/>
    <w:pPr>
      <w:numPr>
        <w:numId w:val="21"/>
      </w:numPr>
      <w:contextualSpacing/>
    </w:pPr>
  </w:style>
  <w:style w:type="paragraph" w:styleId="ListNumber4">
    <w:name w:val="List Number 4"/>
    <w:basedOn w:val="Normal"/>
    <w:rsid w:val="00245B4B"/>
    <w:pPr>
      <w:numPr>
        <w:numId w:val="22"/>
      </w:numPr>
      <w:contextualSpacing/>
    </w:pPr>
  </w:style>
  <w:style w:type="paragraph" w:styleId="ListNumber5">
    <w:name w:val="List Number 5"/>
    <w:basedOn w:val="Normal"/>
    <w:rsid w:val="00245B4B"/>
    <w:pPr>
      <w:numPr>
        <w:numId w:val="23"/>
      </w:numPr>
      <w:contextualSpacing/>
    </w:pPr>
  </w:style>
  <w:style w:type="paragraph" w:styleId="MacroText">
    <w:name w:val="macro"/>
    <w:link w:val="MacroTextChar"/>
    <w:rsid w:val="00245B4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eastAsia="en-US"/>
    </w:rPr>
  </w:style>
  <w:style w:type="character" w:customStyle="1" w:styleId="MacroTextChar">
    <w:name w:val="Macro Text Char"/>
    <w:basedOn w:val="DefaultParagraphFont"/>
    <w:link w:val="MacroText"/>
    <w:rsid w:val="00245B4B"/>
    <w:rPr>
      <w:rFonts w:ascii="Consolas" w:hAnsi="Consolas"/>
      <w:lang w:val="en-US" w:eastAsia="en-US"/>
    </w:rPr>
  </w:style>
  <w:style w:type="paragraph" w:styleId="MessageHeader">
    <w:name w:val="Message Header"/>
    <w:basedOn w:val="Normal"/>
    <w:link w:val="MessageHeaderChar"/>
    <w:rsid w:val="00245B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45B4B"/>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245B4B"/>
    <w:rPr>
      <w:rFonts w:ascii="Arial" w:hAnsi="Arial"/>
      <w:sz w:val="17"/>
      <w:lang w:val="en-US" w:eastAsia="en-US"/>
    </w:rPr>
  </w:style>
  <w:style w:type="paragraph" w:styleId="NormalWeb">
    <w:name w:val="Normal (Web)"/>
    <w:basedOn w:val="Normal"/>
    <w:rsid w:val="00245B4B"/>
    <w:rPr>
      <w:rFonts w:ascii="Times New Roman" w:hAnsi="Times New Roman"/>
      <w:sz w:val="24"/>
      <w:szCs w:val="24"/>
    </w:rPr>
  </w:style>
  <w:style w:type="paragraph" w:styleId="NormalIndent">
    <w:name w:val="Normal Indent"/>
    <w:basedOn w:val="Normal"/>
    <w:rsid w:val="00245B4B"/>
    <w:pPr>
      <w:ind w:left="567"/>
    </w:pPr>
  </w:style>
  <w:style w:type="paragraph" w:styleId="NoteHeading">
    <w:name w:val="Note Heading"/>
    <w:basedOn w:val="Normal"/>
    <w:next w:val="Normal"/>
    <w:link w:val="NoteHeadingChar"/>
    <w:rsid w:val="00245B4B"/>
  </w:style>
  <w:style w:type="character" w:customStyle="1" w:styleId="NoteHeadingChar">
    <w:name w:val="Note Heading Char"/>
    <w:basedOn w:val="DefaultParagraphFont"/>
    <w:link w:val="NoteHeading"/>
    <w:rsid w:val="00245B4B"/>
    <w:rPr>
      <w:rFonts w:ascii="Arial" w:hAnsi="Arial"/>
      <w:sz w:val="17"/>
      <w:lang w:val="en-US" w:eastAsia="en-US"/>
    </w:rPr>
  </w:style>
  <w:style w:type="paragraph" w:styleId="PlainText">
    <w:name w:val="Plain Text"/>
    <w:basedOn w:val="Normal"/>
    <w:link w:val="PlainTextChar"/>
    <w:rsid w:val="00245B4B"/>
    <w:rPr>
      <w:rFonts w:ascii="Consolas" w:hAnsi="Consolas"/>
      <w:sz w:val="21"/>
      <w:szCs w:val="21"/>
    </w:rPr>
  </w:style>
  <w:style w:type="character" w:customStyle="1" w:styleId="PlainTextChar">
    <w:name w:val="Plain Text Char"/>
    <w:basedOn w:val="DefaultParagraphFont"/>
    <w:link w:val="PlainText"/>
    <w:rsid w:val="00245B4B"/>
    <w:rPr>
      <w:rFonts w:ascii="Consolas" w:hAnsi="Consolas"/>
      <w:sz w:val="21"/>
      <w:szCs w:val="21"/>
      <w:lang w:val="en-US" w:eastAsia="en-US"/>
    </w:r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rFonts w:ascii="Arial" w:hAnsi="Arial"/>
      <w:i/>
      <w:iCs/>
      <w:color w:val="000000" w:themeColor="text1"/>
      <w:sz w:val="17"/>
      <w:lang w:val="en-US" w:eastAsia="en-US"/>
    </w:rPr>
  </w:style>
  <w:style w:type="paragraph" w:styleId="Subtitle">
    <w:name w:val="Subtitle"/>
    <w:basedOn w:val="Normal"/>
    <w:next w:val="Normal"/>
    <w:link w:val="SubtitleChar"/>
    <w:qFormat/>
    <w:rsid w:val="00245B4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45B4B"/>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rsid w:val="00245B4B"/>
    <w:pPr>
      <w:ind w:left="170" w:hanging="170"/>
    </w:pPr>
  </w:style>
  <w:style w:type="paragraph" w:styleId="TableofFigures">
    <w:name w:val="table of figures"/>
    <w:basedOn w:val="Normal"/>
    <w:next w:val="Normal"/>
    <w:rsid w:val="00245B4B"/>
  </w:style>
  <w:style w:type="paragraph" w:styleId="Title">
    <w:name w:val="Title"/>
    <w:basedOn w:val="Normal"/>
    <w:next w:val="Normal"/>
    <w:link w:val="TitleChar"/>
    <w:qFormat/>
    <w:rsid w:val="00245B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45B4B"/>
    <w:rPr>
      <w:rFonts w:asciiTheme="majorHAnsi" w:eastAsiaTheme="majorEastAsia" w:hAnsiTheme="majorHAnsi" w:cstheme="majorBidi"/>
      <w:color w:val="17365D" w:themeColor="text2" w:themeShade="BF"/>
      <w:spacing w:val="5"/>
      <w:kern w:val="28"/>
      <w:sz w:val="52"/>
      <w:szCs w:val="52"/>
      <w:lang w:val="en-US" w:eastAsia="en-US"/>
    </w:rPr>
  </w:style>
  <w:style w:type="paragraph" w:styleId="TOAHeading">
    <w:name w:val="toa heading"/>
    <w:basedOn w:val="Normal"/>
    <w:next w:val="Normal"/>
    <w:rsid w:val="00245B4B"/>
    <w:pPr>
      <w:spacing w:before="120"/>
    </w:pPr>
    <w:rPr>
      <w:rFonts w:asciiTheme="majorHAnsi" w:eastAsiaTheme="majorEastAsia" w:hAnsiTheme="majorHAnsi" w:cstheme="majorBidi"/>
      <w:b/>
      <w:bCs/>
      <w:sz w:val="24"/>
      <w:szCs w:val="24"/>
    </w:rPr>
  </w:style>
  <w:style w:type="paragraph" w:styleId="TOC10">
    <w:name w:val="toc 1"/>
    <w:basedOn w:val="Normal"/>
    <w:next w:val="Normal"/>
    <w:autoRedefine/>
    <w:rsid w:val="00245B4B"/>
    <w:pPr>
      <w:spacing w:after="100"/>
    </w:pPr>
  </w:style>
  <w:style w:type="paragraph" w:styleId="TOC2">
    <w:name w:val="toc 2"/>
    <w:basedOn w:val="Normal"/>
    <w:next w:val="Normal"/>
    <w:autoRedefine/>
    <w:rsid w:val="00245B4B"/>
    <w:pPr>
      <w:spacing w:after="100"/>
      <w:ind w:left="170"/>
    </w:pPr>
  </w:style>
  <w:style w:type="paragraph" w:styleId="TOC3">
    <w:name w:val="toc 3"/>
    <w:basedOn w:val="Normal"/>
    <w:next w:val="Normal"/>
    <w:autoRedefine/>
    <w:rsid w:val="00245B4B"/>
    <w:pPr>
      <w:spacing w:after="100"/>
      <w:ind w:left="340"/>
    </w:pPr>
  </w:style>
  <w:style w:type="paragraph" w:styleId="TOC4">
    <w:name w:val="toc 4"/>
    <w:basedOn w:val="Normal"/>
    <w:next w:val="Normal"/>
    <w:autoRedefine/>
    <w:rsid w:val="00245B4B"/>
    <w:pPr>
      <w:spacing w:after="100"/>
      <w:ind w:left="510"/>
    </w:pPr>
  </w:style>
  <w:style w:type="paragraph" w:styleId="TOC5">
    <w:name w:val="toc 5"/>
    <w:basedOn w:val="Normal"/>
    <w:next w:val="Normal"/>
    <w:autoRedefine/>
    <w:rsid w:val="00245B4B"/>
    <w:pPr>
      <w:spacing w:after="100"/>
      <w:ind w:left="680"/>
    </w:pPr>
  </w:style>
  <w:style w:type="paragraph" w:styleId="TOC6">
    <w:name w:val="toc 6"/>
    <w:basedOn w:val="Normal"/>
    <w:next w:val="Normal"/>
    <w:autoRedefine/>
    <w:rsid w:val="00245B4B"/>
    <w:pPr>
      <w:spacing w:after="100"/>
      <w:ind w:left="850"/>
    </w:pPr>
  </w:style>
  <w:style w:type="paragraph" w:styleId="TOC7">
    <w:name w:val="toc 7"/>
    <w:basedOn w:val="Normal"/>
    <w:next w:val="Normal"/>
    <w:autoRedefine/>
    <w:rsid w:val="00245B4B"/>
    <w:pPr>
      <w:spacing w:after="100"/>
      <w:ind w:left="1020"/>
    </w:pPr>
  </w:style>
  <w:style w:type="paragraph" w:styleId="TOC8">
    <w:name w:val="toc 8"/>
    <w:basedOn w:val="Normal"/>
    <w:next w:val="Normal"/>
    <w:autoRedefine/>
    <w:rsid w:val="00245B4B"/>
    <w:pPr>
      <w:spacing w:after="100"/>
      <w:ind w:left="1190"/>
    </w:pPr>
  </w:style>
  <w:style w:type="paragraph" w:styleId="TOC9">
    <w:name w:val="toc 9"/>
    <w:basedOn w:val="Normal"/>
    <w:next w:val="Normal"/>
    <w:autoRedefine/>
    <w:rsid w:val="00245B4B"/>
    <w:pPr>
      <w:spacing w:after="100"/>
      <w:ind w:left="1360"/>
    </w:pPr>
  </w:style>
  <w:style w:type="paragraph" w:styleId="TOCHeading">
    <w:name w:val="TOC Heading"/>
    <w:basedOn w:val="Heading1"/>
    <w:next w:val="Normal"/>
    <w:uiPriority w:val="39"/>
    <w:semiHidden/>
    <w:unhideWhenUsed/>
    <w:qFormat/>
    <w:rsid w:val="00245B4B"/>
    <w:pPr>
      <w:keepLines/>
      <w:spacing w:before="480"/>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Endofdocument-Annex">
    <w:name w:val="[End of document - Annex]"/>
    <w:basedOn w:val="Normal"/>
    <w:rsid w:val="005E1115"/>
    <w:pPr>
      <w:ind w:left="5534"/>
    </w:pPr>
    <w:rPr>
      <w:rFonts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71014">
      <w:bodyDiv w:val="1"/>
      <w:marLeft w:val="0"/>
      <w:marRight w:val="0"/>
      <w:marTop w:val="0"/>
      <w:marBottom w:val="0"/>
      <w:divBdr>
        <w:top w:val="none" w:sz="0" w:space="0" w:color="auto"/>
        <w:left w:val="none" w:sz="0" w:space="0" w:color="auto"/>
        <w:bottom w:val="none" w:sz="0" w:space="0" w:color="auto"/>
        <w:right w:val="none" w:sz="0" w:space="0" w:color="auto"/>
      </w:divBdr>
    </w:div>
    <w:div w:id="523979187">
      <w:bodyDiv w:val="1"/>
      <w:marLeft w:val="0"/>
      <w:marRight w:val="0"/>
      <w:marTop w:val="0"/>
      <w:marBottom w:val="0"/>
      <w:divBdr>
        <w:top w:val="none" w:sz="0" w:space="0" w:color="auto"/>
        <w:left w:val="none" w:sz="0" w:space="0" w:color="auto"/>
        <w:bottom w:val="none" w:sz="0" w:space="0" w:color="auto"/>
        <w:right w:val="none" w:sz="0" w:space="0" w:color="auto"/>
      </w:divBdr>
    </w:div>
    <w:div w:id="717439463">
      <w:bodyDiv w:val="1"/>
      <w:marLeft w:val="0"/>
      <w:marRight w:val="0"/>
      <w:marTop w:val="0"/>
      <w:marBottom w:val="0"/>
      <w:divBdr>
        <w:top w:val="none" w:sz="0" w:space="0" w:color="auto"/>
        <w:left w:val="none" w:sz="0" w:space="0" w:color="auto"/>
        <w:bottom w:val="none" w:sz="0" w:space="0" w:color="auto"/>
        <w:right w:val="none" w:sz="0" w:space="0" w:color="auto"/>
      </w:divBdr>
    </w:div>
    <w:div w:id="1168977668">
      <w:bodyDiv w:val="1"/>
      <w:marLeft w:val="0"/>
      <w:marRight w:val="0"/>
      <w:marTop w:val="0"/>
      <w:marBottom w:val="0"/>
      <w:divBdr>
        <w:top w:val="none" w:sz="0" w:space="0" w:color="auto"/>
        <w:left w:val="none" w:sz="0" w:space="0" w:color="auto"/>
        <w:bottom w:val="none" w:sz="0" w:space="0" w:color="auto"/>
        <w:right w:val="none" w:sz="0" w:space="0" w:color="auto"/>
      </w:divBdr>
    </w:div>
    <w:div w:id="12486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po.int/export/sites/www/standards/es/pdf/07-02-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63642-228A-4A16-B95A-87B6F8332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4</TotalTime>
  <Pages>18</Pages>
  <Words>6856</Words>
  <Characters>35308</Characters>
  <Application>Microsoft Office Word</Application>
  <DocSecurity>0</DocSecurity>
  <Lines>1412</Lines>
  <Paragraphs>766</Paragraphs>
  <ScaleCrop>false</ScaleCrop>
  <HeadingPairs>
    <vt:vector size="2" baseType="variant">
      <vt:variant>
        <vt:lpstr>Title</vt:lpstr>
      </vt:variant>
      <vt:variant>
        <vt:i4>1</vt:i4>
      </vt:variant>
    </vt:vector>
  </HeadingPairs>
  <TitlesOfParts>
    <vt:vector size="1" baseType="lpstr">
      <vt:lpstr>Manual de información y documentación en materia de propiedad industrial</vt:lpstr>
    </vt:vector>
  </TitlesOfParts>
  <Manager>AG</Manager>
  <Company>WIPO</Company>
  <LinksUpToDate>false</LinksUpToDate>
  <CharactersWithSpaces>41398</CharactersWithSpaces>
  <SharedDoc>false</SharedDoc>
  <HLinks>
    <vt:vector size="6" baseType="variant">
      <vt:variant>
        <vt:i4>6160465</vt:i4>
      </vt:variant>
      <vt:variant>
        <vt:i4>0</vt:i4>
      </vt:variant>
      <vt:variant>
        <vt:i4>0</vt:i4>
      </vt:variant>
      <vt:variant>
        <vt:i4>5</vt:i4>
      </vt:variant>
      <vt:variant>
        <vt:lpwstr>http://www.wipo.int/standards/en/pdf/07-02-06.pdf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CWS/5/12 Annex (in Spanish)</dc:title>
  <dc:subject>Report on the Survey on Application and Priority Application Numbering Systems used by Industrial Property Offices in the past</dc:subject>
  <dc:creator>WIPO</dc:creator>
  <cp:keywords>CWS</cp:keywords>
  <dc:description/>
  <cp:lastModifiedBy>ZAGO Bétina</cp:lastModifiedBy>
  <cp:revision>10</cp:revision>
  <cp:lastPrinted>2017-03-24T13:54:00Z</cp:lastPrinted>
  <dcterms:created xsi:type="dcterms:W3CDTF">2017-05-11T12:48:00Z</dcterms:created>
  <dcterms:modified xsi:type="dcterms:W3CDTF">2017-05-11T12:55:00Z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7.2.7.</vt:lpwstr>
  </property>
  <property fmtid="{D5CDD505-2E9C-101B-9397-08002B2CF9AE}" pid="3" name="doc name">
    <vt:lpwstr>en / 07-02-07</vt:lpwstr>
  </property>
</Properties>
</file>