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5F" w:rsidRPr="008B3348" w:rsidRDefault="008B3348" w:rsidP="00003FEB">
      <w:pPr>
        <w:pStyle w:val="Heading1"/>
        <w:spacing w:before="0" w:after="220"/>
        <w:rPr>
          <w:lang w:val="fr-FR"/>
        </w:rPr>
      </w:pPr>
      <w:r w:rsidRPr="008B3348">
        <w:rPr>
          <w:lang w:val="fr-FR"/>
        </w:rPr>
        <w:t xml:space="preserve">Rapport </w:t>
      </w:r>
      <w:r w:rsidR="003722E9" w:rsidRPr="008B3348">
        <w:rPr>
          <w:lang w:val="fr-FR"/>
        </w:rPr>
        <w:t>sur la recommandation concernant un fichier d</w:t>
      </w:r>
      <w:r>
        <w:rPr>
          <w:lang w:val="fr-FR"/>
        </w:rPr>
        <w:t>’</w:t>
      </w:r>
      <w:r w:rsidR="003722E9" w:rsidRPr="008B3348">
        <w:rPr>
          <w:lang w:val="fr-FR"/>
        </w:rPr>
        <w:t>autorité des documents de brevet publiés par un office des brevets national ou régional afin de permettre à d</w:t>
      </w:r>
      <w:r>
        <w:rPr>
          <w:lang w:val="fr-FR"/>
        </w:rPr>
        <w:t>’</w:t>
      </w:r>
      <w:r w:rsidR="003722E9" w:rsidRPr="008B3348">
        <w:rPr>
          <w:lang w:val="fr-FR"/>
        </w:rPr>
        <w:t>autres offices et à d</w:t>
      </w:r>
      <w:r>
        <w:rPr>
          <w:lang w:val="fr-FR"/>
        </w:rPr>
        <w:t>’</w:t>
      </w:r>
      <w:r w:rsidR="003722E9" w:rsidRPr="008B3348">
        <w:rPr>
          <w:lang w:val="fr-FR"/>
        </w:rPr>
        <w:t>autres parties intéressées d</w:t>
      </w:r>
      <w:r>
        <w:rPr>
          <w:lang w:val="fr-FR"/>
        </w:rPr>
        <w:t>’</w:t>
      </w:r>
      <w:r w:rsidR="003722E9" w:rsidRPr="008B3348">
        <w:rPr>
          <w:lang w:val="fr-FR"/>
        </w:rPr>
        <w:t>évaluer l</w:t>
      </w:r>
      <w:r>
        <w:rPr>
          <w:lang w:val="fr-FR"/>
        </w:rPr>
        <w:t>’</w:t>
      </w:r>
      <w:r w:rsidR="003722E9" w:rsidRPr="008B3348">
        <w:rPr>
          <w:lang w:val="fr-FR"/>
        </w:rPr>
        <w:t>exhaustivité de leurs collections de documents de brevet publiés</w:t>
      </w:r>
    </w:p>
    <w:p w:rsidR="0015535F" w:rsidRDefault="008B3348" w:rsidP="005278D0">
      <w:pPr>
        <w:pStyle w:val="Heading2"/>
        <w:spacing w:before="0"/>
        <w:rPr>
          <w:lang w:val="fr-FR"/>
        </w:rPr>
      </w:pPr>
      <w:r w:rsidRPr="00D05119">
        <w:rPr>
          <w:lang w:val="fr-FR"/>
        </w:rPr>
        <w:t>Rappel</w:t>
      </w:r>
    </w:p>
    <w:p w:rsidR="007F4B60" w:rsidRPr="00D05119" w:rsidRDefault="004F03C1" w:rsidP="005278D0">
      <w:pPr>
        <w:pStyle w:val="ONUMFS"/>
        <w:spacing w:after="120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Pr="00D05119">
        <w:rPr>
          <w:lang w:val="fr-FR"/>
        </w:rPr>
        <w:t>experts chargée du fichier d</w:t>
      </w:r>
      <w:r w:rsidR="008B3348">
        <w:rPr>
          <w:lang w:val="fr-FR"/>
        </w:rPr>
        <w:t>’</w:t>
      </w:r>
      <w:r w:rsidRPr="00D05119">
        <w:rPr>
          <w:lang w:val="fr-FR"/>
        </w:rPr>
        <w:t>autorité a été créée par le Comité des normes de l</w:t>
      </w:r>
      <w:r w:rsidR="008B3348">
        <w:rPr>
          <w:lang w:val="fr-FR"/>
        </w:rPr>
        <w:t>’</w:t>
      </w:r>
      <w:r w:rsidRPr="00D05119">
        <w:rPr>
          <w:lang w:val="fr-FR"/>
        </w:rPr>
        <w:t>OMPI (CWS)</w:t>
      </w:r>
      <w:r w:rsidR="003F1C85" w:rsidRPr="00D05119">
        <w:rPr>
          <w:lang w:val="fr-FR"/>
        </w:rPr>
        <w:t>,</w:t>
      </w:r>
      <w:r w:rsidRPr="00D05119">
        <w:rPr>
          <w:lang w:val="fr-FR"/>
        </w:rPr>
        <w:t xml:space="preserve"> à la reprise de sa quatr</w:t>
      </w:r>
      <w:r w:rsidR="008B3348">
        <w:rPr>
          <w:lang w:val="fr-FR"/>
        </w:rPr>
        <w:t>ième session</w:t>
      </w:r>
      <w:r w:rsidRPr="00D05119">
        <w:rPr>
          <w:lang w:val="fr-FR"/>
        </w:rPr>
        <w:t xml:space="preserve"> </w:t>
      </w:r>
      <w:r w:rsidR="007F4B60" w:rsidRPr="00D05119">
        <w:rPr>
          <w:lang w:val="fr-FR"/>
        </w:rPr>
        <w:t xml:space="preserve">(CWS/4BIS) </w:t>
      </w:r>
      <w:r w:rsidR="00736B94" w:rsidRPr="00D05119">
        <w:rPr>
          <w:lang w:val="fr-FR"/>
        </w:rPr>
        <w:t xml:space="preserve">tenue en </w:t>
      </w:r>
      <w:r w:rsidR="008B3348" w:rsidRPr="00D05119">
        <w:rPr>
          <w:lang w:val="fr-FR"/>
        </w:rPr>
        <w:t>mars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20</w:t>
      </w:r>
      <w:r w:rsidR="007F4B60" w:rsidRPr="00D05119">
        <w:rPr>
          <w:lang w:val="fr-FR"/>
        </w:rPr>
        <w:t>16</w:t>
      </w:r>
      <w:r w:rsidR="003F1C85" w:rsidRPr="00D05119">
        <w:rPr>
          <w:lang w:val="fr-FR"/>
        </w:rPr>
        <w:t>,</w:t>
      </w:r>
      <w:r w:rsidR="007F4B60" w:rsidRPr="00D05119">
        <w:rPr>
          <w:lang w:val="fr-FR"/>
        </w:rPr>
        <w:t xml:space="preserve"> </w:t>
      </w:r>
      <w:r w:rsidR="003F1C85" w:rsidRPr="00D05119">
        <w:rPr>
          <w:lang w:val="fr-FR"/>
        </w:rPr>
        <w:t>pour mener à bien la tâche n°</w:t>
      </w:r>
      <w:r w:rsidR="003069FA">
        <w:rPr>
          <w:lang w:val="fr-FR"/>
        </w:rPr>
        <w:t> </w:t>
      </w:r>
      <w:r w:rsidR="003F1C85" w:rsidRPr="00D05119">
        <w:rPr>
          <w:lang w:val="fr-FR"/>
        </w:rPr>
        <w:t xml:space="preserve">51 </w:t>
      </w:r>
      <w:r w:rsidR="007F4B60" w:rsidRPr="00D05119">
        <w:rPr>
          <w:lang w:val="fr-FR"/>
        </w:rPr>
        <w:t>(</w:t>
      </w:r>
      <w:r w:rsidR="003F1C85" w:rsidRPr="00D05119">
        <w:rPr>
          <w:lang w:val="fr-FR"/>
        </w:rPr>
        <w:t>voir le</w:t>
      </w:r>
      <w:r w:rsidR="007F4B60" w:rsidRPr="00D05119">
        <w:rPr>
          <w:lang w:val="fr-FR"/>
        </w:rPr>
        <w:t xml:space="preserve"> paragraph</w:t>
      </w:r>
      <w:r w:rsidR="003F1C85" w:rsidRPr="00D05119">
        <w:rPr>
          <w:lang w:val="fr-FR"/>
        </w:rPr>
        <w:t>e</w:t>
      </w:r>
      <w:r w:rsidR="007F4B60" w:rsidRPr="00D05119">
        <w:rPr>
          <w:lang w:val="fr-FR"/>
        </w:rPr>
        <w:t> 122</w:t>
      </w:r>
      <w:r w:rsidR="003F1C85" w:rsidRPr="00D05119">
        <w:rPr>
          <w:lang w:val="fr-FR"/>
        </w:rPr>
        <w:t>.</w:t>
      </w:r>
      <w:r w:rsidR="007F4B60" w:rsidRPr="00D05119">
        <w:rPr>
          <w:lang w:val="fr-FR"/>
        </w:rPr>
        <w:t xml:space="preserve">e) </w:t>
      </w:r>
      <w:r w:rsidR="003F1C85" w:rsidRPr="00D05119">
        <w:rPr>
          <w:lang w:val="fr-FR"/>
        </w:rPr>
        <w:t>du</w:t>
      </w:r>
      <w:r w:rsidR="007F4B60" w:rsidRPr="00D05119">
        <w:rPr>
          <w:lang w:val="fr-FR"/>
        </w:rPr>
        <w:t xml:space="preserve"> document CWS/4BIS/16)</w:t>
      </w:r>
      <w:r w:rsidR="008B3348">
        <w:rPr>
          <w:lang w:val="fr-FR"/>
        </w:rPr>
        <w:t> :</w:t>
      </w:r>
    </w:p>
    <w:p w:rsidR="007F4B60" w:rsidRPr="00D05119" w:rsidRDefault="007F4B60" w:rsidP="00003FE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05119">
        <w:rPr>
          <w:lang w:val="fr-FR"/>
        </w:rPr>
        <w:t>“</w:t>
      </w:r>
      <w:r w:rsidR="003F1C85" w:rsidRPr="00D05119">
        <w:rPr>
          <w:lang w:val="fr-FR"/>
        </w:rPr>
        <w:t>Établir une recommandation concernant un fichier d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autorité des documents de brevet publiés par un office des brevets national ou régional afin de permettre à d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autres offices et à d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autres parties intéressées d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évaluer l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exhaustivité de leurs collections de documents de brevet publiés</w:t>
      </w:r>
      <w:r w:rsidRPr="00D05119">
        <w:rPr>
          <w:lang w:val="fr-FR"/>
        </w:rPr>
        <w:t>.”</w:t>
      </w:r>
    </w:p>
    <w:p w:rsidR="007F4B60" w:rsidRPr="00D05119" w:rsidRDefault="003329E3" w:rsidP="005278D0">
      <w:pPr>
        <w:pStyle w:val="ONUMFS"/>
        <w:spacing w:after="120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</w:t>
      </w:r>
      <w:r w:rsidR="0021475E" w:rsidRPr="00D05119">
        <w:rPr>
          <w:lang w:val="fr-FR"/>
        </w:rPr>
        <w:t xml:space="preserve"> a également été priée de</w:t>
      </w:r>
      <w:r w:rsidR="008B3348">
        <w:rPr>
          <w:lang w:val="fr-FR"/>
        </w:rPr>
        <w:t> :</w:t>
      </w:r>
    </w:p>
    <w:p w:rsidR="007F4B60" w:rsidRPr="00D05119" w:rsidRDefault="007F4B60" w:rsidP="00003FE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05119">
        <w:rPr>
          <w:lang w:val="fr-FR"/>
        </w:rPr>
        <w:t>“</w:t>
      </w:r>
      <w:proofErr w:type="gramStart"/>
      <w:r w:rsidR="003F1C85" w:rsidRPr="00D05119">
        <w:rPr>
          <w:lang w:val="fr-FR"/>
        </w:rPr>
        <w:t>présenter</w:t>
      </w:r>
      <w:proofErr w:type="gramEnd"/>
      <w:r w:rsidR="003F1C85" w:rsidRPr="00D05119">
        <w:rPr>
          <w:lang w:val="fr-FR"/>
        </w:rPr>
        <w:t xml:space="preserve"> une proposition de recommandation d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une nouvelle norme de l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OMPI ou de révision des normes existantes de l</w:t>
      </w:r>
      <w:r w:rsidR="008B3348">
        <w:rPr>
          <w:lang w:val="fr-FR"/>
        </w:rPr>
        <w:t>’</w:t>
      </w:r>
      <w:r w:rsidR="003F1C85" w:rsidRPr="00D05119">
        <w:rPr>
          <w:lang w:val="fr-FR"/>
        </w:rPr>
        <w:t>OMPI, pour examen et approbation par</w:t>
      </w:r>
      <w:r w:rsidR="008B3348" w:rsidRPr="008B3348">
        <w:rPr>
          <w:lang w:val="fr-FR"/>
        </w:rPr>
        <w:t xml:space="preserve"> le CWS</w:t>
      </w:r>
      <w:r w:rsidR="003F1C85" w:rsidRPr="00D05119">
        <w:rPr>
          <w:lang w:val="fr-FR"/>
        </w:rPr>
        <w:t xml:space="preserve"> à sa prochaine session </w:t>
      </w:r>
      <w:r w:rsidR="008B3348" w:rsidRPr="00D05119">
        <w:rPr>
          <w:lang w:val="fr-FR"/>
        </w:rPr>
        <w:t>en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2017</w:t>
      </w:r>
      <w:r w:rsidR="0021475E" w:rsidRPr="00D05119">
        <w:rPr>
          <w:lang w:val="fr-FR"/>
        </w:rPr>
        <w:t>.</w:t>
      </w:r>
      <w:r w:rsidRPr="00D05119">
        <w:rPr>
          <w:lang w:val="fr-FR"/>
        </w:rPr>
        <w:t>”</w:t>
      </w:r>
    </w:p>
    <w:p w:rsidR="007F4B60" w:rsidRPr="00D05119" w:rsidRDefault="00DF544D" w:rsidP="00003FEB">
      <w:pPr>
        <w:pStyle w:val="ONUMFS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Office européen des brevets (OEB) s</w:t>
      </w:r>
      <w:r w:rsidR="008B3348">
        <w:rPr>
          <w:lang w:val="fr-FR"/>
        </w:rPr>
        <w:t>’</w:t>
      </w:r>
      <w:r w:rsidRPr="00D05119">
        <w:rPr>
          <w:lang w:val="fr-FR"/>
        </w:rPr>
        <w:t>est vu confier le rôle de responsable de l</w:t>
      </w:r>
      <w:r w:rsidR="008B3348">
        <w:rPr>
          <w:lang w:val="fr-FR"/>
        </w:rPr>
        <w:t>’</w:t>
      </w:r>
      <w:r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Pr="00D05119">
        <w:rPr>
          <w:lang w:val="fr-FR"/>
        </w:rPr>
        <w:t>exper</w:t>
      </w:r>
      <w:r w:rsidR="00662A41" w:rsidRPr="00D05119">
        <w:rPr>
          <w:lang w:val="fr-FR"/>
        </w:rPr>
        <w:t>ts</w:t>
      </w:r>
      <w:r w:rsidR="007E100A">
        <w:rPr>
          <w:lang w:val="fr-FR"/>
        </w:rPr>
        <w:t xml:space="preserve">. </w:t>
      </w:r>
      <w:r w:rsidR="00662A41" w:rsidRPr="00D05119">
        <w:rPr>
          <w:lang w:val="fr-FR"/>
        </w:rPr>
        <w:t>Un</w:t>
      </w:r>
      <w:r w:rsidR="009F6232" w:rsidRPr="00D05119">
        <w:rPr>
          <w:lang w:val="fr-FR"/>
        </w:rPr>
        <w:t xml:space="preserve"> espace wiki a été créé par le Secrétariat, afin de faciliter les discussions au sein de l</w:t>
      </w:r>
      <w:r w:rsidR="008B3348">
        <w:rPr>
          <w:lang w:val="fr-FR"/>
        </w:rPr>
        <w:t>’</w:t>
      </w:r>
      <w:r w:rsidR="009F6232"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="009F6232" w:rsidRPr="00D05119">
        <w:rPr>
          <w:lang w:val="fr-FR"/>
        </w:rPr>
        <w:t>experts</w:t>
      </w:r>
      <w:r w:rsidR="007B6B23" w:rsidRPr="00D05119">
        <w:rPr>
          <w:lang w:val="fr-FR"/>
        </w:rPr>
        <w:t>.</w:t>
      </w:r>
    </w:p>
    <w:p w:rsidR="007F4B60" w:rsidRDefault="008B3348" w:rsidP="005278D0">
      <w:pPr>
        <w:pStyle w:val="Heading2"/>
        <w:spacing w:before="0"/>
        <w:rPr>
          <w:lang w:val="fr-FR"/>
        </w:rPr>
      </w:pPr>
      <w:r w:rsidRPr="00D05119">
        <w:rPr>
          <w:lang w:val="fr-FR"/>
        </w:rPr>
        <w:t>Rapport sur l</w:t>
      </w:r>
      <w:r>
        <w:rPr>
          <w:lang w:val="fr-FR"/>
        </w:rPr>
        <w:t>’</w:t>
      </w:r>
      <w:r w:rsidRPr="00D05119">
        <w:rPr>
          <w:lang w:val="fr-FR"/>
        </w:rPr>
        <w:t>état d</w:t>
      </w:r>
      <w:r>
        <w:rPr>
          <w:lang w:val="fr-FR"/>
        </w:rPr>
        <w:t>’</w:t>
      </w:r>
      <w:r w:rsidRPr="00D05119">
        <w:rPr>
          <w:lang w:val="fr-FR"/>
        </w:rPr>
        <w:t>avancement des travaux</w:t>
      </w:r>
    </w:p>
    <w:p w:rsidR="007F4B60" w:rsidRPr="00D05119" w:rsidRDefault="00FA0DC9" w:rsidP="00003FEB">
      <w:pPr>
        <w:pStyle w:val="ONUMFS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Pr="00D05119">
        <w:rPr>
          <w:lang w:val="fr-FR"/>
        </w:rPr>
        <w:t xml:space="preserve">experts a </w:t>
      </w:r>
      <w:r w:rsidR="00C17C86" w:rsidRPr="00D05119">
        <w:rPr>
          <w:lang w:val="fr-FR"/>
        </w:rPr>
        <w:t>commenc</w:t>
      </w:r>
      <w:r w:rsidRPr="00D05119">
        <w:rPr>
          <w:lang w:val="fr-FR"/>
        </w:rPr>
        <w:t xml:space="preserve">é ses travaux en </w:t>
      </w:r>
      <w:r w:rsidR="008B3348" w:rsidRPr="00D05119">
        <w:rPr>
          <w:lang w:val="fr-FR"/>
        </w:rPr>
        <w:t>juin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20</w:t>
      </w:r>
      <w:r w:rsidRPr="00D05119">
        <w:rPr>
          <w:lang w:val="fr-FR"/>
        </w:rPr>
        <w:t>16</w:t>
      </w:r>
      <w:r w:rsidR="002410CA" w:rsidRPr="00D05119">
        <w:rPr>
          <w:lang w:val="fr-FR"/>
        </w:rPr>
        <w:t>, sur la base d</w:t>
      </w:r>
      <w:r w:rsidR="008B3348">
        <w:rPr>
          <w:lang w:val="fr-FR"/>
        </w:rPr>
        <w:t>’</w:t>
      </w:r>
      <w:r w:rsidR="002410CA" w:rsidRPr="00D05119">
        <w:rPr>
          <w:lang w:val="fr-FR"/>
        </w:rPr>
        <w:t>un projet élaboré par l</w:t>
      </w:r>
      <w:r w:rsidR="008B3348">
        <w:rPr>
          <w:lang w:val="fr-FR"/>
        </w:rPr>
        <w:t>’</w:t>
      </w:r>
      <w:r w:rsidR="00662A41" w:rsidRPr="00D05119">
        <w:rPr>
          <w:lang w:val="fr-FR"/>
        </w:rPr>
        <w:t>OEB</w:t>
      </w:r>
      <w:r w:rsidR="007E100A">
        <w:rPr>
          <w:lang w:val="fr-FR"/>
        </w:rPr>
        <w:t xml:space="preserve">. </w:t>
      </w:r>
      <w:r w:rsidR="00662A41" w:rsidRPr="00D05119">
        <w:rPr>
          <w:lang w:val="fr-FR"/>
        </w:rPr>
        <w:t>De</w:t>
      </w:r>
      <w:r w:rsidR="002410CA" w:rsidRPr="00D05119">
        <w:rPr>
          <w:lang w:val="fr-FR"/>
        </w:rPr>
        <w:t xml:space="preserve"> nombreux offices ont participé au processus et </w:t>
      </w:r>
      <w:r w:rsidR="00D47648" w:rsidRPr="00D05119">
        <w:rPr>
          <w:lang w:val="fr-FR"/>
        </w:rPr>
        <w:t>transmis des observations utiles par voie électronique.</w:t>
      </w:r>
    </w:p>
    <w:p w:rsidR="007F4B60" w:rsidRPr="00D05119" w:rsidRDefault="00227B8E" w:rsidP="00003FEB">
      <w:pPr>
        <w:pStyle w:val="ONUMFS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 de travail a établi les objectifs et la portée de la nouvelle recommandation concernant un fichier d</w:t>
      </w:r>
      <w:r w:rsidR="008B3348">
        <w:rPr>
          <w:lang w:val="fr-FR"/>
        </w:rPr>
        <w:t>’</w:t>
      </w:r>
      <w:r w:rsidRPr="00D05119">
        <w:rPr>
          <w:lang w:val="fr-FR"/>
        </w:rPr>
        <w:t>autorité</w:t>
      </w:r>
      <w:bookmarkStart w:id="0" w:name="_GoBack"/>
      <w:r w:rsidR="007F4B60" w:rsidRPr="00D05119">
        <w:rPr>
          <w:lang w:val="fr-FR"/>
        </w:rPr>
        <w:t>;</w:t>
      </w:r>
      <w:bookmarkEnd w:id="0"/>
      <w:r w:rsidR="007F4B60" w:rsidRPr="00D05119">
        <w:rPr>
          <w:lang w:val="fr-FR"/>
        </w:rPr>
        <w:t xml:space="preserve"> </w:t>
      </w:r>
      <w:r w:rsidR="007A01C7" w:rsidRPr="00D05119">
        <w:rPr>
          <w:lang w:val="fr-FR"/>
        </w:rPr>
        <w:t xml:space="preserve">elle a tenu une réunion physique à Genève en </w:t>
      </w:r>
      <w:r w:rsidR="008B3348" w:rsidRPr="00D05119">
        <w:rPr>
          <w:lang w:val="fr-FR"/>
        </w:rPr>
        <w:t>septembre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20</w:t>
      </w:r>
      <w:r w:rsidR="007A01C7" w:rsidRPr="00D05119">
        <w:rPr>
          <w:lang w:val="fr-FR"/>
        </w:rPr>
        <w:t xml:space="preserve">16, </w:t>
      </w:r>
      <w:r w:rsidR="00652208" w:rsidRPr="00D05119">
        <w:rPr>
          <w:lang w:val="fr-FR"/>
        </w:rPr>
        <w:t xml:space="preserve">ainsi que plusieurs </w:t>
      </w:r>
      <w:r w:rsidR="007C44A8" w:rsidRPr="00D05119">
        <w:rPr>
          <w:lang w:val="fr-FR"/>
        </w:rPr>
        <w:t xml:space="preserve">réunions </w:t>
      </w:r>
      <w:proofErr w:type="spellStart"/>
      <w:r w:rsidR="007C44A8" w:rsidRPr="00D05119">
        <w:rPr>
          <w:lang w:val="fr-FR"/>
        </w:rPr>
        <w:t>WebEx</w:t>
      </w:r>
      <w:proofErr w:type="spellEnd"/>
      <w:r w:rsidR="00652208" w:rsidRPr="00D05119">
        <w:rPr>
          <w:lang w:val="fr-FR"/>
        </w:rPr>
        <w:t xml:space="preserve"> </w:t>
      </w:r>
      <w:r w:rsidR="00AB248F" w:rsidRPr="00D05119">
        <w:rPr>
          <w:lang w:val="fr-FR"/>
        </w:rPr>
        <w:t>et deux</w:t>
      </w:r>
      <w:r w:rsidR="003069FA">
        <w:rPr>
          <w:lang w:val="fr-FR"/>
        </w:rPr>
        <w:t> </w:t>
      </w:r>
      <w:r w:rsidR="00AB248F" w:rsidRPr="00D05119">
        <w:rPr>
          <w:lang w:val="fr-FR"/>
        </w:rPr>
        <w:t>cycles de discussions sur son wiki.</w:t>
      </w:r>
    </w:p>
    <w:p w:rsidR="007F4B60" w:rsidRPr="00D05119" w:rsidRDefault="005B3C35" w:rsidP="005278D0">
      <w:pPr>
        <w:pStyle w:val="ONUMFS"/>
        <w:spacing w:after="120"/>
        <w:rPr>
          <w:lang w:val="fr-FR"/>
        </w:rPr>
      </w:pPr>
      <w:r w:rsidRPr="00D05119">
        <w:rPr>
          <w:lang w:val="fr-FR"/>
        </w:rPr>
        <w:t>La recommandation proposée est structurée de la manière suivante</w:t>
      </w:r>
      <w:r w:rsidR="008B3348">
        <w:rPr>
          <w:lang w:val="fr-FR"/>
        </w:rPr>
        <w:t> :</w:t>
      </w:r>
    </w:p>
    <w:p w:rsidR="007F4B60" w:rsidRPr="00D05119" w:rsidRDefault="005B3C35" w:rsidP="005278D0">
      <w:pPr>
        <w:pStyle w:val="ONUME"/>
        <w:numPr>
          <w:ilvl w:val="0"/>
          <w:numId w:val="8"/>
        </w:numPr>
        <w:spacing w:after="60"/>
        <w:rPr>
          <w:lang w:val="fr-FR"/>
        </w:rPr>
      </w:pPr>
      <w:r w:rsidRPr="00D05119">
        <w:rPr>
          <w:lang w:val="fr-FR"/>
        </w:rPr>
        <w:t>corps principal</w:t>
      </w:r>
    </w:p>
    <w:p w:rsidR="007F4B60" w:rsidRPr="00D05119" w:rsidRDefault="008B3348" w:rsidP="005278D0">
      <w:pPr>
        <w:pStyle w:val="ONUME"/>
        <w:numPr>
          <w:ilvl w:val="0"/>
          <w:numId w:val="8"/>
        </w:numPr>
        <w:spacing w:after="60"/>
        <w:rPr>
          <w:lang w:val="fr-FR"/>
        </w:rPr>
      </w:pPr>
      <w:r w:rsidRPr="00D05119">
        <w:rPr>
          <w:lang w:val="fr-FR"/>
        </w:rPr>
        <w:t>annexe</w:t>
      </w:r>
      <w:r>
        <w:rPr>
          <w:lang w:val="fr-FR"/>
        </w:rPr>
        <w:t> </w:t>
      </w:r>
      <w:r w:rsidRPr="00D05119">
        <w:rPr>
          <w:lang w:val="fr-FR"/>
        </w:rPr>
        <w:t>I</w:t>
      </w:r>
      <w:r w:rsidR="007F4B60" w:rsidRPr="00D05119">
        <w:rPr>
          <w:lang w:val="fr-FR"/>
        </w:rPr>
        <w:t xml:space="preserve"> – </w:t>
      </w:r>
      <w:r w:rsidR="00FA7E06" w:rsidRPr="00D05119">
        <w:rPr>
          <w:lang w:val="fr-FR"/>
        </w:rPr>
        <w:t>Exemple de fichier de définition</w:t>
      </w:r>
    </w:p>
    <w:p w:rsidR="007F4B60" w:rsidRPr="00D05119" w:rsidRDefault="008B3348" w:rsidP="005278D0">
      <w:pPr>
        <w:pStyle w:val="ONUME"/>
        <w:numPr>
          <w:ilvl w:val="0"/>
          <w:numId w:val="8"/>
        </w:numPr>
        <w:spacing w:after="60"/>
        <w:rPr>
          <w:lang w:val="fr-FR"/>
        </w:rPr>
      </w:pPr>
      <w:r w:rsidRPr="00D05119">
        <w:rPr>
          <w:lang w:val="fr-FR"/>
        </w:rPr>
        <w:t>annexe</w:t>
      </w:r>
      <w:r>
        <w:rPr>
          <w:lang w:val="fr-FR"/>
        </w:rPr>
        <w:t> </w:t>
      </w:r>
      <w:r w:rsidRPr="00D05119">
        <w:rPr>
          <w:lang w:val="fr-FR"/>
        </w:rPr>
        <w:t>I</w:t>
      </w:r>
      <w:r w:rsidR="007F4B60" w:rsidRPr="00D05119">
        <w:rPr>
          <w:lang w:val="fr-FR"/>
        </w:rPr>
        <w:t>I –</w:t>
      </w:r>
      <w:r w:rsidR="00FA7E06" w:rsidRPr="00D05119">
        <w:rPr>
          <w:lang w:val="fr-FR"/>
        </w:rPr>
        <w:t xml:space="preserve"> Fichier texte </w:t>
      </w:r>
      <w:r w:rsidR="007F4B60" w:rsidRPr="00D05119">
        <w:rPr>
          <w:lang w:val="fr-FR"/>
        </w:rPr>
        <w:t>(TXT)</w:t>
      </w:r>
    </w:p>
    <w:p w:rsidR="007F4B60" w:rsidRPr="00003FEB" w:rsidRDefault="008B3348" w:rsidP="005278D0">
      <w:pPr>
        <w:pStyle w:val="ONUME"/>
        <w:numPr>
          <w:ilvl w:val="0"/>
          <w:numId w:val="8"/>
        </w:numPr>
        <w:spacing w:after="60"/>
      </w:pPr>
      <w:proofErr w:type="spellStart"/>
      <w:r w:rsidRPr="00003FEB">
        <w:t>annexe</w:t>
      </w:r>
      <w:proofErr w:type="spellEnd"/>
      <w:r w:rsidRPr="00003FEB">
        <w:t> I</w:t>
      </w:r>
      <w:r w:rsidR="007F4B60" w:rsidRPr="00003FEB">
        <w:t xml:space="preserve">II – XML </w:t>
      </w:r>
      <w:r w:rsidR="00FA7E06" w:rsidRPr="00003FEB">
        <w:t>S</w:t>
      </w:r>
      <w:r w:rsidR="007F4B60" w:rsidRPr="00003FEB">
        <w:t>chema (XSD)</w:t>
      </w:r>
    </w:p>
    <w:p w:rsidR="007F4B60" w:rsidRPr="00D05119" w:rsidRDefault="008B3348" w:rsidP="00003FEB">
      <w:pPr>
        <w:pStyle w:val="ONUME"/>
        <w:numPr>
          <w:ilvl w:val="0"/>
          <w:numId w:val="8"/>
        </w:numPr>
        <w:rPr>
          <w:lang w:val="fr-FR"/>
        </w:rPr>
      </w:pPr>
      <w:r w:rsidRPr="00D05119">
        <w:rPr>
          <w:lang w:val="fr-FR"/>
        </w:rPr>
        <w:t>annexe</w:t>
      </w:r>
      <w:r>
        <w:rPr>
          <w:lang w:val="fr-FR"/>
        </w:rPr>
        <w:t> </w:t>
      </w:r>
      <w:r w:rsidRPr="00D05119">
        <w:rPr>
          <w:lang w:val="fr-FR"/>
        </w:rPr>
        <w:t>I</w:t>
      </w:r>
      <w:r w:rsidR="007F4B60" w:rsidRPr="00D05119">
        <w:rPr>
          <w:lang w:val="fr-FR"/>
        </w:rPr>
        <w:t xml:space="preserve">V – </w:t>
      </w:r>
      <w:r w:rsidR="00FA7E06" w:rsidRPr="00D05119">
        <w:rPr>
          <w:lang w:val="fr-FR"/>
        </w:rPr>
        <w:t xml:space="preserve">Définition de type de </w:t>
      </w:r>
      <w:r w:rsidR="00B251C4">
        <w:rPr>
          <w:lang w:val="fr-FR"/>
        </w:rPr>
        <w:t>document</w:t>
      </w:r>
      <w:r w:rsidR="00FA7E06" w:rsidRPr="00D05119">
        <w:rPr>
          <w:lang w:val="fr-FR"/>
        </w:rPr>
        <w:t xml:space="preserve">s </w:t>
      </w:r>
      <w:r w:rsidR="007F4B60" w:rsidRPr="00D05119">
        <w:rPr>
          <w:lang w:val="fr-FR"/>
        </w:rPr>
        <w:t>(DTD)</w:t>
      </w:r>
      <w:r w:rsidR="0015535F" w:rsidRPr="00D05119">
        <w:rPr>
          <w:lang w:val="fr-FR"/>
        </w:rPr>
        <w:t>.</w:t>
      </w:r>
    </w:p>
    <w:p w:rsidR="007F4B60" w:rsidRPr="00D05119" w:rsidRDefault="00936CC5" w:rsidP="00003FEB">
      <w:pPr>
        <w:pStyle w:val="ONUMFS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Pr="00D05119">
        <w:rPr>
          <w:lang w:val="fr-FR"/>
        </w:rPr>
        <w:t>experts</w:t>
      </w:r>
      <w:r w:rsidR="008F7056" w:rsidRPr="00D05119">
        <w:rPr>
          <w:lang w:val="fr-FR"/>
        </w:rPr>
        <w:t xml:space="preserve"> a </w:t>
      </w:r>
      <w:r w:rsidR="008E35A2" w:rsidRPr="00D05119">
        <w:rPr>
          <w:lang w:val="fr-FR"/>
        </w:rPr>
        <w:t>présenté</w:t>
      </w:r>
      <w:r w:rsidR="008B3348" w:rsidRPr="008B3348">
        <w:rPr>
          <w:lang w:val="fr-FR"/>
        </w:rPr>
        <w:t xml:space="preserve"> au CWS</w:t>
      </w:r>
      <w:r w:rsidR="008E35A2" w:rsidRPr="00D05119">
        <w:rPr>
          <w:lang w:val="fr-FR"/>
        </w:rPr>
        <w:t>, pour approbation à s</w:t>
      </w:r>
      <w:r w:rsidR="008F7056" w:rsidRPr="00D05119">
        <w:rPr>
          <w:lang w:val="fr-FR"/>
        </w:rPr>
        <w:t>a cinqu</w:t>
      </w:r>
      <w:r w:rsidR="008B3348">
        <w:rPr>
          <w:lang w:val="fr-FR"/>
        </w:rPr>
        <w:t>ième session</w:t>
      </w:r>
      <w:r w:rsidR="008E35A2" w:rsidRPr="00D05119">
        <w:rPr>
          <w:lang w:val="fr-FR"/>
        </w:rPr>
        <w:t>, une proposition de nouvelle norme de l</w:t>
      </w:r>
      <w:r w:rsidR="008B3348">
        <w:rPr>
          <w:lang w:val="fr-FR"/>
        </w:rPr>
        <w:t>’</w:t>
      </w:r>
      <w:r w:rsidR="008E35A2" w:rsidRPr="00D05119">
        <w:rPr>
          <w:lang w:val="fr-FR"/>
        </w:rPr>
        <w:t>OMPI concernant un fichier d</w:t>
      </w:r>
      <w:r w:rsidR="008B3348">
        <w:rPr>
          <w:lang w:val="fr-FR"/>
        </w:rPr>
        <w:t>’</w:t>
      </w:r>
      <w:r w:rsidR="008E35A2" w:rsidRPr="00D05119">
        <w:rPr>
          <w:lang w:val="fr-FR"/>
        </w:rPr>
        <w:t xml:space="preserve">autorité des documents de brevet publiés </w:t>
      </w:r>
      <w:r w:rsidR="001877FC" w:rsidRPr="00D05119">
        <w:rPr>
          <w:lang w:val="fr-FR"/>
        </w:rPr>
        <w:t xml:space="preserve">(corps principal), accompagnée de ses </w:t>
      </w:r>
      <w:r w:rsidR="008B3348" w:rsidRPr="00D05119">
        <w:rPr>
          <w:lang w:val="fr-FR"/>
        </w:rPr>
        <w:t>annexes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I</w:t>
      </w:r>
      <w:r w:rsidR="001877FC" w:rsidRPr="00D05119">
        <w:rPr>
          <w:lang w:val="fr-FR"/>
        </w:rPr>
        <w:t xml:space="preserve"> et II.</w:t>
      </w:r>
    </w:p>
    <w:p w:rsidR="007B6B23" w:rsidRPr="00D05119" w:rsidRDefault="00EA3654" w:rsidP="00003FEB">
      <w:pPr>
        <w:pStyle w:val="ONUMFS"/>
        <w:rPr>
          <w:lang w:val="fr-FR"/>
        </w:rPr>
      </w:pPr>
      <w:r w:rsidRPr="00D05119">
        <w:rPr>
          <w:lang w:val="fr-FR"/>
        </w:rPr>
        <w:t xml:space="preserve">Les </w:t>
      </w:r>
      <w:r w:rsidR="008B3348" w:rsidRPr="00D05119">
        <w:rPr>
          <w:lang w:val="fr-FR"/>
        </w:rPr>
        <w:t>annexes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I</w:t>
      </w:r>
      <w:r w:rsidRPr="00D05119">
        <w:rPr>
          <w:lang w:val="fr-FR"/>
        </w:rPr>
        <w:t>II et IV définissent respectivement</w:t>
      </w:r>
      <w:r w:rsidR="004B051A" w:rsidRPr="00D05119">
        <w:rPr>
          <w:lang w:val="fr-FR"/>
        </w:rPr>
        <w:t xml:space="preserve"> les formats XML </w:t>
      </w:r>
      <w:proofErr w:type="spellStart"/>
      <w:r w:rsidR="004B051A" w:rsidRPr="00D05119">
        <w:rPr>
          <w:lang w:val="fr-FR"/>
        </w:rPr>
        <w:t>Schema</w:t>
      </w:r>
      <w:proofErr w:type="spellEnd"/>
      <w:r w:rsidR="004B051A" w:rsidRPr="00D05119">
        <w:rPr>
          <w:lang w:val="fr-FR"/>
        </w:rPr>
        <w:t xml:space="preserve"> (XSD) et DTD (définition de type de </w:t>
      </w:r>
      <w:r w:rsidR="00B251C4">
        <w:rPr>
          <w:lang w:val="fr-FR"/>
        </w:rPr>
        <w:t>documents</w:t>
      </w:r>
      <w:r w:rsidR="00662A41" w:rsidRPr="00D05119">
        <w:rPr>
          <w:lang w:val="fr-FR"/>
        </w:rPr>
        <w:t>)</w:t>
      </w:r>
      <w:r w:rsidR="00662A41">
        <w:rPr>
          <w:lang w:val="fr-FR"/>
        </w:rPr>
        <w:t xml:space="preserve">. </w:t>
      </w:r>
      <w:r w:rsidR="00662A41" w:rsidRPr="00D05119">
        <w:rPr>
          <w:lang w:val="fr-FR"/>
        </w:rPr>
        <w:t>Ét</w:t>
      </w:r>
      <w:r w:rsidR="00106976" w:rsidRPr="00D05119">
        <w:rPr>
          <w:lang w:val="fr-FR"/>
        </w:rPr>
        <w:t>ant donné que l</w:t>
      </w:r>
      <w:r w:rsidR="008B3348">
        <w:rPr>
          <w:lang w:val="fr-FR"/>
        </w:rPr>
        <w:t>’</w:t>
      </w:r>
      <w:r w:rsidR="008B3348" w:rsidRPr="00D05119">
        <w:rPr>
          <w:lang w:val="fr-FR"/>
        </w:rPr>
        <w:t>annexe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I</w:t>
      </w:r>
      <w:r w:rsidR="00106976" w:rsidRPr="00D05119">
        <w:rPr>
          <w:lang w:val="fr-FR"/>
        </w:rPr>
        <w:t>I définit le format texte (.</w:t>
      </w:r>
      <w:proofErr w:type="spellStart"/>
      <w:r w:rsidR="00106976" w:rsidRPr="00D05119">
        <w:rPr>
          <w:lang w:val="fr-FR"/>
        </w:rPr>
        <w:t>txt</w:t>
      </w:r>
      <w:proofErr w:type="spellEnd"/>
      <w:r w:rsidR="00106976" w:rsidRPr="00D05119">
        <w:rPr>
          <w:lang w:val="fr-FR"/>
        </w:rPr>
        <w:t>)</w:t>
      </w:r>
      <w:r w:rsidR="00130771" w:rsidRPr="00D05119">
        <w:rPr>
          <w:lang w:val="fr-FR"/>
        </w:rPr>
        <w:t>, qui est actuellement le plus utilisé par les offices de propriété industrielle pour l</w:t>
      </w:r>
      <w:r w:rsidR="008B3348">
        <w:rPr>
          <w:lang w:val="fr-FR"/>
        </w:rPr>
        <w:t>’</w:t>
      </w:r>
      <w:r w:rsidR="00130771" w:rsidRPr="00D05119">
        <w:rPr>
          <w:lang w:val="fr-FR"/>
        </w:rPr>
        <w:t>échange de données de fichiers d</w:t>
      </w:r>
      <w:r w:rsidR="008B3348">
        <w:rPr>
          <w:lang w:val="fr-FR"/>
        </w:rPr>
        <w:t>’</w:t>
      </w:r>
      <w:r w:rsidR="00130771" w:rsidRPr="00D05119">
        <w:rPr>
          <w:lang w:val="fr-FR"/>
        </w:rPr>
        <w:t>autorité,</w:t>
      </w:r>
      <w:r w:rsidR="00106976" w:rsidRPr="00D05119">
        <w:rPr>
          <w:lang w:val="fr-FR"/>
        </w:rPr>
        <w:t xml:space="preserve"> </w:t>
      </w:r>
      <w:r w:rsidR="00C24756" w:rsidRPr="00D05119">
        <w:rPr>
          <w:lang w:val="fr-FR"/>
        </w:rPr>
        <w:t>l</w:t>
      </w:r>
      <w:r w:rsidR="008B3348">
        <w:rPr>
          <w:lang w:val="fr-FR"/>
        </w:rPr>
        <w:t>’</w:t>
      </w:r>
      <w:r w:rsidR="00130771"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="00130771" w:rsidRPr="00D05119">
        <w:rPr>
          <w:lang w:val="fr-FR"/>
        </w:rPr>
        <w:t xml:space="preserve">experts a </w:t>
      </w:r>
      <w:r w:rsidR="00C24756" w:rsidRPr="00D05119">
        <w:rPr>
          <w:lang w:val="fr-FR"/>
        </w:rPr>
        <w:t>considéré</w:t>
      </w:r>
      <w:r w:rsidR="00130771" w:rsidRPr="00D05119">
        <w:rPr>
          <w:lang w:val="fr-FR"/>
        </w:rPr>
        <w:t xml:space="preserve"> que la norme proposée remplissait les exigences minimales </w:t>
      </w:r>
      <w:r w:rsidR="005B78CD" w:rsidRPr="00D05119">
        <w:rPr>
          <w:lang w:val="fr-FR"/>
        </w:rPr>
        <w:t>pour permettre son adoption</w:t>
      </w:r>
      <w:r w:rsidR="00130771" w:rsidRPr="00D05119">
        <w:rPr>
          <w:lang w:val="fr-FR"/>
        </w:rPr>
        <w:t xml:space="preserve"> par</w:t>
      </w:r>
      <w:r w:rsidR="008B3348" w:rsidRPr="008B3348">
        <w:rPr>
          <w:lang w:val="fr-FR"/>
        </w:rPr>
        <w:t xml:space="preserve"> le CWS</w:t>
      </w:r>
      <w:r w:rsidR="007F4B60" w:rsidRPr="00D05119">
        <w:rPr>
          <w:lang w:val="fr-FR"/>
        </w:rPr>
        <w:t>.</w:t>
      </w:r>
    </w:p>
    <w:p w:rsidR="007F4B60" w:rsidRDefault="008B3348" w:rsidP="005278D0">
      <w:pPr>
        <w:pStyle w:val="Heading2"/>
        <w:spacing w:before="0"/>
        <w:rPr>
          <w:lang w:val="fr-FR"/>
        </w:rPr>
      </w:pPr>
      <w:r w:rsidRPr="00D05119">
        <w:rPr>
          <w:lang w:val="fr-FR"/>
        </w:rPr>
        <w:lastRenderedPageBreak/>
        <w:t>Feuille de route</w:t>
      </w:r>
    </w:p>
    <w:p w:rsidR="007F4B60" w:rsidRPr="00D05119" w:rsidRDefault="009337F4" w:rsidP="005278D0">
      <w:pPr>
        <w:pStyle w:val="ONUMFS"/>
        <w:spacing w:after="0"/>
        <w:rPr>
          <w:lang w:val="fr-FR"/>
        </w:rPr>
      </w:pPr>
      <w:r w:rsidRPr="00D05119">
        <w:rPr>
          <w:lang w:val="fr-FR"/>
        </w:rPr>
        <w:t>L</w:t>
      </w:r>
      <w:r w:rsidR="008B3348">
        <w:rPr>
          <w:lang w:val="fr-FR"/>
        </w:rPr>
        <w:t>’</w:t>
      </w:r>
      <w:r w:rsidRPr="00D05119">
        <w:rPr>
          <w:lang w:val="fr-FR"/>
        </w:rPr>
        <w:t>équipe d</w:t>
      </w:r>
      <w:r w:rsidR="008B3348">
        <w:rPr>
          <w:lang w:val="fr-FR"/>
        </w:rPr>
        <w:t>’</w:t>
      </w:r>
      <w:r w:rsidRPr="00D05119">
        <w:rPr>
          <w:lang w:val="fr-FR"/>
        </w:rPr>
        <w:t>experts poursuit ses travaux sur deux</w:t>
      </w:r>
      <w:r w:rsidR="003069FA">
        <w:rPr>
          <w:lang w:val="fr-FR"/>
        </w:rPr>
        <w:t> </w:t>
      </w:r>
      <w:r w:rsidRPr="00D05119">
        <w:rPr>
          <w:lang w:val="fr-FR"/>
        </w:rPr>
        <w:t>autres formats pour la représentation des données de fichiers d</w:t>
      </w:r>
      <w:r w:rsidR="008B3348">
        <w:rPr>
          <w:lang w:val="fr-FR"/>
        </w:rPr>
        <w:t>’</w:t>
      </w:r>
      <w:r w:rsidRPr="00D05119">
        <w:rPr>
          <w:lang w:val="fr-FR"/>
        </w:rPr>
        <w:t>autorité</w:t>
      </w:r>
      <w:r w:rsidR="008B3348">
        <w:rPr>
          <w:lang w:val="fr-FR"/>
        </w:rPr>
        <w:t> :</w:t>
      </w:r>
      <w:r w:rsidRPr="00D05119">
        <w:rPr>
          <w:lang w:val="fr-FR"/>
        </w:rPr>
        <w:t xml:space="preserve"> XML </w:t>
      </w:r>
      <w:proofErr w:type="spellStart"/>
      <w:r w:rsidRPr="00D05119">
        <w:rPr>
          <w:lang w:val="fr-FR"/>
        </w:rPr>
        <w:t>Schema</w:t>
      </w:r>
      <w:proofErr w:type="spellEnd"/>
      <w:r w:rsidRPr="00D05119">
        <w:rPr>
          <w:lang w:val="fr-FR"/>
        </w:rPr>
        <w:t xml:space="preserve"> (XSD) et DTD (définition de type de </w:t>
      </w:r>
      <w:r w:rsidR="00B251C4">
        <w:rPr>
          <w:lang w:val="fr-FR"/>
        </w:rPr>
        <w:t>document</w:t>
      </w:r>
      <w:r w:rsidRPr="00D05119">
        <w:rPr>
          <w:lang w:val="fr-FR"/>
        </w:rPr>
        <w:t xml:space="preserve">s), </w:t>
      </w:r>
      <w:r w:rsidR="0055306D" w:rsidRPr="00D05119">
        <w:rPr>
          <w:lang w:val="fr-FR"/>
        </w:rPr>
        <w:t>afin d</w:t>
      </w:r>
      <w:r w:rsidR="008B3348">
        <w:rPr>
          <w:lang w:val="fr-FR"/>
        </w:rPr>
        <w:t>’</w:t>
      </w:r>
      <w:r w:rsidR="0055306D" w:rsidRPr="00D05119">
        <w:rPr>
          <w:lang w:val="fr-FR"/>
        </w:rPr>
        <w:t>élargir le nombre des formats recommandés pour les fichiers d</w:t>
      </w:r>
      <w:r w:rsidR="008B3348">
        <w:rPr>
          <w:lang w:val="fr-FR"/>
        </w:rPr>
        <w:t>’</w:t>
      </w:r>
      <w:r w:rsidR="0055306D" w:rsidRPr="00D05119">
        <w:rPr>
          <w:lang w:val="fr-FR"/>
        </w:rPr>
        <w:t>autorité dans la norme propos</w:t>
      </w:r>
      <w:r w:rsidR="00662A41" w:rsidRPr="00D05119">
        <w:rPr>
          <w:lang w:val="fr-FR"/>
        </w:rPr>
        <w:t>ée</w:t>
      </w:r>
      <w:r w:rsidR="007E100A">
        <w:rPr>
          <w:lang w:val="fr-FR"/>
        </w:rPr>
        <w:t xml:space="preserve">. </w:t>
      </w:r>
      <w:r w:rsidR="00662A41" w:rsidRPr="00D05119">
        <w:rPr>
          <w:lang w:val="fr-FR"/>
        </w:rPr>
        <w:t>Ce</w:t>
      </w:r>
      <w:r w:rsidR="00664C72" w:rsidRPr="00D05119">
        <w:rPr>
          <w:lang w:val="fr-FR"/>
        </w:rPr>
        <w:t>s formats doivent être présentés pour examen</w:t>
      </w:r>
      <w:r w:rsidR="008B3348" w:rsidRPr="008B3348">
        <w:rPr>
          <w:lang w:val="fr-FR"/>
        </w:rPr>
        <w:t xml:space="preserve"> au CWS</w:t>
      </w:r>
      <w:r w:rsidR="00664C72" w:rsidRPr="00D05119">
        <w:rPr>
          <w:lang w:val="fr-FR"/>
        </w:rPr>
        <w:t xml:space="preserve"> à sa prochaine session, qui se tiendra </w:t>
      </w:r>
      <w:r w:rsidR="008B3348" w:rsidRPr="00D05119">
        <w:rPr>
          <w:lang w:val="fr-FR"/>
        </w:rPr>
        <w:t>en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2018</w:t>
      </w:r>
      <w:r w:rsidR="007E100A">
        <w:rPr>
          <w:lang w:val="fr-FR"/>
        </w:rPr>
        <w:t xml:space="preserve">. </w:t>
      </w:r>
      <w:r w:rsidR="00664C72" w:rsidRPr="00D05119">
        <w:rPr>
          <w:lang w:val="fr-FR"/>
        </w:rPr>
        <w:t xml:space="preserve">Une fois approuvés, ces documents seront </w:t>
      </w:r>
      <w:r w:rsidR="00D542EF" w:rsidRPr="00D05119">
        <w:rPr>
          <w:lang w:val="fr-FR"/>
        </w:rPr>
        <w:t>incorporé</w:t>
      </w:r>
      <w:r w:rsidR="00652C99" w:rsidRPr="00D05119">
        <w:rPr>
          <w:lang w:val="fr-FR"/>
        </w:rPr>
        <w:t xml:space="preserve">s dans la recommandation </w:t>
      </w:r>
      <w:r w:rsidR="00D542EF" w:rsidRPr="00D05119">
        <w:rPr>
          <w:lang w:val="fr-FR"/>
        </w:rPr>
        <w:t>concernant un fichier d</w:t>
      </w:r>
      <w:r w:rsidR="008B3348">
        <w:rPr>
          <w:lang w:val="fr-FR"/>
        </w:rPr>
        <w:t>’</w:t>
      </w:r>
      <w:r w:rsidR="00D542EF" w:rsidRPr="00D05119">
        <w:rPr>
          <w:lang w:val="fr-FR"/>
        </w:rPr>
        <w:t xml:space="preserve">autorité, dont ils constitueront les </w:t>
      </w:r>
      <w:r w:rsidR="008B3348" w:rsidRPr="00D05119">
        <w:rPr>
          <w:lang w:val="fr-FR"/>
        </w:rPr>
        <w:t>annexes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I</w:t>
      </w:r>
      <w:r w:rsidR="00D542EF" w:rsidRPr="00D05119">
        <w:rPr>
          <w:lang w:val="fr-FR"/>
        </w:rPr>
        <w:t>II et IV.</w:t>
      </w:r>
    </w:p>
    <w:p w:rsidR="007B6B23" w:rsidRDefault="007B6B23" w:rsidP="005278D0">
      <w:pPr>
        <w:ind w:left="5529"/>
        <w:rPr>
          <w:lang w:val="fr-FR"/>
        </w:rPr>
      </w:pPr>
    </w:p>
    <w:p w:rsidR="008B3348" w:rsidRDefault="008B3348" w:rsidP="005278D0">
      <w:pPr>
        <w:ind w:left="5529"/>
        <w:rPr>
          <w:lang w:val="fr-FR"/>
        </w:rPr>
      </w:pPr>
    </w:p>
    <w:p w:rsidR="005278D0" w:rsidRPr="00D05119" w:rsidRDefault="007F4B60" w:rsidP="005278D0">
      <w:pPr>
        <w:pStyle w:val="Endofdocument-Annex"/>
        <w:ind w:left="5529"/>
        <w:rPr>
          <w:lang w:val="fr-FR"/>
        </w:rPr>
      </w:pPr>
      <w:r w:rsidRPr="00D05119">
        <w:rPr>
          <w:lang w:val="fr-FR"/>
        </w:rPr>
        <w:t>[</w:t>
      </w:r>
      <w:r w:rsidR="00D542EF" w:rsidRPr="00D05119">
        <w:rPr>
          <w:lang w:val="fr-FR"/>
        </w:rPr>
        <w:t>L</w:t>
      </w:r>
      <w:r w:rsidR="008B3348">
        <w:rPr>
          <w:lang w:val="fr-FR"/>
        </w:rPr>
        <w:t>’</w:t>
      </w:r>
      <w:r w:rsidR="008B3348" w:rsidRPr="00D05119">
        <w:rPr>
          <w:lang w:val="fr-FR"/>
        </w:rPr>
        <w:t>annexe</w:t>
      </w:r>
      <w:r w:rsidR="008B3348">
        <w:rPr>
          <w:lang w:val="fr-FR"/>
        </w:rPr>
        <w:t> </w:t>
      </w:r>
      <w:r w:rsidR="008B3348" w:rsidRPr="00D05119">
        <w:rPr>
          <w:lang w:val="fr-FR"/>
        </w:rPr>
        <w:t>I</w:t>
      </w:r>
      <w:r w:rsidR="00D542EF" w:rsidRPr="00D05119">
        <w:rPr>
          <w:lang w:val="fr-FR"/>
        </w:rPr>
        <w:t>I suit</w:t>
      </w:r>
      <w:r w:rsidRPr="00D05119">
        <w:rPr>
          <w:lang w:val="fr-FR"/>
        </w:rPr>
        <w:t>]</w:t>
      </w:r>
    </w:p>
    <w:sectPr w:rsidR="005278D0" w:rsidRPr="00D05119" w:rsidSect="008B3348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78" w:rsidRDefault="00135878">
      <w:r>
        <w:separator/>
      </w:r>
    </w:p>
  </w:endnote>
  <w:endnote w:type="continuationSeparator" w:id="0">
    <w:p w:rsidR="00135878" w:rsidRDefault="00135878" w:rsidP="003B38C1">
      <w:r>
        <w:separator/>
      </w:r>
    </w:p>
    <w:p w:rsidR="00135878" w:rsidRPr="003B38C1" w:rsidRDefault="001358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5878" w:rsidRPr="003B38C1" w:rsidRDefault="001358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78" w:rsidRDefault="00135878">
      <w:r>
        <w:separator/>
      </w:r>
    </w:p>
  </w:footnote>
  <w:footnote w:type="continuationSeparator" w:id="0">
    <w:p w:rsidR="00135878" w:rsidRDefault="00135878" w:rsidP="008B60B2">
      <w:r>
        <w:separator/>
      </w:r>
    </w:p>
    <w:p w:rsidR="00135878" w:rsidRPr="00ED77FB" w:rsidRDefault="001358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5878" w:rsidRPr="00ED77FB" w:rsidRDefault="001358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F4B60" w:rsidP="00477D6B">
    <w:pPr>
      <w:jc w:val="right"/>
    </w:pPr>
    <w:r>
      <w:t>CWS/5</w:t>
    </w:r>
    <w:r w:rsidR="0015535F">
      <w:t>/9</w:t>
    </w:r>
  </w:p>
  <w:p w:rsidR="00EC4E49" w:rsidRDefault="0015535F" w:rsidP="00477D6B">
    <w:pPr>
      <w:jc w:val="right"/>
    </w:pPr>
    <w:proofErr w:type="spellStart"/>
    <w:r>
      <w:t>Annex</w:t>
    </w:r>
    <w:r w:rsidR="008B3348">
      <w:t>e</w:t>
    </w:r>
    <w:proofErr w:type="spellEnd"/>
    <w:r>
      <w:t xml:space="preserve"> I, </w:t>
    </w:r>
    <w:r w:rsidR="00EC4E49">
      <w:t xml:space="preserve">page </w:t>
    </w:r>
    <w:r w:rsidR="00CD0892">
      <w:fldChar w:fldCharType="begin"/>
    </w:r>
    <w:r w:rsidR="00EC4E49">
      <w:instrText xml:space="preserve"> PAGE  \* MERGEFORMAT </w:instrText>
    </w:r>
    <w:r w:rsidR="00CD0892">
      <w:fldChar w:fldCharType="separate"/>
    </w:r>
    <w:r w:rsidR="00E46F85">
      <w:rPr>
        <w:noProof/>
      </w:rPr>
      <w:t>2</w:t>
    </w:r>
    <w:r w:rsidR="00CD0892">
      <w:fldChar w:fldCharType="end"/>
    </w:r>
  </w:p>
  <w:p w:rsidR="007B6B23" w:rsidRDefault="007B6B23" w:rsidP="00477D6B">
    <w:pPr>
      <w:jc w:val="right"/>
    </w:pPr>
  </w:p>
  <w:p w:rsidR="005278D0" w:rsidRDefault="005278D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F" w:rsidRPr="009A37D2" w:rsidRDefault="0015535F" w:rsidP="0015535F">
    <w:pPr>
      <w:jc w:val="right"/>
    </w:pPr>
    <w:r w:rsidRPr="009A37D2">
      <w:t>CWS/</w:t>
    </w:r>
    <w:r>
      <w:t>5</w:t>
    </w:r>
    <w:r w:rsidRPr="009A37D2">
      <w:t>/</w:t>
    </w:r>
    <w:r>
      <w:t>9</w:t>
    </w:r>
  </w:p>
  <w:p w:rsidR="0015535F" w:rsidRPr="009A37D2" w:rsidRDefault="0015535F" w:rsidP="0015535F">
    <w:pPr>
      <w:jc w:val="right"/>
    </w:pPr>
    <w:bookmarkStart w:id="1" w:name="_Toc479151716"/>
    <w:r>
      <w:t>ANNEX</w:t>
    </w:r>
    <w:r w:rsidR="008B3348">
      <w:t>E</w:t>
    </w:r>
    <w:r w:rsidR="00D9419A">
      <w:t xml:space="preserve"> I</w:t>
    </w:r>
  </w:p>
  <w:bookmarkEnd w:id="1"/>
  <w:p w:rsidR="0015535F" w:rsidRDefault="0015535F" w:rsidP="0015535F">
    <w:pPr>
      <w:jc w:val="right"/>
    </w:pPr>
  </w:p>
  <w:p w:rsidR="00003FEB" w:rsidRPr="009A37D2" w:rsidRDefault="00003FEB" w:rsidP="0015535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FD1226"/>
    <w:multiLevelType w:val="hybridMultilevel"/>
    <w:tmpl w:val="73062958"/>
    <w:lvl w:ilvl="0" w:tplc="98D6B558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14996CC-BD84-4A18-A2A3-14E96923CFB3}"/>
    <w:docVar w:name="dgnword-eventsink" w:val="109877600"/>
  </w:docVars>
  <w:rsids>
    <w:rsidRoot w:val="007F4B60"/>
    <w:rsid w:val="00003FEB"/>
    <w:rsid w:val="00043CAA"/>
    <w:rsid w:val="00075432"/>
    <w:rsid w:val="000968ED"/>
    <w:rsid w:val="000F5E56"/>
    <w:rsid w:val="00106976"/>
    <w:rsid w:val="00130771"/>
    <w:rsid w:val="00135878"/>
    <w:rsid w:val="001362EE"/>
    <w:rsid w:val="0015535F"/>
    <w:rsid w:val="001647D5"/>
    <w:rsid w:val="001832A6"/>
    <w:rsid w:val="001877FC"/>
    <w:rsid w:val="001C67DB"/>
    <w:rsid w:val="00205BDF"/>
    <w:rsid w:val="0021217E"/>
    <w:rsid w:val="0021475E"/>
    <w:rsid w:val="00227B8E"/>
    <w:rsid w:val="002410CA"/>
    <w:rsid w:val="002634C4"/>
    <w:rsid w:val="002928D3"/>
    <w:rsid w:val="002D1F29"/>
    <w:rsid w:val="002F1FE6"/>
    <w:rsid w:val="002F4E68"/>
    <w:rsid w:val="003069FA"/>
    <w:rsid w:val="00312F7F"/>
    <w:rsid w:val="003329E3"/>
    <w:rsid w:val="00345C5B"/>
    <w:rsid w:val="00361450"/>
    <w:rsid w:val="003673CF"/>
    <w:rsid w:val="003722E9"/>
    <w:rsid w:val="003845C1"/>
    <w:rsid w:val="003A6F89"/>
    <w:rsid w:val="003B38C1"/>
    <w:rsid w:val="003F1C85"/>
    <w:rsid w:val="003F7469"/>
    <w:rsid w:val="00423E3E"/>
    <w:rsid w:val="00427AF4"/>
    <w:rsid w:val="004360D8"/>
    <w:rsid w:val="004647DA"/>
    <w:rsid w:val="00464F81"/>
    <w:rsid w:val="00474062"/>
    <w:rsid w:val="00477D6B"/>
    <w:rsid w:val="00490AFE"/>
    <w:rsid w:val="004A2F70"/>
    <w:rsid w:val="004B051A"/>
    <w:rsid w:val="004F03C1"/>
    <w:rsid w:val="005019FF"/>
    <w:rsid w:val="005278D0"/>
    <w:rsid w:val="0053057A"/>
    <w:rsid w:val="0055306D"/>
    <w:rsid w:val="00560A29"/>
    <w:rsid w:val="005B3C35"/>
    <w:rsid w:val="005B78CD"/>
    <w:rsid w:val="005C6649"/>
    <w:rsid w:val="00605827"/>
    <w:rsid w:val="00646050"/>
    <w:rsid w:val="00652208"/>
    <w:rsid w:val="00652C99"/>
    <w:rsid w:val="00662A41"/>
    <w:rsid w:val="00664C72"/>
    <w:rsid w:val="006713CA"/>
    <w:rsid w:val="00676C5C"/>
    <w:rsid w:val="006B0678"/>
    <w:rsid w:val="00736B94"/>
    <w:rsid w:val="007A01C7"/>
    <w:rsid w:val="007B6B23"/>
    <w:rsid w:val="007C44A8"/>
    <w:rsid w:val="007D1613"/>
    <w:rsid w:val="007E100A"/>
    <w:rsid w:val="007E4C0E"/>
    <w:rsid w:val="007F4B60"/>
    <w:rsid w:val="00861645"/>
    <w:rsid w:val="008B2CC1"/>
    <w:rsid w:val="008B3348"/>
    <w:rsid w:val="008B60B2"/>
    <w:rsid w:val="008B66FE"/>
    <w:rsid w:val="008D1653"/>
    <w:rsid w:val="008E35A2"/>
    <w:rsid w:val="008F7056"/>
    <w:rsid w:val="0090731E"/>
    <w:rsid w:val="00916EE2"/>
    <w:rsid w:val="009337F4"/>
    <w:rsid w:val="00936CC5"/>
    <w:rsid w:val="00966A22"/>
    <w:rsid w:val="0096722F"/>
    <w:rsid w:val="00980843"/>
    <w:rsid w:val="009B4F86"/>
    <w:rsid w:val="009E2791"/>
    <w:rsid w:val="009E3F6F"/>
    <w:rsid w:val="009F499F"/>
    <w:rsid w:val="009F6232"/>
    <w:rsid w:val="00A17E12"/>
    <w:rsid w:val="00A42DAF"/>
    <w:rsid w:val="00A45BD8"/>
    <w:rsid w:val="00A869B7"/>
    <w:rsid w:val="00A97122"/>
    <w:rsid w:val="00AA1C70"/>
    <w:rsid w:val="00AB248F"/>
    <w:rsid w:val="00AC205C"/>
    <w:rsid w:val="00AF0A6B"/>
    <w:rsid w:val="00B05A69"/>
    <w:rsid w:val="00B251C4"/>
    <w:rsid w:val="00B9734B"/>
    <w:rsid w:val="00BA30E2"/>
    <w:rsid w:val="00C11BFE"/>
    <w:rsid w:val="00C17C86"/>
    <w:rsid w:val="00C24756"/>
    <w:rsid w:val="00C5068F"/>
    <w:rsid w:val="00C86D74"/>
    <w:rsid w:val="00CD04F1"/>
    <w:rsid w:val="00CD0892"/>
    <w:rsid w:val="00CD1BF5"/>
    <w:rsid w:val="00D05119"/>
    <w:rsid w:val="00D45252"/>
    <w:rsid w:val="00D47648"/>
    <w:rsid w:val="00D542EF"/>
    <w:rsid w:val="00D71B4D"/>
    <w:rsid w:val="00D93D55"/>
    <w:rsid w:val="00D9419A"/>
    <w:rsid w:val="00DF544D"/>
    <w:rsid w:val="00E15015"/>
    <w:rsid w:val="00E335FE"/>
    <w:rsid w:val="00E46F85"/>
    <w:rsid w:val="00EA3654"/>
    <w:rsid w:val="00EC4E49"/>
    <w:rsid w:val="00EC656C"/>
    <w:rsid w:val="00ED77FB"/>
    <w:rsid w:val="00EE45FA"/>
    <w:rsid w:val="00F66152"/>
    <w:rsid w:val="00FA0DC9"/>
    <w:rsid w:val="00FA7E06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FA7E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7E0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7E0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A7E06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662A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FA7E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7E0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7E0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A7E06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662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2776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Annex I (in English)</vt:lpstr>
    </vt:vector>
  </TitlesOfParts>
  <Company>WIPO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Annex I (in French)</dc:title>
  <dc:subject>New WIPO Standard for an Authority File of Patent Documents Published by a Patent Office</dc:subject>
  <dc:creator>WIPO</dc:creator>
  <cp:keywords>CWS</cp:keywords>
  <cp:lastModifiedBy>ZAGO Bétina</cp:lastModifiedBy>
  <cp:revision>7</cp:revision>
  <cp:lastPrinted>2017-05-01T11:02:00Z</cp:lastPrinted>
  <dcterms:created xsi:type="dcterms:W3CDTF">2017-05-04T12:33:00Z</dcterms:created>
  <dcterms:modified xsi:type="dcterms:W3CDTF">2017-05-04T12:39:00Z</dcterms:modified>
</cp:coreProperties>
</file>