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02934" w14:textId="37778937" w:rsidR="00457B44" w:rsidRPr="00FD30E2" w:rsidRDefault="00457B44" w:rsidP="00457B44">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kinsoku w:val="0"/>
        <w:spacing w:after="340"/>
        <w:jc w:val="center"/>
        <w:rPr>
          <w:rFonts w:ascii="Arial" w:eastAsia="Times New Roman" w:hAnsi="Arial" w:cs="Arial"/>
          <w:i/>
          <w:sz w:val="22"/>
          <w:szCs w:val="22"/>
          <w:bdr w:val="none" w:sz="0" w:space="0" w:color="auto"/>
          <w:shd w:val="clear" w:color="auto" w:fill="E5B8B7"/>
        </w:rPr>
      </w:pPr>
      <w:r w:rsidRPr="00FD30E2">
        <w:rPr>
          <w:rFonts w:ascii="Arial" w:hAnsi="Arial" w:cs="Arial"/>
          <w:i/>
          <w:sz w:val="22"/>
          <w:bdr w:val="none" w:sz="0" w:space="0" w:color="auto"/>
        </w:rPr>
        <w:t>Note établie par le Bureau international</w:t>
      </w:r>
    </w:p>
    <w:p w14:paraId="726CEBED" w14:textId="4A5AE45E" w:rsidR="008C6E2A" w:rsidRPr="00FD30E2" w:rsidRDefault="008C6E2A" w:rsidP="001C4ACA">
      <w:pPr>
        <w:pStyle w:val="Default"/>
        <w:spacing w:after="360" w:line="240" w:lineRule="auto"/>
        <w:jc w:val="center"/>
        <w:rPr>
          <w:rFonts w:ascii="Arial" w:hAnsi="Arial" w:cs="Arial"/>
          <w:bCs/>
          <w:i/>
          <w:color w:val="0E101A"/>
          <w:sz w:val="22"/>
        </w:rPr>
      </w:pPr>
      <w:r w:rsidRPr="00FD30E2">
        <w:rPr>
          <w:rFonts w:ascii="Arial" w:hAnsi="Arial" w:cs="Arial"/>
          <w:i/>
          <w:color w:val="0E101A"/>
          <w:sz w:val="22"/>
        </w:rPr>
        <w:t>Le présent document a été présenté par le responsable de l</w:t>
      </w:r>
      <w:r w:rsidR="001829B8" w:rsidRPr="00FD30E2">
        <w:rPr>
          <w:rFonts w:ascii="Arial" w:hAnsi="Arial" w:cs="Arial"/>
          <w:i/>
          <w:color w:val="0E101A"/>
          <w:sz w:val="22"/>
        </w:rPr>
        <w:t>’</w:t>
      </w:r>
      <w:r w:rsidRPr="00FD30E2">
        <w:rPr>
          <w:rFonts w:ascii="Arial" w:hAnsi="Arial" w:cs="Arial"/>
          <w:i/>
          <w:color w:val="0E101A"/>
          <w:sz w:val="22"/>
        </w:rPr>
        <w:t>Équipe d</w:t>
      </w:r>
      <w:r w:rsidR="001829B8" w:rsidRPr="00FD30E2">
        <w:rPr>
          <w:rFonts w:ascii="Arial" w:hAnsi="Arial" w:cs="Arial"/>
          <w:i/>
          <w:color w:val="0E101A"/>
          <w:sz w:val="22"/>
        </w:rPr>
        <w:t>’</w:t>
      </w:r>
      <w:r w:rsidRPr="00FD30E2">
        <w:rPr>
          <w:rFonts w:ascii="Arial" w:hAnsi="Arial" w:cs="Arial"/>
          <w:i/>
          <w:color w:val="0E101A"/>
          <w:sz w:val="22"/>
        </w:rPr>
        <w:t>experts 3D à l</w:t>
      </w:r>
      <w:r w:rsidR="001829B8" w:rsidRPr="00FD30E2">
        <w:rPr>
          <w:rFonts w:ascii="Arial" w:hAnsi="Arial" w:cs="Arial"/>
          <w:i/>
          <w:color w:val="0E101A"/>
          <w:sz w:val="22"/>
        </w:rPr>
        <w:t>’</w:t>
      </w:r>
      <w:r w:rsidR="001C4ACA" w:rsidRPr="00FD30E2">
        <w:rPr>
          <w:rFonts w:ascii="Arial" w:hAnsi="Arial" w:cs="Arial"/>
          <w:i/>
          <w:color w:val="0E101A"/>
          <w:sz w:val="22"/>
        </w:rPr>
        <w:t>é</w:t>
      </w:r>
      <w:r w:rsidRPr="00FD30E2">
        <w:rPr>
          <w:rFonts w:ascii="Arial" w:hAnsi="Arial" w:cs="Arial"/>
          <w:i/>
          <w:color w:val="0E101A"/>
          <w:sz w:val="22"/>
        </w:rPr>
        <w:t>quipe d</w:t>
      </w:r>
      <w:r w:rsidR="001829B8" w:rsidRPr="00FD30E2">
        <w:rPr>
          <w:rFonts w:ascii="Arial" w:hAnsi="Arial" w:cs="Arial"/>
          <w:i/>
          <w:color w:val="0E101A"/>
          <w:sz w:val="22"/>
        </w:rPr>
        <w:t>’</w:t>
      </w:r>
      <w:r w:rsidRPr="00FD30E2">
        <w:rPr>
          <w:rFonts w:ascii="Arial" w:hAnsi="Arial" w:cs="Arial"/>
          <w:i/>
          <w:color w:val="0E101A"/>
          <w:sz w:val="22"/>
        </w:rPr>
        <w:t>exper</w:t>
      </w:r>
      <w:r w:rsidR="00DE2074" w:rsidRPr="00FD30E2">
        <w:rPr>
          <w:rFonts w:ascii="Arial" w:hAnsi="Arial" w:cs="Arial"/>
          <w:i/>
          <w:color w:val="0E101A"/>
          <w:sz w:val="22"/>
        </w:rPr>
        <w:t>ts.  Il</w:t>
      </w:r>
      <w:r w:rsidRPr="00FD30E2">
        <w:rPr>
          <w:rFonts w:ascii="Arial" w:hAnsi="Arial" w:cs="Arial"/>
          <w:i/>
          <w:color w:val="0E101A"/>
          <w:sz w:val="22"/>
        </w:rPr>
        <w:t xml:space="preserve"> est reproduit ici à titre d</w:t>
      </w:r>
      <w:r w:rsidR="001829B8" w:rsidRPr="00FD30E2">
        <w:rPr>
          <w:rFonts w:ascii="Arial" w:hAnsi="Arial" w:cs="Arial"/>
          <w:i/>
          <w:color w:val="0E101A"/>
          <w:sz w:val="22"/>
        </w:rPr>
        <w:t>’</w:t>
      </w:r>
      <w:r w:rsidRPr="00FD30E2">
        <w:rPr>
          <w:rFonts w:ascii="Arial" w:hAnsi="Arial" w:cs="Arial"/>
          <w:i/>
          <w:color w:val="0E101A"/>
          <w:sz w:val="22"/>
        </w:rPr>
        <w:t>information.</w:t>
      </w:r>
    </w:p>
    <w:p w14:paraId="4AF5841C" w14:textId="1FD33779" w:rsidR="005717F5" w:rsidRPr="00FD30E2" w:rsidRDefault="005717F5" w:rsidP="005717F5">
      <w:pPr>
        <w:pStyle w:val="Default"/>
        <w:spacing w:line="240" w:lineRule="auto"/>
        <w:jc w:val="both"/>
        <w:rPr>
          <w:rFonts w:ascii="Arial" w:hAnsi="Arial" w:cs="Arial"/>
          <w:b/>
          <w:bCs/>
          <w:color w:val="0E101A"/>
          <w:sz w:val="22"/>
          <w:szCs w:val="22"/>
        </w:rPr>
      </w:pPr>
      <w:r w:rsidRPr="00FD30E2">
        <w:rPr>
          <w:rFonts w:ascii="Arial" w:hAnsi="Arial" w:cs="Arial"/>
          <w:b/>
          <w:color w:val="0E101A"/>
          <w:sz w:val="22"/>
          <w:szCs w:val="22"/>
        </w:rPr>
        <w:t>Étude de la recherche et de la comparaison de modèles 3D et d</w:t>
      </w:r>
      <w:r w:rsidR="001829B8" w:rsidRPr="00FD30E2">
        <w:rPr>
          <w:rFonts w:ascii="Arial" w:hAnsi="Arial" w:cs="Arial"/>
          <w:b/>
          <w:color w:val="0E101A"/>
          <w:sz w:val="22"/>
          <w:szCs w:val="22"/>
        </w:rPr>
        <w:t>’</w:t>
      </w:r>
      <w:r w:rsidRPr="00FD30E2">
        <w:rPr>
          <w:rFonts w:ascii="Arial" w:hAnsi="Arial" w:cs="Arial"/>
          <w:b/>
          <w:color w:val="0E101A"/>
          <w:sz w:val="22"/>
          <w:szCs w:val="22"/>
        </w:rPr>
        <w:t>images 3D</w:t>
      </w:r>
    </w:p>
    <w:p w14:paraId="47DA0A20" w14:textId="5D9985FB" w:rsidR="005717F5" w:rsidRPr="00FD30E2" w:rsidRDefault="005717F5" w:rsidP="005717F5">
      <w:pPr>
        <w:pStyle w:val="Default"/>
        <w:spacing w:line="240" w:lineRule="auto"/>
        <w:jc w:val="both"/>
        <w:rPr>
          <w:rFonts w:ascii="Arial" w:hAnsi="Arial" w:cs="Arial"/>
          <w:color w:val="0E101A"/>
          <w:sz w:val="22"/>
          <w:szCs w:val="22"/>
        </w:rPr>
      </w:pPr>
      <w:r w:rsidRPr="00FD30E2">
        <w:rPr>
          <w:rFonts w:ascii="Arial" w:hAnsi="Arial" w:cs="Arial"/>
          <w:color w:val="0E101A"/>
          <w:sz w:val="22"/>
          <w:szCs w:val="22"/>
        </w:rPr>
        <w:t>Nous sommes ravis de vous présenter un premier aperçu des principales difficultés rencontrées dans la recherche de modèles 3D.</w:t>
      </w:r>
    </w:p>
    <w:p w14:paraId="12C3534E" w14:textId="24959930" w:rsidR="005717F5" w:rsidRPr="00FD30E2" w:rsidRDefault="005717F5" w:rsidP="001C4ACA">
      <w:pPr>
        <w:pStyle w:val="Default"/>
        <w:numPr>
          <w:ilvl w:val="0"/>
          <w:numId w:val="1"/>
        </w:numPr>
        <w:spacing w:line="240" w:lineRule="auto"/>
        <w:ind w:left="1134" w:hanging="567"/>
        <w:jc w:val="both"/>
        <w:rPr>
          <w:rFonts w:ascii="Arial" w:eastAsia="Calibri" w:hAnsi="Arial" w:cs="Arial"/>
          <w:b/>
          <w:color w:val="0E101A"/>
          <w:sz w:val="22"/>
          <w:szCs w:val="22"/>
        </w:rPr>
      </w:pPr>
      <w:r w:rsidRPr="00FD30E2">
        <w:rPr>
          <w:rFonts w:ascii="Arial" w:hAnsi="Arial" w:cs="Arial"/>
          <w:b/>
          <w:color w:val="0E101A"/>
          <w:sz w:val="22"/>
          <w:szCs w:val="22"/>
        </w:rPr>
        <w:t>Méthodes de recherc</w:t>
      </w:r>
      <w:r w:rsidR="00DE2074" w:rsidRPr="00FD30E2">
        <w:rPr>
          <w:rFonts w:ascii="Arial" w:hAnsi="Arial" w:cs="Arial"/>
          <w:b/>
          <w:color w:val="0E101A"/>
          <w:sz w:val="22"/>
          <w:szCs w:val="22"/>
        </w:rPr>
        <w:t>he.  In</w:t>
      </w:r>
      <w:r w:rsidRPr="00FD30E2">
        <w:rPr>
          <w:rFonts w:ascii="Arial" w:hAnsi="Arial" w:cs="Arial"/>
          <w:b/>
          <w:color w:val="0E101A"/>
          <w:sz w:val="22"/>
          <w:szCs w:val="22"/>
        </w:rPr>
        <w:t>formations communes</w:t>
      </w:r>
    </w:p>
    <w:p w14:paraId="6A5F9D77" w14:textId="61416741" w:rsidR="005717F5" w:rsidRPr="00FD30E2" w:rsidRDefault="005717F5" w:rsidP="001C4ACA">
      <w:pPr>
        <w:pStyle w:val="Default"/>
        <w:spacing w:before="120" w:line="240" w:lineRule="auto"/>
        <w:jc w:val="both"/>
        <w:rPr>
          <w:rFonts w:ascii="Arial" w:eastAsia="Calibri" w:hAnsi="Arial" w:cs="Arial"/>
          <w:color w:val="0E101A"/>
          <w:sz w:val="22"/>
          <w:szCs w:val="22"/>
        </w:rPr>
      </w:pPr>
      <w:r w:rsidRPr="00FD30E2">
        <w:rPr>
          <w:rFonts w:ascii="Arial" w:hAnsi="Arial" w:cs="Arial"/>
          <w:color w:val="0E101A"/>
          <w:sz w:val="22"/>
          <w:szCs w:val="22"/>
        </w:rPr>
        <w:t>La recherche d</w:t>
      </w:r>
      <w:r w:rsidR="001829B8" w:rsidRPr="00FD30E2">
        <w:rPr>
          <w:rFonts w:ascii="Arial" w:hAnsi="Arial" w:cs="Arial"/>
          <w:color w:val="0E101A"/>
          <w:sz w:val="22"/>
          <w:szCs w:val="22"/>
        </w:rPr>
        <w:t>’</w:t>
      </w:r>
      <w:r w:rsidRPr="00FD30E2">
        <w:rPr>
          <w:rFonts w:ascii="Arial" w:hAnsi="Arial" w:cs="Arial"/>
          <w:color w:val="0E101A"/>
          <w:sz w:val="22"/>
          <w:szCs w:val="22"/>
        </w:rPr>
        <w:t xml:space="preserve">objets tridimensionnels </w:t>
      </w:r>
      <w:r w:rsidR="006645D7" w:rsidRPr="00FD30E2">
        <w:rPr>
          <w:rFonts w:ascii="Arial" w:hAnsi="Arial" w:cs="Arial"/>
          <w:color w:val="0E101A"/>
          <w:sz w:val="22"/>
          <w:szCs w:val="22"/>
        </w:rPr>
        <w:t xml:space="preserve">(3D) </w:t>
      </w:r>
      <w:r w:rsidRPr="00FD30E2">
        <w:rPr>
          <w:rFonts w:ascii="Arial" w:hAnsi="Arial" w:cs="Arial"/>
          <w:color w:val="0E101A"/>
          <w:sz w:val="22"/>
          <w:szCs w:val="22"/>
        </w:rPr>
        <w:t>est le plus souvent effectuée au moyen de métadonnées ou de descriptions d</w:t>
      </w:r>
      <w:r w:rsidR="001829B8" w:rsidRPr="00FD30E2">
        <w:rPr>
          <w:rFonts w:ascii="Arial" w:hAnsi="Arial" w:cs="Arial"/>
          <w:color w:val="0E101A"/>
          <w:sz w:val="22"/>
          <w:szCs w:val="22"/>
        </w:rPr>
        <w:t>’</w:t>
      </w:r>
      <w:r w:rsidRPr="00FD30E2">
        <w:rPr>
          <w:rFonts w:ascii="Arial" w:hAnsi="Arial" w:cs="Arial"/>
          <w:color w:val="0E101A"/>
          <w:sz w:val="22"/>
          <w:szCs w:val="22"/>
        </w:rPr>
        <w:t>obje</w:t>
      </w:r>
      <w:r w:rsidR="00DE2074" w:rsidRPr="00FD30E2">
        <w:rPr>
          <w:rFonts w:ascii="Arial" w:hAnsi="Arial" w:cs="Arial"/>
          <w:color w:val="0E101A"/>
          <w:sz w:val="22"/>
          <w:szCs w:val="22"/>
        </w:rPr>
        <w:t>ts.  Ce</w:t>
      </w:r>
      <w:r w:rsidRPr="00FD30E2">
        <w:rPr>
          <w:rFonts w:ascii="Arial" w:hAnsi="Arial" w:cs="Arial"/>
          <w:color w:val="0E101A"/>
          <w:sz w:val="22"/>
          <w:szCs w:val="22"/>
        </w:rPr>
        <w:t>tte méthode est simple à mettre en œuvre sur le plan technique, et, en même temps, l</w:t>
      </w:r>
      <w:r w:rsidR="001829B8" w:rsidRPr="00FD30E2">
        <w:rPr>
          <w:rFonts w:ascii="Arial" w:hAnsi="Arial" w:cs="Arial"/>
          <w:color w:val="0E101A"/>
          <w:sz w:val="22"/>
          <w:szCs w:val="22"/>
        </w:rPr>
        <w:t>’</w:t>
      </w:r>
      <w:r w:rsidRPr="00FD30E2">
        <w:rPr>
          <w:rFonts w:ascii="Arial" w:hAnsi="Arial" w:cs="Arial"/>
          <w:color w:val="0E101A"/>
          <w:sz w:val="22"/>
          <w:szCs w:val="22"/>
        </w:rPr>
        <w:t>efficacité d</w:t>
      </w:r>
      <w:r w:rsidR="001829B8" w:rsidRPr="00FD30E2">
        <w:rPr>
          <w:rFonts w:ascii="Arial" w:hAnsi="Arial" w:cs="Arial"/>
          <w:color w:val="0E101A"/>
          <w:sz w:val="22"/>
          <w:szCs w:val="22"/>
        </w:rPr>
        <w:t>’</w:t>
      </w:r>
      <w:r w:rsidRPr="00FD30E2">
        <w:rPr>
          <w:rFonts w:ascii="Arial" w:hAnsi="Arial" w:cs="Arial"/>
          <w:color w:val="0E101A"/>
          <w:sz w:val="22"/>
          <w:szCs w:val="22"/>
        </w:rPr>
        <w:t>une recherche d</w:t>
      </w:r>
      <w:r w:rsidR="001829B8" w:rsidRPr="00FD30E2">
        <w:rPr>
          <w:rFonts w:ascii="Arial" w:hAnsi="Arial" w:cs="Arial"/>
          <w:color w:val="0E101A"/>
          <w:sz w:val="22"/>
          <w:szCs w:val="22"/>
        </w:rPr>
        <w:t>’</w:t>
      </w:r>
      <w:r w:rsidRPr="00FD30E2">
        <w:rPr>
          <w:rFonts w:ascii="Arial" w:hAnsi="Arial" w:cs="Arial"/>
          <w:color w:val="0E101A"/>
          <w:sz w:val="22"/>
          <w:szCs w:val="22"/>
        </w:rPr>
        <w:t>objets similaires peut diminuer lorsque le nombre d</w:t>
      </w:r>
      <w:r w:rsidR="001829B8" w:rsidRPr="00FD30E2">
        <w:rPr>
          <w:rFonts w:ascii="Arial" w:hAnsi="Arial" w:cs="Arial"/>
          <w:color w:val="0E101A"/>
          <w:sz w:val="22"/>
          <w:szCs w:val="22"/>
        </w:rPr>
        <w:t>’</w:t>
      </w:r>
      <w:r w:rsidRPr="00FD30E2">
        <w:rPr>
          <w:rFonts w:ascii="Arial" w:hAnsi="Arial" w:cs="Arial"/>
          <w:color w:val="0E101A"/>
          <w:sz w:val="22"/>
          <w:szCs w:val="22"/>
        </w:rPr>
        <w:t>objets augmente, étant donné que la description conceptuelle des objets ne correspond pas toujours à la similitude visuel</w:t>
      </w:r>
      <w:r w:rsidR="00DE2074" w:rsidRPr="00FD30E2">
        <w:rPr>
          <w:rFonts w:ascii="Arial" w:hAnsi="Arial" w:cs="Arial"/>
          <w:color w:val="0E101A"/>
          <w:sz w:val="22"/>
          <w:szCs w:val="22"/>
        </w:rPr>
        <w:t>le.  Ce</w:t>
      </w:r>
      <w:r w:rsidRPr="00FD30E2">
        <w:rPr>
          <w:rFonts w:ascii="Arial" w:hAnsi="Arial" w:cs="Arial"/>
          <w:color w:val="0E101A"/>
          <w:sz w:val="22"/>
          <w:szCs w:val="22"/>
        </w:rPr>
        <w:t>tte méthode implique également la saisie manuelle des descriptions des objets, ce qui ne permettrait pas l</w:t>
      </w:r>
      <w:r w:rsidR="001829B8" w:rsidRPr="00FD30E2">
        <w:rPr>
          <w:rFonts w:ascii="Arial" w:hAnsi="Arial" w:cs="Arial"/>
          <w:color w:val="0E101A"/>
          <w:sz w:val="22"/>
          <w:szCs w:val="22"/>
        </w:rPr>
        <w:t>’</w:t>
      </w:r>
      <w:r w:rsidRPr="00FD30E2">
        <w:rPr>
          <w:rFonts w:ascii="Arial" w:hAnsi="Arial" w:cs="Arial"/>
          <w:color w:val="0E101A"/>
          <w:sz w:val="22"/>
          <w:szCs w:val="22"/>
        </w:rPr>
        <w:t>automatisation complète du processus.</w:t>
      </w:r>
    </w:p>
    <w:p w14:paraId="7128DF08" w14:textId="39561CAC" w:rsidR="005717F5" w:rsidRPr="00FD30E2" w:rsidRDefault="005717F5" w:rsidP="001C4ACA">
      <w:pPr>
        <w:pStyle w:val="Default"/>
        <w:spacing w:before="120" w:line="240" w:lineRule="auto"/>
        <w:jc w:val="both"/>
        <w:rPr>
          <w:rFonts w:ascii="Arial" w:hAnsi="Arial" w:cs="Arial"/>
          <w:color w:val="0E101A"/>
          <w:sz w:val="22"/>
          <w:szCs w:val="22"/>
        </w:rPr>
      </w:pPr>
      <w:r w:rsidRPr="00FD30E2">
        <w:rPr>
          <w:rFonts w:ascii="Arial" w:hAnsi="Arial" w:cs="Arial"/>
          <w:color w:val="0E101A"/>
          <w:sz w:val="22"/>
          <w:szCs w:val="22"/>
        </w:rPr>
        <w:t>L</w:t>
      </w:r>
      <w:r w:rsidR="001829B8" w:rsidRPr="00FD30E2">
        <w:rPr>
          <w:rFonts w:ascii="Arial" w:hAnsi="Arial" w:cs="Arial"/>
          <w:color w:val="0E101A"/>
          <w:sz w:val="22"/>
          <w:szCs w:val="22"/>
        </w:rPr>
        <w:t>’</w:t>
      </w:r>
      <w:r w:rsidRPr="00FD30E2">
        <w:rPr>
          <w:rFonts w:ascii="Arial" w:hAnsi="Arial" w:cs="Arial"/>
          <w:color w:val="0E101A"/>
          <w:sz w:val="22"/>
          <w:szCs w:val="22"/>
        </w:rPr>
        <w:t>utilisation de la technologie de la vision par ordinateur pour déterminer la relation entre la similitude visuelle d</w:t>
      </w:r>
      <w:r w:rsidR="001829B8" w:rsidRPr="00FD30E2">
        <w:rPr>
          <w:rFonts w:ascii="Arial" w:hAnsi="Arial" w:cs="Arial"/>
          <w:color w:val="0E101A"/>
          <w:sz w:val="22"/>
          <w:szCs w:val="22"/>
        </w:rPr>
        <w:t>’</w:t>
      </w:r>
      <w:r w:rsidRPr="00FD30E2">
        <w:rPr>
          <w:rFonts w:ascii="Arial" w:hAnsi="Arial" w:cs="Arial"/>
          <w:color w:val="0E101A"/>
          <w:sz w:val="22"/>
          <w:szCs w:val="22"/>
        </w:rPr>
        <w:t>un objet et sa représentation géométrique 3D, ainsi que pour comparer les objets 3D les uns avec les autres, semble plus prometteuse, notamment en cas de recherche dans de grandes quantités de données.</w:t>
      </w:r>
    </w:p>
    <w:p w14:paraId="480118F6" w14:textId="77777777" w:rsidR="005717F5" w:rsidRPr="00FD30E2" w:rsidRDefault="005717F5" w:rsidP="001C4ACA">
      <w:pPr>
        <w:pStyle w:val="Default"/>
        <w:spacing w:before="120" w:line="240" w:lineRule="auto"/>
        <w:jc w:val="both"/>
        <w:rPr>
          <w:rFonts w:ascii="Arial" w:hAnsi="Arial" w:cs="Arial"/>
          <w:i/>
          <w:color w:val="0E101A"/>
          <w:sz w:val="22"/>
          <w:szCs w:val="22"/>
        </w:rPr>
      </w:pPr>
      <w:r w:rsidRPr="00FD30E2">
        <w:rPr>
          <w:rFonts w:ascii="Arial" w:hAnsi="Arial" w:cs="Arial"/>
          <w:i/>
          <w:color w:val="0E101A"/>
          <w:sz w:val="22"/>
          <w:szCs w:val="22"/>
        </w:rPr>
        <w:t>…</w:t>
      </w:r>
    </w:p>
    <w:p w14:paraId="6D27744D" w14:textId="77777777" w:rsidR="005717F5" w:rsidRPr="00FD30E2" w:rsidRDefault="005717F5" w:rsidP="001C4ACA">
      <w:pPr>
        <w:pStyle w:val="Default"/>
        <w:spacing w:before="120" w:line="240" w:lineRule="auto"/>
        <w:jc w:val="both"/>
        <w:rPr>
          <w:rFonts w:ascii="Arial" w:hAnsi="Arial" w:cs="Arial"/>
          <w:i/>
          <w:color w:val="0E101A"/>
          <w:sz w:val="22"/>
          <w:szCs w:val="22"/>
        </w:rPr>
      </w:pPr>
      <w:r w:rsidRPr="00FD30E2">
        <w:rPr>
          <w:rFonts w:ascii="Arial" w:hAnsi="Arial" w:cs="Arial"/>
          <w:i/>
          <w:color w:val="0E101A"/>
          <w:sz w:val="22"/>
          <w:szCs w:val="22"/>
        </w:rPr>
        <w:t>À ajouter</w:t>
      </w:r>
    </w:p>
    <w:p w14:paraId="1DA58D22" w14:textId="77777777" w:rsidR="005717F5" w:rsidRPr="00FD30E2" w:rsidRDefault="005717F5" w:rsidP="001C4ACA">
      <w:pPr>
        <w:pStyle w:val="Default"/>
        <w:numPr>
          <w:ilvl w:val="0"/>
          <w:numId w:val="1"/>
        </w:numPr>
        <w:spacing w:line="240" w:lineRule="auto"/>
        <w:ind w:left="1134" w:hanging="567"/>
        <w:jc w:val="both"/>
        <w:rPr>
          <w:rFonts w:ascii="Arial" w:eastAsia="Calibri" w:hAnsi="Arial" w:cs="Arial"/>
          <w:b/>
          <w:color w:val="0E101A"/>
          <w:sz w:val="22"/>
          <w:szCs w:val="22"/>
        </w:rPr>
      </w:pPr>
      <w:r w:rsidRPr="00FD30E2">
        <w:rPr>
          <w:rFonts w:ascii="Arial" w:hAnsi="Arial" w:cs="Arial"/>
          <w:b/>
          <w:color w:val="0E101A"/>
          <w:sz w:val="22"/>
          <w:szCs w:val="22"/>
        </w:rPr>
        <w:t>Critères pour la qualité de la recherche</w:t>
      </w:r>
    </w:p>
    <w:p w14:paraId="73241F33" w14:textId="77777777" w:rsidR="005717F5" w:rsidRPr="00FD30E2" w:rsidRDefault="005717F5" w:rsidP="001C4ACA">
      <w:pPr>
        <w:pStyle w:val="Default"/>
        <w:spacing w:before="120" w:line="240" w:lineRule="auto"/>
        <w:jc w:val="both"/>
        <w:rPr>
          <w:rFonts w:ascii="Arial" w:hAnsi="Arial" w:cs="Arial"/>
          <w:color w:val="0E101A"/>
          <w:sz w:val="22"/>
          <w:szCs w:val="22"/>
        </w:rPr>
      </w:pPr>
      <w:r w:rsidRPr="00FD30E2">
        <w:rPr>
          <w:rFonts w:ascii="Arial" w:hAnsi="Arial" w:cs="Arial"/>
          <w:color w:val="0E101A"/>
          <w:sz w:val="22"/>
          <w:szCs w:val="22"/>
        </w:rPr>
        <w:t>…</w:t>
      </w:r>
    </w:p>
    <w:p w14:paraId="4BCDDD2A" w14:textId="77777777" w:rsidR="005717F5" w:rsidRPr="00FD30E2" w:rsidRDefault="005717F5" w:rsidP="001C4ACA">
      <w:pPr>
        <w:pStyle w:val="Default"/>
        <w:spacing w:before="120" w:line="240" w:lineRule="auto"/>
        <w:jc w:val="both"/>
        <w:rPr>
          <w:rFonts w:ascii="Arial" w:eastAsia="Calibri" w:hAnsi="Arial" w:cs="Arial"/>
          <w:b/>
          <w:color w:val="0E101A"/>
          <w:sz w:val="22"/>
          <w:szCs w:val="22"/>
        </w:rPr>
      </w:pPr>
      <w:r w:rsidRPr="00FD30E2">
        <w:rPr>
          <w:rFonts w:ascii="Arial" w:hAnsi="Arial" w:cs="Arial"/>
          <w:i/>
          <w:color w:val="0E101A"/>
          <w:sz w:val="22"/>
          <w:szCs w:val="22"/>
        </w:rPr>
        <w:t>À ajouter</w:t>
      </w:r>
    </w:p>
    <w:p w14:paraId="33AA74FE" w14:textId="77777777" w:rsidR="005717F5" w:rsidRPr="00FD30E2" w:rsidRDefault="005717F5" w:rsidP="001C4ACA">
      <w:pPr>
        <w:pStyle w:val="Default"/>
        <w:numPr>
          <w:ilvl w:val="0"/>
          <w:numId w:val="1"/>
        </w:numPr>
        <w:spacing w:line="240" w:lineRule="auto"/>
        <w:ind w:left="1134" w:hanging="567"/>
        <w:jc w:val="both"/>
        <w:rPr>
          <w:rFonts w:ascii="Arial" w:eastAsia="Calibri" w:hAnsi="Arial" w:cs="Arial"/>
          <w:b/>
          <w:color w:val="0E101A"/>
          <w:sz w:val="22"/>
          <w:szCs w:val="22"/>
        </w:rPr>
      </w:pPr>
      <w:r w:rsidRPr="00FD30E2">
        <w:rPr>
          <w:rFonts w:ascii="Arial" w:hAnsi="Arial" w:cs="Arial"/>
          <w:b/>
          <w:color w:val="0E101A"/>
          <w:sz w:val="22"/>
          <w:szCs w:val="22"/>
        </w:rPr>
        <w:t>Prétraitement des modèles 3D</w:t>
      </w:r>
    </w:p>
    <w:p w14:paraId="7CE28171" w14:textId="136A6A66" w:rsidR="005717F5" w:rsidRPr="00FD30E2" w:rsidRDefault="005717F5" w:rsidP="001C4ACA">
      <w:pPr>
        <w:pStyle w:val="Default"/>
        <w:spacing w:before="120" w:line="240" w:lineRule="auto"/>
        <w:jc w:val="both"/>
        <w:rPr>
          <w:rFonts w:ascii="Arial" w:hAnsi="Arial" w:cs="Arial"/>
          <w:color w:val="0E101A"/>
          <w:sz w:val="22"/>
          <w:szCs w:val="22"/>
        </w:rPr>
      </w:pPr>
      <w:r w:rsidRPr="00FD30E2">
        <w:rPr>
          <w:rFonts w:ascii="Arial" w:hAnsi="Arial" w:cs="Arial"/>
          <w:color w:val="0E101A"/>
          <w:sz w:val="22"/>
          <w:szCs w:val="22"/>
        </w:rPr>
        <w:t xml:space="preserve">Il est important de définir les critères de similitude pour la recherche de modèles 3D. </w:t>
      </w:r>
      <w:r w:rsidR="00DE4564" w:rsidRPr="00FD30E2">
        <w:rPr>
          <w:rFonts w:ascii="Arial" w:hAnsi="Arial" w:cs="Arial"/>
          <w:color w:val="0E101A"/>
          <w:sz w:val="22"/>
          <w:szCs w:val="22"/>
        </w:rPr>
        <w:t xml:space="preserve"> </w:t>
      </w:r>
      <w:r w:rsidRPr="00FD30E2">
        <w:rPr>
          <w:rFonts w:ascii="Arial" w:hAnsi="Arial" w:cs="Arial"/>
          <w:color w:val="0E101A"/>
          <w:sz w:val="22"/>
          <w:szCs w:val="22"/>
        </w:rPr>
        <w:t>Les modèles 3D existants devraient être prétraités afin de permettre l</w:t>
      </w:r>
      <w:r w:rsidR="001829B8" w:rsidRPr="00FD30E2">
        <w:rPr>
          <w:rFonts w:ascii="Arial" w:hAnsi="Arial" w:cs="Arial"/>
          <w:color w:val="0E101A"/>
          <w:sz w:val="22"/>
          <w:szCs w:val="22"/>
        </w:rPr>
        <w:t>’</w:t>
      </w:r>
      <w:r w:rsidRPr="00FD30E2">
        <w:rPr>
          <w:rFonts w:ascii="Arial" w:hAnsi="Arial" w:cs="Arial"/>
          <w:color w:val="0E101A"/>
          <w:sz w:val="22"/>
          <w:szCs w:val="22"/>
        </w:rPr>
        <w:t xml:space="preserve">entraînement </w:t>
      </w:r>
      <w:r w:rsidR="00E62767" w:rsidRPr="00FD30E2">
        <w:rPr>
          <w:rFonts w:ascii="Arial" w:hAnsi="Arial" w:cs="Arial"/>
          <w:color w:val="0E101A"/>
          <w:sz w:val="22"/>
          <w:szCs w:val="22"/>
        </w:rPr>
        <w:t xml:space="preserve">des </w:t>
      </w:r>
      <w:r w:rsidRPr="00FD30E2">
        <w:rPr>
          <w:rFonts w:ascii="Arial" w:hAnsi="Arial" w:cs="Arial"/>
          <w:color w:val="0E101A"/>
          <w:sz w:val="22"/>
          <w:szCs w:val="22"/>
        </w:rPr>
        <w:t>réseau</w:t>
      </w:r>
      <w:r w:rsidR="00E62767" w:rsidRPr="00FD30E2">
        <w:rPr>
          <w:rFonts w:ascii="Arial" w:hAnsi="Arial" w:cs="Arial"/>
          <w:color w:val="0E101A"/>
          <w:sz w:val="22"/>
          <w:szCs w:val="22"/>
        </w:rPr>
        <w:t>x</w:t>
      </w:r>
      <w:r w:rsidRPr="00FD30E2">
        <w:rPr>
          <w:rFonts w:ascii="Arial" w:hAnsi="Arial" w:cs="Arial"/>
          <w:color w:val="0E101A"/>
          <w:sz w:val="22"/>
          <w:szCs w:val="22"/>
        </w:rPr>
        <w:t xml:space="preserve"> neurona</w:t>
      </w:r>
      <w:r w:rsidR="00DE2074" w:rsidRPr="00FD30E2">
        <w:rPr>
          <w:rFonts w:ascii="Arial" w:hAnsi="Arial" w:cs="Arial"/>
          <w:color w:val="0E101A"/>
          <w:sz w:val="22"/>
          <w:szCs w:val="22"/>
        </w:rPr>
        <w:t>ux.  Ce</w:t>
      </w:r>
      <w:r w:rsidRPr="00FD30E2">
        <w:rPr>
          <w:rFonts w:ascii="Arial" w:hAnsi="Arial" w:cs="Arial"/>
          <w:color w:val="0E101A"/>
          <w:sz w:val="22"/>
          <w:szCs w:val="22"/>
        </w:rPr>
        <w:t xml:space="preserve">la peut se faire soit en </w:t>
      </w:r>
      <w:proofErr w:type="spellStart"/>
      <w:r w:rsidRPr="00FD30E2">
        <w:rPr>
          <w:rFonts w:ascii="Arial" w:hAnsi="Arial" w:cs="Arial"/>
          <w:color w:val="0E101A"/>
          <w:sz w:val="22"/>
          <w:szCs w:val="22"/>
        </w:rPr>
        <w:t>préclassant</w:t>
      </w:r>
      <w:proofErr w:type="spellEnd"/>
      <w:r w:rsidRPr="00FD30E2">
        <w:rPr>
          <w:rFonts w:ascii="Arial" w:hAnsi="Arial" w:cs="Arial"/>
          <w:color w:val="0E101A"/>
          <w:sz w:val="22"/>
          <w:szCs w:val="22"/>
        </w:rPr>
        <w:t xml:space="preserve"> des objets dans une même catégorie à l</w:t>
      </w:r>
      <w:r w:rsidR="001829B8" w:rsidRPr="00FD30E2">
        <w:rPr>
          <w:rFonts w:ascii="Arial" w:hAnsi="Arial" w:cs="Arial"/>
          <w:color w:val="0E101A"/>
          <w:sz w:val="22"/>
          <w:szCs w:val="22"/>
        </w:rPr>
        <w:t>’</w:t>
      </w:r>
      <w:r w:rsidRPr="00FD30E2">
        <w:rPr>
          <w:rFonts w:ascii="Arial" w:hAnsi="Arial" w:cs="Arial"/>
          <w:color w:val="0E101A"/>
          <w:sz w:val="22"/>
          <w:szCs w:val="22"/>
        </w:rPr>
        <w:t>aide du langage naturel, soit en utilisant d</w:t>
      </w:r>
      <w:r w:rsidR="001829B8" w:rsidRPr="00FD30E2">
        <w:rPr>
          <w:rFonts w:ascii="Arial" w:hAnsi="Arial" w:cs="Arial"/>
          <w:color w:val="0E101A"/>
          <w:sz w:val="22"/>
          <w:szCs w:val="22"/>
        </w:rPr>
        <w:t>’</w:t>
      </w:r>
      <w:r w:rsidRPr="00FD30E2">
        <w:rPr>
          <w:rFonts w:ascii="Arial" w:hAnsi="Arial" w:cs="Arial"/>
          <w:color w:val="0E101A"/>
          <w:sz w:val="22"/>
          <w:szCs w:val="22"/>
        </w:rPr>
        <w:t>autres techniques mathématiques pour le prétraitement des objets, notamment les vecteurs de caractéristiques (descripteurs).</w:t>
      </w:r>
    </w:p>
    <w:p w14:paraId="27D99011" w14:textId="08489473" w:rsidR="001829B8" w:rsidRPr="00FD30E2" w:rsidRDefault="005717F5" w:rsidP="001C4ACA">
      <w:pPr>
        <w:pStyle w:val="Default"/>
        <w:spacing w:before="120" w:line="240" w:lineRule="auto"/>
        <w:jc w:val="both"/>
        <w:rPr>
          <w:rFonts w:ascii="Arial" w:hAnsi="Arial" w:cs="Arial"/>
          <w:color w:val="0E101A"/>
          <w:sz w:val="22"/>
          <w:szCs w:val="22"/>
        </w:rPr>
      </w:pPr>
      <w:r w:rsidRPr="00FD30E2">
        <w:rPr>
          <w:rFonts w:ascii="Arial" w:hAnsi="Arial" w:cs="Arial"/>
          <w:color w:val="0E101A"/>
          <w:sz w:val="22"/>
          <w:szCs w:val="22"/>
        </w:rPr>
        <w:t>Les modèles 3D peuvent être spécifiques pour chaque objet pour ce qui est de la protection des droits de propriété intellectuelle (p. ex.</w:t>
      </w:r>
      <w:r w:rsidR="00DE4564" w:rsidRPr="00FD30E2">
        <w:rPr>
          <w:rFonts w:ascii="Arial" w:hAnsi="Arial" w:cs="Arial"/>
          <w:color w:val="0E101A"/>
          <w:sz w:val="22"/>
          <w:szCs w:val="22"/>
        </w:rPr>
        <w:t> </w:t>
      </w:r>
      <w:r w:rsidRPr="00FD30E2">
        <w:rPr>
          <w:rFonts w:ascii="Arial" w:hAnsi="Arial" w:cs="Arial"/>
          <w:color w:val="0E101A"/>
          <w:sz w:val="22"/>
          <w:szCs w:val="22"/>
        </w:rPr>
        <w:t>marques, dessins et modèles industriels, modèles d</w:t>
      </w:r>
      <w:r w:rsidR="001829B8" w:rsidRPr="00FD30E2">
        <w:rPr>
          <w:rFonts w:ascii="Arial" w:hAnsi="Arial" w:cs="Arial"/>
          <w:color w:val="0E101A"/>
          <w:sz w:val="22"/>
          <w:szCs w:val="22"/>
        </w:rPr>
        <w:t>’</w:t>
      </w:r>
      <w:r w:rsidRPr="00FD30E2">
        <w:rPr>
          <w:rFonts w:ascii="Arial" w:hAnsi="Arial" w:cs="Arial"/>
          <w:color w:val="0E101A"/>
          <w:sz w:val="22"/>
          <w:szCs w:val="22"/>
        </w:rPr>
        <w:t>utilité et inventions tridimensionnels).</w:t>
      </w:r>
    </w:p>
    <w:p w14:paraId="0D092163" w14:textId="51665130" w:rsidR="001829B8" w:rsidRPr="00FD30E2" w:rsidRDefault="005717F5" w:rsidP="001C4ACA">
      <w:pPr>
        <w:pStyle w:val="Default"/>
        <w:spacing w:before="120" w:line="240" w:lineRule="auto"/>
        <w:jc w:val="both"/>
        <w:rPr>
          <w:rFonts w:ascii="Arial" w:hAnsi="Arial" w:cs="Arial"/>
          <w:color w:val="0E101A"/>
          <w:sz w:val="22"/>
          <w:szCs w:val="22"/>
        </w:rPr>
      </w:pPr>
      <w:r w:rsidRPr="00FD30E2">
        <w:rPr>
          <w:rFonts w:ascii="Arial" w:hAnsi="Arial" w:cs="Arial"/>
          <w:color w:val="0E101A"/>
          <w:sz w:val="22"/>
          <w:szCs w:val="22"/>
        </w:rPr>
        <w:t>Actuellement, même les offices de propriété intellectuelle qui acceptent les applications comprenant des modèles 3D ne possèdent pas suffisamment de données de propriété intellectuelle pour entra</w:t>
      </w:r>
      <w:r w:rsidR="001C4ACA" w:rsidRPr="00FD30E2">
        <w:rPr>
          <w:rFonts w:ascii="Arial" w:hAnsi="Arial" w:cs="Arial"/>
          <w:color w:val="0E101A"/>
          <w:sz w:val="22"/>
          <w:szCs w:val="22"/>
        </w:rPr>
        <w:t>î</w:t>
      </w:r>
      <w:r w:rsidRPr="00FD30E2">
        <w:rPr>
          <w:rFonts w:ascii="Arial" w:hAnsi="Arial" w:cs="Arial"/>
          <w:color w:val="0E101A"/>
          <w:sz w:val="22"/>
          <w:szCs w:val="22"/>
        </w:rPr>
        <w:t>ner les réseaux neuronaux.</w:t>
      </w:r>
    </w:p>
    <w:p w14:paraId="0DBC498C" w14:textId="4C57EC85" w:rsidR="005717F5" w:rsidRPr="00FD30E2" w:rsidRDefault="005717F5" w:rsidP="001C4ACA">
      <w:pPr>
        <w:pStyle w:val="Default"/>
        <w:spacing w:before="120" w:line="240" w:lineRule="auto"/>
        <w:jc w:val="both"/>
        <w:rPr>
          <w:rFonts w:ascii="Arial" w:hAnsi="Arial" w:cs="Arial"/>
          <w:color w:val="0E101A"/>
          <w:sz w:val="22"/>
          <w:szCs w:val="22"/>
        </w:rPr>
      </w:pPr>
      <w:r w:rsidRPr="00FD30E2">
        <w:rPr>
          <w:rFonts w:ascii="Arial" w:hAnsi="Arial" w:cs="Arial"/>
          <w:color w:val="0E101A"/>
          <w:sz w:val="22"/>
          <w:szCs w:val="22"/>
        </w:rPr>
        <w:t>Nous proposons de créer des ensembles de données de test et d</w:t>
      </w:r>
      <w:r w:rsidR="001829B8" w:rsidRPr="00FD30E2">
        <w:rPr>
          <w:rFonts w:ascii="Arial" w:hAnsi="Arial" w:cs="Arial"/>
          <w:color w:val="0E101A"/>
          <w:sz w:val="22"/>
          <w:szCs w:val="22"/>
        </w:rPr>
        <w:t>’</w:t>
      </w:r>
      <w:r w:rsidRPr="00FD30E2">
        <w:rPr>
          <w:rFonts w:ascii="Arial" w:hAnsi="Arial" w:cs="Arial"/>
          <w:color w:val="0E101A"/>
          <w:sz w:val="22"/>
          <w:szCs w:val="22"/>
        </w:rPr>
        <w:t>entraînement de modèles 3D</w:t>
      </w:r>
      <w:r w:rsidR="00FB5829" w:rsidRPr="00FD30E2">
        <w:rPr>
          <w:rFonts w:ascii="Arial" w:hAnsi="Arial" w:cs="Arial"/>
          <w:color w:val="0E101A"/>
          <w:sz w:val="22"/>
          <w:szCs w:val="22"/>
        </w:rPr>
        <w:t>,</w:t>
      </w:r>
      <w:r w:rsidRPr="00FD30E2">
        <w:rPr>
          <w:rFonts w:ascii="Arial" w:hAnsi="Arial" w:cs="Arial"/>
          <w:color w:val="0E101A"/>
          <w:sz w:val="22"/>
          <w:szCs w:val="22"/>
        </w:rPr>
        <w:t xml:space="preserve"> fondés sur des objets librement accessibles, sélectionnés selon certains critères, en tenant compte des images 2D existantes d</w:t>
      </w:r>
      <w:r w:rsidR="001829B8" w:rsidRPr="00FD30E2">
        <w:rPr>
          <w:rFonts w:ascii="Arial" w:hAnsi="Arial" w:cs="Arial"/>
          <w:color w:val="0E101A"/>
          <w:sz w:val="22"/>
          <w:szCs w:val="22"/>
        </w:rPr>
        <w:t>’</w:t>
      </w:r>
      <w:r w:rsidRPr="00FD30E2">
        <w:rPr>
          <w:rFonts w:ascii="Arial" w:hAnsi="Arial" w:cs="Arial"/>
          <w:color w:val="0E101A"/>
          <w:sz w:val="22"/>
          <w:szCs w:val="22"/>
        </w:rPr>
        <w:t>objets de droits de propriété intellectuelle, ainsi que des avis des examinateurs et d</w:t>
      </w:r>
      <w:r w:rsidR="001829B8" w:rsidRPr="00FD30E2">
        <w:rPr>
          <w:rFonts w:ascii="Arial" w:hAnsi="Arial" w:cs="Arial"/>
          <w:color w:val="0E101A"/>
          <w:sz w:val="22"/>
          <w:szCs w:val="22"/>
        </w:rPr>
        <w:t>’</w:t>
      </w:r>
      <w:r w:rsidRPr="00FD30E2">
        <w:rPr>
          <w:rFonts w:ascii="Arial" w:hAnsi="Arial" w:cs="Arial"/>
          <w:color w:val="0E101A"/>
          <w:sz w:val="22"/>
          <w:szCs w:val="22"/>
        </w:rPr>
        <w:t>autres spécialistes de la propriété intellectuel</w:t>
      </w:r>
      <w:r w:rsidR="00DE2074" w:rsidRPr="00FD30E2">
        <w:rPr>
          <w:rFonts w:ascii="Arial" w:hAnsi="Arial" w:cs="Arial"/>
          <w:color w:val="0E101A"/>
          <w:sz w:val="22"/>
          <w:szCs w:val="22"/>
        </w:rPr>
        <w:t>le.  En</w:t>
      </w:r>
      <w:r w:rsidRPr="00FD30E2">
        <w:rPr>
          <w:rFonts w:ascii="Arial" w:hAnsi="Arial" w:cs="Arial"/>
          <w:color w:val="0E101A"/>
          <w:sz w:val="22"/>
          <w:szCs w:val="22"/>
        </w:rPr>
        <w:t xml:space="preserve"> outre, nous proposons aux offices de propriété intellectuelle d</w:t>
      </w:r>
      <w:r w:rsidR="001829B8" w:rsidRPr="00FD30E2">
        <w:rPr>
          <w:rFonts w:ascii="Arial" w:hAnsi="Arial" w:cs="Arial"/>
          <w:color w:val="0E101A"/>
          <w:sz w:val="22"/>
          <w:szCs w:val="22"/>
        </w:rPr>
        <w:t>’</w:t>
      </w:r>
      <w:r w:rsidRPr="00FD30E2">
        <w:rPr>
          <w:rFonts w:ascii="Arial" w:hAnsi="Arial" w:cs="Arial"/>
          <w:color w:val="0E101A"/>
          <w:sz w:val="22"/>
          <w:szCs w:val="22"/>
        </w:rPr>
        <w:t xml:space="preserve">échanger des données de modèles 3D. </w:t>
      </w:r>
      <w:r w:rsidR="00DE4564" w:rsidRPr="00FD30E2">
        <w:rPr>
          <w:rFonts w:ascii="Arial" w:hAnsi="Arial" w:cs="Arial"/>
          <w:color w:val="0E101A"/>
          <w:sz w:val="22"/>
          <w:szCs w:val="22"/>
        </w:rPr>
        <w:t xml:space="preserve"> </w:t>
      </w:r>
      <w:r w:rsidRPr="00FD30E2">
        <w:rPr>
          <w:rFonts w:ascii="Arial" w:hAnsi="Arial" w:cs="Arial"/>
          <w:color w:val="0E101A"/>
          <w:sz w:val="22"/>
          <w:szCs w:val="22"/>
        </w:rPr>
        <w:t>Le contenu de ces ensembles de données de test peut être sensiblement différent en fonction des divers objets de droits de propriété intellectuelle.</w:t>
      </w:r>
    </w:p>
    <w:p w14:paraId="0B5E26E7" w14:textId="77777777" w:rsidR="005717F5" w:rsidRPr="00FD30E2" w:rsidRDefault="005717F5" w:rsidP="001C4ACA">
      <w:pPr>
        <w:pStyle w:val="Default"/>
        <w:spacing w:before="120" w:line="240" w:lineRule="auto"/>
        <w:jc w:val="both"/>
        <w:rPr>
          <w:rFonts w:ascii="Arial" w:hAnsi="Arial" w:cs="Arial"/>
          <w:i/>
          <w:color w:val="0E101A"/>
          <w:sz w:val="22"/>
          <w:szCs w:val="22"/>
        </w:rPr>
      </w:pPr>
      <w:r w:rsidRPr="00FD30E2">
        <w:rPr>
          <w:rFonts w:ascii="Arial" w:hAnsi="Arial" w:cs="Arial"/>
          <w:i/>
          <w:color w:val="0E101A"/>
          <w:sz w:val="22"/>
          <w:szCs w:val="22"/>
        </w:rPr>
        <w:t>…</w:t>
      </w:r>
    </w:p>
    <w:p w14:paraId="215BA17A" w14:textId="56F764B2" w:rsidR="001829B8" w:rsidRDefault="005717F5" w:rsidP="001C4ACA">
      <w:pPr>
        <w:pStyle w:val="Default"/>
        <w:spacing w:before="120" w:line="240" w:lineRule="auto"/>
        <w:jc w:val="both"/>
        <w:rPr>
          <w:rFonts w:ascii="Arial" w:hAnsi="Arial" w:cs="Arial"/>
          <w:i/>
          <w:color w:val="0E101A"/>
          <w:sz w:val="22"/>
          <w:szCs w:val="22"/>
        </w:rPr>
      </w:pPr>
      <w:r w:rsidRPr="00FD30E2">
        <w:rPr>
          <w:rFonts w:ascii="Arial" w:hAnsi="Arial" w:cs="Arial"/>
          <w:i/>
          <w:color w:val="0E101A"/>
          <w:sz w:val="22"/>
          <w:szCs w:val="22"/>
        </w:rPr>
        <w:t>À ajouter</w:t>
      </w:r>
    </w:p>
    <w:p w14:paraId="6BDEEB49" w14:textId="77777777" w:rsidR="00FD30E2" w:rsidRPr="00FD30E2" w:rsidRDefault="00FD30E2" w:rsidP="001C4ACA">
      <w:pPr>
        <w:pStyle w:val="Default"/>
        <w:spacing w:before="120" w:line="240" w:lineRule="auto"/>
        <w:jc w:val="both"/>
        <w:rPr>
          <w:rFonts w:ascii="Arial" w:hAnsi="Arial" w:cs="Arial"/>
          <w:b/>
          <w:color w:val="0E101A"/>
          <w:sz w:val="22"/>
          <w:szCs w:val="22"/>
        </w:rPr>
      </w:pPr>
      <w:bookmarkStart w:id="0" w:name="_GoBack"/>
      <w:bookmarkEnd w:id="0"/>
    </w:p>
    <w:p w14:paraId="4832AF8C" w14:textId="32527B94" w:rsidR="005717F5" w:rsidRPr="00FD30E2" w:rsidRDefault="005717F5" w:rsidP="001C4ACA">
      <w:pPr>
        <w:pStyle w:val="Default"/>
        <w:numPr>
          <w:ilvl w:val="0"/>
          <w:numId w:val="1"/>
        </w:numPr>
        <w:spacing w:line="240" w:lineRule="auto"/>
        <w:ind w:left="1134" w:hanging="567"/>
        <w:jc w:val="both"/>
        <w:rPr>
          <w:rFonts w:ascii="Arial" w:eastAsia="Calibri" w:hAnsi="Arial" w:cs="Arial"/>
          <w:b/>
          <w:color w:val="0E101A"/>
          <w:sz w:val="22"/>
          <w:szCs w:val="22"/>
        </w:rPr>
      </w:pPr>
      <w:r w:rsidRPr="00FD30E2">
        <w:rPr>
          <w:rFonts w:ascii="Arial" w:hAnsi="Arial" w:cs="Arial"/>
          <w:b/>
          <w:color w:val="0E101A"/>
          <w:sz w:val="22"/>
          <w:szCs w:val="22"/>
        </w:rPr>
        <w:lastRenderedPageBreak/>
        <w:t>Méthodes mathématiques de recherche de modèles 3D</w:t>
      </w:r>
    </w:p>
    <w:p w14:paraId="5B856A9F" w14:textId="368164C3" w:rsidR="005717F5" w:rsidRPr="00FD30E2" w:rsidRDefault="005717F5" w:rsidP="001C4ACA">
      <w:pPr>
        <w:pStyle w:val="Default"/>
        <w:spacing w:before="120" w:line="240" w:lineRule="auto"/>
        <w:jc w:val="both"/>
        <w:rPr>
          <w:rFonts w:ascii="Arial" w:eastAsia="Calibri" w:hAnsi="Arial" w:cs="Arial"/>
          <w:color w:val="0E101A"/>
          <w:sz w:val="22"/>
          <w:szCs w:val="22"/>
        </w:rPr>
      </w:pPr>
      <w:r w:rsidRPr="00FD30E2">
        <w:rPr>
          <w:rFonts w:ascii="Arial" w:hAnsi="Arial" w:cs="Arial"/>
          <w:color w:val="0E101A"/>
          <w:sz w:val="22"/>
          <w:szCs w:val="22"/>
        </w:rPr>
        <w:t>Nous suggérons d</w:t>
      </w:r>
      <w:r w:rsidR="001829B8" w:rsidRPr="00FD30E2">
        <w:rPr>
          <w:rFonts w:ascii="Arial" w:hAnsi="Arial" w:cs="Arial"/>
          <w:color w:val="0E101A"/>
          <w:sz w:val="22"/>
          <w:szCs w:val="22"/>
        </w:rPr>
        <w:t>’</w:t>
      </w:r>
      <w:r w:rsidRPr="00FD30E2">
        <w:rPr>
          <w:rFonts w:ascii="Arial" w:hAnsi="Arial" w:cs="Arial"/>
          <w:color w:val="0E101A"/>
          <w:sz w:val="22"/>
          <w:szCs w:val="22"/>
        </w:rPr>
        <w:t>utiliser une approche combinée pour mettre en œuvre des algorithmes de recherche identifiant les similitudes entre les objets 3D, c</w:t>
      </w:r>
      <w:r w:rsidR="001829B8" w:rsidRPr="00FD30E2">
        <w:rPr>
          <w:rFonts w:ascii="Arial" w:hAnsi="Arial" w:cs="Arial"/>
          <w:color w:val="0E101A"/>
          <w:sz w:val="22"/>
          <w:szCs w:val="22"/>
        </w:rPr>
        <w:t>’</w:t>
      </w:r>
      <w:r w:rsidRPr="00FD30E2">
        <w:rPr>
          <w:rFonts w:ascii="Arial" w:hAnsi="Arial" w:cs="Arial"/>
          <w:color w:val="0E101A"/>
          <w:sz w:val="22"/>
          <w:szCs w:val="22"/>
        </w:rPr>
        <w:t>est</w:t>
      </w:r>
      <w:r w:rsidR="001829B8" w:rsidRPr="00FD30E2">
        <w:rPr>
          <w:rFonts w:ascii="Arial" w:hAnsi="Arial" w:cs="Arial"/>
          <w:color w:val="0E101A"/>
          <w:sz w:val="22"/>
          <w:szCs w:val="22"/>
        </w:rPr>
        <w:t>-</w:t>
      </w:r>
      <w:r w:rsidRPr="00FD30E2">
        <w:rPr>
          <w:rFonts w:ascii="Arial" w:hAnsi="Arial" w:cs="Arial"/>
          <w:color w:val="0E101A"/>
          <w:sz w:val="22"/>
          <w:szCs w:val="22"/>
        </w:rPr>
        <w:t>à</w:t>
      </w:r>
      <w:r w:rsidR="001829B8" w:rsidRPr="00FD30E2">
        <w:rPr>
          <w:rFonts w:ascii="Arial" w:hAnsi="Arial" w:cs="Arial"/>
          <w:color w:val="0E101A"/>
          <w:sz w:val="22"/>
          <w:szCs w:val="22"/>
        </w:rPr>
        <w:t>-</w:t>
      </w:r>
      <w:r w:rsidRPr="00FD30E2">
        <w:rPr>
          <w:rFonts w:ascii="Arial" w:hAnsi="Arial" w:cs="Arial"/>
          <w:color w:val="0E101A"/>
          <w:sz w:val="22"/>
          <w:szCs w:val="22"/>
        </w:rPr>
        <w:t>dire de combiner l</w:t>
      </w:r>
      <w:r w:rsidR="001829B8" w:rsidRPr="00FD30E2">
        <w:rPr>
          <w:rFonts w:ascii="Arial" w:hAnsi="Arial" w:cs="Arial"/>
          <w:color w:val="0E101A"/>
          <w:sz w:val="22"/>
          <w:szCs w:val="22"/>
        </w:rPr>
        <w:t>’</w:t>
      </w:r>
      <w:r w:rsidRPr="00FD30E2">
        <w:rPr>
          <w:rFonts w:ascii="Arial" w:hAnsi="Arial" w:cs="Arial"/>
          <w:color w:val="0E101A"/>
          <w:sz w:val="22"/>
          <w:szCs w:val="22"/>
        </w:rPr>
        <w:t>utilisation de méthodes mathématiques (comme les vecteurs de caractéristiques) avec les systèmes de classification de la propriété intellectuelle déjà existants (par exemple la classification de Vienne, la</w:t>
      </w:r>
      <w:r w:rsidR="00664A5E" w:rsidRPr="00FD30E2">
        <w:rPr>
          <w:rFonts w:ascii="Arial" w:hAnsi="Arial" w:cs="Arial"/>
          <w:color w:val="0E101A"/>
          <w:sz w:val="22"/>
          <w:szCs w:val="22"/>
        </w:rPr>
        <w:t> </w:t>
      </w:r>
      <w:r w:rsidRPr="00FD30E2">
        <w:rPr>
          <w:rFonts w:ascii="Arial" w:hAnsi="Arial" w:cs="Arial"/>
          <w:color w:val="0E101A"/>
          <w:sz w:val="22"/>
          <w:szCs w:val="22"/>
        </w:rPr>
        <w:t>CPC, etc.).</w:t>
      </w:r>
    </w:p>
    <w:p w14:paraId="28582AA8" w14:textId="01FA9C90" w:rsidR="005717F5" w:rsidRPr="00FD30E2" w:rsidRDefault="005717F5" w:rsidP="001C4ACA">
      <w:pPr>
        <w:pStyle w:val="Default"/>
        <w:spacing w:before="120" w:line="240" w:lineRule="auto"/>
        <w:jc w:val="both"/>
        <w:rPr>
          <w:rFonts w:ascii="Arial" w:eastAsia="Calibri" w:hAnsi="Arial" w:cs="Arial"/>
          <w:color w:val="0E101A"/>
          <w:sz w:val="22"/>
          <w:szCs w:val="22"/>
        </w:rPr>
      </w:pPr>
      <w:r w:rsidRPr="00FD30E2">
        <w:rPr>
          <w:rFonts w:ascii="Arial" w:hAnsi="Arial" w:cs="Arial"/>
          <w:color w:val="0E101A"/>
          <w:sz w:val="22"/>
          <w:szCs w:val="22"/>
        </w:rPr>
        <w:t>En outre, nous proposons de ne pas envisager la création d</w:t>
      </w:r>
      <w:r w:rsidR="001829B8" w:rsidRPr="00FD30E2">
        <w:rPr>
          <w:rFonts w:ascii="Arial" w:hAnsi="Arial" w:cs="Arial"/>
          <w:color w:val="0E101A"/>
          <w:sz w:val="22"/>
          <w:szCs w:val="22"/>
        </w:rPr>
        <w:t>’</w:t>
      </w:r>
      <w:r w:rsidRPr="00FD30E2">
        <w:rPr>
          <w:rFonts w:ascii="Arial" w:hAnsi="Arial" w:cs="Arial"/>
          <w:color w:val="0E101A"/>
          <w:sz w:val="22"/>
          <w:szCs w:val="22"/>
        </w:rPr>
        <w:t>un algorithme universel pour tous les objets de droits de propriété intellectuelle, mais de nous concentrer sur les caractéristiques de la représentation visuelle de chaque type de droit de propriété intellectuel</w:t>
      </w:r>
      <w:r w:rsidR="00DE2074" w:rsidRPr="00FD30E2">
        <w:rPr>
          <w:rFonts w:ascii="Arial" w:hAnsi="Arial" w:cs="Arial"/>
          <w:color w:val="0E101A"/>
          <w:sz w:val="22"/>
          <w:szCs w:val="22"/>
        </w:rPr>
        <w:t>le.  Po</w:t>
      </w:r>
      <w:r w:rsidRPr="00FD30E2">
        <w:rPr>
          <w:rFonts w:ascii="Arial" w:hAnsi="Arial" w:cs="Arial"/>
          <w:color w:val="0E101A"/>
          <w:sz w:val="22"/>
          <w:szCs w:val="22"/>
        </w:rPr>
        <w:t>ur la prochaine réunion de l</w:t>
      </w:r>
      <w:r w:rsidR="001829B8" w:rsidRPr="00FD30E2">
        <w:rPr>
          <w:rFonts w:ascii="Arial" w:hAnsi="Arial" w:cs="Arial"/>
          <w:color w:val="0E101A"/>
          <w:sz w:val="22"/>
          <w:szCs w:val="22"/>
        </w:rPr>
        <w:t>’</w:t>
      </w:r>
      <w:r w:rsidR="001C4ACA" w:rsidRPr="00FD30E2">
        <w:rPr>
          <w:rFonts w:ascii="Arial" w:hAnsi="Arial" w:cs="Arial"/>
          <w:color w:val="0E101A"/>
          <w:sz w:val="22"/>
          <w:szCs w:val="22"/>
        </w:rPr>
        <w:t>é</w:t>
      </w:r>
      <w:r w:rsidRPr="00FD30E2">
        <w:rPr>
          <w:rFonts w:ascii="Arial" w:hAnsi="Arial" w:cs="Arial"/>
          <w:color w:val="0E101A"/>
          <w:sz w:val="22"/>
          <w:szCs w:val="22"/>
        </w:rPr>
        <w:t>quipe d</w:t>
      </w:r>
      <w:r w:rsidR="001829B8" w:rsidRPr="00FD30E2">
        <w:rPr>
          <w:rFonts w:ascii="Arial" w:hAnsi="Arial" w:cs="Arial"/>
          <w:color w:val="0E101A"/>
          <w:sz w:val="22"/>
          <w:szCs w:val="22"/>
        </w:rPr>
        <w:t>’</w:t>
      </w:r>
      <w:r w:rsidRPr="00FD30E2">
        <w:rPr>
          <w:rFonts w:ascii="Arial" w:hAnsi="Arial" w:cs="Arial"/>
          <w:color w:val="0E101A"/>
          <w:sz w:val="22"/>
          <w:szCs w:val="22"/>
        </w:rPr>
        <w:t>experts, nous prévoyons également de préparer une analyse plus détaillée de l</w:t>
      </w:r>
      <w:r w:rsidR="001829B8" w:rsidRPr="00FD30E2">
        <w:rPr>
          <w:rFonts w:ascii="Arial" w:hAnsi="Arial" w:cs="Arial"/>
          <w:color w:val="0E101A"/>
          <w:sz w:val="22"/>
          <w:szCs w:val="22"/>
        </w:rPr>
        <w:t>’</w:t>
      </w:r>
      <w:r w:rsidRPr="00FD30E2">
        <w:rPr>
          <w:rFonts w:ascii="Arial" w:hAnsi="Arial" w:cs="Arial"/>
          <w:color w:val="0E101A"/>
          <w:sz w:val="22"/>
          <w:szCs w:val="22"/>
        </w:rPr>
        <w:t>utilisation de certains algorithmes.</w:t>
      </w:r>
    </w:p>
    <w:p w14:paraId="59694127" w14:textId="42B4283E" w:rsidR="005717F5" w:rsidRPr="00FD30E2" w:rsidRDefault="005717F5" w:rsidP="001C4ACA">
      <w:pPr>
        <w:pStyle w:val="Default"/>
        <w:spacing w:before="120" w:line="240" w:lineRule="auto"/>
        <w:jc w:val="both"/>
        <w:rPr>
          <w:rFonts w:ascii="Arial" w:hAnsi="Arial" w:cs="Arial"/>
          <w:color w:val="0E101A"/>
          <w:sz w:val="22"/>
          <w:szCs w:val="22"/>
        </w:rPr>
      </w:pPr>
      <w:r w:rsidRPr="00FD30E2">
        <w:rPr>
          <w:rFonts w:ascii="Arial" w:hAnsi="Arial" w:cs="Arial"/>
          <w:color w:val="0E101A"/>
          <w:sz w:val="22"/>
          <w:szCs w:val="22"/>
        </w:rPr>
        <w:t>La question susmentionnée exige une analyse plus approfond</w:t>
      </w:r>
      <w:r w:rsidR="00DE2074" w:rsidRPr="00FD30E2">
        <w:rPr>
          <w:rFonts w:ascii="Arial" w:hAnsi="Arial" w:cs="Arial"/>
          <w:color w:val="0E101A"/>
          <w:sz w:val="22"/>
          <w:szCs w:val="22"/>
        </w:rPr>
        <w:t>ie.  No</w:t>
      </w:r>
      <w:r w:rsidRPr="00FD30E2">
        <w:rPr>
          <w:rFonts w:ascii="Arial" w:hAnsi="Arial" w:cs="Arial"/>
          <w:color w:val="0E101A"/>
          <w:sz w:val="22"/>
          <w:szCs w:val="22"/>
        </w:rPr>
        <w:t>us proposons d</w:t>
      </w:r>
      <w:r w:rsidR="001829B8" w:rsidRPr="00FD30E2">
        <w:rPr>
          <w:rFonts w:ascii="Arial" w:hAnsi="Arial" w:cs="Arial"/>
          <w:color w:val="0E101A"/>
          <w:sz w:val="22"/>
          <w:szCs w:val="22"/>
        </w:rPr>
        <w:t>’</w:t>
      </w:r>
      <w:r w:rsidRPr="00FD30E2">
        <w:rPr>
          <w:rFonts w:ascii="Arial" w:hAnsi="Arial" w:cs="Arial"/>
          <w:color w:val="0E101A"/>
          <w:sz w:val="22"/>
          <w:szCs w:val="22"/>
        </w:rPr>
        <w:t>analyser les méthodes existantes utilisées dans les moteurs de recherche pour les dépôts d</w:t>
      </w:r>
      <w:r w:rsidR="001829B8" w:rsidRPr="00FD30E2">
        <w:rPr>
          <w:rFonts w:ascii="Arial" w:hAnsi="Arial" w:cs="Arial"/>
          <w:color w:val="0E101A"/>
          <w:sz w:val="22"/>
          <w:szCs w:val="22"/>
        </w:rPr>
        <w:t>’</w:t>
      </w:r>
      <w:r w:rsidRPr="00FD30E2">
        <w:rPr>
          <w:rFonts w:ascii="Arial" w:hAnsi="Arial" w:cs="Arial"/>
          <w:color w:val="0E101A"/>
          <w:sz w:val="22"/>
          <w:szCs w:val="22"/>
        </w:rPr>
        <w:t>objets 3D et de recenser les pratiques recommandées actuelles, ainsi que d</w:t>
      </w:r>
      <w:r w:rsidR="001829B8" w:rsidRPr="00FD30E2">
        <w:rPr>
          <w:rFonts w:ascii="Arial" w:hAnsi="Arial" w:cs="Arial"/>
          <w:color w:val="0E101A"/>
          <w:sz w:val="22"/>
          <w:szCs w:val="22"/>
        </w:rPr>
        <w:t>’</w:t>
      </w:r>
      <w:r w:rsidRPr="00FD30E2">
        <w:rPr>
          <w:rFonts w:ascii="Arial" w:hAnsi="Arial" w:cs="Arial"/>
          <w:color w:val="0E101A"/>
          <w:sz w:val="22"/>
          <w:szCs w:val="22"/>
        </w:rPr>
        <w:t>analyser l</w:t>
      </w:r>
      <w:r w:rsidR="001829B8" w:rsidRPr="00FD30E2">
        <w:rPr>
          <w:rFonts w:ascii="Arial" w:hAnsi="Arial" w:cs="Arial"/>
          <w:color w:val="0E101A"/>
          <w:sz w:val="22"/>
          <w:szCs w:val="22"/>
        </w:rPr>
        <w:t>’</w:t>
      </w:r>
      <w:r w:rsidRPr="00FD30E2">
        <w:rPr>
          <w:rFonts w:ascii="Arial" w:hAnsi="Arial" w:cs="Arial"/>
          <w:color w:val="0E101A"/>
          <w:sz w:val="22"/>
          <w:szCs w:val="22"/>
        </w:rPr>
        <w:t>applicabilité de ces méthodes aux ensembles de modèles 3D considérés comme des représentations visuelles des objets à des fins de protection au moyen de droits de propriété intellectuelle.</w:t>
      </w:r>
    </w:p>
    <w:p w14:paraId="35F55201" w14:textId="77777777" w:rsidR="005717F5" w:rsidRPr="00FD30E2" w:rsidRDefault="005717F5" w:rsidP="001C4ACA">
      <w:pPr>
        <w:pStyle w:val="Default"/>
        <w:spacing w:before="120" w:line="240" w:lineRule="auto"/>
        <w:jc w:val="both"/>
        <w:rPr>
          <w:rFonts w:ascii="Arial" w:hAnsi="Arial" w:cs="Arial"/>
          <w:i/>
          <w:color w:val="0E101A"/>
          <w:sz w:val="22"/>
          <w:szCs w:val="22"/>
        </w:rPr>
      </w:pPr>
      <w:r w:rsidRPr="00FD30E2">
        <w:rPr>
          <w:rFonts w:ascii="Arial" w:hAnsi="Arial" w:cs="Arial"/>
          <w:i/>
          <w:color w:val="0E101A"/>
          <w:sz w:val="22"/>
          <w:szCs w:val="22"/>
        </w:rPr>
        <w:t>…</w:t>
      </w:r>
    </w:p>
    <w:p w14:paraId="1F57CC3A" w14:textId="77777777" w:rsidR="005717F5" w:rsidRPr="00FD30E2" w:rsidRDefault="005717F5" w:rsidP="001C4ACA">
      <w:pPr>
        <w:pStyle w:val="Default"/>
        <w:spacing w:before="120" w:line="240" w:lineRule="auto"/>
        <w:jc w:val="both"/>
        <w:rPr>
          <w:rFonts w:ascii="Arial" w:hAnsi="Arial" w:cs="Arial"/>
          <w:i/>
          <w:color w:val="0E101A"/>
          <w:sz w:val="22"/>
          <w:szCs w:val="22"/>
        </w:rPr>
      </w:pPr>
      <w:r w:rsidRPr="00FD30E2">
        <w:rPr>
          <w:rFonts w:ascii="Arial" w:hAnsi="Arial" w:cs="Arial"/>
          <w:i/>
          <w:color w:val="0E101A"/>
          <w:sz w:val="22"/>
          <w:szCs w:val="22"/>
        </w:rPr>
        <w:t>À ajouter (comparaison de différentes méthodes mathématiques de recherche)</w:t>
      </w:r>
    </w:p>
    <w:p w14:paraId="06429B13" w14:textId="6AEC0BAB" w:rsidR="005717F5" w:rsidRPr="00FD30E2" w:rsidRDefault="005717F5" w:rsidP="001C4ACA">
      <w:pPr>
        <w:pStyle w:val="Default"/>
        <w:numPr>
          <w:ilvl w:val="0"/>
          <w:numId w:val="1"/>
        </w:numPr>
        <w:spacing w:line="240" w:lineRule="auto"/>
        <w:ind w:left="1134" w:hanging="567"/>
        <w:jc w:val="both"/>
        <w:rPr>
          <w:rFonts w:ascii="Arial" w:eastAsia="Calibri" w:hAnsi="Arial" w:cs="Arial"/>
          <w:b/>
          <w:color w:val="0E101A"/>
          <w:sz w:val="22"/>
          <w:szCs w:val="22"/>
        </w:rPr>
      </w:pPr>
      <w:r w:rsidRPr="00FD30E2">
        <w:rPr>
          <w:rFonts w:ascii="Arial" w:hAnsi="Arial" w:cs="Arial"/>
          <w:b/>
          <w:color w:val="0E101A"/>
          <w:sz w:val="22"/>
          <w:szCs w:val="22"/>
        </w:rPr>
        <w:t>Méthodes d</w:t>
      </w:r>
      <w:r w:rsidR="001829B8" w:rsidRPr="00FD30E2">
        <w:rPr>
          <w:rFonts w:ascii="Arial" w:hAnsi="Arial" w:cs="Arial"/>
          <w:b/>
          <w:color w:val="0E101A"/>
          <w:sz w:val="22"/>
          <w:szCs w:val="22"/>
        </w:rPr>
        <w:t>’</w:t>
      </w:r>
      <w:r w:rsidRPr="00FD30E2">
        <w:rPr>
          <w:rFonts w:ascii="Arial" w:hAnsi="Arial" w:cs="Arial"/>
          <w:b/>
          <w:color w:val="0E101A"/>
          <w:sz w:val="22"/>
          <w:szCs w:val="22"/>
        </w:rPr>
        <w:t xml:space="preserve">intelligence artificielle </w:t>
      </w:r>
      <w:r w:rsidR="00514E96" w:rsidRPr="00FD30E2">
        <w:rPr>
          <w:rFonts w:ascii="Arial" w:hAnsi="Arial" w:cs="Arial"/>
          <w:b/>
          <w:color w:val="0E101A"/>
          <w:sz w:val="22"/>
          <w:szCs w:val="22"/>
        </w:rPr>
        <w:t xml:space="preserve">(IA) </w:t>
      </w:r>
      <w:r w:rsidRPr="00FD30E2">
        <w:rPr>
          <w:rFonts w:ascii="Arial" w:hAnsi="Arial" w:cs="Arial"/>
          <w:b/>
          <w:color w:val="0E101A"/>
          <w:sz w:val="22"/>
          <w:szCs w:val="22"/>
        </w:rPr>
        <w:t>pour la recherche de modèles 3D</w:t>
      </w:r>
    </w:p>
    <w:p w14:paraId="7CD2061C" w14:textId="2598A3CB" w:rsidR="005717F5" w:rsidRPr="00FD30E2" w:rsidRDefault="005717F5" w:rsidP="001C4ACA">
      <w:pPr>
        <w:pStyle w:val="Default"/>
        <w:spacing w:before="120" w:line="240" w:lineRule="auto"/>
        <w:jc w:val="both"/>
        <w:rPr>
          <w:rFonts w:ascii="Arial" w:hAnsi="Arial" w:cs="Arial"/>
          <w:color w:val="0E101A"/>
          <w:sz w:val="22"/>
          <w:szCs w:val="22"/>
        </w:rPr>
      </w:pPr>
      <w:r w:rsidRPr="00FD30E2">
        <w:rPr>
          <w:rFonts w:ascii="Arial" w:hAnsi="Arial" w:cs="Arial"/>
          <w:color w:val="0E101A"/>
          <w:sz w:val="22"/>
          <w:szCs w:val="22"/>
        </w:rPr>
        <w:t>Nous pensons qu</w:t>
      </w:r>
      <w:r w:rsidR="001829B8" w:rsidRPr="00FD30E2">
        <w:rPr>
          <w:rFonts w:ascii="Arial" w:hAnsi="Arial" w:cs="Arial"/>
          <w:color w:val="0E101A"/>
          <w:sz w:val="22"/>
          <w:szCs w:val="22"/>
        </w:rPr>
        <w:t>’</w:t>
      </w:r>
      <w:r w:rsidRPr="00FD30E2">
        <w:rPr>
          <w:rFonts w:ascii="Arial" w:hAnsi="Arial" w:cs="Arial"/>
          <w:color w:val="0E101A"/>
          <w:sz w:val="22"/>
          <w:szCs w:val="22"/>
        </w:rPr>
        <w:t>il est nécessaire d</w:t>
      </w:r>
      <w:r w:rsidR="001829B8" w:rsidRPr="00FD30E2">
        <w:rPr>
          <w:rFonts w:ascii="Arial" w:hAnsi="Arial" w:cs="Arial"/>
          <w:color w:val="0E101A"/>
          <w:sz w:val="22"/>
          <w:szCs w:val="22"/>
        </w:rPr>
        <w:t>’</w:t>
      </w:r>
      <w:r w:rsidRPr="00FD30E2">
        <w:rPr>
          <w:rFonts w:ascii="Arial" w:hAnsi="Arial" w:cs="Arial"/>
          <w:color w:val="0E101A"/>
          <w:sz w:val="22"/>
          <w:szCs w:val="22"/>
        </w:rPr>
        <w:t>envisager une formation supplémentaire des réseaux neuronaux appliqués utilisés dans les systèmes d</w:t>
      </w:r>
      <w:r w:rsidR="001829B8" w:rsidRPr="00FD30E2">
        <w:rPr>
          <w:rFonts w:ascii="Arial" w:hAnsi="Arial" w:cs="Arial"/>
          <w:color w:val="0E101A"/>
          <w:sz w:val="22"/>
          <w:szCs w:val="22"/>
        </w:rPr>
        <w:t>’</w:t>
      </w:r>
      <w:r w:rsidRPr="00FD30E2">
        <w:rPr>
          <w:rFonts w:ascii="Arial" w:hAnsi="Arial" w:cs="Arial"/>
          <w:color w:val="0E101A"/>
          <w:sz w:val="22"/>
          <w:szCs w:val="22"/>
        </w:rPr>
        <w:t>informati</w:t>
      </w:r>
      <w:r w:rsidR="00DE2074" w:rsidRPr="00FD30E2">
        <w:rPr>
          <w:rFonts w:ascii="Arial" w:hAnsi="Arial" w:cs="Arial"/>
          <w:color w:val="0E101A"/>
          <w:sz w:val="22"/>
          <w:szCs w:val="22"/>
        </w:rPr>
        <w:t>on.  Pa</w:t>
      </w:r>
      <w:r w:rsidRPr="00FD30E2">
        <w:rPr>
          <w:rFonts w:ascii="Arial" w:hAnsi="Arial" w:cs="Arial"/>
          <w:color w:val="0E101A"/>
          <w:sz w:val="22"/>
          <w:szCs w:val="22"/>
        </w:rPr>
        <w:t>r conséquent, il conviendrait de stocker et de traiter les décisions des examinateurs concernant les similitudes de divers objets obtenues au cours du processus d</w:t>
      </w:r>
      <w:r w:rsidR="001829B8" w:rsidRPr="00FD30E2">
        <w:rPr>
          <w:rFonts w:ascii="Arial" w:hAnsi="Arial" w:cs="Arial"/>
          <w:color w:val="0E101A"/>
          <w:sz w:val="22"/>
          <w:szCs w:val="22"/>
        </w:rPr>
        <w:t>’</w:t>
      </w:r>
      <w:r w:rsidRPr="00FD30E2">
        <w:rPr>
          <w:rFonts w:ascii="Arial" w:hAnsi="Arial" w:cs="Arial"/>
          <w:color w:val="0E101A"/>
          <w:sz w:val="22"/>
          <w:szCs w:val="22"/>
        </w:rPr>
        <w:t>exam</w:t>
      </w:r>
      <w:r w:rsidR="00DE2074" w:rsidRPr="00FD30E2">
        <w:rPr>
          <w:rFonts w:ascii="Arial" w:hAnsi="Arial" w:cs="Arial"/>
          <w:color w:val="0E101A"/>
          <w:sz w:val="22"/>
          <w:szCs w:val="22"/>
        </w:rPr>
        <w:t>en.  L’a</w:t>
      </w:r>
      <w:r w:rsidRPr="00FD30E2">
        <w:rPr>
          <w:rFonts w:ascii="Arial" w:hAnsi="Arial" w:cs="Arial"/>
          <w:color w:val="0E101A"/>
          <w:sz w:val="22"/>
          <w:szCs w:val="22"/>
        </w:rPr>
        <w:t xml:space="preserve">ccumulation de </w:t>
      </w:r>
      <w:r w:rsidR="00B04890" w:rsidRPr="00FD30E2">
        <w:rPr>
          <w:rFonts w:ascii="Arial" w:hAnsi="Arial" w:cs="Arial"/>
          <w:color w:val="0E101A"/>
          <w:sz w:val="22"/>
          <w:szCs w:val="22"/>
        </w:rPr>
        <w:t xml:space="preserve">telles </w:t>
      </w:r>
      <w:r w:rsidRPr="00FD30E2">
        <w:rPr>
          <w:rFonts w:ascii="Arial" w:hAnsi="Arial" w:cs="Arial"/>
          <w:color w:val="0E101A"/>
          <w:sz w:val="22"/>
          <w:szCs w:val="22"/>
        </w:rPr>
        <w:t>données pourrait considérablement améliorer la qualité des recherches effectuées dans les systèmes d</w:t>
      </w:r>
      <w:r w:rsidR="001829B8" w:rsidRPr="00FD30E2">
        <w:rPr>
          <w:rFonts w:ascii="Arial" w:hAnsi="Arial" w:cs="Arial"/>
          <w:color w:val="0E101A"/>
          <w:sz w:val="22"/>
          <w:szCs w:val="22"/>
        </w:rPr>
        <w:t>’</w:t>
      </w:r>
      <w:r w:rsidRPr="00FD30E2">
        <w:rPr>
          <w:rFonts w:ascii="Arial" w:hAnsi="Arial" w:cs="Arial"/>
          <w:color w:val="0E101A"/>
          <w:sz w:val="22"/>
          <w:szCs w:val="22"/>
        </w:rPr>
        <w:t>information.</w:t>
      </w:r>
    </w:p>
    <w:p w14:paraId="204165C5" w14:textId="77777777" w:rsidR="005717F5" w:rsidRPr="00FD30E2" w:rsidRDefault="005717F5" w:rsidP="001C4ACA">
      <w:pPr>
        <w:pStyle w:val="Default"/>
        <w:spacing w:before="120" w:line="240" w:lineRule="auto"/>
        <w:jc w:val="both"/>
        <w:rPr>
          <w:rFonts w:ascii="Arial" w:hAnsi="Arial" w:cs="Arial"/>
          <w:color w:val="0E101A"/>
          <w:sz w:val="22"/>
          <w:szCs w:val="22"/>
        </w:rPr>
      </w:pPr>
      <w:r w:rsidRPr="00FD30E2">
        <w:rPr>
          <w:rFonts w:ascii="Arial" w:hAnsi="Arial" w:cs="Arial"/>
          <w:color w:val="0E101A"/>
          <w:sz w:val="22"/>
          <w:szCs w:val="22"/>
        </w:rPr>
        <w:t>…</w:t>
      </w:r>
    </w:p>
    <w:p w14:paraId="07EA0B50" w14:textId="6BB09FBB" w:rsidR="005717F5" w:rsidRPr="00FD30E2" w:rsidRDefault="005717F5" w:rsidP="005717F5">
      <w:pPr>
        <w:pStyle w:val="Default"/>
        <w:spacing w:line="240" w:lineRule="auto"/>
        <w:jc w:val="both"/>
        <w:rPr>
          <w:rFonts w:ascii="Arial" w:hAnsi="Arial" w:cs="Arial"/>
          <w:i/>
          <w:color w:val="0E101A"/>
          <w:sz w:val="22"/>
          <w:szCs w:val="22"/>
        </w:rPr>
      </w:pPr>
      <w:r w:rsidRPr="00FD30E2">
        <w:rPr>
          <w:rFonts w:ascii="Arial" w:hAnsi="Arial" w:cs="Arial"/>
          <w:i/>
          <w:color w:val="0E101A"/>
          <w:sz w:val="22"/>
          <w:szCs w:val="22"/>
        </w:rPr>
        <w:t>À ajouter (comparaison de différentes méthodes d</w:t>
      </w:r>
      <w:r w:rsidR="001829B8" w:rsidRPr="00FD30E2">
        <w:rPr>
          <w:rFonts w:ascii="Arial" w:hAnsi="Arial" w:cs="Arial"/>
          <w:i/>
          <w:color w:val="0E101A"/>
          <w:sz w:val="22"/>
          <w:szCs w:val="22"/>
        </w:rPr>
        <w:t>’</w:t>
      </w:r>
      <w:r w:rsidRPr="00FD30E2">
        <w:rPr>
          <w:rFonts w:ascii="Arial" w:hAnsi="Arial" w:cs="Arial"/>
          <w:i/>
          <w:color w:val="0E101A"/>
          <w:sz w:val="22"/>
          <w:szCs w:val="22"/>
        </w:rPr>
        <w:t>IA de recherche)</w:t>
      </w:r>
    </w:p>
    <w:p w14:paraId="38C0C03F" w14:textId="1F60E9EA" w:rsidR="005717F5" w:rsidRPr="00FD30E2" w:rsidRDefault="005717F5" w:rsidP="001C4ACA">
      <w:pPr>
        <w:pStyle w:val="Default"/>
        <w:numPr>
          <w:ilvl w:val="0"/>
          <w:numId w:val="1"/>
        </w:numPr>
        <w:spacing w:line="240" w:lineRule="auto"/>
        <w:ind w:left="1134" w:hanging="567"/>
        <w:jc w:val="both"/>
        <w:rPr>
          <w:rFonts w:ascii="Arial" w:eastAsia="Calibri" w:hAnsi="Arial" w:cs="Arial"/>
          <w:b/>
          <w:color w:val="0E101A"/>
          <w:sz w:val="22"/>
          <w:szCs w:val="22"/>
        </w:rPr>
      </w:pPr>
      <w:r w:rsidRPr="00FD30E2">
        <w:rPr>
          <w:rFonts w:ascii="Arial" w:hAnsi="Arial" w:cs="Arial"/>
          <w:b/>
          <w:color w:val="0E101A"/>
          <w:sz w:val="22"/>
          <w:szCs w:val="22"/>
        </w:rPr>
        <w:t>Comparaison entre les modèles 3D et les images 2D d</w:t>
      </w:r>
      <w:r w:rsidR="001829B8" w:rsidRPr="00FD30E2">
        <w:rPr>
          <w:rFonts w:ascii="Arial" w:hAnsi="Arial" w:cs="Arial"/>
          <w:b/>
          <w:color w:val="0E101A"/>
          <w:sz w:val="22"/>
          <w:szCs w:val="22"/>
        </w:rPr>
        <w:t>’</w:t>
      </w:r>
      <w:r w:rsidRPr="00FD30E2">
        <w:rPr>
          <w:rFonts w:ascii="Arial" w:hAnsi="Arial" w:cs="Arial"/>
          <w:b/>
          <w:color w:val="0E101A"/>
          <w:sz w:val="22"/>
          <w:szCs w:val="22"/>
        </w:rPr>
        <w:t>objets de propriété intellectuelle</w:t>
      </w:r>
    </w:p>
    <w:p w14:paraId="60037FD7" w14:textId="77777777" w:rsidR="005717F5" w:rsidRPr="00FD30E2" w:rsidRDefault="005717F5" w:rsidP="001C4ACA">
      <w:pPr>
        <w:pStyle w:val="Default"/>
        <w:spacing w:before="120" w:line="240" w:lineRule="auto"/>
        <w:jc w:val="both"/>
        <w:rPr>
          <w:rFonts w:ascii="Arial" w:hAnsi="Arial" w:cs="Arial"/>
          <w:i/>
          <w:color w:val="0E101A"/>
          <w:sz w:val="22"/>
          <w:szCs w:val="22"/>
        </w:rPr>
      </w:pPr>
      <w:r w:rsidRPr="00FD30E2">
        <w:rPr>
          <w:rFonts w:ascii="Arial" w:hAnsi="Arial" w:cs="Arial"/>
          <w:i/>
          <w:color w:val="0E101A"/>
          <w:sz w:val="22"/>
          <w:szCs w:val="22"/>
        </w:rPr>
        <w:t>…</w:t>
      </w:r>
    </w:p>
    <w:p w14:paraId="07BBB669" w14:textId="77777777" w:rsidR="001829B8" w:rsidRPr="00FD30E2" w:rsidRDefault="005717F5" w:rsidP="001C4ACA">
      <w:pPr>
        <w:pStyle w:val="Default"/>
        <w:spacing w:before="120" w:line="240" w:lineRule="auto"/>
        <w:jc w:val="both"/>
        <w:rPr>
          <w:rFonts w:ascii="Arial" w:hAnsi="Arial" w:cs="Arial"/>
          <w:b/>
          <w:color w:val="0E101A"/>
          <w:sz w:val="22"/>
          <w:szCs w:val="22"/>
        </w:rPr>
      </w:pPr>
      <w:r w:rsidRPr="00FD30E2">
        <w:rPr>
          <w:rFonts w:ascii="Arial" w:hAnsi="Arial" w:cs="Arial"/>
          <w:i/>
          <w:color w:val="0E101A"/>
          <w:sz w:val="22"/>
          <w:szCs w:val="22"/>
        </w:rPr>
        <w:t>À ajouter</w:t>
      </w:r>
    </w:p>
    <w:p w14:paraId="689FBFA5" w14:textId="534E8E73" w:rsidR="005717F5" w:rsidRPr="00FD30E2" w:rsidRDefault="005717F5" w:rsidP="001C4ACA">
      <w:pPr>
        <w:pStyle w:val="Default"/>
        <w:numPr>
          <w:ilvl w:val="0"/>
          <w:numId w:val="1"/>
        </w:numPr>
        <w:spacing w:line="240" w:lineRule="auto"/>
        <w:ind w:left="1134" w:hanging="567"/>
        <w:jc w:val="both"/>
        <w:rPr>
          <w:rFonts w:ascii="Arial" w:eastAsia="Calibri" w:hAnsi="Arial" w:cs="Arial"/>
          <w:b/>
          <w:color w:val="0E101A"/>
          <w:sz w:val="22"/>
          <w:szCs w:val="22"/>
        </w:rPr>
      </w:pPr>
      <w:r w:rsidRPr="00FD30E2">
        <w:rPr>
          <w:rFonts w:ascii="Arial" w:hAnsi="Arial" w:cs="Arial"/>
          <w:b/>
          <w:color w:val="0E101A"/>
          <w:sz w:val="22"/>
          <w:szCs w:val="22"/>
        </w:rPr>
        <w:t>Conclusion</w:t>
      </w:r>
    </w:p>
    <w:p w14:paraId="2709BAA2" w14:textId="77777777" w:rsidR="005717F5" w:rsidRPr="00FD30E2" w:rsidRDefault="005717F5" w:rsidP="001C4ACA">
      <w:pPr>
        <w:pStyle w:val="Default"/>
        <w:spacing w:before="120" w:line="240" w:lineRule="auto"/>
        <w:jc w:val="both"/>
        <w:rPr>
          <w:rFonts w:ascii="Arial" w:hAnsi="Arial" w:cs="Arial"/>
          <w:i/>
          <w:color w:val="0E101A"/>
          <w:sz w:val="22"/>
          <w:szCs w:val="22"/>
        </w:rPr>
      </w:pPr>
      <w:r w:rsidRPr="00FD30E2">
        <w:rPr>
          <w:rFonts w:ascii="Arial" w:hAnsi="Arial" w:cs="Arial"/>
          <w:i/>
          <w:color w:val="0E101A"/>
          <w:sz w:val="22"/>
          <w:szCs w:val="22"/>
        </w:rPr>
        <w:t>…</w:t>
      </w:r>
    </w:p>
    <w:p w14:paraId="6DEF0819" w14:textId="3F8A01B5" w:rsidR="005717F5" w:rsidRPr="00FD30E2" w:rsidRDefault="005717F5" w:rsidP="001C4ACA">
      <w:pPr>
        <w:pStyle w:val="Default"/>
        <w:spacing w:before="120" w:line="240" w:lineRule="auto"/>
        <w:jc w:val="both"/>
        <w:rPr>
          <w:rFonts w:ascii="Arial" w:hAnsi="Arial" w:cs="Arial"/>
          <w:sz w:val="22"/>
          <w:szCs w:val="22"/>
        </w:rPr>
      </w:pPr>
      <w:r w:rsidRPr="00FD30E2">
        <w:rPr>
          <w:rFonts w:ascii="Arial" w:hAnsi="Arial" w:cs="Arial"/>
          <w:i/>
          <w:color w:val="0E101A"/>
          <w:sz w:val="22"/>
          <w:szCs w:val="22"/>
        </w:rPr>
        <w:t>À ajouter</w:t>
      </w:r>
    </w:p>
    <w:p w14:paraId="155B9D3D" w14:textId="7616C282" w:rsidR="009B0B18" w:rsidRPr="00FD30E2" w:rsidRDefault="00DB306D" w:rsidP="001C4ACA">
      <w:pPr>
        <w:pStyle w:val="Endofdocument"/>
        <w:rPr>
          <w:rFonts w:cs="Arial"/>
          <w:szCs w:val="22"/>
        </w:rPr>
      </w:pPr>
      <w:r w:rsidRPr="00FD30E2">
        <w:rPr>
          <w:rFonts w:cs="Arial"/>
          <w:szCs w:val="22"/>
        </w:rPr>
        <w:t>[Fin de l</w:t>
      </w:r>
      <w:r w:rsidR="001829B8" w:rsidRPr="00FD30E2">
        <w:rPr>
          <w:rFonts w:cs="Arial"/>
          <w:szCs w:val="22"/>
        </w:rPr>
        <w:t>’</w:t>
      </w:r>
      <w:r w:rsidRPr="00FD30E2">
        <w:rPr>
          <w:rFonts w:cs="Arial"/>
          <w:szCs w:val="22"/>
        </w:rPr>
        <w:t>annexe et du document]</w:t>
      </w:r>
    </w:p>
    <w:sectPr w:rsidR="009B0B18" w:rsidRPr="00FD30E2" w:rsidSect="00DB306D">
      <w:headerReference w:type="even" r:id="rId7"/>
      <w:headerReference w:type="first" r:id="rId8"/>
      <w:pgSz w:w="11906" w:h="16838"/>
      <w:pgMar w:top="1134" w:right="1134"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AFE66" w14:textId="77777777" w:rsidR="002C23D6" w:rsidRDefault="002C23D6">
      <w:r>
        <w:separator/>
      </w:r>
    </w:p>
  </w:endnote>
  <w:endnote w:type="continuationSeparator" w:id="0">
    <w:p w14:paraId="1BDED239" w14:textId="77777777" w:rsidR="002C23D6" w:rsidRDefault="002C23D6">
      <w:r>
        <w:continuationSeparator/>
      </w:r>
    </w:p>
  </w:endnote>
  <w:endnote w:type="continuationNotice" w:id="1">
    <w:p w14:paraId="2CBF64EF" w14:textId="77777777" w:rsidR="002C23D6" w:rsidRDefault="002C2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176D3" w14:textId="77777777" w:rsidR="002C23D6" w:rsidRDefault="002C23D6">
      <w:r>
        <w:separator/>
      </w:r>
    </w:p>
  </w:footnote>
  <w:footnote w:type="continuationSeparator" w:id="0">
    <w:p w14:paraId="0B2A4DF6" w14:textId="77777777" w:rsidR="002C23D6" w:rsidRDefault="002C23D6">
      <w:r>
        <w:continuationSeparator/>
      </w:r>
    </w:p>
  </w:footnote>
  <w:footnote w:type="continuationNotice" w:id="1">
    <w:p w14:paraId="4A9AE9C2" w14:textId="77777777" w:rsidR="002C23D6" w:rsidRDefault="002C23D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394DE" w14:textId="6E2FF81E" w:rsidR="00457B44" w:rsidRPr="007514CE" w:rsidRDefault="00457B44" w:rsidP="00457B44">
    <w:pPr>
      <w:tabs>
        <w:tab w:val="center" w:pos="4536"/>
        <w:tab w:val="right" w:pos="9072"/>
      </w:tabs>
      <w:jc w:val="right"/>
      <w:rPr>
        <w:rFonts w:ascii="Arial" w:hAnsi="Arial" w:cs="Arial"/>
        <w:noProof/>
        <w:sz w:val="22"/>
        <w:szCs w:val="22"/>
      </w:rPr>
    </w:pPr>
    <w:r>
      <w:rPr>
        <w:rFonts w:ascii="Arial" w:hAnsi="Arial"/>
        <w:sz w:val="22"/>
      </w:rPr>
      <w:t>CWS/9/5</w:t>
    </w:r>
  </w:p>
  <w:p w14:paraId="4722C15E" w14:textId="2D17DF74" w:rsidR="00457B44" w:rsidRPr="007514CE" w:rsidRDefault="00457B44" w:rsidP="001829B8">
    <w:pPr>
      <w:tabs>
        <w:tab w:val="center" w:pos="4536"/>
        <w:tab w:val="right" w:pos="9072"/>
      </w:tabs>
      <w:spacing w:after="240"/>
      <w:jc w:val="right"/>
      <w:rPr>
        <w:rFonts w:ascii="Arial" w:hAnsi="Arial" w:cs="Arial"/>
        <w:noProof/>
        <w:sz w:val="22"/>
        <w:szCs w:val="22"/>
      </w:rPr>
    </w:pPr>
    <w:r>
      <w:rPr>
        <w:rFonts w:ascii="Arial" w:hAnsi="Arial"/>
        <w:sz w:val="22"/>
      </w:rPr>
      <w:t xml:space="preserve">Annexe, page </w:t>
    </w:r>
    <w:r w:rsidRPr="007514CE">
      <w:rPr>
        <w:rFonts w:ascii="Arial" w:hAnsi="Arial" w:cs="Arial"/>
        <w:sz w:val="22"/>
      </w:rPr>
      <w:fldChar w:fldCharType="begin"/>
    </w:r>
    <w:r w:rsidRPr="007514CE">
      <w:rPr>
        <w:rFonts w:ascii="Arial" w:hAnsi="Arial" w:cs="Arial"/>
        <w:sz w:val="22"/>
      </w:rPr>
      <w:instrText xml:space="preserve"> PAGE   \* MERGEFORMAT </w:instrText>
    </w:r>
    <w:r w:rsidRPr="007514CE">
      <w:rPr>
        <w:rFonts w:ascii="Arial" w:hAnsi="Arial" w:cs="Arial"/>
        <w:sz w:val="22"/>
      </w:rPr>
      <w:fldChar w:fldCharType="separate"/>
    </w:r>
    <w:r w:rsidR="00FD30E2">
      <w:rPr>
        <w:rFonts w:ascii="Arial" w:hAnsi="Arial" w:cs="Arial"/>
        <w:noProof/>
        <w:sz w:val="22"/>
      </w:rPr>
      <w:t>2</w:t>
    </w:r>
    <w:r w:rsidRPr="007514CE">
      <w:rPr>
        <w:rFonts w:ascii="Arial" w:hAnsi="Arial" w:cs="Arial"/>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4704C" w14:textId="27B14D58" w:rsidR="00DB306D" w:rsidRPr="00DB306D" w:rsidRDefault="00DB306D" w:rsidP="00DB30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aps/>
        <w:sz w:val="22"/>
        <w:szCs w:val="20"/>
        <w:bdr w:val="none" w:sz="0" w:space="0" w:color="auto"/>
      </w:rPr>
    </w:pPr>
    <w:r>
      <w:rPr>
        <w:rFonts w:ascii="Arial" w:hAnsi="Arial"/>
        <w:caps/>
        <w:sz w:val="22"/>
        <w:bdr w:val="none" w:sz="0" w:space="0" w:color="auto"/>
      </w:rPr>
      <w:t>CWS/9/5</w:t>
    </w:r>
  </w:p>
  <w:p w14:paraId="6EF511A3" w14:textId="60E1CC19" w:rsidR="00DB306D" w:rsidRPr="00DB306D" w:rsidRDefault="00DB306D" w:rsidP="001829B8">
    <w:pPr>
      <w:pBdr>
        <w:top w:val="none" w:sz="0" w:space="0" w:color="auto"/>
        <w:left w:val="none" w:sz="0" w:space="0" w:color="auto"/>
        <w:bottom w:val="none" w:sz="0" w:space="0" w:color="auto"/>
        <w:right w:val="none" w:sz="0" w:space="0" w:color="auto"/>
        <w:between w:val="none" w:sz="0" w:space="0" w:color="auto"/>
        <w:bar w:val="none" w:sz="0" w:color="auto"/>
      </w:pBdr>
      <w:spacing w:after="240"/>
      <w:jc w:val="right"/>
      <w:rPr>
        <w:rFonts w:ascii="Arial" w:eastAsia="Times New Roman" w:hAnsi="Arial" w:cs="Arial"/>
        <w:caps/>
        <w:sz w:val="22"/>
        <w:szCs w:val="20"/>
        <w:bdr w:val="none" w:sz="0" w:space="0" w:color="auto"/>
      </w:rPr>
    </w:pPr>
    <w:r>
      <w:rPr>
        <w:rFonts w:ascii="Arial" w:hAnsi="Arial"/>
        <w:caps/>
        <w:sz w:val="22"/>
        <w:bdr w:val="none" w:sz="0" w:space="0" w:color="auto"/>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14647"/>
    <w:multiLevelType w:val="hybridMultilevel"/>
    <w:tmpl w:val="04CC42E6"/>
    <w:lvl w:ilvl="0" w:tplc="4D2C0F20">
      <w:start w:val="1"/>
      <w:numFmt w:val="decimal"/>
      <w:lvlText w:val="%1."/>
      <w:lvlJc w:val="left"/>
      <w:pPr>
        <w:ind w:left="720" w:hanging="360"/>
      </w:pPr>
      <w:rPr>
        <w:rFonts w:eastAsia="Arial Unicode MS" w:cs="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B18"/>
    <w:rsid w:val="00000EDF"/>
    <w:rsid w:val="00167CE0"/>
    <w:rsid w:val="001829B8"/>
    <w:rsid w:val="001B6660"/>
    <w:rsid w:val="001C4ACA"/>
    <w:rsid w:val="002051AC"/>
    <w:rsid w:val="00223948"/>
    <w:rsid w:val="002C23D6"/>
    <w:rsid w:val="002C7D7C"/>
    <w:rsid w:val="003A2843"/>
    <w:rsid w:val="0041365D"/>
    <w:rsid w:val="00457B44"/>
    <w:rsid w:val="004B418D"/>
    <w:rsid w:val="00514E96"/>
    <w:rsid w:val="00517DDF"/>
    <w:rsid w:val="005717F5"/>
    <w:rsid w:val="005912A7"/>
    <w:rsid w:val="0060161B"/>
    <w:rsid w:val="006645D7"/>
    <w:rsid w:val="00664A5E"/>
    <w:rsid w:val="006D561B"/>
    <w:rsid w:val="00870E79"/>
    <w:rsid w:val="008C6E2A"/>
    <w:rsid w:val="00941DD3"/>
    <w:rsid w:val="00996FB6"/>
    <w:rsid w:val="009B0B18"/>
    <w:rsid w:val="009E7358"/>
    <w:rsid w:val="00A73729"/>
    <w:rsid w:val="00AD6B90"/>
    <w:rsid w:val="00AF67B0"/>
    <w:rsid w:val="00B04890"/>
    <w:rsid w:val="00B33E3C"/>
    <w:rsid w:val="00C35942"/>
    <w:rsid w:val="00CB030C"/>
    <w:rsid w:val="00CB055E"/>
    <w:rsid w:val="00D0193F"/>
    <w:rsid w:val="00D76F49"/>
    <w:rsid w:val="00D8503E"/>
    <w:rsid w:val="00DB306D"/>
    <w:rsid w:val="00DD7BB3"/>
    <w:rsid w:val="00DE2074"/>
    <w:rsid w:val="00DE4564"/>
    <w:rsid w:val="00E61890"/>
    <w:rsid w:val="00E62767"/>
    <w:rsid w:val="00F74367"/>
    <w:rsid w:val="00FB0F1C"/>
    <w:rsid w:val="00FB5829"/>
    <w:rsid w:val="00FD30E2"/>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A983A"/>
  <w15:docId w15:val="{CDC43CAE-232B-41B1-A7A6-85E4CA8F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DB306D"/>
    <w:pPr>
      <w:tabs>
        <w:tab w:val="center" w:pos="4680"/>
        <w:tab w:val="right" w:pos="9360"/>
      </w:tabs>
    </w:pPr>
  </w:style>
  <w:style w:type="character" w:customStyle="1" w:styleId="HeaderChar">
    <w:name w:val="Header Char"/>
    <w:basedOn w:val="DefaultParagraphFont"/>
    <w:link w:val="Header"/>
    <w:uiPriority w:val="99"/>
    <w:rsid w:val="00DB306D"/>
    <w:rPr>
      <w:sz w:val="24"/>
      <w:szCs w:val="24"/>
      <w:lang w:val="fr-FR" w:eastAsia="en-US"/>
    </w:rPr>
  </w:style>
  <w:style w:type="paragraph" w:styleId="Footer">
    <w:name w:val="footer"/>
    <w:basedOn w:val="Normal"/>
    <w:link w:val="FooterChar"/>
    <w:uiPriority w:val="99"/>
    <w:unhideWhenUsed/>
    <w:rsid w:val="00DB306D"/>
    <w:pPr>
      <w:tabs>
        <w:tab w:val="center" w:pos="4680"/>
        <w:tab w:val="right" w:pos="9360"/>
      </w:tabs>
    </w:pPr>
  </w:style>
  <w:style w:type="character" w:customStyle="1" w:styleId="FooterChar">
    <w:name w:val="Footer Char"/>
    <w:basedOn w:val="DefaultParagraphFont"/>
    <w:link w:val="Footer"/>
    <w:uiPriority w:val="99"/>
    <w:rsid w:val="00DB306D"/>
    <w:rPr>
      <w:sz w:val="24"/>
      <w:szCs w:val="24"/>
      <w:lang w:val="fr-FR" w:eastAsia="en-US"/>
    </w:rPr>
  </w:style>
  <w:style w:type="paragraph" w:customStyle="1" w:styleId="Endofdocument">
    <w:name w:val="End of document"/>
    <w:basedOn w:val="Normal"/>
    <w:rsid w:val="001C4ACA"/>
    <w:pPr>
      <w:pBdr>
        <w:top w:val="none" w:sz="0" w:space="0" w:color="auto"/>
        <w:left w:val="none" w:sz="0" w:space="0" w:color="auto"/>
        <w:bottom w:val="none" w:sz="0" w:space="0" w:color="auto"/>
        <w:right w:val="none" w:sz="0" w:space="0" w:color="auto"/>
        <w:between w:val="none" w:sz="0" w:space="0" w:color="auto"/>
        <w:bar w:val="none" w:sz="0" w:color="auto"/>
      </w:pBdr>
      <w:spacing w:before="720" w:line="260" w:lineRule="atLeast"/>
      <w:ind w:left="5534"/>
    </w:pPr>
    <w:rPr>
      <w:rFonts w:ascii="Arial" w:eastAsia="Times New Roman" w:hAnsi="Arial"/>
      <w:sz w:val="22"/>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4333</Characters>
  <Application>Microsoft Office Word</Application>
  <DocSecurity>0</DocSecurity>
  <Lines>36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CWS/9/5 Annex</vt: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CWS/9/5 Annex</dc:title>
  <dc:creator>WIPO</dc:creator>
  <cp:keywords>FOR OFFICIAL USE ONLY</cp:keywords>
  <cp:lastModifiedBy>CHAVAS Louison</cp:lastModifiedBy>
  <cp:revision>2</cp:revision>
  <cp:lastPrinted>2021-09-22T10:12:00Z</cp:lastPrinted>
  <dcterms:created xsi:type="dcterms:W3CDTF">2021-09-23T14:57:00Z</dcterms:created>
  <dcterms:modified xsi:type="dcterms:W3CDTF">2021-09-23T14:57:00Z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5de552d2-edc5-47b7-979b-0983f2276c98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