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274E" w14:textId="63444D0D" w:rsidR="008B2CC1" w:rsidRPr="008B2CC1" w:rsidRDefault="000D5B40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21BA3974" wp14:editId="003AE898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0D756F9A" wp14:editId="4E4CDFF0">
                <wp:extent cx="5935980" cy="0"/>
                <wp:effectExtent l="0" t="0" r="26670" b="19050"/>
                <wp:docPr id="2" name="Straight Connector 2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444397" id="Straight Connector 2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3A3C06B" w14:textId="034E12E7" w:rsidR="008B2CC1" w:rsidRPr="00DA042B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CWS/11/</w:t>
      </w:r>
      <w:bookmarkStart w:id="0" w:name="Code"/>
      <w:bookmarkEnd w:id="0"/>
      <w:r>
        <w:rPr>
          <w:rFonts w:ascii="Arial Black" w:hAnsi="Arial Black"/>
          <w:caps/>
          <w:sz w:val="15"/>
        </w:rPr>
        <w:t xml:space="preserve">20 </w:t>
      </w:r>
      <w:r w:rsidR="00FA20CF">
        <w:rPr>
          <w:rFonts w:ascii="Arial Black" w:hAnsi="Arial Black"/>
          <w:caps/>
          <w:sz w:val="15"/>
          <w:lang w:val="en-US"/>
        </w:rPr>
        <w:t>REV</w:t>
      </w:r>
      <w:r w:rsidR="00FA20CF" w:rsidRPr="00DA042B">
        <w:rPr>
          <w:rFonts w:ascii="Arial Black" w:hAnsi="Arial Black"/>
          <w:caps/>
          <w:sz w:val="15"/>
        </w:rPr>
        <w:t>.</w:t>
      </w:r>
    </w:p>
    <w:p w14:paraId="0C197DA0" w14:textId="01F5484E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 АНГЛИЙСКИЙ</w:t>
      </w:r>
      <w:bookmarkStart w:id="1" w:name="Original"/>
    </w:p>
    <w:bookmarkEnd w:id="1"/>
    <w:p w14:paraId="48F511CE" w14:textId="39E39853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b/>
          <w:bCs/>
          <w:caps/>
          <w:sz w:val="15"/>
        </w:rPr>
        <w:t xml:space="preserve">ДАТА: </w:t>
      </w:r>
      <w:r w:rsidR="00FA20CF">
        <w:rPr>
          <w:rFonts w:ascii="Arial Black" w:hAnsi="Arial Black"/>
          <w:b/>
          <w:bCs/>
          <w:caps/>
          <w:sz w:val="15"/>
        </w:rPr>
        <w:t>27</w:t>
      </w:r>
      <w:r>
        <w:rPr>
          <w:rFonts w:ascii="Arial Black" w:hAnsi="Arial Black"/>
          <w:b/>
          <w:bCs/>
          <w:caps/>
          <w:sz w:val="15"/>
        </w:rPr>
        <w:t xml:space="preserve"> ноября 2023</w:t>
      </w:r>
      <w:r>
        <w:rPr>
          <w:rFonts w:ascii="Arial Black" w:hAnsi="Arial Black"/>
          <w:caps/>
          <w:sz w:val="15"/>
        </w:rPr>
        <w:t xml:space="preserve"> года</w:t>
      </w:r>
      <w:bookmarkStart w:id="2" w:name="Date"/>
    </w:p>
    <w:bookmarkEnd w:id="2"/>
    <w:p w14:paraId="7CB8EBE4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5D3E84C9" w14:textId="77777777" w:rsidR="008B2CC1" w:rsidRPr="000817DB" w:rsidRDefault="00F65686" w:rsidP="008B2CC1">
      <w:pPr>
        <w:rPr>
          <w:b/>
          <w:sz w:val="28"/>
          <w:szCs w:val="24"/>
        </w:rPr>
      </w:pPr>
      <w:r>
        <w:rPr>
          <w:b/>
          <w:sz w:val="24"/>
        </w:rPr>
        <w:t>Одиннадцатая сессия</w:t>
      </w:r>
    </w:p>
    <w:p w14:paraId="4278EFB5" w14:textId="0C42658C" w:rsidR="008B2CC1" w:rsidRDefault="000817DB" w:rsidP="00CE65D4">
      <w:pPr>
        <w:spacing w:after="720"/>
        <w:rPr>
          <w:b/>
          <w:sz w:val="24"/>
        </w:rPr>
      </w:pPr>
      <w:r>
        <w:rPr>
          <w:b/>
          <w:sz w:val="24"/>
        </w:rPr>
        <w:t>Женева, 4–8 декабря 2023 года</w:t>
      </w:r>
    </w:p>
    <w:p w14:paraId="3D988FB5" w14:textId="655BB27B" w:rsidR="00C221BE" w:rsidRPr="00743317" w:rsidRDefault="0084126B" w:rsidP="00C221BE">
      <w:pPr>
        <w:spacing w:after="360"/>
        <w:rPr>
          <w:caps/>
          <w:sz w:val="24"/>
        </w:rPr>
      </w:pPr>
      <w:r>
        <w:rPr>
          <w:caps/>
          <w:sz w:val="24"/>
        </w:rPr>
        <w:t xml:space="preserve">Предложение о разработке нового стандарта ВОИС по формату пакетов данных для электронного обмена приоритетными документами и заверенными копиями </w:t>
      </w:r>
    </w:p>
    <w:p w14:paraId="14544BA1" w14:textId="004B78EF" w:rsidR="009B2F49" w:rsidRPr="000D5B40" w:rsidRDefault="009B2F49" w:rsidP="00CE65D4">
      <w:pPr>
        <w:spacing w:after="720"/>
        <w:rPr>
          <w:bCs/>
          <w:i/>
          <w:iCs/>
          <w:szCs w:val="18"/>
        </w:rPr>
      </w:pPr>
      <w:r w:rsidRPr="000D5B40">
        <w:rPr>
          <w:i/>
          <w:szCs w:val="18"/>
        </w:rPr>
        <w:t>Документ подготовлен руководителем Целевой группы по цифровому преобразованию</w:t>
      </w:r>
    </w:p>
    <w:p w14:paraId="4E6B7022" w14:textId="3E38E8A6" w:rsidR="009B2F49" w:rsidRDefault="009B2F49" w:rsidP="009B2F49">
      <w:pPr>
        <w:pStyle w:val="Heading2"/>
      </w:pPr>
      <w:r>
        <w:t>Резюме</w:t>
      </w:r>
    </w:p>
    <w:p w14:paraId="2841FD33" w14:textId="664FCCCC" w:rsidR="009B2F49" w:rsidRDefault="009B2F49" w:rsidP="009B2F49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по цифровому преобразованию представляет окончательный проект нового стандарта ВОИС о цифровом пакете заверенных приоритетных документов для рассмотрения и принятия на одиннадцатой сессии Комитета по стандартам ВОИС</w:t>
      </w:r>
      <w:r w:rsidR="008363B9">
        <w:t> </w:t>
      </w:r>
      <w:r>
        <w:t>(КСВ).</w:t>
      </w:r>
    </w:p>
    <w:p w14:paraId="68DCF2A9" w14:textId="52E7742F" w:rsidR="009B2F49" w:rsidRDefault="009B2F49" w:rsidP="009B2F49">
      <w:pPr>
        <w:pStyle w:val="Heading2"/>
      </w:pPr>
      <w:r>
        <w:t>Справочная информация</w:t>
      </w:r>
    </w:p>
    <w:p w14:paraId="54FF057F" w14:textId="3605E257" w:rsidR="009B2F49" w:rsidRDefault="000D5B40" w:rsidP="00584F68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B2F49">
        <w:t>На своей десятой сессии КСВ одобрил добавление задачи № 65, которая была предложена после того, как Рабочая группа по Договору о патентной кооперации (PCT) на своей пятнадцатой сессии рекомендовала КСВ разработать новый стандарт ВОИС для обеспечения возможности передачи перечней последовательностей в формате стандарта ВОИС ST.26 в составе приоритетных документов и заверенных копий.  Эта задача была возложена на Целевую группу по цифровому преобразованию, задача имеет следующее описание:</w:t>
      </w:r>
    </w:p>
    <w:p w14:paraId="44902EF4" w14:textId="76A3DEDC" w:rsidR="000D5B40" w:rsidRDefault="00584F68" w:rsidP="00584F68">
      <w:pPr>
        <w:spacing w:after="240"/>
        <w:ind w:left="567"/>
      </w:pPr>
      <w:r>
        <w:t>«Подготовить предложение, касающееся рекомендаций в отношении формата пакетов данных для электронного обмена приоритетными документами и заверенными копиями по патентам, знакам и промышленным образцам».</w:t>
      </w:r>
    </w:p>
    <w:p w14:paraId="07A98B05" w14:textId="77777777" w:rsidR="000D5B40" w:rsidRDefault="000D5B40">
      <w:r>
        <w:br w:type="page"/>
      </w:r>
    </w:p>
    <w:p w14:paraId="02E80AE2" w14:textId="2564D5B6" w:rsidR="00584F68" w:rsidRDefault="00584F68" w:rsidP="000648F3">
      <w:pPr>
        <w:spacing w:after="22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>В целях выполнения данной задачи Целевая группа по цифровому преобразованию проводила встречи в режиме онлайн и обсуждения на вики-форуме Целевой группы.  Дополнительные сведения о подготовительной работе Целевой группы содержатся в документе CWS/11/11.</w:t>
      </w:r>
    </w:p>
    <w:p w14:paraId="423C96A8" w14:textId="3FD66F14" w:rsidR="00584F68" w:rsidRDefault="00584F68" w:rsidP="00584F68">
      <w:pPr>
        <w:pStyle w:val="Heading2"/>
      </w:pPr>
      <w:r>
        <w:t>Предложение по новому стандарту</w:t>
      </w:r>
    </w:p>
    <w:p w14:paraId="5CBF4F20" w14:textId="5D37C305" w:rsidR="00584F68" w:rsidRDefault="00584F68" w:rsidP="000648F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В настоящее время ведомства интеллектуальной собственности (ВИС) ищут способ передачи приоритетных документов, содержащих перечень последовательностей в формате XML стандарта ВОИС ST.26, по запросу в исходном формате.  После вступления в силу стандарта ВОИС ST.26 было найдено несколько решений, среди которых использование таблиц стилей для создания удобочитаемой версии XML-документа в формате PDF.</w:t>
      </w:r>
    </w:p>
    <w:p w14:paraId="53540C03" w14:textId="468BA24B" w:rsidR="00141A0B" w:rsidRDefault="00141A0B" w:rsidP="000648F3">
      <w:pPr>
        <w:spacing w:after="220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В предлагаемом проекте стандарта, содержащемся в приложении к настоящему документу, рекомендуется формат пакета данных для электронного обмена приоритетными документами, но намеренно не раскрываются детали, касающиеся способа передачи пакета данных.</w:t>
      </w:r>
    </w:p>
    <w:p w14:paraId="745AB3E3" w14:textId="5F4D8090" w:rsidR="00B01F2B" w:rsidRDefault="00B01F2B" w:rsidP="00B01F2B">
      <w:pPr>
        <w:pStyle w:val="Heading3"/>
      </w:pPr>
      <w:r>
        <w:t>Цели</w:t>
      </w:r>
    </w:p>
    <w:p w14:paraId="44771F55" w14:textId="75DDF641" w:rsidR="007C15BC" w:rsidRDefault="00B01F2B" w:rsidP="000648F3">
      <w:pPr>
        <w:spacing w:after="220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Настоящий стандарт призван предоставить рекомендации относительно формата пакета данных для электронного обмена приоритетными документами и другими сопутствующими документами в соответствии с:</w:t>
      </w:r>
    </w:p>
    <w:p w14:paraId="28F9CA0F" w14:textId="6AB9B0D0" w:rsidR="007C15BC" w:rsidRDefault="007C15BC" w:rsidP="007C15BC">
      <w:pPr>
        <w:pStyle w:val="ListParagraph"/>
        <w:numPr>
          <w:ilvl w:val="0"/>
          <w:numId w:val="11"/>
        </w:numPr>
        <w:spacing w:after="240"/>
        <w:rPr>
          <w:szCs w:val="22"/>
        </w:rPr>
      </w:pPr>
      <w:r>
        <w:t>статьей 4D</w:t>
      </w:r>
      <w:r w:rsidR="009707B5" w:rsidRPr="009707B5">
        <w:t xml:space="preserve"> </w:t>
      </w:r>
      <w:r>
        <w:t>(3) Парижской конвенции по охране промышленной собственности, которая разрешает странам Союза требовать от лица, подающего заявление о приоритете, представления копии ранее поданной заявки на регистрацию объекта промышленной собственности; и</w:t>
      </w:r>
    </w:p>
    <w:p w14:paraId="70F1062A" w14:textId="77777777" w:rsidR="0050080D" w:rsidRPr="00D50B96" w:rsidRDefault="0050080D" w:rsidP="0050080D">
      <w:pPr>
        <w:pStyle w:val="ListParagraph"/>
        <w:spacing w:after="240"/>
        <w:rPr>
          <w:szCs w:val="22"/>
        </w:rPr>
      </w:pPr>
    </w:p>
    <w:p w14:paraId="0496CE88" w14:textId="42789FAE" w:rsidR="007C15BC" w:rsidRDefault="007C15BC" w:rsidP="006D6FD8">
      <w:pPr>
        <w:pStyle w:val="ListParagraph"/>
        <w:numPr>
          <w:ilvl w:val="0"/>
          <w:numId w:val="11"/>
        </w:numPr>
        <w:spacing w:after="240"/>
      </w:pPr>
      <w:r>
        <w:t>достигнутым Ассамблеями Парижского союза и Союза PCT в 2004 году пониманием</w:t>
      </w:r>
      <w:r>
        <w:rPr>
          <w:rStyle w:val="FootnoteReference"/>
          <w:szCs w:val="22"/>
        </w:rPr>
        <w:footnoteReference w:id="2"/>
      </w:r>
      <w:r>
        <w:t>, согласно которому, помимо прочего, компетентный орган, предоставляющий приоритетный документ, определяет, что представляет собой заверение приоритетного документа, какова дата подачи и каким образом он будет заверять такой документ.</w:t>
      </w:r>
    </w:p>
    <w:p w14:paraId="2D968BD7" w14:textId="172A9CE4" w:rsidR="003316F1" w:rsidRDefault="000D5B40" w:rsidP="000648F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C15BC">
        <w:t xml:space="preserve">Данный предлагаемый стандарт призван определить формат и структуру пакета, обязательное содержание пакета, а также правила именования файлов, содержащихся в пакете. </w:t>
      </w:r>
      <w:r w:rsidR="00AF7E07" w:rsidRPr="00DA042B">
        <w:t xml:space="preserve"> </w:t>
      </w:r>
      <w:r w:rsidR="007C15BC">
        <w:t>Настоящий стандарт преследует следующие цели:</w:t>
      </w:r>
    </w:p>
    <w:p w14:paraId="46E6CBAF" w14:textId="5C4EE14E" w:rsidR="000525DC" w:rsidRPr="0050080D" w:rsidRDefault="000525DC" w:rsidP="0050080D">
      <w:pPr>
        <w:pStyle w:val="ListParagraph"/>
        <w:numPr>
          <w:ilvl w:val="0"/>
          <w:numId w:val="7"/>
        </w:numPr>
        <w:spacing w:before="240" w:after="240"/>
      </w:pPr>
      <w:r>
        <w:t>обеспечение эффективного стандартизированного обмена заверенными приоритетными документами и другими сопутствующими документами, касающимися заявок на патенты, товарные знаки и промышленные образцы;</w:t>
      </w:r>
    </w:p>
    <w:p w14:paraId="24A3F40D" w14:textId="77777777" w:rsidR="0050080D" w:rsidRPr="000525DC" w:rsidRDefault="0050080D" w:rsidP="0050080D">
      <w:pPr>
        <w:pStyle w:val="ListParagraph"/>
        <w:spacing w:before="240" w:after="240"/>
      </w:pPr>
    </w:p>
    <w:p w14:paraId="4F53E58D" w14:textId="05009FB7" w:rsidR="0050080D" w:rsidRDefault="000525DC" w:rsidP="0050080D">
      <w:pPr>
        <w:pStyle w:val="ListParagraph"/>
        <w:numPr>
          <w:ilvl w:val="0"/>
          <w:numId w:val="7"/>
        </w:numPr>
        <w:spacing w:after="240"/>
      </w:pPr>
      <w:r>
        <w:t xml:space="preserve">поддержка межмашинного обмена этими приоритетными документами и обеспечение возможности их дальнейшей автоматизированной обработки; и </w:t>
      </w:r>
    </w:p>
    <w:p w14:paraId="7B3C31EA" w14:textId="77777777" w:rsidR="0050080D" w:rsidRPr="000525DC" w:rsidRDefault="0050080D" w:rsidP="0050080D">
      <w:pPr>
        <w:pStyle w:val="ListParagraph"/>
        <w:spacing w:after="240"/>
      </w:pPr>
    </w:p>
    <w:p w14:paraId="3B49FE1D" w14:textId="78AB2FE7" w:rsidR="00B01F2B" w:rsidRPr="00B01F2B" w:rsidRDefault="000525DC" w:rsidP="000525DC">
      <w:pPr>
        <w:pStyle w:val="ListParagraph"/>
        <w:numPr>
          <w:ilvl w:val="0"/>
          <w:numId w:val="7"/>
        </w:numPr>
        <w:spacing w:after="240"/>
      </w:pPr>
      <w:r>
        <w:t>улучшение процедуры обработки документов путем обмена файлами в форматах со структурированным текстом, например: перечни последовательностей, содержащиеся в патентной документации в формате XML стандарта ВОИС ST.26, а также основная часть заявки и библиографические данные в форматах стандартов ВОИС ST.36, ST.96 и ST.97.</w:t>
      </w:r>
    </w:p>
    <w:p w14:paraId="15B6CB15" w14:textId="56A8539F" w:rsidR="00B01F2B" w:rsidRDefault="000525DC" w:rsidP="000525DC">
      <w:pPr>
        <w:pStyle w:val="Heading3"/>
      </w:pPr>
      <w:r>
        <w:lastRenderedPageBreak/>
        <w:t>Область действия</w:t>
      </w:r>
    </w:p>
    <w:p w14:paraId="70457827" w14:textId="186A0239" w:rsidR="00902078" w:rsidRDefault="007C15BC" w:rsidP="000648F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Стандарт не содержит инструкций относительно способа передачи, используемого для целей обмена.  Скорее, он определяет тип данных и форматы файлов, которые должны быть включены в пакет, структуру этого пакета и правила именования.  За исключением компонентов, указанных в качестве обязательных в соответствии с рекомендациями, решение о том, что должно быть включено в такой пакет данных, принимает удостоверяющее ведомство.</w:t>
      </w:r>
    </w:p>
    <w:p w14:paraId="481B9766" w14:textId="5F197FB7" w:rsidR="006231BF" w:rsidRDefault="000525DC" w:rsidP="000648F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 Предлагаемый стандарт имеет следующую структуру:</w:t>
      </w:r>
    </w:p>
    <w:p w14:paraId="6C6411D3" w14:textId="4CCDC5F4" w:rsidR="006231BF" w:rsidRDefault="006231BF" w:rsidP="000648F3">
      <w:pPr>
        <w:pStyle w:val="ListParagraph"/>
        <w:numPr>
          <w:ilvl w:val="0"/>
          <w:numId w:val="8"/>
        </w:numPr>
        <w:ind w:left="714" w:hanging="357"/>
        <w:contextualSpacing w:val="0"/>
      </w:pPr>
      <w:r>
        <w:rPr>
          <w:u w:val="single"/>
        </w:rPr>
        <w:t>Основная часть</w:t>
      </w:r>
      <w:r w:rsidRPr="00746305">
        <w:t>:</w:t>
      </w:r>
      <w:r>
        <w:t xml:space="preserve"> определяет структуру пакета данных и правила именования.</w:t>
      </w:r>
    </w:p>
    <w:p w14:paraId="0D300AD8" w14:textId="77777777" w:rsidR="004547FD" w:rsidRDefault="004547FD" w:rsidP="004547FD">
      <w:pPr>
        <w:pStyle w:val="ListParagraph"/>
      </w:pPr>
    </w:p>
    <w:p w14:paraId="412BE1DB" w14:textId="296A4CEC" w:rsidR="004547FD" w:rsidRDefault="006231BF" w:rsidP="004547FD">
      <w:pPr>
        <w:pStyle w:val="ListParagraph"/>
        <w:numPr>
          <w:ilvl w:val="0"/>
          <w:numId w:val="8"/>
        </w:numPr>
        <w:spacing w:after="240"/>
      </w:pPr>
      <w:r>
        <w:rPr>
          <w:u w:val="single"/>
        </w:rPr>
        <w:t>Приложение I</w:t>
      </w:r>
      <w:r w:rsidRPr="00746305">
        <w:t>:</w:t>
      </w:r>
      <w:r>
        <w:t xml:space="preserve"> содержит макет образца пакета данных приоритетного документа в формате таблицы, а в дополнении к приложению I приводится та же самая информация в формате с древовидной структурой; и </w:t>
      </w:r>
    </w:p>
    <w:p w14:paraId="7E4F3EDF" w14:textId="77777777" w:rsidR="004547FD" w:rsidRDefault="004547FD" w:rsidP="004547FD">
      <w:pPr>
        <w:pStyle w:val="ListParagraph"/>
        <w:spacing w:after="240"/>
      </w:pPr>
    </w:p>
    <w:p w14:paraId="3F45FFAB" w14:textId="54AEC2F6" w:rsidR="002C753B" w:rsidRDefault="006231BF" w:rsidP="000648F3">
      <w:pPr>
        <w:pStyle w:val="ListParagraph"/>
        <w:numPr>
          <w:ilvl w:val="0"/>
          <w:numId w:val="8"/>
        </w:numPr>
        <w:spacing w:after="220"/>
        <w:ind w:left="714" w:hanging="357"/>
        <w:contextualSpacing w:val="0"/>
      </w:pPr>
      <w:r>
        <w:rPr>
          <w:u w:val="single"/>
        </w:rPr>
        <w:t>Приложение II</w:t>
      </w:r>
      <w:r w:rsidRPr="00746305">
        <w:t>:</w:t>
      </w:r>
      <w:r>
        <w:t xml:space="preserve"> содержит определение XML-схемы для индексных файлов приоритетных документов, а в дополнении к приложению II в качестве примера приводится XML-экземпляр.</w:t>
      </w:r>
    </w:p>
    <w:p w14:paraId="02D07908" w14:textId="1953CF57" w:rsidR="006231BF" w:rsidRPr="006231BF" w:rsidRDefault="006231BF" w:rsidP="000648F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Предлагается следующее название нового стандарта ВОИС:</w:t>
      </w:r>
    </w:p>
    <w:p w14:paraId="129CCEFC" w14:textId="61FF3CDD" w:rsidR="000525DC" w:rsidRDefault="006231BF" w:rsidP="007E45C8">
      <w:pPr>
        <w:ind w:left="540"/>
      </w:pPr>
      <w:r>
        <w:t>«Стандарт ВОИС ST.92: Р</w:t>
      </w:r>
      <w:r w:rsidR="007E45C8">
        <w:t>екомендации в отношении формата пакетов данных для электронного обмена приоритетными документами и заверенными копиями»</w:t>
      </w:r>
      <w:r>
        <w:t>.</w:t>
      </w:r>
    </w:p>
    <w:p w14:paraId="4EC4222F" w14:textId="606613EA" w:rsidR="006F7B1E" w:rsidRDefault="006F7B1E" w:rsidP="006F7B1E">
      <w:pPr>
        <w:pStyle w:val="Heading2"/>
      </w:pPr>
      <w:r>
        <w:t>Внедрение нового стандарта ВОИС</w:t>
      </w:r>
    </w:p>
    <w:p w14:paraId="7994C9EE" w14:textId="704CFD9E" w:rsidR="00D31DA4" w:rsidRDefault="00D31DA4" w:rsidP="000648F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После того как КСВ примет предложенный новый стандарт ВОИС, ВИС должны рассмотреть вопрос о внедрении данного стандарта.  Руководитель Целевой группы и Международное бюро предлагают применить поэтапный подход с установлением крайнего срока — конца 2025 года, что позволит каждому ВИС завершить внедрение нового стандарта в подходящем темпе.  Предлагается, чтобы ВИС принимали и предоставляли приоритетные документы, соответствующие только настоящему стандарту, начиная с 1 января 2026 года.</w:t>
      </w:r>
    </w:p>
    <w:p w14:paraId="174F9BAB" w14:textId="1441DE86" w:rsidR="000D5B40" w:rsidRDefault="00D31DA4" w:rsidP="000648F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Что касается внедрения стандарта в рамках Службы цифрового доступа (DAS) ВОИС, Международное бюро планирует начать принимать и предоставлять приоритетные документы, соответствующие новому стандарту, с 1 июля 2024 года параллельно с текущим форматом, однако данный переход будет завершен к концу 2025 года.  Начиная с 1 января 2026 года DAS ВОИС планирует принимать и предоставлять приоритетные документы только в соответствии с настоящим стандартом с учетом установленного крайнего срока, предлагаемого в пункте 11 выше.  Дальнейшие технические детали внедрения предлагаемого стандарта в рамках DAS ВОИС должны обсуждаться отдельно между участвующими в работе </w:t>
      </w:r>
      <w:r w:rsidR="00455DB4">
        <w:t>этой с</w:t>
      </w:r>
      <w:r>
        <w:t>лужбы ВИС.</w:t>
      </w:r>
    </w:p>
    <w:p w14:paraId="632038EC" w14:textId="45888DF0" w:rsidR="000525DC" w:rsidRDefault="00504AC4" w:rsidP="000525DC">
      <w:pPr>
        <w:pStyle w:val="Heading2"/>
      </w:pPr>
      <w:r>
        <w:t>Предложение о пересмотре задачи № 65</w:t>
      </w:r>
    </w:p>
    <w:p w14:paraId="417C57FC" w14:textId="615BF670" w:rsidR="000525DC" w:rsidRDefault="000525DC" w:rsidP="000648F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После того как предложенный новый стандарт в отношении пакетов данных заверенных приоритетных документов будет принят КСВ, задачу № 65 следует считать выполненной, а Целевую группу по цифровому преобразованию — успешно завершившей свою работу над этой задачей.  При внедрении нового стандарта ВИС может потребоваться внесение некоторых усовершенствований в стандарт ВОИС ST.92.  В связи с этим предлагается изменить описание задачи № 65 следующим образом:</w:t>
      </w:r>
    </w:p>
    <w:p w14:paraId="20AB2CF3" w14:textId="57330FD4" w:rsidR="00140932" w:rsidRDefault="000525DC" w:rsidP="000648F3">
      <w:pPr>
        <w:spacing w:after="220"/>
        <w:ind w:left="567"/>
      </w:pPr>
      <w:r>
        <w:t xml:space="preserve">«Обеспечить </w:t>
      </w:r>
      <w:r w:rsidR="000D5B40">
        <w:t>до конца 202</w:t>
      </w:r>
      <w:r w:rsidR="00A5181D">
        <w:t>5</w:t>
      </w:r>
      <w:r w:rsidR="000D5B40">
        <w:t xml:space="preserve"> года </w:t>
      </w:r>
      <w:r>
        <w:t>необходимый пересмотр и обновление стандарта ВОИС ST.92 и поддержку ведомствам ИС во внедрении данного стандарта».</w:t>
      </w:r>
    </w:p>
    <w:p w14:paraId="30A8E93A" w14:textId="14E4FC99" w:rsidR="00F71002" w:rsidRPr="00C221BE" w:rsidRDefault="00F71002" w:rsidP="000648F3">
      <w:pPr>
        <w:spacing w:after="240"/>
        <w:ind w:left="4536"/>
        <w:rPr>
          <w:i/>
        </w:rPr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rPr>
          <w:i/>
        </w:rPr>
        <w:tab/>
        <w:t>КСВ предлагается:</w:t>
      </w:r>
    </w:p>
    <w:p w14:paraId="667CAC5B" w14:textId="06769FCC" w:rsidR="00D20C44" w:rsidRPr="00C221BE" w:rsidRDefault="005649AA" w:rsidP="000648F3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"/>
        <w:ind w:left="4536" w:right="-1" w:firstLine="567"/>
        <w:contextualSpacing w:val="0"/>
        <w:rPr>
          <w:i/>
        </w:rPr>
      </w:pPr>
      <w:r>
        <w:rPr>
          <w:i/>
        </w:rPr>
        <w:t>принять к сведению информацию, содержащуюся в настоящем документе и приложении к нему;</w:t>
      </w:r>
    </w:p>
    <w:p w14:paraId="4F40F1F1" w14:textId="77777777" w:rsidR="00D20C44" w:rsidRPr="00D20C44" w:rsidRDefault="00D20C44" w:rsidP="000648F3">
      <w:pPr>
        <w:pStyle w:val="ListParagraph"/>
        <w:spacing w:after="240"/>
        <w:ind w:left="4536" w:firstLine="567"/>
        <w:rPr>
          <w:i/>
          <w:iCs/>
        </w:rPr>
      </w:pPr>
    </w:p>
    <w:p w14:paraId="0ABC66B6" w14:textId="6F772292" w:rsidR="0050080D" w:rsidRPr="00C221BE" w:rsidRDefault="00D20C44" w:rsidP="000648F3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"/>
        <w:ind w:left="4536" w:right="-1" w:firstLine="567"/>
        <w:contextualSpacing w:val="0"/>
        <w:rPr>
          <w:i/>
        </w:rPr>
      </w:pPr>
      <w:r>
        <w:rPr>
          <w:i/>
        </w:rPr>
        <w:t>рассмотреть и одобрить название предлагаемого стандарта: «Стандарт ВОИС ST.92: Р</w:t>
      </w:r>
      <w:r w:rsidR="00C565CD">
        <w:rPr>
          <w:i/>
        </w:rPr>
        <w:t>екомендации в отношении формата пакетов данных для электронного обмена приоритетными документами и заверенными копиями»</w:t>
      </w:r>
      <w:r>
        <w:rPr>
          <w:i/>
        </w:rPr>
        <w:t xml:space="preserve">, указанное в пункте 10 выше; </w:t>
      </w:r>
    </w:p>
    <w:p w14:paraId="2BB64687" w14:textId="77777777" w:rsidR="0050080D" w:rsidRPr="0050080D" w:rsidRDefault="0050080D" w:rsidP="000648F3">
      <w:pPr>
        <w:pStyle w:val="ListParagraph"/>
        <w:ind w:left="4536" w:firstLine="567"/>
        <w:rPr>
          <w:i/>
          <w:iCs/>
        </w:rPr>
      </w:pPr>
    </w:p>
    <w:p w14:paraId="345BA355" w14:textId="5D64A038" w:rsidR="00D20C44" w:rsidRPr="00C221BE" w:rsidRDefault="00D20C44" w:rsidP="000648F3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"/>
        <w:ind w:left="4536" w:right="-1" w:firstLine="567"/>
        <w:contextualSpacing w:val="0"/>
        <w:rPr>
          <w:i/>
        </w:rPr>
      </w:pPr>
      <w:r>
        <w:rPr>
          <w:i/>
        </w:rPr>
        <w:t>рассмотреть и утвердить новый стандарт ВОИС ST.92, представленный в пунктах 8</w:t>
      </w:r>
      <w:r w:rsidR="00662C45">
        <w:rPr>
          <w:i/>
        </w:rPr>
        <w:t> </w:t>
      </w:r>
      <w:r>
        <w:rPr>
          <w:i/>
        </w:rPr>
        <w:t>и</w:t>
      </w:r>
      <w:r w:rsidR="00662C45">
        <w:rPr>
          <w:i/>
        </w:rPr>
        <w:t> </w:t>
      </w:r>
      <w:r>
        <w:rPr>
          <w:i/>
        </w:rPr>
        <w:t xml:space="preserve">9 выше и содержащийся в приложении к настоящему документу; </w:t>
      </w:r>
    </w:p>
    <w:p w14:paraId="69C35D2E" w14:textId="77777777" w:rsidR="00D20C44" w:rsidRDefault="00D20C44" w:rsidP="000648F3">
      <w:pPr>
        <w:pStyle w:val="ListParagraph"/>
        <w:spacing w:after="240"/>
        <w:ind w:left="4536" w:firstLine="567"/>
        <w:rPr>
          <w:i/>
          <w:iCs/>
        </w:rPr>
      </w:pPr>
    </w:p>
    <w:p w14:paraId="1F07EA8C" w14:textId="1860A3C5" w:rsidR="007C15BC" w:rsidRPr="00C221BE" w:rsidRDefault="007C15BC" w:rsidP="000648F3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"/>
        <w:ind w:left="4536" w:right="-1" w:firstLine="567"/>
        <w:contextualSpacing w:val="0"/>
        <w:rPr>
          <w:i/>
        </w:rPr>
      </w:pPr>
      <w:r>
        <w:rPr>
          <w:i/>
        </w:rPr>
        <w:t>рассмотреть и одобрить план внедрения, указанный в пунктах 11</w:t>
      </w:r>
      <w:r w:rsidR="00662C45">
        <w:rPr>
          <w:i/>
        </w:rPr>
        <w:t> </w:t>
      </w:r>
      <w:r>
        <w:rPr>
          <w:i/>
        </w:rPr>
        <w:t>и</w:t>
      </w:r>
      <w:r w:rsidR="00662C45">
        <w:rPr>
          <w:i/>
        </w:rPr>
        <w:t> </w:t>
      </w:r>
      <w:r>
        <w:rPr>
          <w:i/>
        </w:rPr>
        <w:t>12 выше; и</w:t>
      </w:r>
    </w:p>
    <w:p w14:paraId="0DBDC013" w14:textId="77777777" w:rsidR="007C15BC" w:rsidRPr="006D6FD8" w:rsidRDefault="007C15BC" w:rsidP="000648F3">
      <w:pPr>
        <w:pStyle w:val="ListParagraph"/>
        <w:ind w:left="4536" w:firstLine="567"/>
        <w:rPr>
          <w:i/>
          <w:iCs/>
        </w:rPr>
      </w:pPr>
    </w:p>
    <w:p w14:paraId="53CFB1FB" w14:textId="243B9157" w:rsidR="00D20C44" w:rsidRPr="00C221BE" w:rsidRDefault="00D20C44" w:rsidP="000648F3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"/>
        <w:ind w:left="4536" w:right="-1" w:firstLine="567"/>
        <w:contextualSpacing w:val="0"/>
        <w:rPr>
          <w:i/>
        </w:rPr>
      </w:pPr>
      <w:r>
        <w:rPr>
          <w:i/>
        </w:rPr>
        <w:t>рассмотреть и одобрить пересмотренно</w:t>
      </w:r>
      <w:r w:rsidR="0032772A">
        <w:rPr>
          <w:i/>
        </w:rPr>
        <w:t>е</w:t>
      </w:r>
      <w:r>
        <w:rPr>
          <w:i/>
        </w:rPr>
        <w:t xml:space="preserve"> описание задачи №</w:t>
      </w:r>
      <w:r w:rsidR="00662C45">
        <w:rPr>
          <w:i/>
        </w:rPr>
        <w:t> </w:t>
      </w:r>
      <w:r>
        <w:rPr>
          <w:i/>
        </w:rPr>
        <w:t>65, указанное в пункте</w:t>
      </w:r>
      <w:r w:rsidR="00662C45">
        <w:rPr>
          <w:i/>
        </w:rPr>
        <w:t> </w:t>
      </w:r>
      <w:r>
        <w:rPr>
          <w:i/>
        </w:rPr>
        <w:t xml:space="preserve">13 выше. </w:t>
      </w:r>
    </w:p>
    <w:p w14:paraId="61F214BB" w14:textId="147BECC5" w:rsidR="0050080D" w:rsidRDefault="0050080D" w:rsidP="0050080D">
      <w:pPr>
        <w:pStyle w:val="ListParagraph"/>
        <w:rPr>
          <w:i/>
          <w:iCs/>
        </w:rPr>
      </w:pPr>
    </w:p>
    <w:p w14:paraId="7136FEC8" w14:textId="65D927DB" w:rsidR="000648F3" w:rsidRDefault="000648F3" w:rsidP="0050080D">
      <w:pPr>
        <w:pStyle w:val="ListParagraph"/>
        <w:rPr>
          <w:i/>
          <w:iCs/>
        </w:rPr>
      </w:pPr>
    </w:p>
    <w:p w14:paraId="56DAD74C" w14:textId="77777777" w:rsidR="000648F3" w:rsidRPr="0050080D" w:rsidRDefault="000648F3" w:rsidP="0050080D">
      <w:pPr>
        <w:pStyle w:val="ListParagraph"/>
        <w:rPr>
          <w:i/>
          <w:iCs/>
        </w:rPr>
      </w:pPr>
    </w:p>
    <w:p w14:paraId="223DA39B" w14:textId="1C4382F6" w:rsidR="002928D3" w:rsidRPr="006D6FD8" w:rsidRDefault="00D20C44" w:rsidP="006D6FD8">
      <w:pPr>
        <w:spacing w:after="240"/>
        <w:jc w:val="right"/>
        <w:rPr>
          <w:i/>
        </w:rPr>
      </w:pPr>
      <w:r>
        <w:t>[Приложение следует]</w:t>
      </w:r>
    </w:p>
    <w:sectPr w:rsidR="002928D3" w:rsidRPr="006D6FD8" w:rsidSect="00F65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ABD0" w14:textId="77777777" w:rsidR="00A02C1B" w:rsidRDefault="00A02C1B">
      <w:r>
        <w:separator/>
      </w:r>
    </w:p>
  </w:endnote>
  <w:endnote w:type="continuationSeparator" w:id="0">
    <w:p w14:paraId="2DBAA5E7" w14:textId="77777777" w:rsidR="00A02C1B" w:rsidRDefault="00A02C1B" w:rsidP="003B38C1">
      <w:r>
        <w:separator/>
      </w:r>
    </w:p>
    <w:p w14:paraId="6C7B66F5" w14:textId="77777777" w:rsidR="00A02C1B" w:rsidRPr="009707B5" w:rsidRDefault="00A02C1B" w:rsidP="003B38C1">
      <w:pPr>
        <w:spacing w:after="60"/>
        <w:rPr>
          <w:sz w:val="17"/>
          <w:lang w:val="en-US"/>
        </w:rPr>
      </w:pPr>
      <w:r w:rsidRPr="009707B5">
        <w:rPr>
          <w:sz w:val="17"/>
          <w:lang w:val="en-US"/>
        </w:rPr>
        <w:t>[Endnote continued from previous page]</w:t>
      </w:r>
    </w:p>
  </w:endnote>
  <w:endnote w:type="continuationNotice" w:id="1">
    <w:p w14:paraId="3B3519F8" w14:textId="77777777" w:rsidR="00A02C1B" w:rsidRPr="009707B5" w:rsidRDefault="00A02C1B" w:rsidP="003B38C1">
      <w:pPr>
        <w:spacing w:before="60"/>
        <w:jc w:val="right"/>
        <w:rPr>
          <w:sz w:val="17"/>
          <w:szCs w:val="17"/>
          <w:lang w:val="en-US"/>
        </w:rPr>
      </w:pPr>
      <w:r w:rsidRPr="009707B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D47F" w14:textId="77777777" w:rsidR="00DA042B" w:rsidRDefault="00DA0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FC05" w14:textId="77777777" w:rsidR="00DA042B" w:rsidRDefault="00DA0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AD6E" w14:textId="77777777" w:rsidR="00DA042B" w:rsidRDefault="00DA0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C117" w14:textId="77777777" w:rsidR="00A02C1B" w:rsidRDefault="00A02C1B">
      <w:r>
        <w:separator/>
      </w:r>
    </w:p>
  </w:footnote>
  <w:footnote w:type="continuationSeparator" w:id="0">
    <w:p w14:paraId="563456C6" w14:textId="77777777" w:rsidR="00A02C1B" w:rsidRDefault="00A02C1B" w:rsidP="008B60B2">
      <w:r>
        <w:separator/>
      </w:r>
    </w:p>
    <w:p w14:paraId="30F1DAC6" w14:textId="77777777" w:rsidR="00A02C1B" w:rsidRPr="009707B5" w:rsidRDefault="00A02C1B" w:rsidP="008B60B2">
      <w:pPr>
        <w:spacing w:after="60"/>
        <w:rPr>
          <w:sz w:val="17"/>
          <w:szCs w:val="17"/>
          <w:lang w:val="en-US"/>
        </w:rPr>
      </w:pPr>
      <w:r w:rsidRPr="009707B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89BAFFB" w14:textId="77777777" w:rsidR="00A02C1B" w:rsidRPr="009707B5" w:rsidRDefault="00A02C1B" w:rsidP="008B60B2">
      <w:pPr>
        <w:spacing w:before="60"/>
        <w:jc w:val="right"/>
        <w:rPr>
          <w:sz w:val="17"/>
          <w:szCs w:val="17"/>
          <w:lang w:val="en-US"/>
        </w:rPr>
      </w:pPr>
      <w:r w:rsidRPr="009707B5">
        <w:rPr>
          <w:sz w:val="17"/>
          <w:szCs w:val="17"/>
          <w:lang w:val="en-US"/>
        </w:rPr>
        <w:t>[Footnote continued on next page]</w:t>
      </w:r>
    </w:p>
  </w:footnote>
  <w:footnote w:id="2">
    <w:p w14:paraId="3680C1D1" w14:textId="5A59AC2C" w:rsidR="007C15BC" w:rsidRDefault="007C15BC" w:rsidP="007C15BC">
      <w:pPr>
        <w:pStyle w:val="FootnoteText"/>
      </w:pPr>
      <w:r>
        <w:rPr>
          <w:rStyle w:val="FootnoteReference"/>
        </w:rPr>
        <w:footnoteRef/>
      </w:r>
      <w:r>
        <w:tab/>
        <w:t xml:space="preserve">См. пункт 9 документа </w:t>
      </w:r>
      <w:hyperlink r:id="rId1" w:history="1">
        <w:r>
          <w:rPr>
            <w:rStyle w:val="Hyperlink"/>
            <w:color w:val="000000" w:themeColor="text1"/>
          </w:rPr>
          <w:t>A/40/6</w:t>
        </w:r>
      </w:hyperlink>
      <w:r w:rsidR="000D5B40" w:rsidRPr="00AF7E07">
        <w:rPr>
          <w:rStyle w:val="Hyperlink"/>
          <w:color w:val="000000" w:themeColor="text1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8A6C" w14:textId="77777777" w:rsidR="00DA042B" w:rsidRDefault="00DA0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24D3" w14:textId="03B9DCA8" w:rsidR="00EC4E49" w:rsidRPr="001D445A" w:rsidRDefault="00F65686" w:rsidP="00477D6B">
    <w:pPr>
      <w:jc w:val="right"/>
      <w:rPr>
        <w:lang w:val="en-US"/>
      </w:rPr>
    </w:pPr>
    <w:bookmarkStart w:id="3" w:name="Code2"/>
    <w:bookmarkEnd w:id="3"/>
    <w:r>
      <w:t>CWS/11/20</w:t>
    </w:r>
    <w:r w:rsidR="001D445A">
      <w:t xml:space="preserve"> </w:t>
    </w:r>
    <w:r w:rsidR="001D445A">
      <w:rPr>
        <w:lang w:val="en-US"/>
      </w:rPr>
      <w:t>Rev.</w:t>
    </w:r>
  </w:p>
  <w:p w14:paraId="723A6D18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F65686">
      <w:t>1</w:t>
    </w:r>
    <w:r>
      <w:fldChar w:fldCharType="end"/>
    </w:r>
  </w:p>
  <w:p w14:paraId="467825A2" w14:textId="77777777" w:rsidR="00EC4E49" w:rsidRDefault="00EC4E49" w:rsidP="00477D6B">
    <w:pPr>
      <w:jc w:val="right"/>
    </w:pPr>
  </w:p>
  <w:p w14:paraId="0A4891B2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6359" w14:textId="77777777" w:rsidR="00DA042B" w:rsidRDefault="00DA0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F6AEC"/>
    <w:multiLevelType w:val="hybridMultilevel"/>
    <w:tmpl w:val="4ED25E7C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49620DA"/>
    <w:multiLevelType w:val="hybridMultilevel"/>
    <w:tmpl w:val="01D0C624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A0F66"/>
    <w:multiLevelType w:val="hybridMultilevel"/>
    <w:tmpl w:val="3DA2DF02"/>
    <w:lvl w:ilvl="0" w:tplc="824ADBF4">
      <w:start w:val="1"/>
      <w:numFmt w:val="lowerLetter"/>
      <w:lvlText w:val="(%1)"/>
      <w:lvlJc w:val="left"/>
      <w:pPr>
        <w:ind w:left="1287" w:hanging="360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1D047E"/>
    <w:multiLevelType w:val="hybridMultilevel"/>
    <w:tmpl w:val="E8B64E4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6D22A4"/>
    <w:multiLevelType w:val="hybridMultilevel"/>
    <w:tmpl w:val="447E0E8E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365109">
    <w:abstractNumId w:val="3"/>
  </w:num>
  <w:num w:numId="2" w16cid:durableId="593128283">
    <w:abstractNumId w:val="8"/>
  </w:num>
  <w:num w:numId="3" w16cid:durableId="1094127413">
    <w:abstractNumId w:val="0"/>
  </w:num>
  <w:num w:numId="4" w16cid:durableId="1288198652">
    <w:abstractNumId w:val="9"/>
  </w:num>
  <w:num w:numId="5" w16cid:durableId="188225228">
    <w:abstractNumId w:val="2"/>
  </w:num>
  <w:num w:numId="6" w16cid:durableId="1959723489">
    <w:abstractNumId w:val="4"/>
  </w:num>
  <w:num w:numId="7" w16cid:durableId="1223828922">
    <w:abstractNumId w:val="1"/>
  </w:num>
  <w:num w:numId="8" w16cid:durableId="896478495">
    <w:abstractNumId w:val="5"/>
  </w:num>
  <w:num w:numId="9" w16cid:durableId="264266847">
    <w:abstractNumId w:val="10"/>
  </w:num>
  <w:num w:numId="10" w16cid:durableId="1156533611">
    <w:abstractNumId w:val="6"/>
  </w:num>
  <w:num w:numId="11" w16cid:durableId="491020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56"/>
    <w:rsid w:val="0001647B"/>
    <w:rsid w:val="0002324A"/>
    <w:rsid w:val="00043CAA"/>
    <w:rsid w:val="000525DC"/>
    <w:rsid w:val="00053885"/>
    <w:rsid w:val="000648F3"/>
    <w:rsid w:val="00075432"/>
    <w:rsid w:val="000817DB"/>
    <w:rsid w:val="000968ED"/>
    <w:rsid w:val="000A022C"/>
    <w:rsid w:val="000D5B40"/>
    <w:rsid w:val="000F55FB"/>
    <w:rsid w:val="000F5E56"/>
    <w:rsid w:val="001002F5"/>
    <w:rsid w:val="001024FE"/>
    <w:rsid w:val="00132B44"/>
    <w:rsid w:val="001362EE"/>
    <w:rsid w:val="00140932"/>
    <w:rsid w:val="00141A0B"/>
    <w:rsid w:val="00142868"/>
    <w:rsid w:val="001832A6"/>
    <w:rsid w:val="001A3AA5"/>
    <w:rsid w:val="001C6808"/>
    <w:rsid w:val="001D445A"/>
    <w:rsid w:val="001E11F5"/>
    <w:rsid w:val="00202D3D"/>
    <w:rsid w:val="002121FA"/>
    <w:rsid w:val="0021396E"/>
    <w:rsid w:val="00237381"/>
    <w:rsid w:val="00257DAF"/>
    <w:rsid w:val="002634C4"/>
    <w:rsid w:val="00263DBB"/>
    <w:rsid w:val="00266CA1"/>
    <w:rsid w:val="002822D5"/>
    <w:rsid w:val="002928D3"/>
    <w:rsid w:val="002B41EF"/>
    <w:rsid w:val="002C753B"/>
    <w:rsid w:val="002F1FE6"/>
    <w:rsid w:val="002F4E68"/>
    <w:rsid w:val="00312F7F"/>
    <w:rsid w:val="003228B7"/>
    <w:rsid w:val="0032772A"/>
    <w:rsid w:val="003316F1"/>
    <w:rsid w:val="003508A3"/>
    <w:rsid w:val="003673CF"/>
    <w:rsid w:val="003759A2"/>
    <w:rsid w:val="003845C1"/>
    <w:rsid w:val="00387798"/>
    <w:rsid w:val="003A6F89"/>
    <w:rsid w:val="003B38C1"/>
    <w:rsid w:val="003C31D6"/>
    <w:rsid w:val="003D352A"/>
    <w:rsid w:val="0041208B"/>
    <w:rsid w:val="00423E3E"/>
    <w:rsid w:val="00427AF4"/>
    <w:rsid w:val="00432B3C"/>
    <w:rsid w:val="004400E2"/>
    <w:rsid w:val="004547FD"/>
    <w:rsid w:val="00455DB4"/>
    <w:rsid w:val="00461632"/>
    <w:rsid w:val="004647DA"/>
    <w:rsid w:val="00474062"/>
    <w:rsid w:val="00477D6B"/>
    <w:rsid w:val="004A1A06"/>
    <w:rsid w:val="004D39C4"/>
    <w:rsid w:val="0050080D"/>
    <w:rsid w:val="00504AC4"/>
    <w:rsid w:val="00504BD7"/>
    <w:rsid w:val="0053057A"/>
    <w:rsid w:val="00560A29"/>
    <w:rsid w:val="005649AA"/>
    <w:rsid w:val="00584F68"/>
    <w:rsid w:val="00594D27"/>
    <w:rsid w:val="005E2779"/>
    <w:rsid w:val="005F609F"/>
    <w:rsid w:val="005F7D68"/>
    <w:rsid w:val="00601760"/>
    <w:rsid w:val="00605827"/>
    <w:rsid w:val="006231BF"/>
    <w:rsid w:val="00646050"/>
    <w:rsid w:val="00662C45"/>
    <w:rsid w:val="006713CA"/>
    <w:rsid w:val="00676C5C"/>
    <w:rsid w:val="00695558"/>
    <w:rsid w:val="006D5E0F"/>
    <w:rsid w:val="006D6FD8"/>
    <w:rsid w:val="006F7B1E"/>
    <w:rsid w:val="007058FB"/>
    <w:rsid w:val="00712C5B"/>
    <w:rsid w:val="00743317"/>
    <w:rsid w:val="00746305"/>
    <w:rsid w:val="007B6A58"/>
    <w:rsid w:val="007C15BC"/>
    <w:rsid w:val="007D1613"/>
    <w:rsid w:val="007E45C8"/>
    <w:rsid w:val="008363B9"/>
    <w:rsid w:val="0084126B"/>
    <w:rsid w:val="00850500"/>
    <w:rsid w:val="00873EE5"/>
    <w:rsid w:val="008A06CB"/>
    <w:rsid w:val="008A4E79"/>
    <w:rsid w:val="008B2CC1"/>
    <w:rsid w:val="008B4B5E"/>
    <w:rsid w:val="008B60B2"/>
    <w:rsid w:val="008D64BA"/>
    <w:rsid w:val="00902078"/>
    <w:rsid w:val="0090731E"/>
    <w:rsid w:val="00916EE2"/>
    <w:rsid w:val="00920AD5"/>
    <w:rsid w:val="00955E8E"/>
    <w:rsid w:val="00966A22"/>
    <w:rsid w:val="0096722F"/>
    <w:rsid w:val="009707B5"/>
    <w:rsid w:val="00980843"/>
    <w:rsid w:val="009A08A1"/>
    <w:rsid w:val="009A3EC5"/>
    <w:rsid w:val="009B2F49"/>
    <w:rsid w:val="009D55FD"/>
    <w:rsid w:val="009E2791"/>
    <w:rsid w:val="009E3F6F"/>
    <w:rsid w:val="009F3BF9"/>
    <w:rsid w:val="009F499F"/>
    <w:rsid w:val="00A02C1B"/>
    <w:rsid w:val="00A418AD"/>
    <w:rsid w:val="00A42DAF"/>
    <w:rsid w:val="00A45BD8"/>
    <w:rsid w:val="00A5181D"/>
    <w:rsid w:val="00A778BF"/>
    <w:rsid w:val="00A849A9"/>
    <w:rsid w:val="00A85B8E"/>
    <w:rsid w:val="00AA3C51"/>
    <w:rsid w:val="00AB782E"/>
    <w:rsid w:val="00AC205C"/>
    <w:rsid w:val="00AF5C73"/>
    <w:rsid w:val="00AF7E07"/>
    <w:rsid w:val="00B01F2B"/>
    <w:rsid w:val="00B05A69"/>
    <w:rsid w:val="00B40598"/>
    <w:rsid w:val="00B4578A"/>
    <w:rsid w:val="00B50B99"/>
    <w:rsid w:val="00B62CD9"/>
    <w:rsid w:val="00B9734B"/>
    <w:rsid w:val="00C11BFE"/>
    <w:rsid w:val="00C221BE"/>
    <w:rsid w:val="00C565CD"/>
    <w:rsid w:val="00C94629"/>
    <w:rsid w:val="00CE65D4"/>
    <w:rsid w:val="00D139C5"/>
    <w:rsid w:val="00D20C44"/>
    <w:rsid w:val="00D31DA4"/>
    <w:rsid w:val="00D34B3F"/>
    <w:rsid w:val="00D45252"/>
    <w:rsid w:val="00D50B96"/>
    <w:rsid w:val="00D71B4D"/>
    <w:rsid w:val="00D93D55"/>
    <w:rsid w:val="00DA042B"/>
    <w:rsid w:val="00DE33B6"/>
    <w:rsid w:val="00DF0166"/>
    <w:rsid w:val="00E161A2"/>
    <w:rsid w:val="00E335FE"/>
    <w:rsid w:val="00E5021F"/>
    <w:rsid w:val="00E671A6"/>
    <w:rsid w:val="00EC4E49"/>
    <w:rsid w:val="00ED77FB"/>
    <w:rsid w:val="00F021A6"/>
    <w:rsid w:val="00F11D94"/>
    <w:rsid w:val="00F13E7B"/>
    <w:rsid w:val="00F54F46"/>
    <w:rsid w:val="00F65686"/>
    <w:rsid w:val="00F66152"/>
    <w:rsid w:val="00F71002"/>
    <w:rsid w:val="00FA20CF"/>
    <w:rsid w:val="00FB035D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A4F3E"/>
  <w15:docId w15:val="{3493D2C8-61C0-4C9B-827F-A42C85C8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uiPriority w:val="99"/>
    <w:rsid w:val="000F55F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5FB"/>
    <w:rPr>
      <w:rFonts w:ascii="Arial" w:eastAsia="SimSun" w:hAnsi="Arial" w:cs="Arial"/>
      <w:sz w:val="18"/>
      <w:lang w:val="ru-RU" w:eastAsia="zh-CN"/>
    </w:rPr>
  </w:style>
  <w:style w:type="paragraph" w:styleId="ListParagraph">
    <w:name w:val="List Paragraph"/>
    <w:basedOn w:val="Normal"/>
    <w:uiPriority w:val="1"/>
    <w:qFormat/>
    <w:rsid w:val="003316F1"/>
    <w:pPr>
      <w:ind w:left="720"/>
      <w:contextualSpacing/>
    </w:pPr>
  </w:style>
  <w:style w:type="paragraph" w:styleId="Revision">
    <w:name w:val="Revision"/>
    <w:hidden/>
    <w:uiPriority w:val="99"/>
    <w:semiHidden/>
    <w:rsid w:val="003C31D6"/>
    <w:rPr>
      <w:rFonts w:ascii="Arial" w:eastAsia="SimSun" w:hAnsi="Arial" w:cs="Arial"/>
      <w:sz w:val="2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31D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C31D6"/>
    <w:rPr>
      <w:rFonts w:ascii="Arial" w:eastAsia="SimSun" w:hAnsi="Arial" w:cs="Arial"/>
      <w:b/>
      <w:bCs/>
      <w:sz w:val="18"/>
      <w:lang w:val="ru-RU" w:eastAsia="zh-CN"/>
    </w:rPr>
  </w:style>
  <w:style w:type="character" w:styleId="Hyperlink">
    <w:name w:val="Hyperlink"/>
    <w:uiPriority w:val="99"/>
    <w:rsid w:val="00D50B96"/>
    <w:rPr>
      <w:noProof/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0B96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basedOn w:val="DefaultParagraphFont"/>
    <w:uiPriority w:val="99"/>
    <w:unhideWhenUsed/>
    <w:rsid w:val="00D50B9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84126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84126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mdocs/govbody/ru/a_40/a_40_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D6345-C484-4CC7-859A-C19A14CC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</vt:lpstr>
    </vt:vector>
  </TitlesOfParts>
  <Company>WIPO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</dc:title>
  <dc:subject>11th Session Committee on WIPO Standards</dc:subject>
  <dc:creator>WIPO</dc:creator>
  <cp:keywords>CWS/11</cp:keywords>
  <cp:lastModifiedBy>MOSTAJO Apolonia</cp:lastModifiedBy>
  <cp:revision>2</cp:revision>
  <cp:lastPrinted>2023-11-08T09:35:00Z</cp:lastPrinted>
  <dcterms:created xsi:type="dcterms:W3CDTF">2023-11-27T16:31:00Z</dcterms:created>
  <dcterms:modified xsi:type="dcterms:W3CDTF">2023-11-27T16:31:00Z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2023-10-31T08:07:40Z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33a2656e-1f5d-4d06-b200-42acae4902ce</vt:lpwstr>
  </property>
  <property fmtid="{D5CDD505-2E9C-101B-9397-08002B2CF9AE}" pid="14" name="MSIP_Label_20773ee6-353b-4fb9-a59d-0b94c8c67bea_ContentBits">
    <vt:lpwstr>0</vt:lpwstr>
  </property>
</Properties>
</file>