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812E7" w:rsidRPr="00084955" w14:paraId="01C117A4" w14:textId="77777777" w:rsidTr="007812E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EB6376E" w14:textId="77777777" w:rsidR="007812E7" w:rsidRPr="00084955" w:rsidRDefault="007812E7" w:rsidP="00D9333B">
            <w:pPr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F796F99" w14:textId="5479D8E9" w:rsidR="007812E7" w:rsidRPr="00084955" w:rsidRDefault="00CC6C2E" w:rsidP="00D9333B">
            <w:pPr>
              <w:keepLines/>
            </w:pPr>
            <w:r>
              <w:rPr>
                <w:noProof/>
              </w:rPr>
              <w:drawing>
                <wp:inline distT="0" distB="0" distL="0" distR="0" wp14:anchorId="61834F70" wp14:editId="058B7201">
                  <wp:extent cx="1809750" cy="1343025"/>
                  <wp:effectExtent l="0" t="0" r="0" b="9525"/>
                  <wp:docPr id="5" name="Рисунок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0BB0524" w14:textId="7744595E" w:rsidR="007812E7" w:rsidRPr="00084955" w:rsidRDefault="00CC6C2E" w:rsidP="00D9333B">
            <w:pPr>
              <w:keepLines/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7812E7" w:rsidRPr="00084955" w14:paraId="14D42621" w14:textId="77777777" w:rsidTr="00C9760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7B48EB8" w14:textId="77777777" w:rsidR="007812E7" w:rsidRPr="00084955" w:rsidRDefault="007812E7" w:rsidP="00D9333B">
            <w:pPr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r w:rsidRPr="00084955">
              <w:rPr>
                <w:rFonts w:ascii="Arial Black" w:hAnsi="Arial Black"/>
                <w:caps/>
                <w:sz w:val="15"/>
              </w:rPr>
              <w:t>CWS/8/</w:t>
            </w:r>
            <w:bookmarkStart w:id="0" w:name="Code"/>
            <w:bookmarkEnd w:id="0"/>
            <w:r w:rsidR="00D50DE6">
              <w:rPr>
                <w:rFonts w:ascii="Arial Black" w:hAnsi="Arial Black"/>
                <w:caps/>
                <w:sz w:val="15"/>
              </w:rPr>
              <w:t>18</w:t>
            </w:r>
          </w:p>
        </w:tc>
      </w:tr>
      <w:tr w:rsidR="007812E7" w:rsidRPr="00084955" w14:paraId="6562F9DB" w14:textId="77777777" w:rsidTr="00C9760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29C77F14" w14:textId="241E6609" w:rsidR="007812E7" w:rsidRPr="00084955" w:rsidRDefault="00CC6C2E" w:rsidP="00D9333B">
            <w:pPr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r w:rsidRPr="00CC6C2E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CC6C2E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1" w:name="Original"/>
            <w:bookmarkEnd w:id="1"/>
            <w:r w:rsidRPr="00CC6C2E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7812E7" w:rsidRPr="00084955" w14:paraId="3791045B" w14:textId="77777777" w:rsidTr="00C9760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1182D5D" w14:textId="7E3BA6FB" w:rsidR="007812E7" w:rsidRPr="00084955" w:rsidRDefault="00CC6C2E" w:rsidP="00D9333B">
            <w:pPr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r w:rsidRPr="00CC6C2E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CC6C2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27</w:t>
            </w:r>
            <w:r w:rsidRPr="00CC6C2E">
              <w:rPr>
                <w:rFonts w:ascii="Arial Black" w:hAnsi="Arial Black"/>
                <w:caps/>
                <w:sz w:val="15"/>
                <w:lang w:val="ru-RU"/>
              </w:rPr>
              <w:t xml:space="preserve"> октября</w:t>
            </w:r>
            <w:r w:rsidRPr="00CC6C2E">
              <w:rPr>
                <w:rFonts w:ascii="Arial Black" w:hAnsi="Arial Black"/>
                <w:caps/>
                <w:sz w:val="15"/>
              </w:rPr>
              <w:t xml:space="preserve"> 202</w:t>
            </w:r>
            <w:r w:rsidRPr="00CC6C2E">
              <w:rPr>
                <w:rFonts w:ascii="Arial Black" w:hAnsi="Arial Black"/>
                <w:caps/>
                <w:sz w:val="15"/>
                <w:lang w:val="ru-RU"/>
              </w:rPr>
              <w:t>0 г</w:t>
            </w:r>
          </w:p>
        </w:tc>
      </w:tr>
      <w:tr w:rsidR="007812E7" w:rsidRPr="00084955" w14:paraId="0B99C0AD" w14:textId="77777777" w:rsidTr="00C9760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160DA0B" w14:textId="77777777" w:rsidR="007812E7" w:rsidRPr="00084955" w:rsidRDefault="007812E7" w:rsidP="00D9333B">
            <w:pPr>
              <w:keepLines/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</w:tbl>
    <w:p w14:paraId="248156CF" w14:textId="58EC6159" w:rsidR="007812E7" w:rsidRPr="00CC6C2E" w:rsidRDefault="00CC6C2E" w:rsidP="003E5F58">
      <w:pPr>
        <w:pStyle w:val="Heading1"/>
        <w:keepLines/>
        <w:spacing w:before="840" w:after="360"/>
        <w:rPr>
          <w:sz w:val="28"/>
          <w:szCs w:val="28"/>
          <w:lang w:val="ru-RU"/>
        </w:rPr>
      </w:pPr>
      <w:bookmarkStart w:id="3" w:name="TitleOfDoc"/>
      <w:bookmarkStart w:id="4" w:name="_GoBack"/>
      <w:bookmarkEnd w:id="3"/>
      <w:bookmarkEnd w:id="4"/>
      <w:r w:rsidRPr="00CC6C2E">
        <w:rPr>
          <w:caps w:val="0"/>
          <w:sz w:val="28"/>
          <w:szCs w:val="28"/>
          <w:lang w:val="ru-RU"/>
        </w:rPr>
        <w:t>Комитет по стандартам ВОИС (КСВ)</w:t>
      </w:r>
    </w:p>
    <w:p w14:paraId="10EC1240" w14:textId="7FFF3F7C" w:rsidR="007812E7" w:rsidRPr="00CC6C2E" w:rsidRDefault="00CC6C2E" w:rsidP="00D9333B">
      <w:pPr>
        <w:pStyle w:val="Heading1"/>
        <w:keepLines/>
        <w:spacing w:before="0"/>
        <w:rPr>
          <w:sz w:val="24"/>
          <w:szCs w:val="24"/>
          <w:lang w:val="ru-RU"/>
        </w:rPr>
      </w:pPr>
      <w:r>
        <w:rPr>
          <w:caps w:val="0"/>
          <w:sz w:val="24"/>
          <w:szCs w:val="24"/>
          <w:lang w:val="ru-RU"/>
        </w:rPr>
        <w:t>Восьмая сессия</w:t>
      </w:r>
    </w:p>
    <w:p w14:paraId="4B84ECED" w14:textId="73AB5CA8" w:rsidR="007812E7" w:rsidRPr="00CC6C2E" w:rsidRDefault="00CC6C2E" w:rsidP="00D9333B">
      <w:pPr>
        <w:pStyle w:val="Heading1"/>
        <w:keepLines/>
        <w:spacing w:before="0" w:after="960"/>
        <w:rPr>
          <w:sz w:val="24"/>
          <w:szCs w:val="24"/>
          <w:lang w:val="ru-RU"/>
        </w:rPr>
      </w:pPr>
      <w:r w:rsidRPr="00CC6C2E">
        <w:rPr>
          <w:caps w:val="0"/>
          <w:sz w:val="24"/>
          <w:szCs w:val="24"/>
          <w:lang w:val="ru-RU"/>
        </w:rPr>
        <w:t>Женева, 30 ноября – 4 декабря 2020 г.</w:t>
      </w:r>
    </w:p>
    <w:p w14:paraId="45822B78" w14:textId="711C295D" w:rsidR="00D50DE6" w:rsidRPr="00CC6C2E" w:rsidRDefault="00CC6C2E" w:rsidP="00D9333B">
      <w:pPr>
        <w:pStyle w:val="Heading2"/>
        <w:keepLines/>
        <w:rPr>
          <w:lang w:val="ru-RU"/>
        </w:rPr>
      </w:pPr>
      <w:bookmarkStart w:id="5" w:name="Prepared"/>
      <w:bookmarkEnd w:id="5"/>
      <w:r w:rsidRPr="00CC6C2E">
        <w:rPr>
          <w:lang w:val="ru-RU"/>
        </w:rPr>
        <w:t>Отчет Целевой группы по цифровому преобразованию (задача № 62)</w:t>
      </w:r>
    </w:p>
    <w:p w14:paraId="2DCA7F99" w14:textId="7A740D89" w:rsidR="00D50DE6" w:rsidRPr="00CC6C2E" w:rsidRDefault="00CC6C2E" w:rsidP="003E5F58">
      <w:pPr>
        <w:pStyle w:val="Heading3"/>
        <w:keepLines/>
        <w:spacing w:after="960"/>
        <w:rPr>
          <w:i/>
          <w:u w:val="none"/>
          <w:lang w:val="ru-RU"/>
        </w:rPr>
      </w:pPr>
      <w:r w:rsidRPr="00CC6C2E">
        <w:rPr>
          <w:i/>
          <w:u w:val="none"/>
          <w:lang w:val="ru-RU"/>
        </w:rPr>
        <w:t xml:space="preserve">Документ подготовлен </w:t>
      </w:r>
      <w:bookmarkStart w:id="6" w:name="_Hlk54809513"/>
      <w:r w:rsidRPr="00CC6C2E">
        <w:rPr>
          <w:i/>
          <w:u w:val="none"/>
          <w:lang w:val="ru-RU"/>
        </w:rPr>
        <w:t>руководителем Целевой группы</w:t>
      </w:r>
      <w:bookmarkEnd w:id="6"/>
      <w:r w:rsidRPr="00CC6C2E">
        <w:rPr>
          <w:i/>
          <w:u w:val="none"/>
          <w:lang w:val="ru-RU"/>
        </w:rPr>
        <w:t xml:space="preserve"> по цифровому преобразованию</w:t>
      </w:r>
    </w:p>
    <w:p w14:paraId="4C8DE4BA" w14:textId="3EF58FD7" w:rsidR="007812E7" w:rsidRPr="00CC6C2E" w:rsidRDefault="00CC6C2E" w:rsidP="00D9333B">
      <w:pPr>
        <w:pStyle w:val="Heading4"/>
        <w:keepLines/>
        <w:spacing w:after="120"/>
        <w:rPr>
          <w:i w:val="0"/>
          <w:lang w:val="ru-RU"/>
        </w:rPr>
      </w:pPr>
      <w:r>
        <w:rPr>
          <w:i w:val="0"/>
          <w:lang w:val="ru-RU"/>
        </w:rPr>
        <w:t>СПРАВОЧНАЯ ИНФОРМАЦИЯ</w:t>
      </w:r>
    </w:p>
    <w:p w14:paraId="7A8C8CBB" w14:textId="2412645A" w:rsidR="00D50DE6" w:rsidRPr="0009645B" w:rsidRDefault="00CC6C2E" w:rsidP="0009645B">
      <w:pPr>
        <w:pStyle w:val="ONUME"/>
        <w:keepLines/>
        <w:rPr>
          <w:lang w:val="ru-RU"/>
        </w:rPr>
      </w:pPr>
      <w:r w:rsidRPr="00CC6C2E">
        <w:rPr>
          <w:lang w:val="ru-RU"/>
        </w:rPr>
        <w:t xml:space="preserve">На </w:t>
      </w:r>
      <w:r w:rsidR="00314A09">
        <w:rPr>
          <w:lang w:val="ru-RU"/>
        </w:rPr>
        <w:t xml:space="preserve">своей </w:t>
      </w:r>
      <w:r w:rsidRPr="00CC6C2E">
        <w:rPr>
          <w:lang w:val="ru-RU"/>
        </w:rPr>
        <w:t>шестой сессии Комитет по стандартам ВОИС (КСВ) утвер</w:t>
      </w:r>
      <w:r w:rsidR="00314A09">
        <w:rPr>
          <w:lang w:val="ru-RU"/>
        </w:rPr>
        <w:t>дил</w:t>
      </w:r>
      <w:r w:rsidRPr="00CC6C2E">
        <w:rPr>
          <w:lang w:val="ru-RU"/>
        </w:rPr>
        <w:t xml:space="preserve"> нов</w:t>
      </w:r>
      <w:r w:rsidR="00314A09">
        <w:rPr>
          <w:lang w:val="ru-RU"/>
        </w:rPr>
        <w:t>ую</w:t>
      </w:r>
      <w:r w:rsidRPr="00CC6C2E">
        <w:rPr>
          <w:lang w:val="ru-RU"/>
        </w:rPr>
        <w:t xml:space="preserve"> задач</w:t>
      </w:r>
      <w:r w:rsidR="00314A09">
        <w:rPr>
          <w:lang w:val="ru-RU"/>
        </w:rPr>
        <w:t>у</w:t>
      </w:r>
      <w:r w:rsidRPr="00CC6C2E">
        <w:rPr>
          <w:lang w:val="ru-RU"/>
        </w:rPr>
        <w:t xml:space="preserve"> № 62, описание которой гласит: </w:t>
      </w:r>
      <w:r w:rsidR="00314A09">
        <w:rPr>
          <w:lang w:val="ru-RU"/>
        </w:rPr>
        <w:t>«</w:t>
      </w:r>
      <w:r w:rsidR="003E04BD" w:rsidRPr="003E04BD">
        <w:rPr>
          <w:lang w:val="ru-RU"/>
        </w:rPr>
        <w:t>Проанализировать стандарты ВОИС ST.6, ST.8, ST.10, ST.11, ST.15, ST.17, ST.18, ST.63 и ST.81 в свете публикации документов об ИС в электронном виде и при необходимости предложить пересмотренные варианты этих стандартов</w:t>
      </w:r>
      <w:r w:rsidR="00314A09">
        <w:rPr>
          <w:lang w:val="ru-RU"/>
        </w:rPr>
        <w:t>»</w:t>
      </w:r>
      <w:r w:rsidRPr="00CC6C2E">
        <w:rPr>
          <w:lang w:val="ru-RU"/>
        </w:rPr>
        <w:t xml:space="preserve"> (</w:t>
      </w:r>
      <w:bookmarkStart w:id="7" w:name="_Hlk54809549"/>
      <w:r w:rsidRPr="00CC6C2E">
        <w:rPr>
          <w:lang w:val="ru-RU"/>
        </w:rPr>
        <w:t>см. пункты 143</w:t>
      </w:r>
      <w:r w:rsidR="00314A09">
        <w:rPr>
          <w:lang w:val="ru-RU"/>
        </w:rPr>
        <w:t>–</w:t>
      </w:r>
      <w:r w:rsidRPr="00CC6C2E">
        <w:rPr>
          <w:lang w:val="ru-RU"/>
        </w:rPr>
        <w:t xml:space="preserve">151 документа </w:t>
      </w:r>
      <w:bookmarkEnd w:id="7"/>
      <w:r w:rsidRPr="00CC6C2E">
        <w:t>CWS</w:t>
      </w:r>
      <w:r w:rsidRPr="00CC6C2E">
        <w:rPr>
          <w:lang w:val="ru-RU"/>
        </w:rPr>
        <w:t>/6/34)</w:t>
      </w:r>
      <w:r w:rsidR="00314A09">
        <w:rPr>
          <w:lang w:val="ru-RU"/>
        </w:rPr>
        <w:t xml:space="preserve">. </w:t>
      </w:r>
      <w:r w:rsidR="00314A09" w:rsidRPr="00314A09">
        <w:rPr>
          <w:lang w:val="ru-RU"/>
        </w:rPr>
        <w:t xml:space="preserve">КСВ </w:t>
      </w:r>
      <w:r w:rsidR="00314A09">
        <w:rPr>
          <w:lang w:val="ru-RU"/>
        </w:rPr>
        <w:t>учредил</w:t>
      </w:r>
      <w:r w:rsidR="00314A09" w:rsidRPr="00314A09">
        <w:rPr>
          <w:lang w:val="ru-RU"/>
        </w:rPr>
        <w:t xml:space="preserve"> соответствующую целевую группу, получившую название </w:t>
      </w:r>
      <w:r w:rsidR="00314A09">
        <w:rPr>
          <w:lang w:val="ru-RU"/>
        </w:rPr>
        <w:t>«</w:t>
      </w:r>
      <w:r w:rsidR="00314A09" w:rsidRPr="00314A09">
        <w:rPr>
          <w:lang w:val="ru-RU"/>
        </w:rPr>
        <w:t>Целев</w:t>
      </w:r>
      <w:r w:rsidR="00314A09">
        <w:rPr>
          <w:lang w:val="ru-RU"/>
        </w:rPr>
        <w:t>ая</w:t>
      </w:r>
      <w:r w:rsidR="00314A09" w:rsidRPr="00314A09">
        <w:rPr>
          <w:lang w:val="ru-RU"/>
        </w:rPr>
        <w:t xml:space="preserve"> групп</w:t>
      </w:r>
      <w:r w:rsidR="00314A09">
        <w:rPr>
          <w:lang w:val="ru-RU"/>
        </w:rPr>
        <w:t>а</w:t>
      </w:r>
      <w:r w:rsidR="00314A09" w:rsidRPr="00314A09">
        <w:rPr>
          <w:lang w:val="ru-RU"/>
        </w:rPr>
        <w:t xml:space="preserve"> по цифровому преобразованию</w:t>
      </w:r>
      <w:r w:rsidR="00314A09">
        <w:rPr>
          <w:lang w:val="ru-RU"/>
        </w:rPr>
        <w:t>»,</w:t>
      </w:r>
      <w:r w:rsidR="00314A09" w:rsidRPr="00314A09">
        <w:rPr>
          <w:lang w:val="ru-RU"/>
        </w:rPr>
        <w:t xml:space="preserve"> и назначил ее руководителем Ведомство по патентам и товарным знакам США (ВПТЗ США)</w:t>
      </w:r>
      <w:r w:rsidR="0036203C" w:rsidRPr="0036203C">
        <w:rPr>
          <w:lang w:val="ru-RU"/>
        </w:rPr>
        <w:t xml:space="preserve"> (см. пункты 145–153 документа </w:t>
      </w:r>
      <w:r w:rsidR="0036203C" w:rsidRPr="0036203C">
        <w:t>CWS</w:t>
      </w:r>
      <w:r w:rsidR="0036203C" w:rsidRPr="0036203C">
        <w:rPr>
          <w:lang w:val="ru-RU"/>
        </w:rPr>
        <w:t>/6/34)</w:t>
      </w:r>
      <w:r w:rsidR="00314A09" w:rsidRPr="00314A09">
        <w:rPr>
          <w:lang w:val="ru-RU"/>
        </w:rPr>
        <w:t>.</w:t>
      </w:r>
      <w:r w:rsidR="00314A09">
        <w:rPr>
          <w:lang w:val="ru-RU"/>
        </w:rPr>
        <w:t xml:space="preserve"> На седьмой сессии КСВ Целевая группа сообщила, что она планирует</w:t>
      </w:r>
      <w:r w:rsidR="00314A09" w:rsidRPr="00314A09">
        <w:rPr>
          <w:lang w:val="ru-RU"/>
        </w:rPr>
        <w:t xml:space="preserve"> обсудить существующую практику</w:t>
      </w:r>
      <w:r w:rsidR="0009645B">
        <w:rPr>
          <w:lang w:val="ru-RU"/>
        </w:rPr>
        <w:t xml:space="preserve">, установить </w:t>
      </w:r>
      <w:r w:rsidR="00314A09" w:rsidRPr="00314A09">
        <w:rPr>
          <w:lang w:val="ru-RU"/>
        </w:rPr>
        <w:t>критери</w:t>
      </w:r>
      <w:r w:rsidR="0009645B">
        <w:rPr>
          <w:lang w:val="ru-RU"/>
        </w:rPr>
        <w:t>и</w:t>
      </w:r>
      <w:r w:rsidR="00314A09" w:rsidRPr="00314A09">
        <w:rPr>
          <w:lang w:val="ru-RU"/>
        </w:rPr>
        <w:t xml:space="preserve"> для </w:t>
      </w:r>
      <w:r w:rsidR="0036203C">
        <w:rPr>
          <w:lang w:val="ru-RU"/>
        </w:rPr>
        <w:t>обзора</w:t>
      </w:r>
      <w:r w:rsidR="00314A09" w:rsidRPr="00314A09">
        <w:rPr>
          <w:lang w:val="ru-RU"/>
        </w:rPr>
        <w:t xml:space="preserve"> стандартов</w:t>
      </w:r>
      <w:r w:rsidR="0009645B">
        <w:rPr>
          <w:lang w:val="ru-RU"/>
        </w:rPr>
        <w:t xml:space="preserve"> и</w:t>
      </w:r>
      <w:r w:rsidR="00314A09" w:rsidRPr="00314A09">
        <w:rPr>
          <w:lang w:val="ru-RU"/>
        </w:rPr>
        <w:t xml:space="preserve"> расставить </w:t>
      </w:r>
      <w:r w:rsidR="0009645B" w:rsidRPr="00314A09">
        <w:rPr>
          <w:lang w:val="ru-RU"/>
        </w:rPr>
        <w:t xml:space="preserve">стандарты </w:t>
      </w:r>
      <w:r w:rsidR="00314A09" w:rsidRPr="00314A09">
        <w:rPr>
          <w:lang w:val="ru-RU"/>
        </w:rPr>
        <w:t xml:space="preserve">в порядке приоритетности </w:t>
      </w:r>
      <w:r w:rsidR="0009645B">
        <w:rPr>
          <w:lang w:val="ru-RU"/>
        </w:rPr>
        <w:t>для целей</w:t>
      </w:r>
      <w:r w:rsidR="00314A09" w:rsidRPr="00314A09">
        <w:rPr>
          <w:lang w:val="ru-RU"/>
        </w:rPr>
        <w:t> </w:t>
      </w:r>
      <w:r w:rsidR="0036203C">
        <w:rPr>
          <w:lang w:val="ru-RU"/>
        </w:rPr>
        <w:t>обзора</w:t>
      </w:r>
      <w:r w:rsidR="00314A09" w:rsidRPr="00314A09">
        <w:rPr>
          <w:lang w:val="ru-RU"/>
        </w:rPr>
        <w:t>.</w:t>
      </w:r>
      <w:r w:rsidR="0009645B">
        <w:rPr>
          <w:lang w:val="ru-RU"/>
        </w:rPr>
        <w:t xml:space="preserve"> Р</w:t>
      </w:r>
      <w:r w:rsidR="0009645B" w:rsidRPr="0009645B">
        <w:rPr>
          <w:lang w:val="ru-RU"/>
        </w:rPr>
        <w:t>уководителем Целевой группы</w:t>
      </w:r>
      <w:r w:rsidR="0009645B">
        <w:rPr>
          <w:lang w:val="ru-RU"/>
        </w:rPr>
        <w:t xml:space="preserve"> являются Соединенные </w:t>
      </w:r>
      <w:r w:rsidR="004755DE">
        <w:rPr>
          <w:lang w:val="ru-RU"/>
        </w:rPr>
        <w:t>Ш</w:t>
      </w:r>
      <w:r w:rsidR="0009645B">
        <w:rPr>
          <w:lang w:val="ru-RU"/>
        </w:rPr>
        <w:t>таты Америки (</w:t>
      </w:r>
      <w:r w:rsidR="0009645B" w:rsidRPr="0009645B">
        <w:rPr>
          <w:lang w:val="ru-RU"/>
        </w:rPr>
        <w:t>см. пункты 1</w:t>
      </w:r>
      <w:r w:rsidR="0009645B">
        <w:rPr>
          <w:lang w:val="ru-RU"/>
        </w:rPr>
        <w:t>02</w:t>
      </w:r>
      <w:r w:rsidR="0009645B" w:rsidRPr="0009645B">
        <w:rPr>
          <w:lang w:val="ru-RU"/>
        </w:rPr>
        <w:t>–1</w:t>
      </w:r>
      <w:r w:rsidR="0009645B">
        <w:rPr>
          <w:lang w:val="ru-RU"/>
        </w:rPr>
        <w:t>04</w:t>
      </w:r>
      <w:r w:rsidR="0009645B" w:rsidRPr="0009645B">
        <w:rPr>
          <w:lang w:val="ru-RU"/>
        </w:rPr>
        <w:t xml:space="preserve"> документа</w:t>
      </w:r>
      <w:r w:rsidR="00D50DE6" w:rsidRPr="0009645B">
        <w:rPr>
          <w:lang w:val="ru-RU"/>
        </w:rPr>
        <w:t xml:space="preserve"> </w:t>
      </w:r>
      <w:r w:rsidR="00D50DE6">
        <w:t>CWS</w:t>
      </w:r>
      <w:r w:rsidR="00D50DE6" w:rsidRPr="0009645B">
        <w:rPr>
          <w:lang w:val="ru-RU"/>
        </w:rPr>
        <w:t>/7/29).</w:t>
      </w:r>
    </w:p>
    <w:p w14:paraId="7CFFE7FA" w14:textId="037866B7" w:rsidR="00D50DE6" w:rsidRPr="0009645B" w:rsidRDefault="0009645B" w:rsidP="003E5F58">
      <w:pPr>
        <w:pStyle w:val="ONUME"/>
        <w:keepLines/>
        <w:numPr>
          <w:ilvl w:val="0"/>
          <w:numId w:val="0"/>
        </w:numPr>
        <w:spacing w:after="120"/>
        <w:rPr>
          <w:caps/>
          <w:lang w:val="ru-RU"/>
        </w:rPr>
      </w:pPr>
      <w:r>
        <w:rPr>
          <w:lang w:val="ru-RU"/>
        </w:rPr>
        <w:t>ОТЧЕТ О ХОДЕ РАБОТЫ</w:t>
      </w:r>
    </w:p>
    <w:p w14:paraId="494D212D" w14:textId="5234A3AA" w:rsidR="0009645B" w:rsidRPr="0009645B" w:rsidRDefault="0009645B" w:rsidP="00970FDE">
      <w:pPr>
        <w:pStyle w:val="ONUME"/>
        <w:rPr>
          <w:lang w:val="ru-RU"/>
        </w:rPr>
      </w:pPr>
      <w:r w:rsidRPr="0009645B">
        <w:rPr>
          <w:lang w:val="ru-RU"/>
        </w:rPr>
        <w:t xml:space="preserve">Руководитель Целевой группы </w:t>
      </w:r>
      <w:r w:rsidR="0036203C" w:rsidRPr="0009645B">
        <w:rPr>
          <w:lang w:val="ru-RU"/>
        </w:rPr>
        <w:t>по согласованию с</w:t>
      </w:r>
      <w:r w:rsidR="0036203C" w:rsidRPr="0009645B">
        <w:t> </w:t>
      </w:r>
      <w:r w:rsidR="0036203C" w:rsidRPr="0009645B">
        <w:rPr>
          <w:lang w:val="ru-RU"/>
        </w:rPr>
        <w:t xml:space="preserve">Международным бюро </w:t>
      </w:r>
      <w:r w:rsidRPr="0009645B">
        <w:rPr>
          <w:lang w:val="ru-RU"/>
        </w:rPr>
        <w:t>подготовил</w:t>
      </w:r>
      <w:r w:rsidR="0036203C">
        <w:rPr>
          <w:lang w:val="ru-RU"/>
        </w:rPr>
        <w:t xml:space="preserve"> </w:t>
      </w:r>
      <w:r w:rsidRPr="0009645B">
        <w:rPr>
          <w:lang w:val="ru-RU"/>
        </w:rPr>
        <w:t>проект плана работы и разослал его для комментариев членам Целевой группы. Цель плана работы</w:t>
      </w:r>
      <w:r>
        <w:rPr>
          <w:lang w:val="ru-RU"/>
        </w:rPr>
        <w:t xml:space="preserve"> – о</w:t>
      </w:r>
      <w:r w:rsidRPr="0009645B">
        <w:rPr>
          <w:lang w:val="ru-RU"/>
        </w:rPr>
        <w:t>бновить существующие стандарты ВОИС и методы публикации информации в отношении прав ИС в условиях применения цифровых технологий</w:t>
      </w:r>
      <w:r>
        <w:rPr>
          <w:lang w:val="ru-RU"/>
        </w:rPr>
        <w:t xml:space="preserve">. </w:t>
      </w:r>
      <w:r w:rsidRPr="0009645B">
        <w:rPr>
          <w:lang w:val="ru-RU"/>
        </w:rPr>
        <w:t>Для достижения этой цели Целевая группа:</w:t>
      </w:r>
    </w:p>
    <w:p w14:paraId="654514C5" w14:textId="66C36E05" w:rsidR="00D50DE6" w:rsidRPr="0009645B" w:rsidRDefault="0036203C" w:rsidP="003E5F58">
      <w:pPr>
        <w:pStyle w:val="ONUME"/>
        <w:keepNext/>
        <w:widowControl w:val="0"/>
        <w:numPr>
          <w:ilvl w:val="0"/>
          <w:numId w:val="4"/>
        </w:numPr>
        <w:spacing w:after="120"/>
        <w:ind w:left="1134" w:hanging="567"/>
        <w:rPr>
          <w:lang w:val="ru-RU"/>
        </w:rPr>
      </w:pPr>
      <w:r>
        <w:rPr>
          <w:lang w:val="ru-RU"/>
        </w:rPr>
        <w:t>проведет обзор стандартов</w:t>
      </w:r>
      <w:r w:rsidR="0009645B" w:rsidRPr="0009645B">
        <w:rPr>
          <w:lang w:val="ru-RU"/>
        </w:rPr>
        <w:t xml:space="preserve"> ВОИС </w:t>
      </w:r>
      <w:r w:rsidR="0009645B">
        <w:rPr>
          <w:lang w:val="ru-RU"/>
        </w:rPr>
        <w:t xml:space="preserve">в разрезе </w:t>
      </w:r>
      <w:r w:rsidR="0009645B" w:rsidRPr="0009645B">
        <w:rPr>
          <w:lang w:val="ru-RU"/>
        </w:rPr>
        <w:t>публикации документации по ИС</w:t>
      </w:r>
      <w:r>
        <w:rPr>
          <w:lang w:val="ru-RU"/>
        </w:rPr>
        <w:t xml:space="preserve"> в электронном виде</w:t>
      </w:r>
      <w:r w:rsidR="00D50DE6" w:rsidRPr="0009645B">
        <w:rPr>
          <w:lang w:val="ru-RU"/>
        </w:rPr>
        <w:t xml:space="preserve">;  </w:t>
      </w:r>
    </w:p>
    <w:p w14:paraId="263AB7DD" w14:textId="721B5E2E" w:rsidR="00D50DE6" w:rsidRPr="0009645B" w:rsidRDefault="0009645B" w:rsidP="003E5F58">
      <w:pPr>
        <w:pStyle w:val="ONUME"/>
        <w:keepNext/>
        <w:widowControl w:val="0"/>
        <w:numPr>
          <w:ilvl w:val="0"/>
          <w:numId w:val="4"/>
        </w:numPr>
        <w:spacing w:after="120"/>
        <w:ind w:left="1134" w:hanging="567"/>
        <w:rPr>
          <w:lang w:val="ru-RU"/>
        </w:rPr>
      </w:pPr>
      <w:r w:rsidRPr="0009645B">
        <w:rPr>
          <w:lang w:val="ru-RU"/>
        </w:rPr>
        <w:t xml:space="preserve">проанализирует методы публикации заявок в целях оптимизации </w:t>
      </w:r>
      <w:r w:rsidRPr="0009645B">
        <w:rPr>
          <w:lang w:val="ru-RU"/>
        </w:rPr>
        <w:lastRenderedPageBreak/>
        <w:t>распространения информации цифровыми средствами</w:t>
      </w:r>
      <w:r w:rsidR="00D50DE6" w:rsidRPr="0009645B">
        <w:rPr>
          <w:lang w:val="ru-RU"/>
        </w:rPr>
        <w:t>;</w:t>
      </w:r>
      <w:r w:rsidR="00924F1F">
        <w:rPr>
          <w:lang w:val="ru-RU"/>
        </w:rPr>
        <w:t xml:space="preserve">  и</w:t>
      </w:r>
    </w:p>
    <w:p w14:paraId="31E959E5" w14:textId="6C1A579E" w:rsidR="00C31628" w:rsidRPr="00924F1F" w:rsidRDefault="00924F1F" w:rsidP="00EC12A4">
      <w:pPr>
        <w:pStyle w:val="ONUME"/>
        <w:keepNext/>
        <w:widowControl w:val="0"/>
        <w:numPr>
          <w:ilvl w:val="0"/>
          <w:numId w:val="4"/>
        </w:numPr>
        <w:spacing w:after="120"/>
        <w:ind w:left="1134" w:hanging="567"/>
        <w:rPr>
          <w:szCs w:val="22"/>
          <w:lang w:val="ru-RU"/>
        </w:rPr>
      </w:pPr>
      <w:r w:rsidRPr="00924F1F">
        <w:rPr>
          <w:lang w:val="ru-RU"/>
        </w:rPr>
        <w:t>предложит, при необходимости, пересмотренные редакции таких стандартов</w:t>
      </w:r>
      <w:r w:rsidR="00D50DE6" w:rsidRPr="00924F1F">
        <w:rPr>
          <w:lang w:val="ru-RU"/>
        </w:rPr>
        <w:t>.</w:t>
      </w:r>
    </w:p>
    <w:p w14:paraId="602A7D42" w14:textId="45050596" w:rsidR="00D50DE6" w:rsidRPr="00924F1F" w:rsidRDefault="0036203C" w:rsidP="00D9333B">
      <w:pPr>
        <w:pStyle w:val="ONUME"/>
        <w:keepLines/>
        <w:rPr>
          <w:szCs w:val="22"/>
          <w:lang w:val="ru-RU"/>
        </w:rPr>
      </w:pPr>
      <w:r>
        <w:rPr>
          <w:szCs w:val="22"/>
          <w:lang w:val="ru-RU"/>
        </w:rPr>
        <w:t xml:space="preserve">План </w:t>
      </w:r>
      <w:r w:rsidR="00924F1F" w:rsidRPr="00924F1F">
        <w:rPr>
          <w:szCs w:val="22"/>
          <w:lang w:val="ru-RU"/>
        </w:rPr>
        <w:t xml:space="preserve">работы предусматривает </w:t>
      </w:r>
      <w:r w:rsidR="00924F1F">
        <w:rPr>
          <w:szCs w:val="22"/>
          <w:lang w:val="ru-RU"/>
        </w:rPr>
        <w:t>перечисленные</w:t>
      </w:r>
      <w:r w:rsidR="00924F1F" w:rsidRPr="00924F1F">
        <w:rPr>
          <w:szCs w:val="22"/>
          <w:lang w:val="ru-RU"/>
        </w:rPr>
        <w:t xml:space="preserve"> </w:t>
      </w:r>
      <w:r w:rsidR="00924F1F">
        <w:rPr>
          <w:szCs w:val="22"/>
          <w:lang w:val="ru-RU"/>
        </w:rPr>
        <w:t>ниже</w:t>
      </w:r>
      <w:r w:rsidR="00924F1F" w:rsidRPr="00924F1F">
        <w:rPr>
          <w:szCs w:val="22"/>
          <w:lang w:val="ru-RU"/>
        </w:rPr>
        <w:t xml:space="preserve"> шаги </w:t>
      </w:r>
      <w:r w:rsidR="00924F1F">
        <w:rPr>
          <w:szCs w:val="22"/>
          <w:lang w:val="ru-RU"/>
        </w:rPr>
        <w:t>с</w:t>
      </w:r>
      <w:r w:rsidR="00924F1F" w:rsidRPr="00924F1F">
        <w:rPr>
          <w:szCs w:val="22"/>
          <w:lang w:val="ru-RU"/>
        </w:rPr>
        <w:t xml:space="preserve"> </w:t>
      </w:r>
      <w:r w:rsidR="00924F1F">
        <w:rPr>
          <w:szCs w:val="22"/>
          <w:lang w:val="ru-RU"/>
        </w:rPr>
        <w:t>указанием</w:t>
      </w:r>
      <w:r w:rsidR="00924F1F" w:rsidRPr="00924F1F">
        <w:rPr>
          <w:szCs w:val="22"/>
          <w:lang w:val="ru-RU"/>
        </w:rPr>
        <w:t xml:space="preserve"> </w:t>
      </w:r>
      <w:r w:rsidR="00924F1F">
        <w:rPr>
          <w:szCs w:val="22"/>
          <w:lang w:val="ru-RU"/>
        </w:rPr>
        <w:t>состояния</w:t>
      </w:r>
      <w:r w:rsidR="00924F1F" w:rsidRPr="00924F1F">
        <w:rPr>
          <w:szCs w:val="22"/>
          <w:lang w:val="ru-RU"/>
        </w:rPr>
        <w:t xml:space="preserve"> </w:t>
      </w:r>
      <w:r w:rsidR="00924F1F">
        <w:rPr>
          <w:szCs w:val="22"/>
          <w:lang w:val="ru-RU"/>
        </w:rPr>
        <w:t>работы на данном этапе</w:t>
      </w:r>
      <w:r w:rsidR="00D50DE6" w:rsidRPr="00924F1F">
        <w:rPr>
          <w:szCs w:val="22"/>
          <w:lang w:val="ru-RU"/>
        </w:rPr>
        <w:t xml:space="preserve">: </w:t>
      </w:r>
    </w:p>
    <w:p w14:paraId="5914295D" w14:textId="25E70281" w:rsidR="00D50DE6" w:rsidRPr="00924F1F" w:rsidRDefault="00924F1F" w:rsidP="001E2EBC">
      <w:pPr>
        <w:pStyle w:val="NoSpacing"/>
        <w:keepNext/>
        <w:keepLines/>
        <w:numPr>
          <w:ilvl w:val="0"/>
          <w:numId w:val="5"/>
        </w:numPr>
        <w:spacing w:after="120"/>
        <w:ind w:left="1134" w:hanging="567"/>
        <w:rPr>
          <w:rFonts w:ascii="Arial" w:hAnsi="Arial" w:cs="Arial"/>
          <w:lang w:val="ru-RU"/>
        </w:rPr>
      </w:pPr>
      <w:r w:rsidRPr="00924F1F">
        <w:rPr>
          <w:rFonts w:ascii="Arial" w:hAnsi="Arial" w:cs="Arial"/>
          <w:lang w:val="ru-RU"/>
        </w:rPr>
        <w:t>предоставление ведомствами ИС</w:t>
      </w:r>
      <w:r>
        <w:rPr>
          <w:rFonts w:ascii="Arial" w:hAnsi="Arial" w:cs="Arial"/>
          <w:lang w:val="ru-RU"/>
        </w:rPr>
        <w:t xml:space="preserve"> (ВИС)</w:t>
      </w:r>
      <w:r w:rsidRPr="00924F1F">
        <w:rPr>
          <w:rFonts w:ascii="Arial" w:hAnsi="Arial" w:cs="Arial"/>
          <w:lang w:val="ru-RU"/>
        </w:rPr>
        <w:t xml:space="preserve"> информации о существующих методах электронной публикации</w:t>
      </w:r>
      <w:r>
        <w:rPr>
          <w:rFonts w:ascii="Arial" w:hAnsi="Arial" w:cs="Arial"/>
          <w:lang w:val="ru-RU"/>
        </w:rPr>
        <w:t xml:space="preserve"> (</w:t>
      </w:r>
      <w:bookmarkStart w:id="8" w:name="_Hlk54810557"/>
      <w:r>
        <w:rPr>
          <w:rFonts w:ascii="Arial" w:hAnsi="Arial" w:cs="Arial"/>
          <w:lang w:val="ru-RU"/>
        </w:rPr>
        <w:t>состояние работы</w:t>
      </w:r>
      <w:r w:rsidR="00622B16">
        <w:rPr>
          <w:rFonts w:ascii="Arial" w:hAnsi="Arial" w:cs="Arial"/>
          <w:lang w:val="ru-RU"/>
        </w:rPr>
        <w:t xml:space="preserve"> – выполнено</w:t>
      </w:r>
      <w:bookmarkEnd w:id="8"/>
      <w:r w:rsidR="00622B16">
        <w:rPr>
          <w:rFonts w:ascii="Arial" w:hAnsi="Arial" w:cs="Arial"/>
          <w:lang w:val="ru-RU"/>
        </w:rPr>
        <w:t>)</w:t>
      </w:r>
      <w:r w:rsidR="00D50DE6" w:rsidRPr="00924F1F">
        <w:rPr>
          <w:rFonts w:ascii="Arial" w:hAnsi="Arial" w:cs="Arial"/>
          <w:lang w:val="ru-RU"/>
        </w:rPr>
        <w:t xml:space="preserve">;  </w:t>
      </w:r>
    </w:p>
    <w:p w14:paraId="7583AD33" w14:textId="5AF0D4AD" w:rsidR="00D50DE6" w:rsidRPr="00622B16" w:rsidRDefault="00622B16" w:rsidP="001E2EBC">
      <w:pPr>
        <w:pStyle w:val="NoSpacing"/>
        <w:keepNext/>
        <w:keepLines/>
        <w:numPr>
          <w:ilvl w:val="0"/>
          <w:numId w:val="5"/>
        </w:numPr>
        <w:spacing w:after="120"/>
        <w:ind w:left="1134" w:hanging="567"/>
        <w:rPr>
          <w:rFonts w:ascii="Arial" w:hAnsi="Arial" w:cs="Arial"/>
          <w:lang w:val="ru-RU"/>
        </w:rPr>
      </w:pPr>
      <w:r w:rsidRPr="00622B16">
        <w:rPr>
          <w:rFonts w:ascii="Arial" w:hAnsi="Arial" w:cs="Arial"/>
          <w:lang w:val="ru-RU"/>
        </w:rPr>
        <w:t xml:space="preserve">обсуждение </w:t>
      </w:r>
      <w:r w:rsidR="00CB2FE6">
        <w:rPr>
          <w:rFonts w:ascii="Arial" w:hAnsi="Arial" w:cs="Arial"/>
          <w:lang w:val="ru-RU"/>
        </w:rPr>
        <w:t>трудностей, возникающих при использовании</w:t>
      </w:r>
      <w:r w:rsidRPr="00622B16">
        <w:rPr>
          <w:rFonts w:ascii="Arial" w:hAnsi="Arial" w:cs="Arial"/>
          <w:lang w:val="ru-RU"/>
        </w:rPr>
        <w:t xml:space="preserve"> существующих процедур</w:t>
      </w:r>
      <w:r w:rsidR="00D50DE6" w:rsidRPr="00622B16">
        <w:rPr>
          <w:rFonts w:ascii="Arial" w:hAnsi="Arial" w:cs="Arial"/>
          <w:lang w:val="ru-RU"/>
        </w:rPr>
        <w:t xml:space="preserve"> (</w:t>
      </w:r>
      <w:bookmarkStart w:id="9" w:name="_Hlk54810887"/>
      <w:r w:rsidRPr="00622B16">
        <w:rPr>
          <w:rFonts w:ascii="Arial" w:hAnsi="Arial" w:cs="Arial"/>
          <w:i/>
          <w:lang w:val="ru-RU"/>
        </w:rPr>
        <w:t>состояние – выполнено</w:t>
      </w:r>
      <w:bookmarkEnd w:id="9"/>
      <w:r w:rsidR="00D50DE6" w:rsidRPr="00622B16">
        <w:rPr>
          <w:rFonts w:ascii="Arial" w:hAnsi="Arial" w:cs="Arial"/>
          <w:lang w:val="ru-RU"/>
        </w:rPr>
        <w:t xml:space="preserve">);  </w:t>
      </w:r>
    </w:p>
    <w:p w14:paraId="57986441" w14:textId="12783567" w:rsidR="00D50DE6" w:rsidRPr="00622B16" w:rsidRDefault="00622B16" w:rsidP="001E2EBC">
      <w:pPr>
        <w:pStyle w:val="NoSpacing"/>
        <w:keepNext/>
        <w:keepLines/>
        <w:numPr>
          <w:ilvl w:val="0"/>
          <w:numId w:val="5"/>
        </w:numPr>
        <w:spacing w:after="120"/>
        <w:ind w:left="1134" w:hanging="567"/>
        <w:rPr>
          <w:rFonts w:ascii="Arial" w:hAnsi="Arial" w:cs="Arial"/>
          <w:lang w:val="ru-RU"/>
        </w:rPr>
      </w:pPr>
      <w:r w:rsidRPr="00622B16">
        <w:rPr>
          <w:rFonts w:ascii="Arial" w:hAnsi="Arial" w:cs="Arial"/>
          <w:lang w:val="ru-RU"/>
        </w:rPr>
        <w:t>обмен планами электронной публикации на будущее и их обсуждение</w:t>
      </w:r>
      <w:r w:rsidR="00D50DE6" w:rsidRPr="00622B16">
        <w:rPr>
          <w:rFonts w:ascii="Arial" w:hAnsi="Arial" w:cs="Arial"/>
          <w:lang w:val="ru-RU"/>
        </w:rPr>
        <w:t xml:space="preserve"> </w:t>
      </w:r>
      <w:r w:rsidR="00D50DE6" w:rsidRPr="00622B16">
        <w:rPr>
          <w:rFonts w:ascii="Arial" w:hAnsi="Arial" w:cs="Arial"/>
          <w:i/>
          <w:lang w:val="ru-RU"/>
        </w:rPr>
        <w:t>(</w:t>
      </w:r>
      <w:r w:rsidRPr="00622B16">
        <w:rPr>
          <w:rFonts w:ascii="Arial" w:hAnsi="Arial" w:cs="Arial"/>
          <w:i/>
          <w:lang w:val="ru-RU"/>
        </w:rPr>
        <w:t>состояние – выполнено</w:t>
      </w:r>
      <w:r w:rsidR="00D50DE6" w:rsidRPr="00622B16">
        <w:rPr>
          <w:rFonts w:ascii="Arial" w:hAnsi="Arial" w:cs="Arial"/>
          <w:lang w:val="ru-RU"/>
        </w:rPr>
        <w:t xml:space="preserve">);  </w:t>
      </w:r>
    </w:p>
    <w:p w14:paraId="0C4AECA8" w14:textId="64859E16" w:rsidR="00D50DE6" w:rsidRPr="00622B16" w:rsidRDefault="00622B16" w:rsidP="001E2EBC">
      <w:pPr>
        <w:pStyle w:val="NoSpacing"/>
        <w:keepNext/>
        <w:keepLines/>
        <w:numPr>
          <w:ilvl w:val="0"/>
          <w:numId w:val="5"/>
        </w:numPr>
        <w:spacing w:after="120"/>
        <w:ind w:left="1134" w:hanging="567"/>
        <w:rPr>
          <w:rFonts w:ascii="Arial" w:hAnsi="Arial" w:cs="Arial"/>
          <w:lang w:val="ru-RU"/>
        </w:rPr>
      </w:pPr>
      <w:r w:rsidRPr="00622B16">
        <w:rPr>
          <w:rFonts w:ascii="Arial" w:hAnsi="Arial" w:cs="Arial"/>
          <w:lang w:val="ru-RU"/>
        </w:rPr>
        <w:t>согласование определения и критериев электронн</w:t>
      </w:r>
      <w:r w:rsidR="00CB2FE6">
        <w:rPr>
          <w:rFonts w:ascii="Arial" w:hAnsi="Arial" w:cs="Arial"/>
          <w:lang w:val="ru-RU"/>
        </w:rPr>
        <w:t>ой</w:t>
      </w:r>
      <w:r w:rsidRPr="00622B16">
        <w:rPr>
          <w:rFonts w:ascii="Arial" w:hAnsi="Arial" w:cs="Arial"/>
          <w:lang w:val="ru-RU"/>
        </w:rPr>
        <w:t xml:space="preserve"> публикаци</w:t>
      </w:r>
      <w:r w:rsidR="00CB2FE6">
        <w:rPr>
          <w:rFonts w:ascii="Arial" w:hAnsi="Arial" w:cs="Arial"/>
          <w:lang w:val="ru-RU"/>
        </w:rPr>
        <w:t>и</w:t>
      </w:r>
      <w:r w:rsidR="00D50DE6" w:rsidRPr="00622B16">
        <w:rPr>
          <w:rFonts w:ascii="Arial" w:hAnsi="Arial" w:cs="Arial"/>
          <w:lang w:val="ru-RU"/>
        </w:rPr>
        <w:t xml:space="preserve"> (</w:t>
      </w:r>
      <w:r w:rsidRPr="00622B16">
        <w:rPr>
          <w:rFonts w:ascii="Arial" w:hAnsi="Arial" w:cs="Arial"/>
          <w:i/>
          <w:lang w:val="ru-RU"/>
        </w:rPr>
        <w:t>состояние – выполнено</w:t>
      </w:r>
      <w:r w:rsidR="00D50DE6" w:rsidRPr="00622B16">
        <w:rPr>
          <w:rFonts w:ascii="Arial" w:hAnsi="Arial" w:cs="Arial"/>
          <w:lang w:val="ru-RU"/>
        </w:rPr>
        <w:t xml:space="preserve">);  </w:t>
      </w:r>
    </w:p>
    <w:p w14:paraId="316590BF" w14:textId="11FAF8C5" w:rsidR="00D50DE6" w:rsidRPr="00622B16" w:rsidRDefault="00622B16" w:rsidP="001E2EBC">
      <w:pPr>
        <w:pStyle w:val="NoSpacing"/>
        <w:keepNext/>
        <w:keepLines/>
        <w:numPr>
          <w:ilvl w:val="0"/>
          <w:numId w:val="5"/>
        </w:numPr>
        <w:spacing w:after="120"/>
        <w:ind w:left="1134" w:hanging="567"/>
        <w:rPr>
          <w:rFonts w:ascii="Arial" w:hAnsi="Arial" w:cs="Arial"/>
          <w:lang w:val="ru-RU"/>
        </w:rPr>
      </w:pPr>
      <w:r w:rsidRPr="00622B16">
        <w:rPr>
          <w:rFonts w:ascii="Arial" w:hAnsi="Arial" w:cs="Arial"/>
          <w:lang w:val="ru-RU"/>
        </w:rPr>
        <w:t>обсуждение типов файлов: файлов изображений, библиографически</w:t>
      </w:r>
      <w:r w:rsidR="00CB2FE6">
        <w:rPr>
          <w:rFonts w:ascii="Arial" w:hAnsi="Arial" w:cs="Arial"/>
          <w:lang w:val="ru-RU"/>
        </w:rPr>
        <w:t>х</w:t>
      </w:r>
      <w:r w:rsidRPr="00622B16">
        <w:rPr>
          <w:rFonts w:ascii="Arial" w:hAnsi="Arial" w:cs="Arial"/>
          <w:lang w:val="ru-RU"/>
        </w:rPr>
        <w:t xml:space="preserve"> файлов, полнотекстовых файлов</w:t>
      </w:r>
      <w:r w:rsidR="00D50DE6" w:rsidRPr="00622B16"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  <w:i/>
          <w:lang w:val="ru-RU"/>
        </w:rPr>
        <w:t>состояние</w:t>
      </w:r>
      <w:r w:rsidRPr="00622B16">
        <w:rPr>
          <w:rFonts w:ascii="Arial" w:hAnsi="Arial" w:cs="Arial"/>
          <w:i/>
          <w:lang w:val="ru-RU"/>
        </w:rPr>
        <w:t xml:space="preserve"> – </w:t>
      </w:r>
      <w:r>
        <w:rPr>
          <w:rFonts w:ascii="Arial" w:hAnsi="Arial" w:cs="Arial"/>
          <w:i/>
          <w:lang w:val="ru-RU"/>
        </w:rPr>
        <w:t>ведется</w:t>
      </w:r>
      <w:r w:rsidRPr="00622B16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первоначальное</w:t>
      </w:r>
      <w:r w:rsidRPr="00622B16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обсуждение</w:t>
      </w:r>
      <w:r w:rsidR="00D95749" w:rsidRPr="00622B16">
        <w:rPr>
          <w:rFonts w:ascii="Arial" w:hAnsi="Arial" w:cs="Arial"/>
          <w:lang w:val="ru-RU"/>
        </w:rPr>
        <w:t>)</w:t>
      </w:r>
      <w:r w:rsidR="00CB2FE6">
        <w:rPr>
          <w:rFonts w:ascii="Arial" w:hAnsi="Arial" w:cs="Arial"/>
          <w:lang w:val="ru-RU"/>
        </w:rPr>
        <w:t>;</w:t>
      </w:r>
    </w:p>
    <w:p w14:paraId="206EAD34" w14:textId="700E414B" w:rsidR="00D50DE6" w:rsidRPr="00622B16" w:rsidRDefault="00622B16" w:rsidP="001E2EBC">
      <w:pPr>
        <w:pStyle w:val="NoSpacing"/>
        <w:keepNext/>
        <w:keepLines/>
        <w:numPr>
          <w:ilvl w:val="0"/>
          <w:numId w:val="5"/>
        </w:numPr>
        <w:spacing w:after="120"/>
        <w:ind w:left="1134" w:hanging="567"/>
        <w:rPr>
          <w:rFonts w:ascii="Arial" w:hAnsi="Arial" w:cs="Arial"/>
          <w:lang w:val="ru-RU"/>
        </w:rPr>
      </w:pPr>
      <w:r w:rsidRPr="00622B16">
        <w:rPr>
          <w:rFonts w:ascii="Arial" w:hAnsi="Arial" w:cs="Arial"/>
          <w:lang w:val="ru-RU"/>
        </w:rPr>
        <w:t>согласование критериев пересмотра стандартов</w:t>
      </w:r>
      <w:r w:rsidR="00D50DE6" w:rsidRPr="00622B16"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  <w:i/>
          <w:lang w:val="ru-RU"/>
        </w:rPr>
        <w:t>состояние</w:t>
      </w:r>
      <w:r w:rsidRPr="00622B16">
        <w:rPr>
          <w:rFonts w:ascii="Arial" w:hAnsi="Arial" w:cs="Arial"/>
          <w:i/>
          <w:lang w:val="ru-RU"/>
        </w:rPr>
        <w:t xml:space="preserve"> –</w:t>
      </w:r>
      <w:r w:rsidR="00D50DE6" w:rsidRPr="00622B16">
        <w:rPr>
          <w:rFonts w:ascii="Arial" w:hAnsi="Arial" w:cs="Arial"/>
          <w:i/>
          <w:lang w:val="ru-RU"/>
        </w:rPr>
        <w:t xml:space="preserve"> </w:t>
      </w:r>
      <w:r w:rsidRPr="00622B16">
        <w:rPr>
          <w:rFonts w:ascii="Arial" w:hAnsi="Arial" w:cs="Arial"/>
          <w:i/>
          <w:lang w:val="ru-RU"/>
        </w:rPr>
        <w:t>ведется работа</w:t>
      </w:r>
      <w:r w:rsidR="00D95749" w:rsidRPr="00622B16">
        <w:rPr>
          <w:rFonts w:ascii="Arial" w:hAnsi="Arial" w:cs="Arial"/>
          <w:lang w:val="ru-RU"/>
        </w:rPr>
        <w:t>);</w:t>
      </w:r>
    </w:p>
    <w:p w14:paraId="50F7781C" w14:textId="405D8628" w:rsidR="00D50DE6" w:rsidRPr="00622B16" w:rsidRDefault="00622B16" w:rsidP="001E2EBC">
      <w:pPr>
        <w:pStyle w:val="NoSpacing"/>
        <w:keepNext/>
        <w:keepLines/>
        <w:numPr>
          <w:ilvl w:val="0"/>
          <w:numId w:val="5"/>
        </w:numPr>
        <w:spacing w:after="120"/>
        <w:ind w:left="1134" w:hanging="567"/>
        <w:rPr>
          <w:rFonts w:ascii="Arial" w:hAnsi="Arial" w:cs="Arial"/>
          <w:lang w:val="ru-RU"/>
        </w:rPr>
      </w:pPr>
      <w:r w:rsidRPr="00622B16">
        <w:rPr>
          <w:rFonts w:ascii="Arial" w:hAnsi="Arial" w:cs="Arial"/>
          <w:lang w:val="ru-RU"/>
        </w:rPr>
        <w:t xml:space="preserve">определение приоритетов и порядка </w:t>
      </w:r>
      <w:r w:rsidR="00CB2FE6">
        <w:rPr>
          <w:rFonts w:ascii="Arial" w:hAnsi="Arial" w:cs="Arial"/>
          <w:lang w:val="ru-RU"/>
        </w:rPr>
        <w:t>обзора</w:t>
      </w:r>
      <w:r w:rsidRPr="00622B16">
        <w:rPr>
          <w:rFonts w:ascii="Arial" w:hAnsi="Arial" w:cs="Arial"/>
          <w:lang w:val="ru-RU"/>
        </w:rPr>
        <w:t xml:space="preserve"> стандартов в </w:t>
      </w:r>
      <w:r w:rsidR="00CB2FE6">
        <w:rPr>
          <w:rFonts w:ascii="Arial" w:hAnsi="Arial" w:cs="Arial"/>
          <w:lang w:val="ru-RU"/>
        </w:rPr>
        <w:t xml:space="preserve">рамках </w:t>
      </w:r>
      <w:r w:rsidRPr="00622B16">
        <w:rPr>
          <w:rFonts w:ascii="Arial" w:hAnsi="Arial" w:cs="Arial"/>
          <w:lang w:val="ru-RU"/>
        </w:rPr>
        <w:t>описани</w:t>
      </w:r>
      <w:r w:rsidR="00CB2FE6">
        <w:rPr>
          <w:rFonts w:ascii="Arial" w:hAnsi="Arial" w:cs="Arial"/>
          <w:lang w:val="ru-RU"/>
        </w:rPr>
        <w:t>я</w:t>
      </w:r>
      <w:r w:rsidRPr="00622B16">
        <w:rPr>
          <w:rFonts w:ascii="Arial" w:hAnsi="Arial" w:cs="Arial"/>
          <w:lang w:val="ru-RU"/>
        </w:rPr>
        <w:t xml:space="preserve"> задачи</w:t>
      </w:r>
      <w:r w:rsidR="00D50DE6" w:rsidRPr="00622B16">
        <w:rPr>
          <w:rFonts w:ascii="Arial" w:hAnsi="Arial" w:cs="Arial"/>
          <w:lang w:val="ru-RU"/>
        </w:rPr>
        <w:t xml:space="preserve"> (</w:t>
      </w:r>
      <w:r w:rsidRPr="00622B16">
        <w:rPr>
          <w:rFonts w:ascii="Arial" w:hAnsi="Arial" w:cs="Arial"/>
          <w:i/>
          <w:lang w:val="ru-RU"/>
        </w:rPr>
        <w:t>состояние – выполнено</w:t>
      </w:r>
      <w:r w:rsidR="00D50DE6" w:rsidRPr="00622B16">
        <w:rPr>
          <w:rFonts w:ascii="Arial" w:hAnsi="Arial" w:cs="Arial"/>
          <w:lang w:val="ru-RU"/>
        </w:rPr>
        <w:t xml:space="preserve">);   </w:t>
      </w:r>
      <w:r>
        <w:rPr>
          <w:rFonts w:ascii="Arial" w:hAnsi="Arial" w:cs="Arial"/>
          <w:lang w:val="ru-RU"/>
        </w:rPr>
        <w:t>и</w:t>
      </w:r>
    </w:p>
    <w:p w14:paraId="40C7AA4E" w14:textId="49A974CB" w:rsidR="00D50DE6" w:rsidRPr="00622B16" w:rsidRDefault="00622B16" w:rsidP="001E2EBC">
      <w:pPr>
        <w:pStyle w:val="NoSpacing"/>
        <w:keepNext/>
        <w:keepLines/>
        <w:numPr>
          <w:ilvl w:val="0"/>
          <w:numId w:val="5"/>
        </w:numPr>
        <w:spacing w:after="120"/>
        <w:ind w:left="1134" w:hanging="567"/>
        <w:rPr>
          <w:rFonts w:ascii="Arial" w:hAnsi="Arial" w:cs="Arial"/>
          <w:lang w:val="ru-RU"/>
        </w:rPr>
      </w:pPr>
      <w:r w:rsidRPr="00622B16">
        <w:rPr>
          <w:rFonts w:ascii="Arial" w:hAnsi="Arial" w:cs="Arial"/>
          <w:lang w:val="ru-RU"/>
        </w:rPr>
        <w:t xml:space="preserve">в необходимых случаях – начало </w:t>
      </w:r>
      <w:r w:rsidR="00CB2FE6">
        <w:rPr>
          <w:rFonts w:ascii="Arial" w:hAnsi="Arial" w:cs="Arial"/>
          <w:lang w:val="ru-RU"/>
        </w:rPr>
        <w:t>обзора</w:t>
      </w:r>
      <w:r w:rsidRPr="00622B16">
        <w:rPr>
          <w:rFonts w:ascii="Arial" w:hAnsi="Arial" w:cs="Arial"/>
          <w:lang w:val="ru-RU"/>
        </w:rPr>
        <w:t xml:space="preserve"> и предложение </w:t>
      </w:r>
      <w:r w:rsidR="00CB2FE6">
        <w:rPr>
          <w:rFonts w:ascii="Arial" w:hAnsi="Arial" w:cs="Arial"/>
          <w:lang w:val="ru-RU"/>
        </w:rPr>
        <w:t>обновленных вариантов</w:t>
      </w:r>
      <w:r w:rsidRPr="00622B16">
        <w:rPr>
          <w:rFonts w:ascii="Arial" w:hAnsi="Arial" w:cs="Arial"/>
          <w:lang w:val="ru-RU"/>
        </w:rPr>
        <w:t xml:space="preserve"> существующи</w:t>
      </w:r>
      <w:r w:rsidR="00CB2FE6">
        <w:rPr>
          <w:rFonts w:ascii="Arial" w:hAnsi="Arial" w:cs="Arial"/>
          <w:lang w:val="ru-RU"/>
        </w:rPr>
        <w:t>х</w:t>
      </w:r>
      <w:r w:rsidRPr="00622B16">
        <w:rPr>
          <w:rFonts w:ascii="Arial" w:hAnsi="Arial" w:cs="Arial"/>
          <w:lang w:val="ru-RU"/>
        </w:rPr>
        <w:t xml:space="preserve"> стандарт</w:t>
      </w:r>
      <w:r w:rsidR="00CB2FE6">
        <w:rPr>
          <w:rFonts w:ascii="Arial" w:hAnsi="Arial" w:cs="Arial"/>
          <w:lang w:val="ru-RU"/>
        </w:rPr>
        <w:t>ов</w:t>
      </w:r>
      <w:r w:rsidR="00D50DE6" w:rsidRPr="00622B16"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  <w:i/>
          <w:lang w:val="ru-RU"/>
        </w:rPr>
        <w:t>состояние –</w:t>
      </w:r>
      <w:r w:rsidR="00A3205B">
        <w:rPr>
          <w:rFonts w:ascii="Arial" w:hAnsi="Arial" w:cs="Arial"/>
          <w:i/>
        </w:rPr>
        <w:t> </w:t>
      </w:r>
      <w:r w:rsidRPr="00622B16">
        <w:rPr>
          <w:rFonts w:ascii="Arial" w:hAnsi="Arial" w:cs="Arial"/>
          <w:i/>
          <w:lang w:val="ru-RU"/>
        </w:rPr>
        <w:t>в процессе реализации</w:t>
      </w:r>
      <w:r w:rsidR="00D50DE6" w:rsidRPr="00622B16">
        <w:rPr>
          <w:rFonts w:ascii="Arial" w:hAnsi="Arial" w:cs="Arial"/>
          <w:lang w:val="ru-RU"/>
        </w:rPr>
        <w:t>).</w:t>
      </w:r>
    </w:p>
    <w:p w14:paraId="31EC3DFF" w14:textId="05DAAA19" w:rsidR="00056962" w:rsidRPr="00056962" w:rsidRDefault="00056962" w:rsidP="00D9333B">
      <w:pPr>
        <w:pStyle w:val="ONUME"/>
        <w:keepLines/>
        <w:rPr>
          <w:lang w:val="ru-RU"/>
        </w:rPr>
      </w:pPr>
      <w:r>
        <w:rPr>
          <w:lang w:val="ru-RU"/>
        </w:rPr>
        <w:t>Шестнадцатого</w:t>
      </w:r>
      <w:r w:rsidRPr="00056962">
        <w:rPr>
          <w:lang w:val="ru-RU"/>
        </w:rPr>
        <w:t xml:space="preserve"> марта 2020 г</w:t>
      </w:r>
      <w:r>
        <w:rPr>
          <w:lang w:val="ru-RU"/>
        </w:rPr>
        <w:t>.</w:t>
      </w:r>
      <w:r w:rsidRPr="00056962">
        <w:rPr>
          <w:lang w:val="ru-RU"/>
        </w:rPr>
        <w:t xml:space="preserve"> Целевая группа провела онлайн-</w:t>
      </w:r>
      <w:r>
        <w:rPr>
          <w:lang w:val="ru-RU"/>
        </w:rPr>
        <w:t>конференцию</w:t>
      </w:r>
      <w:r w:rsidRPr="00056962">
        <w:rPr>
          <w:lang w:val="ru-RU"/>
        </w:rPr>
        <w:t xml:space="preserve">. </w:t>
      </w:r>
      <w:r>
        <w:rPr>
          <w:lang w:val="ru-RU"/>
        </w:rPr>
        <w:t xml:space="preserve">Обсуждались, в частности, </w:t>
      </w:r>
      <w:r w:rsidRPr="00056962">
        <w:rPr>
          <w:lang w:val="ru-RU"/>
        </w:rPr>
        <w:t xml:space="preserve">определение электронной публикации и предлагаемый приоритетный порядок </w:t>
      </w:r>
      <w:r>
        <w:rPr>
          <w:lang w:val="ru-RU"/>
        </w:rPr>
        <w:t>пересмотра</w:t>
      </w:r>
      <w:r w:rsidRPr="00056962">
        <w:rPr>
          <w:lang w:val="ru-RU"/>
        </w:rPr>
        <w:t xml:space="preserve"> стандартов.</w:t>
      </w:r>
    </w:p>
    <w:p w14:paraId="75C04E7F" w14:textId="4FD78B45" w:rsidR="00056962" w:rsidRPr="00056962" w:rsidRDefault="00056962" w:rsidP="00056962">
      <w:pPr>
        <w:pStyle w:val="ONUME"/>
        <w:keepLines/>
        <w:rPr>
          <w:lang w:val="ru-RU"/>
        </w:rPr>
      </w:pPr>
      <w:r>
        <w:rPr>
          <w:lang w:val="ru-RU"/>
        </w:rPr>
        <w:t>По итогам обсуждения</w:t>
      </w:r>
      <w:r w:rsidRPr="00056962">
        <w:rPr>
          <w:lang w:val="ru-RU"/>
        </w:rPr>
        <w:t xml:space="preserve"> Целевая группа разработала </w:t>
      </w:r>
      <w:r>
        <w:rPr>
          <w:lang w:val="ru-RU"/>
        </w:rPr>
        <w:t>приводимое ниже</w:t>
      </w:r>
      <w:r w:rsidRPr="00056962">
        <w:rPr>
          <w:lang w:val="ru-RU"/>
        </w:rPr>
        <w:t xml:space="preserve"> предлагаемое определение электронной публикации. При необходимости могут быть добавлены определения других терминов.</w:t>
      </w:r>
    </w:p>
    <w:p w14:paraId="79B918B0" w14:textId="1847A889" w:rsidR="00D50DE6" w:rsidRPr="00485497" w:rsidRDefault="00056962" w:rsidP="00A3205B">
      <w:pPr>
        <w:pStyle w:val="ONUME"/>
        <w:keepLines/>
        <w:numPr>
          <w:ilvl w:val="0"/>
          <w:numId w:val="0"/>
        </w:numPr>
        <w:spacing w:after="120"/>
        <w:ind w:left="567"/>
        <w:rPr>
          <w:rFonts w:eastAsia="Times New Roman"/>
          <w:szCs w:val="22"/>
          <w:lang w:val="ru-RU" w:eastAsia="en-US"/>
        </w:rPr>
      </w:pPr>
      <w:r w:rsidRPr="00056962">
        <w:rPr>
          <w:rFonts w:eastAsia="Times New Roman"/>
          <w:b/>
          <w:bCs/>
          <w:szCs w:val="22"/>
          <w:lang w:val="ru-RU" w:eastAsia="en-US"/>
        </w:rPr>
        <w:t xml:space="preserve">Электронная публикация </w:t>
      </w:r>
      <w:r w:rsidR="00485497">
        <w:rPr>
          <w:rFonts w:eastAsia="Times New Roman"/>
          <w:b/>
          <w:bCs/>
          <w:szCs w:val="22"/>
          <w:lang w:val="ru-RU" w:eastAsia="en-US"/>
        </w:rPr>
        <w:t>–</w:t>
      </w:r>
      <w:r w:rsidRPr="00056962">
        <w:rPr>
          <w:rFonts w:eastAsia="Times New Roman"/>
          <w:b/>
          <w:bCs/>
          <w:szCs w:val="22"/>
          <w:lang w:val="ru-RU" w:eastAsia="en-US"/>
        </w:rPr>
        <w:t xml:space="preserve"> </w:t>
      </w:r>
      <w:r w:rsidR="00485497" w:rsidRPr="00485497">
        <w:rPr>
          <w:rFonts w:eastAsia="Times New Roman"/>
          <w:szCs w:val="22"/>
          <w:lang w:val="ru-RU" w:eastAsia="en-US"/>
        </w:rPr>
        <w:t xml:space="preserve">публичное </w:t>
      </w:r>
      <w:r w:rsidR="00485497">
        <w:rPr>
          <w:rFonts w:eastAsia="Times New Roman"/>
          <w:szCs w:val="22"/>
          <w:lang w:val="ru-RU" w:eastAsia="en-US"/>
        </w:rPr>
        <w:t>размещение</w:t>
      </w:r>
      <w:r w:rsidRPr="00056962">
        <w:rPr>
          <w:rFonts w:eastAsia="Times New Roman"/>
          <w:szCs w:val="22"/>
          <w:lang w:val="ru-RU" w:eastAsia="en-US"/>
        </w:rPr>
        <w:t xml:space="preserve"> (полного) содержания выданного патента или опубликованного документа заявки </w:t>
      </w:r>
      <w:r w:rsidR="00CB2FE6">
        <w:rPr>
          <w:rFonts w:eastAsia="Times New Roman"/>
          <w:szCs w:val="22"/>
          <w:lang w:val="ru-RU" w:eastAsia="en-US"/>
        </w:rPr>
        <w:t>в виде</w:t>
      </w:r>
      <w:r w:rsidRPr="00056962">
        <w:rPr>
          <w:rFonts w:eastAsia="Times New Roman"/>
          <w:szCs w:val="22"/>
          <w:lang w:val="ru-RU" w:eastAsia="en-US"/>
        </w:rPr>
        <w:t xml:space="preserve"> электронно</w:t>
      </w:r>
      <w:r w:rsidR="00CB2FE6">
        <w:rPr>
          <w:rFonts w:eastAsia="Times New Roman"/>
          <w:szCs w:val="22"/>
          <w:lang w:val="ru-RU" w:eastAsia="en-US"/>
        </w:rPr>
        <w:t>го</w:t>
      </w:r>
      <w:r w:rsidRPr="00056962">
        <w:rPr>
          <w:rFonts w:eastAsia="Times New Roman"/>
          <w:szCs w:val="22"/>
          <w:lang w:val="ru-RU" w:eastAsia="en-US"/>
        </w:rPr>
        <w:t xml:space="preserve"> </w:t>
      </w:r>
      <w:r w:rsidR="00CB2FE6">
        <w:rPr>
          <w:rFonts w:eastAsia="Times New Roman"/>
          <w:szCs w:val="22"/>
          <w:lang w:val="ru-RU" w:eastAsia="en-US"/>
        </w:rPr>
        <w:t>ресурса</w:t>
      </w:r>
      <w:r w:rsidRPr="00056962">
        <w:rPr>
          <w:rFonts w:eastAsia="Times New Roman"/>
          <w:b/>
          <w:bCs/>
          <w:szCs w:val="22"/>
          <w:lang w:val="ru-RU" w:eastAsia="en-US"/>
        </w:rPr>
        <w:t>.</w:t>
      </w:r>
    </w:p>
    <w:p w14:paraId="4CF51524" w14:textId="694DE17E" w:rsidR="00D50DE6" w:rsidRPr="00485497" w:rsidRDefault="00485497" w:rsidP="001E2EBC">
      <w:pPr>
        <w:pStyle w:val="ONUME"/>
        <w:keepLines/>
        <w:numPr>
          <w:ilvl w:val="0"/>
          <w:numId w:val="6"/>
        </w:numPr>
        <w:tabs>
          <w:tab w:val="clear" w:pos="1134"/>
          <w:tab w:val="num" w:pos="1701"/>
        </w:tabs>
        <w:spacing w:after="120"/>
        <w:ind w:left="1701" w:hanging="567"/>
        <w:rPr>
          <w:rFonts w:eastAsia="Times New Roman"/>
          <w:szCs w:val="22"/>
          <w:lang w:val="ru-RU" w:eastAsia="en-US"/>
        </w:rPr>
      </w:pPr>
      <w:r w:rsidRPr="00485497">
        <w:rPr>
          <w:rFonts w:eastAsia="Times New Roman"/>
          <w:szCs w:val="22"/>
          <w:lang w:val="ru-RU" w:eastAsia="en-US"/>
        </w:rPr>
        <w:t>Э</w:t>
      </w:r>
      <w:r>
        <w:rPr>
          <w:rFonts w:eastAsia="Times New Roman"/>
          <w:szCs w:val="22"/>
          <w:lang w:val="ru-RU" w:eastAsia="en-US"/>
        </w:rPr>
        <w:t>тот э</w:t>
      </w:r>
      <w:r w:rsidRPr="00485497">
        <w:rPr>
          <w:rFonts w:eastAsia="Times New Roman"/>
          <w:szCs w:val="22"/>
          <w:lang w:val="ru-RU" w:eastAsia="en-US"/>
        </w:rPr>
        <w:t xml:space="preserve">лектронный </w:t>
      </w:r>
      <w:r w:rsidR="00CB2FE6">
        <w:rPr>
          <w:rFonts w:eastAsia="Times New Roman"/>
          <w:szCs w:val="22"/>
          <w:lang w:val="ru-RU" w:eastAsia="en-US"/>
        </w:rPr>
        <w:t>ресурс</w:t>
      </w:r>
      <w:r w:rsidRPr="00485497">
        <w:rPr>
          <w:rFonts w:eastAsia="Times New Roman"/>
          <w:szCs w:val="22"/>
          <w:lang w:val="ru-RU" w:eastAsia="en-US"/>
        </w:rPr>
        <w:t xml:space="preserve"> доступен через Интернет</w:t>
      </w:r>
      <w:r w:rsidR="00D50DE6" w:rsidRPr="00485497">
        <w:rPr>
          <w:rFonts w:eastAsia="Times New Roman"/>
          <w:szCs w:val="22"/>
          <w:lang w:val="ru-RU" w:eastAsia="en-US"/>
        </w:rPr>
        <w:t xml:space="preserve">;  </w:t>
      </w:r>
    </w:p>
    <w:p w14:paraId="7138F3FF" w14:textId="1F9A9E94" w:rsidR="00D50DE6" w:rsidRPr="000647FF" w:rsidRDefault="00CB2FE6" w:rsidP="001E2EBC">
      <w:pPr>
        <w:pStyle w:val="ONUME"/>
        <w:keepLines/>
        <w:numPr>
          <w:ilvl w:val="0"/>
          <w:numId w:val="6"/>
        </w:numPr>
        <w:tabs>
          <w:tab w:val="clear" w:pos="1134"/>
          <w:tab w:val="num" w:pos="1701"/>
        </w:tabs>
        <w:spacing w:after="120"/>
        <w:ind w:left="1701" w:hanging="567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val="ru-RU" w:eastAsia="en-US"/>
        </w:rPr>
        <w:t>п</w:t>
      </w:r>
      <w:r w:rsidR="00485497" w:rsidRPr="00485497">
        <w:rPr>
          <w:rFonts w:eastAsia="Times New Roman"/>
          <w:szCs w:val="22"/>
          <w:lang w:val="ru-RU" w:eastAsia="en-US"/>
        </w:rPr>
        <w:t>убликаци</w:t>
      </w:r>
      <w:r>
        <w:rPr>
          <w:rFonts w:eastAsia="Times New Roman"/>
          <w:szCs w:val="22"/>
          <w:lang w:val="ru-RU" w:eastAsia="en-US"/>
        </w:rPr>
        <w:t>я может содержать</w:t>
      </w:r>
      <w:r w:rsidR="00485497" w:rsidRPr="00485497">
        <w:rPr>
          <w:rFonts w:eastAsia="Times New Roman"/>
          <w:szCs w:val="22"/>
          <w:lang w:val="ru-RU" w:eastAsia="en-US"/>
        </w:rPr>
        <w:t xml:space="preserve"> версии документа в различных форматах. Например, </w:t>
      </w:r>
      <w:r w:rsidR="00B114F3">
        <w:rPr>
          <w:rFonts w:eastAsia="Times New Roman"/>
          <w:szCs w:val="22"/>
          <w:lang w:val="ru-RU" w:eastAsia="en-US"/>
        </w:rPr>
        <w:t xml:space="preserve">документ </w:t>
      </w:r>
      <w:r w:rsidR="00485497" w:rsidRPr="00485497">
        <w:rPr>
          <w:rFonts w:eastAsia="Times New Roman"/>
          <w:szCs w:val="22"/>
          <w:lang w:val="ru-RU" w:eastAsia="en-US"/>
        </w:rPr>
        <w:t xml:space="preserve">может быть представлен </w:t>
      </w:r>
      <w:r w:rsidR="00B114F3">
        <w:rPr>
          <w:rFonts w:eastAsia="Times New Roman"/>
          <w:szCs w:val="22"/>
          <w:lang w:val="ru-RU" w:eastAsia="en-US"/>
        </w:rPr>
        <w:t>в виде</w:t>
      </w:r>
      <w:r w:rsidR="00485497" w:rsidRPr="00485497">
        <w:rPr>
          <w:rFonts w:eastAsia="Times New Roman"/>
          <w:szCs w:val="22"/>
          <w:lang w:val="ru-RU" w:eastAsia="en-US"/>
        </w:rPr>
        <w:t xml:space="preserve"> структурированн</w:t>
      </w:r>
      <w:r w:rsidR="00B114F3">
        <w:rPr>
          <w:rFonts w:eastAsia="Times New Roman"/>
          <w:szCs w:val="22"/>
          <w:lang w:val="ru-RU" w:eastAsia="en-US"/>
        </w:rPr>
        <w:t>ого</w:t>
      </w:r>
      <w:r w:rsidR="00485497" w:rsidRPr="00485497">
        <w:rPr>
          <w:rFonts w:eastAsia="Times New Roman"/>
          <w:szCs w:val="22"/>
          <w:lang w:val="ru-RU" w:eastAsia="en-US"/>
        </w:rPr>
        <w:t xml:space="preserve"> машиночитаем</w:t>
      </w:r>
      <w:r w:rsidR="00B114F3">
        <w:rPr>
          <w:rFonts w:eastAsia="Times New Roman"/>
          <w:szCs w:val="22"/>
          <w:lang w:val="ru-RU" w:eastAsia="en-US"/>
        </w:rPr>
        <w:t>ого</w:t>
      </w:r>
      <w:r w:rsidR="00485497" w:rsidRPr="00485497">
        <w:rPr>
          <w:rFonts w:eastAsia="Times New Roman"/>
          <w:szCs w:val="22"/>
          <w:lang w:val="ru-RU" w:eastAsia="en-US"/>
        </w:rPr>
        <w:t xml:space="preserve"> текст</w:t>
      </w:r>
      <w:r w:rsidR="00B114F3">
        <w:rPr>
          <w:rFonts w:eastAsia="Times New Roman"/>
          <w:szCs w:val="22"/>
          <w:lang w:val="ru-RU" w:eastAsia="en-US"/>
        </w:rPr>
        <w:t>а</w:t>
      </w:r>
      <w:r w:rsidR="00485497" w:rsidRPr="00485497">
        <w:rPr>
          <w:rFonts w:eastAsia="Times New Roman"/>
          <w:szCs w:val="22"/>
          <w:lang w:val="ru-RU" w:eastAsia="en-US"/>
        </w:rPr>
        <w:t xml:space="preserve"> и/или </w:t>
      </w:r>
      <w:r w:rsidR="00B114F3">
        <w:rPr>
          <w:rFonts w:eastAsia="Times New Roman"/>
          <w:szCs w:val="22"/>
          <w:lang w:val="ru-RU" w:eastAsia="en-US"/>
        </w:rPr>
        <w:t>в виде его изображений</w:t>
      </w:r>
      <w:r w:rsidR="00485497" w:rsidRPr="00485497">
        <w:rPr>
          <w:rFonts w:eastAsia="Times New Roman"/>
          <w:szCs w:val="22"/>
          <w:lang w:val="ru-RU" w:eastAsia="en-US"/>
        </w:rPr>
        <w:t>. По</w:t>
      </w:r>
      <w:r w:rsidR="00485497" w:rsidRPr="00B114F3">
        <w:rPr>
          <w:rFonts w:eastAsia="Times New Roman"/>
          <w:szCs w:val="22"/>
          <w:lang w:eastAsia="en-US"/>
        </w:rPr>
        <w:t xml:space="preserve"> </w:t>
      </w:r>
      <w:r w:rsidR="00485497" w:rsidRPr="00485497">
        <w:rPr>
          <w:rFonts w:eastAsia="Times New Roman"/>
          <w:szCs w:val="22"/>
          <w:lang w:val="ru-RU" w:eastAsia="en-US"/>
        </w:rPr>
        <w:t>возможности</w:t>
      </w:r>
      <w:r w:rsidR="00485497" w:rsidRPr="00B114F3">
        <w:rPr>
          <w:rFonts w:eastAsia="Times New Roman"/>
          <w:szCs w:val="22"/>
          <w:lang w:eastAsia="en-US"/>
        </w:rPr>
        <w:t xml:space="preserve"> </w:t>
      </w:r>
      <w:r w:rsidR="00485497" w:rsidRPr="00485497">
        <w:rPr>
          <w:rFonts w:eastAsia="Times New Roman"/>
          <w:szCs w:val="22"/>
          <w:lang w:val="ru-RU" w:eastAsia="en-US"/>
        </w:rPr>
        <w:t>предпочтительны</w:t>
      </w:r>
      <w:r w:rsidR="00485497" w:rsidRPr="00B114F3">
        <w:rPr>
          <w:rFonts w:eastAsia="Times New Roman"/>
          <w:szCs w:val="22"/>
          <w:lang w:eastAsia="en-US"/>
        </w:rPr>
        <w:t xml:space="preserve"> </w:t>
      </w:r>
      <w:r w:rsidR="00485497" w:rsidRPr="00485497">
        <w:rPr>
          <w:rFonts w:eastAsia="Times New Roman"/>
          <w:szCs w:val="22"/>
          <w:lang w:val="ru-RU" w:eastAsia="en-US"/>
        </w:rPr>
        <w:t>машиночитаемые</w:t>
      </w:r>
      <w:r w:rsidR="00485497" w:rsidRPr="00B114F3">
        <w:rPr>
          <w:rFonts w:eastAsia="Times New Roman"/>
          <w:szCs w:val="22"/>
          <w:lang w:eastAsia="en-US"/>
        </w:rPr>
        <w:t xml:space="preserve"> </w:t>
      </w:r>
      <w:r w:rsidR="00485497" w:rsidRPr="00485497">
        <w:rPr>
          <w:rFonts w:eastAsia="Times New Roman"/>
          <w:szCs w:val="22"/>
          <w:lang w:val="ru-RU" w:eastAsia="en-US"/>
        </w:rPr>
        <w:t>версии</w:t>
      </w:r>
      <w:r w:rsidR="00D50DE6">
        <w:rPr>
          <w:rFonts w:eastAsia="Times New Roman"/>
          <w:szCs w:val="22"/>
          <w:lang w:eastAsia="en-US"/>
        </w:rPr>
        <w:t>;</w:t>
      </w:r>
      <w:r w:rsidR="00D50DE6" w:rsidRPr="000647FF">
        <w:rPr>
          <w:rFonts w:eastAsia="Times New Roman"/>
          <w:szCs w:val="22"/>
          <w:lang w:eastAsia="en-US"/>
        </w:rPr>
        <w:t> </w:t>
      </w:r>
    </w:p>
    <w:p w14:paraId="30F56963" w14:textId="353309F1" w:rsidR="00D50DE6" w:rsidRPr="00B114F3" w:rsidRDefault="00B114F3" w:rsidP="001E2EBC">
      <w:pPr>
        <w:pStyle w:val="ONUME"/>
        <w:keepLines/>
        <w:numPr>
          <w:ilvl w:val="0"/>
          <w:numId w:val="6"/>
        </w:numPr>
        <w:tabs>
          <w:tab w:val="clear" w:pos="1134"/>
          <w:tab w:val="num" w:pos="1701"/>
        </w:tabs>
        <w:spacing w:after="120"/>
        <w:ind w:left="1701" w:hanging="567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к</w:t>
      </w:r>
      <w:r w:rsidRPr="00B114F3">
        <w:rPr>
          <w:rFonts w:eastAsia="Times New Roman"/>
          <w:szCs w:val="22"/>
          <w:lang w:val="ru-RU" w:eastAsia="en-US"/>
        </w:rPr>
        <w:t xml:space="preserve">ак минимум, публикация должна содержать </w:t>
      </w:r>
      <w:r w:rsidR="00CB2FE6">
        <w:rPr>
          <w:rFonts w:eastAsia="Times New Roman"/>
          <w:szCs w:val="22"/>
          <w:lang w:val="ru-RU" w:eastAsia="en-US"/>
        </w:rPr>
        <w:t xml:space="preserve">весь </w:t>
      </w:r>
      <w:r w:rsidRPr="00B114F3">
        <w:rPr>
          <w:rFonts w:eastAsia="Times New Roman"/>
          <w:szCs w:val="22"/>
          <w:lang w:val="ru-RU" w:eastAsia="en-US"/>
        </w:rPr>
        <w:t>документ</w:t>
      </w:r>
      <w:r>
        <w:rPr>
          <w:rFonts w:eastAsia="Times New Roman"/>
          <w:szCs w:val="22"/>
          <w:lang w:val="ru-RU" w:eastAsia="en-US"/>
        </w:rPr>
        <w:t xml:space="preserve"> в полном объеме</w:t>
      </w:r>
      <w:r w:rsidRPr="00B114F3">
        <w:rPr>
          <w:rFonts w:eastAsia="Times New Roman"/>
          <w:szCs w:val="22"/>
          <w:lang w:val="ru-RU" w:eastAsia="en-US"/>
        </w:rPr>
        <w:t xml:space="preserve">, как это определено </w:t>
      </w:r>
      <w:r>
        <w:rPr>
          <w:rFonts w:eastAsia="Times New Roman"/>
          <w:szCs w:val="22"/>
          <w:lang w:val="ru-RU" w:eastAsia="en-US"/>
        </w:rPr>
        <w:t>п</w:t>
      </w:r>
      <w:r w:rsidRPr="00B114F3">
        <w:rPr>
          <w:rFonts w:eastAsia="Times New Roman"/>
          <w:szCs w:val="22"/>
          <w:lang w:val="ru-RU" w:eastAsia="en-US"/>
        </w:rPr>
        <w:t xml:space="preserve">равилами, </w:t>
      </w:r>
      <w:r>
        <w:rPr>
          <w:rFonts w:eastAsia="Times New Roman"/>
          <w:szCs w:val="22"/>
          <w:lang w:val="ru-RU" w:eastAsia="en-US"/>
        </w:rPr>
        <w:t>п</w:t>
      </w:r>
      <w:r w:rsidRPr="00B114F3">
        <w:rPr>
          <w:rFonts w:eastAsia="Times New Roman"/>
          <w:szCs w:val="22"/>
          <w:lang w:val="ru-RU" w:eastAsia="en-US"/>
        </w:rPr>
        <w:t xml:space="preserve">оложениями и </w:t>
      </w:r>
      <w:r>
        <w:rPr>
          <w:rFonts w:eastAsia="Times New Roman"/>
          <w:szCs w:val="22"/>
          <w:lang w:val="ru-RU" w:eastAsia="en-US"/>
        </w:rPr>
        <w:t>у</w:t>
      </w:r>
      <w:r w:rsidRPr="00B114F3">
        <w:rPr>
          <w:rFonts w:eastAsia="Times New Roman"/>
          <w:szCs w:val="22"/>
          <w:lang w:val="ru-RU" w:eastAsia="en-US"/>
        </w:rPr>
        <w:t xml:space="preserve">ставом </w:t>
      </w:r>
      <w:r>
        <w:rPr>
          <w:rFonts w:eastAsia="Times New Roman"/>
          <w:szCs w:val="22"/>
          <w:lang w:val="ru-RU" w:eastAsia="en-US"/>
        </w:rPr>
        <w:t>ВИС</w:t>
      </w:r>
      <w:r w:rsidR="00D50DE6" w:rsidRPr="00B114F3">
        <w:rPr>
          <w:rFonts w:eastAsia="Times New Roman"/>
          <w:szCs w:val="22"/>
          <w:lang w:val="ru-RU" w:eastAsia="en-US"/>
        </w:rPr>
        <w:t xml:space="preserve">;  </w:t>
      </w:r>
    </w:p>
    <w:p w14:paraId="51D8B63B" w14:textId="032B8027" w:rsidR="00D50DE6" w:rsidRPr="00B114F3" w:rsidRDefault="00B114F3" w:rsidP="001E2EBC">
      <w:pPr>
        <w:pStyle w:val="ONUME"/>
        <w:keepLines/>
        <w:numPr>
          <w:ilvl w:val="0"/>
          <w:numId w:val="6"/>
        </w:numPr>
        <w:tabs>
          <w:tab w:val="clear" w:pos="1134"/>
          <w:tab w:val="num" w:pos="1701"/>
        </w:tabs>
        <w:spacing w:after="120"/>
        <w:ind w:left="1701" w:hanging="567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п</w:t>
      </w:r>
      <w:r w:rsidRPr="00B114F3">
        <w:rPr>
          <w:rFonts w:eastAsia="Times New Roman"/>
          <w:szCs w:val="22"/>
          <w:lang w:val="ru-RU" w:eastAsia="en-US"/>
        </w:rPr>
        <w:t xml:space="preserve">убликации могут содержать отдельные </w:t>
      </w:r>
      <w:r>
        <w:rPr>
          <w:rFonts w:eastAsia="Times New Roman"/>
          <w:szCs w:val="22"/>
          <w:lang w:val="ru-RU" w:eastAsia="en-US"/>
        </w:rPr>
        <w:t>чертежи</w:t>
      </w:r>
      <w:r w:rsidRPr="00B114F3">
        <w:rPr>
          <w:rFonts w:eastAsia="Times New Roman"/>
          <w:szCs w:val="22"/>
          <w:lang w:val="ru-RU" w:eastAsia="en-US"/>
        </w:rPr>
        <w:t>, рисунки, изображения, таблицы, фотографии, химические структур</w:t>
      </w:r>
      <w:r w:rsidR="005C36F0">
        <w:rPr>
          <w:rFonts w:eastAsia="Times New Roman"/>
          <w:szCs w:val="22"/>
          <w:lang w:val="ru-RU" w:eastAsia="en-US"/>
        </w:rPr>
        <w:t>ные формулы</w:t>
      </w:r>
      <w:r w:rsidRPr="00B114F3">
        <w:rPr>
          <w:rFonts w:eastAsia="Times New Roman"/>
          <w:szCs w:val="22"/>
          <w:lang w:val="ru-RU" w:eastAsia="en-US"/>
        </w:rPr>
        <w:t xml:space="preserve">, данные генетической последовательности, молекулярные формулы, математические </w:t>
      </w:r>
      <w:r w:rsidR="005C36F0">
        <w:rPr>
          <w:rFonts w:eastAsia="Times New Roman"/>
          <w:szCs w:val="22"/>
          <w:lang w:val="ru-RU" w:eastAsia="en-US"/>
        </w:rPr>
        <w:t>формулы</w:t>
      </w:r>
      <w:r w:rsidRPr="00B114F3">
        <w:rPr>
          <w:rFonts w:eastAsia="Times New Roman"/>
          <w:szCs w:val="22"/>
          <w:lang w:val="ru-RU" w:eastAsia="en-US"/>
        </w:rPr>
        <w:t xml:space="preserve"> и любую дополнительную информацию, которая </w:t>
      </w:r>
      <w:r w:rsidR="005C36F0">
        <w:rPr>
          <w:rFonts w:eastAsia="Times New Roman"/>
          <w:szCs w:val="22"/>
          <w:lang w:val="ru-RU" w:eastAsia="en-US"/>
        </w:rPr>
        <w:t>являлась</w:t>
      </w:r>
      <w:r w:rsidRPr="00B114F3">
        <w:rPr>
          <w:rFonts w:eastAsia="Times New Roman"/>
          <w:szCs w:val="22"/>
          <w:lang w:val="ru-RU" w:eastAsia="en-US"/>
        </w:rPr>
        <w:t xml:space="preserve"> частью </w:t>
      </w:r>
      <w:r w:rsidR="0025270B">
        <w:rPr>
          <w:rFonts w:eastAsia="Times New Roman"/>
          <w:szCs w:val="22"/>
          <w:lang w:val="ru-RU" w:eastAsia="en-US"/>
        </w:rPr>
        <w:t>всего</w:t>
      </w:r>
      <w:r w:rsidRPr="00B114F3">
        <w:rPr>
          <w:rFonts w:eastAsia="Times New Roman"/>
          <w:szCs w:val="22"/>
          <w:lang w:val="ru-RU" w:eastAsia="en-US"/>
        </w:rPr>
        <w:t xml:space="preserve"> документа</w:t>
      </w:r>
      <w:r w:rsidR="00D50DE6" w:rsidRPr="00B114F3">
        <w:rPr>
          <w:rFonts w:eastAsia="Times New Roman"/>
          <w:szCs w:val="22"/>
          <w:lang w:val="ru-RU" w:eastAsia="en-US"/>
        </w:rPr>
        <w:t xml:space="preserve">;  </w:t>
      </w:r>
    </w:p>
    <w:p w14:paraId="01D3E947" w14:textId="132CDA54" w:rsidR="00D50DE6" w:rsidRPr="003D2EF4" w:rsidRDefault="003D2EF4" w:rsidP="001E2EBC">
      <w:pPr>
        <w:pStyle w:val="ONUME"/>
        <w:keepLines/>
        <w:numPr>
          <w:ilvl w:val="0"/>
          <w:numId w:val="6"/>
        </w:numPr>
        <w:tabs>
          <w:tab w:val="clear" w:pos="1134"/>
          <w:tab w:val="num" w:pos="1701"/>
        </w:tabs>
        <w:spacing w:after="120"/>
        <w:ind w:left="1701" w:hanging="567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lastRenderedPageBreak/>
        <w:t>п</w:t>
      </w:r>
      <w:r w:rsidRPr="003D2EF4">
        <w:rPr>
          <w:rFonts w:eastAsia="Times New Roman"/>
          <w:szCs w:val="22"/>
          <w:lang w:val="ru-RU" w:eastAsia="en-US"/>
        </w:rPr>
        <w:t xml:space="preserve">убликации должны </w:t>
      </w:r>
      <w:r>
        <w:rPr>
          <w:rFonts w:eastAsia="Times New Roman"/>
          <w:szCs w:val="22"/>
          <w:lang w:val="ru-RU" w:eastAsia="en-US"/>
        </w:rPr>
        <w:t>допускать</w:t>
      </w:r>
      <w:r w:rsidRPr="003D2EF4">
        <w:rPr>
          <w:rFonts w:eastAsia="Times New Roman"/>
          <w:szCs w:val="22"/>
          <w:lang w:val="ru-RU" w:eastAsia="en-US"/>
        </w:rPr>
        <w:t xml:space="preserve"> использовани</w:t>
      </w:r>
      <w:r>
        <w:rPr>
          <w:rFonts w:eastAsia="Times New Roman"/>
          <w:szCs w:val="22"/>
          <w:lang w:val="ru-RU" w:eastAsia="en-US"/>
        </w:rPr>
        <w:t>е</w:t>
      </w:r>
      <w:r w:rsidRPr="003D2EF4">
        <w:rPr>
          <w:rFonts w:eastAsia="Times New Roman"/>
          <w:szCs w:val="22"/>
          <w:lang w:val="ru-RU" w:eastAsia="en-US"/>
        </w:rPr>
        <w:t xml:space="preserve"> на нескольких платформах компьютерных электронных устройств, включая, например, телефоны, планшеты и компьютеры</w:t>
      </w:r>
      <w:r w:rsidR="00D50DE6" w:rsidRPr="003D2EF4">
        <w:rPr>
          <w:rFonts w:eastAsia="Times New Roman"/>
          <w:szCs w:val="22"/>
          <w:lang w:val="ru-RU" w:eastAsia="en-US"/>
        </w:rPr>
        <w:t xml:space="preserve">;  </w:t>
      </w:r>
      <w:r>
        <w:rPr>
          <w:rFonts w:eastAsia="Times New Roman"/>
          <w:szCs w:val="22"/>
          <w:lang w:val="ru-RU" w:eastAsia="en-US"/>
        </w:rPr>
        <w:t>и</w:t>
      </w:r>
      <w:r w:rsidR="00D50DE6" w:rsidRPr="003D2EF4">
        <w:rPr>
          <w:rFonts w:eastAsia="Times New Roman"/>
          <w:szCs w:val="22"/>
          <w:lang w:val="ru-RU" w:eastAsia="en-US"/>
        </w:rPr>
        <w:t xml:space="preserve"> </w:t>
      </w:r>
    </w:p>
    <w:p w14:paraId="39A8F53A" w14:textId="72A9F74E" w:rsidR="00D50DE6" w:rsidRPr="00C6137B" w:rsidRDefault="003D2EF4" w:rsidP="001E2EBC">
      <w:pPr>
        <w:pStyle w:val="ONUME"/>
        <w:keepLines/>
        <w:numPr>
          <w:ilvl w:val="0"/>
          <w:numId w:val="6"/>
        </w:numPr>
        <w:tabs>
          <w:tab w:val="clear" w:pos="1134"/>
          <w:tab w:val="num" w:pos="1701"/>
        </w:tabs>
        <w:spacing w:after="120"/>
        <w:ind w:left="1701" w:hanging="567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п</w:t>
      </w:r>
      <w:r w:rsidRPr="003D2EF4">
        <w:rPr>
          <w:rFonts w:eastAsia="Times New Roman"/>
          <w:szCs w:val="22"/>
          <w:lang w:val="ru-RU" w:eastAsia="en-US"/>
        </w:rPr>
        <w:t xml:space="preserve">убликации должны быть </w:t>
      </w:r>
      <w:r>
        <w:rPr>
          <w:rFonts w:eastAsia="Times New Roman"/>
          <w:szCs w:val="22"/>
          <w:lang w:val="ru-RU" w:eastAsia="en-US"/>
        </w:rPr>
        <w:t xml:space="preserve">легко </w:t>
      </w:r>
      <w:r w:rsidRPr="003D2EF4">
        <w:rPr>
          <w:rFonts w:eastAsia="Times New Roman"/>
          <w:szCs w:val="22"/>
          <w:lang w:val="ru-RU" w:eastAsia="en-US"/>
        </w:rPr>
        <w:t xml:space="preserve">доступны </w:t>
      </w:r>
      <w:r w:rsidR="0025270B" w:rsidRPr="003D2EF4">
        <w:rPr>
          <w:rFonts w:eastAsia="Times New Roman"/>
          <w:szCs w:val="22"/>
          <w:lang w:val="ru-RU" w:eastAsia="en-US"/>
        </w:rPr>
        <w:t xml:space="preserve">для </w:t>
      </w:r>
      <w:r w:rsidR="0025270B">
        <w:rPr>
          <w:rFonts w:eastAsia="Times New Roman"/>
          <w:szCs w:val="22"/>
          <w:lang w:val="ru-RU" w:eastAsia="en-US"/>
        </w:rPr>
        <w:t>широкой общественности</w:t>
      </w:r>
      <w:r w:rsidR="0025270B" w:rsidRPr="003D2EF4">
        <w:rPr>
          <w:rFonts w:eastAsia="Times New Roman"/>
          <w:szCs w:val="22"/>
          <w:lang w:val="ru-RU" w:eastAsia="en-US"/>
        </w:rPr>
        <w:t xml:space="preserve"> </w:t>
      </w:r>
      <w:r w:rsidRPr="003D2EF4">
        <w:rPr>
          <w:rFonts w:eastAsia="Times New Roman"/>
          <w:szCs w:val="22"/>
          <w:lang w:val="ru-RU" w:eastAsia="en-US"/>
        </w:rPr>
        <w:t xml:space="preserve">в виде отдельных документов или в </w:t>
      </w:r>
      <w:r w:rsidR="0025270B">
        <w:rPr>
          <w:rFonts w:eastAsia="Times New Roman"/>
          <w:szCs w:val="22"/>
          <w:lang w:val="ru-RU" w:eastAsia="en-US"/>
        </w:rPr>
        <w:t>нерассортированном виде</w:t>
      </w:r>
      <w:r w:rsidR="00D50DE6" w:rsidRPr="00C6137B">
        <w:rPr>
          <w:rFonts w:eastAsia="Times New Roman"/>
          <w:szCs w:val="22"/>
          <w:lang w:val="ru-RU" w:eastAsia="en-US"/>
        </w:rPr>
        <w:t xml:space="preserve">. </w:t>
      </w:r>
    </w:p>
    <w:p w14:paraId="21D480E6" w14:textId="6FE16674" w:rsidR="00D50DE6" w:rsidRPr="00C6137B" w:rsidRDefault="00C6137B" w:rsidP="00367903">
      <w:pPr>
        <w:pStyle w:val="ONUME"/>
        <w:keepNext/>
        <w:keepLines/>
        <w:rPr>
          <w:lang w:val="ru-RU"/>
        </w:rPr>
      </w:pPr>
      <w:r>
        <w:rPr>
          <w:lang w:val="ru-RU"/>
        </w:rPr>
        <w:t>Целевая</w:t>
      </w:r>
      <w:r w:rsidRPr="00C6137B">
        <w:rPr>
          <w:lang w:val="ru-RU"/>
        </w:rPr>
        <w:t xml:space="preserve"> </w:t>
      </w:r>
      <w:r>
        <w:rPr>
          <w:lang w:val="ru-RU"/>
        </w:rPr>
        <w:t>группа</w:t>
      </w:r>
      <w:r w:rsidRPr="00C6137B">
        <w:rPr>
          <w:lang w:val="ru-RU"/>
        </w:rPr>
        <w:t xml:space="preserve"> </w:t>
      </w:r>
      <w:r>
        <w:rPr>
          <w:lang w:val="ru-RU"/>
        </w:rPr>
        <w:t>продолжает</w:t>
      </w:r>
      <w:r w:rsidRPr="00C6137B">
        <w:rPr>
          <w:lang w:val="ru-RU"/>
        </w:rPr>
        <w:t xml:space="preserve"> </w:t>
      </w:r>
      <w:r>
        <w:rPr>
          <w:lang w:val="ru-RU"/>
        </w:rPr>
        <w:t>обсуждение</w:t>
      </w:r>
      <w:r w:rsidRPr="00C6137B">
        <w:rPr>
          <w:lang w:val="ru-RU"/>
        </w:rPr>
        <w:t xml:space="preserve"> </w:t>
      </w:r>
      <w:r>
        <w:rPr>
          <w:lang w:val="ru-RU"/>
        </w:rPr>
        <w:t>следующих</w:t>
      </w:r>
      <w:r w:rsidRPr="00C6137B">
        <w:rPr>
          <w:lang w:val="ru-RU"/>
        </w:rPr>
        <w:t xml:space="preserve"> </w:t>
      </w:r>
      <w:r>
        <w:rPr>
          <w:lang w:val="ru-RU"/>
        </w:rPr>
        <w:t>нерешенных</w:t>
      </w:r>
      <w:r w:rsidRPr="00C6137B">
        <w:rPr>
          <w:lang w:val="ru-RU"/>
        </w:rPr>
        <w:t xml:space="preserve"> </w:t>
      </w:r>
      <w:r>
        <w:rPr>
          <w:lang w:val="ru-RU"/>
        </w:rPr>
        <w:t>вопросов</w:t>
      </w:r>
      <w:r w:rsidR="00D50DE6" w:rsidRPr="00C6137B">
        <w:rPr>
          <w:lang w:val="ru-RU"/>
        </w:rPr>
        <w:t xml:space="preserve">: </w:t>
      </w:r>
    </w:p>
    <w:p w14:paraId="7061C554" w14:textId="6B7BCB8B" w:rsidR="00D50DE6" w:rsidRPr="00C6137B" w:rsidRDefault="00C6137B" w:rsidP="001E2EBC">
      <w:pPr>
        <w:pStyle w:val="NoSpacing"/>
        <w:keepNext/>
        <w:keepLines/>
        <w:numPr>
          <w:ilvl w:val="0"/>
          <w:numId w:val="7"/>
        </w:numPr>
        <w:tabs>
          <w:tab w:val="clear" w:pos="567"/>
        </w:tabs>
        <w:ind w:left="994" w:hanging="360"/>
        <w:rPr>
          <w:rFonts w:ascii="Arial" w:hAnsi="Arial" w:cs="Arial"/>
          <w:lang w:val="ru-RU"/>
        </w:rPr>
      </w:pPr>
      <w:bookmarkStart w:id="10" w:name="_Hlk54857882"/>
      <w:r>
        <w:rPr>
          <w:rFonts w:ascii="Arial" w:hAnsi="Arial" w:cs="Arial"/>
          <w:lang w:val="ru-RU"/>
        </w:rPr>
        <w:t>о</w:t>
      </w:r>
      <w:r w:rsidRPr="00C6137B">
        <w:rPr>
          <w:rFonts w:ascii="Arial" w:hAnsi="Arial" w:cs="Arial"/>
          <w:lang w:val="ru-RU"/>
        </w:rPr>
        <w:t xml:space="preserve">дно ведомство </w:t>
      </w:r>
      <w:bookmarkEnd w:id="10"/>
      <w:r w:rsidRPr="00C6137B">
        <w:rPr>
          <w:rFonts w:ascii="Arial" w:hAnsi="Arial" w:cs="Arial"/>
          <w:lang w:val="ru-RU"/>
        </w:rPr>
        <w:t xml:space="preserve">указало, что </w:t>
      </w:r>
      <w:r>
        <w:rPr>
          <w:rFonts w:ascii="Arial" w:hAnsi="Arial" w:cs="Arial"/>
          <w:lang w:val="ru-RU"/>
        </w:rPr>
        <w:t>следует предусмотреть</w:t>
      </w:r>
      <w:r w:rsidRPr="00C6137B">
        <w:rPr>
          <w:rFonts w:ascii="Arial" w:hAnsi="Arial" w:cs="Arial"/>
          <w:lang w:val="ru-RU"/>
        </w:rPr>
        <w:t xml:space="preserve"> механизм для обеспечения </w:t>
      </w:r>
      <w:r w:rsidR="006C0B9F">
        <w:rPr>
          <w:rFonts w:ascii="Arial" w:hAnsi="Arial" w:cs="Arial"/>
          <w:lang w:val="ru-RU"/>
        </w:rPr>
        <w:t>индивидуального</w:t>
      </w:r>
      <w:r w:rsidRPr="00C6137B">
        <w:rPr>
          <w:rFonts w:ascii="Arial" w:hAnsi="Arial" w:cs="Arial"/>
          <w:lang w:val="ru-RU"/>
        </w:rPr>
        <w:t xml:space="preserve"> поиска, </w:t>
      </w:r>
      <w:r w:rsidR="006C0B9F">
        <w:rPr>
          <w:rFonts w:ascii="Arial" w:hAnsi="Arial" w:cs="Arial"/>
          <w:lang w:val="ru-RU"/>
        </w:rPr>
        <w:t>например на основе</w:t>
      </w:r>
      <w:r w:rsidRPr="00C6137B">
        <w:rPr>
          <w:rFonts w:ascii="Arial" w:hAnsi="Arial" w:cs="Arial"/>
          <w:lang w:val="ru-RU"/>
        </w:rPr>
        <w:t xml:space="preserve"> </w:t>
      </w:r>
      <w:r w:rsidRPr="00C6137B">
        <w:rPr>
          <w:rFonts w:ascii="Arial" w:hAnsi="Arial" w:cs="Arial"/>
        </w:rPr>
        <w:t>ISBN</w:t>
      </w:r>
      <w:r w:rsidRPr="00C6137B">
        <w:rPr>
          <w:rFonts w:ascii="Arial" w:hAnsi="Arial" w:cs="Arial"/>
          <w:lang w:val="ru-RU"/>
        </w:rPr>
        <w:t xml:space="preserve"> (международный стандартный номер книги) или </w:t>
      </w:r>
      <w:r w:rsidRPr="00C6137B">
        <w:rPr>
          <w:rFonts w:ascii="Arial" w:hAnsi="Arial" w:cs="Arial"/>
        </w:rPr>
        <w:t>DOI</w:t>
      </w:r>
      <w:r w:rsidRPr="00C6137B">
        <w:rPr>
          <w:rFonts w:ascii="Arial" w:hAnsi="Arial" w:cs="Arial"/>
          <w:lang w:val="ru-RU"/>
        </w:rPr>
        <w:t xml:space="preserve"> (</w:t>
      </w:r>
      <w:r w:rsidR="006C0B9F">
        <w:rPr>
          <w:rFonts w:ascii="Arial" w:hAnsi="Arial" w:cs="Arial"/>
          <w:lang w:val="ru-RU"/>
        </w:rPr>
        <w:t xml:space="preserve">цифровой </w:t>
      </w:r>
      <w:r w:rsidRPr="00C6137B">
        <w:rPr>
          <w:rFonts w:ascii="Arial" w:hAnsi="Arial" w:cs="Arial"/>
          <w:lang w:val="ru-RU"/>
        </w:rPr>
        <w:t>идентификатор объекта)</w:t>
      </w:r>
      <w:r w:rsidR="00D50DE6" w:rsidRPr="00C6137B">
        <w:rPr>
          <w:rFonts w:ascii="Arial" w:hAnsi="Arial" w:cs="Arial"/>
          <w:lang w:val="ru-RU"/>
        </w:rPr>
        <w:t>;</w:t>
      </w:r>
    </w:p>
    <w:p w14:paraId="71DC162F" w14:textId="6851E6FB" w:rsidR="00D50DE6" w:rsidRPr="006C0B9F" w:rsidRDefault="006C0B9F" w:rsidP="001E2EBC">
      <w:pPr>
        <w:pStyle w:val="NoSpacing"/>
        <w:keepNext/>
        <w:keepLines/>
        <w:numPr>
          <w:ilvl w:val="0"/>
          <w:numId w:val="7"/>
        </w:numPr>
        <w:tabs>
          <w:tab w:val="clear" w:pos="567"/>
        </w:tabs>
        <w:ind w:left="994" w:hanging="360"/>
        <w:rPr>
          <w:rFonts w:ascii="Arial" w:hAnsi="Arial" w:cs="Arial"/>
          <w:lang w:val="ru-RU"/>
        </w:rPr>
      </w:pPr>
      <w:bookmarkStart w:id="11" w:name="_Hlk54858424"/>
      <w:r w:rsidRPr="006C0B9F">
        <w:rPr>
          <w:rFonts w:ascii="Arial" w:hAnsi="Arial" w:cs="Arial"/>
          <w:lang w:val="ru-RU"/>
        </w:rPr>
        <w:t xml:space="preserve">одно ведомство </w:t>
      </w:r>
      <w:r w:rsidR="00C6137B" w:rsidRPr="00C6137B">
        <w:rPr>
          <w:rFonts w:ascii="Arial" w:hAnsi="Arial" w:cs="Arial"/>
          <w:lang w:val="ru-RU"/>
        </w:rPr>
        <w:t>также пред</w:t>
      </w:r>
      <w:r>
        <w:rPr>
          <w:rFonts w:ascii="Arial" w:hAnsi="Arial" w:cs="Arial"/>
          <w:lang w:val="ru-RU"/>
        </w:rPr>
        <w:t>ложило</w:t>
      </w:r>
      <w:bookmarkEnd w:id="11"/>
      <w:r>
        <w:rPr>
          <w:rFonts w:ascii="Arial" w:hAnsi="Arial" w:cs="Arial"/>
          <w:lang w:val="ru-RU"/>
        </w:rPr>
        <w:t xml:space="preserve"> использовать</w:t>
      </w:r>
      <w:r w:rsidR="00C6137B" w:rsidRPr="00C6137B">
        <w:rPr>
          <w:rFonts w:ascii="Arial" w:hAnsi="Arial" w:cs="Arial"/>
          <w:lang w:val="ru-RU"/>
        </w:rPr>
        <w:t xml:space="preserve"> концепцию подлинности, например, с помощью цифровой подписи</w:t>
      </w:r>
      <w:r w:rsidR="00D95749" w:rsidRPr="006C0B9F">
        <w:rPr>
          <w:rFonts w:ascii="Arial" w:hAnsi="Arial" w:cs="Arial"/>
          <w:lang w:val="ru-RU"/>
        </w:rPr>
        <w:t>;</w:t>
      </w:r>
    </w:p>
    <w:p w14:paraId="234BEDDB" w14:textId="348FD505" w:rsidR="00D50DE6" w:rsidRPr="00152294" w:rsidRDefault="006C0B9F" w:rsidP="001E2EBC">
      <w:pPr>
        <w:pStyle w:val="NoSpacing"/>
        <w:keepNext/>
        <w:keepLines/>
        <w:numPr>
          <w:ilvl w:val="0"/>
          <w:numId w:val="7"/>
        </w:numPr>
        <w:tabs>
          <w:tab w:val="clear" w:pos="567"/>
        </w:tabs>
        <w:ind w:left="994" w:hanging="36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</w:t>
      </w:r>
      <w:r w:rsidR="00C6137B" w:rsidRPr="00C6137B">
        <w:rPr>
          <w:rFonts w:ascii="Arial" w:hAnsi="Arial" w:cs="Arial"/>
          <w:lang w:val="ru-RU"/>
        </w:rPr>
        <w:t xml:space="preserve"> комментарии ко второму пункту (</w:t>
      </w:r>
      <w:r w:rsidR="00C6137B" w:rsidRPr="00C6137B">
        <w:rPr>
          <w:rFonts w:ascii="Arial" w:hAnsi="Arial" w:cs="Arial"/>
        </w:rPr>
        <w:t>b</w:t>
      </w:r>
      <w:r w:rsidR="00C6137B" w:rsidRPr="00C6137B">
        <w:rPr>
          <w:rFonts w:ascii="Arial" w:hAnsi="Arial" w:cs="Arial"/>
          <w:lang w:val="ru-RU"/>
        </w:rPr>
        <w:t xml:space="preserve">) в пункте 5 выше </w:t>
      </w:r>
      <w:r w:rsidRPr="00C6137B">
        <w:rPr>
          <w:rFonts w:ascii="Arial" w:hAnsi="Arial" w:cs="Arial"/>
          <w:lang w:val="ru-RU"/>
        </w:rPr>
        <w:t>было</w:t>
      </w:r>
      <w:r w:rsidR="009E6089">
        <w:rPr>
          <w:rFonts w:ascii="Arial" w:hAnsi="Arial" w:cs="Arial"/>
          <w:lang w:val="ru-RU"/>
        </w:rPr>
        <w:t xml:space="preserve"> дополнительно</w:t>
      </w:r>
      <w:r w:rsidRPr="00C6137B">
        <w:rPr>
          <w:rFonts w:ascii="Arial" w:hAnsi="Arial" w:cs="Arial"/>
          <w:lang w:val="ru-RU"/>
        </w:rPr>
        <w:t xml:space="preserve"> уточнено </w:t>
      </w:r>
      <w:r w:rsidR="00C6137B" w:rsidRPr="00C6137B">
        <w:rPr>
          <w:rFonts w:ascii="Arial" w:hAnsi="Arial" w:cs="Arial"/>
          <w:lang w:val="ru-RU"/>
        </w:rPr>
        <w:t xml:space="preserve">значение слов «разные версии». Что касается комментария </w:t>
      </w:r>
      <w:r>
        <w:rPr>
          <w:rFonts w:ascii="Arial" w:hAnsi="Arial" w:cs="Arial"/>
          <w:lang w:val="ru-RU"/>
        </w:rPr>
        <w:t>к</w:t>
      </w:r>
      <w:r w:rsidR="00C6137B" w:rsidRPr="00C6137B">
        <w:rPr>
          <w:rFonts w:ascii="Arial" w:hAnsi="Arial" w:cs="Arial"/>
          <w:lang w:val="ru-RU"/>
        </w:rPr>
        <w:t xml:space="preserve"> третьему пункту (</w:t>
      </w:r>
      <w:r w:rsidR="00C6137B" w:rsidRPr="00C6137B">
        <w:rPr>
          <w:rFonts w:ascii="Arial" w:hAnsi="Arial" w:cs="Arial"/>
        </w:rPr>
        <w:t>c</w:t>
      </w:r>
      <w:r w:rsidR="00C6137B" w:rsidRPr="00C6137B">
        <w:rPr>
          <w:rFonts w:ascii="Arial" w:hAnsi="Arial" w:cs="Arial"/>
          <w:lang w:val="ru-RU"/>
        </w:rPr>
        <w:t xml:space="preserve">) в пункте 5 выше, </w:t>
      </w:r>
      <w:r w:rsidR="009E6089">
        <w:rPr>
          <w:rFonts w:ascii="Arial" w:hAnsi="Arial" w:cs="Arial"/>
          <w:lang w:val="ru-RU"/>
        </w:rPr>
        <w:t xml:space="preserve">то </w:t>
      </w:r>
      <w:r w:rsidR="00C6137B" w:rsidRPr="00C6137B">
        <w:rPr>
          <w:rFonts w:ascii="Arial" w:hAnsi="Arial" w:cs="Arial"/>
          <w:lang w:val="ru-RU"/>
        </w:rPr>
        <w:t>Целевая группа считает</w:t>
      </w:r>
      <w:r>
        <w:rPr>
          <w:rFonts w:ascii="Arial" w:hAnsi="Arial" w:cs="Arial"/>
          <w:lang w:val="ru-RU"/>
        </w:rPr>
        <w:t>, что при упоминании</w:t>
      </w:r>
      <w:r w:rsidR="00C6137B" w:rsidRPr="00C6137B">
        <w:rPr>
          <w:rFonts w:ascii="Arial" w:hAnsi="Arial" w:cs="Arial"/>
          <w:lang w:val="ru-RU"/>
        </w:rPr>
        <w:t xml:space="preserve"> публикаци</w:t>
      </w:r>
      <w:r>
        <w:rPr>
          <w:rFonts w:ascii="Arial" w:hAnsi="Arial" w:cs="Arial"/>
          <w:lang w:val="ru-RU"/>
        </w:rPr>
        <w:t>и имеется</w:t>
      </w:r>
      <w:r w:rsidR="00C6137B" w:rsidRPr="00C6137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 виду</w:t>
      </w:r>
      <w:r w:rsidR="00C6137B" w:rsidRPr="00C6137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вся</w:t>
      </w:r>
      <w:r w:rsidR="00C6137B" w:rsidRPr="00C6137B">
        <w:rPr>
          <w:rFonts w:ascii="Arial" w:hAnsi="Arial" w:cs="Arial"/>
          <w:lang w:val="ru-RU"/>
        </w:rPr>
        <w:t xml:space="preserve"> публикаци</w:t>
      </w:r>
      <w:r>
        <w:rPr>
          <w:rFonts w:ascii="Arial" w:hAnsi="Arial" w:cs="Arial"/>
          <w:lang w:val="ru-RU"/>
        </w:rPr>
        <w:t>я</w:t>
      </w:r>
      <w:r w:rsidR="009E6089">
        <w:rPr>
          <w:rFonts w:ascii="Arial" w:hAnsi="Arial" w:cs="Arial"/>
          <w:lang w:val="ru-RU"/>
        </w:rPr>
        <w:t>,</w:t>
      </w:r>
      <w:r w:rsidR="00C6137B" w:rsidRPr="00C6137B">
        <w:rPr>
          <w:rFonts w:ascii="Arial" w:hAnsi="Arial" w:cs="Arial"/>
          <w:lang w:val="ru-RU"/>
        </w:rPr>
        <w:t xml:space="preserve"> и предпочитает не </w:t>
      </w:r>
      <w:r>
        <w:rPr>
          <w:rFonts w:ascii="Arial" w:hAnsi="Arial" w:cs="Arial"/>
          <w:lang w:val="ru-RU"/>
        </w:rPr>
        <w:t xml:space="preserve">уточнять </w:t>
      </w:r>
      <w:r w:rsidR="00152294">
        <w:rPr>
          <w:rFonts w:ascii="Arial" w:hAnsi="Arial" w:cs="Arial"/>
          <w:lang w:val="ru-RU"/>
        </w:rPr>
        <w:t>включаемые</w:t>
      </w:r>
      <w:r w:rsidR="00C6137B" w:rsidRPr="00C6137B">
        <w:rPr>
          <w:rFonts w:ascii="Arial" w:hAnsi="Arial" w:cs="Arial"/>
          <w:lang w:val="ru-RU"/>
        </w:rPr>
        <w:t xml:space="preserve"> компоненты/разделы</w:t>
      </w:r>
      <w:r w:rsidR="00D50DE6" w:rsidRPr="00152294">
        <w:rPr>
          <w:rFonts w:ascii="Arial" w:hAnsi="Arial" w:cs="Arial"/>
          <w:lang w:val="ru-RU"/>
        </w:rPr>
        <w:t xml:space="preserve">; </w:t>
      </w:r>
      <w:r w:rsidR="00152294">
        <w:rPr>
          <w:rFonts w:ascii="Arial" w:hAnsi="Arial" w:cs="Arial"/>
          <w:lang w:val="ru-RU"/>
        </w:rPr>
        <w:t>и</w:t>
      </w:r>
    </w:p>
    <w:p w14:paraId="32F0A9E0" w14:textId="6E9B8041" w:rsidR="00D50DE6" w:rsidRPr="00152294" w:rsidRDefault="00152294" w:rsidP="001E2EBC">
      <w:pPr>
        <w:pStyle w:val="NoSpacing"/>
        <w:keepNext/>
        <w:keepLines/>
        <w:numPr>
          <w:ilvl w:val="0"/>
          <w:numId w:val="7"/>
        </w:numPr>
        <w:tabs>
          <w:tab w:val="clear" w:pos="567"/>
        </w:tabs>
        <w:ind w:left="994" w:hanging="360"/>
        <w:rPr>
          <w:rFonts w:ascii="Arial" w:hAnsi="Arial" w:cs="Arial"/>
          <w:lang w:val="ru-RU"/>
        </w:rPr>
      </w:pPr>
      <w:r w:rsidRPr="00152294">
        <w:rPr>
          <w:rFonts w:ascii="Arial" w:hAnsi="Arial" w:cs="Arial"/>
          <w:lang w:val="ru-RU"/>
        </w:rPr>
        <w:t>одно ведомство предложило</w:t>
      </w:r>
      <w:r>
        <w:rPr>
          <w:rFonts w:ascii="Arial" w:hAnsi="Arial" w:cs="Arial"/>
          <w:lang w:val="ru-RU"/>
        </w:rPr>
        <w:t xml:space="preserve"> отнести к этой задаче стандарт</w:t>
      </w:r>
      <w:r w:rsidR="00D50DE6" w:rsidRPr="00152294">
        <w:rPr>
          <w:rFonts w:ascii="Arial" w:hAnsi="Arial" w:cs="Arial"/>
          <w:lang w:val="ru-RU"/>
        </w:rPr>
        <w:t xml:space="preserve"> </w:t>
      </w:r>
      <w:r w:rsidR="00D50DE6" w:rsidRPr="00980B62">
        <w:rPr>
          <w:rFonts w:ascii="Arial" w:hAnsi="Arial" w:cs="Arial"/>
        </w:rPr>
        <w:t>ST</w:t>
      </w:r>
      <w:r w:rsidR="00D50DE6" w:rsidRPr="00152294">
        <w:rPr>
          <w:rFonts w:ascii="Arial" w:hAnsi="Arial" w:cs="Arial"/>
          <w:lang w:val="ru-RU"/>
        </w:rPr>
        <w:t xml:space="preserve">.50:  </w:t>
      </w:r>
      <w:r w:rsidR="00D50DE6" w:rsidRPr="00980B62">
        <w:rPr>
          <w:rFonts w:ascii="Arial" w:hAnsi="Arial" w:cs="Arial"/>
        </w:rPr>
        <w:t>ST</w:t>
      </w:r>
      <w:r w:rsidR="00D50DE6" w:rsidRPr="00152294">
        <w:rPr>
          <w:rFonts w:ascii="Arial" w:hAnsi="Arial" w:cs="Arial"/>
          <w:lang w:val="ru-RU"/>
        </w:rPr>
        <w:t xml:space="preserve">.50 </w:t>
      </w:r>
      <w:r w:rsidRPr="00152294">
        <w:rPr>
          <w:rFonts w:ascii="Arial" w:hAnsi="Arial" w:cs="Arial"/>
          <w:lang w:val="ru-RU"/>
        </w:rPr>
        <w:t>Руководство по публикации сведений о коррекциях, изменениях и дополнениях, относящихся к патентной информации</w:t>
      </w:r>
      <w:r w:rsidR="00D50DE6" w:rsidRPr="00152294">
        <w:rPr>
          <w:rFonts w:ascii="Arial" w:hAnsi="Arial" w:cs="Arial"/>
          <w:lang w:val="ru-RU"/>
        </w:rPr>
        <w:t>.</w:t>
      </w:r>
    </w:p>
    <w:p w14:paraId="55B1BC82" w14:textId="36AE2057" w:rsidR="00D50DE6" w:rsidRPr="00152294" w:rsidRDefault="00152294" w:rsidP="00D9333B">
      <w:pPr>
        <w:pStyle w:val="ONUME"/>
        <w:keepLines/>
        <w:spacing w:before="120"/>
        <w:rPr>
          <w:szCs w:val="22"/>
          <w:lang w:val="ru-RU"/>
        </w:rPr>
      </w:pPr>
      <w:r>
        <w:rPr>
          <w:lang w:val="ru-RU"/>
        </w:rPr>
        <w:t>На</w:t>
      </w:r>
      <w:r w:rsidRPr="00152294">
        <w:rPr>
          <w:lang w:val="ru-RU"/>
        </w:rPr>
        <w:t xml:space="preserve"> </w:t>
      </w:r>
      <w:r>
        <w:rPr>
          <w:lang w:val="ru-RU"/>
        </w:rPr>
        <w:t>основе</w:t>
      </w:r>
      <w:r w:rsidRPr="00152294">
        <w:rPr>
          <w:lang w:val="ru-RU"/>
        </w:rPr>
        <w:t xml:space="preserve"> </w:t>
      </w:r>
      <w:r>
        <w:rPr>
          <w:lang w:val="ru-RU"/>
        </w:rPr>
        <w:t>обсуждений</w:t>
      </w:r>
      <w:r w:rsidRPr="00152294">
        <w:rPr>
          <w:lang w:val="ru-RU"/>
        </w:rPr>
        <w:t xml:space="preserve"> </w:t>
      </w:r>
      <w:r>
        <w:rPr>
          <w:lang w:val="ru-RU"/>
        </w:rPr>
        <w:t>с</w:t>
      </w:r>
      <w:r w:rsidRPr="00152294">
        <w:rPr>
          <w:lang w:val="ru-RU"/>
        </w:rPr>
        <w:t xml:space="preserve"> </w:t>
      </w:r>
      <w:r>
        <w:rPr>
          <w:lang w:val="ru-RU"/>
        </w:rPr>
        <w:t>использованием</w:t>
      </w:r>
      <w:r w:rsidRPr="00152294">
        <w:rPr>
          <w:lang w:val="ru-RU"/>
        </w:rPr>
        <w:t xml:space="preserve"> </w:t>
      </w:r>
      <w:r>
        <w:rPr>
          <w:lang w:val="ru-RU"/>
        </w:rPr>
        <w:t>вики</w:t>
      </w:r>
      <w:r w:rsidRPr="00152294">
        <w:rPr>
          <w:lang w:val="ru-RU"/>
        </w:rPr>
        <w:t>-</w:t>
      </w:r>
      <w:r>
        <w:rPr>
          <w:lang w:val="ru-RU"/>
        </w:rPr>
        <w:t>ресурса</w:t>
      </w:r>
      <w:r w:rsidRPr="00152294">
        <w:rPr>
          <w:lang w:val="ru-RU"/>
        </w:rPr>
        <w:t xml:space="preserve"> </w:t>
      </w:r>
      <w:r>
        <w:rPr>
          <w:lang w:val="ru-RU"/>
        </w:rPr>
        <w:t>и</w:t>
      </w:r>
      <w:r w:rsidRPr="00152294">
        <w:rPr>
          <w:lang w:val="ru-RU"/>
        </w:rPr>
        <w:t xml:space="preserve"> </w:t>
      </w:r>
      <w:r>
        <w:rPr>
          <w:lang w:val="ru-RU"/>
        </w:rPr>
        <w:t>в</w:t>
      </w:r>
      <w:r w:rsidRPr="00152294">
        <w:rPr>
          <w:lang w:val="ru-RU"/>
        </w:rPr>
        <w:t xml:space="preserve"> </w:t>
      </w:r>
      <w:r>
        <w:rPr>
          <w:lang w:val="ru-RU"/>
        </w:rPr>
        <w:t>ходе</w:t>
      </w:r>
      <w:r w:rsidRPr="00152294">
        <w:rPr>
          <w:lang w:val="ru-RU"/>
        </w:rPr>
        <w:t xml:space="preserve"> </w:t>
      </w:r>
      <w:r>
        <w:rPr>
          <w:lang w:val="ru-RU"/>
        </w:rPr>
        <w:t>онлайнового</w:t>
      </w:r>
      <w:r w:rsidRPr="00152294">
        <w:rPr>
          <w:lang w:val="ru-RU"/>
        </w:rPr>
        <w:t xml:space="preserve"> </w:t>
      </w:r>
      <w:r>
        <w:rPr>
          <w:lang w:val="ru-RU"/>
        </w:rPr>
        <w:t>совещания</w:t>
      </w:r>
      <w:r w:rsidRPr="00152294">
        <w:rPr>
          <w:lang w:val="ru-RU"/>
        </w:rPr>
        <w:t xml:space="preserve"> </w:t>
      </w:r>
      <w:r>
        <w:rPr>
          <w:lang w:val="ru-RU"/>
        </w:rPr>
        <w:t>был</w:t>
      </w:r>
      <w:r w:rsidRPr="00152294">
        <w:rPr>
          <w:lang w:val="ru-RU"/>
        </w:rPr>
        <w:t xml:space="preserve"> </w:t>
      </w:r>
      <w:r>
        <w:rPr>
          <w:lang w:val="ru-RU"/>
        </w:rPr>
        <w:t xml:space="preserve">согласован следующий порядок приоритетов при проведении </w:t>
      </w:r>
      <w:r w:rsidR="009E6089">
        <w:rPr>
          <w:lang w:val="ru-RU"/>
        </w:rPr>
        <w:t>обзора</w:t>
      </w:r>
      <w:r w:rsidR="00D50DE6" w:rsidRPr="00152294">
        <w:rPr>
          <w:szCs w:val="22"/>
          <w:lang w:val="ru-RU"/>
        </w:rPr>
        <w:t xml:space="preserve">: </w:t>
      </w:r>
    </w:p>
    <w:p w14:paraId="1E99A1AB" w14:textId="5ACAFEF2" w:rsidR="00D50DE6" w:rsidRPr="009E6089" w:rsidRDefault="00817248" w:rsidP="00C31628">
      <w:pPr>
        <w:pStyle w:val="ONUME"/>
        <w:keepLines/>
        <w:numPr>
          <w:ilvl w:val="0"/>
          <w:numId w:val="0"/>
        </w:numPr>
        <w:spacing w:before="120" w:after="120"/>
        <w:ind w:left="567"/>
        <w:rPr>
          <w:u w:val="single"/>
          <w:lang w:val="ru-RU"/>
        </w:rPr>
      </w:pPr>
      <w:r>
        <w:rPr>
          <w:u w:val="single"/>
          <w:lang w:val="ru-RU"/>
        </w:rPr>
        <w:t>Первый</w:t>
      </w:r>
      <w:r w:rsidR="00D50DE6" w:rsidRPr="009E6089">
        <w:rPr>
          <w:u w:val="single"/>
          <w:lang w:val="ru-RU"/>
        </w:rPr>
        <w:t xml:space="preserve"> </w:t>
      </w:r>
      <w:r w:rsidR="000B6CC5">
        <w:rPr>
          <w:u w:val="single"/>
          <w:lang w:val="ru-RU"/>
        </w:rPr>
        <w:t>–</w:t>
      </w:r>
      <w:r w:rsidR="00D50DE6" w:rsidRPr="009E6089">
        <w:rPr>
          <w:u w:val="single"/>
          <w:lang w:val="ru-RU"/>
        </w:rPr>
        <w:t xml:space="preserve"> </w:t>
      </w:r>
      <w:bookmarkStart w:id="12" w:name="_Hlk54861195"/>
      <w:r>
        <w:rPr>
          <w:u w:val="single"/>
          <w:lang w:val="ru-RU"/>
        </w:rPr>
        <w:t>Стандарт</w:t>
      </w:r>
      <w:bookmarkEnd w:id="12"/>
      <w:r w:rsidR="00D50DE6" w:rsidRPr="009E6089">
        <w:rPr>
          <w:u w:val="single"/>
          <w:lang w:val="ru-RU"/>
        </w:rPr>
        <w:t xml:space="preserve"> </w:t>
      </w:r>
      <w:r w:rsidR="00D50DE6" w:rsidRPr="00E04D52">
        <w:rPr>
          <w:u w:val="single"/>
        </w:rPr>
        <w:t>ST</w:t>
      </w:r>
      <w:r w:rsidR="00D50DE6" w:rsidRPr="009E6089">
        <w:rPr>
          <w:u w:val="single"/>
          <w:lang w:val="ru-RU"/>
        </w:rPr>
        <w:t xml:space="preserve">.10: </w:t>
      </w:r>
      <w:r w:rsidR="009E6089" w:rsidRPr="009E6089">
        <w:rPr>
          <w:u w:val="single"/>
          <w:lang w:val="ru-RU"/>
        </w:rPr>
        <w:t>Опубликованные патентные документы</w:t>
      </w:r>
      <w:r w:rsidR="00D50DE6" w:rsidRPr="009E6089">
        <w:rPr>
          <w:u w:val="single"/>
          <w:lang w:val="ru-RU"/>
        </w:rPr>
        <w:t xml:space="preserve"> (</w:t>
      </w:r>
      <w:r w:rsidR="009E6089">
        <w:rPr>
          <w:u w:val="single"/>
          <w:lang w:val="ru-RU"/>
        </w:rPr>
        <w:t>ноябрь</w:t>
      </w:r>
      <w:r w:rsidR="00D50DE6" w:rsidRPr="009E6089">
        <w:rPr>
          <w:u w:val="single"/>
          <w:lang w:val="ru-RU"/>
        </w:rPr>
        <w:t xml:space="preserve"> 1997</w:t>
      </w:r>
      <w:r w:rsidR="009E6089">
        <w:rPr>
          <w:u w:val="single"/>
          <w:lang w:val="ru-RU"/>
        </w:rPr>
        <w:t> г.</w:t>
      </w:r>
      <w:r w:rsidR="00D50DE6" w:rsidRPr="009E6089">
        <w:rPr>
          <w:u w:val="single"/>
          <w:lang w:val="ru-RU"/>
        </w:rPr>
        <w:t>)</w:t>
      </w:r>
    </w:p>
    <w:p w14:paraId="06DBD9D1" w14:textId="6962649E" w:rsidR="00D50DE6" w:rsidRPr="00BD39FB" w:rsidRDefault="009E6089" w:rsidP="00D9333B">
      <w:pPr>
        <w:pStyle w:val="ONUME"/>
        <w:keepLines/>
        <w:numPr>
          <w:ilvl w:val="0"/>
          <w:numId w:val="0"/>
        </w:numPr>
        <w:spacing w:after="0"/>
        <w:ind w:left="567"/>
        <w:rPr>
          <w:lang w:val="ru-RU"/>
        </w:rPr>
      </w:pPr>
      <w:r>
        <w:rPr>
          <w:lang w:val="ru-RU"/>
        </w:rPr>
        <w:t>Это</w:t>
      </w:r>
      <w:r w:rsidRPr="00BD39FB">
        <w:rPr>
          <w:lang w:val="ru-RU"/>
        </w:rPr>
        <w:t xml:space="preserve"> </w:t>
      </w:r>
      <w:r>
        <w:rPr>
          <w:lang w:val="ru-RU"/>
        </w:rPr>
        <w:t>руководство</w:t>
      </w:r>
      <w:r w:rsidRPr="00BD39FB">
        <w:rPr>
          <w:lang w:val="ru-RU"/>
        </w:rPr>
        <w:t xml:space="preserve"> </w:t>
      </w:r>
      <w:r>
        <w:rPr>
          <w:lang w:val="ru-RU"/>
        </w:rPr>
        <w:t>касается</w:t>
      </w:r>
      <w:r w:rsidR="00BD39FB" w:rsidRPr="00BD39FB">
        <w:rPr>
          <w:lang w:val="ru-RU"/>
        </w:rPr>
        <w:t xml:space="preserve"> </w:t>
      </w:r>
      <w:r w:rsidR="00BD39FB">
        <w:rPr>
          <w:lang w:val="ru-RU"/>
        </w:rPr>
        <w:t>в</w:t>
      </w:r>
      <w:r w:rsidR="00BD39FB" w:rsidRPr="00BD39FB">
        <w:rPr>
          <w:lang w:val="ru-RU"/>
        </w:rPr>
        <w:t xml:space="preserve"> </w:t>
      </w:r>
      <w:r w:rsidR="00BD39FB">
        <w:rPr>
          <w:lang w:val="ru-RU"/>
        </w:rPr>
        <w:t>первую</w:t>
      </w:r>
      <w:r w:rsidR="00BD39FB" w:rsidRPr="00BD39FB">
        <w:rPr>
          <w:lang w:val="ru-RU"/>
        </w:rPr>
        <w:t xml:space="preserve"> </w:t>
      </w:r>
      <w:r w:rsidR="00BD39FB">
        <w:rPr>
          <w:lang w:val="ru-RU"/>
        </w:rPr>
        <w:t>очередь</w:t>
      </w:r>
      <w:r w:rsidR="00BD39FB" w:rsidRPr="00BD39FB">
        <w:rPr>
          <w:lang w:val="ru-RU"/>
        </w:rPr>
        <w:t xml:space="preserve"> </w:t>
      </w:r>
      <w:r w:rsidR="00BD39FB">
        <w:rPr>
          <w:lang w:val="ru-RU"/>
        </w:rPr>
        <w:t>печатных публикаций</w:t>
      </w:r>
      <w:r w:rsidR="00D50DE6" w:rsidRPr="00BD39FB">
        <w:rPr>
          <w:lang w:val="ru-RU"/>
        </w:rPr>
        <w:t>.</w:t>
      </w:r>
    </w:p>
    <w:p w14:paraId="3B3FDF59" w14:textId="04EEACFA" w:rsidR="00D50DE6" w:rsidRPr="00817248" w:rsidRDefault="00817248" w:rsidP="005A1A9B">
      <w:pPr>
        <w:pStyle w:val="NoSpacing"/>
        <w:keepNext/>
        <w:keepLines/>
        <w:numPr>
          <w:ilvl w:val="0"/>
          <w:numId w:val="7"/>
        </w:numPr>
        <w:tabs>
          <w:tab w:val="clear" w:pos="567"/>
        </w:tabs>
        <w:ind w:left="994" w:hanging="360"/>
        <w:rPr>
          <w:rFonts w:ascii="Arial" w:hAnsi="Arial" w:cs="Arial"/>
          <w:lang w:val="ru-RU"/>
        </w:rPr>
      </w:pPr>
      <w:r w:rsidRPr="00817248">
        <w:rPr>
          <w:rFonts w:ascii="Arial" w:hAnsi="Arial" w:cs="Arial"/>
          <w:lang w:val="ru-RU"/>
        </w:rPr>
        <w:t>Стандарт</w:t>
      </w:r>
      <w:r w:rsidR="00D50DE6" w:rsidRPr="00817248">
        <w:rPr>
          <w:rFonts w:ascii="Arial" w:hAnsi="Arial" w:cs="Arial"/>
          <w:lang w:val="ru-RU"/>
        </w:rPr>
        <w:t xml:space="preserve"> </w:t>
      </w:r>
      <w:r w:rsidR="00D50DE6" w:rsidRPr="00186657">
        <w:rPr>
          <w:rFonts w:ascii="Arial" w:hAnsi="Arial" w:cs="Arial"/>
        </w:rPr>
        <w:t>ST</w:t>
      </w:r>
      <w:r w:rsidR="00D50DE6" w:rsidRPr="00817248">
        <w:rPr>
          <w:rFonts w:ascii="Arial" w:hAnsi="Arial" w:cs="Arial"/>
          <w:lang w:val="ru-RU"/>
        </w:rPr>
        <w:t>.10/</w:t>
      </w:r>
      <w:r w:rsidR="00D50DE6" w:rsidRPr="00186657">
        <w:rPr>
          <w:rFonts w:ascii="Arial" w:hAnsi="Arial" w:cs="Arial"/>
        </w:rPr>
        <w:t>A</w:t>
      </w:r>
      <w:r w:rsidR="00D50DE6" w:rsidRPr="00817248">
        <w:rPr>
          <w:rFonts w:ascii="Arial" w:hAnsi="Arial" w:cs="Arial"/>
          <w:lang w:val="ru-RU"/>
        </w:rPr>
        <w:t xml:space="preserve">: </w:t>
      </w:r>
      <w:r w:rsidRPr="00817248">
        <w:rPr>
          <w:rFonts w:ascii="Arial" w:hAnsi="Arial" w:cs="Arial"/>
          <w:lang w:val="ru-RU"/>
        </w:rPr>
        <w:t xml:space="preserve">Формат патентных документов </w:t>
      </w:r>
      <w:r w:rsidR="00D50DE6" w:rsidRPr="00817248">
        <w:rPr>
          <w:rFonts w:ascii="Arial" w:hAnsi="Arial" w:cs="Arial"/>
          <w:lang w:val="ru-RU"/>
        </w:rPr>
        <w:t>(</w:t>
      </w:r>
      <w:r>
        <w:rPr>
          <w:rFonts w:ascii="Arial" w:hAnsi="Arial" w:cs="Arial"/>
          <w:lang w:val="ru-RU"/>
        </w:rPr>
        <w:t>апрель</w:t>
      </w:r>
      <w:r w:rsidR="00D50DE6" w:rsidRPr="00817248">
        <w:rPr>
          <w:rFonts w:ascii="Arial" w:hAnsi="Arial" w:cs="Arial"/>
          <w:lang w:val="ru-RU"/>
        </w:rPr>
        <w:t xml:space="preserve"> 1994</w:t>
      </w:r>
      <w:r>
        <w:rPr>
          <w:rFonts w:ascii="Arial" w:hAnsi="Arial" w:cs="Arial"/>
          <w:lang w:val="ru-RU"/>
        </w:rPr>
        <w:t xml:space="preserve"> г.</w:t>
      </w:r>
      <w:r w:rsidR="00D50DE6" w:rsidRPr="00817248">
        <w:rPr>
          <w:rFonts w:ascii="Arial" w:hAnsi="Arial" w:cs="Arial"/>
          <w:lang w:val="ru-RU"/>
        </w:rPr>
        <w:t xml:space="preserve">) </w:t>
      </w:r>
      <w:r w:rsidR="00BD39FB">
        <w:rPr>
          <w:rFonts w:ascii="Arial" w:hAnsi="Arial" w:cs="Arial"/>
          <w:lang w:val="ru-RU"/>
        </w:rPr>
        <w:t>Ф</w:t>
      </w:r>
      <w:r w:rsidR="00BD39FB" w:rsidRPr="00817248">
        <w:rPr>
          <w:rFonts w:ascii="Arial" w:hAnsi="Arial" w:cs="Arial"/>
          <w:lang w:val="ru-RU"/>
        </w:rPr>
        <w:t xml:space="preserve">ормат (поля, размер) патентных документов </w:t>
      </w:r>
    </w:p>
    <w:p w14:paraId="1C682A8F" w14:textId="2D6C5277" w:rsidR="00D50DE6" w:rsidRPr="00817248" w:rsidRDefault="00817248" w:rsidP="005A1A9B">
      <w:pPr>
        <w:pStyle w:val="NoSpacing"/>
        <w:keepNext/>
        <w:keepLines/>
        <w:numPr>
          <w:ilvl w:val="0"/>
          <w:numId w:val="7"/>
        </w:numPr>
        <w:tabs>
          <w:tab w:val="clear" w:pos="567"/>
        </w:tabs>
        <w:ind w:left="994" w:hanging="360"/>
        <w:rPr>
          <w:rFonts w:ascii="Arial" w:hAnsi="Arial" w:cs="Arial"/>
          <w:lang w:val="ru-RU"/>
        </w:rPr>
      </w:pPr>
      <w:bookmarkStart w:id="13" w:name="_Hlk54861226"/>
      <w:r w:rsidRPr="00817248">
        <w:rPr>
          <w:rFonts w:ascii="Arial" w:hAnsi="Arial" w:cs="Arial"/>
          <w:lang w:val="ru-RU"/>
        </w:rPr>
        <w:t>Стандарт</w:t>
      </w:r>
      <w:bookmarkEnd w:id="13"/>
      <w:r w:rsidR="00D50DE6" w:rsidRPr="00817248">
        <w:rPr>
          <w:rFonts w:ascii="Arial" w:hAnsi="Arial" w:cs="Arial"/>
          <w:lang w:val="ru-RU"/>
        </w:rPr>
        <w:t xml:space="preserve"> </w:t>
      </w:r>
      <w:r w:rsidR="00D50DE6" w:rsidRPr="00186657">
        <w:rPr>
          <w:rFonts w:ascii="Arial" w:hAnsi="Arial" w:cs="Arial"/>
        </w:rPr>
        <w:t>ST</w:t>
      </w:r>
      <w:r w:rsidR="00D50DE6" w:rsidRPr="00817248">
        <w:rPr>
          <w:rFonts w:ascii="Arial" w:hAnsi="Arial" w:cs="Arial"/>
          <w:lang w:val="ru-RU"/>
        </w:rPr>
        <w:t>.10/</w:t>
      </w:r>
      <w:r w:rsidR="00D50DE6" w:rsidRPr="00186657">
        <w:rPr>
          <w:rFonts w:ascii="Arial" w:hAnsi="Arial" w:cs="Arial"/>
        </w:rPr>
        <w:t>B</w:t>
      </w:r>
      <w:r w:rsidR="00D50DE6" w:rsidRPr="00817248">
        <w:rPr>
          <w:rFonts w:ascii="Arial" w:hAnsi="Arial" w:cs="Arial"/>
          <w:lang w:val="ru-RU"/>
        </w:rPr>
        <w:t xml:space="preserve">: </w:t>
      </w:r>
      <w:r w:rsidRPr="00817248">
        <w:rPr>
          <w:rFonts w:ascii="Arial" w:hAnsi="Arial" w:cs="Arial"/>
          <w:lang w:val="ru-RU"/>
        </w:rPr>
        <w:t>Расположение элементов библиографических данных</w:t>
      </w:r>
      <w:r w:rsidR="00D50DE6" w:rsidRPr="00817248"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  <w:lang w:val="ru-RU"/>
        </w:rPr>
        <w:t>декабрь</w:t>
      </w:r>
      <w:r w:rsidR="00D50DE6" w:rsidRPr="00817248">
        <w:rPr>
          <w:rFonts w:ascii="Arial" w:hAnsi="Arial" w:cs="Arial"/>
          <w:lang w:val="ru-RU"/>
        </w:rPr>
        <w:t xml:space="preserve"> 2008</w:t>
      </w:r>
      <w:r>
        <w:rPr>
          <w:rFonts w:ascii="Arial" w:hAnsi="Arial" w:cs="Arial"/>
          <w:lang w:val="ru-RU"/>
        </w:rPr>
        <w:t xml:space="preserve"> г.</w:t>
      </w:r>
      <w:r w:rsidR="00D50DE6" w:rsidRPr="00817248">
        <w:rPr>
          <w:rFonts w:ascii="Arial" w:hAnsi="Arial" w:cs="Arial"/>
          <w:lang w:val="ru-RU"/>
        </w:rPr>
        <w:t>)</w:t>
      </w:r>
    </w:p>
    <w:p w14:paraId="63355F87" w14:textId="66D4D6C9" w:rsidR="00D50DE6" w:rsidRPr="00817248" w:rsidRDefault="00817248" w:rsidP="005A1A9B">
      <w:pPr>
        <w:pStyle w:val="NoSpacing"/>
        <w:keepNext/>
        <w:keepLines/>
        <w:numPr>
          <w:ilvl w:val="0"/>
          <w:numId w:val="7"/>
        </w:numPr>
        <w:tabs>
          <w:tab w:val="clear" w:pos="567"/>
        </w:tabs>
        <w:ind w:left="994" w:hanging="360"/>
        <w:rPr>
          <w:rFonts w:ascii="Arial" w:hAnsi="Arial" w:cs="Arial"/>
          <w:lang w:val="ru-RU"/>
        </w:rPr>
      </w:pPr>
      <w:r w:rsidRPr="00817248">
        <w:rPr>
          <w:rFonts w:ascii="Arial" w:hAnsi="Arial" w:cs="Arial"/>
          <w:lang w:val="ru-RU"/>
        </w:rPr>
        <w:t>Стандарт</w:t>
      </w:r>
      <w:r w:rsidR="00D50DE6" w:rsidRPr="00817248">
        <w:rPr>
          <w:rFonts w:ascii="Arial" w:hAnsi="Arial" w:cs="Arial"/>
          <w:lang w:val="ru-RU"/>
        </w:rPr>
        <w:t xml:space="preserve"> </w:t>
      </w:r>
      <w:r w:rsidR="00D50DE6" w:rsidRPr="00186657">
        <w:rPr>
          <w:rFonts w:ascii="Arial" w:hAnsi="Arial" w:cs="Arial"/>
        </w:rPr>
        <w:t>ST</w:t>
      </w:r>
      <w:r w:rsidR="00D50DE6" w:rsidRPr="00817248">
        <w:rPr>
          <w:rFonts w:ascii="Arial" w:hAnsi="Arial" w:cs="Arial"/>
          <w:lang w:val="ru-RU"/>
        </w:rPr>
        <w:t>.10/</w:t>
      </w:r>
      <w:r w:rsidR="00D50DE6" w:rsidRPr="00186657">
        <w:rPr>
          <w:rFonts w:ascii="Arial" w:hAnsi="Arial" w:cs="Arial"/>
        </w:rPr>
        <w:t>C</w:t>
      </w:r>
      <w:r w:rsidR="00D50DE6" w:rsidRPr="00817248">
        <w:rPr>
          <w:rFonts w:ascii="Arial" w:hAnsi="Arial" w:cs="Arial"/>
          <w:lang w:val="ru-RU"/>
        </w:rPr>
        <w:t xml:space="preserve">: </w:t>
      </w:r>
      <w:r w:rsidRPr="00817248">
        <w:rPr>
          <w:rFonts w:ascii="Arial" w:hAnsi="Arial" w:cs="Arial"/>
          <w:lang w:val="ru-RU"/>
        </w:rPr>
        <w:t>Представление элементов библиографических данных</w:t>
      </w:r>
      <w:r w:rsidR="00D50DE6" w:rsidRPr="00817248"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  <w:lang w:val="ru-RU"/>
        </w:rPr>
        <w:t>август</w:t>
      </w:r>
      <w:r w:rsidR="00D50DE6" w:rsidRPr="00817248">
        <w:rPr>
          <w:rFonts w:ascii="Arial" w:hAnsi="Arial" w:cs="Arial"/>
          <w:lang w:val="ru-RU"/>
        </w:rPr>
        <w:t xml:space="preserve"> 2017</w:t>
      </w:r>
      <w:r>
        <w:rPr>
          <w:rFonts w:ascii="Arial" w:hAnsi="Arial" w:cs="Arial"/>
          <w:lang w:val="ru-RU"/>
        </w:rPr>
        <w:t xml:space="preserve"> г.</w:t>
      </w:r>
      <w:r w:rsidR="00D50DE6" w:rsidRPr="00817248">
        <w:rPr>
          <w:rFonts w:ascii="Arial" w:hAnsi="Arial" w:cs="Arial"/>
          <w:lang w:val="ru-RU"/>
        </w:rPr>
        <w:t>)</w:t>
      </w:r>
    </w:p>
    <w:p w14:paraId="119EA4FF" w14:textId="7AE29B5D" w:rsidR="00D50DE6" w:rsidRPr="00817248" w:rsidRDefault="00817248" w:rsidP="00C31628">
      <w:pPr>
        <w:pStyle w:val="NoSpacing"/>
        <w:keepNext/>
        <w:keepLines/>
        <w:numPr>
          <w:ilvl w:val="0"/>
          <w:numId w:val="7"/>
        </w:numPr>
        <w:tabs>
          <w:tab w:val="clear" w:pos="567"/>
        </w:tabs>
        <w:spacing w:after="120"/>
        <w:ind w:left="992" w:hanging="357"/>
        <w:rPr>
          <w:rFonts w:ascii="Arial" w:hAnsi="Arial" w:cs="Arial"/>
          <w:lang w:val="ru-RU"/>
        </w:rPr>
      </w:pPr>
      <w:r w:rsidRPr="00817248">
        <w:rPr>
          <w:rFonts w:ascii="Arial" w:hAnsi="Arial" w:cs="Arial"/>
          <w:lang w:val="ru-RU"/>
        </w:rPr>
        <w:t>Стандарт</w:t>
      </w:r>
      <w:r w:rsidR="00D50DE6" w:rsidRPr="00817248">
        <w:rPr>
          <w:rFonts w:ascii="Arial" w:hAnsi="Arial" w:cs="Arial"/>
          <w:lang w:val="ru-RU"/>
        </w:rPr>
        <w:t xml:space="preserve"> </w:t>
      </w:r>
      <w:r w:rsidR="00D50DE6" w:rsidRPr="00186657">
        <w:rPr>
          <w:rFonts w:ascii="Arial" w:hAnsi="Arial" w:cs="Arial"/>
        </w:rPr>
        <w:t>ST</w:t>
      </w:r>
      <w:r w:rsidR="00D50DE6" w:rsidRPr="00817248">
        <w:rPr>
          <w:rFonts w:ascii="Arial" w:hAnsi="Arial" w:cs="Arial"/>
          <w:lang w:val="ru-RU"/>
        </w:rPr>
        <w:t>.10/</w:t>
      </w:r>
      <w:r w:rsidR="00D50DE6" w:rsidRPr="00186657">
        <w:rPr>
          <w:rFonts w:ascii="Arial" w:hAnsi="Arial" w:cs="Arial"/>
        </w:rPr>
        <w:t>D</w:t>
      </w:r>
      <w:r w:rsidR="00D50DE6" w:rsidRPr="00817248">
        <w:rPr>
          <w:rFonts w:ascii="Arial" w:hAnsi="Arial" w:cs="Arial"/>
          <w:lang w:val="ru-RU"/>
        </w:rPr>
        <w:t xml:space="preserve">: </w:t>
      </w:r>
      <w:r w:rsidRPr="00817248">
        <w:rPr>
          <w:rFonts w:ascii="Arial" w:hAnsi="Arial" w:cs="Arial"/>
          <w:lang w:val="ru-RU"/>
        </w:rPr>
        <w:t>Руководство по физическим характеристикам патентных документов</w:t>
      </w:r>
      <w:r w:rsidR="00D50DE6" w:rsidRPr="00817248"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  <w:lang w:val="ru-RU"/>
        </w:rPr>
        <w:t>октябрь</w:t>
      </w:r>
      <w:r w:rsidR="00D50DE6" w:rsidRPr="00817248">
        <w:rPr>
          <w:rFonts w:ascii="Arial" w:hAnsi="Arial" w:cs="Arial"/>
          <w:lang w:val="ru-RU"/>
        </w:rPr>
        <w:t xml:space="preserve"> 2016</w:t>
      </w:r>
      <w:r>
        <w:rPr>
          <w:rFonts w:ascii="Arial" w:hAnsi="Arial" w:cs="Arial"/>
          <w:lang w:val="ru-RU"/>
        </w:rPr>
        <w:t xml:space="preserve"> г.</w:t>
      </w:r>
      <w:r w:rsidR="00D50DE6" w:rsidRPr="00817248">
        <w:rPr>
          <w:rFonts w:ascii="Arial" w:hAnsi="Arial" w:cs="Arial"/>
          <w:lang w:val="ru-RU"/>
        </w:rPr>
        <w:t>)</w:t>
      </w:r>
    </w:p>
    <w:p w14:paraId="0E2C9425" w14:textId="72363241" w:rsidR="00D50DE6" w:rsidRPr="00817248" w:rsidRDefault="00817248" w:rsidP="00D9333B">
      <w:pPr>
        <w:pStyle w:val="ONUME"/>
        <w:keepLines/>
        <w:numPr>
          <w:ilvl w:val="0"/>
          <w:numId w:val="0"/>
        </w:numPr>
        <w:spacing w:before="120" w:after="120"/>
        <w:ind w:left="567"/>
        <w:rPr>
          <w:u w:val="single"/>
          <w:lang w:val="ru-RU"/>
        </w:rPr>
      </w:pPr>
      <w:r>
        <w:rPr>
          <w:u w:val="single"/>
          <w:lang w:val="ru-RU"/>
        </w:rPr>
        <w:t>Второй</w:t>
      </w:r>
      <w:r w:rsidR="00D50DE6" w:rsidRPr="00817248">
        <w:rPr>
          <w:u w:val="single"/>
          <w:lang w:val="ru-RU"/>
        </w:rPr>
        <w:t xml:space="preserve"> </w:t>
      </w:r>
      <w:r w:rsidR="000B6CC5">
        <w:rPr>
          <w:u w:val="single"/>
          <w:lang w:val="ru-RU"/>
        </w:rPr>
        <w:t>–</w:t>
      </w:r>
      <w:r w:rsidR="00D50DE6" w:rsidRPr="00817248">
        <w:rPr>
          <w:u w:val="single"/>
          <w:lang w:val="ru-RU"/>
        </w:rPr>
        <w:t xml:space="preserve"> </w:t>
      </w:r>
      <w:r w:rsidRPr="00817248">
        <w:rPr>
          <w:u w:val="single"/>
          <w:lang w:val="ru-RU"/>
        </w:rPr>
        <w:t xml:space="preserve">Стандарт </w:t>
      </w:r>
      <w:r w:rsidR="00D50DE6" w:rsidRPr="00E04D52">
        <w:rPr>
          <w:u w:val="single"/>
        </w:rPr>
        <w:t>ST</w:t>
      </w:r>
      <w:r w:rsidR="00D50DE6" w:rsidRPr="00817248">
        <w:rPr>
          <w:u w:val="single"/>
          <w:lang w:val="ru-RU"/>
        </w:rPr>
        <w:t xml:space="preserve">.6: </w:t>
      </w:r>
      <w:r w:rsidRPr="00817248">
        <w:rPr>
          <w:u w:val="single"/>
          <w:lang w:val="ru-RU"/>
        </w:rPr>
        <w:t>Рекомендации по нумерации публикуемых патентных документов</w:t>
      </w:r>
      <w:r w:rsidR="00D50DE6" w:rsidRPr="00817248">
        <w:rPr>
          <w:u w:val="single"/>
          <w:lang w:val="ru-RU"/>
        </w:rPr>
        <w:t xml:space="preserve"> (</w:t>
      </w:r>
      <w:r>
        <w:rPr>
          <w:u w:val="single"/>
          <w:lang w:val="ru-RU"/>
        </w:rPr>
        <w:t>декабрь</w:t>
      </w:r>
      <w:r w:rsidR="00D50DE6" w:rsidRPr="00817248">
        <w:rPr>
          <w:u w:val="single"/>
          <w:lang w:val="ru-RU"/>
        </w:rPr>
        <w:t xml:space="preserve"> 2002</w:t>
      </w:r>
      <w:r>
        <w:rPr>
          <w:u w:val="single"/>
          <w:lang w:val="ru-RU"/>
        </w:rPr>
        <w:t xml:space="preserve"> г.</w:t>
      </w:r>
      <w:r w:rsidR="00D50DE6" w:rsidRPr="00817248">
        <w:rPr>
          <w:u w:val="single"/>
          <w:lang w:val="ru-RU"/>
        </w:rPr>
        <w:t>)</w:t>
      </w:r>
    </w:p>
    <w:p w14:paraId="237FEB38" w14:textId="66419106" w:rsidR="005337DD" w:rsidRDefault="00817248" w:rsidP="005337DD">
      <w:pPr>
        <w:pStyle w:val="ONUME"/>
        <w:keepLines/>
        <w:numPr>
          <w:ilvl w:val="0"/>
          <w:numId w:val="0"/>
        </w:numPr>
        <w:ind w:left="567"/>
        <w:rPr>
          <w:lang w:val="ru-RU"/>
        </w:rPr>
      </w:pPr>
      <w:r w:rsidRPr="00817248">
        <w:rPr>
          <w:lang w:val="ru-RU"/>
        </w:rPr>
        <w:t>Эти руководящие принципы относятся к конкретному элементу публикации патента.</w:t>
      </w:r>
      <w:r w:rsidR="005337DD">
        <w:rPr>
          <w:lang w:val="ru-RU"/>
        </w:rPr>
        <w:t xml:space="preserve"> </w:t>
      </w:r>
      <w:r>
        <w:t>UKIPO</w:t>
      </w:r>
      <w:r w:rsidRPr="00817248">
        <w:rPr>
          <w:lang w:val="ru-RU"/>
        </w:rPr>
        <w:t xml:space="preserve"> предложило включить </w:t>
      </w:r>
      <w:r w:rsidR="00BD39FB">
        <w:rPr>
          <w:lang w:val="ru-RU"/>
        </w:rPr>
        <w:t>обзор</w:t>
      </w:r>
      <w:r w:rsidRPr="00817248">
        <w:rPr>
          <w:lang w:val="ru-RU"/>
        </w:rPr>
        <w:t xml:space="preserve"> стандарта </w:t>
      </w:r>
      <w:r>
        <w:t>ST</w:t>
      </w:r>
      <w:r w:rsidRPr="00817248">
        <w:rPr>
          <w:lang w:val="ru-RU"/>
        </w:rPr>
        <w:t>.13 ввиду частичного совпадения этих двух стандартов.</w:t>
      </w:r>
    </w:p>
    <w:p w14:paraId="14954E03" w14:textId="5602A5EA" w:rsidR="005337DD" w:rsidRPr="005337DD" w:rsidRDefault="005337DD" w:rsidP="005337DD">
      <w:pPr>
        <w:pStyle w:val="ONUME"/>
        <w:keepLines/>
        <w:numPr>
          <w:ilvl w:val="0"/>
          <w:numId w:val="0"/>
        </w:numPr>
        <w:ind w:left="567"/>
        <w:rPr>
          <w:u w:val="single"/>
          <w:lang w:val="ru-RU"/>
        </w:rPr>
      </w:pPr>
      <w:r>
        <w:rPr>
          <w:u w:val="single"/>
          <w:lang w:val="ru-RU"/>
        </w:rPr>
        <w:t>Третий</w:t>
      </w:r>
      <w:r w:rsidR="00D50DE6" w:rsidRPr="005337DD">
        <w:rPr>
          <w:u w:val="single"/>
          <w:lang w:val="ru-RU"/>
        </w:rPr>
        <w:t xml:space="preserve"> </w:t>
      </w:r>
      <w:r w:rsidRPr="005337DD">
        <w:rPr>
          <w:u w:val="single"/>
          <w:lang w:val="ru-RU"/>
        </w:rPr>
        <w:t>–</w:t>
      </w:r>
      <w:r w:rsidR="00D50DE6" w:rsidRPr="005337DD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Стандарты</w:t>
      </w:r>
      <w:r w:rsidRPr="005337DD">
        <w:rPr>
          <w:u w:val="single"/>
          <w:lang w:val="ru-RU"/>
        </w:rPr>
        <w:t xml:space="preserve">, </w:t>
      </w:r>
      <w:r>
        <w:rPr>
          <w:u w:val="single"/>
          <w:lang w:val="ru-RU"/>
        </w:rPr>
        <w:t>касающиеся</w:t>
      </w:r>
      <w:r w:rsidRPr="005337DD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официальных</w:t>
      </w:r>
      <w:r w:rsidRPr="005337DD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бюллетеней</w:t>
      </w:r>
      <w:r w:rsidRPr="005337DD">
        <w:rPr>
          <w:u w:val="single"/>
          <w:lang w:val="ru-RU"/>
        </w:rPr>
        <w:t>/</w:t>
      </w:r>
      <w:r>
        <w:rPr>
          <w:u w:val="single"/>
          <w:lang w:val="ru-RU"/>
        </w:rPr>
        <w:t>журналов –</w:t>
      </w:r>
      <w:r w:rsidR="00D50DE6" w:rsidRPr="005337DD">
        <w:rPr>
          <w:u w:val="single"/>
          <w:lang w:val="ru-RU"/>
        </w:rPr>
        <w:t xml:space="preserve"> </w:t>
      </w:r>
      <w:r w:rsidR="00D50DE6" w:rsidRPr="00E04D52">
        <w:rPr>
          <w:u w:val="single"/>
        </w:rPr>
        <w:t>ST</w:t>
      </w:r>
      <w:r w:rsidR="00D50DE6" w:rsidRPr="005337DD">
        <w:rPr>
          <w:u w:val="single"/>
          <w:lang w:val="ru-RU"/>
        </w:rPr>
        <w:t xml:space="preserve">.11, </w:t>
      </w:r>
      <w:r w:rsidR="00D50DE6" w:rsidRPr="00E04D52">
        <w:rPr>
          <w:u w:val="single"/>
        </w:rPr>
        <w:t>ST</w:t>
      </w:r>
      <w:r w:rsidR="00D50DE6" w:rsidRPr="005337DD">
        <w:rPr>
          <w:u w:val="single"/>
          <w:lang w:val="ru-RU"/>
        </w:rPr>
        <w:t xml:space="preserve">.19, </w:t>
      </w:r>
      <w:r w:rsidR="00D50DE6" w:rsidRPr="00E04D52">
        <w:rPr>
          <w:u w:val="single"/>
        </w:rPr>
        <w:t>ST</w:t>
      </w:r>
      <w:r w:rsidR="00D50DE6" w:rsidRPr="005337DD">
        <w:rPr>
          <w:u w:val="single"/>
          <w:lang w:val="ru-RU"/>
        </w:rPr>
        <w:t xml:space="preserve">.17, </w:t>
      </w:r>
      <w:r w:rsidR="00D50DE6" w:rsidRPr="00E04D52">
        <w:rPr>
          <w:u w:val="single"/>
        </w:rPr>
        <w:t>ST</w:t>
      </w:r>
      <w:r w:rsidR="00D50DE6" w:rsidRPr="005337DD">
        <w:rPr>
          <w:u w:val="single"/>
          <w:lang w:val="ru-RU"/>
        </w:rPr>
        <w:t xml:space="preserve">.18, </w:t>
      </w:r>
      <w:r w:rsidR="00D50DE6" w:rsidRPr="00E04D52">
        <w:rPr>
          <w:u w:val="single"/>
        </w:rPr>
        <w:t>ST</w:t>
      </w:r>
      <w:r w:rsidR="00D50DE6" w:rsidRPr="005337DD">
        <w:rPr>
          <w:u w:val="single"/>
          <w:lang w:val="ru-RU"/>
        </w:rPr>
        <w:t xml:space="preserve">.63, </w:t>
      </w:r>
      <w:r w:rsidR="00D50DE6" w:rsidRPr="00E04D52">
        <w:rPr>
          <w:u w:val="single"/>
        </w:rPr>
        <w:t>ST</w:t>
      </w:r>
      <w:r w:rsidR="00D50DE6" w:rsidRPr="005337DD">
        <w:rPr>
          <w:u w:val="single"/>
          <w:lang w:val="ru-RU"/>
        </w:rPr>
        <w:t>.81</w:t>
      </w:r>
    </w:p>
    <w:p w14:paraId="09F41760" w14:textId="4B93063A" w:rsidR="005337DD" w:rsidRPr="005337DD" w:rsidRDefault="00D50DE6" w:rsidP="005337DD">
      <w:pPr>
        <w:pStyle w:val="ONUME"/>
        <w:keepLines/>
        <w:numPr>
          <w:ilvl w:val="0"/>
          <w:numId w:val="0"/>
        </w:numPr>
        <w:ind w:left="567"/>
        <w:rPr>
          <w:lang w:val="ru-RU"/>
        </w:rPr>
      </w:pPr>
      <w:r w:rsidRPr="005A1A9B">
        <w:t>ST</w:t>
      </w:r>
      <w:r w:rsidRPr="005337DD">
        <w:rPr>
          <w:lang w:val="ru-RU"/>
        </w:rPr>
        <w:t xml:space="preserve">.11: </w:t>
      </w:r>
      <w:r w:rsidR="005337DD" w:rsidRPr="005337DD">
        <w:t> </w:t>
      </w:r>
      <w:r w:rsidR="005337DD" w:rsidRPr="005337DD">
        <w:rPr>
          <w:lang w:val="ru-RU"/>
        </w:rPr>
        <w:t>Рекомендации по минимуму указателей, помещаемых в патентных бюллетенях или публикуемых в связи с патентными бюллетенями</w:t>
      </w:r>
      <w:r w:rsidRPr="005337DD">
        <w:rPr>
          <w:lang w:val="ru-RU"/>
        </w:rPr>
        <w:t xml:space="preserve"> (</w:t>
      </w:r>
      <w:r w:rsidR="005337DD">
        <w:rPr>
          <w:lang w:val="ru-RU"/>
        </w:rPr>
        <w:t>декабрь</w:t>
      </w:r>
      <w:r w:rsidRPr="005337DD">
        <w:rPr>
          <w:lang w:val="ru-RU"/>
        </w:rPr>
        <w:t xml:space="preserve"> 1990</w:t>
      </w:r>
      <w:r w:rsidR="005337DD">
        <w:rPr>
          <w:lang w:val="ru-RU"/>
        </w:rPr>
        <w:t> г.</w:t>
      </w:r>
      <w:r w:rsidRPr="005337DD">
        <w:rPr>
          <w:lang w:val="ru-RU"/>
        </w:rPr>
        <w:t>)</w:t>
      </w:r>
    </w:p>
    <w:p w14:paraId="752F93A0" w14:textId="2355FFFD" w:rsidR="005337DD" w:rsidRPr="005337DD" w:rsidRDefault="005337DD" w:rsidP="005337DD">
      <w:pPr>
        <w:pStyle w:val="ONUME"/>
        <w:keepLines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Рекомендации</w:t>
      </w:r>
      <w:r w:rsidRPr="005337DD">
        <w:rPr>
          <w:lang w:val="ru-RU"/>
        </w:rPr>
        <w:t xml:space="preserve"> </w:t>
      </w:r>
      <w:r>
        <w:rPr>
          <w:lang w:val="ru-RU"/>
        </w:rPr>
        <w:t>в</w:t>
      </w:r>
      <w:r w:rsidRPr="005337DD">
        <w:rPr>
          <w:lang w:val="ru-RU"/>
        </w:rPr>
        <w:t xml:space="preserve"> </w:t>
      </w:r>
      <w:r>
        <w:rPr>
          <w:lang w:val="ru-RU"/>
        </w:rPr>
        <w:t>отношении</w:t>
      </w:r>
      <w:r w:rsidRPr="005337DD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5337DD">
        <w:rPr>
          <w:lang w:val="ru-RU"/>
        </w:rPr>
        <w:t xml:space="preserve"> </w:t>
      </w:r>
      <w:r>
        <w:rPr>
          <w:lang w:val="ru-RU"/>
        </w:rPr>
        <w:t>указателей</w:t>
      </w:r>
      <w:r w:rsidRPr="005337DD">
        <w:rPr>
          <w:lang w:val="ru-RU"/>
        </w:rPr>
        <w:t xml:space="preserve">, </w:t>
      </w:r>
      <w:r>
        <w:rPr>
          <w:lang w:val="ru-RU"/>
        </w:rPr>
        <w:t>выпускаемых</w:t>
      </w:r>
      <w:r w:rsidRPr="005337DD">
        <w:rPr>
          <w:lang w:val="ru-RU"/>
        </w:rPr>
        <w:t xml:space="preserve"> </w:t>
      </w:r>
      <w:r>
        <w:rPr>
          <w:lang w:val="ru-RU"/>
        </w:rPr>
        <w:t>ежегодно</w:t>
      </w:r>
      <w:r w:rsidRPr="005337DD">
        <w:rPr>
          <w:lang w:val="ru-RU"/>
        </w:rPr>
        <w:t xml:space="preserve">, </w:t>
      </w:r>
      <w:r>
        <w:rPr>
          <w:lang w:val="ru-RU"/>
        </w:rPr>
        <w:t>раз</w:t>
      </w:r>
      <w:r w:rsidRPr="005337DD">
        <w:rPr>
          <w:lang w:val="ru-RU"/>
        </w:rPr>
        <w:t xml:space="preserve"> </w:t>
      </w:r>
      <w:r>
        <w:rPr>
          <w:lang w:val="ru-RU"/>
        </w:rPr>
        <w:t>в</w:t>
      </w:r>
      <w:r w:rsidRPr="005337DD">
        <w:rPr>
          <w:lang w:val="ru-RU"/>
        </w:rPr>
        <w:t xml:space="preserve"> </w:t>
      </w:r>
      <w:r>
        <w:rPr>
          <w:lang w:val="ru-RU"/>
        </w:rPr>
        <w:t>полгода или ежеквартально ведомствами промыш</w:t>
      </w:r>
      <w:r w:rsidR="00C71F96">
        <w:rPr>
          <w:lang w:val="ru-RU"/>
        </w:rPr>
        <w:t>л</w:t>
      </w:r>
      <w:r>
        <w:rPr>
          <w:lang w:val="ru-RU"/>
        </w:rPr>
        <w:t>енной собственности</w:t>
      </w:r>
      <w:r w:rsidR="00D50DE6" w:rsidRPr="005337DD">
        <w:rPr>
          <w:lang w:val="ru-RU"/>
        </w:rPr>
        <w:t>.</w:t>
      </w:r>
    </w:p>
    <w:p w14:paraId="1559AEDB" w14:textId="537F807E" w:rsidR="005337DD" w:rsidRPr="005337DD" w:rsidRDefault="005337DD" w:rsidP="005337DD">
      <w:pPr>
        <w:pStyle w:val="ONUME"/>
        <w:keepLines/>
        <w:numPr>
          <w:ilvl w:val="0"/>
          <w:numId w:val="0"/>
        </w:numPr>
        <w:ind w:left="567"/>
        <w:rPr>
          <w:i/>
          <w:lang w:val="ru-RU"/>
        </w:rPr>
      </w:pPr>
      <w:bookmarkStart w:id="14" w:name="_Hlk54862950"/>
      <w:r w:rsidRPr="005337DD">
        <w:rPr>
          <w:i/>
          <w:lang w:val="ru-RU"/>
        </w:rPr>
        <w:t xml:space="preserve">ВПТЗ США </w:t>
      </w:r>
      <w:bookmarkEnd w:id="14"/>
      <w:r>
        <w:rPr>
          <w:i/>
          <w:lang w:val="ru-RU"/>
        </w:rPr>
        <w:t>предложило</w:t>
      </w:r>
      <w:r w:rsidR="00C71F96">
        <w:rPr>
          <w:i/>
          <w:lang w:val="ru-RU"/>
        </w:rPr>
        <w:t xml:space="preserve"> </w:t>
      </w:r>
      <w:r>
        <w:rPr>
          <w:i/>
          <w:lang w:val="ru-RU"/>
        </w:rPr>
        <w:t>включить</w:t>
      </w:r>
      <w:r w:rsidRPr="005337DD">
        <w:rPr>
          <w:i/>
          <w:lang w:val="ru-RU"/>
        </w:rPr>
        <w:t xml:space="preserve"> </w:t>
      </w:r>
      <w:r w:rsidR="00BD39FB">
        <w:rPr>
          <w:i/>
          <w:lang w:val="ru-RU"/>
        </w:rPr>
        <w:t>обзор</w:t>
      </w:r>
      <w:r w:rsidRPr="005337DD">
        <w:rPr>
          <w:i/>
          <w:lang w:val="ru-RU"/>
        </w:rPr>
        <w:t xml:space="preserve"> </w:t>
      </w:r>
      <w:r>
        <w:rPr>
          <w:i/>
          <w:lang w:val="ru-RU"/>
        </w:rPr>
        <w:t>стандарта</w:t>
      </w:r>
      <w:r w:rsidR="00D50DE6" w:rsidRPr="005337DD">
        <w:rPr>
          <w:i/>
          <w:lang w:val="ru-RU"/>
        </w:rPr>
        <w:t xml:space="preserve"> </w:t>
      </w:r>
      <w:r w:rsidR="00D50DE6" w:rsidRPr="00C31628">
        <w:rPr>
          <w:i/>
        </w:rPr>
        <w:t>ST</w:t>
      </w:r>
      <w:r w:rsidR="00D50DE6" w:rsidRPr="005337DD">
        <w:rPr>
          <w:i/>
          <w:lang w:val="ru-RU"/>
        </w:rPr>
        <w:t>.19</w:t>
      </w:r>
      <w:r w:rsidRPr="005337DD">
        <w:rPr>
          <w:i/>
          <w:lang w:val="ru-RU"/>
        </w:rPr>
        <w:t xml:space="preserve">, </w:t>
      </w:r>
      <w:r>
        <w:rPr>
          <w:i/>
          <w:lang w:val="ru-RU"/>
        </w:rPr>
        <w:t>поскольку</w:t>
      </w:r>
      <w:r w:rsidRPr="005337DD">
        <w:rPr>
          <w:i/>
          <w:lang w:val="ru-RU"/>
        </w:rPr>
        <w:t xml:space="preserve"> </w:t>
      </w:r>
      <w:r>
        <w:rPr>
          <w:i/>
          <w:lang w:val="ru-RU"/>
        </w:rPr>
        <w:t>он тесно связан с данным стандартом</w:t>
      </w:r>
      <w:r w:rsidR="00D50DE6" w:rsidRPr="005337DD">
        <w:rPr>
          <w:i/>
          <w:lang w:val="ru-RU"/>
        </w:rPr>
        <w:t>.</w:t>
      </w:r>
    </w:p>
    <w:p w14:paraId="14487A12" w14:textId="5D7AB9B1" w:rsidR="00D50DE6" w:rsidRPr="0037026B" w:rsidRDefault="00D50DE6" w:rsidP="005337DD">
      <w:pPr>
        <w:pStyle w:val="ONUME"/>
        <w:keepLines/>
        <w:numPr>
          <w:ilvl w:val="0"/>
          <w:numId w:val="0"/>
        </w:numPr>
        <w:ind w:left="567"/>
        <w:rPr>
          <w:lang w:val="ru-RU"/>
        </w:rPr>
      </w:pPr>
      <w:r w:rsidRPr="005A1A9B">
        <w:lastRenderedPageBreak/>
        <w:t>ST</w:t>
      </w:r>
      <w:r w:rsidRPr="0037026B">
        <w:rPr>
          <w:lang w:val="ru-RU"/>
        </w:rPr>
        <w:t xml:space="preserve">.17: </w:t>
      </w:r>
      <w:r w:rsidR="0037026B" w:rsidRPr="0037026B">
        <w:rPr>
          <w:lang w:val="ru-RU"/>
        </w:rPr>
        <w:t>Рекомендации по кодированию заголовков сообщений в патентных бюллетенях</w:t>
      </w:r>
      <w:r w:rsidRPr="0037026B">
        <w:rPr>
          <w:lang w:val="ru-RU"/>
        </w:rPr>
        <w:t xml:space="preserve"> (</w:t>
      </w:r>
      <w:r w:rsidR="0037026B">
        <w:rPr>
          <w:lang w:val="ru-RU"/>
        </w:rPr>
        <w:t>декабрь</w:t>
      </w:r>
      <w:r w:rsidRPr="0037026B">
        <w:rPr>
          <w:lang w:val="ru-RU"/>
        </w:rPr>
        <w:t xml:space="preserve"> 1990</w:t>
      </w:r>
      <w:r w:rsidR="0037026B">
        <w:rPr>
          <w:lang w:val="ru-RU"/>
        </w:rPr>
        <w:t xml:space="preserve"> г.</w:t>
      </w:r>
      <w:r w:rsidRPr="0037026B">
        <w:rPr>
          <w:lang w:val="ru-RU"/>
        </w:rPr>
        <w:t>)</w:t>
      </w:r>
    </w:p>
    <w:p w14:paraId="3B7FC56D" w14:textId="4B75E3B2" w:rsidR="00D50DE6" w:rsidRPr="004026EE" w:rsidRDefault="0037026B" w:rsidP="00C31628">
      <w:pPr>
        <w:pStyle w:val="NoSpacing"/>
        <w:keepNext/>
        <w:keepLines/>
        <w:spacing w:before="120"/>
        <w:ind w:left="992"/>
        <w:rPr>
          <w:rFonts w:ascii="Arial" w:hAnsi="Arial" w:cs="Arial"/>
          <w:i/>
          <w:lang w:val="ru-RU"/>
        </w:rPr>
      </w:pPr>
      <w:r w:rsidRPr="0037026B">
        <w:rPr>
          <w:rFonts w:ascii="Arial" w:hAnsi="Arial" w:cs="Arial"/>
          <w:i/>
          <w:lang w:val="ru-RU"/>
        </w:rPr>
        <w:t>Целевая группа хотела бы услышать комментарии ведомств, которые внедрили этот стандарт для публикации сво</w:t>
      </w:r>
      <w:r>
        <w:rPr>
          <w:rFonts w:ascii="Arial" w:hAnsi="Arial" w:cs="Arial"/>
          <w:i/>
          <w:lang w:val="ru-RU"/>
        </w:rPr>
        <w:t>их</w:t>
      </w:r>
      <w:r w:rsidRPr="0037026B">
        <w:rPr>
          <w:rFonts w:ascii="Arial" w:hAnsi="Arial" w:cs="Arial"/>
          <w:i/>
          <w:lang w:val="ru-RU"/>
        </w:rPr>
        <w:t xml:space="preserve"> бюллетен</w:t>
      </w:r>
      <w:r>
        <w:rPr>
          <w:rFonts w:ascii="Arial" w:hAnsi="Arial" w:cs="Arial"/>
          <w:i/>
          <w:lang w:val="ru-RU"/>
        </w:rPr>
        <w:t>ей,</w:t>
      </w:r>
      <w:r w:rsidRPr="0037026B">
        <w:rPr>
          <w:rFonts w:ascii="Arial" w:hAnsi="Arial" w:cs="Arial"/>
          <w:i/>
          <w:lang w:val="ru-RU"/>
        </w:rPr>
        <w:t xml:space="preserve"> и обсу</w:t>
      </w:r>
      <w:r>
        <w:rPr>
          <w:rFonts w:ascii="Arial" w:hAnsi="Arial" w:cs="Arial"/>
          <w:i/>
          <w:lang w:val="ru-RU"/>
        </w:rPr>
        <w:t>дить</w:t>
      </w:r>
      <w:r w:rsidRPr="0037026B">
        <w:rPr>
          <w:rFonts w:ascii="Arial" w:hAnsi="Arial" w:cs="Arial"/>
          <w:i/>
          <w:lang w:val="ru-RU"/>
        </w:rPr>
        <w:t xml:space="preserve"> возможност</w:t>
      </w:r>
      <w:r>
        <w:rPr>
          <w:rFonts w:ascii="Arial" w:hAnsi="Arial" w:cs="Arial"/>
          <w:i/>
          <w:lang w:val="ru-RU"/>
        </w:rPr>
        <w:t>ь архивации</w:t>
      </w:r>
      <w:r w:rsidRPr="0037026B">
        <w:rPr>
          <w:rFonts w:ascii="Arial" w:hAnsi="Arial" w:cs="Arial"/>
          <w:i/>
          <w:lang w:val="ru-RU"/>
        </w:rPr>
        <w:t xml:space="preserve"> этого стандарта. </w:t>
      </w:r>
      <w:r>
        <w:rPr>
          <w:rFonts w:ascii="Arial" w:hAnsi="Arial" w:cs="Arial"/>
          <w:i/>
          <w:lang w:val="ru-RU"/>
        </w:rPr>
        <w:t>Как представляется</w:t>
      </w:r>
      <w:r w:rsidRPr="0037026B">
        <w:rPr>
          <w:rFonts w:ascii="Arial" w:hAnsi="Arial" w:cs="Arial"/>
          <w:i/>
          <w:lang w:val="ru-RU"/>
        </w:rPr>
        <w:t xml:space="preserve">, </w:t>
      </w:r>
      <w:r>
        <w:rPr>
          <w:rFonts w:ascii="Arial" w:hAnsi="Arial" w:cs="Arial"/>
          <w:i/>
          <w:lang w:val="ru-RU"/>
        </w:rPr>
        <w:t xml:space="preserve">в настоящее время </w:t>
      </w:r>
      <w:r w:rsidRPr="0037026B">
        <w:rPr>
          <w:rFonts w:ascii="Arial" w:hAnsi="Arial" w:cs="Arial"/>
          <w:i/>
          <w:lang w:val="ru-RU"/>
        </w:rPr>
        <w:t>эт</w:t>
      </w:r>
      <w:r>
        <w:rPr>
          <w:rFonts w:ascii="Arial" w:hAnsi="Arial" w:cs="Arial"/>
          <w:i/>
          <w:lang w:val="ru-RU"/>
        </w:rPr>
        <w:t>у</w:t>
      </w:r>
      <w:r w:rsidRPr="0037026B">
        <w:rPr>
          <w:rFonts w:ascii="Arial" w:hAnsi="Arial" w:cs="Arial"/>
          <w:i/>
          <w:lang w:val="ru-RU"/>
        </w:rPr>
        <w:t xml:space="preserve"> информаци</w:t>
      </w:r>
      <w:r>
        <w:rPr>
          <w:rFonts w:ascii="Arial" w:hAnsi="Arial" w:cs="Arial"/>
          <w:i/>
          <w:lang w:val="ru-RU"/>
        </w:rPr>
        <w:t>ю легче получить</w:t>
      </w:r>
      <w:r w:rsidRPr="0037026B">
        <w:rPr>
          <w:rFonts w:ascii="Arial" w:hAnsi="Arial" w:cs="Arial"/>
          <w:i/>
          <w:lang w:val="ru-RU"/>
        </w:rPr>
        <w:t xml:space="preserve"> из других источников (например, из патентных реестров</w:t>
      </w:r>
      <w:r>
        <w:rPr>
          <w:rFonts w:ascii="Arial" w:hAnsi="Arial" w:cs="Arial"/>
          <w:i/>
          <w:lang w:val="ru-RU"/>
        </w:rPr>
        <w:t xml:space="preserve"> ведомств ИС</w:t>
      </w:r>
      <w:r w:rsidRPr="0037026B">
        <w:rPr>
          <w:rFonts w:ascii="Arial" w:hAnsi="Arial" w:cs="Arial"/>
          <w:i/>
          <w:lang w:val="ru-RU"/>
        </w:rPr>
        <w:t xml:space="preserve"> или системы </w:t>
      </w:r>
      <w:r w:rsidRPr="0037026B">
        <w:rPr>
          <w:rFonts w:ascii="Arial" w:hAnsi="Arial" w:cs="Arial"/>
          <w:i/>
        </w:rPr>
        <w:t>PAIR</w:t>
      </w:r>
      <w:r w:rsidRPr="0037026B">
        <w:rPr>
          <w:rFonts w:ascii="Arial" w:hAnsi="Arial" w:cs="Arial"/>
          <w:i/>
          <w:lang w:val="ru-RU"/>
        </w:rPr>
        <w:t xml:space="preserve"> </w:t>
      </w:r>
      <w:bookmarkStart w:id="15" w:name="_Hlk54863514"/>
      <w:r w:rsidRPr="0037026B">
        <w:rPr>
          <w:rFonts w:ascii="Arial" w:hAnsi="Arial" w:cs="Arial"/>
          <w:i/>
          <w:lang w:val="ru-RU"/>
        </w:rPr>
        <w:t>ВПТЗ США</w:t>
      </w:r>
      <w:bookmarkEnd w:id="15"/>
      <w:r w:rsidRPr="0037026B">
        <w:rPr>
          <w:rFonts w:ascii="Arial" w:hAnsi="Arial" w:cs="Arial"/>
          <w:i/>
          <w:lang w:val="ru-RU"/>
        </w:rPr>
        <w:t>).</w:t>
      </w:r>
    </w:p>
    <w:p w14:paraId="2FC5CBFA" w14:textId="701F9329" w:rsidR="00D50DE6" w:rsidRPr="0037026B" w:rsidRDefault="00D50DE6" w:rsidP="00C31628">
      <w:pPr>
        <w:pStyle w:val="NoSpacing"/>
        <w:keepNext/>
        <w:keepLines/>
        <w:numPr>
          <w:ilvl w:val="0"/>
          <w:numId w:val="7"/>
        </w:numPr>
        <w:tabs>
          <w:tab w:val="clear" w:pos="567"/>
        </w:tabs>
        <w:spacing w:before="120"/>
        <w:ind w:left="992" w:hanging="357"/>
        <w:rPr>
          <w:rFonts w:ascii="Arial" w:hAnsi="Arial" w:cs="Arial"/>
          <w:lang w:val="ru-RU"/>
        </w:rPr>
      </w:pPr>
      <w:r w:rsidRPr="005A1A9B">
        <w:rPr>
          <w:rFonts w:ascii="Arial" w:hAnsi="Arial" w:cs="Arial"/>
        </w:rPr>
        <w:t>ST</w:t>
      </w:r>
      <w:r w:rsidRPr="0037026B">
        <w:rPr>
          <w:rFonts w:ascii="Arial" w:hAnsi="Arial" w:cs="Arial"/>
          <w:lang w:val="ru-RU"/>
        </w:rPr>
        <w:t xml:space="preserve">.18: </w:t>
      </w:r>
      <w:r w:rsidR="0037026B" w:rsidRPr="0037026B">
        <w:rPr>
          <w:rFonts w:ascii="Arial" w:hAnsi="Arial" w:cs="Arial"/>
          <w:lang w:val="ru-RU"/>
        </w:rPr>
        <w:t>Рекомендации, относящиеся к патентным бюллетеням и другим патентным журналам</w:t>
      </w:r>
      <w:r w:rsidRPr="0037026B">
        <w:rPr>
          <w:rFonts w:ascii="Arial" w:hAnsi="Arial" w:cs="Arial"/>
          <w:lang w:val="ru-RU"/>
        </w:rPr>
        <w:t xml:space="preserve"> (</w:t>
      </w:r>
      <w:r w:rsidR="00A83D51">
        <w:rPr>
          <w:rFonts w:ascii="Arial" w:hAnsi="Arial" w:cs="Arial"/>
          <w:lang w:val="ru-RU"/>
        </w:rPr>
        <w:t>ноябрь</w:t>
      </w:r>
      <w:r w:rsidRPr="0037026B">
        <w:rPr>
          <w:rFonts w:ascii="Arial" w:hAnsi="Arial" w:cs="Arial"/>
          <w:lang w:val="ru-RU"/>
        </w:rPr>
        <w:t xml:space="preserve"> 1997</w:t>
      </w:r>
      <w:r w:rsidR="00A83D51">
        <w:rPr>
          <w:rFonts w:ascii="Arial" w:hAnsi="Arial" w:cs="Arial"/>
          <w:lang w:val="ru-RU"/>
        </w:rPr>
        <w:t xml:space="preserve"> г.</w:t>
      </w:r>
      <w:r w:rsidRPr="0037026B">
        <w:rPr>
          <w:rFonts w:ascii="Arial" w:hAnsi="Arial" w:cs="Arial"/>
          <w:lang w:val="ru-RU"/>
        </w:rPr>
        <w:t>)</w:t>
      </w:r>
    </w:p>
    <w:p w14:paraId="522F0671" w14:textId="2FCD8118" w:rsidR="00D50DE6" w:rsidRPr="00A83D51" w:rsidRDefault="00A83D51" w:rsidP="00C31628">
      <w:pPr>
        <w:pStyle w:val="NoSpacing"/>
        <w:keepNext/>
        <w:keepLines/>
        <w:spacing w:before="120"/>
        <w:ind w:left="992"/>
        <w:rPr>
          <w:rFonts w:ascii="Arial" w:hAnsi="Arial" w:cs="Arial"/>
          <w:i/>
          <w:lang w:val="ru-RU"/>
        </w:rPr>
      </w:pPr>
      <w:r w:rsidRPr="00A83D51">
        <w:rPr>
          <w:rFonts w:ascii="Arial" w:hAnsi="Arial" w:cs="Arial"/>
          <w:i/>
          <w:lang w:val="ru-RU"/>
        </w:rPr>
        <w:t>Целевая группа рекомендует обнов</w:t>
      </w:r>
      <w:r w:rsidR="000B6CC5">
        <w:rPr>
          <w:rFonts w:ascii="Arial" w:hAnsi="Arial" w:cs="Arial"/>
          <w:i/>
          <w:lang w:val="ru-RU"/>
        </w:rPr>
        <w:t>и</w:t>
      </w:r>
      <w:r w:rsidRPr="00A83D51">
        <w:rPr>
          <w:rFonts w:ascii="Arial" w:hAnsi="Arial" w:cs="Arial"/>
          <w:i/>
          <w:lang w:val="ru-RU"/>
        </w:rPr>
        <w:t xml:space="preserve">ть этот стандарт </w:t>
      </w:r>
      <w:r>
        <w:rPr>
          <w:rFonts w:ascii="Arial" w:hAnsi="Arial" w:cs="Arial"/>
          <w:i/>
          <w:lang w:val="ru-RU"/>
        </w:rPr>
        <w:t>в последнюю очередь</w:t>
      </w:r>
      <w:r w:rsidRPr="00A83D51">
        <w:rPr>
          <w:rFonts w:ascii="Arial" w:hAnsi="Arial" w:cs="Arial"/>
          <w:i/>
          <w:lang w:val="ru-RU"/>
        </w:rPr>
        <w:t xml:space="preserve">, поскольку </w:t>
      </w:r>
      <w:r>
        <w:rPr>
          <w:rFonts w:ascii="Arial" w:hAnsi="Arial" w:cs="Arial"/>
          <w:i/>
          <w:lang w:val="ru-RU"/>
        </w:rPr>
        <w:t>в</w:t>
      </w:r>
      <w:r w:rsidRPr="00A83D51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нем</w:t>
      </w:r>
      <w:r w:rsidRPr="00A83D51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содержатся</w:t>
      </w:r>
      <w:r w:rsidRPr="00A83D51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ссылки</w:t>
      </w:r>
      <w:r w:rsidRPr="00A83D51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на</w:t>
      </w:r>
      <w:r w:rsidRPr="00A83D51">
        <w:rPr>
          <w:rFonts w:ascii="Arial" w:hAnsi="Arial" w:cs="Arial"/>
          <w:i/>
          <w:lang w:val="ru-RU"/>
        </w:rPr>
        <w:t xml:space="preserve"> элементы, описанные в других рассматриваемых стандартах, такие как информация о номерах патентов, информация о </w:t>
      </w:r>
      <w:r>
        <w:rPr>
          <w:rFonts w:ascii="Arial" w:hAnsi="Arial" w:cs="Arial"/>
          <w:i/>
          <w:lang w:val="ru-RU"/>
        </w:rPr>
        <w:t xml:space="preserve">патентной </w:t>
      </w:r>
      <w:r w:rsidRPr="00A83D51">
        <w:rPr>
          <w:rFonts w:ascii="Arial" w:hAnsi="Arial" w:cs="Arial"/>
          <w:i/>
          <w:lang w:val="ru-RU"/>
        </w:rPr>
        <w:t xml:space="preserve">классификации и т. </w:t>
      </w:r>
      <w:r>
        <w:rPr>
          <w:rFonts w:ascii="Arial" w:hAnsi="Arial" w:cs="Arial"/>
          <w:i/>
          <w:lang w:val="ru-RU"/>
        </w:rPr>
        <w:t>д</w:t>
      </w:r>
      <w:r w:rsidRPr="00A83D51">
        <w:rPr>
          <w:rFonts w:ascii="Arial" w:hAnsi="Arial" w:cs="Arial"/>
          <w:i/>
          <w:lang w:val="ru-RU"/>
        </w:rPr>
        <w:t>.</w:t>
      </w:r>
    </w:p>
    <w:p w14:paraId="711707F9" w14:textId="364F9627" w:rsidR="00D50DE6" w:rsidRPr="00A83D51" w:rsidRDefault="00D50DE6" w:rsidP="006E1DC5">
      <w:pPr>
        <w:pStyle w:val="NoSpacing"/>
        <w:keepNext/>
        <w:keepLines/>
        <w:numPr>
          <w:ilvl w:val="0"/>
          <w:numId w:val="7"/>
        </w:numPr>
        <w:tabs>
          <w:tab w:val="clear" w:pos="567"/>
        </w:tabs>
        <w:spacing w:before="120"/>
        <w:ind w:left="992" w:hanging="357"/>
        <w:rPr>
          <w:rFonts w:ascii="Arial" w:hAnsi="Arial" w:cs="Arial"/>
          <w:lang w:val="ru-RU"/>
        </w:rPr>
      </w:pPr>
      <w:r w:rsidRPr="005A1A9B">
        <w:rPr>
          <w:rFonts w:ascii="Arial" w:hAnsi="Arial" w:cs="Arial"/>
        </w:rPr>
        <w:t>ST</w:t>
      </w:r>
      <w:r w:rsidRPr="00A83D51">
        <w:rPr>
          <w:rFonts w:ascii="Arial" w:hAnsi="Arial" w:cs="Arial"/>
          <w:lang w:val="ru-RU"/>
        </w:rPr>
        <w:t xml:space="preserve">.63: </w:t>
      </w:r>
      <w:r w:rsidR="00A83D51" w:rsidRPr="00A83D51">
        <w:rPr>
          <w:rFonts w:ascii="Arial" w:hAnsi="Arial" w:cs="Arial"/>
        </w:rPr>
        <w:t> </w:t>
      </w:r>
      <w:r w:rsidR="00A83D51" w:rsidRPr="00A83D51">
        <w:rPr>
          <w:rFonts w:ascii="Arial" w:hAnsi="Arial" w:cs="Arial"/>
          <w:lang w:val="ru-RU"/>
        </w:rPr>
        <w:t>Рекомендации по содержанию и структуре бюллетеней товарных знаков</w:t>
      </w:r>
      <w:r w:rsidRPr="00A83D51">
        <w:rPr>
          <w:rFonts w:ascii="Arial" w:hAnsi="Arial" w:cs="Arial"/>
          <w:lang w:val="ru-RU"/>
        </w:rPr>
        <w:t xml:space="preserve"> (</w:t>
      </w:r>
      <w:r w:rsidR="00A83D51">
        <w:rPr>
          <w:rFonts w:ascii="Arial" w:hAnsi="Arial" w:cs="Arial"/>
          <w:lang w:val="ru-RU"/>
        </w:rPr>
        <w:t>ноябрь</w:t>
      </w:r>
      <w:r w:rsidRPr="00A83D51">
        <w:rPr>
          <w:rFonts w:ascii="Arial" w:hAnsi="Arial" w:cs="Arial"/>
          <w:lang w:val="ru-RU"/>
        </w:rPr>
        <w:t xml:space="preserve"> 1997)</w:t>
      </w:r>
    </w:p>
    <w:p w14:paraId="1B99BD04" w14:textId="6304D7EA" w:rsidR="00D50DE6" w:rsidRPr="00A83D51" w:rsidRDefault="00D50DE6" w:rsidP="006E1DC5">
      <w:pPr>
        <w:pStyle w:val="NoSpacing"/>
        <w:keepNext/>
        <w:keepLines/>
        <w:numPr>
          <w:ilvl w:val="0"/>
          <w:numId w:val="7"/>
        </w:numPr>
        <w:tabs>
          <w:tab w:val="clear" w:pos="567"/>
        </w:tabs>
        <w:spacing w:before="120"/>
        <w:ind w:left="992" w:hanging="357"/>
        <w:rPr>
          <w:rFonts w:ascii="Arial" w:hAnsi="Arial" w:cs="Arial"/>
          <w:lang w:val="ru-RU"/>
        </w:rPr>
      </w:pPr>
      <w:r w:rsidRPr="005A1A9B">
        <w:rPr>
          <w:rFonts w:ascii="Arial" w:hAnsi="Arial" w:cs="Arial"/>
        </w:rPr>
        <w:t>ST</w:t>
      </w:r>
      <w:r w:rsidRPr="00A83D51">
        <w:rPr>
          <w:rFonts w:ascii="Arial" w:hAnsi="Arial" w:cs="Arial"/>
          <w:lang w:val="ru-RU"/>
        </w:rPr>
        <w:t xml:space="preserve">.81: </w:t>
      </w:r>
      <w:r w:rsidR="00A83D51" w:rsidRPr="00A83D51">
        <w:rPr>
          <w:rFonts w:ascii="Arial" w:hAnsi="Arial" w:cs="Arial"/>
          <w:lang w:val="ru-RU"/>
        </w:rPr>
        <w:t>Рекомендации по содержанию и расположению публикаций в бюллетене промышленных образцов</w:t>
      </w:r>
      <w:r w:rsidRPr="00A83D51">
        <w:rPr>
          <w:rFonts w:ascii="Arial" w:hAnsi="Arial" w:cs="Arial"/>
          <w:lang w:val="ru-RU"/>
        </w:rPr>
        <w:t xml:space="preserve"> (</w:t>
      </w:r>
      <w:r w:rsidR="00A83D51">
        <w:rPr>
          <w:rFonts w:ascii="Arial" w:hAnsi="Arial" w:cs="Arial"/>
          <w:lang w:val="ru-RU"/>
        </w:rPr>
        <w:t>ноябрь</w:t>
      </w:r>
      <w:r w:rsidRPr="00A83D51">
        <w:rPr>
          <w:rFonts w:ascii="Arial" w:hAnsi="Arial" w:cs="Arial"/>
          <w:lang w:val="ru-RU"/>
        </w:rPr>
        <w:t xml:space="preserve"> 1997</w:t>
      </w:r>
      <w:r w:rsidR="00A83D51">
        <w:rPr>
          <w:rFonts w:ascii="Arial" w:hAnsi="Arial" w:cs="Arial"/>
          <w:lang w:val="ru-RU"/>
        </w:rPr>
        <w:t xml:space="preserve"> г.</w:t>
      </w:r>
      <w:r w:rsidRPr="00A83D51">
        <w:rPr>
          <w:rFonts w:ascii="Arial" w:hAnsi="Arial" w:cs="Arial"/>
          <w:lang w:val="ru-RU"/>
        </w:rPr>
        <w:t>)</w:t>
      </w:r>
    </w:p>
    <w:p w14:paraId="73F5091C" w14:textId="76DBD642" w:rsidR="00D50DE6" w:rsidRPr="004026EE" w:rsidRDefault="00A83D51" w:rsidP="00C31628">
      <w:pPr>
        <w:pStyle w:val="NoSpacing"/>
        <w:keepNext/>
        <w:keepLines/>
        <w:spacing w:before="120"/>
        <w:ind w:left="992"/>
        <w:rPr>
          <w:rFonts w:ascii="Arial" w:hAnsi="Arial" w:cs="Arial"/>
          <w:lang w:val="ru-RU"/>
        </w:rPr>
      </w:pPr>
      <w:r w:rsidRPr="00A83D51">
        <w:rPr>
          <w:rFonts w:ascii="Arial" w:hAnsi="Arial" w:cs="Arial"/>
          <w:i/>
          <w:lang w:val="ru-RU"/>
        </w:rPr>
        <w:t>Руководитель рабочей группы хотел бы провести этот</w:t>
      </w:r>
      <w:r>
        <w:rPr>
          <w:rFonts w:ascii="Arial" w:hAnsi="Arial" w:cs="Arial"/>
          <w:i/>
          <w:lang w:val="ru-RU"/>
        </w:rPr>
        <w:t xml:space="preserve"> </w:t>
      </w:r>
      <w:r w:rsidR="000B6CC5">
        <w:rPr>
          <w:rFonts w:ascii="Arial" w:hAnsi="Arial" w:cs="Arial"/>
          <w:i/>
          <w:lang w:val="ru-RU"/>
        </w:rPr>
        <w:t>обзор</w:t>
      </w:r>
      <w:r>
        <w:rPr>
          <w:rFonts w:ascii="Arial" w:hAnsi="Arial" w:cs="Arial"/>
          <w:i/>
          <w:lang w:val="ru-RU"/>
        </w:rPr>
        <w:t xml:space="preserve"> в сотрудничестве</w:t>
      </w:r>
      <w:r w:rsidRPr="00A83D51">
        <w:rPr>
          <w:rFonts w:ascii="Arial" w:hAnsi="Arial" w:cs="Arial"/>
          <w:i/>
          <w:lang w:val="ru-RU"/>
        </w:rPr>
        <w:t xml:space="preserve"> с другим ведомством, поскольку </w:t>
      </w:r>
      <w:r>
        <w:rPr>
          <w:rFonts w:ascii="Arial" w:hAnsi="Arial" w:cs="Arial"/>
          <w:i/>
          <w:lang w:val="ru-RU"/>
        </w:rPr>
        <w:t xml:space="preserve">у </w:t>
      </w:r>
      <w:r w:rsidRPr="00A83D51">
        <w:rPr>
          <w:rFonts w:ascii="Arial" w:hAnsi="Arial" w:cs="Arial"/>
          <w:i/>
          <w:lang w:val="ru-RU"/>
        </w:rPr>
        <w:t>ВПТЗ США имеет</w:t>
      </w:r>
      <w:r w:rsidR="008C61E4">
        <w:rPr>
          <w:rFonts w:ascii="Arial" w:hAnsi="Arial" w:cs="Arial"/>
          <w:i/>
          <w:lang w:val="ru-RU"/>
        </w:rPr>
        <w:t>ся опыт работы с</w:t>
      </w:r>
      <w:r w:rsidRPr="00A83D51">
        <w:rPr>
          <w:rFonts w:ascii="Arial" w:hAnsi="Arial" w:cs="Arial"/>
          <w:i/>
          <w:lang w:val="ru-RU"/>
        </w:rPr>
        <w:t xml:space="preserve"> патент</w:t>
      </w:r>
      <w:r w:rsidR="008C61E4">
        <w:rPr>
          <w:rFonts w:ascii="Arial" w:hAnsi="Arial" w:cs="Arial"/>
          <w:i/>
          <w:lang w:val="ru-RU"/>
        </w:rPr>
        <w:t>ами</w:t>
      </w:r>
      <w:r w:rsidRPr="00A83D51">
        <w:rPr>
          <w:rFonts w:ascii="Arial" w:hAnsi="Arial" w:cs="Arial"/>
          <w:i/>
          <w:lang w:val="ru-RU"/>
        </w:rPr>
        <w:t xml:space="preserve"> на образцы, а не </w:t>
      </w:r>
      <w:r w:rsidR="008C61E4">
        <w:rPr>
          <w:rFonts w:ascii="Arial" w:hAnsi="Arial" w:cs="Arial"/>
          <w:i/>
          <w:lang w:val="ru-RU"/>
        </w:rPr>
        <w:t xml:space="preserve">с </w:t>
      </w:r>
      <w:r w:rsidRPr="00A83D51">
        <w:rPr>
          <w:rFonts w:ascii="Arial" w:hAnsi="Arial" w:cs="Arial"/>
          <w:i/>
          <w:lang w:val="ru-RU"/>
        </w:rPr>
        <w:t>промышленны</w:t>
      </w:r>
      <w:r w:rsidR="008C61E4">
        <w:rPr>
          <w:rFonts w:ascii="Arial" w:hAnsi="Arial" w:cs="Arial"/>
          <w:i/>
          <w:lang w:val="ru-RU"/>
        </w:rPr>
        <w:t>ми</w:t>
      </w:r>
      <w:r w:rsidRPr="00A83D51">
        <w:rPr>
          <w:rFonts w:ascii="Arial" w:hAnsi="Arial" w:cs="Arial"/>
          <w:i/>
          <w:lang w:val="ru-RU"/>
        </w:rPr>
        <w:t xml:space="preserve"> образц</w:t>
      </w:r>
      <w:r w:rsidR="008C61E4">
        <w:rPr>
          <w:rFonts w:ascii="Arial" w:hAnsi="Arial" w:cs="Arial"/>
          <w:i/>
          <w:lang w:val="ru-RU"/>
        </w:rPr>
        <w:t>ами</w:t>
      </w:r>
      <w:r w:rsidRPr="00A83D51">
        <w:rPr>
          <w:rFonts w:ascii="Arial" w:hAnsi="Arial" w:cs="Arial"/>
          <w:i/>
          <w:lang w:val="ru-RU"/>
        </w:rPr>
        <w:t xml:space="preserve">. </w:t>
      </w:r>
      <w:r w:rsidR="008C61E4">
        <w:rPr>
          <w:rFonts w:ascii="Arial" w:hAnsi="Arial" w:cs="Arial"/>
          <w:i/>
          <w:lang w:val="ru-RU"/>
        </w:rPr>
        <w:t>Этот вопрос обсуждался в ходе онлайн-конференции</w:t>
      </w:r>
      <w:r w:rsidR="00C71F96">
        <w:rPr>
          <w:rFonts w:ascii="Arial" w:hAnsi="Arial" w:cs="Arial"/>
          <w:i/>
          <w:lang w:val="ru-RU"/>
        </w:rPr>
        <w:t>.</w:t>
      </w:r>
      <w:r w:rsidR="00D50DE6" w:rsidRPr="00A83D51">
        <w:rPr>
          <w:rFonts w:ascii="Arial" w:hAnsi="Arial" w:cs="Arial"/>
          <w:i/>
          <w:lang w:val="ru-RU"/>
        </w:rPr>
        <w:t xml:space="preserve"> </w:t>
      </w:r>
      <w:r w:rsidR="008C61E4">
        <w:rPr>
          <w:rFonts w:ascii="Arial" w:hAnsi="Arial" w:cs="Arial"/>
          <w:i/>
          <w:lang w:val="ru-RU"/>
        </w:rPr>
        <w:t>Пока</w:t>
      </w:r>
      <w:r w:rsidR="008C61E4" w:rsidRPr="004026EE">
        <w:rPr>
          <w:rFonts w:ascii="Arial" w:hAnsi="Arial" w:cs="Arial"/>
          <w:i/>
          <w:lang w:val="ru-RU"/>
        </w:rPr>
        <w:t xml:space="preserve"> </w:t>
      </w:r>
      <w:r w:rsidR="008C61E4">
        <w:rPr>
          <w:rFonts w:ascii="Arial" w:hAnsi="Arial" w:cs="Arial"/>
          <w:i/>
          <w:lang w:val="ru-RU"/>
        </w:rPr>
        <w:t>ни</w:t>
      </w:r>
      <w:r w:rsidR="008C61E4" w:rsidRPr="004026EE">
        <w:rPr>
          <w:rFonts w:ascii="Arial" w:hAnsi="Arial" w:cs="Arial"/>
          <w:i/>
          <w:lang w:val="ru-RU"/>
        </w:rPr>
        <w:t xml:space="preserve"> </w:t>
      </w:r>
      <w:r w:rsidR="008C61E4">
        <w:rPr>
          <w:rFonts w:ascii="Arial" w:hAnsi="Arial" w:cs="Arial"/>
          <w:i/>
          <w:lang w:val="ru-RU"/>
        </w:rPr>
        <w:t>одно</w:t>
      </w:r>
      <w:r w:rsidR="008C61E4" w:rsidRPr="004026EE">
        <w:rPr>
          <w:rFonts w:ascii="Arial" w:hAnsi="Arial" w:cs="Arial"/>
          <w:i/>
          <w:lang w:val="ru-RU"/>
        </w:rPr>
        <w:t xml:space="preserve"> </w:t>
      </w:r>
      <w:r w:rsidR="008C61E4">
        <w:rPr>
          <w:rFonts w:ascii="Arial" w:hAnsi="Arial" w:cs="Arial"/>
          <w:i/>
          <w:lang w:val="ru-RU"/>
        </w:rPr>
        <w:t>ведомство</w:t>
      </w:r>
      <w:r w:rsidR="008C61E4" w:rsidRPr="004026EE">
        <w:rPr>
          <w:rFonts w:ascii="Arial" w:hAnsi="Arial" w:cs="Arial"/>
          <w:i/>
          <w:lang w:val="ru-RU"/>
        </w:rPr>
        <w:t xml:space="preserve"> </w:t>
      </w:r>
      <w:r w:rsidR="008C61E4">
        <w:rPr>
          <w:rFonts w:ascii="Arial" w:hAnsi="Arial" w:cs="Arial"/>
          <w:i/>
          <w:lang w:val="ru-RU"/>
        </w:rPr>
        <w:t>не</w:t>
      </w:r>
      <w:r w:rsidR="008C61E4" w:rsidRPr="004026EE">
        <w:rPr>
          <w:rFonts w:ascii="Arial" w:hAnsi="Arial" w:cs="Arial"/>
          <w:i/>
          <w:lang w:val="ru-RU"/>
        </w:rPr>
        <w:t xml:space="preserve"> </w:t>
      </w:r>
      <w:r w:rsidR="008C61E4">
        <w:rPr>
          <w:rFonts w:ascii="Arial" w:hAnsi="Arial" w:cs="Arial"/>
          <w:i/>
          <w:lang w:val="ru-RU"/>
        </w:rPr>
        <w:t>предлагало</w:t>
      </w:r>
      <w:r w:rsidR="008C61E4" w:rsidRPr="004026EE">
        <w:rPr>
          <w:rFonts w:ascii="Arial" w:hAnsi="Arial" w:cs="Arial"/>
          <w:i/>
          <w:lang w:val="ru-RU"/>
        </w:rPr>
        <w:t xml:space="preserve"> </w:t>
      </w:r>
      <w:r w:rsidR="008C61E4">
        <w:rPr>
          <w:rFonts w:ascii="Arial" w:hAnsi="Arial" w:cs="Arial"/>
          <w:i/>
          <w:lang w:val="ru-RU"/>
        </w:rPr>
        <w:t>своих</w:t>
      </w:r>
      <w:r w:rsidR="008C61E4" w:rsidRPr="004026EE">
        <w:rPr>
          <w:rFonts w:ascii="Arial" w:hAnsi="Arial" w:cs="Arial"/>
          <w:i/>
          <w:lang w:val="ru-RU"/>
        </w:rPr>
        <w:t xml:space="preserve"> </w:t>
      </w:r>
      <w:r w:rsidR="008C61E4">
        <w:rPr>
          <w:rFonts w:ascii="Arial" w:hAnsi="Arial" w:cs="Arial"/>
          <w:i/>
          <w:lang w:val="ru-RU"/>
        </w:rPr>
        <w:t>услуг</w:t>
      </w:r>
      <w:r w:rsidR="008C61E4" w:rsidRPr="004026EE">
        <w:rPr>
          <w:rFonts w:ascii="Arial" w:hAnsi="Arial" w:cs="Arial"/>
          <w:i/>
          <w:lang w:val="ru-RU"/>
        </w:rPr>
        <w:t>.</w:t>
      </w:r>
      <w:r w:rsidR="00D50DE6" w:rsidRPr="004026EE">
        <w:rPr>
          <w:rFonts w:ascii="Arial" w:hAnsi="Arial" w:cs="Arial"/>
          <w:lang w:val="ru-RU"/>
        </w:rPr>
        <w:t xml:space="preserve"> </w:t>
      </w:r>
    </w:p>
    <w:p w14:paraId="1A6B5C07" w14:textId="211D98BD" w:rsidR="00D50DE6" w:rsidRPr="008C61E4" w:rsidRDefault="008C61E4" w:rsidP="00A3205B">
      <w:pPr>
        <w:pStyle w:val="ONUME"/>
        <w:keepLines/>
        <w:numPr>
          <w:ilvl w:val="0"/>
          <w:numId w:val="0"/>
        </w:numPr>
        <w:spacing w:before="120" w:after="120"/>
        <w:ind w:left="567"/>
        <w:rPr>
          <w:u w:val="single"/>
          <w:lang w:val="ru-RU"/>
        </w:rPr>
      </w:pPr>
      <w:r>
        <w:rPr>
          <w:u w:val="single"/>
          <w:lang w:val="ru-RU"/>
        </w:rPr>
        <w:t>Четвертый</w:t>
      </w:r>
      <w:r w:rsidR="00D50DE6" w:rsidRPr="008C61E4">
        <w:rPr>
          <w:u w:val="single"/>
          <w:lang w:val="ru-RU"/>
        </w:rPr>
        <w:t xml:space="preserve"> </w:t>
      </w:r>
      <w:r w:rsidR="000B6CC5">
        <w:rPr>
          <w:u w:val="single"/>
          <w:lang w:val="ru-RU"/>
        </w:rPr>
        <w:t>–</w:t>
      </w:r>
      <w:r w:rsidR="00D50DE6" w:rsidRPr="008C61E4">
        <w:rPr>
          <w:u w:val="single"/>
          <w:lang w:val="ru-RU"/>
        </w:rPr>
        <w:t xml:space="preserve"> </w:t>
      </w:r>
      <w:r w:rsidR="00D50DE6" w:rsidRPr="00E04D52">
        <w:rPr>
          <w:u w:val="single"/>
        </w:rPr>
        <w:t>ST</w:t>
      </w:r>
      <w:r w:rsidR="00D50DE6" w:rsidRPr="008C61E4">
        <w:rPr>
          <w:u w:val="single"/>
          <w:lang w:val="ru-RU"/>
        </w:rPr>
        <w:t xml:space="preserve">.8: </w:t>
      </w:r>
      <w:r w:rsidRPr="008C61E4">
        <w:rPr>
          <w:u w:val="single"/>
          <w:lang w:val="ru-RU"/>
        </w:rPr>
        <w:t>Стандартная запись индексов МПК на машиночитаемых носителях</w:t>
      </w:r>
      <w:r w:rsidR="00D50DE6" w:rsidRPr="008C61E4">
        <w:rPr>
          <w:u w:val="single"/>
          <w:lang w:val="ru-RU"/>
        </w:rPr>
        <w:t xml:space="preserve"> (</w:t>
      </w:r>
      <w:r>
        <w:rPr>
          <w:u w:val="single"/>
          <w:lang w:val="ru-RU"/>
        </w:rPr>
        <w:t>март</w:t>
      </w:r>
      <w:r w:rsidR="00D50DE6" w:rsidRPr="008C61E4">
        <w:rPr>
          <w:u w:val="single"/>
          <w:lang w:val="ru-RU"/>
        </w:rPr>
        <w:t xml:space="preserve"> 2011</w:t>
      </w:r>
      <w:r>
        <w:rPr>
          <w:u w:val="single"/>
          <w:lang w:val="ru-RU"/>
        </w:rPr>
        <w:t xml:space="preserve"> г.</w:t>
      </w:r>
      <w:r w:rsidR="00D50DE6" w:rsidRPr="008C61E4">
        <w:rPr>
          <w:u w:val="single"/>
          <w:lang w:val="ru-RU"/>
        </w:rPr>
        <w:t>)</w:t>
      </w:r>
    </w:p>
    <w:p w14:paraId="23B63EE7" w14:textId="1A871505" w:rsidR="00D50DE6" w:rsidRPr="008C61E4" w:rsidRDefault="008C61E4" w:rsidP="00C31628">
      <w:pPr>
        <w:pStyle w:val="ONUME"/>
        <w:keepLines/>
        <w:numPr>
          <w:ilvl w:val="0"/>
          <w:numId w:val="0"/>
        </w:numPr>
        <w:spacing w:after="120"/>
        <w:ind w:left="567"/>
        <w:rPr>
          <w:lang w:val="ru-RU"/>
        </w:rPr>
      </w:pPr>
      <w:bookmarkStart w:id="16" w:name="_Hlk54864052"/>
      <w:r>
        <w:rPr>
          <w:lang w:val="ru-RU"/>
        </w:rPr>
        <w:t>Это</w:t>
      </w:r>
      <w:r w:rsidRPr="008C61E4">
        <w:rPr>
          <w:lang w:val="ru-RU"/>
        </w:rPr>
        <w:t xml:space="preserve"> </w:t>
      </w:r>
      <w:r>
        <w:rPr>
          <w:lang w:val="ru-RU"/>
        </w:rPr>
        <w:t>руководство</w:t>
      </w:r>
      <w:r w:rsidRPr="008C61E4">
        <w:rPr>
          <w:lang w:val="ru-RU"/>
        </w:rPr>
        <w:t xml:space="preserve"> </w:t>
      </w:r>
      <w:r>
        <w:rPr>
          <w:lang w:val="ru-RU"/>
        </w:rPr>
        <w:t>касается</w:t>
      </w:r>
      <w:r w:rsidRPr="008C61E4">
        <w:rPr>
          <w:lang w:val="ru-RU"/>
        </w:rPr>
        <w:t xml:space="preserve"> </w:t>
      </w:r>
      <w:r>
        <w:rPr>
          <w:lang w:val="ru-RU"/>
        </w:rPr>
        <w:t>конкретного</w:t>
      </w:r>
      <w:r w:rsidRPr="008C61E4">
        <w:rPr>
          <w:lang w:val="ru-RU"/>
        </w:rPr>
        <w:t xml:space="preserve"> </w:t>
      </w:r>
      <w:r>
        <w:rPr>
          <w:lang w:val="ru-RU"/>
        </w:rPr>
        <w:t>элемента</w:t>
      </w:r>
      <w:r w:rsidRPr="008C61E4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8C61E4">
        <w:rPr>
          <w:lang w:val="ru-RU"/>
        </w:rPr>
        <w:t xml:space="preserve"> </w:t>
      </w:r>
      <w:r>
        <w:rPr>
          <w:lang w:val="ru-RU"/>
        </w:rPr>
        <w:t>патентной документации</w:t>
      </w:r>
      <w:bookmarkEnd w:id="16"/>
      <w:r w:rsidR="00D50DE6" w:rsidRPr="008C61E4">
        <w:rPr>
          <w:lang w:val="ru-RU"/>
        </w:rPr>
        <w:t>.</w:t>
      </w:r>
    </w:p>
    <w:p w14:paraId="2197ECE6" w14:textId="34D465BD" w:rsidR="00D50DE6" w:rsidRPr="008C61E4" w:rsidRDefault="008C61E4" w:rsidP="006E1DC5">
      <w:pPr>
        <w:pStyle w:val="ONUME"/>
        <w:keepLines/>
        <w:numPr>
          <w:ilvl w:val="0"/>
          <w:numId w:val="0"/>
        </w:numPr>
        <w:spacing w:before="120" w:after="120"/>
        <w:ind w:left="567"/>
        <w:rPr>
          <w:u w:val="single"/>
          <w:lang w:val="ru-RU"/>
        </w:rPr>
      </w:pPr>
      <w:r>
        <w:rPr>
          <w:u w:val="single"/>
          <w:lang w:val="ru-RU"/>
        </w:rPr>
        <w:t>Пятый</w:t>
      </w:r>
      <w:r w:rsidR="00D50DE6" w:rsidRPr="008C61E4">
        <w:rPr>
          <w:u w:val="single"/>
          <w:lang w:val="ru-RU"/>
        </w:rPr>
        <w:t xml:space="preserve"> </w:t>
      </w:r>
      <w:r w:rsidR="000B6CC5">
        <w:rPr>
          <w:u w:val="single"/>
          <w:lang w:val="ru-RU"/>
        </w:rPr>
        <w:t>–</w:t>
      </w:r>
      <w:r w:rsidR="00D50DE6" w:rsidRPr="008C61E4">
        <w:rPr>
          <w:u w:val="single"/>
          <w:lang w:val="ru-RU"/>
        </w:rPr>
        <w:t xml:space="preserve"> </w:t>
      </w:r>
      <w:r w:rsidR="00D50DE6" w:rsidRPr="00E04D52">
        <w:rPr>
          <w:u w:val="single"/>
        </w:rPr>
        <w:t>ST</w:t>
      </w:r>
      <w:r w:rsidR="00D50DE6" w:rsidRPr="008C61E4">
        <w:rPr>
          <w:u w:val="single"/>
          <w:lang w:val="ru-RU"/>
        </w:rPr>
        <w:t xml:space="preserve">.15: </w:t>
      </w:r>
      <w:r w:rsidRPr="008C61E4">
        <w:rPr>
          <w:u w:val="single"/>
          <w:lang w:val="ru-RU"/>
        </w:rPr>
        <w:t>Руководство по составлению названий изобретений в патентных документах</w:t>
      </w:r>
      <w:r w:rsidR="00D50DE6" w:rsidRPr="008C61E4">
        <w:rPr>
          <w:u w:val="single"/>
          <w:lang w:val="ru-RU"/>
        </w:rPr>
        <w:t xml:space="preserve"> (</w:t>
      </w:r>
      <w:r w:rsidR="000B6CC5">
        <w:rPr>
          <w:u w:val="single"/>
          <w:lang w:val="ru-RU"/>
        </w:rPr>
        <w:t>декабрь</w:t>
      </w:r>
      <w:r w:rsidR="00D50DE6" w:rsidRPr="008C61E4">
        <w:rPr>
          <w:u w:val="single"/>
          <w:lang w:val="ru-RU"/>
        </w:rPr>
        <w:t xml:space="preserve"> 1995</w:t>
      </w:r>
      <w:r w:rsidR="000B6CC5">
        <w:rPr>
          <w:u w:val="single"/>
          <w:lang w:val="ru-RU"/>
        </w:rPr>
        <w:t xml:space="preserve"> г.</w:t>
      </w:r>
      <w:r w:rsidR="00D50DE6" w:rsidRPr="008C61E4">
        <w:rPr>
          <w:u w:val="single"/>
          <w:lang w:val="ru-RU"/>
        </w:rPr>
        <w:t>)</w:t>
      </w:r>
    </w:p>
    <w:p w14:paraId="5C680A3F" w14:textId="0CE43BED" w:rsidR="00D50DE6" w:rsidRPr="008C61E4" w:rsidRDefault="008C61E4" w:rsidP="006E1DC5">
      <w:pPr>
        <w:pStyle w:val="NoSpacing"/>
        <w:keepNext/>
        <w:keepLines/>
        <w:spacing w:before="120"/>
        <w:ind w:left="567"/>
        <w:rPr>
          <w:rFonts w:ascii="Arial" w:hAnsi="Arial" w:cs="Arial"/>
          <w:i/>
          <w:lang w:val="ru-RU"/>
        </w:rPr>
      </w:pPr>
      <w:r w:rsidRPr="008C61E4">
        <w:rPr>
          <w:rFonts w:ascii="Arial" w:hAnsi="Arial" w:cs="Arial"/>
          <w:i/>
          <w:lang w:val="ru-RU"/>
        </w:rPr>
        <w:t>Это руководство касается конкретного элемента публикации патентной документации</w:t>
      </w:r>
      <w:r w:rsidR="00D50DE6" w:rsidRPr="008C61E4">
        <w:rPr>
          <w:rFonts w:ascii="Arial" w:hAnsi="Arial" w:cs="Arial"/>
          <w:i/>
          <w:lang w:val="ru-RU"/>
        </w:rPr>
        <w:t>.</w:t>
      </w:r>
    </w:p>
    <w:p w14:paraId="1E5DF2CC" w14:textId="4225912B" w:rsidR="00D50DE6" w:rsidRPr="008C61E4" w:rsidRDefault="008C61E4" w:rsidP="00675855">
      <w:pPr>
        <w:pStyle w:val="NoSpacing"/>
        <w:keepNext/>
        <w:keepLines/>
        <w:spacing w:before="120" w:after="240"/>
        <w:ind w:left="567"/>
        <w:rPr>
          <w:rFonts w:ascii="Arial" w:hAnsi="Arial" w:cs="Arial"/>
          <w:i/>
          <w:lang w:val="ru-RU"/>
        </w:rPr>
      </w:pPr>
      <w:r w:rsidRPr="008C61E4">
        <w:rPr>
          <w:rFonts w:ascii="Arial" w:hAnsi="Arial" w:cs="Arial"/>
          <w:i/>
          <w:lang w:val="ru-RU"/>
        </w:rPr>
        <w:t xml:space="preserve">Большинство </w:t>
      </w:r>
      <w:r w:rsidR="004A182A">
        <w:rPr>
          <w:rFonts w:ascii="Arial" w:hAnsi="Arial" w:cs="Arial"/>
          <w:i/>
          <w:lang w:val="ru-RU"/>
        </w:rPr>
        <w:t>ведомств</w:t>
      </w:r>
      <w:r w:rsidRPr="008C61E4">
        <w:rPr>
          <w:rFonts w:ascii="Arial" w:hAnsi="Arial" w:cs="Arial"/>
          <w:i/>
          <w:lang w:val="ru-RU"/>
        </w:rPr>
        <w:t xml:space="preserve"> предложили не архивировать этот стандарт</w:t>
      </w:r>
      <w:r w:rsidR="00D50DE6" w:rsidRPr="008C61E4">
        <w:rPr>
          <w:rFonts w:ascii="Arial" w:hAnsi="Arial" w:cs="Arial"/>
          <w:i/>
          <w:lang w:val="ru-RU"/>
        </w:rPr>
        <w:t xml:space="preserve">. </w:t>
      </w:r>
    </w:p>
    <w:p w14:paraId="153842C5" w14:textId="685549D4" w:rsidR="00D50DE6" w:rsidRPr="008C61E4" w:rsidRDefault="008C61E4" w:rsidP="006E1DC5">
      <w:pPr>
        <w:pStyle w:val="ONUME"/>
        <w:keepLines/>
        <w:numPr>
          <w:ilvl w:val="0"/>
          <w:numId w:val="0"/>
        </w:numPr>
        <w:spacing w:before="120" w:after="120"/>
        <w:rPr>
          <w:lang w:val="ru-RU"/>
        </w:rPr>
      </w:pPr>
      <w:r>
        <w:rPr>
          <w:lang w:val="ru-RU"/>
        </w:rPr>
        <w:t>ДАЛЬНЕЙШИЕ ШАГИ</w:t>
      </w:r>
    </w:p>
    <w:p w14:paraId="33273BFF" w14:textId="38324AE2" w:rsidR="008C61E4" w:rsidRPr="008C61E4" w:rsidRDefault="008C61E4" w:rsidP="00E30774">
      <w:pPr>
        <w:pStyle w:val="ONUME"/>
        <w:keepLines/>
        <w:rPr>
          <w:lang w:val="ru-RU"/>
        </w:rPr>
      </w:pPr>
      <w:r>
        <w:rPr>
          <w:lang w:val="ru-RU"/>
        </w:rPr>
        <w:t>С учетом</w:t>
      </w:r>
      <w:r w:rsidRPr="008C61E4">
        <w:rPr>
          <w:lang w:val="ru-RU"/>
        </w:rPr>
        <w:t xml:space="preserve"> полученных комментариев относительно проце</w:t>
      </w:r>
      <w:r w:rsidR="00757D0D">
        <w:rPr>
          <w:lang w:val="ru-RU"/>
        </w:rPr>
        <w:t xml:space="preserve">дуры </w:t>
      </w:r>
      <w:r w:rsidR="004A182A">
        <w:rPr>
          <w:lang w:val="ru-RU"/>
        </w:rPr>
        <w:t>обзора</w:t>
      </w:r>
      <w:r w:rsidRPr="008C61E4">
        <w:rPr>
          <w:lang w:val="ru-RU"/>
        </w:rPr>
        <w:t xml:space="preserve"> и </w:t>
      </w:r>
      <w:r w:rsidR="00757D0D">
        <w:rPr>
          <w:lang w:val="ru-RU"/>
        </w:rPr>
        <w:t xml:space="preserve">применяемых </w:t>
      </w:r>
      <w:r w:rsidR="004A182A">
        <w:rPr>
          <w:lang w:val="ru-RU"/>
        </w:rPr>
        <w:t xml:space="preserve">при этом </w:t>
      </w:r>
      <w:r w:rsidRPr="008C61E4">
        <w:rPr>
          <w:lang w:val="ru-RU"/>
        </w:rPr>
        <w:t xml:space="preserve">критериев руководитель </w:t>
      </w:r>
      <w:r w:rsidR="00757D0D">
        <w:rPr>
          <w:lang w:val="ru-RU"/>
        </w:rPr>
        <w:t>Целевой</w:t>
      </w:r>
      <w:r w:rsidRPr="008C61E4">
        <w:rPr>
          <w:lang w:val="ru-RU"/>
        </w:rPr>
        <w:t xml:space="preserve"> группы </w:t>
      </w:r>
      <w:r w:rsidR="00757D0D">
        <w:rPr>
          <w:lang w:val="ru-RU"/>
        </w:rPr>
        <w:t xml:space="preserve">приступил к </w:t>
      </w:r>
      <w:r w:rsidR="004A182A">
        <w:rPr>
          <w:lang w:val="ru-RU"/>
        </w:rPr>
        <w:t>обзору</w:t>
      </w:r>
      <w:r w:rsidR="00757D0D">
        <w:rPr>
          <w:lang w:val="ru-RU"/>
        </w:rPr>
        <w:t xml:space="preserve"> стандарта</w:t>
      </w:r>
      <w:r w:rsidRPr="008C61E4">
        <w:rPr>
          <w:lang w:val="ru-RU"/>
        </w:rPr>
        <w:t xml:space="preserve"> </w:t>
      </w:r>
      <w:r w:rsidRPr="008C61E4">
        <w:t>ST</w:t>
      </w:r>
      <w:r w:rsidRPr="008C61E4">
        <w:rPr>
          <w:lang w:val="ru-RU"/>
        </w:rPr>
        <w:t xml:space="preserve">.10 </w:t>
      </w:r>
      <w:r w:rsidR="00757D0D">
        <w:rPr>
          <w:lang w:val="ru-RU"/>
        </w:rPr>
        <w:t xml:space="preserve">для апробирования процедуры </w:t>
      </w:r>
      <w:r w:rsidR="004A182A">
        <w:rPr>
          <w:lang w:val="ru-RU"/>
        </w:rPr>
        <w:t>обзора</w:t>
      </w:r>
      <w:r w:rsidRPr="008C61E4">
        <w:rPr>
          <w:lang w:val="ru-RU"/>
        </w:rPr>
        <w:t xml:space="preserve">. </w:t>
      </w:r>
      <w:r w:rsidR="00757D0D">
        <w:rPr>
          <w:lang w:val="ru-RU"/>
        </w:rPr>
        <w:t xml:space="preserve">По </w:t>
      </w:r>
      <w:r w:rsidR="004A182A">
        <w:rPr>
          <w:lang w:val="ru-RU"/>
        </w:rPr>
        <w:t>его</w:t>
      </w:r>
      <w:r w:rsidR="00757D0D">
        <w:rPr>
          <w:lang w:val="ru-RU"/>
        </w:rPr>
        <w:t xml:space="preserve"> мнению, это позволит накопить опыт</w:t>
      </w:r>
      <w:r w:rsidRPr="008C61E4">
        <w:rPr>
          <w:lang w:val="ru-RU"/>
        </w:rPr>
        <w:t xml:space="preserve"> для дальнейшей </w:t>
      </w:r>
      <w:r w:rsidR="00757D0D">
        <w:rPr>
          <w:lang w:val="ru-RU"/>
        </w:rPr>
        <w:t>про</w:t>
      </w:r>
      <w:r w:rsidRPr="008C61E4">
        <w:rPr>
          <w:lang w:val="ru-RU"/>
        </w:rPr>
        <w:t xml:space="preserve">работки </w:t>
      </w:r>
      <w:r w:rsidR="00757D0D">
        <w:rPr>
          <w:lang w:val="ru-RU"/>
        </w:rPr>
        <w:t>данной процедуры</w:t>
      </w:r>
      <w:r w:rsidRPr="008C61E4">
        <w:rPr>
          <w:lang w:val="ru-RU"/>
        </w:rPr>
        <w:t xml:space="preserve"> и критериев для </w:t>
      </w:r>
      <w:r w:rsidR="006139EB">
        <w:rPr>
          <w:lang w:val="ru-RU"/>
        </w:rPr>
        <w:t>обзора</w:t>
      </w:r>
      <w:r w:rsidR="00757D0D">
        <w:rPr>
          <w:lang w:val="ru-RU"/>
        </w:rPr>
        <w:t xml:space="preserve"> остальных</w:t>
      </w:r>
      <w:r w:rsidRPr="008C61E4">
        <w:rPr>
          <w:lang w:val="ru-RU"/>
        </w:rPr>
        <w:t xml:space="preserve"> стандартов. Предлагаемые </w:t>
      </w:r>
      <w:r w:rsidR="00757D0D">
        <w:rPr>
          <w:lang w:val="ru-RU"/>
        </w:rPr>
        <w:t>пересмотренные версии</w:t>
      </w:r>
      <w:r w:rsidRPr="008C61E4">
        <w:rPr>
          <w:lang w:val="ru-RU"/>
        </w:rPr>
        <w:t xml:space="preserve"> будут размещены в вики для комментариев. Руководитель Целевой группы надеется на активное участие и поддержку членов Целевой группы для завершения этой работы.</w:t>
      </w:r>
    </w:p>
    <w:p w14:paraId="32658D70" w14:textId="7BC2D4D0" w:rsidR="00D50DE6" w:rsidRPr="0054620E" w:rsidRDefault="009E6089" w:rsidP="006E1DC5">
      <w:pPr>
        <w:pStyle w:val="ONUME"/>
        <w:keepLines/>
        <w:numPr>
          <w:ilvl w:val="0"/>
          <w:numId w:val="0"/>
        </w:numPr>
        <w:spacing w:after="120"/>
        <w:rPr>
          <w:lang w:val="ru-RU"/>
        </w:rPr>
      </w:pPr>
      <w:r>
        <w:rPr>
          <w:lang w:val="ru-RU"/>
        </w:rPr>
        <w:t>ПЕРЕСМОТР ЧАСТИ 6 СП</w:t>
      </w:r>
      <w:r w:rsidR="0054620E">
        <w:rPr>
          <w:lang w:val="ru-RU"/>
        </w:rPr>
        <w:t>РАВОЧНИКА ВОИС</w:t>
      </w:r>
    </w:p>
    <w:p w14:paraId="1B2E858D" w14:textId="3F8868D7" w:rsidR="003E04BD" w:rsidRPr="003E04BD" w:rsidRDefault="003E04BD" w:rsidP="00D9333B">
      <w:pPr>
        <w:pStyle w:val="ONUME"/>
        <w:keepLines/>
        <w:rPr>
          <w:szCs w:val="22"/>
          <w:lang w:val="ru-RU"/>
        </w:rPr>
      </w:pPr>
      <w:r w:rsidRPr="003E04BD">
        <w:rPr>
          <w:szCs w:val="22"/>
          <w:lang w:val="ru-RU"/>
        </w:rPr>
        <w:t xml:space="preserve">В ходе обновления материалов ВОИС Международное бюро получило запрос </w:t>
      </w:r>
      <w:r>
        <w:rPr>
          <w:szCs w:val="22"/>
          <w:lang w:val="ru-RU"/>
        </w:rPr>
        <w:t>по поводу</w:t>
      </w:r>
      <w:r w:rsidRPr="003E04BD">
        <w:rPr>
          <w:szCs w:val="22"/>
          <w:lang w:val="ru-RU"/>
        </w:rPr>
        <w:t xml:space="preserve"> рекомендаци</w:t>
      </w:r>
      <w:r>
        <w:rPr>
          <w:szCs w:val="22"/>
          <w:lang w:val="ru-RU"/>
        </w:rPr>
        <w:t>й</w:t>
      </w:r>
      <w:r w:rsidRPr="003E04BD">
        <w:rPr>
          <w:szCs w:val="22"/>
          <w:lang w:val="ru-RU"/>
        </w:rPr>
        <w:t xml:space="preserve"> в отношении веб-сайтов </w:t>
      </w:r>
      <w:r>
        <w:rPr>
          <w:szCs w:val="22"/>
          <w:lang w:val="ru-RU"/>
        </w:rPr>
        <w:t>ВИС</w:t>
      </w:r>
      <w:r w:rsidRPr="003E04BD">
        <w:rPr>
          <w:szCs w:val="22"/>
          <w:lang w:val="ru-RU"/>
        </w:rPr>
        <w:t xml:space="preserve">. </w:t>
      </w:r>
      <w:r>
        <w:rPr>
          <w:szCs w:val="22"/>
          <w:lang w:val="ru-RU"/>
        </w:rPr>
        <w:t xml:space="preserve">В </w:t>
      </w:r>
      <w:bookmarkStart w:id="17" w:name="_Hlk54866053"/>
      <w:r>
        <w:rPr>
          <w:szCs w:val="22"/>
          <w:lang w:val="ru-RU"/>
        </w:rPr>
        <w:t>ч</w:t>
      </w:r>
      <w:r w:rsidRPr="003E04BD">
        <w:rPr>
          <w:szCs w:val="22"/>
          <w:lang w:val="ru-RU"/>
        </w:rPr>
        <w:t>аст</w:t>
      </w:r>
      <w:r>
        <w:rPr>
          <w:szCs w:val="22"/>
          <w:lang w:val="ru-RU"/>
        </w:rPr>
        <w:t>и</w:t>
      </w:r>
      <w:r w:rsidRPr="003E04BD">
        <w:rPr>
          <w:szCs w:val="22"/>
          <w:lang w:val="ru-RU"/>
        </w:rPr>
        <w:t xml:space="preserve"> 6 Справочника ВОИС </w:t>
      </w:r>
      <w:bookmarkEnd w:id="17"/>
      <w:r w:rsidRPr="003E04BD">
        <w:rPr>
          <w:szCs w:val="22"/>
          <w:lang w:val="ru-RU"/>
        </w:rPr>
        <w:t>по информации и документации в области промышленной собственности содерж</w:t>
      </w:r>
      <w:r>
        <w:rPr>
          <w:szCs w:val="22"/>
          <w:lang w:val="ru-RU"/>
        </w:rPr>
        <w:t>атся</w:t>
      </w:r>
      <w:r w:rsidRPr="003E04BD">
        <w:rPr>
          <w:szCs w:val="22"/>
          <w:lang w:val="ru-RU"/>
        </w:rPr>
        <w:t xml:space="preserve"> рекомендации </w:t>
      </w:r>
      <w:r>
        <w:rPr>
          <w:szCs w:val="22"/>
          <w:lang w:val="ru-RU"/>
        </w:rPr>
        <w:t>в отношении</w:t>
      </w:r>
      <w:r w:rsidRPr="003E04BD">
        <w:rPr>
          <w:szCs w:val="22"/>
          <w:lang w:val="ru-RU"/>
        </w:rPr>
        <w:t xml:space="preserve"> минимально</w:t>
      </w:r>
      <w:r>
        <w:rPr>
          <w:szCs w:val="22"/>
          <w:lang w:val="ru-RU"/>
        </w:rPr>
        <w:t>го</w:t>
      </w:r>
      <w:r w:rsidRPr="003E04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информационного наполнения</w:t>
      </w:r>
      <w:r w:rsidRPr="003E04BD">
        <w:rPr>
          <w:szCs w:val="22"/>
          <w:lang w:val="ru-RU"/>
        </w:rPr>
        <w:t xml:space="preserve"> веб-сайтов </w:t>
      </w:r>
      <w:r>
        <w:rPr>
          <w:szCs w:val="22"/>
          <w:lang w:val="ru-RU"/>
        </w:rPr>
        <w:t>ВИС</w:t>
      </w:r>
      <w:r w:rsidRPr="003E04BD">
        <w:rPr>
          <w:szCs w:val="22"/>
          <w:lang w:val="ru-RU"/>
        </w:rPr>
        <w:t xml:space="preserve">, которые последний раз обновлялись в 2002 г. Было предложено </w:t>
      </w:r>
      <w:r w:rsidR="0072087F">
        <w:rPr>
          <w:szCs w:val="22"/>
          <w:lang w:val="ru-RU"/>
        </w:rPr>
        <w:t>рас</w:t>
      </w:r>
      <w:r w:rsidRPr="003E04BD">
        <w:rPr>
          <w:szCs w:val="22"/>
          <w:lang w:val="ru-RU"/>
        </w:rPr>
        <w:t xml:space="preserve">смотреть и обновить </w:t>
      </w:r>
      <w:r>
        <w:rPr>
          <w:szCs w:val="22"/>
          <w:lang w:val="ru-RU"/>
        </w:rPr>
        <w:t>ч</w:t>
      </w:r>
      <w:r w:rsidRPr="003E04BD">
        <w:rPr>
          <w:szCs w:val="22"/>
          <w:lang w:val="ru-RU"/>
        </w:rPr>
        <w:t>асть 6</w:t>
      </w:r>
      <w:r>
        <w:rPr>
          <w:szCs w:val="22"/>
          <w:lang w:val="ru-RU"/>
        </w:rPr>
        <w:t xml:space="preserve"> Справочника</w:t>
      </w:r>
      <w:r w:rsidRPr="003E04BD">
        <w:rPr>
          <w:szCs w:val="22"/>
          <w:lang w:val="ru-RU"/>
        </w:rPr>
        <w:t>.</w:t>
      </w:r>
    </w:p>
    <w:p w14:paraId="1CEF3252" w14:textId="496E685D" w:rsidR="003E04BD" w:rsidRPr="00997AB4" w:rsidRDefault="003E04BD" w:rsidP="00D9333B">
      <w:pPr>
        <w:pStyle w:val="ONUME"/>
        <w:keepLines/>
        <w:rPr>
          <w:szCs w:val="22"/>
          <w:lang w:val="ru-RU"/>
        </w:rPr>
      </w:pPr>
      <w:r w:rsidRPr="003E04BD">
        <w:rPr>
          <w:szCs w:val="22"/>
          <w:lang w:val="ru-RU"/>
        </w:rPr>
        <w:lastRenderedPageBreak/>
        <w:t xml:space="preserve">Международное бюро обсудило это предложение с руководителем </w:t>
      </w:r>
      <w:bookmarkStart w:id="18" w:name="_Hlk54865751"/>
      <w:r w:rsidRPr="003E04BD">
        <w:rPr>
          <w:szCs w:val="22"/>
          <w:lang w:val="ru-RU"/>
        </w:rPr>
        <w:t xml:space="preserve">Целевой группы </w:t>
      </w:r>
      <w:bookmarkStart w:id="19" w:name="_Hlk54865466"/>
      <w:r w:rsidRPr="003E04BD">
        <w:rPr>
          <w:szCs w:val="22"/>
          <w:lang w:val="ru-RU"/>
        </w:rPr>
        <w:t>по цифрово</w:t>
      </w:r>
      <w:r>
        <w:rPr>
          <w:szCs w:val="22"/>
          <w:lang w:val="ru-RU"/>
        </w:rPr>
        <w:t>му преобразованию</w:t>
      </w:r>
      <w:bookmarkEnd w:id="18"/>
      <w:r w:rsidRPr="003E04BD">
        <w:rPr>
          <w:szCs w:val="22"/>
          <w:lang w:val="ru-RU"/>
        </w:rPr>
        <w:t xml:space="preserve"> </w:t>
      </w:r>
      <w:bookmarkEnd w:id="19"/>
      <w:r w:rsidRPr="003E04BD">
        <w:rPr>
          <w:szCs w:val="22"/>
          <w:lang w:val="ru-RU"/>
        </w:rPr>
        <w:t xml:space="preserve">и </w:t>
      </w:r>
      <w:r w:rsidR="006D3610">
        <w:rPr>
          <w:szCs w:val="22"/>
          <w:lang w:val="ru-RU"/>
        </w:rPr>
        <w:t>пришло к выводу</w:t>
      </w:r>
      <w:r w:rsidRPr="003E04BD">
        <w:rPr>
          <w:szCs w:val="22"/>
          <w:lang w:val="ru-RU"/>
        </w:rPr>
        <w:t xml:space="preserve">, что это предложение согласуется с работой Целевой группы по </w:t>
      </w:r>
      <w:r w:rsidR="00997AB4" w:rsidRPr="00997AB4">
        <w:rPr>
          <w:szCs w:val="22"/>
          <w:lang w:val="ru-RU"/>
        </w:rPr>
        <w:t>цифровому преобразованию</w:t>
      </w:r>
      <w:r w:rsidR="00997AB4">
        <w:rPr>
          <w:szCs w:val="22"/>
          <w:lang w:val="ru-RU"/>
        </w:rPr>
        <w:t>, в рамках которой Группа предлагает пересмотренные варианты устаревших</w:t>
      </w:r>
      <w:r w:rsidRPr="003E04BD">
        <w:rPr>
          <w:szCs w:val="22"/>
          <w:lang w:val="ru-RU"/>
        </w:rPr>
        <w:t xml:space="preserve"> стандарт</w:t>
      </w:r>
      <w:r w:rsidR="00997AB4">
        <w:rPr>
          <w:szCs w:val="22"/>
          <w:lang w:val="ru-RU"/>
        </w:rPr>
        <w:t>ов</w:t>
      </w:r>
      <w:r w:rsidRPr="003E04BD">
        <w:rPr>
          <w:szCs w:val="22"/>
          <w:lang w:val="ru-RU"/>
        </w:rPr>
        <w:t xml:space="preserve"> ВОИС с учетом </w:t>
      </w:r>
      <w:r w:rsidR="00997AB4">
        <w:rPr>
          <w:szCs w:val="22"/>
          <w:lang w:val="ru-RU"/>
        </w:rPr>
        <w:t>последних</w:t>
      </w:r>
      <w:r w:rsidRPr="003E04BD">
        <w:rPr>
          <w:szCs w:val="22"/>
          <w:lang w:val="ru-RU"/>
        </w:rPr>
        <w:t xml:space="preserve"> изменений в</w:t>
      </w:r>
      <w:r w:rsidR="00997AB4">
        <w:rPr>
          <w:szCs w:val="22"/>
          <w:lang w:val="ru-RU"/>
        </w:rPr>
        <w:t xml:space="preserve"> области</w:t>
      </w:r>
      <w:r w:rsidRPr="003E04BD">
        <w:rPr>
          <w:szCs w:val="22"/>
          <w:lang w:val="ru-RU"/>
        </w:rPr>
        <w:t xml:space="preserve"> электронн</w:t>
      </w:r>
      <w:r w:rsidR="00997AB4">
        <w:rPr>
          <w:szCs w:val="22"/>
          <w:lang w:val="ru-RU"/>
        </w:rPr>
        <w:t>ых</w:t>
      </w:r>
      <w:r w:rsidRPr="003E04BD">
        <w:rPr>
          <w:szCs w:val="22"/>
          <w:lang w:val="ru-RU"/>
        </w:rPr>
        <w:t xml:space="preserve"> публикаци</w:t>
      </w:r>
      <w:r w:rsidR="00997AB4">
        <w:rPr>
          <w:szCs w:val="22"/>
          <w:lang w:val="ru-RU"/>
        </w:rPr>
        <w:t>й</w:t>
      </w:r>
      <w:r w:rsidRPr="003E04BD">
        <w:rPr>
          <w:szCs w:val="22"/>
          <w:lang w:val="ru-RU"/>
        </w:rPr>
        <w:t xml:space="preserve">. </w:t>
      </w:r>
      <w:r w:rsidR="00997AB4">
        <w:rPr>
          <w:szCs w:val="22"/>
          <w:lang w:val="ru-RU"/>
        </w:rPr>
        <w:t>Ввиду этого, проконсультировавшись</w:t>
      </w:r>
      <w:r w:rsidRPr="003E04BD">
        <w:rPr>
          <w:szCs w:val="22"/>
          <w:lang w:val="ru-RU"/>
        </w:rPr>
        <w:t xml:space="preserve"> с Международным бюро</w:t>
      </w:r>
      <w:r w:rsidR="00997AB4">
        <w:rPr>
          <w:szCs w:val="22"/>
          <w:lang w:val="ru-RU"/>
        </w:rPr>
        <w:t>,</w:t>
      </w:r>
      <w:r w:rsidRPr="003E04BD">
        <w:rPr>
          <w:szCs w:val="22"/>
          <w:lang w:val="ru-RU"/>
        </w:rPr>
        <w:t xml:space="preserve"> руководитель </w:t>
      </w:r>
      <w:r w:rsidR="00997AB4">
        <w:rPr>
          <w:szCs w:val="22"/>
          <w:lang w:val="ru-RU"/>
        </w:rPr>
        <w:t>Ц</w:t>
      </w:r>
      <w:r w:rsidRPr="003E04BD">
        <w:rPr>
          <w:szCs w:val="22"/>
          <w:lang w:val="ru-RU"/>
        </w:rPr>
        <w:t xml:space="preserve">елевой группы предлагает </w:t>
      </w:r>
      <w:r w:rsidR="00997AB4">
        <w:rPr>
          <w:szCs w:val="22"/>
          <w:lang w:val="ru-RU"/>
        </w:rPr>
        <w:t>включить дополнительно</w:t>
      </w:r>
      <w:r w:rsidRPr="003E04BD">
        <w:rPr>
          <w:szCs w:val="22"/>
          <w:lang w:val="ru-RU"/>
        </w:rPr>
        <w:t xml:space="preserve"> этот</w:t>
      </w:r>
      <w:r w:rsidR="00997AB4">
        <w:rPr>
          <w:szCs w:val="22"/>
          <w:lang w:val="ru-RU"/>
        </w:rPr>
        <w:t xml:space="preserve"> элемент в</w:t>
      </w:r>
      <w:r w:rsidRPr="003E04BD">
        <w:rPr>
          <w:szCs w:val="22"/>
          <w:lang w:val="ru-RU"/>
        </w:rPr>
        <w:t xml:space="preserve"> </w:t>
      </w:r>
      <w:r w:rsidR="00997AB4">
        <w:rPr>
          <w:szCs w:val="22"/>
          <w:lang w:val="ru-RU"/>
        </w:rPr>
        <w:t xml:space="preserve">выполняемую </w:t>
      </w:r>
      <w:r w:rsidR="006D3610">
        <w:rPr>
          <w:szCs w:val="22"/>
          <w:lang w:val="ru-RU"/>
        </w:rPr>
        <w:t>Группой</w:t>
      </w:r>
      <w:r w:rsidR="00997AB4">
        <w:rPr>
          <w:szCs w:val="22"/>
          <w:lang w:val="ru-RU"/>
        </w:rPr>
        <w:t xml:space="preserve"> </w:t>
      </w:r>
      <w:r w:rsidRPr="003E04BD">
        <w:rPr>
          <w:szCs w:val="22"/>
          <w:lang w:val="ru-RU"/>
        </w:rPr>
        <w:t>задач</w:t>
      </w:r>
      <w:r w:rsidR="00997AB4">
        <w:rPr>
          <w:szCs w:val="22"/>
          <w:lang w:val="ru-RU"/>
        </w:rPr>
        <w:t>у</w:t>
      </w:r>
      <w:r w:rsidRPr="003E04BD">
        <w:rPr>
          <w:szCs w:val="22"/>
          <w:lang w:val="ru-RU"/>
        </w:rPr>
        <w:t xml:space="preserve"> №</w:t>
      </w:r>
      <w:r w:rsidR="006D3610">
        <w:rPr>
          <w:szCs w:val="22"/>
          <w:lang w:val="ru-RU"/>
        </w:rPr>
        <w:t> </w:t>
      </w:r>
      <w:r w:rsidRPr="003E04BD">
        <w:rPr>
          <w:szCs w:val="22"/>
          <w:lang w:val="ru-RU"/>
        </w:rPr>
        <w:t xml:space="preserve">62. Для </w:t>
      </w:r>
      <w:r w:rsidR="006D3610">
        <w:rPr>
          <w:szCs w:val="22"/>
          <w:lang w:val="ru-RU"/>
        </w:rPr>
        <w:t>проведения этой работы</w:t>
      </w:r>
      <w:r w:rsidRPr="003E04BD">
        <w:rPr>
          <w:szCs w:val="22"/>
          <w:lang w:val="ru-RU"/>
        </w:rPr>
        <w:t xml:space="preserve"> Целевая группа планирует собрать информацию о веб-сайтах </w:t>
      </w:r>
      <w:r w:rsidR="00997AB4">
        <w:rPr>
          <w:szCs w:val="22"/>
          <w:lang w:val="ru-RU"/>
        </w:rPr>
        <w:t>ВИС</w:t>
      </w:r>
      <w:r w:rsidRPr="003E04BD">
        <w:rPr>
          <w:szCs w:val="22"/>
          <w:lang w:val="ru-RU"/>
        </w:rPr>
        <w:t xml:space="preserve"> от членов Целевой группы и </w:t>
      </w:r>
      <w:r w:rsidR="00997AB4">
        <w:rPr>
          <w:szCs w:val="22"/>
          <w:lang w:val="ru-RU"/>
        </w:rPr>
        <w:t>профильных</w:t>
      </w:r>
      <w:r w:rsidRPr="003E04BD">
        <w:rPr>
          <w:szCs w:val="22"/>
          <w:lang w:val="ru-RU"/>
        </w:rPr>
        <w:t xml:space="preserve"> наблюдателей</w:t>
      </w:r>
      <w:r w:rsidR="00997AB4">
        <w:rPr>
          <w:szCs w:val="22"/>
          <w:lang w:val="ru-RU"/>
        </w:rPr>
        <w:t xml:space="preserve"> и</w:t>
      </w:r>
      <w:r w:rsidRPr="003E04BD">
        <w:rPr>
          <w:szCs w:val="22"/>
          <w:lang w:val="ru-RU"/>
        </w:rPr>
        <w:t xml:space="preserve"> затем оценить, </w:t>
      </w:r>
      <w:r w:rsidR="00997AB4">
        <w:rPr>
          <w:szCs w:val="22"/>
          <w:lang w:val="ru-RU"/>
        </w:rPr>
        <w:t>придется</w:t>
      </w:r>
      <w:r w:rsidRPr="003E04BD">
        <w:rPr>
          <w:szCs w:val="22"/>
          <w:lang w:val="ru-RU"/>
        </w:rPr>
        <w:t xml:space="preserve"> ли </w:t>
      </w:r>
      <w:r w:rsidR="00997AB4">
        <w:rPr>
          <w:szCs w:val="22"/>
          <w:lang w:val="ru-RU"/>
        </w:rPr>
        <w:t>расширять рамки</w:t>
      </w:r>
      <w:r w:rsidRPr="003E04BD">
        <w:rPr>
          <w:szCs w:val="22"/>
          <w:lang w:val="ru-RU"/>
        </w:rPr>
        <w:t xml:space="preserve"> сбор</w:t>
      </w:r>
      <w:r w:rsidR="00997AB4">
        <w:rPr>
          <w:szCs w:val="22"/>
          <w:lang w:val="ru-RU"/>
        </w:rPr>
        <w:t>а информации</w:t>
      </w:r>
      <w:r w:rsidRPr="003E04BD">
        <w:rPr>
          <w:szCs w:val="22"/>
          <w:lang w:val="ru-RU"/>
        </w:rPr>
        <w:t xml:space="preserve">. </w:t>
      </w:r>
      <w:r w:rsidRPr="00997AB4">
        <w:rPr>
          <w:szCs w:val="22"/>
          <w:lang w:val="ru-RU"/>
        </w:rPr>
        <w:t xml:space="preserve">Предлагается изменить задачу </w:t>
      </w:r>
      <w:r w:rsidR="006D3610">
        <w:rPr>
          <w:szCs w:val="22"/>
          <w:lang w:val="ru-RU"/>
        </w:rPr>
        <w:t xml:space="preserve">№ </w:t>
      </w:r>
      <w:r w:rsidRPr="00997AB4">
        <w:rPr>
          <w:szCs w:val="22"/>
          <w:lang w:val="ru-RU"/>
        </w:rPr>
        <w:t>62 следующим образом</w:t>
      </w:r>
      <w:r w:rsidR="00997AB4">
        <w:rPr>
          <w:szCs w:val="22"/>
          <w:lang w:val="ru-RU"/>
        </w:rPr>
        <w:t>:</w:t>
      </w:r>
    </w:p>
    <w:p w14:paraId="06133E87" w14:textId="39AE6526" w:rsidR="003E04BD" w:rsidRPr="003E04BD" w:rsidRDefault="003E04BD" w:rsidP="00D9333B">
      <w:pPr>
        <w:pStyle w:val="ONUME"/>
        <w:keepLines/>
        <w:numPr>
          <w:ilvl w:val="0"/>
          <w:numId w:val="0"/>
        </w:numPr>
        <w:ind w:left="567"/>
        <w:rPr>
          <w:rStyle w:val="Strong"/>
          <w:bdr w:val="none" w:sz="0" w:space="0" w:color="auto" w:frame="1"/>
          <w:shd w:val="clear" w:color="auto" w:fill="FAFAFA"/>
          <w:lang w:val="ru-RU"/>
        </w:rPr>
      </w:pPr>
      <w:r>
        <w:rPr>
          <w:rStyle w:val="Strong"/>
          <w:bdr w:val="none" w:sz="0" w:space="0" w:color="auto" w:frame="1"/>
          <w:shd w:val="clear" w:color="auto" w:fill="FAFAFA"/>
          <w:lang w:val="ru-RU"/>
        </w:rPr>
        <w:t>«</w:t>
      </w:r>
      <w:r w:rsidRPr="003E04BD">
        <w:rPr>
          <w:rStyle w:val="Strong"/>
          <w:bdr w:val="none" w:sz="0" w:space="0" w:color="auto" w:frame="1"/>
          <w:shd w:val="clear" w:color="auto" w:fill="FAFAFA"/>
          <w:lang w:val="ru-RU"/>
        </w:rPr>
        <w:t xml:space="preserve">Задача № 62: </w:t>
      </w:r>
      <w:r w:rsidRPr="003E04BD">
        <w:rPr>
          <w:rStyle w:val="Strong"/>
          <w:b w:val="0"/>
          <w:bCs w:val="0"/>
          <w:bdr w:val="none" w:sz="0" w:space="0" w:color="auto" w:frame="1"/>
          <w:shd w:val="clear" w:color="auto" w:fill="FAFAFA"/>
          <w:lang w:val="ru-RU"/>
        </w:rPr>
        <w:t xml:space="preserve">Проанализировать стандарты ВОИС </w:t>
      </w:r>
      <w:r w:rsidRPr="003E04BD">
        <w:rPr>
          <w:rStyle w:val="Strong"/>
          <w:b w:val="0"/>
          <w:bCs w:val="0"/>
          <w:bdr w:val="none" w:sz="0" w:space="0" w:color="auto" w:frame="1"/>
          <w:shd w:val="clear" w:color="auto" w:fill="FAFAFA"/>
        </w:rPr>
        <w:t>ST</w:t>
      </w:r>
      <w:r w:rsidRPr="003E04BD">
        <w:rPr>
          <w:rStyle w:val="Strong"/>
          <w:b w:val="0"/>
          <w:bCs w:val="0"/>
          <w:bdr w:val="none" w:sz="0" w:space="0" w:color="auto" w:frame="1"/>
          <w:shd w:val="clear" w:color="auto" w:fill="FAFAFA"/>
          <w:lang w:val="ru-RU"/>
        </w:rPr>
        <w:t xml:space="preserve">.6, </w:t>
      </w:r>
      <w:r w:rsidRPr="003E04BD">
        <w:rPr>
          <w:rStyle w:val="Strong"/>
          <w:b w:val="0"/>
          <w:bCs w:val="0"/>
          <w:bdr w:val="none" w:sz="0" w:space="0" w:color="auto" w:frame="1"/>
          <w:shd w:val="clear" w:color="auto" w:fill="FAFAFA"/>
        </w:rPr>
        <w:t>ST</w:t>
      </w:r>
      <w:r w:rsidRPr="003E04BD">
        <w:rPr>
          <w:rStyle w:val="Strong"/>
          <w:b w:val="0"/>
          <w:bCs w:val="0"/>
          <w:bdr w:val="none" w:sz="0" w:space="0" w:color="auto" w:frame="1"/>
          <w:shd w:val="clear" w:color="auto" w:fill="FAFAFA"/>
          <w:lang w:val="ru-RU"/>
        </w:rPr>
        <w:t xml:space="preserve">.8, </w:t>
      </w:r>
      <w:r w:rsidRPr="003E04BD">
        <w:rPr>
          <w:rStyle w:val="Strong"/>
          <w:b w:val="0"/>
          <w:bCs w:val="0"/>
          <w:bdr w:val="none" w:sz="0" w:space="0" w:color="auto" w:frame="1"/>
          <w:shd w:val="clear" w:color="auto" w:fill="FAFAFA"/>
        </w:rPr>
        <w:t>ST</w:t>
      </w:r>
      <w:r w:rsidRPr="003E04BD">
        <w:rPr>
          <w:rStyle w:val="Strong"/>
          <w:b w:val="0"/>
          <w:bCs w:val="0"/>
          <w:bdr w:val="none" w:sz="0" w:space="0" w:color="auto" w:frame="1"/>
          <w:shd w:val="clear" w:color="auto" w:fill="FAFAFA"/>
          <w:lang w:val="ru-RU"/>
        </w:rPr>
        <w:t xml:space="preserve">.10, </w:t>
      </w:r>
      <w:r w:rsidRPr="003E04BD">
        <w:rPr>
          <w:rStyle w:val="Strong"/>
          <w:b w:val="0"/>
          <w:bCs w:val="0"/>
          <w:bdr w:val="none" w:sz="0" w:space="0" w:color="auto" w:frame="1"/>
          <w:shd w:val="clear" w:color="auto" w:fill="FAFAFA"/>
        </w:rPr>
        <w:t>ST</w:t>
      </w:r>
      <w:r w:rsidRPr="003E04BD">
        <w:rPr>
          <w:rStyle w:val="Strong"/>
          <w:b w:val="0"/>
          <w:bCs w:val="0"/>
          <w:bdr w:val="none" w:sz="0" w:space="0" w:color="auto" w:frame="1"/>
          <w:shd w:val="clear" w:color="auto" w:fill="FAFAFA"/>
          <w:lang w:val="ru-RU"/>
        </w:rPr>
        <w:t xml:space="preserve">.11, </w:t>
      </w:r>
      <w:r w:rsidRPr="003E04BD">
        <w:rPr>
          <w:rStyle w:val="Strong"/>
          <w:b w:val="0"/>
          <w:bCs w:val="0"/>
          <w:bdr w:val="none" w:sz="0" w:space="0" w:color="auto" w:frame="1"/>
          <w:shd w:val="clear" w:color="auto" w:fill="FAFAFA"/>
        </w:rPr>
        <w:t>ST</w:t>
      </w:r>
      <w:r w:rsidRPr="003E04BD">
        <w:rPr>
          <w:rStyle w:val="Strong"/>
          <w:b w:val="0"/>
          <w:bCs w:val="0"/>
          <w:bdr w:val="none" w:sz="0" w:space="0" w:color="auto" w:frame="1"/>
          <w:shd w:val="clear" w:color="auto" w:fill="FAFAFA"/>
          <w:lang w:val="ru-RU"/>
        </w:rPr>
        <w:t xml:space="preserve">.15, </w:t>
      </w:r>
      <w:r w:rsidRPr="003E04BD">
        <w:rPr>
          <w:rStyle w:val="Strong"/>
          <w:b w:val="0"/>
          <w:bCs w:val="0"/>
          <w:bdr w:val="none" w:sz="0" w:space="0" w:color="auto" w:frame="1"/>
          <w:shd w:val="clear" w:color="auto" w:fill="FAFAFA"/>
        </w:rPr>
        <w:t>ST</w:t>
      </w:r>
      <w:r w:rsidRPr="003E04BD">
        <w:rPr>
          <w:rStyle w:val="Strong"/>
          <w:b w:val="0"/>
          <w:bCs w:val="0"/>
          <w:bdr w:val="none" w:sz="0" w:space="0" w:color="auto" w:frame="1"/>
          <w:shd w:val="clear" w:color="auto" w:fill="FAFAFA"/>
          <w:lang w:val="ru-RU"/>
        </w:rPr>
        <w:t xml:space="preserve">.17, </w:t>
      </w:r>
      <w:r w:rsidRPr="003E04BD">
        <w:rPr>
          <w:rStyle w:val="Strong"/>
          <w:b w:val="0"/>
          <w:bCs w:val="0"/>
          <w:bdr w:val="none" w:sz="0" w:space="0" w:color="auto" w:frame="1"/>
          <w:shd w:val="clear" w:color="auto" w:fill="FAFAFA"/>
        </w:rPr>
        <w:t>ST</w:t>
      </w:r>
      <w:r w:rsidRPr="003E04BD">
        <w:rPr>
          <w:rStyle w:val="Strong"/>
          <w:b w:val="0"/>
          <w:bCs w:val="0"/>
          <w:bdr w:val="none" w:sz="0" w:space="0" w:color="auto" w:frame="1"/>
          <w:shd w:val="clear" w:color="auto" w:fill="FAFAFA"/>
          <w:lang w:val="ru-RU"/>
        </w:rPr>
        <w:t xml:space="preserve">.18, </w:t>
      </w:r>
      <w:r w:rsidRPr="003E04BD">
        <w:rPr>
          <w:rStyle w:val="Strong"/>
          <w:b w:val="0"/>
          <w:bCs w:val="0"/>
          <w:bdr w:val="none" w:sz="0" w:space="0" w:color="auto" w:frame="1"/>
          <w:shd w:val="clear" w:color="auto" w:fill="FAFAFA"/>
        </w:rPr>
        <w:t>ST</w:t>
      </w:r>
      <w:r w:rsidRPr="003E04BD">
        <w:rPr>
          <w:rStyle w:val="Strong"/>
          <w:b w:val="0"/>
          <w:bCs w:val="0"/>
          <w:bdr w:val="none" w:sz="0" w:space="0" w:color="auto" w:frame="1"/>
          <w:shd w:val="clear" w:color="auto" w:fill="FAFAFA"/>
          <w:lang w:val="ru-RU"/>
        </w:rPr>
        <w:t xml:space="preserve">.63 и </w:t>
      </w:r>
      <w:r w:rsidRPr="003E04BD">
        <w:rPr>
          <w:rStyle w:val="Strong"/>
          <w:b w:val="0"/>
          <w:bCs w:val="0"/>
          <w:bdr w:val="none" w:sz="0" w:space="0" w:color="auto" w:frame="1"/>
          <w:shd w:val="clear" w:color="auto" w:fill="FAFAFA"/>
        </w:rPr>
        <w:t>ST</w:t>
      </w:r>
      <w:r w:rsidRPr="003E04BD">
        <w:rPr>
          <w:rStyle w:val="Strong"/>
          <w:b w:val="0"/>
          <w:bCs w:val="0"/>
          <w:bdr w:val="none" w:sz="0" w:space="0" w:color="auto" w:frame="1"/>
          <w:shd w:val="clear" w:color="auto" w:fill="FAFAFA"/>
          <w:lang w:val="ru-RU"/>
        </w:rPr>
        <w:t xml:space="preserve">.81 </w:t>
      </w:r>
      <w:r w:rsidR="00997AB4">
        <w:rPr>
          <w:rStyle w:val="Strong"/>
          <w:b w:val="0"/>
          <w:bCs w:val="0"/>
          <w:bdr w:val="none" w:sz="0" w:space="0" w:color="auto" w:frame="1"/>
          <w:shd w:val="clear" w:color="auto" w:fill="FAFAFA"/>
          <w:lang w:val="ru-RU"/>
        </w:rPr>
        <w:t xml:space="preserve">и </w:t>
      </w:r>
      <w:r w:rsidR="00997AB4" w:rsidRPr="00A944DE">
        <w:rPr>
          <w:u w:val="single"/>
          <w:bdr w:val="none" w:sz="0" w:space="0" w:color="auto" w:frame="1"/>
          <w:shd w:val="clear" w:color="auto" w:fill="FAFAFA"/>
          <w:lang w:val="ru-RU"/>
        </w:rPr>
        <w:t>част</w:t>
      </w:r>
      <w:r w:rsidR="00A944DE" w:rsidRPr="00A944DE">
        <w:rPr>
          <w:u w:val="single"/>
          <w:bdr w:val="none" w:sz="0" w:space="0" w:color="auto" w:frame="1"/>
          <w:shd w:val="clear" w:color="auto" w:fill="FAFAFA"/>
          <w:lang w:val="ru-RU"/>
        </w:rPr>
        <w:t>ь</w:t>
      </w:r>
      <w:r w:rsidR="00997AB4" w:rsidRPr="00A944DE">
        <w:rPr>
          <w:u w:val="single"/>
          <w:bdr w:val="none" w:sz="0" w:space="0" w:color="auto" w:frame="1"/>
          <w:shd w:val="clear" w:color="auto" w:fill="FAFAFA"/>
          <w:lang w:val="ru-RU"/>
        </w:rPr>
        <w:t xml:space="preserve"> 6 Справочника ВОИС</w:t>
      </w:r>
      <w:r w:rsidR="00997AB4" w:rsidRPr="00997AB4">
        <w:rPr>
          <w:bdr w:val="none" w:sz="0" w:space="0" w:color="auto" w:frame="1"/>
          <w:shd w:val="clear" w:color="auto" w:fill="FAFAFA"/>
          <w:lang w:val="ru-RU"/>
        </w:rPr>
        <w:t xml:space="preserve"> </w:t>
      </w:r>
      <w:r w:rsidRPr="003E04BD">
        <w:rPr>
          <w:rStyle w:val="Strong"/>
          <w:b w:val="0"/>
          <w:bCs w:val="0"/>
          <w:bdr w:val="none" w:sz="0" w:space="0" w:color="auto" w:frame="1"/>
          <w:shd w:val="clear" w:color="auto" w:fill="FAFAFA"/>
          <w:lang w:val="ru-RU"/>
        </w:rPr>
        <w:t>в свете публикации документов об ИС в электронном виде и при необходимости предложить пересмотренные варианты этих стандартов</w:t>
      </w:r>
      <w:r w:rsidR="00A944DE">
        <w:rPr>
          <w:rStyle w:val="Strong"/>
          <w:b w:val="0"/>
          <w:bCs w:val="0"/>
          <w:bdr w:val="none" w:sz="0" w:space="0" w:color="auto" w:frame="1"/>
          <w:shd w:val="clear" w:color="auto" w:fill="FAFAFA"/>
          <w:lang w:val="ru-RU"/>
        </w:rPr>
        <w:t xml:space="preserve"> </w:t>
      </w:r>
      <w:r w:rsidR="00A944DE" w:rsidRPr="00A944DE">
        <w:rPr>
          <w:rStyle w:val="Strong"/>
          <w:b w:val="0"/>
          <w:bCs w:val="0"/>
          <w:u w:val="single"/>
          <w:bdr w:val="none" w:sz="0" w:space="0" w:color="auto" w:frame="1"/>
          <w:shd w:val="clear" w:color="auto" w:fill="FAFAFA"/>
          <w:lang w:val="ru-RU"/>
        </w:rPr>
        <w:t>и материалов</w:t>
      </w:r>
      <w:r>
        <w:rPr>
          <w:rStyle w:val="Strong"/>
          <w:b w:val="0"/>
          <w:bCs w:val="0"/>
          <w:bdr w:val="none" w:sz="0" w:space="0" w:color="auto" w:frame="1"/>
          <w:shd w:val="clear" w:color="auto" w:fill="FAFAFA"/>
          <w:lang w:val="ru-RU"/>
        </w:rPr>
        <w:t>»</w:t>
      </w:r>
      <w:r w:rsidR="00A944DE">
        <w:rPr>
          <w:rStyle w:val="Strong"/>
          <w:b w:val="0"/>
          <w:bCs w:val="0"/>
          <w:bdr w:val="none" w:sz="0" w:space="0" w:color="auto" w:frame="1"/>
          <w:shd w:val="clear" w:color="auto" w:fill="FAFAFA"/>
          <w:lang w:val="ru-RU"/>
        </w:rPr>
        <w:t>.</w:t>
      </w:r>
    </w:p>
    <w:p w14:paraId="4EEE0AC4" w14:textId="53915B90" w:rsidR="00D50DE6" w:rsidRPr="00D9333B" w:rsidRDefault="00A944DE" w:rsidP="00D9333B">
      <w:pPr>
        <w:pStyle w:val="ONUME"/>
        <w:keepLines/>
        <w:ind w:left="5533"/>
        <w:rPr>
          <w:i/>
        </w:rPr>
      </w:pPr>
      <w:r w:rsidRPr="00A944DE">
        <w:rPr>
          <w:i/>
        </w:rPr>
        <w:t>КСВ предлагается</w:t>
      </w:r>
      <w:r w:rsidR="00D50DE6" w:rsidRPr="00D9333B">
        <w:rPr>
          <w:i/>
        </w:rPr>
        <w:t xml:space="preserve">: </w:t>
      </w:r>
    </w:p>
    <w:p w14:paraId="1D1FE1CA" w14:textId="6B6B05DA" w:rsidR="00D50DE6" w:rsidRPr="00A944DE" w:rsidRDefault="00A944DE" w:rsidP="001E2EBC">
      <w:pPr>
        <w:pStyle w:val="ONUME"/>
        <w:keepLines/>
        <w:numPr>
          <w:ilvl w:val="0"/>
          <w:numId w:val="9"/>
        </w:numPr>
        <w:rPr>
          <w:i/>
          <w:szCs w:val="22"/>
          <w:lang w:val="ru-RU"/>
        </w:rPr>
      </w:pPr>
      <w:r w:rsidRPr="00A944DE">
        <w:rPr>
          <w:i/>
          <w:szCs w:val="22"/>
          <w:lang w:val="ru-RU"/>
        </w:rPr>
        <w:t>принять к сведению содержание настоящего документа</w:t>
      </w:r>
      <w:r w:rsidR="00D50DE6" w:rsidRPr="00A944DE">
        <w:rPr>
          <w:i/>
          <w:szCs w:val="22"/>
          <w:lang w:val="ru-RU"/>
        </w:rPr>
        <w:t>,</w:t>
      </w:r>
      <w:r>
        <w:rPr>
          <w:i/>
          <w:szCs w:val="22"/>
          <w:lang w:val="ru-RU"/>
        </w:rPr>
        <w:t xml:space="preserve"> включая определение электронной публикации</w:t>
      </w:r>
      <w:r w:rsidR="00D50DE6" w:rsidRPr="00A944DE">
        <w:rPr>
          <w:i/>
          <w:szCs w:val="22"/>
          <w:lang w:val="ru-RU"/>
        </w:rPr>
        <w:t>;</w:t>
      </w:r>
    </w:p>
    <w:p w14:paraId="6B25BB07" w14:textId="11AE43A6" w:rsidR="00D50DE6" w:rsidRPr="004026EE" w:rsidRDefault="004026EE" w:rsidP="001E2EBC">
      <w:pPr>
        <w:pStyle w:val="ONUME"/>
        <w:keepLines/>
        <w:numPr>
          <w:ilvl w:val="0"/>
          <w:numId w:val="9"/>
        </w:numPr>
        <w:rPr>
          <w:i/>
          <w:szCs w:val="22"/>
          <w:lang w:val="ru-RU"/>
        </w:rPr>
      </w:pPr>
      <w:r>
        <w:rPr>
          <w:i/>
          <w:szCs w:val="22"/>
          <w:lang w:val="ru-RU"/>
        </w:rPr>
        <w:t>отметить</w:t>
      </w:r>
      <w:r w:rsidRPr="004026E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результаты</w:t>
      </w:r>
      <w:r w:rsidRPr="004026EE">
        <w:rPr>
          <w:i/>
          <w:szCs w:val="22"/>
          <w:lang w:val="ru-RU"/>
        </w:rPr>
        <w:t xml:space="preserve">, </w:t>
      </w:r>
      <w:r>
        <w:rPr>
          <w:i/>
          <w:szCs w:val="22"/>
          <w:lang w:val="ru-RU"/>
        </w:rPr>
        <w:t>достигнутые</w:t>
      </w:r>
      <w:r w:rsidRPr="004026EE">
        <w:rPr>
          <w:i/>
          <w:szCs w:val="22"/>
          <w:lang w:val="ru-RU"/>
        </w:rPr>
        <w:t xml:space="preserve"> Целевой групп</w:t>
      </w:r>
      <w:r>
        <w:rPr>
          <w:i/>
          <w:szCs w:val="22"/>
          <w:lang w:val="ru-RU"/>
        </w:rPr>
        <w:t>ой</w:t>
      </w:r>
      <w:r w:rsidRPr="004026EE">
        <w:rPr>
          <w:i/>
          <w:szCs w:val="22"/>
          <w:lang w:val="ru-RU"/>
        </w:rPr>
        <w:t xml:space="preserve"> по цифровому преобразованию </w:t>
      </w:r>
      <w:r>
        <w:rPr>
          <w:i/>
          <w:szCs w:val="22"/>
          <w:lang w:val="ru-RU"/>
        </w:rPr>
        <w:t>к</w:t>
      </w:r>
      <w:r w:rsidRPr="004026E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настоящему</w:t>
      </w:r>
      <w:r w:rsidRPr="004026E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времени, и рекомендовать ВИС принимать активное участие в обсуждениях в Целевой группе</w:t>
      </w:r>
      <w:r w:rsidR="00D50DE6" w:rsidRPr="004026EE">
        <w:rPr>
          <w:i/>
          <w:szCs w:val="22"/>
          <w:lang w:val="ru-RU"/>
        </w:rPr>
        <w:t xml:space="preserve">; </w:t>
      </w:r>
      <w:r>
        <w:rPr>
          <w:i/>
          <w:szCs w:val="22"/>
          <w:lang w:val="ru-RU"/>
        </w:rPr>
        <w:t>и</w:t>
      </w:r>
    </w:p>
    <w:p w14:paraId="2184E1AC" w14:textId="2BA691C7" w:rsidR="00D50DE6" w:rsidRPr="004026EE" w:rsidRDefault="004026EE" w:rsidP="001E2EBC">
      <w:pPr>
        <w:pStyle w:val="ONUME"/>
        <w:keepLines/>
        <w:numPr>
          <w:ilvl w:val="0"/>
          <w:numId w:val="9"/>
        </w:numPr>
        <w:rPr>
          <w:i/>
          <w:szCs w:val="22"/>
          <w:lang w:val="ru-RU"/>
        </w:rPr>
      </w:pPr>
      <w:r>
        <w:rPr>
          <w:i/>
          <w:szCs w:val="22"/>
          <w:lang w:val="ru-RU"/>
        </w:rPr>
        <w:t>утвердить</w:t>
      </w:r>
      <w:r w:rsidRPr="004026E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предлагаемое</w:t>
      </w:r>
      <w:r w:rsidRPr="004026E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изменение</w:t>
      </w:r>
      <w:r w:rsidRPr="004026E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задачи</w:t>
      </w:r>
      <w:r w:rsidRPr="004026EE">
        <w:rPr>
          <w:i/>
          <w:szCs w:val="22"/>
          <w:lang w:val="ru-RU"/>
        </w:rPr>
        <w:t xml:space="preserve"> №</w:t>
      </w:r>
      <w:r w:rsidR="006D3610">
        <w:rPr>
          <w:i/>
          <w:szCs w:val="22"/>
          <w:lang w:val="ru-RU"/>
        </w:rPr>
        <w:t> </w:t>
      </w:r>
      <w:r w:rsidRPr="004026EE">
        <w:rPr>
          <w:i/>
          <w:szCs w:val="22"/>
          <w:lang w:val="ru-RU"/>
        </w:rPr>
        <w:t xml:space="preserve">62, </w:t>
      </w:r>
      <w:r>
        <w:rPr>
          <w:i/>
          <w:szCs w:val="22"/>
          <w:lang w:val="ru-RU"/>
        </w:rPr>
        <w:t>которое</w:t>
      </w:r>
      <w:r w:rsidRPr="004026E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изложено</w:t>
      </w:r>
      <w:r w:rsidRPr="004026E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</w:t>
      </w:r>
      <w:r w:rsidRPr="004026EE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пункте</w:t>
      </w:r>
      <w:r w:rsidRPr="004026EE">
        <w:rPr>
          <w:i/>
          <w:szCs w:val="22"/>
          <w:lang w:val="ru-RU"/>
        </w:rPr>
        <w:t xml:space="preserve"> 10 </w:t>
      </w:r>
      <w:r>
        <w:rPr>
          <w:i/>
          <w:szCs w:val="22"/>
          <w:lang w:val="ru-RU"/>
        </w:rPr>
        <w:t>выше.</w:t>
      </w:r>
    </w:p>
    <w:p w14:paraId="01D24D25" w14:textId="1B9452F8" w:rsidR="00D50DE6" w:rsidRPr="001E2EBC" w:rsidRDefault="00D50DE6" w:rsidP="001E2EBC">
      <w:pPr>
        <w:pStyle w:val="Endofdocument-Annex"/>
        <w:spacing w:before="480"/>
      </w:pPr>
      <w:r w:rsidRPr="001E2EBC">
        <w:t>[</w:t>
      </w:r>
      <w:r w:rsidR="004026EE">
        <w:rPr>
          <w:lang w:val="ru-RU"/>
        </w:rPr>
        <w:t>Конец документа</w:t>
      </w:r>
      <w:r w:rsidRPr="001E2EBC">
        <w:t>]</w:t>
      </w:r>
    </w:p>
    <w:sectPr w:rsidR="00D50DE6" w:rsidRPr="001E2EBC" w:rsidSect="007D7429">
      <w:headerReference w:type="even" r:id="rId9"/>
      <w:headerReference w:type="default" r:id="rId10"/>
      <w:endnotePr>
        <w:numFmt w:val="decimal"/>
      </w:endnotePr>
      <w:pgSz w:w="11907" w:h="16840" w:code="9"/>
      <w:pgMar w:top="567" w:right="1440" w:bottom="964" w:left="1440" w:header="397" w:footer="90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2A965" w14:textId="77777777" w:rsidR="0035112C" w:rsidRDefault="0035112C">
      <w:r>
        <w:separator/>
      </w:r>
    </w:p>
  </w:endnote>
  <w:endnote w:type="continuationSeparator" w:id="0">
    <w:p w14:paraId="7ED7BED1" w14:textId="77777777" w:rsidR="0035112C" w:rsidRDefault="0035112C" w:rsidP="003B38C1">
      <w:r>
        <w:separator/>
      </w:r>
    </w:p>
    <w:p w14:paraId="35C0611F" w14:textId="77777777" w:rsidR="0035112C" w:rsidRPr="003B38C1" w:rsidRDefault="0035112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18D9E89" w14:textId="77777777" w:rsidR="0035112C" w:rsidRPr="003B38C1" w:rsidRDefault="0035112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169D9" w14:textId="77777777" w:rsidR="0035112C" w:rsidRDefault="0035112C">
      <w:r>
        <w:separator/>
      </w:r>
    </w:p>
  </w:footnote>
  <w:footnote w:type="continuationSeparator" w:id="0">
    <w:p w14:paraId="6A60D516" w14:textId="77777777" w:rsidR="0035112C" w:rsidRDefault="0035112C" w:rsidP="008B60B2">
      <w:r>
        <w:separator/>
      </w:r>
    </w:p>
    <w:p w14:paraId="1FDBA3D5" w14:textId="77777777" w:rsidR="0035112C" w:rsidRPr="00ED77FB" w:rsidRDefault="0035112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219BECC" w14:textId="77777777" w:rsidR="0035112C" w:rsidRPr="00ED77FB" w:rsidRDefault="0035112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8825C" w14:textId="77777777" w:rsidR="007D7429" w:rsidRDefault="007D7429" w:rsidP="007D7429">
    <w:pPr>
      <w:jc w:val="right"/>
    </w:pPr>
    <w:r>
      <w:t>CWS/8/18</w:t>
    </w:r>
  </w:p>
  <w:p w14:paraId="3AEDED99" w14:textId="6BAED1F6" w:rsidR="007D7429" w:rsidRDefault="00BD0BE0" w:rsidP="007D7429">
    <w:pPr>
      <w:jc w:val="right"/>
    </w:pPr>
    <w:r>
      <w:rPr>
        <w:lang w:val="ru-RU"/>
      </w:rPr>
      <w:t>стр.</w:t>
    </w:r>
    <w:r w:rsidR="007D7429">
      <w:t xml:space="preserve"> </w:t>
    </w:r>
    <w:r w:rsidR="007D7429">
      <w:fldChar w:fldCharType="begin"/>
    </w:r>
    <w:r w:rsidR="007D7429">
      <w:instrText xml:space="preserve"> PAGE  \* MERGEFORMAT </w:instrText>
    </w:r>
    <w:r w:rsidR="007D7429">
      <w:fldChar w:fldCharType="separate"/>
    </w:r>
    <w:r w:rsidR="00451E03">
      <w:rPr>
        <w:noProof/>
      </w:rPr>
      <w:t>4</w:t>
    </w:r>
    <w:r w:rsidR="007D7429">
      <w:fldChar w:fldCharType="end"/>
    </w:r>
  </w:p>
  <w:p w14:paraId="54C0C8D1" w14:textId="77777777" w:rsidR="007D7429" w:rsidRDefault="007D7429" w:rsidP="007D7429">
    <w:pPr>
      <w:jc w:val="right"/>
    </w:pPr>
  </w:p>
  <w:p w14:paraId="02E4E9A6" w14:textId="77777777" w:rsidR="007D7429" w:rsidRDefault="007D7429" w:rsidP="007D742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34DD8" w14:textId="77777777" w:rsidR="00EC4E49" w:rsidRDefault="00624ABF" w:rsidP="00477D6B">
    <w:pPr>
      <w:jc w:val="right"/>
    </w:pPr>
    <w:r>
      <w:t>CWS/8/</w:t>
    </w:r>
    <w:r w:rsidR="00D9333B">
      <w:t>18</w:t>
    </w:r>
  </w:p>
  <w:p w14:paraId="27AE10A4" w14:textId="6BC5D594" w:rsidR="00EC4E49" w:rsidRDefault="00BD0BE0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451E03">
      <w:rPr>
        <w:noProof/>
      </w:rPr>
      <w:t>5</w:t>
    </w:r>
    <w:r w:rsidR="00EC4E49">
      <w:fldChar w:fldCharType="end"/>
    </w:r>
  </w:p>
  <w:p w14:paraId="5BC12DC1" w14:textId="77777777" w:rsidR="00EC4E49" w:rsidRDefault="00EC4E49" w:rsidP="00477D6B">
    <w:pPr>
      <w:jc w:val="right"/>
    </w:pPr>
  </w:p>
  <w:p w14:paraId="1D053E93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311F"/>
    <w:multiLevelType w:val="hybridMultilevel"/>
    <w:tmpl w:val="5E507CCE"/>
    <w:lvl w:ilvl="0" w:tplc="311459C6">
      <w:start w:val="1"/>
      <w:numFmt w:val="lowerLetter"/>
      <w:lvlText w:val="(%1)"/>
      <w:lvlJc w:val="left"/>
      <w:pPr>
        <w:ind w:left="6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73" w:hanging="360"/>
      </w:pPr>
    </w:lvl>
    <w:lvl w:ilvl="2" w:tplc="0409001B" w:tentative="1">
      <w:start w:val="1"/>
      <w:numFmt w:val="lowerRoman"/>
      <w:lvlText w:val="%3."/>
      <w:lvlJc w:val="right"/>
      <w:pPr>
        <w:ind w:left="7693" w:hanging="180"/>
      </w:pPr>
    </w:lvl>
    <w:lvl w:ilvl="3" w:tplc="0409000F" w:tentative="1">
      <w:start w:val="1"/>
      <w:numFmt w:val="decimal"/>
      <w:lvlText w:val="%4."/>
      <w:lvlJc w:val="left"/>
      <w:pPr>
        <w:ind w:left="8413" w:hanging="360"/>
      </w:pPr>
    </w:lvl>
    <w:lvl w:ilvl="4" w:tplc="04090019" w:tentative="1">
      <w:start w:val="1"/>
      <w:numFmt w:val="lowerLetter"/>
      <w:lvlText w:val="%5."/>
      <w:lvlJc w:val="left"/>
      <w:pPr>
        <w:ind w:left="9133" w:hanging="360"/>
      </w:pPr>
    </w:lvl>
    <w:lvl w:ilvl="5" w:tplc="0409001B" w:tentative="1">
      <w:start w:val="1"/>
      <w:numFmt w:val="lowerRoman"/>
      <w:lvlText w:val="%6."/>
      <w:lvlJc w:val="right"/>
      <w:pPr>
        <w:ind w:left="9853" w:hanging="180"/>
      </w:pPr>
    </w:lvl>
    <w:lvl w:ilvl="6" w:tplc="0409000F" w:tentative="1">
      <w:start w:val="1"/>
      <w:numFmt w:val="decimal"/>
      <w:lvlText w:val="%7."/>
      <w:lvlJc w:val="left"/>
      <w:pPr>
        <w:ind w:left="10573" w:hanging="360"/>
      </w:pPr>
    </w:lvl>
    <w:lvl w:ilvl="7" w:tplc="04090019" w:tentative="1">
      <w:start w:val="1"/>
      <w:numFmt w:val="lowerLetter"/>
      <w:lvlText w:val="%8."/>
      <w:lvlJc w:val="left"/>
      <w:pPr>
        <w:ind w:left="11293" w:hanging="360"/>
      </w:pPr>
    </w:lvl>
    <w:lvl w:ilvl="8" w:tplc="0409001B" w:tentative="1">
      <w:start w:val="1"/>
      <w:numFmt w:val="lowerRoman"/>
      <w:lvlText w:val="%9."/>
      <w:lvlJc w:val="right"/>
      <w:pPr>
        <w:ind w:left="12013" w:hanging="180"/>
      </w:pPr>
    </w:lvl>
  </w:abstractNum>
  <w:abstractNum w:abstractNumId="1" w15:restartNumberingAfterBreak="0">
    <w:nsid w:val="16C52B49"/>
    <w:multiLevelType w:val="multilevel"/>
    <w:tmpl w:val="B31000A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1B13636B"/>
    <w:multiLevelType w:val="multilevel"/>
    <w:tmpl w:val="CE3A3386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2D81ECD"/>
    <w:multiLevelType w:val="multilevel"/>
    <w:tmpl w:val="8A02F6C4"/>
    <w:lvl w:ilvl="0">
      <w:start w:val="1"/>
      <w:numFmt w:val="bullet"/>
      <w:lvlText w:val="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51287E"/>
    <w:multiLevelType w:val="multilevel"/>
    <w:tmpl w:val="539840B6"/>
    <w:lvl w:ilvl="0">
      <w:start w:val="1"/>
      <w:numFmt w:val="bullet"/>
      <w:lvlText w:val="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7" w15:restartNumberingAfterBreak="0">
    <w:nsid w:val="7C970709"/>
    <w:multiLevelType w:val="multilevel"/>
    <w:tmpl w:val="28C6AB9E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7F5239E2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4BC"/>
    <w:rsid w:val="00043875"/>
    <w:rsid w:val="00043CAA"/>
    <w:rsid w:val="00056962"/>
    <w:rsid w:val="00075432"/>
    <w:rsid w:val="00084C62"/>
    <w:rsid w:val="0009645B"/>
    <w:rsid w:val="000968ED"/>
    <w:rsid w:val="000B6CC5"/>
    <w:rsid w:val="000F5E56"/>
    <w:rsid w:val="001362EE"/>
    <w:rsid w:val="001375FB"/>
    <w:rsid w:val="00152294"/>
    <w:rsid w:val="001530BD"/>
    <w:rsid w:val="001647D5"/>
    <w:rsid w:val="00172591"/>
    <w:rsid w:val="001832A6"/>
    <w:rsid w:val="00186657"/>
    <w:rsid w:val="001C6705"/>
    <w:rsid w:val="001E2EBC"/>
    <w:rsid w:val="001F6CE3"/>
    <w:rsid w:val="0021217E"/>
    <w:rsid w:val="0025270B"/>
    <w:rsid w:val="002634C4"/>
    <w:rsid w:val="00263E9B"/>
    <w:rsid w:val="002928D3"/>
    <w:rsid w:val="002F1FE6"/>
    <w:rsid w:val="002F4E68"/>
    <w:rsid w:val="00311631"/>
    <w:rsid w:val="00312F7F"/>
    <w:rsid w:val="00314A09"/>
    <w:rsid w:val="0032567F"/>
    <w:rsid w:val="003308EC"/>
    <w:rsid w:val="0035112C"/>
    <w:rsid w:val="00361450"/>
    <w:rsid w:val="0036203C"/>
    <w:rsid w:val="003673CF"/>
    <w:rsid w:val="00367903"/>
    <w:rsid w:val="0037026B"/>
    <w:rsid w:val="003845C1"/>
    <w:rsid w:val="003A6F89"/>
    <w:rsid w:val="003B38C1"/>
    <w:rsid w:val="003C1E32"/>
    <w:rsid w:val="003D2EF4"/>
    <w:rsid w:val="003E04BD"/>
    <w:rsid w:val="003E4ED1"/>
    <w:rsid w:val="003E5F58"/>
    <w:rsid w:val="004026EE"/>
    <w:rsid w:val="00423E3E"/>
    <w:rsid w:val="00427AF4"/>
    <w:rsid w:val="004405A8"/>
    <w:rsid w:val="00451E03"/>
    <w:rsid w:val="004647DA"/>
    <w:rsid w:val="00474062"/>
    <w:rsid w:val="004755DE"/>
    <w:rsid w:val="00477D6B"/>
    <w:rsid w:val="004812D0"/>
    <w:rsid w:val="00485497"/>
    <w:rsid w:val="00493217"/>
    <w:rsid w:val="004A182A"/>
    <w:rsid w:val="004B35AE"/>
    <w:rsid w:val="005019FF"/>
    <w:rsid w:val="0053057A"/>
    <w:rsid w:val="005337DD"/>
    <w:rsid w:val="0054620E"/>
    <w:rsid w:val="00560A29"/>
    <w:rsid w:val="005A1A9B"/>
    <w:rsid w:val="005B2954"/>
    <w:rsid w:val="005C36F0"/>
    <w:rsid w:val="005C6649"/>
    <w:rsid w:val="0060042D"/>
    <w:rsid w:val="00605827"/>
    <w:rsid w:val="006139EB"/>
    <w:rsid w:val="00622B16"/>
    <w:rsid w:val="00624ABF"/>
    <w:rsid w:val="00646050"/>
    <w:rsid w:val="006713CA"/>
    <w:rsid w:val="00675855"/>
    <w:rsid w:val="00676C5C"/>
    <w:rsid w:val="006A1041"/>
    <w:rsid w:val="006A3AC9"/>
    <w:rsid w:val="006C0B9F"/>
    <w:rsid w:val="006D3610"/>
    <w:rsid w:val="006D4716"/>
    <w:rsid w:val="006E1DC5"/>
    <w:rsid w:val="006F47F7"/>
    <w:rsid w:val="0072087F"/>
    <w:rsid w:val="007252DB"/>
    <w:rsid w:val="00736B12"/>
    <w:rsid w:val="00757D0D"/>
    <w:rsid w:val="007812E7"/>
    <w:rsid w:val="007D1613"/>
    <w:rsid w:val="007D7429"/>
    <w:rsid w:val="007E4C0E"/>
    <w:rsid w:val="00817248"/>
    <w:rsid w:val="008422E4"/>
    <w:rsid w:val="008A134B"/>
    <w:rsid w:val="008B2CC1"/>
    <w:rsid w:val="008B60B2"/>
    <w:rsid w:val="008C61E4"/>
    <w:rsid w:val="0090731E"/>
    <w:rsid w:val="00916EE2"/>
    <w:rsid w:val="00924F1F"/>
    <w:rsid w:val="0093682F"/>
    <w:rsid w:val="00966A22"/>
    <w:rsid w:val="00967192"/>
    <w:rsid w:val="0096722F"/>
    <w:rsid w:val="00980843"/>
    <w:rsid w:val="00980B62"/>
    <w:rsid w:val="00997AB4"/>
    <w:rsid w:val="009A7742"/>
    <w:rsid w:val="009C7DB0"/>
    <w:rsid w:val="009E2791"/>
    <w:rsid w:val="009E3F6F"/>
    <w:rsid w:val="009E6089"/>
    <w:rsid w:val="009F499F"/>
    <w:rsid w:val="00A30116"/>
    <w:rsid w:val="00A3205B"/>
    <w:rsid w:val="00A32AB0"/>
    <w:rsid w:val="00A37342"/>
    <w:rsid w:val="00A42DAF"/>
    <w:rsid w:val="00A45BD8"/>
    <w:rsid w:val="00A83D51"/>
    <w:rsid w:val="00A869B7"/>
    <w:rsid w:val="00A944DE"/>
    <w:rsid w:val="00AA15E7"/>
    <w:rsid w:val="00AC205C"/>
    <w:rsid w:val="00AE31E3"/>
    <w:rsid w:val="00AF0A6B"/>
    <w:rsid w:val="00B05A69"/>
    <w:rsid w:val="00B114F3"/>
    <w:rsid w:val="00B923FC"/>
    <w:rsid w:val="00B9734B"/>
    <w:rsid w:val="00BA30E2"/>
    <w:rsid w:val="00BD0BE0"/>
    <w:rsid w:val="00BD39FB"/>
    <w:rsid w:val="00C0065B"/>
    <w:rsid w:val="00C11BFE"/>
    <w:rsid w:val="00C31628"/>
    <w:rsid w:val="00C5068F"/>
    <w:rsid w:val="00C6137B"/>
    <w:rsid w:val="00C71F96"/>
    <w:rsid w:val="00C86D74"/>
    <w:rsid w:val="00C9148F"/>
    <w:rsid w:val="00CB2FE6"/>
    <w:rsid w:val="00CC6C2E"/>
    <w:rsid w:val="00CD04F1"/>
    <w:rsid w:val="00CD59F2"/>
    <w:rsid w:val="00D3124F"/>
    <w:rsid w:val="00D45252"/>
    <w:rsid w:val="00D46A8C"/>
    <w:rsid w:val="00D50DE6"/>
    <w:rsid w:val="00D54A4C"/>
    <w:rsid w:val="00D71B4D"/>
    <w:rsid w:val="00D9333B"/>
    <w:rsid w:val="00D93D55"/>
    <w:rsid w:val="00D95749"/>
    <w:rsid w:val="00DB74BC"/>
    <w:rsid w:val="00DF34A7"/>
    <w:rsid w:val="00DF366F"/>
    <w:rsid w:val="00E15015"/>
    <w:rsid w:val="00E335FE"/>
    <w:rsid w:val="00E43379"/>
    <w:rsid w:val="00E56F3E"/>
    <w:rsid w:val="00EA7D6E"/>
    <w:rsid w:val="00EC496D"/>
    <w:rsid w:val="00EC4E49"/>
    <w:rsid w:val="00ED77FB"/>
    <w:rsid w:val="00EE45FA"/>
    <w:rsid w:val="00EF4CE5"/>
    <w:rsid w:val="00F66152"/>
    <w:rsid w:val="00F90342"/>
    <w:rsid w:val="00FF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9CA57E"/>
  <w15:docId w15:val="{A8EF3EF7-A080-4DA1-BF9C-FF2B691E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2E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3"/>
      </w:numPr>
    </w:pPr>
  </w:style>
  <w:style w:type="paragraph" w:customStyle="1" w:styleId="ONUMFS">
    <w:name w:val="ONUM FS"/>
    <w:basedOn w:val="BodyText"/>
    <w:rsid w:val="00676C5C"/>
    <w:pPr>
      <w:numPr>
        <w:numId w:val="2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paragraph" w:customStyle="1" w:styleId="TableParagraph">
    <w:name w:val="Table Paragraph"/>
    <w:basedOn w:val="Normal"/>
    <w:link w:val="TableParagraphChar"/>
    <w:uiPriority w:val="1"/>
    <w:qFormat/>
    <w:rsid w:val="009A7742"/>
    <w:pPr>
      <w:widowControl w:val="0"/>
      <w:autoSpaceDE w:val="0"/>
      <w:autoSpaceDN w:val="0"/>
      <w:spacing w:line="154" w:lineRule="exact"/>
      <w:ind w:right="-15"/>
      <w:jc w:val="right"/>
    </w:pPr>
    <w:rPr>
      <w:rFonts w:ascii="Arial Black" w:eastAsia="Arial Black" w:hAnsi="Arial Black" w:cs="Arial Black"/>
      <w:szCs w:val="22"/>
      <w:lang w:eastAsia="en-US"/>
    </w:rPr>
  </w:style>
  <w:style w:type="character" w:customStyle="1" w:styleId="TableParagraphChar">
    <w:name w:val="Table Paragraph Char"/>
    <w:link w:val="TableParagraph"/>
    <w:uiPriority w:val="1"/>
    <w:rsid w:val="009A7742"/>
    <w:rPr>
      <w:rFonts w:ascii="Arial Black" w:eastAsia="Arial Black" w:hAnsi="Arial Black" w:cs="Arial Black"/>
      <w:sz w:val="22"/>
      <w:szCs w:val="22"/>
    </w:rPr>
  </w:style>
  <w:style w:type="paragraph" w:styleId="ListParagraph">
    <w:name w:val="List Paragraph"/>
    <w:basedOn w:val="Normal"/>
    <w:uiPriority w:val="34"/>
    <w:qFormat/>
    <w:rsid w:val="009A7742"/>
    <w:pPr>
      <w:widowControl w:val="0"/>
      <w:autoSpaceDE w:val="0"/>
      <w:autoSpaceDN w:val="0"/>
      <w:ind w:left="118"/>
    </w:pPr>
    <w:rPr>
      <w:rFonts w:eastAsia="Arial"/>
      <w:szCs w:val="22"/>
      <w:lang w:eastAsia="en-US"/>
    </w:rPr>
  </w:style>
  <w:style w:type="character" w:customStyle="1" w:styleId="BodyTextChar">
    <w:name w:val="Body Text Char"/>
    <w:link w:val="BodyText"/>
    <w:rsid w:val="009A7742"/>
    <w:rPr>
      <w:rFonts w:ascii="Arial" w:eastAsia="SimSun" w:hAnsi="Arial" w:cs="Arial"/>
      <w:sz w:val="22"/>
      <w:lang w:eastAsia="zh-CN"/>
    </w:rPr>
  </w:style>
  <w:style w:type="character" w:styleId="Hyperlink">
    <w:name w:val="Hyperlink"/>
    <w:uiPriority w:val="99"/>
    <w:unhideWhenUsed/>
    <w:rsid w:val="009A7742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A7742"/>
    <w:pPr>
      <w:widowControl w:val="0"/>
      <w:autoSpaceDE w:val="0"/>
      <w:autoSpaceDN w:val="0"/>
      <w:contextualSpacing/>
    </w:pPr>
    <w:rPr>
      <w:rFonts w:ascii="Cambria" w:hAnsi="Cambria" w:cs="Times New Roman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A7742"/>
    <w:rPr>
      <w:rFonts w:ascii="Cambria" w:eastAsia="SimSun" w:hAnsi="Cambr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742"/>
    <w:pPr>
      <w:widowControl w:val="0"/>
      <w:numPr>
        <w:ilvl w:val="1"/>
      </w:numPr>
      <w:autoSpaceDE w:val="0"/>
      <w:autoSpaceDN w:val="0"/>
      <w:spacing w:after="160"/>
    </w:pPr>
    <w:rPr>
      <w:rFonts w:ascii="Calibri" w:hAnsi="Calibri"/>
      <w:color w:val="5A5A5A"/>
      <w:spacing w:val="15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9A7742"/>
    <w:rPr>
      <w:rFonts w:ascii="Calibri" w:eastAsia="SimSun" w:hAnsi="Calibri" w:cs="Arial"/>
      <w:color w:val="5A5A5A"/>
      <w:spacing w:val="15"/>
      <w:sz w:val="22"/>
      <w:szCs w:val="22"/>
    </w:rPr>
  </w:style>
  <w:style w:type="paragraph" w:styleId="Revision">
    <w:name w:val="Revision"/>
    <w:hidden/>
    <w:uiPriority w:val="99"/>
    <w:semiHidden/>
    <w:rsid w:val="003C1E32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7812E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7812E7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ONUMEChar">
    <w:name w:val="ONUM E Char"/>
    <w:link w:val="ONUME"/>
    <w:rsid w:val="00D50DE6"/>
    <w:rPr>
      <w:rFonts w:ascii="Arial" w:eastAsia="SimSun" w:hAnsi="Arial" w:cs="Arial"/>
      <w:sz w:val="22"/>
      <w:lang w:eastAsia="zh-CN"/>
    </w:rPr>
  </w:style>
  <w:style w:type="paragraph" w:styleId="NoSpacing">
    <w:name w:val="No Spacing"/>
    <w:uiPriority w:val="1"/>
    <w:qFormat/>
    <w:rsid w:val="00D50DE6"/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D50D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0B996-4B0D-4D7E-B67C-C21FE571D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1380</Words>
  <Characters>9470</Characters>
  <Application>Microsoft Office Word</Application>
  <DocSecurity>0</DocSecurity>
  <Lines>211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CWS/8/18</vt:lpstr>
    </vt:vector>
  </TitlesOfParts>
  <Company>WIPO</Company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CWS/8/18</dc:title>
  <dc:subject>PUBLICATION OF THE SURVEY RESULTS ON THE USE OF 3D MODELS AND 3D IMAGES IN IP DATA AND DOCUMENTATION</dc:subject>
  <dc:creator>WIPO</dc:creator>
  <cp:keywords>FOR OFFICIAL USE ONLY</cp:keywords>
  <cp:lastModifiedBy>CHAVAS Louison</cp:lastModifiedBy>
  <cp:revision>2</cp:revision>
  <cp:lastPrinted>2020-09-10T14:25:00Z</cp:lastPrinted>
  <dcterms:created xsi:type="dcterms:W3CDTF">2020-11-05T12:21:00Z</dcterms:created>
  <dcterms:modified xsi:type="dcterms:W3CDTF">2020-11-05T12:21:00Z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c3540619-0194-482a-b49d-dd60a43a43bb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