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EBB0A" w14:textId="5194809B" w:rsidR="008B2CC1" w:rsidRPr="008B2CC1" w:rsidRDefault="004C431C" w:rsidP="00F11D94">
      <w:pPr>
        <w:spacing w:after="120"/>
        <w:jc w:val="right"/>
      </w:pPr>
      <w:r w:rsidRPr="00C739FC">
        <w:rPr>
          <w:rFonts w:cs="Times New Roman" w:hint="eastAsia"/>
          <w:noProof/>
        </w:rPr>
        <w:drawing>
          <wp:inline distT="0" distB="0" distL="0" distR="0" wp14:anchorId="64419AC7" wp14:editId="43DBAB8B">
            <wp:extent cx="3102356" cy="1335783"/>
            <wp:effectExtent l="0" t="0" r="0" b="0"/>
            <wp:docPr id="16" name="Picture 16"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世界知识产权组织徽标的上扬曲线令人联想到创新创造所驱动的人类的进步。" title="世界知识产权组织徽标"/>
                    <pic:cNvPicPr/>
                  </pic:nvPicPr>
                  <pic:blipFill>
                    <a:blip r:embed="rId8">
                      <a:extLst>
                        <a:ext uri="{28A0092B-C50C-407E-A947-70E740481C1C}">
                          <a14:useLocalDpi xmlns:a14="http://schemas.microsoft.com/office/drawing/2010/main" val="0"/>
                        </a:ext>
                      </a:extLst>
                    </a:blip>
                    <a:stretch>
                      <a:fillRect/>
                    </a:stretch>
                  </pic:blipFill>
                  <pic:spPr>
                    <a:xfrm>
                      <a:off x="0" y="0"/>
                      <a:ext cx="3101975" cy="1335405"/>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7358D312" wp14:editId="4916A1C9">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3C3BFA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60A2CF9" w14:textId="029D211B" w:rsidR="008B2CC1" w:rsidRPr="001024FE" w:rsidRDefault="000817DB" w:rsidP="001024FE">
      <w:pPr>
        <w:jc w:val="right"/>
        <w:rPr>
          <w:rFonts w:ascii="Arial Black" w:hAnsi="Arial Black"/>
          <w:caps/>
          <w:sz w:val="15"/>
          <w:szCs w:val="15"/>
        </w:rPr>
      </w:pPr>
      <w:r>
        <w:rPr>
          <w:rFonts w:ascii="Arial Black" w:hAnsi="Arial Black"/>
          <w:caps/>
          <w:sz w:val="15"/>
          <w:szCs w:val="15"/>
        </w:rPr>
        <w:t>CWS/1</w:t>
      </w:r>
      <w:r w:rsidR="00F65686">
        <w:rPr>
          <w:rFonts w:ascii="Arial Black" w:hAnsi="Arial Black"/>
          <w:caps/>
          <w:sz w:val="15"/>
          <w:szCs w:val="15"/>
        </w:rPr>
        <w:t>1</w:t>
      </w:r>
      <w:r>
        <w:rPr>
          <w:rFonts w:ascii="Arial Black" w:hAnsi="Arial Black"/>
          <w:caps/>
          <w:sz w:val="15"/>
          <w:szCs w:val="15"/>
        </w:rPr>
        <w:t>/</w:t>
      </w:r>
      <w:bookmarkStart w:id="0" w:name="Code"/>
      <w:bookmarkEnd w:id="0"/>
      <w:r w:rsidR="0081137A">
        <w:rPr>
          <w:rFonts w:ascii="Arial Black" w:hAnsi="Arial Black"/>
          <w:caps/>
          <w:sz w:val="15"/>
          <w:szCs w:val="15"/>
        </w:rPr>
        <w:t>6</w:t>
      </w:r>
    </w:p>
    <w:p w14:paraId="0F6C2B18" w14:textId="4820D7AD" w:rsidR="00CE65D4" w:rsidRPr="00CE65D4" w:rsidRDefault="004E4337" w:rsidP="00CE65D4">
      <w:pPr>
        <w:jc w:val="right"/>
        <w:rPr>
          <w:rFonts w:ascii="Arial Black" w:hAnsi="Arial Black"/>
          <w:caps/>
          <w:sz w:val="15"/>
          <w:szCs w:val="15"/>
        </w:rPr>
      </w:pPr>
      <w:r w:rsidRPr="00C739FC">
        <w:rPr>
          <w:rFonts w:eastAsia="SimHei" w:hint="eastAsia"/>
          <w:b/>
          <w:sz w:val="15"/>
          <w:szCs w:val="15"/>
        </w:rPr>
        <w:t>原文</w:t>
      </w:r>
      <w:r w:rsidRPr="00C739FC">
        <w:rPr>
          <w:rFonts w:eastAsia="SimHei" w:hint="eastAsia"/>
          <w:b/>
          <w:sz w:val="15"/>
          <w:szCs w:val="15"/>
          <w:lang w:val="pt-BR"/>
        </w:rPr>
        <w:t>：英</w:t>
      </w:r>
      <w:r w:rsidRPr="00C739FC">
        <w:rPr>
          <w:rFonts w:eastAsia="SimHei" w:hint="eastAsia"/>
          <w:b/>
          <w:sz w:val="15"/>
          <w:szCs w:val="15"/>
        </w:rPr>
        <w:t>文</w:t>
      </w:r>
      <w:bookmarkStart w:id="1" w:name="Original"/>
    </w:p>
    <w:bookmarkEnd w:id="1"/>
    <w:p w14:paraId="43BDFB01" w14:textId="75F99F55" w:rsidR="008B2CC1" w:rsidRPr="00CE65D4" w:rsidRDefault="004E4337" w:rsidP="00CE65D4">
      <w:pPr>
        <w:spacing w:after="1200"/>
        <w:jc w:val="right"/>
        <w:rPr>
          <w:rFonts w:ascii="Arial Black" w:hAnsi="Arial Black"/>
          <w:caps/>
          <w:sz w:val="15"/>
          <w:szCs w:val="15"/>
        </w:rPr>
      </w:pPr>
      <w:r w:rsidRPr="00C739FC">
        <w:rPr>
          <w:rFonts w:ascii="SimHei" w:eastAsia="SimHei" w:hint="eastAsia"/>
          <w:b/>
          <w:sz w:val="15"/>
          <w:szCs w:val="15"/>
        </w:rPr>
        <w:t>日期</w:t>
      </w:r>
      <w:r w:rsidRPr="00C739FC">
        <w:rPr>
          <w:rFonts w:ascii="SimHei" w:eastAsia="SimHei" w:hAnsi="SimSun" w:hint="eastAsia"/>
          <w:b/>
          <w:sz w:val="15"/>
          <w:szCs w:val="15"/>
          <w:lang w:val="pt-BR"/>
        </w:rPr>
        <w:t>：</w:t>
      </w:r>
      <w:r w:rsidRPr="00C739FC">
        <w:rPr>
          <w:rFonts w:ascii="Arial Black" w:eastAsia="SimHei" w:hAnsi="Arial Black" w:hint="eastAsia"/>
          <w:b/>
          <w:sz w:val="15"/>
          <w:szCs w:val="15"/>
          <w:lang w:val="pt-BR"/>
        </w:rPr>
        <w:t>202</w:t>
      </w:r>
      <w:r>
        <w:rPr>
          <w:rFonts w:ascii="Arial Black" w:eastAsia="SimHei" w:hAnsi="Arial Black"/>
          <w:b/>
          <w:sz w:val="15"/>
          <w:szCs w:val="15"/>
          <w:lang w:val="pt-BR"/>
        </w:rPr>
        <w:t>3</w:t>
      </w:r>
      <w:r w:rsidRPr="00C739FC">
        <w:rPr>
          <w:rFonts w:ascii="SimHei" w:eastAsia="SimHei" w:hAnsi="Times New Roman" w:hint="eastAsia"/>
          <w:b/>
          <w:sz w:val="15"/>
          <w:szCs w:val="15"/>
        </w:rPr>
        <w:t>年</w:t>
      </w:r>
      <w:r w:rsidRPr="00C739FC">
        <w:rPr>
          <w:rFonts w:ascii="Arial Black" w:eastAsia="SimHei" w:hAnsi="Arial Black" w:hint="eastAsia"/>
          <w:b/>
          <w:sz w:val="15"/>
          <w:szCs w:val="15"/>
          <w:lang w:val="pt-BR"/>
        </w:rPr>
        <w:t>9</w:t>
      </w:r>
      <w:r w:rsidRPr="00C739FC">
        <w:rPr>
          <w:rFonts w:ascii="SimHei" w:eastAsia="SimHei" w:hAnsi="Times New Roman" w:hint="eastAsia"/>
          <w:b/>
          <w:sz w:val="15"/>
          <w:szCs w:val="15"/>
        </w:rPr>
        <w:t>月</w:t>
      </w:r>
      <w:r w:rsidRPr="00C739FC">
        <w:rPr>
          <w:rFonts w:ascii="Arial Black" w:eastAsia="SimHei" w:hAnsi="Arial Black" w:hint="eastAsia"/>
          <w:b/>
          <w:sz w:val="15"/>
          <w:szCs w:val="15"/>
          <w:lang w:val="pt-BR"/>
        </w:rPr>
        <w:t>2</w:t>
      </w:r>
      <w:r>
        <w:rPr>
          <w:rFonts w:ascii="Arial Black" w:eastAsia="SimHei" w:hAnsi="Arial Black"/>
          <w:b/>
          <w:sz w:val="15"/>
          <w:szCs w:val="15"/>
          <w:lang w:val="pt-BR"/>
        </w:rPr>
        <w:t>5</w:t>
      </w:r>
      <w:r w:rsidRPr="00C739FC">
        <w:rPr>
          <w:rFonts w:ascii="SimHei" w:eastAsia="SimHei" w:hAnsi="Times New Roman" w:hint="eastAsia"/>
          <w:b/>
          <w:sz w:val="15"/>
          <w:szCs w:val="15"/>
        </w:rPr>
        <w:t>日</w:t>
      </w:r>
      <w:bookmarkStart w:id="2" w:name="Date"/>
    </w:p>
    <w:bookmarkEnd w:id="2"/>
    <w:p w14:paraId="3CC8F97E" w14:textId="77777777" w:rsidR="004E4337" w:rsidRPr="00C739FC" w:rsidRDefault="004E4337" w:rsidP="004E4337">
      <w:pPr>
        <w:spacing w:after="600"/>
        <w:rPr>
          <w:rFonts w:ascii="SimHei" w:eastAsia="SimHei"/>
          <w:sz w:val="28"/>
          <w:szCs w:val="28"/>
        </w:rPr>
      </w:pPr>
      <w:r w:rsidRPr="00C739FC">
        <w:rPr>
          <w:rFonts w:ascii="SimHei" w:eastAsia="SimHei" w:hint="eastAsia"/>
          <w:sz w:val="28"/>
          <w:szCs w:val="28"/>
        </w:rPr>
        <w:t>产权组织标准委员会（CWS）</w:t>
      </w:r>
    </w:p>
    <w:p w14:paraId="051838DC" w14:textId="357457FB" w:rsidR="004E4337" w:rsidRPr="00C739FC" w:rsidRDefault="004E4337" w:rsidP="004E4337">
      <w:pPr>
        <w:spacing w:after="720"/>
        <w:textAlignment w:val="bottom"/>
        <w:rPr>
          <w:rFonts w:ascii="KaiTi" w:eastAsia="KaiTi" w:hAnsi="KaiTi"/>
          <w:b/>
          <w:sz w:val="24"/>
          <w:szCs w:val="24"/>
        </w:rPr>
      </w:pPr>
      <w:r w:rsidRPr="00C739FC">
        <w:rPr>
          <w:rFonts w:ascii="KaiTi" w:eastAsia="KaiTi" w:hint="eastAsia"/>
          <w:b/>
          <w:sz w:val="24"/>
          <w:szCs w:val="24"/>
        </w:rPr>
        <w:t>第十</w:t>
      </w:r>
      <w:r>
        <w:rPr>
          <w:rFonts w:ascii="KaiTi" w:eastAsia="KaiTi" w:hint="eastAsia"/>
          <w:b/>
          <w:sz w:val="24"/>
          <w:szCs w:val="24"/>
        </w:rPr>
        <w:t>一</w:t>
      </w:r>
      <w:r w:rsidRPr="00C739FC">
        <w:rPr>
          <w:rFonts w:ascii="KaiTi" w:eastAsia="KaiTi" w:hint="eastAsia"/>
          <w:b/>
          <w:sz w:val="24"/>
          <w:szCs w:val="24"/>
        </w:rPr>
        <w:t>届会议</w:t>
      </w:r>
      <w:r w:rsidRPr="00C739FC">
        <w:rPr>
          <w:rFonts w:ascii="KaiTi" w:eastAsia="KaiTi" w:hint="eastAsia"/>
          <w:b/>
          <w:sz w:val="24"/>
          <w:szCs w:val="24"/>
        </w:rPr>
        <w:br/>
      </w:r>
      <w:r w:rsidRPr="00C739FC">
        <w:rPr>
          <w:rFonts w:ascii="KaiTi" w:eastAsia="KaiTi" w:hAnsi="KaiTi" w:hint="eastAsia"/>
          <w:sz w:val="24"/>
          <w:szCs w:val="24"/>
        </w:rPr>
        <w:t>202</w:t>
      </w:r>
      <w:r>
        <w:rPr>
          <w:rFonts w:ascii="KaiTi" w:eastAsia="KaiTi" w:hAnsi="KaiTi"/>
          <w:sz w:val="24"/>
          <w:szCs w:val="24"/>
        </w:rPr>
        <w:t>3</w:t>
      </w:r>
      <w:r w:rsidRPr="00C739FC">
        <w:rPr>
          <w:rFonts w:ascii="KaiTi" w:eastAsia="KaiTi" w:hAnsi="KaiTi" w:hint="eastAsia"/>
          <w:b/>
          <w:sz w:val="24"/>
          <w:szCs w:val="24"/>
        </w:rPr>
        <w:t>年</w:t>
      </w:r>
      <w:r w:rsidRPr="00C739FC">
        <w:rPr>
          <w:rFonts w:ascii="KaiTi" w:eastAsia="KaiTi" w:hAnsi="KaiTi" w:hint="eastAsia"/>
          <w:sz w:val="24"/>
          <w:szCs w:val="24"/>
        </w:rPr>
        <w:t>1</w:t>
      </w:r>
      <w:r>
        <w:rPr>
          <w:rFonts w:ascii="KaiTi" w:eastAsia="KaiTi" w:hAnsi="KaiTi"/>
          <w:sz w:val="24"/>
          <w:szCs w:val="24"/>
        </w:rPr>
        <w:t>2</w:t>
      </w:r>
      <w:r w:rsidRPr="00C739FC">
        <w:rPr>
          <w:rFonts w:ascii="KaiTi" w:eastAsia="KaiTi" w:hAnsi="KaiTi" w:hint="eastAsia"/>
          <w:b/>
          <w:sz w:val="24"/>
          <w:szCs w:val="24"/>
        </w:rPr>
        <w:t>月</w:t>
      </w:r>
      <w:r>
        <w:rPr>
          <w:rFonts w:ascii="KaiTi" w:eastAsia="KaiTi" w:hAnsi="KaiTi" w:hint="eastAsia"/>
          <w:b/>
          <w:sz w:val="24"/>
          <w:szCs w:val="24"/>
        </w:rPr>
        <w:t>4</w:t>
      </w:r>
      <w:r w:rsidRPr="00C739FC">
        <w:rPr>
          <w:rFonts w:ascii="KaiTi" w:eastAsia="KaiTi" w:hAnsi="KaiTi" w:hint="eastAsia"/>
          <w:b/>
          <w:sz w:val="24"/>
          <w:szCs w:val="24"/>
        </w:rPr>
        <w:t>日至</w:t>
      </w:r>
      <w:r>
        <w:rPr>
          <w:rFonts w:ascii="KaiTi" w:eastAsia="KaiTi" w:hAnsi="KaiTi"/>
          <w:sz w:val="24"/>
          <w:szCs w:val="24"/>
        </w:rPr>
        <w:t>8</w:t>
      </w:r>
      <w:r w:rsidRPr="00C739FC">
        <w:rPr>
          <w:rFonts w:ascii="KaiTi" w:eastAsia="KaiTi" w:hAnsi="KaiTi" w:hint="eastAsia"/>
          <w:b/>
          <w:sz w:val="24"/>
          <w:szCs w:val="24"/>
        </w:rPr>
        <w:t>日，日内瓦</w:t>
      </w:r>
    </w:p>
    <w:p w14:paraId="0D49FA7C" w14:textId="2792BEDD" w:rsidR="004E4337" w:rsidRPr="00C739FC" w:rsidRDefault="004911ED" w:rsidP="004E4337">
      <w:pPr>
        <w:spacing w:after="360"/>
        <w:rPr>
          <w:rFonts w:ascii="KaiTi" w:eastAsia="KaiTi" w:hAnsi="KaiTi" w:cs="Times New Roman"/>
          <w:sz w:val="24"/>
          <w:szCs w:val="32"/>
        </w:rPr>
      </w:pPr>
      <w:bookmarkStart w:id="3" w:name="TitleOfDoc"/>
      <w:r w:rsidRPr="004911ED">
        <w:rPr>
          <w:rFonts w:ascii="KaiTi" w:eastAsia="KaiTi" w:hAnsi="KaiTi" w:cs="Times New Roman" w:hint="eastAsia"/>
          <w:sz w:val="24"/>
          <w:szCs w:val="32"/>
        </w:rPr>
        <w:t>关于排定产权组织标准委员会任务优先次序的调查问卷</w:t>
      </w:r>
    </w:p>
    <w:p w14:paraId="3C059243" w14:textId="6A1B211D" w:rsidR="004E4337" w:rsidRDefault="004E4337" w:rsidP="004E4337">
      <w:pPr>
        <w:spacing w:after="600"/>
        <w:rPr>
          <w:b/>
          <w:sz w:val="28"/>
          <w:szCs w:val="28"/>
        </w:rPr>
      </w:pPr>
      <w:bookmarkStart w:id="4" w:name="Prepared"/>
      <w:bookmarkEnd w:id="3"/>
      <w:r w:rsidRPr="00C739FC">
        <w:rPr>
          <w:rFonts w:ascii="KaiTi" w:eastAsia="KaiTi" w:hAnsi="STKaiti" w:cs="Times New Roman" w:hint="eastAsia"/>
          <w:sz w:val="21"/>
          <w:szCs w:val="24"/>
        </w:rPr>
        <w:t>秘书处编拟的文件</w:t>
      </w:r>
    </w:p>
    <w:bookmarkEnd w:id="4"/>
    <w:p w14:paraId="66CE4077" w14:textId="1048D6A2" w:rsidR="003A5D49" w:rsidRPr="002676D4" w:rsidRDefault="004E4337" w:rsidP="001715BA">
      <w:pPr>
        <w:pStyle w:val="2"/>
        <w:overflowPunct w:val="0"/>
        <w:spacing w:beforeLines="100" w:afterLines="50" w:after="120" w:line="340" w:lineRule="atLeast"/>
        <w:rPr>
          <w:rFonts w:ascii="SimSun" w:hAnsi="SimSun"/>
          <w:sz w:val="21"/>
          <w:szCs w:val="21"/>
        </w:rPr>
      </w:pPr>
      <w:r w:rsidRPr="00A95AE0">
        <w:rPr>
          <w:rFonts w:ascii="SimHei" w:eastAsia="SimHei" w:hAnsi="SimHei" w:hint="eastAsia"/>
          <w:sz w:val="21"/>
          <w:szCs w:val="21"/>
        </w:rPr>
        <w:t>导　言</w:t>
      </w:r>
    </w:p>
    <w:p w14:paraId="787EF6E7" w14:textId="1D4AA7E1" w:rsidR="00711233" w:rsidRPr="00A95AE0" w:rsidRDefault="003A5D49" w:rsidP="00A22188">
      <w:pPr>
        <w:pStyle w:val="ONUME"/>
        <w:numPr>
          <w:ilvl w:val="0"/>
          <w:numId w:val="0"/>
        </w:numPr>
        <w:overflowPunct w:val="0"/>
        <w:spacing w:afterLines="50" w:after="120" w:line="340" w:lineRule="atLeast"/>
        <w:jc w:val="both"/>
        <w:rPr>
          <w:rFonts w:ascii="SimSun" w:hAnsi="SimSun"/>
          <w:sz w:val="21"/>
          <w:szCs w:val="21"/>
        </w:rPr>
      </w:pPr>
      <w:r w:rsidRPr="00A95AE0">
        <w:rPr>
          <w:rFonts w:ascii="SimSun" w:hAnsi="SimSun"/>
          <w:sz w:val="21"/>
          <w:szCs w:val="21"/>
        </w:rPr>
        <w:fldChar w:fldCharType="begin"/>
      </w:r>
      <w:r w:rsidRPr="00A95AE0">
        <w:rPr>
          <w:rFonts w:ascii="SimSun" w:hAnsi="SimSun"/>
          <w:sz w:val="21"/>
          <w:szCs w:val="21"/>
        </w:rPr>
        <w:instrText xml:space="preserve"> AUTONUM  </w:instrText>
      </w:r>
      <w:r w:rsidRPr="00A95AE0">
        <w:rPr>
          <w:rFonts w:ascii="SimSun" w:hAnsi="SimSun"/>
          <w:sz w:val="21"/>
          <w:szCs w:val="21"/>
        </w:rPr>
        <w:fldChar w:fldCharType="end"/>
      </w:r>
      <w:r w:rsidRPr="00A95AE0">
        <w:rPr>
          <w:rFonts w:ascii="SimSun" w:hAnsi="SimSun"/>
          <w:sz w:val="21"/>
          <w:szCs w:val="21"/>
        </w:rPr>
        <w:tab/>
      </w:r>
      <w:r w:rsidR="00C7764A" w:rsidRPr="00A95AE0">
        <w:rPr>
          <w:rFonts w:ascii="SimSun" w:hAnsi="SimSun" w:hint="eastAsia"/>
          <w:sz w:val="21"/>
          <w:szCs w:val="21"/>
        </w:rPr>
        <w:t>在2022年</w:t>
      </w:r>
      <w:r w:rsidR="00D10633" w:rsidRPr="00A95AE0">
        <w:rPr>
          <w:rFonts w:ascii="SimSun" w:hAnsi="SimSun" w:hint="eastAsia"/>
          <w:sz w:val="21"/>
          <w:szCs w:val="21"/>
        </w:rPr>
        <w:t>召开</w:t>
      </w:r>
      <w:r w:rsidR="00C7764A" w:rsidRPr="00A95AE0">
        <w:rPr>
          <w:rFonts w:ascii="SimSun" w:hAnsi="SimSun" w:hint="eastAsia"/>
          <w:sz w:val="21"/>
          <w:szCs w:val="21"/>
        </w:rPr>
        <w:t>的第十届会议上，</w:t>
      </w:r>
      <w:r w:rsidR="00D10633" w:rsidRPr="00A95AE0">
        <w:rPr>
          <w:rFonts w:ascii="SimSun" w:hAnsi="SimSun" w:hint="eastAsia"/>
          <w:sz w:val="21"/>
          <w:szCs w:val="21"/>
        </w:rPr>
        <w:t>产权组织标准</w:t>
      </w:r>
      <w:r w:rsidR="00C7764A" w:rsidRPr="00A95AE0">
        <w:rPr>
          <w:rFonts w:ascii="SimSun" w:hAnsi="SimSun" w:hint="eastAsia"/>
          <w:sz w:val="21"/>
          <w:szCs w:val="21"/>
        </w:rPr>
        <w:t>委员会</w:t>
      </w:r>
      <w:r w:rsidR="00D10633" w:rsidRPr="00A95AE0">
        <w:rPr>
          <w:rFonts w:ascii="SimSun" w:hAnsi="SimSun" w:hint="eastAsia"/>
          <w:sz w:val="21"/>
          <w:szCs w:val="21"/>
        </w:rPr>
        <w:t>（</w:t>
      </w:r>
      <w:r w:rsidR="00C7764A" w:rsidRPr="00A95AE0">
        <w:rPr>
          <w:rFonts w:ascii="SimSun" w:hAnsi="SimSun" w:hint="eastAsia"/>
          <w:sz w:val="21"/>
          <w:szCs w:val="21"/>
        </w:rPr>
        <w:t>CWS</w:t>
      </w:r>
      <w:r w:rsidR="00D10633" w:rsidRPr="00A95AE0">
        <w:rPr>
          <w:rFonts w:ascii="SimSun" w:hAnsi="SimSun" w:hint="eastAsia"/>
          <w:sz w:val="21"/>
          <w:szCs w:val="21"/>
        </w:rPr>
        <w:t>）</w:t>
      </w:r>
      <w:r w:rsidR="00C7764A" w:rsidRPr="00A95AE0">
        <w:rPr>
          <w:rFonts w:ascii="SimSun" w:hAnsi="SimSun" w:hint="eastAsia"/>
          <w:sz w:val="21"/>
          <w:szCs w:val="21"/>
        </w:rPr>
        <w:t>讨论了构成其工作计划的各项任务的优先次序。考虑到各知识产权局可能有不同的优先事项，</w:t>
      </w:r>
      <w:r w:rsidR="00D10633" w:rsidRPr="00A95AE0">
        <w:rPr>
          <w:rFonts w:ascii="SimSun" w:hAnsi="SimSun" w:hint="eastAsia"/>
          <w:sz w:val="21"/>
          <w:szCs w:val="21"/>
        </w:rPr>
        <w:t>标准委员会</w:t>
      </w:r>
      <w:r w:rsidR="00C7764A" w:rsidRPr="00A95AE0">
        <w:rPr>
          <w:rFonts w:ascii="SimSun" w:hAnsi="SimSun" w:hint="eastAsia"/>
          <w:sz w:val="21"/>
          <w:szCs w:val="21"/>
        </w:rPr>
        <w:t>指出，秘书处在确定各项任务的优先次序时，需要考虑若干因素</w:t>
      </w:r>
      <w:r w:rsidR="00D10633" w:rsidRPr="00A95AE0">
        <w:rPr>
          <w:rFonts w:ascii="SimSun" w:hAnsi="SimSun" w:hint="eastAsia"/>
          <w:sz w:val="21"/>
          <w:szCs w:val="21"/>
        </w:rPr>
        <w:t>（</w:t>
      </w:r>
      <w:r w:rsidR="00C7764A" w:rsidRPr="00A95AE0">
        <w:rPr>
          <w:rFonts w:ascii="SimSun" w:hAnsi="SimSun" w:hint="eastAsia"/>
          <w:sz w:val="21"/>
          <w:szCs w:val="21"/>
        </w:rPr>
        <w:t>见文件CWS/10/2</w:t>
      </w:r>
      <w:r w:rsidR="00D10633" w:rsidRPr="00A95AE0">
        <w:rPr>
          <w:rFonts w:ascii="SimSun" w:hAnsi="SimSun"/>
          <w:sz w:val="21"/>
          <w:szCs w:val="21"/>
        </w:rPr>
        <w:t>2</w:t>
      </w:r>
      <w:r w:rsidR="00C7764A" w:rsidRPr="00A95AE0">
        <w:rPr>
          <w:rFonts w:ascii="SimSun" w:hAnsi="SimSun" w:hint="eastAsia"/>
          <w:sz w:val="21"/>
          <w:szCs w:val="21"/>
        </w:rPr>
        <w:t>第26段）</w:t>
      </w:r>
      <w:r w:rsidR="00D10633" w:rsidRPr="00A95AE0">
        <w:rPr>
          <w:rFonts w:ascii="SimSun" w:hAnsi="SimSun" w:hint="eastAsia"/>
          <w:sz w:val="21"/>
          <w:szCs w:val="21"/>
        </w:rPr>
        <w:t>。</w:t>
      </w:r>
    </w:p>
    <w:p w14:paraId="6B228A4C" w14:textId="54171431" w:rsidR="00711233" w:rsidRPr="00A95AE0" w:rsidRDefault="006A28D1" w:rsidP="00A22188">
      <w:pPr>
        <w:pStyle w:val="ONUME"/>
        <w:numPr>
          <w:ilvl w:val="0"/>
          <w:numId w:val="0"/>
        </w:numPr>
        <w:overflowPunct w:val="0"/>
        <w:spacing w:afterLines="50" w:after="120" w:line="340" w:lineRule="atLeast"/>
        <w:jc w:val="both"/>
        <w:rPr>
          <w:rFonts w:ascii="SimSun" w:hAnsi="SimSun"/>
          <w:sz w:val="21"/>
          <w:szCs w:val="21"/>
        </w:rPr>
      </w:pPr>
      <w:r w:rsidRPr="00A95AE0">
        <w:rPr>
          <w:rFonts w:ascii="SimSun" w:hAnsi="SimSun"/>
          <w:sz w:val="21"/>
          <w:szCs w:val="21"/>
        </w:rPr>
        <w:fldChar w:fldCharType="begin"/>
      </w:r>
      <w:r w:rsidRPr="00A95AE0">
        <w:rPr>
          <w:rFonts w:ascii="SimSun" w:hAnsi="SimSun"/>
          <w:sz w:val="21"/>
          <w:szCs w:val="21"/>
        </w:rPr>
        <w:instrText xml:space="preserve"> AUTONUM  </w:instrText>
      </w:r>
      <w:r w:rsidRPr="00A95AE0">
        <w:rPr>
          <w:rFonts w:ascii="SimSun" w:hAnsi="SimSun"/>
          <w:sz w:val="21"/>
          <w:szCs w:val="21"/>
        </w:rPr>
        <w:fldChar w:fldCharType="end"/>
      </w:r>
      <w:r w:rsidRPr="00A95AE0">
        <w:rPr>
          <w:rFonts w:ascii="SimSun" w:hAnsi="SimSun"/>
          <w:sz w:val="21"/>
          <w:szCs w:val="21"/>
        </w:rPr>
        <w:tab/>
      </w:r>
      <w:r w:rsidR="00C7764A" w:rsidRPr="00A95AE0">
        <w:rPr>
          <w:rFonts w:ascii="SimSun" w:hAnsi="SimSun" w:hint="eastAsia"/>
          <w:sz w:val="21"/>
          <w:szCs w:val="21"/>
        </w:rPr>
        <w:t>在同届会议上，国际局向</w:t>
      </w:r>
      <w:r w:rsidR="00D10633" w:rsidRPr="00A95AE0">
        <w:rPr>
          <w:rFonts w:ascii="SimSun" w:hAnsi="SimSun" w:hint="eastAsia"/>
          <w:sz w:val="21"/>
          <w:szCs w:val="21"/>
        </w:rPr>
        <w:t>标准委员会</w:t>
      </w:r>
      <w:r w:rsidR="00C7764A" w:rsidRPr="00A95AE0">
        <w:rPr>
          <w:rFonts w:ascii="SimSun" w:hAnsi="SimSun" w:hint="eastAsia"/>
          <w:sz w:val="21"/>
          <w:szCs w:val="21"/>
        </w:rPr>
        <w:t>提出了几个与确定任务优先次序和编制工作计划有关的问题供其审议（见</w:t>
      </w:r>
      <w:r w:rsidR="00D10633" w:rsidRPr="00A95AE0">
        <w:rPr>
          <w:rFonts w:ascii="SimSun" w:hAnsi="SimSun" w:hint="eastAsia"/>
          <w:sz w:val="21"/>
          <w:szCs w:val="21"/>
        </w:rPr>
        <w:t>文件</w:t>
      </w:r>
      <w:r w:rsidR="00C7764A" w:rsidRPr="00A95AE0">
        <w:rPr>
          <w:rFonts w:ascii="SimSun" w:hAnsi="SimSun" w:hint="eastAsia"/>
          <w:sz w:val="21"/>
          <w:szCs w:val="21"/>
        </w:rPr>
        <w:t>CWS/10/3第13段）。</w:t>
      </w:r>
      <w:r w:rsidR="00D10633" w:rsidRPr="00A95AE0">
        <w:rPr>
          <w:rFonts w:ascii="SimSun" w:hAnsi="SimSun" w:hint="eastAsia"/>
          <w:sz w:val="21"/>
          <w:szCs w:val="21"/>
        </w:rPr>
        <w:t>标准委员会</w:t>
      </w:r>
      <w:r w:rsidR="00C7764A" w:rsidRPr="00A95AE0">
        <w:rPr>
          <w:rFonts w:ascii="SimSun" w:hAnsi="SimSun" w:hint="eastAsia"/>
          <w:sz w:val="21"/>
          <w:szCs w:val="21"/>
        </w:rPr>
        <w:t>注意到秘书处</w:t>
      </w:r>
      <w:r w:rsidR="00A03C89" w:rsidRPr="00A95AE0">
        <w:rPr>
          <w:rFonts w:ascii="SimSun" w:hAnsi="SimSun" w:hint="eastAsia"/>
          <w:sz w:val="21"/>
          <w:szCs w:val="21"/>
        </w:rPr>
        <w:t>为分配给各</w:t>
      </w:r>
      <w:r w:rsidR="00C7764A" w:rsidRPr="00A95AE0">
        <w:rPr>
          <w:rFonts w:ascii="SimSun" w:hAnsi="SimSun" w:hint="eastAsia"/>
          <w:sz w:val="21"/>
          <w:szCs w:val="21"/>
        </w:rPr>
        <w:t>项任务的不同优先级别</w:t>
      </w:r>
      <w:r w:rsidR="00A03C89" w:rsidRPr="00A95AE0">
        <w:rPr>
          <w:rFonts w:ascii="SimSun" w:hAnsi="SimSun" w:hint="eastAsia"/>
          <w:sz w:val="21"/>
          <w:szCs w:val="21"/>
        </w:rPr>
        <w:t>（</w:t>
      </w:r>
      <w:r w:rsidR="00C7764A" w:rsidRPr="00A95AE0">
        <w:rPr>
          <w:rFonts w:ascii="SimSun" w:hAnsi="SimSun" w:hint="eastAsia"/>
          <w:sz w:val="21"/>
          <w:szCs w:val="21"/>
        </w:rPr>
        <w:t>即</w:t>
      </w:r>
      <w:r w:rsidR="00A03C89" w:rsidRPr="00A95AE0">
        <w:rPr>
          <w:rFonts w:ascii="SimSun" w:hAnsi="SimSun" w:hint="eastAsia"/>
          <w:sz w:val="21"/>
          <w:szCs w:val="21"/>
        </w:rPr>
        <w:t>“高”、“中”和“低”）所提供</w:t>
      </w:r>
      <w:r w:rsidR="00C7764A" w:rsidRPr="00A95AE0">
        <w:rPr>
          <w:rFonts w:ascii="SimSun" w:hAnsi="SimSun" w:hint="eastAsia"/>
          <w:sz w:val="21"/>
          <w:szCs w:val="21"/>
        </w:rPr>
        <w:t>的定义（见</w:t>
      </w:r>
      <w:r w:rsidR="00A03C89" w:rsidRPr="00A95AE0">
        <w:rPr>
          <w:rFonts w:ascii="SimSun" w:hAnsi="SimSun" w:hint="eastAsia"/>
          <w:sz w:val="21"/>
          <w:szCs w:val="21"/>
        </w:rPr>
        <w:t>文件C</w:t>
      </w:r>
      <w:r w:rsidR="00C7764A" w:rsidRPr="00A95AE0">
        <w:rPr>
          <w:rFonts w:ascii="SimSun" w:hAnsi="SimSun" w:hint="eastAsia"/>
          <w:sz w:val="21"/>
          <w:szCs w:val="21"/>
        </w:rPr>
        <w:t>WS/10/3第14段）。</w:t>
      </w:r>
    </w:p>
    <w:p w14:paraId="0430550F" w14:textId="044C9A7D" w:rsidR="001838B1" w:rsidRPr="00A95AE0" w:rsidRDefault="006A28D1" w:rsidP="00A22188">
      <w:pPr>
        <w:pStyle w:val="ONUME"/>
        <w:numPr>
          <w:ilvl w:val="0"/>
          <w:numId w:val="0"/>
        </w:numPr>
        <w:overflowPunct w:val="0"/>
        <w:spacing w:afterLines="50" w:after="120" w:line="340" w:lineRule="atLeast"/>
        <w:jc w:val="both"/>
        <w:rPr>
          <w:rFonts w:ascii="SimSun" w:hAnsi="SimSun"/>
          <w:sz w:val="21"/>
          <w:szCs w:val="21"/>
        </w:rPr>
      </w:pPr>
      <w:r w:rsidRPr="00A95AE0">
        <w:rPr>
          <w:rFonts w:ascii="SimSun" w:hAnsi="SimSun"/>
          <w:sz w:val="21"/>
          <w:szCs w:val="21"/>
        </w:rPr>
        <w:fldChar w:fldCharType="begin"/>
      </w:r>
      <w:r w:rsidRPr="00A95AE0">
        <w:rPr>
          <w:rFonts w:ascii="SimSun" w:hAnsi="SimSun"/>
          <w:sz w:val="21"/>
          <w:szCs w:val="21"/>
        </w:rPr>
        <w:instrText xml:space="preserve"> AUTONUM  </w:instrText>
      </w:r>
      <w:r w:rsidRPr="00A95AE0">
        <w:rPr>
          <w:rFonts w:ascii="SimSun" w:hAnsi="SimSun"/>
          <w:sz w:val="21"/>
          <w:szCs w:val="21"/>
        </w:rPr>
        <w:fldChar w:fldCharType="end"/>
      </w:r>
      <w:r w:rsidR="002676D4">
        <w:rPr>
          <w:rFonts w:ascii="SimSun" w:hAnsi="SimSun"/>
          <w:sz w:val="21"/>
          <w:szCs w:val="21"/>
        </w:rPr>
        <w:t>.</w:t>
      </w:r>
      <w:r w:rsidRPr="00A95AE0">
        <w:rPr>
          <w:rFonts w:ascii="SimSun" w:hAnsi="SimSun"/>
          <w:sz w:val="21"/>
          <w:szCs w:val="21"/>
        </w:rPr>
        <w:tab/>
      </w:r>
      <w:r w:rsidR="00C7764A" w:rsidRPr="00A95AE0">
        <w:rPr>
          <w:rFonts w:ascii="SimSun" w:hAnsi="SimSun" w:hint="eastAsia"/>
          <w:sz w:val="21"/>
          <w:szCs w:val="21"/>
        </w:rPr>
        <w:t>在这次讨论之后，也是在</w:t>
      </w:r>
      <w:r w:rsidR="00A03C89" w:rsidRPr="00A95AE0">
        <w:rPr>
          <w:rFonts w:ascii="SimSun" w:hAnsi="SimSun" w:hint="eastAsia"/>
          <w:sz w:val="21"/>
          <w:szCs w:val="21"/>
        </w:rPr>
        <w:t>这</w:t>
      </w:r>
      <w:r w:rsidR="00C7764A" w:rsidRPr="00A95AE0">
        <w:rPr>
          <w:rFonts w:ascii="SimSun" w:hAnsi="SimSun" w:hint="eastAsia"/>
          <w:sz w:val="21"/>
          <w:szCs w:val="21"/>
        </w:rPr>
        <w:t>届会议上，</w:t>
      </w:r>
      <w:r w:rsidR="00A03C89" w:rsidRPr="00A95AE0">
        <w:rPr>
          <w:rFonts w:ascii="SimSun" w:hAnsi="SimSun" w:hint="eastAsia"/>
          <w:sz w:val="21"/>
          <w:szCs w:val="21"/>
        </w:rPr>
        <w:t>标准委员会</w:t>
      </w:r>
      <w:r w:rsidR="00C7764A" w:rsidRPr="00A95AE0">
        <w:rPr>
          <w:rFonts w:ascii="SimSun" w:hAnsi="SimSun" w:hint="eastAsia"/>
          <w:sz w:val="21"/>
          <w:szCs w:val="21"/>
        </w:rPr>
        <w:t>请秘书处与其</w:t>
      </w:r>
      <w:r w:rsidR="00A03C89" w:rsidRPr="00A95AE0">
        <w:rPr>
          <w:rFonts w:ascii="SimSun" w:hAnsi="SimSun" w:hint="eastAsia"/>
          <w:sz w:val="21"/>
          <w:szCs w:val="21"/>
        </w:rPr>
        <w:t>各</w:t>
      </w:r>
      <w:r w:rsidR="00C7764A" w:rsidRPr="00A95AE0">
        <w:rPr>
          <w:rFonts w:ascii="SimSun" w:hAnsi="SimSun" w:hint="eastAsia"/>
          <w:sz w:val="21"/>
          <w:szCs w:val="21"/>
        </w:rPr>
        <w:t>工作</w:t>
      </w:r>
      <w:r w:rsidR="00A03C89" w:rsidRPr="00A95AE0">
        <w:rPr>
          <w:rFonts w:ascii="SimSun" w:hAnsi="SimSun" w:hint="eastAsia"/>
          <w:sz w:val="21"/>
          <w:szCs w:val="21"/>
        </w:rPr>
        <w:t>队</w:t>
      </w:r>
      <w:r w:rsidR="00C7764A" w:rsidRPr="00A95AE0">
        <w:rPr>
          <w:rFonts w:ascii="SimSun" w:hAnsi="SimSun" w:hint="eastAsia"/>
          <w:sz w:val="21"/>
          <w:szCs w:val="21"/>
        </w:rPr>
        <w:t>的</w:t>
      </w:r>
      <w:r w:rsidR="00A03C89" w:rsidRPr="00A95AE0">
        <w:rPr>
          <w:rFonts w:ascii="SimSun" w:hAnsi="SimSun" w:hint="eastAsia"/>
          <w:sz w:val="21"/>
          <w:szCs w:val="21"/>
        </w:rPr>
        <w:t>牵头人</w:t>
      </w:r>
      <w:r w:rsidR="00C7764A" w:rsidRPr="00A95AE0">
        <w:rPr>
          <w:rFonts w:ascii="SimSun" w:hAnsi="SimSun" w:hint="eastAsia"/>
          <w:sz w:val="21"/>
          <w:szCs w:val="21"/>
        </w:rPr>
        <w:t>合作，编制一份调查问卷，以确定</w:t>
      </w:r>
      <w:r w:rsidR="00A03C89" w:rsidRPr="00A95AE0">
        <w:rPr>
          <w:rFonts w:ascii="SimSun" w:hAnsi="SimSun" w:hint="eastAsia"/>
          <w:sz w:val="21"/>
          <w:szCs w:val="21"/>
        </w:rPr>
        <w:t>各项</w:t>
      </w:r>
      <w:r w:rsidR="00C7764A" w:rsidRPr="00A95AE0">
        <w:rPr>
          <w:rFonts w:ascii="SimSun" w:hAnsi="SimSun" w:hint="eastAsia"/>
          <w:sz w:val="21"/>
          <w:szCs w:val="21"/>
        </w:rPr>
        <w:t>任务的优先次序，供第十一届会议批准。</w:t>
      </w:r>
      <w:r w:rsidR="00A03C89" w:rsidRPr="00A95AE0">
        <w:rPr>
          <w:rFonts w:ascii="SimSun" w:hAnsi="SimSun" w:hint="eastAsia"/>
          <w:sz w:val="21"/>
          <w:szCs w:val="21"/>
        </w:rPr>
        <w:t>标准</w:t>
      </w:r>
      <w:r w:rsidR="00C7764A" w:rsidRPr="00A95AE0">
        <w:rPr>
          <w:rFonts w:ascii="SimSun" w:hAnsi="SimSun" w:hint="eastAsia"/>
          <w:sz w:val="21"/>
          <w:szCs w:val="21"/>
        </w:rPr>
        <w:t>委员会注意到，国际局还将在调查中提供每项任务的估计工作量信息，分为三个级别：</w:t>
      </w:r>
      <w:r w:rsidR="00A03C89" w:rsidRPr="00A95AE0">
        <w:rPr>
          <w:rFonts w:ascii="SimSun" w:hAnsi="SimSun" w:hint="eastAsia"/>
          <w:sz w:val="21"/>
          <w:szCs w:val="21"/>
        </w:rPr>
        <w:t>“复杂”、“中等”和“简单”，</w:t>
      </w:r>
      <w:r w:rsidR="00C7764A" w:rsidRPr="00A95AE0">
        <w:rPr>
          <w:rFonts w:ascii="SimSun" w:hAnsi="SimSun" w:hint="eastAsia"/>
          <w:sz w:val="21"/>
          <w:szCs w:val="21"/>
        </w:rPr>
        <w:t>以帮助</w:t>
      </w:r>
      <w:r w:rsidR="00A03C89" w:rsidRPr="00A95AE0">
        <w:rPr>
          <w:rFonts w:ascii="SimSun" w:hAnsi="SimSun" w:hint="eastAsia"/>
          <w:sz w:val="21"/>
          <w:szCs w:val="21"/>
        </w:rPr>
        <w:t>各局</w:t>
      </w:r>
      <w:r w:rsidR="00C7764A" w:rsidRPr="00A95AE0">
        <w:rPr>
          <w:rFonts w:ascii="SimSun" w:hAnsi="SimSun" w:hint="eastAsia"/>
          <w:sz w:val="21"/>
          <w:szCs w:val="21"/>
        </w:rPr>
        <w:t>评估所需资源</w:t>
      </w:r>
      <w:r w:rsidR="00A03C89" w:rsidRPr="00A95AE0">
        <w:rPr>
          <w:rFonts w:ascii="SimSun" w:hAnsi="SimSun" w:hint="eastAsia"/>
          <w:sz w:val="21"/>
          <w:szCs w:val="21"/>
        </w:rPr>
        <w:t>（</w:t>
      </w:r>
      <w:r w:rsidR="00C7764A" w:rsidRPr="00A95AE0">
        <w:rPr>
          <w:rFonts w:ascii="SimSun" w:hAnsi="SimSun" w:hint="eastAsia"/>
          <w:sz w:val="21"/>
          <w:szCs w:val="21"/>
        </w:rPr>
        <w:t>见文件CWS/10/22第26至28段）。</w:t>
      </w:r>
    </w:p>
    <w:p w14:paraId="5B19A0DD" w14:textId="24A61A17" w:rsidR="003A5D49" w:rsidRPr="001715BA" w:rsidRDefault="00EB78E5" w:rsidP="00A22188">
      <w:pPr>
        <w:pStyle w:val="2"/>
        <w:overflowPunct w:val="0"/>
        <w:spacing w:beforeLines="100" w:afterLines="50" w:after="120" w:line="340" w:lineRule="atLeast"/>
        <w:jc w:val="both"/>
        <w:rPr>
          <w:rFonts w:ascii="SimHei" w:eastAsia="SimHei" w:hAnsi="SimHei"/>
          <w:sz w:val="21"/>
          <w:szCs w:val="21"/>
        </w:rPr>
      </w:pPr>
      <w:r w:rsidRPr="001715BA">
        <w:rPr>
          <w:rFonts w:ascii="SimHei" w:eastAsia="SimHei" w:hAnsi="SimHei" w:hint="eastAsia"/>
          <w:sz w:val="21"/>
          <w:szCs w:val="21"/>
        </w:rPr>
        <w:t>调查问卷草案</w:t>
      </w:r>
    </w:p>
    <w:p w14:paraId="7B70EAFF" w14:textId="146E7126" w:rsidR="00735459" w:rsidRPr="00A95AE0" w:rsidRDefault="006A28D1" w:rsidP="00A22188">
      <w:pPr>
        <w:pStyle w:val="ONUME"/>
        <w:numPr>
          <w:ilvl w:val="0"/>
          <w:numId w:val="0"/>
        </w:numPr>
        <w:overflowPunct w:val="0"/>
        <w:spacing w:afterLines="50" w:after="120" w:line="340" w:lineRule="atLeast"/>
        <w:jc w:val="both"/>
        <w:rPr>
          <w:rFonts w:ascii="SimSun" w:hAnsi="SimSun"/>
          <w:sz w:val="21"/>
          <w:szCs w:val="21"/>
        </w:rPr>
      </w:pPr>
      <w:r w:rsidRPr="00A95AE0">
        <w:rPr>
          <w:rFonts w:ascii="SimSun" w:hAnsi="SimSun"/>
          <w:sz w:val="21"/>
          <w:szCs w:val="21"/>
        </w:rPr>
        <w:fldChar w:fldCharType="begin"/>
      </w:r>
      <w:r w:rsidRPr="00A95AE0">
        <w:rPr>
          <w:rFonts w:ascii="SimSun" w:hAnsi="SimSun"/>
          <w:sz w:val="21"/>
          <w:szCs w:val="21"/>
        </w:rPr>
        <w:instrText xml:space="preserve"> AUTONUM  </w:instrText>
      </w:r>
      <w:r w:rsidRPr="00A95AE0">
        <w:rPr>
          <w:rFonts w:ascii="SimSun" w:hAnsi="SimSun"/>
          <w:sz w:val="21"/>
          <w:szCs w:val="21"/>
        </w:rPr>
        <w:fldChar w:fldCharType="end"/>
      </w:r>
      <w:r w:rsidRPr="00A95AE0">
        <w:rPr>
          <w:rFonts w:ascii="SimSun" w:hAnsi="SimSun"/>
          <w:sz w:val="21"/>
          <w:szCs w:val="21"/>
        </w:rPr>
        <w:tab/>
      </w:r>
      <w:r w:rsidR="00C7764A" w:rsidRPr="00A95AE0">
        <w:rPr>
          <w:rFonts w:ascii="SimSun" w:hAnsi="SimSun" w:hint="eastAsia"/>
          <w:sz w:val="21"/>
          <w:szCs w:val="21"/>
        </w:rPr>
        <w:t>考虑到</w:t>
      </w:r>
      <w:r w:rsidR="00762F5F" w:rsidRPr="00A95AE0">
        <w:rPr>
          <w:rFonts w:ascii="SimSun" w:hAnsi="SimSun" w:hint="eastAsia"/>
          <w:sz w:val="21"/>
          <w:szCs w:val="21"/>
        </w:rPr>
        <w:t>标准委员会</w:t>
      </w:r>
      <w:r w:rsidR="00C7764A" w:rsidRPr="00A95AE0">
        <w:rPr>
          <w:rFonts w:ascii="SimSun" w:hAnsi="SimSun" w:hint="eastAsia"/>
          <w:sz w:val="21"/>
          <w:szCs w:val="21"/>
        </w:rPr>
        <w:t>第十届会议的要求，秘书处经与</w:t>
      </w:r>
      <w:r w:rsidR="00762F5F" w:rsidRPr="00A95AE0">
        <w:rPr>
          <w:rFonts w:ascii="SimSun" w:hAnsi="SimSun" w:hint="eastAsia"/>
          <w:sz w:val="21"/>
          <w:szCs w:val="21"/>
        </w:rPr>
        <w:t>标准委员会各工作队牵头人</w:t>
      </w:r>
      <w:r w:rsidR="00C7764A" w:rsidRPr="00A95AE0">
        <w:rPr>
          <w:rFonts w:ascii="SimSun" w:hAnsi="SimSun" w:hint="eastAsia"/>
          <w:sz w:val="21"/>
          <w:szCs w:val="21"/>
        </w:rPr>
        <w:t>协商，</w:t>
      </w:r>
      <w:r w:rsidR="00762F5F" w:rsidRPr="00A95AE0">
        <w:rPr>
          <w:rFonts w:ascii="SimSun" w:hAnsi="SimSun" w:hint="eastAsia"/>
          <w:sz w:val="21"/>
          <w:szCs w:val="21"/>
        </w:rPr>
        <w:t>编制</w:t>
      </w:r>
      <w:r w:rsidR="00C7764A" w:rsidRPr="00A95AE0">
        <w:rPr>
          <w:rFonts w:ascii="SimSun" w:hAnsi="SimSun" w:hint="eastAsia"/>
          <w:sz w:val="21"/>
          <w:szCs w:val="21"/>
        </w:rPr>
        <w:t>了一份关于确定任务优先次序的调查问卷</w:t>
      </w:r>
      <w:r w:rsidR="00762F5F" w:rsidRPr="00A95AE0">
        <w:rPr>
          <w:rFonts w:ascii="SimSun" w:hAnsi="SimSun" w:hint="eastAsia"/>
          <w:sz w:val="21"/>
          <w:szCs w:val="21"/>
        </w:rPr>
        <w:t>提案</w:t>
      </w:r>
      <w:r w:rsidR="00C7764A" w:rsidRPr="00A95AE0">
        <w:rPr>
          <w:rFonts w:ascii="SimSun" w:hAnsi="SimSun" w:hint="eastAsia"/>
          <w:sz w:val="21"/>
          <w:szCs w:val="21"/>
        </w:rPr>
        <w:t>，作为本文件的附件提供。应当注意的是，</w:t>
      </w:r>
      <w:r w:rsidR="00762F5F" w:rsidRPr="00A95AE0">
        <w:rPr>
          <w:rFonts w:ascii="SimSun" w:hAnsi="SimSun" w:hint="eastAsia"/>
          <w:sz w:val="21"/>
          <w:szCs w:val="21"/>
        </w:rPr>
        <w:t>该</w:t>
      </w:r>
      <w:r w:rsidR="00C7764A" w:rsidRPr="00A95AE0">
        <w:rPr>
          <w:rFonts w:ascii="SimSun" w:hAnsi="SimSun" w:hint="eastAsia"/>
          <w:sz w:val="21"/>
          <w:szCs w:val="21"/>
        </w:rPr>
        <w:t>调查问卷</w:t>
      </w:r>
      <w:r w:rsidR="00762F5F" w:rsidRPr="00A95AE0">
        <w:rPr>
          <w:rFonts w:ascii="SimSun" w:hAnsi="SimSun" w:hint="eastAsia"/>
          <w:sz w:val="21"/>
          <w:szCs w:val="21"/>
        </w:rPr>
        <w:t>依据的是</w:t>
      </w:r>
      <w:r w:rsidR="00C7764A" w:rsidRPr="00A95AE0">
        <w:rPr>
          <w:rFonts w:ascii="SimSun" w:hAnsi="SimSun" w:hint="eastAsia"/>
          <w:sz w:val="21"/>
          <w:szCs w:val="21"/>
        </w:rPr>
        <w:t>目前的</w:t>
      </w:r>
      <w:r w:rsidR="00762F5F" w:rsidRPr="00A95AE0">
        <w:rPr>
          <w:rFonts w:ascii="SimSun" w:hAnsi="SimSun" w:hint="eastAsia"/>
          <w:sz w:val="21"/>
          <w:szCs w:val="21"/>
        </w:rPr>
        <w:t>标准委员会</w:t>
      </w:r>
      <w:r w:rsidR="00C7764A" w:rsidRPr="00A95AE0">
        <w:rPr>
          <w:rFonts w:ascii="SimSun" w:hAnsi="SimSun" w:hint="eastAsia"/>
          <w:sz w:val="21"/>
          <w:szCs w:val="21"/>
        </w:rPr>
        <w:t>工作计划，</w:t>
      </w:r>
      <w:r w:rsidR="00762F5F" w:rsidRPr="00A95AE0">
        <w:rPr>
          <w:rFonts w:ascii="SimSun" w:hAnsi="SimSun" w:hint="eastAsia"/>
          <w:sz w:val="21"/>
          <w:szCs w:val="21"/>
        </w:rPr>
        <w:t>标准委员会</w:t>
      </w:r>
      <w:r w:rsidR="00C7764A" w:rsidRPr="00A95AE0">
        <w:rPr>
          <w:rFonts w:ascii="SimSun" w:hAnsi="SimSun" w:hint="eastAsia"/>
          <w:sz w:val="21"/>
          <w:szCs w:val="21"/>
        </w:rPr>
        <w:t>可能会在本届会议期间决定终止某些现有任务或设立新的任务。因此，建议</w:t>
      </w:r>
      <w:r w:rsidR="00762F5F" w:rsidRPr="00A95AE0">
        <w:rPr>
          <w:rFonts w:ascii="SimSun" w:hAnsi="SimSun" w:hint="eastAsia"/>
          <w:sz w:val="21"/>
          <w:szCs w:val="21"/>
        </w:rPr>
        <w:t>标准委员会</w:t>
      </w:r>
      <w:r w:rsidR="00C7764A" w:rsidRPr="00A95AE0">
        <w:rPr>
          <w:rFonts w:ascii="SimSun" w:hAnsi="SimSun" w:hint="eastAsia"/>
          <w:sz w:val="21"/>
          <w:szCs w:val="21"/>
        </w:rPr>
        <w:t>允许秘书处根据需要调整调查</w:t>
      </w:r>
      <w:r w:rsidR="00762F5F" w:rsidRPr="00A95AE0">
        <w:rPr>
          <w:rFonts w:ascii="SimSun" w:hAnsi="SimSun" w:hint="eastAsia"/>
          <w:sz w:val="21"/>
          <w:szCs w:val="21"/>
        </w:rPr>
        <w:t>问卷</w:t>
      </w:r>
      <w:r w:rsidR="00C7764A" w:rsidRPr="00A95AE0">
        <w:rPr>
          <w:rFonts w:ascii="SimSun" w:hAnsi="SimSun" w:hint="eastAsia"/>
          <w:sz w:val="21"/>
          <w:szCs w:val="21"/>
        </w:rPr>
        <w:t>，删除已终止的任务或相应增加新的任务。</w:t>
      </w:r>
    </w:p>
    <w:p w14:paraId="489F5F3C" w14:textId="6BF76E02" w:rsidR="00F93FB1" w:rsidRPr="00A95AE0" w:rsidRDefault="006A28D1" w:rsidP="00A22188">
      <w:pPr>
        <w:pStyle w:val="ONUME"/>
        <w:numPr>
          <w:ilvl w:val="0"/>
          <w:numId w:val="0"/>
        </w:numPr>
        <w:overflowPunct w:val="0"/>
        <w:spacing w:afterLines="50" w:after="120" w:line="340" w:lineRule="atLeast"/>
        <w:jc w:val="both"/>
        <w:rPr>
          <w:rFonts w:ascii="SimSun" w:hAnsi="SimSun"/>
          <w:sz w:val="21"/>
          <w:szCs w:val="21"/>
        </w:rPr>
      </w:pPr>
      <w:r w:rsidRPr="00A95AE0">
        <w:rPr>
          <w:rFonts w:ascii="SimSun" w:hAnsi="SimSun"/>
          <w:sz w:val="21"/>
          <w:szCs w:val="21"/>
        </w:rPr>
        <w:lastRenderedPageBreak/>
        <w:fldChar w:fldCharType="begin"/>
      </w:r>
      <w:r w:rsidRPr="00A95AE0">
        <w:rPr>
          <w:rFonts w:ascii="SimSun" w:hAnsi="SimSun"/>
          <w:sz w:val="21"/>
          <w:szCs w:val="21"/>
        </w:rPr>
        <w:instrText xml:space="preserve"> AUTONUM  </w:instrText>
      </w:r>
      <w:r w:rsidRPr="00A95AE0">
        <w:rPr>
          <w:rFonts w:ascii="SimSun" w:hAnsi="SimSun"/>
          <w:sz w:val="21"/>
          <w:szCs w:val="21"/>
        </w:rPr>
        <w:fldChar w:fldCharType="end"/>
      </w:r>
      <w:r w:rsidRPr="00A95AE0">
        <w:rPr>
          <w:rFonts w:ascii="SimSun" w:hAnsi="SimSun"/>
          <w:sz w:val="21"/>
          <w:szCs w:val="21"/>
        </w:rPr>
        <w:tab/>
      </w:r>
      <w:r w:rsidR="00C7764A" w:rsidRPr="00A95AE0">
        <w:rPr>
          <w:rFonts w:ascii="SimSun" w:hAnsi="SimSun" w:hint="eastAsia"/>
          <w:sz w:val="21"/>
          <w:szCs w:val="21"/>
        </w:rPr>
        <w:t>本文件附件提供的调查</w:t>
      </w:r>
      <w:r w:rsidR="00762F5F" w:rsidRPr="00A95AE0">
        <w:rPr>
          <w:rFonts w:ascii="SimSun" w:hAnsi="SimSun" w:hint="eastAsia"/>
          <w:sz w:val="21"/>
          <w:szCs w:val="21"/>
        </w:rPr>
        <w:t>问卷</w:t>
      </w:r>
      <w:r w:rsidR="00C7764A" w:rsidRPr="00A95AE0">
        <w:rPr>
          <w:rFonts w:ascii="SimSun" w:hAnsi="SimSun" w:hint="eastAsia"/>
          <w:sz w:val="21"/>
          <w:szCs w:val="21"/>
        </w:rPr>
        <w:t>草案由两部分组成：关于具体任务的</w:t>
      </w:r>
      <w:r w:rsidR="00762F5F" w:rsidRPr="00A95AE0">
        <w:rPr>
          <w:rFonts w:ascii="SimSun" w:hAnsi="SimSun" w:hint="eastAsia"/>
          <w:sz w:val="21"/>
          <w:szCs w:val="21"/>
        </w:rPr>
        <w:t>概况</w:t>
      </w:r>
      <w:r w:rsidR="00C7764A" w:rsidRPr="00A95AE0">
        <w:rPr>
          <w:rFonts w:ascii="SimSun" w:hAnsi="SimSun" w:hint="eastAsia"/>
          <w:sz w:val="21"/>
          <w:szCs w:val="21"/>
        </w:rPr>
        <w:t>信息部分和一</w:t>
      </w:r>
      <w:r w:rsidR="00A06A3C" w:rsidRPr="00A95AE0">
        <w:rPr>
          <w:rFonts w:ascii="SimSun" w:hAnsi="SimSun" w:hint="eastAsia"/>
          <w:sz w:val="21"/>
          <w:szCs w:val="21"/>
        </w:rPr>
        <w:t>套</w:t>
      </w:r>
      <w:r w:rsidR="00E97625" w:rsidRPr="00A95AE0">
        <w:rPr>
          <w:rFonts w:ascii="SimSun" w:hAnsi="SimSun" w:hint="eastAsia"/>
          <w:sz w:val="21"/>
          <w:szCs w:val="21"/>
        </w:rPr>
        <w:t>共用</w:t>
      </w:r>
      <w:r w:rsidR="00762F5F" w:rsidRPr="00A95AE0">
        <w:rPr>
          <w:rFonts w:ascii="SimSun" w:hAnsi="SimSun" w:hint="eastAsia"/>
          <w:sz w:val="21"/>
          <w:szCs w:val="21"/>
        </w:rPr>
        <w:t>问题</w:t>
      </w:r>
      <w:r w:rsidR="00C7764A" w:rsidRPr="00A95AE0">
        <w:rPr>
          <w:rFonts w:ascii="SimSun" w:hAnsi="SimSun" w:hint="eastAsia"/>
          <w:sz w:val="21"/>
          <w:szCs w:val="21"/>
        </w:rPr>
        <w:t>。</w:t>
      </w:r>
      <w:r w:rsidR="00762F5F" w:rsidRPr="00A95AE0">
        <w:rPr>
          <w:rFonts w:ascii="SimSun" w:hAnsi="SimSun" w:hint="eastAsia"/>
          <w:sz w:val="21"/>
          <w:szCs w:val="21"/>
        </w:rPr>
        <w:t>概况</w:t>
      </w:r>
      <w:r w:rsidR="00C7764A" w:rsidRPr="00A95AE0">
        <w:rPr>
          <w:rFonts w:ascii="SimSun" w:hAnsi="SimSun" w:hint="eastAsia"/>
          <w:sz w:val="21"/>
          <w:szCs w:val="21"/>
        </w:rPr>
        <w:t>信息部分包括以下内容：</w:t>
      </w:r>
    </w:p>
    <w:p w14:paraId="70C4DCB1" w14:textId="5EE8EB94" w:rsidR="005C64B6" w:rsidRPr="00A95AE0" w:rsidRDefault="00C7764A" w:rsidP="00A22188">
      <w:pPr>
        <w:pStyle w:val="ONUME"/>
        <w:numPr>
          <w:ilvl w:val="0"/>
          <w:numId w:val="4"/>
        </w:numPr>
        <w:spacing w:afterLines="50" w:after="120" w:line="340" w:lineRule="atLeast"/>
        <w:ind w:left="1077" w:hanging="357"/>
        <w:jc w:val="both"/>
        <w:rPr>
          <w:rFonts w:ascii="SimSun" w:hAnsi="SimSun"/>
          <w:sz w:val="21"/>
          <w:szCs w:val="21"/>
        </w:rPr>
      </w:pPr>
      <w:r w:rsidRPr="00A95AE0">
        <w:rPr>
          <w:rFonts w:ascii="SimSun" w:hAnsi="SimSun" w:hint="eastAsia"/>
          <w:sz w:val="21"/>
          <w:szCs w:val="21"/>
        </w:rPr>
        <w:t>任务编号和任务</w:t>
      </w:r>
      <w:r w:rsidR="00E97625" w:rsidRPr="00A95AE0">
        <w:rPr>
          <w:rFonts w:ascii="SimSun" w:hAnsi="SimSun" w:hint="eastAsia"/>
          <w:sz w:val="21"/>
          <w:szCs w:val="21"/>
        </w:rPr>
        <w:t>说明</w:t>
      </w:r>
      <w:r w:rsidRPr="00A95AE0">
        <w:rPr>
          <w:rFonts w:ascii="SimSun" w:hAnsi="SimSun" w:hint="eastAsia"/>
          <w:sz w:val="21"/>
          <w:szCs w:val="21"/>
        </w:rPr>
        <w:t>；</w:t>
      </w:r>
    </w:p>
    <w:p w14:paraId="742B0186" w14:textId="28A279A3" w:rsidR="00153B96" w:rsidRPr="00A95AE0" w:rsidRDefault="00C7764A" w:rsidP="00A22188">
      <w:pPr>
        <w:pStyle w:val="ONUME"/>
        <w:numPr>
          <w:ilvl w:val="0"/>
          <w:numId w:val="4"/>
        </w:numPr>
        <w:spacing w:afterLines="50" w:after="120" w:line="340" w:lineRule="atLeast"/>
        <w:ind w:left="1077" w:hanging="357"/>
        <w:jc w:val="both"/>
        <w:rPr>
          <w:rFonts w:ascii="SimSun" w:hAnsi="SimSun"/>
          <w:sz w:val="21"/>
          <w:szCs w:val="21"/>
        </w:rPr>
      </w:pPr>
      <w:r w:rsidRPr="00A95AE0">
        <w:rPr>
          <w:rFonts w:ascii="SimSun" w:hAnsi="SimSun" w:hint="eastAsia"/>
          <w:sz w:val="21"/>
          <w:szCs w:val="21"/>
        </w:rPr>
        <w:t>执行任务的估计工作量：</w:t>
      </w:r>
      <w:r w:rsidR="00E97625" w:rsidRPr="00A95AE0">
        <w:rPr>
          <w:rFonts w:ascii="SimSun" w:hAnsi="SimSun" w:hint="eastAsia"/>
          <w:sz w:val="21"/>
          <w:szCs w:val="21"/>
        </w:rPr>
        <w:t>“复杂”、“中等”和“简单”；</w:t>
      </w:r>
    </w:p>
    <w:p w14:paraId="4F1DA1AE" w14:textId="7C213921" w:rsidR="00B24772" w:rsidRPr="00A95AE0" w:rsidRDefault="00C7764A" w:rsidP="00A22188">
      <w:pPr>
        <w:pStyle w:val="ONUME"/>
        <w:numPr>
          <w:ilvl w:val="0"/>
          <w:numId w:val="4"/>
        </w:numPr>
        <w:spacing w:afterLines="50" w:after="120" w:line="340" w:lineRule="atLeast"/>
        <w:ind w:left="1077" w:hanging="357"/>
        <w:jc w:val="both"/>
        <w:rPr>
          <w:rFonts w:ascii="SimSun" w:hAnsi="SimSun"/>
          <w:sz w:val="21"/>
          <w:szCs w:val="21"/>
        </w:rPr>
      </w:pPr>
      <w:r w:rsidRPr="00A95AE0">
        <w:rPr>
          <w:rFonts w:ascii="SimSun" w:hAnsi="SimSun" w:hint="eastAsia"/>
          <w:sz w:val="21"/>
          <w:szCs w:val="21"/>
        </w:rPr>
        <w:t>任务</w:t>
      </w:r>
      <w:r w:rsidR="00A06A3C" w:rsidRPr="00A95AE0">
        <w:rPr>
          <w:rFonts w:ascii="SimSun" w:hAnsi="SimSun" w:hint="eastAsia"/>
          <w:sz w:val="21"/>
          <w:szCs w:val="21"/>
        </w:rPr>
        <w:t>状态：“非常活跃”、“活跃”、“不活跃”和“暂停”；</w:t>
      </w:r>
    </w:p>
    <w:p w14:paraId="60EC3309" w14:textId="711E54A8" w:rsidR="00153B96" w:rsidRPr="00A95AE0" w:rsidRDefault="00A06A3C" w:rsidP="00A22188">
      <w:pPr>
        <w:pStyle w:val="ONUME"/>
        <w:numPr>
          <w:ilvl w:val="0"/>
          <w:numId w:val="4"/>
        </w:numPr>
        <w:spacing w:afterLines="50" w:after="120" w:line="340" w:lineRule="atLeast"/>
        <w:ind w:left="1077" w:hanging="357"/>
        <w:jc w:val="both"/>
        <w:rPr>
          <w:rFonts w:ascii="SimSun" w:hAnsi="SimSun"/>
          <w:sz w:val="21"/>
          <w:szCs w:val="21"/>
        </w:rPr>
      </w:pPr>
      <w:r w:rsidRPr="00A95AE0">
        <w:rPr>
          <w:rFonts w:ascii="SimSun" w:hAnsi="SimSun" w:hint="eastAsia"/>
          <w:sz w:val="21"/>
          <w:szCs w:val="21"/>
        </w:rPr>
        <w:t>工作队名称（如适用）以及参与相关工作队的标准委员会成员和观察员的数量；</w:t>
      </w:r>
    </w:p>
    <w:p w14:paraId="789C3A01" w14:textId="1CFAE835" w:rsidR="00F93FB1" w:rsidRPr="00A95AE0" w:rsidRDefault="00A06A3C" w:rsidP="00A22188">
      <w:pPr>
        <w:pStyle w:val="ONUME"/>
        <w:numPr>
          <w:ilvl w:val="0"/>
          <w:numId w:val="4"/>
        </w:numPr>
        <w:spacing w:afterLines="50" w:after="120" w:line="340" w:lineRule="atLeast"/>
        <w:ind w:left="1077" w:hanging="357"/>
        <w:jc w:val="both"/>
        <w:rPr>
          <w:rFonts w:ascii="SimSun" w:hAnsi="SimSun"/>
          <w:sz w:val="21"/>
          <w:szCs w:val="21"/>
        </w:rPr>
      </w:pPr>
      <w:r w:rsidRPr="00A95AE0">
        <w:rPr>
          <w:rFonts w:ascii="SimSun" w:hAnsi="SimSun" w:hint="eastAsia"/>
          <w:sz w:val="21"/>
          <w:szCs w:val="21"/>
        </w:rPr>
        <w:t>计划执行的行动：是否具有连续性，还是有具体的行动和具体的时间表。</w:t>
      </w:r>
    </w:p>
    <w:p w14:paraId="7A86E5D7" w14:textId="0E442D34" w:rsidR="00153B96" w:rsidRPr="00A95AE0" w:rsidRDefault="00E50A0A" w:rsidP="00A22188">
      <w:pPr>
        <w:pStyle w:val="ONUME"/>
        <w:numPr>
          <w:ilvl w:val="0"/>
          <w:numId w:val="0"/>
        </w:numPr>
        <w:overflowPunct w:val="0"/>
        <w:spacing w:afterLines="50" w:after="120" w:line="340" w:lineRule="atLeast"/>
        <w:jc w:val="both"/>
        <w:rPr>
          <w:rFonts w:ascii="SimSun" w:hAnsi="SimSun"/>
          <w:sz w:val="21"/>
          <w:szCs w:val="21"/>
        </w:rPr>
      </w:pPr>
      <w:r w:rsidRPr="00A95AE0">
        <w:rPr>
          <w:rFonts w:ascii="SimSun" w:hAnsi="SimSun"/>
          <w:sz w:val="21"/>
          <w:szCs w:val="21"/>
        </w:rPr>
        <w:fldChar w:fldCharType="begin"/>
      </w:r>
      <w:r w:rsidRPr="00A95AE0">
        <w:rPr>
          <w:rFonts w:ascii="SimSun" w:hAnsi="SimSun"/>
          <w:sz w:val="21"/>
          <w:szCs w:val="21"/>
        </w:rPr>
        <w:instrText xml:space="preserve"> AUTONUM  </w:instrText>
      </w:r>
      <w:r w:rsidRPr="00A95AE0">
        <w:rPr>
          <w:rFonts w:ascii="SimSun" w:hAnsi="SimSun"/>
          <w:sz w:val="21"/>
          <w:szCs w:val="21"/>
        </w:rPr>
        <w:fldChar w:fldCharType="end"/>
      </w:r>
      <w:r w:rsidRPr="00A95AE0">
        <w:rPr>
          <w:rFonts w:ascii="SimSun" w:hAnsi="SimSun"/>
          <w:sz w:val="21"/>
          <w:szCs w:val="21"/>
        </w:rPr>
        <w:tab/>
      </w:r>
      <w:r w:rsidR="00C9640F" w:rsidRPr="00A95AE0">
        <w:rPr>
          <w:rFonts w:ascii="SimSun" w:hAnsi="SimSun" w:hint="eastAsia"/>
          <w:sz w:val="21"/>
          <w:szCs w:val="21"/>
        </w:rPr>
        <w:t>在第十届会议上，秘书处最初建议提出两套问题：</w:t>
      </w:r>
      <w:r w:rsidR="00A06A3C" w:rsidRPr="00A95AE0">
        <w:rPr>
          <w:rFonts w:ascii="SimSun" w:hAnsi="SimSun" w:hint="eastAsia"/>
          <w:sz w:val="21"/>
          <w:szCs w:val="21"/>
        </w:rPr>
        <w:t>一套是让各局表达自己的优先事项，另一套是让各局表达它们对其他相关各方的任务优先次序的看法（见文件CWS/10/22第26段）。</w:t>
      </w:r>
      <w:r w:rsidR="00C9640F" w:rsidRPr="00A95AE0">
        <w:rPr>
          <w:rFonts w:ascii="SimSun" w:hAnsi="SimSun" w:hint="eastAsia"/>
          <w:sz w:val="21"/>
          <w:szCs w:val="21"/>
        </w:rPr>
        <w:t>然而，经过进一步思考，秘书处编制了</w:t>
      </w:r>
      <w:r w:rsidR="00A06A3C" w:rsidRPr="00A95AE0">
        <w:rPr>
          <w:rFonts w:ascii="SimSun" w:hAnsi="SimSun" w:hint="eastAsia"/>
          <w:sz w:val="21"/>
          <w:szCs w:val="21"/>
        </w:rPr>
        <w:t>单独</w:t>
      </w:r>
      <w:r w:rsidR="00C9640F" w:rsidRPr="00A95AE0">
        <w:rPr>
          <w:rFonts w:ascii="SimSun" w:hAnsi="SimSun" w:hint="eastAsia"/>
          <w:sz w:val="21"/>
          <w:szCs w:val="21"/>
        </w:rPr>
        <w:t>一套问题，</w:t>
      </w:r>
      <w:r w:rsidR="00CA13C2" w:rsidRPr="00A95AE0">
        <w:rPr>
          <w:rFonts w:ascii="SimSun" w:hAnsi="SimSun" w:hint="eastAsia"/>
          <w:sz w:val="21"/>
          <w:szCs w:val="21"/>
        </w:rPr>
        <w:t>其中</w:t>
      </w:r>
      <w:r w:rsidR="00C9640F" w:rsidRPr="00A95AE0">
        <w:rPr>
          <w:rFonts w:ascii="SimSun" w:hAnsi="SimSun" w:hint="eastAsia"/>
          <w:sz w:val="21"/>
          <w:szCs w:val="21"/>
        </w:rPr>
        <w:t>既涉及某一知识产权局的内部优先</w:t>
      </w:r>
      <w:r w:rsidR="00CA13C2" w:rsidRPr="00A95AE0">
        <w:rPr>
          <w:rFonts w:ascii="SimSun" w:hAnsi="SimSun" w:hint="eastAsia"/>
          <w:sz w:val="21"/>
          <w:szCs w:val="21"/>
        </w:rPr>
        <w:t>事项</w:t>
      </w:r>
      <w:r w:rsidR="00C9640F" w:rsidRPr="00A95AE0">
        <w:rPr>
          <w:rFonts w:ascii="SimSun" w:hAnsi="SimSun" w:hint="eastAsia"/>
          <w:sz w:val="21"/>
          <w:szCs w:val="21"/>
        </w:rPr>
        <w:t>，也涉及</w:t>
      </w:r>
      <w:r w:rsidR="00CA13C2" w:rsidRPr="00A95AE0">
        <w:rPr>
          <w:rFonts w:ascii="SimSun" w:hAnsi="SimSun" w:hint="eastAsia"/>
          <w:sz w:val="21"/>
          <w:szCs w:val="21"/>
        </w:rPr>
        <w:t>该局</w:t>
      </w:r>
      <w:r w:rsidR="00C9640F" w:rsidRPr="00A95AE0">
        <w:rPr>
          <w:rFonts w:ascii="SimSun" w:hAnsi="SimSun" w:hint="eastAsia"/>
          <w:sz w:val="21"/>
          <w:szCs w:val="21"/>
        </w:rPr>
        <w:t>对知识产权界其他成员优先事项的看法。每项任务的</w:t>
      </w:r>
      <w:r w:rsidR="00CA13C2" w:rsidRPr="00A95AE0">
        <w:rPr>
          <w:rFonts w:ascii="SimSun" w:hAnsi="SimSun" w:hint="eastAsia"/>
          <w:sz w:val="21"/>
          <w:szCs w:val="21"/>
        </w:rPr>
        <w:t>这套</w:t>
      </w:r>
      <w:r w:rsidR="00C9640F" w:rsidRPr="00A95AE0">
        <w:rPr>
          <w:rFonts w:ascii="SimSun" w:hAnsi="SimSun" w:hint="eastAsia"/>
          <w:sz w:val="21"/>
          <w:szCs w:val="21"/>
        </w:rPr>
        <w:t>问题包括以下内容：</w:t>
      </w:r>
    </w:p>
    <w:p w14:paraId="78B51626" w14:textId="33A297E9" w:rsidR="00CA13C2" w:rsidRPr="00A95AE0" w:rsidRDefault="00CA13C2" w:rsidP="00A22188">
      <w:pPr>
        <w:pStyle w:val="ONUME"/>
        <w:numPr>
          <w:ilvl w:val="0"/>
          <w:numId w:val="5"/>
        </w:numPr>
        <w:tabs>
          <w:tab w:val="clear" w:pos="1134"/>
        </w:tabs>
        <w:overflowPunct w:val="0"/>
        <w:spacing w:afterLines="50" w:after="120" w:line="340" w:lineRule="atLeast"/>
        <w:jc w:val="both"/>
        <w:rPr>
          <w:rFonts w:ascii="KaiTi" w:eastAsia="KaiTi" w:hAnsi="KaiTi"/>
          <w:sz w:val="21"/>
          <w:szCs w:val="21"/>
        </w:rPr>
      </w:pPr>
      <w:r w:rsidRPr="00A95AE0">
        <w:rPr>
          <w:rFonts w:ascii="KaiTi" w:eastAsia="KaiTi" w:hAnsi="KaiTi" w:hint="eastAsia"/>
          <w:sz w:val="21"/>
          <w:szCs w:val="21"/>
        </w:rPr>
        <w:t>贵局是否参与这项任务或为其发挥作用？（是/否）。</w:t>
      </w:r>
    </w:p>
    <w:p w14:paraId="561FA1D8" w14:textId="7FAA8841" w:rsidR="00CA13C2" w:rsidRPr="00A95AE0" w:rsidRDefault="00CA13C2" w:rsidP="00A22188">
      <w:pPr>
        <w:pStyle w:val="ONUME"/>
        <w:numPr>
          <w:ilvl w:val="1"/>
          <w:numId w:val="2"/>
        </w:numPr>
        <w:tabs>
          <w:tab w:val="clear" w:pos="1701"/>
        </w:tabs>
        <w:overflowPunct w:val="0"/>
        <w:spacing w:afterLines="50" w:after="120" w:line="340" w:lineRule="atLeast"/>
        <w:jc w:val="both"/>
        <w:rPr>
          <w:rFonts w:ascii="KaiTi" w:eastAsia="KaiTi" w:hAnsi="KaiTi"/>
          <w:sz w:val="21"/>
          <w:szCs w:val="21"/>
        </w:rPr>
      </w:pPr>
      <w:r w:rsidRPr="00A95AE0">
        <w:rPr>
          <w:rFonts w:ascii="KaiTi" w:eastAsia="KaiTi" w:hAnsi="KaiTi" w:hint="eastAsia"/>
          <w:sz w:val="21"/>
          <w:szCs w:val="21"/>
        </w:rPr>
        <w:t>如果回答为“是”，活动水平为活跃还是不活跃？</w:t>
      </w:r>
    </w:p>
    <w:p w14:paraId="1690C6FE" w14:textId="4C3A11CF" w:rsidR="00CA13C2" w:rsidRPr="00A95AE0" w:rsidRDefault="00CA13C2" w:rsidP="00A22188">
      <w:pPr>
        <w:pStyle w:val="ONUME"/>
        <w:numPr>
          <w:ilvl w:val="1"/>
          <w:numId w:val="2"/>
        </w:numPr>
        <w:tabs>
          <w:tab w:val="clear" w:pos="1701"/>
        </w:tabs>
        <w:overflowPunct w:val="0"/>
        <w:spacing w:afterLines="50" w:after="120" w:line="340" w:lineRule="atLeast"/>
        <w:jc w:val="both"/>
        <w:rPr>
          <w:rFonts w:ascii="KaiTi" w:eastAsia="KaiTi" w:hAnsi="KaiTi"/>
          <w:sz w:val="21"/>
          <w:szCs w:val="21"/>
        </w:rPr>
      </w:pPr>
      <w:r w:rsidRPr="00A95AE0">
        <w:rPr>
          <w:rFonts w:ascii="KaiTi" w:eastAsia="KaiTi" w:hAnsi="KaiTi" w:hint="eastAsia"/>
          <w:sz w:val="21"/>
          <w:szCs w:val="21"/>
        </w:rPr>
        <w:t>如果回答为“否”，贵局是否计划参与或发挥作用？如果不是，原因是什么？</w:t>
      </w:r>
    </w:p>
    <w:p w14:paraId="4B2ECADA" w14:textId="6ACA1720" w:rsidR="00CA13C2" w:rsidRPr="00A95AE0" w:rsidRDefault="00CA13C2" w:rsidP="00A22188">
      <w:pPr>
        <w:pStyle w:val="ONUME"/>
        <w:numPr>
          <w:ilvl w:val="0"/>
          <w:numId w:val="5"/>
        </w:numPr>
        <w:tabs>
          <w:tab w:val="clear" w:pos="1134"/>
        </w:tabs>
        <w:overflowPunct w:val="0"/>
        <w:spacing w:afterLines="50" w:after="120" w:line="340" w:lineRule="atLeast"/>
        <w:jc w:val="both"/>
        <w:rPr>
          <w:rFonts w:ascii="KaiTi" w:eastAsia="KaiTi" w:hAnsi="KaiTi"/>
          <w:sz w:val="21"/>
          <w:szCs w:val="21"/>
        </w:rPr>
      </w:pPr>
      <w:r w:rsidRPr="00A95AE0">
        <w:rPr>
          <w:rFonts w:ascii="KaiTi" w:eastAsia="KaiTi" w:hAnsi="KaiTi" w:hint="eastAsia"/>
          <w:sz w:val="21"/>
          <w:szCs w:val="21"/>
        </w:rPr>
        <w:t>这项任务是否与贵局当前的活动或未来的工作计划相关，或者这项任务的结果是否影响贵局的业务？（是/否/未知）。</w:t>
      </w:r>
    </w:p>
    <w:p w14:paraId="5D28D919" w14:textId="77777777" w:rsidR="00CA13C2" w:rsidRPr="00A95AE0" w:rsidRDefault="00CA13C2" w:rsidP="00A22188">
      <w:pPr>
        <w:pStyle w:val="ONUME"/>
        <w:numPr>
          <w:ilvl w:val="1"/>
          <w:numId w:val="2"/>
        </w:numPr>
        <w:tabs>
          <w:tab w:val="clear" w:pos="1701"/>
        </w:tabs>
        <w:overflowPunct w:val="0"/>
        <w:spacing w:afterLines="50" w:after="120" w:line="340" w:lineRule="atLeast"/>
        <w:jc w:val="both"/>
        <w:rPr>
          <w:rFonts w:ascii="KaiTi" w:eastAsia="KaiTi" w:hAnsi="KaiTi"/>
          <w:sz w:val="21"/>
          <w:szCs w:val="21"/>
        </w:rPr>
      </w:pPr>
      <w:r w:rsidRPr="00A95AE0">
        <w:rPr>
          <w:rFonts w:ascii="KaiTi" w:eastAsia="KaiTi" w:hAnsi="KaiTi" w:hint="eastAsia"/>
          <w:sz w:val="21"/>
          <w:szCs w:val="21"/>
        </w:rPr>
        <w:t>如果有，请同时提供贵局与这项任务有关的工作活动或工作计划。</w:t>
      </w:r>
    </w:p>
    <w:p w14:paraId="031D6E00" w14:textId="77777777" w:rsidR="00CA13C2" w:rsidRPr="00A95AE0" w:rsidRDefault="00CA13C2" w:rsidP="00A22188">
      <w:pPr>
        <w:pStyle w:val="ONUME"/>
        <w:numPr>
          <w:ilvl w:val="0"/>
          <w:numId w:val="5"/>
        </w:numPr>
        <w:tabs>
          <w:tab w:val="clear" w:pos="1134"/>
        </w:tabs>
        <w:overflowPunct w:val="0"/>
        <w:spacing w:afterLines="50" w:after="120" w:line="340" w:lineRule="atLeast"/>
        <w:jc w:val="both"/>
        <w:rPr>
          <w:rFonts w:ascii="KaiTi" w:eastAsia="KaiTi" w:hAnsi="KaiTi"/>
          <w:sz w:val="21"/>
          <w:szCs w:val="21"/>
        </w:rPr>
      </w:pPr>
      <w:r w:rsidRPr="00A95AE0">
        <w:rPr>
          <w:rFonts w:ascii="KaiTi" w:eastAsia="KaiTi" w:hAnsi="KaiTi" w:hint="eastAsia"/>
          <w:sz w:val="21"/>
          <w:szCs w:val="21"/>
        </w:rPr>
        <w:t>贵局认为完成这项任务的复杂程度如何？（高/中/低）。</w:t>
      </w:r>
    </w:p>
    <w:p w14:paraId="1B11A848" w14:textId="77777777" w:rsidR="00CA13C2" w:rsidRPr="00A95AE0" w:rsidRDefault="00CA13C2" w:rsidP="00A22188">
      <w:pPr>
        <w:pStyle w:val="ONUME"/>
        <w:numPr>
          <w:ilvl w:val="0"/>
          <w:numId w:val="5"/>
        </w:numPr>
        <w:tabs>
          <w:tab w:val="clear" w:pos="1134"/>
        </w:tabs>
        <w:overflowPunct w:val="0"/>
        <w:spacing w:afterLines="50" w:after="120" w:line="340" w:lineRule="atLeast"/>
        <w:jc w:val="both"/>
        <w:rPr>
          <w:rFonts w:ascii="KaiTi" w:eastAsia="KaiTi" w:hAnsi="KaiTi"/>
          <w:sz w:val="21"/>
          <w:szCs w:val="21"/>
        </w:rPr>
      </w:pPr>
      <w:r w:rsidRPr="00A95AE0">
        <w:rPr>
          <w:rFonts w:ascii="KaiTi" w:eastAsia="KaiTi" w:hAnsi="KaiTi" w:hint="eastAsia"/>
          <w:sz w:val="21"/>
          <w:szCs w:val="21"/>
        </w:rPr>
        <w:t>贵局认为执行这项任务需要多少资源（财务、行政等）？（高/中/低）。</w:t>
      </w:r>
    </w:p>
    <w:p w14:paraId="0F718111" w14:textId="77777777" w:rsidR="00CA13C2" w:rsidRPr="00A95AE0" w:rsidRDefault="00CA13C2" w:rsidP="00A22188">
      <w:pPr>
        <w:pStyle w:val="ONUME"/>
        <w:numPr>
          <w:ilvl w:val="1"/>
          <w:numId w:val="2"/>
        </w:numPr>
        <w:tabs>
          <w:tab w:val="clear" w:pos="1701"/>
        </w:tabs>
        <w:overflowPunct w:val="0"/>
        <w:spacing w:afterLines="50" w:after="120" w:line="340" w:lineRule="atLeast"/>
        <w:jc w:val="both"/>
        <w:rPr>
          <w:rFonts w:ascii="KaiTi" w:eastAsia="KaiTi" w:hAnsi="KaiTi"/>
          <w:sz w:val="21"/>
          <w:szCs w:val="21"/>
        </w:rPr>
      </w:pPr>
      <w:r w:rsidRPr="00A95AE0">
        <w:rPr>
          <w:rFonts w:ascii="KaiTi" w:eastAsia="KaiTi" w:hAnsi="KaiTi" w:hint="eastAsia"/>
          <w:sz w:val="21"/>
          <w:szCs w:val="21"/>
        </w:rPr>
        <w:t>贵局是否已划拨（或计划划拨）执行这项任务所需的资源？（是/部分划拨/否）。</w:t>
      </w:r>
    </w:p>
    <w:p w14:paraId="1071286B" w14:textId="65E61A2A" w:rsidR="00CA13C2" w:rsidRPr="00A95AE0" w:rsidRDefault="00CA13C2" w:rsidP="00A22188">
      <w:pPr>
        <w:pStyle w:val="ONUME"/>
        <w:numPr>
          <w:ilvl w:val="1"/>
          <w:numId w:val="2"/>
        </w:numPr>
        <w:tabs>
          <w:tab w:val="clear" w:pos="1701"/>
        </w:tabs>
        <w:overflowPunct w:val="0"/>
        <w:spacing w:afterLines="50" w:after="120" w:line="340" w:lineRule="atLeast"/>
        <w:jc w:val="both"/>
        <w:rPr>
          <w:rFonts w:ascii="KaiTi" w:eastAsia="KaiTi" w:hAnsi="KaiTi"/>
          <w:sz w:val="21"/>
          <w:szCs w:val="21"/>
        </w:rPr>
      </w:pPr>
      <w:r w:rsidRPr="00A95AE0">
        <w:rPr>
          <w:rFonts w:ascii="KaiTi" w:eastAsia="KaiTi" w:hAnsi="KaiTi" w:hint="eastAsia"/>
          <w:sz w:val="21"/>
          <w:szCs w:val="21"/>
        </w:rPr>
        <w:t>如果回答为“否”，原因是什么？</w:t>
      </w:r>
    </w:p>
    <w:p w14:paraId="60285009" w14:textId="47869AB1" w:rsidR="00CA13C2" w:rsidRPr="00A95AE0" w:rsidRDefault="00CA13C2" w:rsidP="00A22188">
      <w:pPr>
        <w:pStyle w:val="ONUME"/>
        <w:numPr>
          <w:ilvl w:val="0"/>
          <w:numId w:val="5"/>
        </w:numPr>
        <w:tabs>
          <w:tab w:val="clear" w:pos="1134"/>
        </w:tabs>
        <w:overflowPunct w:val="0"/>
        <w:spacing w:afterLines="50" w:after="120" w:line="340" w:lineRule="atLeast"/>
        <w:jc w:val="both"/>
        <w:rPr>
          <w:rFonts w:ascii="KaiTi" w:eastAsia="KaiTi" w:hAnsi="KaiTi"/>
          <w:sz w:val="21"/>
          <w:szCs w:val="21"/>
        </w:rPr>
      </w:pPr>
      <w:r w:rsidRPr="00A95AE0">
        <w:rPr>
          <w:rFonts w:ascii="KaiTi" w:eastAsia="KaiTi" w:hAnsi="KaiTi" w:hint="eastAsia"/>
          <w:sz w:val="21"/>
          <w:szCs w:val="21"/>
        </w:rPr>
        <w:t>贵局参与这项任务需要哪些协助？</w:t>
      </w:r>
    </w:p>
    <w:p w14:paraId="059347D5" w14:textId="77777777" w:rsidR="00CA13C2" w:rsidRPr="00A95AE0" w:rsidRDefault="00CA13C2" w:rsidP="00A22188">
      <w:pPr>
        <w:pStyle w:val="ONUME"/>
        <w:numPr>
          <w:ilvl w:val="0"/>
          <w:numId w:val="5"/>
        </w:numPr>
        <w:tabs>
          <w:tab w:val="clear" w:pos="1134"/>
        </w:tabs>
        <w:overflowPunct w:val="0"/>
        <w:spacing w:afterLines="50" w:after="120" w:line="340" w:lineRule="atLeast"/>
        <w:jc w:val="both"/>
        <w:rPr>
          <w:rFonts w:ascii="KaiTi" w:eastAsia="KaiTi" w:hAnsi="KaiTi"/>
          <w:sz w:val="21"/>
          <w:szCs w:val="21"/>
        </w:rPr>
      </w:pPr>
      <w:r w:rsidRPr="00A95AE0">
        <w:rPr>
          <w:rFonts w:ascii="KaiTi" w:eastAsia="KaiTi" w:hAnsi="KaiTi" w:hint="eastAsia"/>
          <w:sz w:val="21"/>
          <w:szCs w:val="21"/>
        </w:rPr>
        <w:t>贵局认为这项任务对整个知识产权界的重要程度如何？（高/中/低/未知）。</w:t>
      </w:r>
    </w:p>
    <w:p w14:paraId="4F601113" w14:textId="6886DBB6" w:rsidR="00153B96" w:rsidRPr="00A95AE0" w:rsidRDefault="00BF3C37" w:rsidP="00A22188">
      <w:pPr>
        <w:pStyle w:val="ONUME"/>
        <w:numPr>
          <w:ilvl w:val="0"/>
          <w:numId w:val="0"/>
        </w:numPr>
        <w:overflowPunct w:val="0"/>
        <w:spacing w:afterLines="50" w:after="120" w:line="340" w:lineRule="atLeast"/>
        <w:jc w:val="both"/>
        <w:rPr>
          <w:rFonts w:ascii="SimSun" w:hAnsi="SimSun"/>
          <w:sz w:val="21"/>
          <w:szCs w:val="21"/>
        </w:rPr>
      </w:pPr>
      <w:r w:rsidRPr="00A95AE0">
        <w:rPr>
          <w:rFonts w:ascii="SimSun" w:hAnsi="SimSun"/>
          <w:sz w:val="21"/>
          <w:szCs w:val="21"/>
        </w:rPr>
        <w:fldChar w:fldCharType="begin"/>
      </w:r>
      <w:r w:rsidRPr="00A95AE0">
        <w:rPr>
          <w:rFonts w:ascii="SimSun" w:hAnsi="SimSun"/>
          <w:sz w:val="21"/>
          <w:szCs w:val="21"/>
        </w:rPr>
        <w:instrText xml:space="preserve"> AUTONUM  </w:instrText>
      </w:r>
      <w:r w:rsidRPr="00A95AE0">
        <w:rPr>
          <w:rFonts w:ascii="SimSun" w:hAnsi="SimSun"/>
          <w:sz w:val="21"/>
          <w:szCs w:val="21"/>
        </w:rPr>
        <w:fldChar w:fldCharType="end"/>
      </w:r>
      <w:r w:rsidRPr="00A95AE0">
        <w:rPr>
          <w:rFonts w:ascii="SimSun" w:hAnsi="SimSun"/>
          <w:sz w:val="21"/>
          <w:szCs w:val="21"/>
        </w:rPr>
        <w:tab/>
      </w:r>
      <w:r w:rsidR="00C9640F" w:rsidRPr="00A95AE0">
        <w:rPr>
          <w:rFonts w:ascii="SimSun" w:hAnsi="SimSun" w:hint="eastAsia"/>
          <w:sz w:val="21"/>
          <w:szCs w:val="21"/>
        </w:rPr>
        <w:t>如果</w:t>
      </w:r>
      <w:r w:rsidR="00C86EDD" w:rsidRPr="00A95AE0">
        <w:rPr>
          <w:rFonts w:ascii="SimSun" w:hAnsi="SimSun" w:hint="eastAsia"/>
          <w:sz w:val="21"/>
          <w:szCs w:val="21"/>
        </w:rPr>
        <w:t>为</w:t>
      </w:r>
      <w:r w:rsidR="00CA13C2" w:rsidRPr="00A95AE0">
        <w:rPr>
          <w:rFonts w:ascii="SimSun" w:hAnsi="SimSun" w:hint="eastAsia"/>
          <w:sz w:val="21"/>
          <w:szCs w:val="21"/>
        </w:rPr>
        <w:t>一个工作队</w:t>
      </w:r>
      <w:r w:rsidR="00C9640F" w:rsidRPr="00A95AE0">
        <w:rPr>
          <w:rFonts w:ascii="SimSun" w:hAnsi="SimSun" w:hint="eastAsia"/>
          <w:sz w:val="21"/>
          <w:szCs w:val="21"/>
        </w:rPr>
        <w:t>指派</w:t>
      </w:r>
      <w:r w:rsidR="00C86EDD" w:rsidRPr="00A95AE0">
        <w:rPr>
          <w:rFonts w:ascii="SimSun" w:hAnsi="SimSun" w:hint="eastAsia"/>
          <w:sz w:val="21"/>
          <w:szCs w:val="21"/>
        </w:rPr>
        <w:t>了</w:t>
      </w:r>
      <w:r w:rsidR="00C9640F" w:rsidRPr="00A95AE0">
        <w:rPr>
          <w:rFonts w:ascii="SimSun" w:hAnsi="SimSun" w:hint="eastAsia"/>
          <w:sz w:val="21"/>
          <w:szCs w:val="21"/>
        </w:rPr>
        <w:t>某项任务（例如，</w:t>
      </w:r>
      <w:r w:rsidR="00CA13C2" w:rsidRPr="00A95AE0">
        <w:rPr>
          <w:rFonts w:ascii="SimSun" w:hAnsi="SimSun" w:hint="eastAsia"/>
          <w:sz w:val="21"/>
          <w:szCs w:val="21"/>
        </w:rPr>
        <w:t>第4</w:t>
      </w:r>
      <w:r w:rsidR="00CA13C2" w:rsidRPr="00A95AE0">
        <w:rPr>
          <w:rFonts w:ascii="SimSun" w:hAnsi="SimSun"/>
          <w:sz w:val="21"/>
          <w:szCs w:val="21"/>
        </w:rPr>
        <w:t>1</w:t>
      </w:r>
      <w:r w:rsidR="00CA13C2" w:rsidRPr="00A95AE0">
        <w:rPr>
          <w:rFonts w:ascii="SimSun" w:hAnsi="SimSun" w:hint="eastAsia"/>
          <w:sz w:val="21"/>
          <w:szCs w:val="21"/>
        </w:rPr>
        <w:t>号</w:t>
      </w:r>
      <w:r w:rsidR="00C9640F" w:rsidRPr="00A95AE0">
        <w:rPr>
          <w:rFonts w:ascii="SimSun" w:hAnsi="SimSun" w:hint="eastAsia"/>
          <w:sz w:val="21"/>
          <w:szCs w:val="21"/>
        </w:rPr>
        <w:t>任务被指派给XML4IP</w:t>
      </w:r>
      <w:r w:rsidR="00CA13C2" w:rsidRPr="00A95AE0">
        <w:rPr>
          <w:rFonts w:ascii="SimSun" w:hAnsi="SimSun" w:hint="eastAsia"/>
          <w:sz w:val="21"/>
          <w:szCs w:val="21"/>
        </w:rPr>
        <w:t>工作队</w:t>
      </w:r>
      <w:r w:rsidR="00C9640F" w:rsidRPr="00A95AE0">
        <w:rPr>
          <w:rFonts w:ascii="SimSun" w:hAnsi="SimSun" w:hint="eastAsia"/>
          <w:sz w:val="21"/>
          <w:szCs w:val="21"/>
        </w:rPr>
        <w:t>），下面的附加问题将作为问题2</w:t>
      </w:r>
      <w:r w:rsidR="00CA13C2" w:rsidRPr="00A95AE0">
        <w:rPr>
          <w:rFonts w:ascii="SimSun" w:hAnsi="SimSun" w:hint="eastAsia"/>
          <w:sz w:val="21"/>
          <w:szCs w:val="21"/>
        </w:rPr>
        <w:t>提出</w:t>
      </w:r>
      <w:r w:rsidR="00C9640F" w:rsidRPr="00A95AE0">
        <w:rPr>
          <w:rFonts w:ascii="SimSun" w:hAnsi="SimSun" w:hint="eastAsia"/>
          <w:sz w:val="21"/>
          <w:szCs w:val="21"/>
        </w:rPr>
        <w:t>：</w:t>
      </w:r>
    </w:p>
    <w:p w14:paraId="161CB196" w14:textId="006FF076" w:rsidR="00CA13C2" w:rsidRPr="00A95AE0" w:rsidRDefault="00CA13C2" w:rsidP="00A22188">
      <w:pPr>
        <w:pStyle w:val="ONUME"/>
        <w:numPr>
          <w:ilvl w:val="0"/>
          <w:numId w:val="0"/>
        </w:numPr>
        <w:overflowPunct w:val="0"/>
        <w:spacing w:afterLines="50" w:after="120" w:line="340" w:lineRule="atLeast"/>
        <w:ind w:left="567"/>
        <w:jc w:val="both"/>
        <w:rPr>
          <w:rFonts w:ascii="KaiTi" w:eastAsia="KaiTi" w:hAnsi="KaiTi"/>
          <w:sz w:val="21"/>
          <w:szCs w:val="21"/>
        </w:rPr>
      </w:pPr>
      <w:r w:rsidRPr="00A95AE0">
        <w:rPr>
          <w:rFonts w:ascii="KaiTi" w:eastAsia="KaiTi" w:hAnsi="KaiTi" w:hint="eastAsia"/>
          <w:sz w:val="21"/>
          <w:szCs w:val="21"/>
        </w:rPr>
        <w:t>贵局是否参加了相应的工作队</w:t>
      </w:r>
      <w:r w:rsidR="000F3F45" w:rsidRPr="00A95AE0">
        <w:rPr>
          <w:rFonts w:ascii="KaiTi" w:eastAsia="KaiTi" w:hAnsi="KaiTi" w:hint="eastAsia"/>
          <w:sz w:val="21"/>
          <w:szCs w:val="21"/>
        </w:rPr>
        <w:t>（如适用）</w:t>
      </w:r>
      <w:r w:rsidRPr="00A95AE0">
        <w:rPr>
          <w:rFonts w:ascii="KaiTi" w:eastAsia="KaiTi" w:hAnsi="KaiTi" w:hint="eastAsia"/>
          <w:sz w:val="21"/>
          <w:szCs w:val="21"/>
        </w:rPr>
        <w:t>？（是/否）。</w:t>
      </w:r>
    </w:p>
    <w:p w14:paraId="65D5774B" w14:textId="35C3C0D2" w:rsidR="00CA13C2" w:rsidRPr="00A95AE0" w:rsidRDefault="00CA13C2" w:rsidP="00A22188">
      <w:pPr>
        <w:pStyle w:val="ONUME"/>
        <w:numPr>
          <w:ilvl w:val="1"/>
          <w:numId w:val="2"/>
        </w:numPr>
        <w:tabs>
          <w:tab w:val="clear" w:pos="1701"/>
        </w:tabs>
        <w:spacing w:afterLines="50" w:after="120" w:line="340" w:lineRule="atLeast"/>
        <w:jc w:val="both"/>
        <w:rPr>
          <w:rFonts w:ascii="KaiTi" w:eastAsia="KaiTi" w:hAnsi="KaiTi"/>
          <w:sz w:val="21"/>
          <w:szCs w:val="21"/>
        </w:rPr>
      </w:pPr>
      <w:r w:rsidRPr="00A95AE0">
        <w:rPr>
          <w:rFonts w:ascii="KaiTi" w:eastAsia="KaiTi" w:hAnsi="KaiTi" w:hint="eastAsia"/>
          <w:sz w:val="21"/>
          <w:szCs w:val="21"/>
        </w:rPr>
        <w:t>如果回答为“是”，活动水平为活跃还是不活跃？</w:t>
      </w:r>
    </w:p>
    <w:p w14:paraId="494E741A" w14:textId="31C91AD2" w:rsidR="00CA13C2" w:rsidRPr="00A95AE0" w:rsidRDefault="00CA13C2" w:rsidP="00A22188">
      <w:pPr>
        <w:pStyle w:val="ONUME"/>
        <w:numPr>
          <w:ilvl w:val="1"/>
          <w:numId w:val="2"/>
        </w:numPr>
        <w:tabs>
          <w:tab w:val="clear" w:pos="1701"/>
        </w:tabs>
        <w:spacing w:afterLines="50" w:after="120" w:line="340" w:lineRule="atLeast"/>
        <w:jc w:val="both"/>
        <w:rPr>
          <w:rFonts w:ascii="KaiTi" w:eastAsia="KaiTi" w:hAnsi="KaiTi"/>
          <w:sz w:val="21"/>
          <w:szCs w:val="21"/>
        </w:rPr>
      </w:pPr>
      <w:r w:rsidRPr="00A95AE0">
        <w:rPr>
          <w:rFonts w:ascii="KaiTi" w:eastAsia="KaiTi" w:hAnsi="KaiTi" w:hint="eastAsia"/>
          <w:sz w:val="21"/>
          <w:szCs w:val="21"/>
        </w:rPr>
        <w:t>如果回答为“否”，贵局是否计划参加？如果不是，原因是什么？</w:t>
      </w:r>
    </w:p>
    <w:p w14:paraId="20EFE87F" w14:textId="18A7BB52" w:rsidR="003A5D49" w:rsidRPr="00A95AE0" w:rsidRDefault="003A5D49" w:rsidP="00A22188">
      <w:pPr>
        <w:pStyle w:val="ONUME"/>
        <w:numPr>
          <w:ilvl w:val="0"/>
          <w:numId w:val="0"/>
        </w:numPr>
        <w:spacing w:afterLines="50" w:after="120" w:line="340" w:lineRule="atLeast"/>
        <w:ind w:left="5534"/>
        <w:jc w:val="both"/>
        <w:rPr>
          <w:rFonts w:ascii="KaiTi" w:eastAsia="KaiTi" w:hAnsi="KaiTi"/>
          <w:iCs/>
          <w:sz w:val="21"/>
          <w:szCs w:val="21"/>
        </w:rPr>
      </w:pPr>
      <w:r w:rsidRPr="00A95AE0">
        <w:rPr>
          <w:rFonts w:ascii="KaiTi" w:eastAsia="KaiTi" w:hAnsi="KaiTi"/>
          <w:iCs/>
          <w:sz w:val="21"/>
          <w:szCs w:val="21"/>
        </w:rPr>
        <w:fldChar w:fldCharType="begin"/>
      </w:r>
      <w:r w:rsidRPr="00A95AE0">
        <w:rPr>
          <w:rFonts w:ascii="KaiTi" w:eastAsia="KaiTi" w:hAnsi="KaiTi"/>
          <w:iCs/>
          <w:sz w:val="21"/>
          <w:szCs w:val="21"/>
        </w:rPr>
        <w:instrText xml:space="preserve"> AUTONUM  </w:instrText>
      </w:r>
      <w:r w:rsidRPr="00A95AE0">
        <w:rPr>
          <w:rFonts w:ascii="KaiTi" w:eastAsia="KaiTi" w:hAnsi="KaiTi"/>
          <w:iCs/>
          <w:sz w:val="21"/>
          <w:szCs w:val="21"/>
        </w:rPr>
        <w:fldChar w:fldCharType="end"/>
      </w:r>
      <w:r w:rsidRPr="00A95AE0">
        <w:rPr>
          <w:rFonts w:ascii="KaiTi" w:eastAsia="KaiTi" w:hAnsi="KaiTi"/>
          <w:iCs/>
          <w:sz w:val="21"/>
          <w:szCs w:val="21"/>
        </w:rPr>
        <w:tab/>
      </w:r>
      <w:r w:rsidR="00C9640F" w:rsidRPr="00A95AE0">
        <w:rPr>
          <w:rFonts w:ascii="KaiTi" w:eastAsia="KaiTi" w:hAnsi="KaiTi" w:hint="eastAsia"/>
          <w:iCs/>
          <w:sz w:val="21"/>
          <w:szCs w:val="21"/>
        </w:rPr>
        <w:t>请标准委员会：</w:t>
      </w:r>
    </w:p>
    <w:p w14:paraId="2EB7112D" w14:textId="4563ABEA" w:rsidR="003A5D49" w:rsidRPr="00A95AE0" w:rsidRDefault="003A5D49" w:rsidP="00A22188">
      <w:pPr>
        <w:pStyle w:val="a4"/>
        <w:spacing w:afterLines="50" w:after="120" w:line="340" w:lineRule="atLeast"/>
        <w:ind w:left="5534" w:firstLine="703"/>
        <w:jc w:val="both"/>
        <w:rPr>
          <w:rFonts w:ascii="KaiTi" w:eastAsia="KaiTi" w:hAnsi="KaiTi"/>
          <w:iCs/>
          <w:sz w:val="21"/>
          <w:szCs w:val="21"/>
        </w:rPr>
      </w:pPr>
      <w:r w:rsidRPr="00A95AE0">
        <w:rPr>
          <w:rFonts w:ascii="KaiTi" w:eastAsia="KaiTi" w:hAnsi="KaiTi"/>
          <w:iCs/>
          <w:sz w:val="21"/>
          <w:szCs w:val="21"/>
        </w:rPr>
        <w:t>(a)</w:t>
      </w:r>
      <w:r w:rsidRPr="00A95AE0">
        <w:rPr>
          <w:rFonts w:ascii="KaiTi" w:eastAsia="KaiTi" w:hAnsi="KaiTi"/>
          <w:iCs/>
          <w:sz w:val="21"/>
          <w:szCs w:val="21"/>
        </w:rPr>
        <w:tab/>
      </w:r>
      <w:r w:rsidR="00C9640F" w:rsidRPr="00A95AE0">
        <w:rPr>
          <w:rFonts w:ascii="KaiTi" w:eastAsia="KaiTi" w:hAnsi="KaiTi" w:hint="eastAsia"/>
          <w:iCs/>
          <w:sz w:val="21"/>
          <w:szCs w:val="21"/>
        </w:rPr>
        <w:t>注意本文件的内容；</w:t>
      </w:r>
    </w:p>
    <w:p w14:paraId="401AC3CD" w14:textId="0B16BEA9" w:rsidR="003A5D49" w:rsidRPr="00A95AE0" w:rsidRDefault="003A5D49" w:rsidP="00A22188">
      <w:pPr>
        <w:pStyle w:val="a4"/>
        <w:spacing w:afterLines="50" w:after="120" w:line="340" w:lineRule="atLeast"/>
        <w:ind w:left="5534" w:firstLine="703"/>
        <w:jc w:val="both"/>
        <w:rPr>
          <w:rFonts w:ascii="KaiTi" w:eastAsia="KaiTi" w:hAnsi="KaiTi"/>
          <w:iCs/>
          <w:sz w:val="21"/>
          <w:szCs w:val="21"/>
        </w:rPr>
      </w:pPr>
      <w:r w:rsidRPr="00A95AE0">
        <w:rPr>
          <w:rFonts w:ascii="KaiTi" w:eastAsia="KaiTi" w:hAnsi="KaiTi"/>
          <w:iCs/>
          <w:sz w:val="21"/>
          <w:szCs w:val="21"/>
        </w:rPr>
        <w:t>(b)</w:t>
      </w:r>
      <w:r w:rsidRPr="00A95AE0">
        <w:rPr>
          <w:rFonts w:ascii="KaiTi" w:eastAsia="KaiTi" w:hAnsi="KaiTi"/>
          <w:iCs/>
          <w:sz w:val="21"/>
          <w:szCs w:val="21"/>
        </w:rPr>
        <w:tab/>
      </w:r>
      <w:r w:rsidR="00C9640F" w:rsidRPr="00A95AE0">
        <w:rPr>
          <w:rFonts w:ascii="KaiTi" w:eastAsia="KaiTi" w:hAnsi="KaiTi" w:hint="eastAsia"/>
          <w:iCs/>
          <w:sz w:val="21"/>
          <w:szCs w:val="21"/>
        </w:rPr>
        <w:t>审议并批准上文第4至7段</w:t>
      </w:r>
      <w:r w:rsidR="00C86EDD" w:rsidRPr="00A95AE0">
        <w:rPr>
          <w:rFonts w:ascii="KaiTi" w:eastAsia="KaiTi" w:hAnsi="KaiTi" w:hint="eastAsia"/>
          <w:iCs/>
          <w:sz w:val="21"/>
          <w:szCs w:val="21"/>
        </w:rPr>
        <w:t>所述</w:t>
      </w:r>
      <w:r w:rsidR="00C9640F" w:rsidRPr="00A95AE0">
        <w:rPr>
          <w:rFonts w:ascii="KaiTi" w:eastAsia="KaiTi" w:hAnsi="KaiTi" w:hint="eastAsia"/>
          <w:iCs/>
          <w:sz w:val="21"/>
          <w:szCs w:val="21"/>
        </w:rPr>
        <w:t>并</w:t>
      </w:r>
      <w:r w:rsidR="00C86EDD" w:rsidRPr="00A95AE0">
        <w:rPr>
          <w:rFonts w:ascii="KaiTi" w:eastAsia="KaiTi" w:hAnsi="KaiTi" w:hint="eastAsia"/>
          <w:iCs/>
          <w:sz w:val="21"/>
          <w:szCs w:val="21"/>
        </w:rPr>
        <w:t>转录</w:t>
      </w:r>
      <w:r w:rsidR="00C9640F" w:rsidRPr="00A95AE0">
        <w:rPr>
          <w:rFonts w:ascii="KaiTi" w:eastAsia="KaiTi" w:hAnsi="KaiTi" w:hint="eastAsia"/>
          <w:iCs/>
          <w:sz w:val="21"/>
          <w:szCs w:val="21"/>
        </w:rPr>
        <w:t>于本文件附件的调查</w:t>
      </w:r>
      <w:r w:rsidR="00C86EDD" w:rsidRPr="00A95AE0">
        <w:rPr>
          <w:rFonts w:ascii="KaiTi" w:eastAsia="KaiTi" w:hAnsi="KaiTi" w:hint="eastAsia"/>
          <w:iCs/>
          <w:sz w:val="21"/>
          <w:szCs w:val="21"/>
        </w:rPr>
        <w:t>问卷</w:t>
      </w:r>
      <w:r w:rsidR="00C9640F" w:rsidRPr="00A95AE0">
        <w:rPr>
          <w:rFonts w:ascii="KaiTi" w:eastAsia="KaiTi" w:hAnsi="KaiTi" w:hint="eastAsia"/>
          <w:iCs/>
          <w:sz w:val="21"/>
          <w:szCs w:val="21"/>
        </w:rPr>
        <w:t>草案；</w:t>
      </w:r>
    </w:p>
    <w:p w14:paraId="5DD66680" w14:textId="3EF6CE50" w:rsidR="003A5D49" w:rsidRPr="00A95AE0" w:rsidRDefault="003A5D49" w:rsidP="00A22188">
      <w:pPr>
        <w:pStyle w:val="a4"/>
        <w:spacing w:afterLines="50" w:after="120" w:line="340" w:lineRule="atLeast"/>
        <w:ind w:left="5534" w:firstLine="703"/>
        <w:jc w:val="both"/>
        <w:rPr>
          <w:rFonts w:ascii="KaiTi" w:eastAsia="KaiTi" w:hAnsi="KaiTi"/>
          <w:iCs/>
          <w:sz w:val="21"/>
          <w:szCs w:val="21"/>
        </w:rPr>
      </w:pPr>
      <w:r w:rsidRPr="00A95AE0">
        <w:rPr>
          <w:rFonts w:ascii="KaiTi" w:eastAsia="KaiTi" w:hAnsi="KaiTi"/>
          <w:iCs/>
          <w:sz w:val="21"/>
          <w:szCs w:val="21"/>
        </w:rPr>
        <w:lastRenderedPageBreak/>
        <w:t>(c)</w:t>
      </w:r>
      <w:r w:rsidRPr="00A95AE0">
        <w:rPr>
          <w:rFonts w:ascii="KaiTi" w:eastAsia="KaiTi" w:hAnsi="KaiTi"/>
          <w:iCs/>
          <w:sz w:val="21"/>
          <w:szCs w:val="21"/>
        </w:rPr>
        <w:tab/>
      </w:r>
      <w:r w:rsidR="00C9640F" w:rsidRPr="00A95AE0">
        <w:rPr>
          <w:rFonts w:ascii="KaiTi" w:eastAsia="KaiTi" w:hAnsi="KaiTi" w:hint="eastAsia"/>
          <w:iCs/>
          <w:sz w:val="21"/>
          <w:szCs w:val="21"/>
        </w:rPr>
        <w:t>要求秘书处发出邀请</w:t>
      </w:r>
      <w:r w:rsidR="00C86EDD" w:rsidRPr="00A95AE0">
        <w:rPr>
          <w:rFonts w:ascii="KaiTi" w:eastAsia="KaiTi" w:hAnsi="KaiTi" w:hint="eastAsia"/>
          <w:iCs/>
          <w:sz w:val="21"/>
          <w:szCs w:val="21"/>
        </w:rPr>
        <w:t>各知识产权局</w:t>
      </w:r>
      <w:r w:rsidR="00C9640F" w:rsidRPr="00A95AE0">
        <w:rPr>
          <w:rFonts w:ascii="KaiTi" w:eastAsia="KaiTi" w:hAnsi="KaiTi" w:hint="eastAsia"/>
          <w:iCs/>
          <w:sz w:val="21"/>
          <w:szCs w:val="21"/>
        </w:rPr>
        <w:t>参与调查的</w:t>
      </w:r>
      <w:r w:rsidR="00C86EDD" w:rsidRPr="00A95AE0">
        <w:rPr>
          <w:rFonts w:ascii="KaiTi" w:eastAsia="KaiTi" w:hAnsi="KaiTi" w:hint="eastAsia"/>
          <w:iCs/>
          <w:sz w:val="21"/>
          <w:szCs w:val="21"/>
        </w:rPr>
        <w:t>标准委员会</w:t>
      </w:r>
      <w:r w:rsidR="00C9640F" w:rsidRPr="00A95AE0">
        <w:rPr>
          <w:rFonts w:ascii="KaiTi" w:eastAsia="KaiTi" w:hAnsi="KaiTi" w:hint="eastAsia"/>
          <w:iCs/>
          <w:sz w:val="21"/>
          <w:szCs w:val="21"/>
        </w:rPr>
        <w:t>通函，调查</w:t>
      </w:r>
      <w:r w:rsidR="00C86EDD" w:rsidRPr="00A95AE0">
        <w:rPr>
          <w:rFonts w:ascii="KaiTi" w:eastAsia="KaiTi" w:hAnsi="KaiTi" w:hint="eastAsia"/>
          <w:iCs/>
          <w:sz w:val="21"/>
          <w:szCs w:val="21"/>
        </w:rPr>
        <w:t>问卷转录于</w:t>
      </w:r>
      <w:r w:rsidR="00C9640F" w:rsidRPr="00A95AE0">
        <w:rPr>
          <w:rFonts w:ascii="KaiTi" w:eastAsia="KaiTi" w:hAnsi="KaiTi" w:hint="eastAsia"/>
          <w:iCs/>
          <w:sz w:val="21"/>
          <w:szCs w:val="21"/>
        </w:rPr>
        <w:t>本文件附件；以及</w:t>
      </w:r>
    </w:p>
    <w:p w14:paraId="0527288D" w14:textId="2E47BE10" w:rsidR="003A5D49" w:rsidRPr="00A95AE0" w:rsidRDefault="003A5D49" w:rsidP="00A22188">
      <w:pPr>
        <w:pStyle w:val="a4"/>
        <w:spacing w:afterLines="50" w:after="120" w:line="340" w:lineRule="atLeast"/>
        <w:ind w:left="5534" w:firstLine="703"/>
        <w:jc w:val="both"/>
        <w:rPr>
          <w:rFonts w:ascii="KaiTi" w:eastAsia="KaiTi" w:hAnsi="KaiTi"/>
          <w:iCs/>
          <w:sz w:val="21"/>
          <w:szCs w:val="21"/>
        </w:rPr>
      </w:pPr>
      <w:r w:rsidRPr="00A95AE0">
        <w:rPr>
          <w:rFonts w:ascii="KaiTi" w:eastAsia="KaiTi" w:hAnsi="KaiTi"/>
          <w:iCs/>
          <w:sz w:val="21"/>
          <w:szCs w:val="21"/>
        </w:rPr>
        <w:t>(d)</w:t>
      </w:r>
      <w:r w:rsidRPr="00A95AE0">
        <w:rPr>
          <w:rFonts w:ascii="KaiTi" w:eastAsia="KaiTi" w:hAnsi="KaiTi"/>
          <w:iCs/>
          <w:sz w:val="21"/>
          <w:szCs w:val="21"/>
        </w:rPr>
        <w:tab/>
      </w:r>
      <w:r w:rsidR="00C9640F" w:rsidRPr="00A95AE0">
        <w:rPr>
          <w:rFonts w:ascii="KaiTi" w:eastAsia="KaiTi" w:hAnsi="KaiTi" w:hint="eastAsia"/>
          <w:iCs/>
          <w:sz w:val="21"/>
          <w:szCs w:val="21"/>
        </w:rPr>
        <w:t>要求秘书处将调查结果提交第十二届会议审议。</w:t>
      </w:r>
    </w:p>
    <w:p w14:paraId="1889C493" w14:textId="43654F1B" w:rsidR="00A652E9" w:rsidRPr="002676D4" w:rsidRDefault="00297E25" w:rsidP="00166808">
      <w:pPr>
        <w:pStyle w:val="Endofdocument-Annex"/>
        <w:spacing w:before="720" w:afterLines="50" w:after="120" w:line="340" w:lineRule="atLeast"/>
        <w:rPr>
          <w:rFonts w:ascii="SimSun" w:hAnsi="SimSun"/>
          <w:sz w:val="21"/>
          <w:szCs w:val="21"/>
        </w:rPr>
      </w:pPr>
      <w:r w:rsidRPr="00A95AE0">
        <w:rPr>
          <w:rFonts w:ascii="KaiTi" w:eastAsia="KaiTi" w:hAnsi="KaiTi" w:hint="eastAsia"/>
          <w:sz w:val="21"/>
          <w:szCs w:val="21"/>
        </w:rPr>
        <w:t>[后接附件]</w:t>
      </w:r>
    </w:p>
    <w:sectPr w:rsidR="00A652E9" w:rsidRPr="002676D4" w:rsidSect="002D1D52">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F7593" w14:textId="77777777" w:rsidR="00F75671" w:rsidRDefault="00F75671">
      <w:r>
        <w:separator/>
      </w:r>
    </w:p>
  </w:endnote>
  <w:endnote w:type="continuationSeparator" w:id="0">
    <w:p w14:paraId="4107463B" w14:textId="77777777" w:rsidR="00F75671" w:rsidRDefault="00F75671" w:rsidP="003B38C1">
      <w:r>
        <w:separator/>
      </w:r>
    </w:p>
    <w:p w14:paraId="4F1E2B1C" w14:textId="77777777" w:rsidR="00F75671" w:rsidRPr="003B38C1" w:rsidRDefault="00F75671" w:rsidP="003B38C1">
      <w:pPr>
        <w:spacing w:after="60"/>
        <w:rPr>
          <w:sz w:val="17"/>
        </w:rPr>
      </w:pPr>
      <w:r>
        <w:rPr>
          <w:sz w:val="17"/>
        </w:rPr>
        <w:t>[Endnote continued from previous page]</w:t>
      </w:r>
    </w:p>
  </w:endnote>
  <w:endnote w:type="continuationNotice" w:id="1">
    <w:p w14:paraId="7441238F" w14:textId="77777777" w:rsidR="00F75671" w:rsidRPr="003B38C1" w:rsidRDefault="00F7567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826F6" w14:textId="77777777" w:rsidR="00206409" w:rsidRDefault="00206409">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C5430" w14:textId="77777777" w:rsidR="00206409" w:rsidRDefault="00206409">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258E" w14:textId="77777777" w:rsidR="00206409" w:rsidRDefault="0020640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D9B76" w14:textId="77777777" w:rsidR="00F75671" w:rsidRDefault="00F75671">
      <w:r>
        <w:separator/>
      </w:r>
    </w:p>
  </w:footnote>
  <w:footnote w:type="continuationSeparator" w:id="0">
    <w:p w14:paraId="00A4458F" w14:textId="77777777" w:rsidR="00F75671" w:rsidRDefault="00F75671" w:rsidP="008B60B2">
      <w:r>
        <w:separator/>
      </w:r>
    </w:p>
    <w:p w14:paraId="390D3739" w14:textId="77777777" w:rsidR="00F75671" w:rsidRPr="00ED77FB" w:rsidRDefault="00F75671" w:rsidP="008B60B2">
      <w:pPr>
        <w:spacing w:after="60"/>
        <w:rPr>
          <w:sz w:val="17"/>
          <w:szCs w:val="17"/>
        </w:rPr>
      </w:pPr>
      <w:r w:rsidRPr="00ED77FB">
        <w:rPr>
          <w:sz w:val="17"/>
          <w:szCs w:val="17"/>
        </w:rPr>
        <w:t>[Footnote continued from previous page]</w:t>
      </w:r>
    </w:p>
  </w:footnote>
  <w:footnote w:type="continuationNotice" w:id="1">
    <w:p w14:paraId="315921EC" w14:textId="77777777" w:rsidR="00F75671" w:rsidRPr="00ED77FB" w:rsidRDefault="00F7567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BA810" w14:textId="77777777" w:rsidR="00206409" w:rsidRDefault="00206409">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BDFF3" w14:textId="2B2B74EF" w:rsidR="00E479C4" w:rsidRPr="002676D4" w:rsidRDefault="00E479C4" w:rsidP="00477D6B">
    <w:pPr>
      <w:jc w:val="right"/>
      <w:rPr>
        <w:rFonts w:ascii="SimSun" w:hAnsi="SimSun"/>
        <w:sz w:val="21"/>
      </w:rPr>
    </w:pPr>
    <w:bookmarkStart w:id="5" w:name="Code2"/>
    <w:r w:rsidRPr="002676D4">
      <w:rPr>
        <w:rFonts w:ascii="SimSun" w:hAnsi="SimSun"/>
        <w:sz w:val="21"/>
      </w:rPr>
      <w:t>CWS/11/6</w:t>
    </w:r>
  </w:p>
  <w:bookmarkEnd w:id="5"/>
  <w:p w14:paraId="183A2D8E" w14:textId="7FE2A66C" w:rsidR="00E479C4" w:rsidRPr="002676D4" w:rsidRDefault="00EF0B89" w:rsidP="002676D4">
    <w:pPr>
      <w:wordWrap w:val="0"/>
      <w:spacing w:afterLines="100" w:after="240"/>
      <w:jc w:val="right"/>
      <w:rPr>
        <w:rFonts w:ascii="SimSun" w:hAnsi="SimSun"/>
        <w:sz w:val="21"/>
      </w:rPr>
    </w:pPr>
    <w:r w:rsidRPr="002676D4">
      <w:rPr>
        <w:rFonts w:ascii="SimSun" w:hAnsi="SimSun" w:hint="eastAsia"/>
        <w:sz w:val="21"/>
      </w:rPr>
      <w:t>第</w:t>
    </w:r>
    <w:r w:rsidR="00E479C4" w:rsidRPr="002676D4">
      <w:rPr>
        <w:rFonts w:ascii="SimSun" w:hAnsi="SimSun"/>
        <w:sz w:val="21"/>
      </w:rPr>
      <w:fldChar w:fldCharType="begin"/>
    </w:r>
    <w:r w:rsidR="00E479C4" w:rsidRPr="002676D4">
      <w:rPr>
        <w:rFonts w:ascii="SimSun" w:hAnsi="SimSun"/>
        <w:sz w:val="21"/>
      </w:rPr>
      <w:instrText xml:space="preserve"> PAGE  \* MERGEFORMAT </w:instrText>
    </w:r>
    <w:r w:rsidR="00E479C4" w:rsidRPr="002676D4">
      <w:rPr>
        <w:rFonts w:ascii="SimSun" w:hAnsi="SimSun"/>
        <w:sz w:val="21"/>
      </w:rPr>
      <w:fldChar w:fldCharType="separate"/>
    </w:r>
    <w:r w:rsidR="00A652E9" w:rsidRPr="002676D4">
      <w:rPr>
        <w:rFonts w:ascii="SimSun" w:hAnsi="SimSun"/>
        <w:noProof/>
        <w:sz w:val="21"/>
      </w:rPr>
      <w:t>3</w:t>
    </w:r>
    <w:r w:rsidR="00E479C4" w:rsidRPr="002676D4">
      <w:rPr>
        <w:rFonts w:ascii="SimSun" w:hAnsi="SimSun"/>
        <w:sz w:val="21"/>
      </w:rPr>
      <w:fldChar w:fldCharType="end"/>
    </w:r>
    <w:r w:rsidRPr="002676D4">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E9D3B" w14:textId="77777777" w:rsidR="00206409" w:rsidRDefault="0020640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29E3"/>
    <w:multiLevelType w:val="multilevel"/>
    <w:tmpl w:val="9F9E0950"/>
    <w:lvl w:ilvl="0">
      <w:start w:val="1"/>
      <w:numFmt w:val="decimal"/>
      <w:lvlRestart w:val="0"/>
      <w:pStyle w:val="ONUME"/>
      <w:lvlText w:val="%1."/>
      <w:lvlJc w:val="left"/>
      <w:pPr>
        <w:tabs>
          <w:tab w:val="num" w:pos="1134"/>
        </w:tabs>
        <w:ind w:left="567" w:firstLine="0"/>
      </w:pPr>
      <w:rPr>
        <w:rFonts w:ascii="Arial" w:hAnsi="Arial" w:cs="Arial" w:hint="default"/>
        <w:b w:val="0"/>
        <w:sz w:val="22"/>
        <w:szCs w:val="22"/>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 w15:restartNumberingAfterBreak="0">
    <w:nsid w:val="122831EE"/>
    <w:multiLevelType w:val="hybridMultilevel"/>
    <w:tmpl w:val="829C0B96"/>
    <w:lvl w:ilvl="0" w:tplc="3DD463CA">
      <w:start w:val="1"/>
      <w:numFmt w:val="bullet"/>
      <w:lvlText w:val=""/>
      <w:lvlJc w:val="left"/>
      <w:pPr>
        <w:ind w:left="720" w:hanging="360"/>
      </w:pPr>
      <w:rPr>
        <w:rFonts w:ascii="Symbol" w:hAnsi="Symbol" w:hint="default"/>
        <w:strike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31160306">
    <w:abstractNumId w:val="3"/>
  </w:num>
  <w:num w:numId="2" w16cid:durableId="129517798">
    <w:abstractNumId w:val="0"/>
  </w:num>
  <w:num w:numId="3" w16cid:durableId="760298625">
    <w:abstractNumId w:val="2"/>
  </w:num>
  <w:num w:numId="4" w16cid:durableId="2043439316">
    <w:abstractNumId w:val="1"/>
  </w:num>
  <w:num w:numId="5" w16cid:durableId="12081036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2709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08610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0292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07783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1417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82939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394576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04523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764916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037969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95217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37325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1828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752238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490792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46853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644269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84033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544219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400240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70164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608911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85041715">
    <w:abstractNumId w:val="0"/>
  </w:num>
  <w:num w:numId="29" w16cid:durableId="2132702716">
    <w:abstractNumId w:val="0"/>
  </w:num>
  <w:num w:numId="30" w16cid:durableId="2080323353">
    <w:abstractNumId w:val="0"/>
  </w:num>
  <w:num w:numId="31" w16cid:durableId="15353348">
    <w:abstractNumId w:val="0"/>
  </w:num>
  <w:num w:numId="32" w16cid:durableId="544372887">
    <w:abstractNumId w:val="0"/>
  </w:num>
  <w:num w:numId="33" w16cid:durableId="887839479">
    <w:abstractNumId w:val="0"/>
  </w:num>
  <w:num w:numId="34" w16cid:durableId="350301219">
    <w:abstractNumId w:val="0"/>
  </w:num>
  <w:num w:numId="35" w16cid:durableId="109011806">
    <w:abstractNumId w:val="0"/>
  </w:num>
  <w:num w:numId="36" w16cid:durableId="386690308">
    <w:abstractNumId w:val="0"/>
  </w:num>
  <w:num w:numId="37" w16cid:durableId="1499540476">
    <w:abstractNumId w:val="0"/>
  </w:num>
  <w:num w:numId="38" w16cid:durableId="1349723353">
    <w:abstractNumId w:val="0"/>
  </w:num>
  <w:num w:numId="39" w16cid:durableId="1088307366">
    <w:abstractNumId w:val="0"/>
  </w:num>
  <w:num w:numId="40" w16cid:durableId="684478963">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D52"/>
    <w:rsid w:val="0001647B"/>
    <w:rsid w:val="0004050D"/>
    <w:rsid w:val="00043CAA"/>
    <w:rsid w:val="00075432"/>
    <w:rsid w:val="000817DB"/>
    <w:rsid w:val="000927FE"/>
    <w:rsid w:val="00095492"/>
    <w:rsid w:val="000968ED"/>
    <w:rsid w:val="0009713C"/>
    <w:rsid w:val="000F3F45"/>
    <w:rsid w:val="000F5E56"/>
    <w:rsid w:val="001024FE"/>
    <w:rsid w:val="00122BD2"/>
    <w:rsid w:val="001362EE"/>
    <w:rsid w:val="001376C6"/>
    <w:rsid w:val="00142868"/>
    <w:rsid w:val="00153B96"/>
    <w:rsid w:val="00155B09"/>
    <w:rsid w:val="001607A3"/>
    <w:rsid w:val="00166808"/>
    <w:rsid w:val="001715BA"/>
    <w:rsid w:val="001832A6"/>
    <w:rsid w:val="001838B1"/>
    <w:rsid w:val="001858BD"/>
    <w:rsid w:val="00185EB8"/>
    <w:rsid w:val="001B1EDE"/>
    <w:rsid w:val="001C6808"/>
    <w:rsid w:val="001D27A3"/>
    <w:rsid w:val="00206409"/>
    <w:rsid w:val="002121FA"/>
    <w:rsid w:val="00237381"/>
    <w:rsid w:val="00241D18"/>
    <w:rsid w:val="0025714B"/>
    <w:rsid w:val="002634C4"/>
    <w:rsid w:val="00266BE6"/>
    <w:rsid w:val="002676D4"/>
    <w:rsid w:val="00272B64"/>
    <w:rsid w:val="00284097"/>
    <w:rsid w:val="0028652A"/>
    <w:rsid w:val="002928D3"/>
    <w:rsid w:val="00297E25"/>
    <w:rsid w:val="002B0379"/>
    <w:rsid w:val="002B49AE"/>
    <w:rsid w:val="002B76CB"/>
    <w:rsid w:val="002C5446"/>
    <w:rsid w:val="002D1D52"/>
    <w:rsid w:val="002D4280"/>
    <w:rsid w:val="002F1FE6"/>
    <w:rsid w:val="002F4E68"/>
    <w:rsid w:val="002F7AD1"/>
    <w:rsid w:val="0030095D"/>
    <w:rsid w:val="00312F7F"/>
    <w:rsid w:val="003228B7"/>
    <w:rsid w:val="00343323"/>
    <w:rsid w:val="003508A3"/>
    <w:rsid w:val="00362BA8"/>
    <w:rsid w:val="003673CF"/>
    <w:rsid w:val="00373D8D"/>
    <w:rsid w:val="003845C1"/>
    <w:rsid w:val="00393DDF"/>
    <w:rsid w:val="003A5D49"/>
    <w:rsid w:val="003A6F89"/>
    <w:rsid w:val="003B1AC1"/>
    <w:rsid w:val="003B389D"/>
    <w:rsid w:val="003B38C1"/>
    <w:rsid w:val="003D352A"/>
    <w:rsid w:val="003E6D4D"/>
    <w:rsid w:val="003F6895"/>
    <w:rsid w:val="00402B3E"/>
    <w:rsid w:val="00423E3E"/>
    <w:rsid w:val="00425590"/>
    <w:rsid w:val="00427AF4"/>
    <w:rsid w:val="00440089"/>
    <w:rsid w:val="004400E2"/>
    <w:rsid w:val="00461632"/>
    <w:rsid w:val="004647DA"/>
    <w:rsid w:val="00474062"/>
    <w:rsid w:val="00477D6B"/>
    <w:rsid w:val="004911ED"/>
    <w:rsid w:val="004B3FD2"/>
    <w:rsid w:val="004C431C"/>
    <w:rsid w:val="004C4A9F"/>
    <w:rsid w:val="004D39C4"/>
    <w:rsid w:val="004D686A"/>
    <w:rsid w:val="004E4337"/>
    <w:rsid w:val="00523291"/>
    <w:rsid w:val="0053057A"/>
    <w:rsid w:val="00535BC6"/>
    <w:rsid w:val="00560A29"/>
    <w:rsid w:val="005663C5"/>
    <w:rsid w:val="00594D27"/>
    <w:rsid w:val="005A21AC"/>
    <w:rsid w:val="005B42D8"/>
    <w:rsid w:val="005B62A5"/>
    <w:rsid w:val="005C64B6"/>
    <w:rsid w:val="005E3609"/>
    <w:rsid w:val="005E7108"/>
    <w:rsid w:val="005F0345"/>
    <w:rsid w:val="005F041C"/>
    <w:rsid w:val="005F33D4"/>
    <w:rsid w:val="005F7464"/>
    <w:rsid w:val="00601760"/>
    <w:rsid w:val="00601D22"/>
    <w:rsid w:val="006038F3"/>
    <w:rsid w:val="00605827"/>
    <w:rsid w:val="00616396"/>
    <w:rsid w:val="00631777"/>
    <w:rsid w:val="00646050"/>
    <w:rsid w:val="006572C2"/>
    <w:rsid w:val="006713CA"/>
    <w:rsid w:val="00676C5C"/>
    <w:rsid w:val="0067731C"/>
    <w:rsid w:val="00681ABC"/>
    <w:rsid w:val="00682974"/>
    <w:rsid w:val="00684DD0"/>
    <w:rsid w:val="00695558"/>
    <w:rsid w:val="006A28D1"/>
    <w:rsid w:val="006D5E0F"/>
    <w:rsid w:val="006F2D05"/>
    <w:rsid w:val="007058FB"/>
    <w:rsid w:val="00707102"/>
    <w:rsid w:val="00711233"/>
    <w:rsid w:val="0072633F"/>
    <w:rsid w:val="007342F1"/>
    <w:rsid w:val="00735459"/>
    <w:rsid w:val="007377F8"/>
    <w:rsid w:val="00762F5F"/>
    <w:rsid w:val="007B6A58"/>
    <w:rsid w:val="007D1613"/>
    <w:rsid w:val="007D704E"/>
    <w:rsid w:val="007E6803"/>
    <w:rsid w:val="00810734"/>
    <w:rsid w:val="0081137A"/>
    <w:rsid w:val="0082070B"/>
    <w:rsid w:val="00834E29"/>
    <w:rsid w:val="008404A1"/>
    <w:rsid w:val="0084493B"/>
    <w:rsid w:val="00873EE5"/>
    <w:rsid w:val="008B2CC1"/>
    <w:rsid w:val="008B4B5E"/>
    <w:rsid w:val="008B60B2"/>
    <w:rsid w:val="008F42A2"/>
    <w:rsid w:val="0090731E"/>
    <w:rsid w:val="00916EE2"/>
    <w:rsid w:val="0092104C"/>
    <w:rsid w:val="0092320C"/>
    <w:rsid w:val="00935EA8"/>
    <w:rsid w:val="00966A22"/>
    <w:rsid w:val="0096722F"/>
    <w:rsid w:val="00980843"/>
    <w:rsid w:val="009B6E8C"/>
    <w:rsid w:val="009D3DCD"/>
    <w:rsid w:val="009E2791"/>
    <w:rsid w:val="009E3F6F"/>
    <w:rsid w:val="009F3BF9"/>
    <w:rsid w:val="009F499F"/>
    <w:rsid w:val="00A03C89"/>
    <w:rsid w:val="00A06A3C"/>
    <w:rsid w:val="00A07531"/>
    <w:rsid w:val="00A22188"/>
    <w:rsid w:val="00A42DAF"/>
    <w:rsid w:val="00A45BD8"/>
    <w:rsid w:val="00A5030D"/>
    <w:rsid w:val="00A652E9"/>
    <w:rsid w:val="00A778BF"/>
    <w:rsid w:val="00A85B8E"/>
    <w:rsid w:val="00A95AE0"/>
    <w:rsid w:val="00AC205C"/>
    <w:rsid w:val="00AD0D4F"/>
    <w:rsid w:val="00AD58B1"/>
    <w:rsid w:val="00AF5C73"/>
    <w:rsid w:val="00AF60DB"/>
    <w:rsid w:val="00B039ED"/>
    <w:rsid w:val="00B05A69"/>
    <w:rsid w:val="00B245EE"/>
    <w:rsid w:val="00B24772"/>
    <w:rsid w:val="00B40598"/>
    <w:rsid w:val="00B50B99"/>
    <w:rsid w:val="00B62CD9"/>
    <w:rsid w:val="00B640D0"/>
    <w:rsid w:val="00B77929"/>
    <w:rsid w:val="00B9734B"/>
    <w:rsid w:val="00BA2879"/>
    <w:rsid w:val="00BC4A77"/>
    <w:rsid w:val="00BD3464"/>
    <w:rsid w:val="00BF3C37"/>
    <w:rsid w:val="00C11BFE"/>
    <w:rsid w:val="00C15699"/>
    <w:rsid w:val="00C32839"/>
    <w:rsid w:val="00C32E7D"/>
    <w:rsid w:val="00C7764A"/>
    <w:rsid w:val="00C833ED"/>
    <w:rsid w:val="00C86EDD"/>
    <w:rsid w:val="00C94629"/>
    <w:rsid w:val="00C9640F"/>
    <w:rsid w:val="00CA13C2"/>
    <w:rsid w:val="00CA18D0"/>
    <w:rsid w:val="00CE0383"/>
    <w:rsid w:val="00CE65D4"/>
    <w:rsid w:val="00CF1245"/>
    <w:rsid w:val="00D079B8"/>
    <w:rsid w:val="00D10633"/>
    <w:rsid w:val="00D17ED9"/>
    <w:rsid w:val="00D24097"/>
    <w:rsid w:val="00D37A73"/>
    <w:rsid w:val="00D45252"/>
    <w:rsid w:val="00D542D5"/>
    <w:rsid w:val="00D571B2"/>
    <w:rsid w:val="00D62339"/>
    <w:rsid w:val="00D6719B"/>
    <w:rsid w:val="00D71B4D"/>
    <w:rsid w:val="00D90E65"/>
    <w:rsid w:val="00D93D55"/>
    <w:rsid w:val="00DA23B1"/>
    <w:rsid w:val="00DB6CC3"/>
    <w:rsid w:val="00E161A2"/>
    <w:rsid w:val="00E2056B"/>
    <w:rsid w:val="00E335FE"/>
    <w:rsid w:val="00E479C4"/>
    <w:rsid w:val="00E5021F"/>
    <w:rsid w:val="00E50A0A"/>
    <w:rsid w:val="00E671A6"/>
    <w:rsid w:val="00E7010D"/>
    <w:rsid w:val="00E752C7"/>
    <w:rsid w:val="00E97625"/>
    <w:rsid w:val="00EA3034"/>
    <w:rsid w:val="00EB78E5"/>
    <w:rsid w:val="00EC4E49"/>
    <w:rsid w:val="00ED77FB"/>
    <w:rsid w:val="00EE494D"/>
    <w:rsid w:val="00EE4EFC"/>
    <w:rsid w:val="00EF0B89"/>
    <w:rsid w:val="00F021A6"/>
    <w:rsid w:val="00F063FB"/>
    <w:rsid w:val="00F11D94"/>
    <w:rsid w:val="00F65686"/>
    <w:rsid w:val="00F66152"/>
    <w:rsid w:val="00F66FBB"/>
    <w:rsid w:val="00F75671"/>
    <w:rsid w:val="00F82E98"/>
    <w:rsid w:val="00F86420"/>
    <w:rsid w:val="00F90886"/>
    <w:rsid w:val="00F93FB1"/>
    <w:rsid w:val="00FD2722"/>
    <w:rsid w:val="00FD2A7C"/>
    <w:rsid w:val="00FE4EC9"/>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05A0C4"/>
  <w15:docId w15:val="{DA90D4D9-C42F-4161-91CA-7D117E2A1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link w:val="1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a5"/>
    <w:rsid w:val="00676C5C"/>
    <w:pPr>
      <w:spacing w:after="220"/>
    </w:pPr>
  </w:style>
  <w:style w:type="paragraph" w:styleId="a6">
    <w:name w:val="caption"/>
    <w:basedOn w:val="a0"/>
    <w:next w:val="a0"/>
    <w:qFormat/>
    <w:rsid w:val="00676C5C"/>
    <w:rPr>
      <w:b/>
      <w:bCs/>
      <w:sz w:val="18"/>
    </w:rPr>
  </w:style>
  <w:style w:type="paragraph" w:styleId="a7">
    <w:name w:val="annotation text"/>
    <w:basedOn w:val="a0"/>
    <w:link w:val="a8"/>
    <w:semiHidden/>
    <w:rsid w:val="00676C5C"/>
    <w:rPr>
      <w:sz w:val="18"/>
    </w:rPr>
  </w:style>
  <w:style w:type="paragraph" w:styleId="a9">
    <w:name w:val="endnote text"/>
    <w:basedOn w:val="a0"/>
    <w:semiHidden/>
    <w:rsid w:val="00676C5C"/>
    <w:rPr>
      <w:sz w:val="18"/>
    </w:rPr>
  </w:style>
  <w:style w:type="paragraph" w:styleId="aa">
    <w:name w:val="footer"/>
    <w:basedOn w:val="a0"/>
    <w:semiHidden/>
    <w:rsid w:val="00676C5C"/>
    <w:pPr>
      <w:tabs>
        <w:tab w:val="center" w:pos="4320"/>
        <w:tab w:val="right" w:pos="8640"/>
      </w:tabs>
    </w:pPr>
  </w:style>
  <w:style w:type="paragraph" w:styleId="ab">
    <w:name w:val="footnote text"/>
    <w:basedOn w:val="a0"/>
    <w:semiHidden/>
    <w:rsid w:val="00676C5C"/>
    <w:rPr>
      <w:sz w:val="18"/>
    </w:rPr>
  </w:style>
  <w:style w:type="paragraph" w:styleId="ac">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d">
    <w:name w:val="Salutation"/>
    <w:basedOn w:val="a0"/>
    <w:next w:val="a0"/>
    <w:semiHidden/>
    <w:rsid w:val="00676C5C"/>
  </w:style>
  <w:style w:type="paragraph" w:styleId="ae">
    <w:name w:val="Signature"/>
    <w:basedOn w:val="a0"/>
    <w:semiHidden/>
    <w:rsid w:val="00676C5C"/>
    <w:pPr>
      <w:ind w:left="5250"/>
    </w:pPr>
  </w:style>
  <w:style w:type="paragraph" w:customStyle="1" w:styleId="Endofdocument">
    <w:name w:val="End of document"/>
    <w:basedOn w:val="a0"/>
    <w:rsid w:val="002D1D52"/>
    <w:pPr>
      <w:spacing w:line="260" w:lineRule="atLeast"/>
      <w:ind w:left="5534"/>
    </w:pPr>
    <w:rPr>
      <w:rFonts w:eastAsia="Times New Roman" w:cs="Times New Roman"/>
      <w:sz w:val="20"/>
      <w:lang w:eastAsia="en-US"/>
    </w:rPr>
  </w:style>
  <w:style w:type="character" w:customStyle="1" w:styleId="ONUMEChar">
    <w:name w:val="ONUM E Char"/>
    <w:link w:val="ONUME"/>
    <w:rsid w:val="003A5D49"/>
    <w:rPr>
      <w:rFonts w:ascii="Arial" w:eastAsia="SimSun" w:hAnsi="Arial" w:cs="Arial"/>
      <w:sz w:val="22"/>
      <w:lang w:val="en-US" w:eastAsia="zh-CN"/>
    </w:rPr>
  </w:style>
  <w:style w:type="character" w:customStyle="1" w:styleId="a5">
    <w:name w:val="正文文本 字符"/>
    <w:basedOn w:val="a1"/>
    <w:link w:val="a4"/>
    <w:rsid w:val="003A5D49"/>
    <w:rPr>
      <w:rFonts w:ascii="Arial" w:eastAsia="SimSun" w:hAnsi="Arial" w:cs="Arial"/>
      <w:sz w:val="22"/>
      <w:lang w:val="en-US" w:eastAsia="zh-CN"/>
    </w:rPr>
  </w:style>
  <w:style w:type="character" w:customStyle="1" w:styleId="10">
    <w:name w:val="标题 1 字符"/>
    <w:basedOn w:val="a1"/>
    <w:link w:val="1"/>
    <w:rsid w:val="00F93FB1"/>
    <w:rPr>
      <w:rFonts w:ascii="Arial" w:eastAsia="SimSun" w:hAnsi="Arial" w:cs="Arial"/>
      <w:b/>
      <w:bCs/>
      <w:caps/>
      <w:kern w:val="32"/>
      <w:sz w:val="22"/>
      <w:szCs w:val="32"/>
      <w:lang w:val="en-US" w:eastAsia="zh-CN"/>
    </w:rPr>
  </w:style>
  <w:style w:type="paragraph" w:styleId="af">
    <w:name w:val="Balloon Text"/>
    <w:basedOn w:val="a0"/>
    <w:link w:val="af0"/>
    <w:semiHidden/>
    <w:unhideWhenUsed/>
    <w:rsid w:val="00935EA8"/>
    <w:rPr>
      <w:rFonts w:ascii="Segoe UI" w:hAnsi="Segoe UI" w:cs="Segoe UI"/>
      <w:sz w:val="18"/>
      <w:szCs w:val="18"/>
    </w:rPr>
  </w:style>
  <w:style w:type="character" w:customStyle="1" w:styleId="af0">
    <w:name w:val="批注框文本 字符"/>
    <w:basedOn w:val="a1"/>
    <w:link w:val="af"/>
    <w:semiHidden/>
    <w:rsid w:val="00935EA8"/>
    <w:rPr>
      <w:rFonts w:ascii="Segoe UI" w:eastAsia="SimSun" w:hAnsi="Segoe UI" w:cs="Segoe UI"/>
      <w:sz w:val="18"/>
      <w:szCs w:val="18"/>
      <w:lang w:val="en-US" w:eastAsia="zh-CN"/>
    </w:rPr>
  </w:style>
  <w:style w:type="character" w:styleId="af1">
    <w:name w:val="annotation reference"/>
    <w:basedOn w:val="a1"/>
    <w:unhideWhenUsed/>
    <w:rsid w:val="008F42A2"/>
    <w:rPr>
      <w:sz w:val="16"/>
      <w:szCs w:val="16"/>
    </w:rPr>
  </w:style>
  <w:style w:type="paragraph" w:styleId="af2">
    <w:name w:val="annotation subject"/>
    <w:basedOn w:val="a7"/>
    <w:next w:val="a7"/>
    <w:link w:val="af3"/>
    <w:semiHidden/>
    <w:unhideWhenUsed/>
    <w:rsid w:val="008F42A2"/>
    <w:rPr>
      <w:b/>
      <w:bCs/>
      <w:sz w:val="20"/>
    </w:rPr>
  </w:style>
  <w:style w:type="character" w:customStyle="1" w:styleId="a8">
    <w:name w:val="批注文字 字符"/>
    <w:basedOn w:val="a1"/>
    <w:link w:val="a7"/>
    <w:semiHidden/>
    <w:rsid w:val="008F42A2"/>
    <w:rPr>
      <w:rFonts w:ascii="Arial" w:eastAsia="SimSun" w:hAnsi="Arial" w:cs="Arial"/>
      <w:sz w:val="18"/>
      <w:lang w:val="en-US" w:eastAsia="zh-CN"/>
    </w:rPr>
  </w:style>
  <w:style w:type="character" w:customStyle="1" w:styleId="af3">
    <w:name w:val="批注主题 字符"/>
    <w:basedOn w:val="a8"/>
    <w:link w:val="af2"/>
    <w:semiHidden/>
    <w:rsid w:val="008F42A2"/>
    <w:rPr>
      <w:rFonts w:ascii="Arial" w:eastAsia="SimSun" w:hAnsi="Arial" w:cs="Arial"/>
      <w:b/>
      <w:bCs/>
      <w:sz w:val="18"/>
      <w:lang w:val="en-US" w:eastAsia="zh-CN"/>
    </w:rPr>
  </w:style>
  <w:style w:type="paragraph" w:styleId="af4">
    <w:name w:val="Revision"/>
    <w:hidden/>
    <w:uiPriority w:val="99"/>
    <w:semiHidden/>
    <w:rsid w:val="00241D18"/>
    <w:rPr>
      <w:rFonts w:ascii="Arial" w:hAnsi="Arial" w:cs="Arial"/>
      <w:sz w:val="22"/>
      <w:lang w:val="en-US" w:eastAsia="zh-CN"/>
    </w:rPr>
  </w:style>
  <w:style w:type="paragraph" w:styleId="af5">
    <w:name w:val="List Paragraph"/>
    <w:basedOn w:val="a0"/>
    <w:uiPriority w:val="1"/>
    <w:qFormat/>
    <w:rsid w:val="00DA23B1"/>
    <w:pPr>
      <w:spacing w:after="160" w:line="259" w:lineRule="auto"/>
      <w:ind w:left="720"/>
      <w:contextualSpacing/>
    </w:pPr>
    <w:rPr>
      <w:rFonts w:asciiTheme="minorHAnsi" w:eastAsiaTheme="minorHAnsi" w:hAnsiTheme="minorHAnsi" w:cstheme="minorBidi"/>
      <w:szCs w:val="22"/>
      <w:lang w:eastAsia="en-US"/>
    </w:rPr>
  </w:style>
  <w:style w:type="table" w:styleId="af6">
    <w:name w:val="Table Grid"/>
    <w:basedOn w:val="a2"/>
    <w:rsid w:val="00677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211369">
      <w:bodyDiv w:val="1"/>
      <w:marLeft w:val="0"/>
      <w:marRight w:val="0"/>
      <w:marTop w:val="0"/>
      <w:marBottom w:val="0"/>
      <w:divBdr>
        <w:top w:val="none" w:sz="0" w:space="0" w:color="auto"/>
        <w:left w:val="none" w:sz="0" w:space="0" w:color="auto"/>
        <w:bottom w:val="none" w:sz="0" w:space="0" w:color="auto"/>
        <w:right w:val="none" w:sz="0" w:space="0" w:color="auto"/>
      </w:divBdr>
    </w:div>
    <w:div w:id="149444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654E1-D361-4370-BFA9-FFDEE72B4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3087</TotalTime>
  <Pages>3</Pages>
  <Words>1574</Words>
  <Characters>209</Characters>
  <Application>Microsoft Office Word</Application>
  <DocSecurity>0</DocSecurity>
  <Lines>1</Lines>
  <Paragraphs>3</Paragraphs>
  <ScaleCrop>false</ScaleCrop>
  <HeadingPairs>
    <vt:vector size="2" baseType="variant">
      <vt:variant>
        <vt:lpstr>Title</vt:lpstr>
      </vt:variant>
      <vt:variant>
        <vt:i4>1</vt:i4>
      </vt:variant>
    </vt:vector>
  </HeadingPairs>
  <TitlesOfParts>
    <vt:vector size="1" baseType="lpstr">
      <vt:lpstr>CWS/11/1 Prov.</vt:lpstr>
    </vt:vector>
  </TitlesOfParts>
  <Company>WIPO</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CWS/11/6</dc:title>
  <dc:subject>关于排定产权组织标准委员会任务优先次序的调查问卷</dc:subject>
  <dc:creator>WIPO</dc:creator>
  <cp:keywords>CWS/11</cp:keywords>
  <cp:lastModifiedBy>SONG Qiao</cp:lastModifiedBy>
  <cp:revision>22</cp:revision>
  <cp:lastPrinted>2023-09-25T08:29:00Z</cp:lastPrinted>
  <dcterms:created xsi:type="dcterms:W3CDTF">2023-10-05T09:58:00Z</dcterms:created>
  <dcterms:modified xsi:type="dcterms:W3CDTF">2023-10-10T14:33:00Z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2023-08-17T13:58:16Z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422331ab-0332-4685-ae88-b563fe7729d9</vt:lpwstr>
  </property>
  <property fmtid="{D5CDD505-2E9C-101B-9397-08002B2CF9AE}" pid="14" name="MSIP_Label_20773ee6-353b-4fb9-a59d-0b94c8c67bea_ContentBits">
    <vt:lpwstr>0</vt:lpwstr>
  </property>
</Properties>
</file>