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E213" w14:textId="77777777" w:rsidR="000E5E87" w:rsidRPr="000E5E87" w:rsidRDefault="000E5E87" w:rsidP="000E5E87">
      <w:pPr>
        <w:jc w:val="right"/>
        <w:rPr>
          <w:rFonts w:ascii="Arial Black" w:hAnsi="Arial Black"/>
          <w:caps/>
          <w:sz w:val="15"/>
        </w:rPr>
      </w:pPr>
      <w:r w:rsidRPr="000E5E87">
        <w:rPr>
          <w:rFonts w:cs="Times New Roman"/>
          <w:noProof/>
        </w:rPr>
        <w:drawing>
          <wp:inline distT="0" distB="0" distL="0" distR="0" wp14:anchorId="4A99BD7B" wp14:editId="0706EE1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437B931" w14:textId="369437C8" w:rsidR="000E5E87" w:rsidRPr="000E5E87" w:rsidRDefault="000E5E87" w:rsidP="000E5E87">
      <w:pPr>
        <w:pBdr>
          <w:top w:val="single" w:sz="4" w:space="10" w:color="auto"/>
        </w:pBdr>
        <w:wordWrap w:val="0"/>
        <w:spacing w:before="120"/>
        <w:jc w:val="right"/>
        <w:rPr>
          <w:rFonts w:ascii="Arial Black" w:hAnsi="Arial Black"/>
          <w:b/>
          <w:caps/>
          <w:sz w:val="15"/>
        </w:rPr>
      </w:pPr>
      <w:r w:rsidRPr="000E5E87">
        <w:rPr>
          <w:rFonts w:ascii="Arial Black" w:hAnsi="Arial Black"/>
          <w:b/>
          <w:caps/>
          <w:sz w:val="15"/>
        </w:rPr>
        <w:t>cWS/11/</w:t>
      </w:r>
      <w:r w:rsidR="00B55026">
        <w:rPr>
          <w:rFonts w:ascii="Arial Black" w:hAnsi="Arial Black"/>
          <w:b/>
          <w:caps/>
          <w:sz w:val="15"/>
        </w:rPr>
        <w:t>7</w:t>
      </w:r>
    </w:p>
    <w:p w14:paraId="68C83F73" w14:textId="77777777" w:rsidR="000E5E87" w:rsidRPr="000E5E87" w:rsidRDefault="000E5E87" w:rsidP="000E5E87">
      <w:pPr>
        <w:jc w:val="right"/>
        <w:rPr>
          <w:rFonts w:ascii="Arial Black" w:hAnsi="Arial Black"/>
          <w:b/>
          <w:caps/>
          <w:sz w:val="15"/>
          <w:szCs w:val="15"/>
        </w:rPr>
      </w:pPr>
      <w:r w:rsidRPr="000E5E87">
        <w:rPr>
          <w:rFonts w:eastAsia="SimHei" w:hint="eastAsia"/>
          <w:b/>
          <w:sz w:val="15"/>
          <w:szCs w:val="15"/>
        </w:rPr>
        <w:t>原文</w:t>
      </w:r>
      <w:r w:rsidRPr="000E5E87">
        <w:rPr>
          <w:rFonts w:eastAsia="SimHei" w:hint="eastAsia"/>
          <w:b/>
          <w:sz w:val="15"/>
          <w:szCs w:val="15"/>
          <w:lang w:val="pt-BR"/>
        </w:rPr>
        <w:t>：</w:t>
      </w:r>
      <w:bookmarkStart w:id="0" w:name="Original"/>
      <w:r w:rsidRPr="000E5E87">
        <w:rPr>
          <w:rFonts w:eastAsia="SimHei" w:hint="eastAsia"/>
          <w:b/>
          <w:sz w:val="15"/>
          <w:szCs w:val="15"/>
          <w:lang w:val="pt-BR"/>
        </w:rPr>
        <w:t>英</w:t>
      </w:r>
      <w:r w:rsidRPr="000E5E87">
        <w:rPr>
          <w:rFonts w:eastAsia="SimHei" w:hint="eastAsia"/>
          <w:b/>
          <w:sz w:val="15"/>
          <w:szCs w:val="15"/>
        </w:rPr>
        <w:t>文</w:t>
      </w:r>
      <w:bookmarkEnd w:id="0"/>
    </w:p>
    <w:p w14:paraId="653716E3" w14:textId="53273F69" w:rsidR="000E5E87" w:rsidRPr="000E5E87" w:rsidRDefault="000E5E87" w:rsidP="000E5E87">
      <w:pPr>
        <w:spacing w:line="1680" w:lineRule="auto"/>
        <w:jc w:val="right"/>
        <w:rPr>
          <w:rFonts w:ascii="SimHei" w:eastAsia="SimHei" w:hAnsi="Arial Black"/>
          <w:b/>
          <w:caps/>
          <w:sz w:val="15"/>
          <w:szCs w:val="15"/>
        </w:rPr>
      </w:pPr>
      <w:r w:rsidRPr="000E5E87">
        <w:rPr>
          <w:rFonts w:ascii="SimHei" w:eastAsia="SimHei" w:hint="eastAsia"/>
          <w:b/>
          <w:sz w:val="15"/>
          <w:szCs w:val="15"/>
        </w:rPr>
        <w:t>日期</w:t>
      </w:r>
      <w:r w:rsidRPr="000E5E87">
        <w:rPr>
          <w:rFonts w:ascii="SimHei" w:eastAsia="SimHei" w:hAnsi="SimSun" w:hint="eastAsia"/>
          <w:b/>
          <w:sz w:val="15"/>
          <w:szCs w:val="15"/>
          <w:lang w:val="pt-BR"/>
        </w:rPr>
        <w:t>：</w:t>
      </w:r>
      <w:bookmarkStart w:id="1" w:name="Date"/>
      <w:r w:rsidRPr="000E5E87">
        <w:rPr>
          <w:rFonts w:ascii="Arial Black" w:eastAsia="SimHei" w:hAnsi="Arial Black"/>
          <w:b/>
          <w:sz w:val="15"/>
          <w:szCs w:val="15"/>
          <w:lang w:val="pt-BR"/>
        </w:rPr>
        <w:t>20</w:t>
      </w:r>
      <w:r w:rsidRPr="000E5E87">
        <w:rPr>
          <w:rFonts w:ascii="Arial Black" w:eastAsia="SimHei" w:hAnsi="Arial Black" w:hint="eastAsia"/>
          <w:b/>
          <w:sz w:val="15"/>
          <w:szCs w:val="15"/>
          <w:lang w:val="pt-BR"/>
        </w:rPr>
        <w:t>2</w:t>
      </w:r>
      <w:r w:rsidRPr="000E5E87">
        <w:rPr>
          <w:rFonts w:ascii="Arial Black" w:eastAsia="SimHei" w:hAnsi="Arial Black"/>
          <w:b/>
          <w:sz w:val="15"/>
          <w:szCs w:val="15"/>
          <w:lang w:val="pt-BR"/>
        </w:rPr>
        <w:t>3</w:t>
      </w:r>
      <w:r w:rsidRPr="000E5E87">
        <w:rPr>
          <w:rFonts w:ascii="SimHei" w:eastAsia="SimHei" w:hAnsi="Times New Roman" w:hint="eastAsia"/>
          <w:b/>
          <w:sz w:val="15"/>
          <w:szCs w:val="15"/>
        </w:rPr>
        <w:t>年</w:t>
      </w:r>
      <w:r w:rsidR="00B55026" w:rsidRPr="00B55026">
        <w:rPr>
          <w:rFonts w:ascii="Arial Black" w:eastAsia="SimHei" w:hAnsi="Arial Black" w:hint="eastAsia"/>
          <w:b/>
          <w:sz w:val="15"/>
          <w:szCs w:val="15"/>
          <w:lang w:val="pt-BR"/>
        </w:rPr>
        <w:t>1</w:t>
      </w:r>
      <w:r w:rsidR="00B55026" w:rsidRPr="00B55026">
        <w:rPr>
          <w:rFonts w:ascii="Arial Black" w:eastAsia="SimHei" w:hAnsi="Arial Black"/>
          <w:b/>
          <w:sz w:val="15"/>
          <w:szCs w:val="15"/>
          <w:lang w:val="pt-BR"/>
        </w:rPr>
        <w:t>0</w:t>
      </w:r>
      <w:r w:rsidRPr="000E5E87">
        <w:rPr>
          <w:rFonts w:ascii="SimHei" w:eastAsia="SimHei" w:hAnsi="Times New Roman" w:hint="eastAsia"/>
          <w:b/>
          <w:sz w:val="15"/>
          <w:szCs w:val="15"/>
        </w:rPr>
        <w:t>月</w:t>
      </w:r>
      <w:r w:rsidRPr="000E5E87">
        <w:rPr>
          <w:rFonts w:ascii="Arial Black" w:eastAsia="SimHei" w:hAnsi="Arial Black"/>
          <w:b/>
          <w:sz w:val="15"/>
          <w:szCs w:val="15"/>
          <w:lang w:val="pt-BR"/>
        </w:rPr>
        <w:t>2</w:t>
      </w:r>
      <w:r w:rsidRPr="000E5E87">
        <w:rPr>
          <w:rFonts w:ascii="SimHei" w:eastAsia="SimHei" w:hAnsi="Times New Roman" w:hint="eastAsia"/>
          <w:b/>
          <w:sz w:val="15"/>
          <w:szCs w:val="15"/>
        </w:rPr>
        <w:t>日</w:t>
      </w:r>
      <w:bookmarkEnd w:id="1"/>
    </w:p>
    <w:p w14:paraId="0D75E2D3" w14:textId="77777777" w:rsidR="000E5E87" w:rsidRPr="000E5E87" w:rsidRDefault="000E5E87" w:rsidP="000E5E87">
      <w:pPr>
        <w:spacing w:after="600"/>
        <w:rPr>
          <w:rFonts w:ascii="SimHei" w:eastAsia="SimHei"/>
          <w:sz w:val="28"/>
          <w:szCs w:val="28"/>
        </w:rPr>
      </w:pPr>
      <w:r w:rsidRPr="000E5E87">
        <w:rPr>
          <w:rFonts w:ascii="SimHei" w:eastAsia="SimHei" w:hint="eastAsia"/>
          <w:sz w:val="28"/>
          <w:szCs w:val="28"/>
        </w:rPr>
        <w:t>产权组织标准委员会（CWS）</w:t>
      </w:r>
    </w:p>
    <w:p w14:paraId="7E8B82C1" w14:textId="77777777" w:rsidR="000E5E87" w:rsidRPr="000E5E87" w:rsidRDefault="000E5E87" w:rsidP="000E5E87">
      <w:pPr>
        <w:spacing w:after="720"/>
        <w:textAlignment w:val="bottom"/>
        <w:rPr>
          <w:rFonts w:ascii="KaiTi" w:eastAsia="KaiTi" w:hAnsi="KaiTi"/>
          <w:b/>
          <w:sz w:val="24"/>
          <w:szCs w:val="24"/>
        </w:rPr>
      </w:pPr>
      <w:r w:rsidRPr="000E5E87">
        <w:rPr>
          <w:rFonts w:ascii="KaiTi" w:eastAsia="KaiTi" w:hint="eastAsia"/>
          <w:b/>
          <w:sz w:val="24"/>
          <w:szCs w:val="24"/>
        </w:rPr>
        <w:t>第十一届会议</w:t>
      </w:r>
      <w:r w:rsidRPr="000E5E87">
        <w:rPr>
          <w:rFonts w:ascii="KaiTi" w:eastAsia="KaiTi"/>
          <w:b/>
          <w:sz w:val="24"/>
          <w:szCs w:val="24"/>
        </w:rPr>
        <w:br/>
      </w:r>
      <w:r w:rsidRPr="000E5E87">
        <w:rPr>
          <w:rFonts w:ascii="KaiTi" w:eastAsia="KaiTi" w:hAnsi="KaiTi" w:hint="eastAsia"/>
          <w:sz w:val="24"/>
          <w:szCs w:val="24"/>
        </w:rPr>
        <w:t>202</w:t>
      </w:r>
      <w:r w:rsidRPr="000E5E87">
        <w:rPr>
          <w:rFonts w:ascii="KaiTi" w:eastAsia="KaiTi" w:hAnsi="KaiTi"/>
          <w:sz w:val="24"/>
          <w:szCs w:val="24"/>
        </w:rPr>
        <w:t>3</w:t>
      </w:r>
      <w:r w:rsidRPr="000E5E87">
        <w:rPr>
          <w:rFonts w:ascii="KaiTi" w:eastAsia="KaiTi" w:hAnsi="KaiTi" w:hint="eastAsia"/>
          <w:b/>
          <w:sz w:val="24"/>
          <w:szCs w:val="24"/>
        </w:rPr>
        <w:t>年</w:t>
      </w:r>
      <w:r w:rsidRPr="000E5E87">
        <w:rPr>
          <w:rFonts w:ascii="KaiTi" w:eastAsia="KaiTi" w:hAnsi="KaiTi"/>
          <w:sz w:val="24"/>
          <w:szCs w:val="24"/>
        </w:rPr>
        <w:t>12</w:t>
      </w:r>
      <w:r w:rsidRPr="000E5E87">
        <w:rPr>
          <w:rFonts w:ascii="KaiTi" w:eastAsia="KaiTi" w:hAnsi="KaiTi" w:hint="eastAsia"/>
          <w:b/>
          <w:sz w:val="24"/>
          <w:szCs w:val="24"/>
        </w:rPr>
        <w:t>月</w:t>
      </w:r>
      <w:r w:rsidRPr="000E5E87">
        <w:rPr>
          <w:rFonts w:ascii="KaiTi" w:eastAsia="KaiTi" w:hAnsi="KaiTi"/>
          <w:sz w:val="24"/>
          <w:szCs w:val="24"/>
        </w:rPr>
        <w:t>4</w:t>
      </w:r>
      <w:r w:rsidRPr="000E5E87">
        <w:rPr>
          <w:rFonts w:ascii="KaiTi" w:eastAsia="KaiTi" w:hAnsi="KaiTi" w:hint="eastAsia"/>
          <w:b/>
          <w:sz w:val="24"/>
          <w:szCs w:val="24"/>
        </w:rPr>
        <w:t>日至</w:t>
      </w:r>
      <w:r w:rsidRPr="000E5E87">
        <w:rPr>
          <w:rFonts w:ascii="KaiTi" w:eastAsia="KaiTi" w:hAnsi="KaiTi"/>
          <w:sz w:val="24"/>
          <w:szCs w:val="24"/>
        </w:rPr>
        <w:t>8</w:t>
      </w:r>
      <w:r w:rsidRPr="000E5E87">
        <w:rPr>
          <w:rFonts w:ascii="KaiTi" w:eastAsia="KaiTi" w:hAnsi="KaiTi" w:hint="eastAsia"/>
          <w:b/>
          <w:sz w:val="24"/>
          <w:szCs w:val="24"/>
        </w:rPr>
        <w:t>日，日内瓦</w:t>
      </w:r>
    </w:p>
    <w:p w14:paraId="4924189A" w14:textId="4F904D31" w:rsidR="000E5E87" w:rsidRPr="000E5E87" w:rsidRDefault="000E5E87" w:rsidP="000E5E87">
      <w:pPr>
        <w:spacing w:after="360"/>
        <w:rPr>
          <w:rFonts w:ascii="KaiTi" w:eastAsia="KaiTi" w:hAnsi="KaiTi" w:cs="Times New Roman"/>
          <w:sz w:val="24"/>
          <w:szCs w:val="32"/>
        </w:rPr>
      </w:pPr>
      <w:bookmarkStart w:id="2" w:name="TitleOfDoc"/>
      <w:r>
        <w:rPr>
          <w:rFonts w:ascii="KaiTi" w:eastAsia="KaiTi" w:hAnsi="KaiTi" w:cs="Times New Roman" w:hint="eastAsia"/>
          <w:sz w:val="24"/>
          <w:szCs w:val="32"/>
        </w:rPr>
        <w:t>序列表工作队</w:t>
      </w:r>
      <w:r w:rsidRPr="000E5E87">
        <w:rPr>
          <w:rFonts w:ascii="KaiTi" w:eastAsia="KaiTi" w:hAnsi="KaiTi" w:cs="Times New Roman" w:hint="eastAsia"/>
          <w:sz w:val="24"/>
          <w:szCs w:val="32"/>
        </w:rPr>
        <w:t>的报告</w:t>
      </w:r>
    </w:p>
    <w:p w14:paraId="08D0BAC5" w14:textId="68A3F32F" w:rsidR="000E5E87" w:rsidRPr="000E5E87" w:rsidRDefault="000E5E87" w:rsidP="000E5E87">
      <w:pPr>
        <w:spacing w:after="960"/>
        <w:rPr>
          <w:rFonts w:ascii="KaiTi" w:eastAsia="KaiTi" w:hAnsi="STKaiti" w:cs="Times New Roman"/>
          <w:sz w:val="21"/>
          <w:szCs w:val="24"/>
        </w:rPr>
      </w:pPr>
      <w:bookmarkStart w:id="3" w:name="Prepared"/>
      <w:bookmarkEnd w:id="2"/>
      <w:r w:rsidRPr="000E5E87">
        <w:rPr>
          <w:rFonts w:ascii="KaiTi" w:eastAsia="KaiTi" w:hAnsi="STKaiti" w:cs="Times New Roman" w:hint="eastAsia"/>
          <w:sz w:val="21"/>
          <w:szCs w:val="24"/>
        </w:rPr>
        <w:t>工作队牵头人编拟的文件</w:t>
      </w:r>
    </w:p>
    <w:bookmarkEnd w:id="3"/>
    <w:p w14:paraId="614A6AA8" w14:textId="77777777" w:rsidR="00011878" w:rsidRPr="00011878" w:rsidRDefault="00011878" w:rsidP="00011878">
      <w:pPr>
        <w:keepNext/>
        <w:overflowPunct w:val="0"/>
        <w:spacing w:beforeLines="100" w:before="240" w:afterLines="50" w:after="120" w:line="340" w:lineRule="atLeast"/>
        <w:outlineLvl w:val="0"/>
        <w:rPr>
          <w:rFonts w:ascii="SimHei" w:eastAsia="SimHei" w:hAnsi="SimHei"/>
          <w:bCs/>
          <w:caps/>
          <w:kern w:val="32"/>
          <w:sz w:val="21"/>
          <w:szCs w:val="32"/>
        </w:rPr>
      </w:pPr>
      <w:r w:rsidRPr="00011878">
        <w:rPr>
          <w:rFonts w:ascii="SimHei" w:eastAsia="SimHei" w:hAnsi="SimHei" w:hint="eastAsia"/>
          <w:bCs/>
          <w:caps/>
          <w:kern w:val="32"/>
          <w:sz w:val="21"/>
          <w:szCs w:val="32"/>
        </w:rPr>
        <w:t>背　景</w:t>
      </w:r>
    </w:p>
    <w:p w14:paraId="79BA5FB3" w14:textId="038AF764" w:rsidR="00B32080" w:rsidRPr="00011878" w:rsidRDefault="00C16AF1" w:rsidP="002F3F70">
      <w:pPr>
        <w:pStyle w:val="ONUME"/>
        <w:spacing w:afterLines="50" w:after="120" w:line="340" w:lineRule="atLeast"/>
        <w:jc w:val="both"/>
        <w:rPr>
          <w:rFonts w:ascii="SimSun" w:hAnsi="SimSun"/>
          <w:sz w:val="21"/>
        </w:rPr>
      </w:pPr>
      <w:r w:rsidRPr="00011878">
        <w:rPr>
          <w:rFonts w:ascii="SimSun" w:hAnsi="SimSun"/>
          <w:sz w:val="21"/>
        </w:rPr>
        <w:fldChar w:fldCharType="begin"/>
      </w:r>
      <w:r w:rsidRPr="00011878">
        <w:rPr>
          <w:rFonts w:ascii="SimSun" w:hAnsi="SimSun"/>
          <w:sz w:val="21"/>
        </w:rPr>
        <w:instrText xml:space="preserve"> AUTONUM  </w:instrText>
      </w:r>
      <w:r w:rsidRPr="00011878">
        <w:rPr>
          <w:rFonts w:ascii="SimSun" w:hAnsi="SimSun"/>
          <w:sz w:val="21"/>
        </w:rPr>
        <w:fldChar w:fldCharType="end"/>
      </w:r>
      <w:r w:rsidRPr="00011878">
        <w:rPr>
          <w:rFonts w:ascii="SimSun" w:hAnsi="SimSun"/>
          <w:sz w:val="21"/>
        </w:rPr>
        <w:tab/>
      </w:r>
      <w:r w:rsidR="006657DB" w:rsidRPr="00011878">
        <w:rPr>
          <w:rFonts w:ascii="SimSun" w:hAnsi="SimSun" w:hint="eastAsia"/>
          <w:sz w:val="21"/>
        </w:rPr>
        <w:t>产权组织</w:t>
      </w:r>
      <w:r w:rsidR="006657DB" w:rsidRPr="00011878">
        <w:rPr>
          <w:rFonts w:ascii="SimSun" w:hAnsi="SimSun"/>
          <w:sz w:val="21"/>
        </w:rPr>
        <w:t>标准委员会</w:t>
      </w:r>
      <w:r w:rsidR="006657DB" w:rsidRPr="00011878">
        <w:rPr>
          <w:rFonts w:ascii="SimSun" w:hAnsi="SimSun" w:hint="eastAsia"/>
          <w:sz w:val="21"/>
        </w:rPr>
        <w:t>（</w:t>
      </w:r>
      <w:r w:rsidR="006657DB" w:rsidRPr="00011878">
        <w:rPr>
          <w:rFonts w:ascii="SimSun" w:hAnsi="SimSun"/>
          <w:sz w:val="21"/>
        </w:rPr>
        <w:t>CWS</w:t>
      </w:r>
      <w:r w:rsidR="006657DB" w:rsidRPr="00011878">
        <w:rPr>
          <w:rFonts w:ascii="SimSun" w:hAnsi="SimSun" w:hint="eastAsia"/>
          <w:sz w:val="21"/>
        </w:rPr>
        <w:t>）在</w:t>
      </w:r>
      <w:r w:rsidR="006657DB" w:rsidRPr="00011878">
        <w:rPr>
          <w:rFonts w:ascii="SimSun" w:hAnsi="SimSun"/>
          <w:sz w:val="21"/>
        </w:rPr>
        <w:t>其第一届会议</w:t>
      </w:r>
      <w:r w:rsidR="006657DB" w:rsidRPr="00011878">
        <w:rPr>
          <w:rFonts w:ascii="SimSun" w:hAnsi="SimSun" w:hint="eastAsia"/>
          <w:sz w:val="21"/>
        </w:rPr>
        <w:t>（</w:t>
      </w:r>
      <w:r w:rsidR="006657DB" w:rsidRPr="00011878">
        <w:rPr>
          <w:rFonts w:ascii="SimSun" w:hAnsi="SimSun"/>
          <w:sz w:val="21"/>
        </w:rPr>
        <w:t>2010年10月25日至29日</w:t>
      </w:r>
      <w:r w:rsidR="006657DB" w:rsidRPr="00011878">
        <w:rPr>
          <w:rFonts w:ascii="SimSun" w:hAnsi="SimSun" w:hint="eastAsia"/>
          <w:sz w:val="21"/>
        </w:rPr>
        <w:t>）</w:t>
      </w:r>
      <w:r w:rsidR="006657DB" w:rsidRPr="00011878">
        <w:rPr>
          <w:rFonts w:ascii="SimSun" w:hAnsi="SimSun"/>
          <w:sz w:val="21"/>
        </w:rPr>
        <w:t>上设立</w:t>
      </w:r>
      <w:r w:rsidR="006657DB" w:rsidRPr="00011878">
        <w:rPr>
          <w:rFonts w:ascii="SimSun" w:hAnsi="SimSun" w:hint="eastAsia"/>
          <w:sz w:val="21"/>
        </w:rPr>
        <w:t>了序列表工作队</w:t>
      </w:r>
      <w:r w:rsidRPr="00011878">
        <w:rPr>
          <w:rFonts w:ascii="SimSun" w:hAnsi="SimSun"/>
          <w:sz w:val="21"/>
        </w:rPr>
        <w:t>，负责</w:t>
      </w:r>
      <w:r w:rsidR="006657DB" w:rsidRPr="00011878">
        <w:rPr>
          <w:rFonts w:ascii="SimSun" w:hAnsi="SimSun" w:hint="eastAsia"/>
          <w:sz w:val="21"/>
        </w:rPr>
        <w:t>执行</w:t>
      </w:r>
      <w:r w:rsidRPr="00011878">
        <w:rPr>
          <w:rFonts w:ascii="SimSun" w:hAnsi="SimSun"/>
          <w:sz w:val="21"/>
        </w:rPr>
        <w:t>第44号任务</w:t>
      </w:r>
      <w:r w:rsidR="006657DB" w:rsidRPr="00011878">
        <w:rPr>
          <w:rFonts w:ascii="SimSun" w:hAnsi="SimSun" w:hint="eastAsia"/>
          <w:sz w:val="21"/>
        </w:rPr>
        <w:t>（</w:t>
      </w:r>
      <w:r w:rsidRPr="00011878">
        <w:rPr>
          <w:rFonts w:ascii="SimSun" w:hAnsi="SimSun"/>
          <w:sz w:val="21"/>
        </w:rPr>
        <w:t>见文件CWS/1/10第29段</w:t>
      </w:r>
      <w:r w:rsidR="006657DB" w:rsidRPr="00011878">
        <w:rPr>
          <w:rFonts w:ascii="SimSun" w:hAnsi="SimSun" w:hint="eastAsia"/>
          <w:sz w:val="21"/>
        </w:rPr>
        <w:t>）</w:t>
      </w:r>
      <w:r w:rsidR="009E13D3" w:rsidRPr="00011878">
        <w:rPr>
          <w:rFonts w:ascii="SimSun" w:hAnsi="SimSun"/>
          <w:sz w:val="21"/>
        </w:rPr>
        <w:t>，</w:t>
      </w:r>
      <w:r w:rsidR="006657DB" w:rsidRPr="00011878">
        <w:rPr>
          <w:rFonts w:ascii="SimSun" w:hAnsi="SimSun" w:hint="eastAsia"/>
          <w:sz w:val="21"/>
        </w:rPr>
        <w:t>任务</w:t>
      </w:r>
      <w:r w:rsidR="000C2C3A" w:rsidRPr="00011878">
        <w:rPr>
          <w:rFonts w:ascii="SimSun" w:hAnsi="SimSun"/>
          <w:sz w:val="21"/>
        </w:rPr>
        <w:t>说明</w:t>
      </w:r>
      <w:r w:rsidR="000C4375" w:rsidRPr="00011878">
        <w:rPr>
          <w:rFonts w:ascii="SimSun" w:hAnsi="SimSun"/>
          <w:sz w:val="21"/>
        </w:rPr>
        <w:t>如下</w:t>
      </w:r>
      <w:r w:rsidRPr="00011878">
        <w:rPr>
          <w:rFonts w:ascii="SimSun" w:hAnsi="SimSun"/>
          <w:sz w:val="21"/>
        </w:rPr>
        <w:t>：</w:t>
      </w:r>
    </w:p>
    <w:p w14:paraId="7DF65EEB" w14:textId="5AEEB02E" w:rsidR="00B32080" w:rsidRPr="00011878" w:rsidRDefault="006657DB" w:rsidP="002F3F70">
      <w:pPr>
        <w:pStyle w:val="ONUME"/>
        <w:spacing w:afterLines="50" w:after="120" w:line="340" w:lineRule="atLeast"/>
        <w:ind w:left="567"/>
        <w:jc w:val="both"/>
        <w:rPr>
          <w:rFonts w:ascii="SimSun" w:hAnsi="SimSun"/>
          <w:sz w:val="21"/>
        </w:rPr>
      </w:pPr>
      <w:r w:rsidRPr="00011878">
        <w:rPr>
          <w:rFonts w:ascii="SimSun" w:hAnsi="SimSun" w:hint="eastAsia"/>
          <w:sz w:val="21"/>
        </w:rPr>
        <w:t>“制定一项关于基于可扩展标记语言（XML）的核苷酸和氨基酸序列表表示方法的建议，以作为产权组织标准通过。提交这项新产权组织标准的提案时，应一并提交报告，说明该标准对现有产权组织标准ST.25的影响，包括拟议对标准ST.25的必要修改。”</w:t>
      </w:r>
    </w:p>
    <w:p w14:paraId="6FA4582D" w14:textId="05415AEC" w:rsidR="00B32080" w:rsidRPr="00555775" w:rsidRDefault="00C16AF1" w:rsidP="002F3F70">
      <w:pPr>
        <w:pStyle w:val="ONUME"/>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t>还</w:t>
      </w:r>
      <w:r w:rsidR="006657DB" w:rsidRPr="00555775">
        <w:rPr>
          <w:rFonts w:ascii="SimSun" w:hAnsi="SimSun" w:hint="eastAsia"/>
          <w:sz w:val="21"/>
          <w:szCs w:val="21"/>
        </w:rPr>
        <w:t>请</w:t>
      </w:r>
      <w:r w:rsidRPr="00555775">
        <w:rPr>
          <w:rFonts w:ascii="SimSun" w:hAnsi="SimSun"/>
          <w:sz w:val="21"/>
          <w:szCs w:val="21"/>
        </w:rPr>
        <w:t>工作队</w:t>
      </w:r>
      <w:r w:rsidR="006657DB" w:rsidRPr="00555775">
        <w:rPr>
          <w:rFonts w:ascii="SimSun" w:hAnsi="SimSun" w:hint="eastAsia"/>
          <w:sz w:val="21"/>
          <w:szCs w:val="21"/>
        </w:rPr>
        <w:t>：</w:t>
      </w:r>
    </w:p>
    <w:p w14:paraId="0ED7AB77" w14:textId="4EEB1119" w:rsidR="00B32080" w:rsidRPr="00011878" w:rsidRDefault="006657DB" w:rsidP="002F3F70">
      <w:pPr>
        <w:pStyle w:val="ONUME"/>
        <w:spacing w:afterLines="50" w:after="120" w:line="340" w:lineRule="atLeast"/>
        <w:ind w:left="567"/>
        <w:jc w:val="both"/>
        <w:rPr>
          <w:rFonts w:ascii="SimSun" w:hAnsi="SimSun"/>
          <w:sz w:val="21"/>
        </w:rPr>
      </w:pPr>
      <w:r w:rsidRPr="00011878">
        <w:rPr>
          <w:rFonts w:ascii="SimSun" w:hAnsi="SimSun" w:hint="eastAsia"/>
          <w:sz w:val="21"/>
        </w:rPr>
        <w:t>“就该标准对《PCT行政规程》附件C可能产生的影响与PCT相关机构进行联络。”</w:t>
      </w:r>
    </w:p>
    <w:p w14:paraId="02D9A41D" w14:textId="3749CDED" w:rsidR="00B32080" w:rsidRPr="00555775" w:rsidRDefault="00C16AF1" w:rsidP="002F3F70">
      <w:pPr>
        <w:pStyle w:val="ONUME"/>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00011878">
        <w:rPr>
          <w:rFonts w:ascii="SimSun" w:hAnsi="SimSun"/>
          <w:sz w:val="21"/>
          <w:szCs w:val="21"/>
        </w:rPr>
        <w:tab/>
      </w:r>
      <w:r w:rsidRPr="00555775">
        <w:rPr>
          <w:rFonts w:ascii="SimSun" w:hAnsi="SimSun"/>
          <w:sz w:val="21"/>
          <w:szCs w:val="21"/>
        </w:rPr>
        <w:t>欧洲专利局（</w:t>
      </w:r>
      <w:r w:rsidR="00FE3B46" w:rsidRPr="00555775">
        <w:rPr>
          <w:rFonts w:ascii="SimSun" w:hAnsi="SimSun" w:hint="eastAsia"/>
          <w:sz w:val="21"/>
          <w:szCs w:val="21"/>
        </w:rPr>
        <w:t>欧专局</w:t>
      </w:r>
      <w:r w:rsidRPr="00555775">
        <w:rPr>
          <w:rFonts w:ascii="SimSun" w:hAnsi="SimSun"/>
          <w:sz w:val="21"/>
          <w:szCs w:val="21"/>
        </w:rPr>
        <w:t>）被</w:t>
      </w:r>
      <w:r w:rsidR="00FE3B46" w:rsidRPr="00555775">
        <w:rPr>
          <w:rFonts w:ascii="SimSun" w:hAnsi="SimSun" w:hint="eastAsia"/>
          <w:sz w:val="21"/>
          <w:szCs w:val="21"/>
        </w:rPr>
        <w:t>委以</w:t>
      </w:r>
      <w:r w:rsidR="009E13D3" w:rsidRPr="00555775">
        <w:rPr>
          <w:rFonts w:ascii="SimSun" w:hAnsi="SimSun"/>
          <w:sz w:val="21"/>
          <w:szCs w:val="21"/>
        </w:rPr>
        <w:t>工作</w:t>
      </w:r>
      <w:r w:rsidR="00FE3B46" w:rsidRPr="00555775">
        <w:rPr>
          <w:rFonts w:ascii="SimSun" w:hAnsi="SimSun" w:hint="eastAsia"/>
          <w:sz w:val="21"/>
          <w:szCs w:val="21"/>
        </w:rPr>
        <w:t>队牵头人的角色</w:t>
      </w:r>
      <w:r w:rsidR="009E13D3" w:rsidRPr="00555775">
        <w:rPr>
          <w:rFonts w:ascii="SimSun" w:hAnsi="SimSun"/>
          <w:sz w:val="21"/>
          <w:szCs w:val="21"/>
        </w:rPr>
        <w:t>，</w:t>
      </w:r>
      <w:r w:rsidR="00FE3B46" w:rsidRPr="00555775">
        <w:rPr>
          <w:rFonts w:ascii="SimSun" w:hAnsi="SimSun" w:hint="eastAsia"/>
          <w:sz w:val="21"/>
          <w:szCs w:val="21"/>
        </w:rPr>
        <w:t>产权组织标</w:t>
      </w:r>
      <w:r w:rsidRPr="00555775">
        <w:rPr>
          <w:rFonts w:ascii="SimSun" w:hAnsi="SimSun"/>
          <w:sz w:val="21"/>
          <w:szCs w:val="21"/>
        </w:rPr>
        <w:t>准ST.26在2016年3月</w:t>
      </w:r>
      <w:r w:rsidR="00FE3B46" w:rsidRPr="00555775">
        <w:rPr>
          <w:rFonts w:ascii="SimSun" w:hAnsi="SimSun" w:hint="eastAsia"/>
          <w:sz w:val="21"/>
          <w:szCs w:val="21"/>
        </w:rPr>
        <w:t>举行的标准委员会第</w:t>
      </w:r>
      <w:r w:rsidRPr="00555775">
        <w:rPr>
          <w:rFonts w:ascii="SimSun" w:hAnsi="SimSun"/>
          <w:sz w:val="21"/>
          <w:szCs w:val="21"/>
        </w:rPr>
        <w:t>四届会议续会</w:t>
      </w:r>
      <w:r w:rsidR="00FE3B46" w:rsidRPr="00555775">
        <w:rPr>
          <w:rFonts w:ascii="SimSun" w:hAnsi="SimSun" w:hint="eastAsia"/>
          <w:sz w:val="21"/>
          <w:szCs w:val="21"/>
        </w:rPr>
        <w:t>期间</w:t>
      </w:r>
      <w:r w:rsidRPr="00555775">
        <w:rPr>
          <w:rFonts w:ascii="SimSun" w:hAnsi="SimSun"/>
          <w:sz w:val="21"/>
          <w:szCs w:val="21"/>
        </w:rPr>
        <w:t>正式通过。</w:t>
      </w:r>
    </w:p>
    <w:p w14:paraId="7279A2A1" w14:textId="256DCDCC" w:rsidR="00B32080" w:rsidRPr="00555775" w:rsidRDefault="00C16AF1" w:rsidP="002F3F70">
      <w:pPr>
        <w:pStyle w:val="ONUME"/>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r>
      <w:r w:rsidR="00616DEE">
        <w:rPr>
          <w:rFonts w:ascii="SimSun" w:hAnsi="SimSun" w:hint="eastAsia"/>
          <w:sz w:val="21"/>
          <w:szCs w:val="21"/>
        </w:rPr>
        <w:t>编制</w:t>
      </w:r>
      <w:r w:rsidR="00D71724" w:rsidRPr="00555775">
        <w:rPr>
          <w:rFonts w:ascii="SimSun" w:hAnsi="SimSun" w:hint="eastAsia"/>
          <w:sz w:val="21"/>
          <w:szCs w:val="21"/>
        </w:rPr>
        <w:t>产权组织</w:t>
      </w:r>
      <w:r w:rsidR="000C2C3A" w:rsidRPr="00555775">
        <w:rPr>
          <w:rFonts w:ascii="SimSun" w:hAnsi="SimSun"/>
          <w:sz w:val="21"/>
          <w:szCs w:val="21"/>
        </w:rPr>
        <w:t>标准ST.26</w:t>
      </w:r>
      <w:r w:rsidRPr="00555775">
        <w:rPr>
          <w:rFonts w:ascii="SimSun" w:hAnsi="SimSun"/>
          <w:sz w:val="21"/>
          <w:szCs w:val="21"/>
        </w:rPr>
        <w:t>时</w:t>
      </w:r>
      <w:r w:rsidR="00D71724" w:rsidRPr="00555775">
        <w:rPr>
          <w:rFonts w:ascii="SimSun" w:hAnsi="SimSun" w:hint="eastAsia"/>
          <w:sz w:val="21"/>
          <w:szCs w:val="21"/>
        </w:rPr>
        <w:t>的</w:t>
      </w:r>
      <w:r w:rsidRPr="00555775">
        <w:rPr>
          <w:rFonts w:ascii="SimSun" w:hAnsi="SimSun"/>
          <w:sz w:val="21"/>
          <w:szCs w:val="21"/>
        </w:rPr>
        <w:t>优先事项之一</w:t>
      </w:r>
      <w:r w:rsidR="000C2C3A" w:rsidRPr="00555775">
        <w:rPr>
          <w:rFonts w:ascii="SimSun" w:hAnsi="SimSun"/>
          <w:sz w:val="21"/>
          <w:szCs w:val="21"/>
        </w:rPr>
        <w:t>是</w:t>
      </w:r>
      <w:r w:rsidRPr="00555775">
        <w:rPr>
          <w:rFonts w:ascii="SimSun" w:hAnsi="SimSun"/>
          <w:sz w:val="21"/>
          <w:szCs w:val="21"/>
        </w:rPr>
        <w:t>确保生成的序列表</w:t>
      </w:r>
      <w:r w:rsidR="00D71724" w:rsidRPr="00555775">
        <w:rPr>
          <w:rFonts w:ascii="SimSun" w:hAnsi="SimSun" w:hint="eastAsia"/>
          <w:sz w:val="21"/>
          <w:szCs w:val="21"/>
        </w:rPr>
        <w:t>与</w:t>
      </w:r>
      <w:r w:rsidR="000C2C3A" w:rsidRPr="00555775">
        <w:rPr>
          <w:rFonts w:ascii="SimSun" w:hAnsi="SimSun"/>
          <w:sz w:val="21"/>
          <w:szCs w:val="21"/>
        </w:rPr>
        <w:t>国际核苷酸序列数据库</w:t>
      </w:r>
      <w:r w:rsidR="00D71724" w:rsidRPr="00555775">
        <w:rPr>
          <w:rFonts w:ascii="SimSun" w:hAnsi="SimSun" w:hint="eastAsia"/>
          <w:sz w:val="21"/>
          <w:szCs w:val="21"/>
        </w:rPr>
        <w:t>联盟（</w:t>
      </w:r>
      <w:r w:rsidR="000C2C3A" w:rsidRPr="00555775">
        <w:rPr>
          <w:rFonts w:ascii="SimSun" w:hAnsi="SimSun"/>
          <w:sz w:val="21"/>
          <w:szCs w:val="21"/>
        </w:rPr>
        <w:t>INSDC</w:t>
      </w:r>
      <w:r w:rsidR="00D71724" w:rsidRPr="00555775">
        <w:rPr>
          <w:rFonts w:ascii="SimSun" w:hAnsi="SimSun" w:hint="eastAsia"/>
          <w:sz w:val="21"/>
          <w:szCs w:val="21"/>
        </w:rPr>
        <w:t>）</w:t>
      </w:r>
      <w:r w:rsidR="00D51369" w:rsidRPr="00555775">
        <w:rPr>
          <w:rFonts w:ascii="SimSun" w:hAnsi="SimSun"/>
          <w:sz w:val="21"/>
          <w:szCs w:val="21"/>
        </w:rPr>
        <w:t>维护的</w:t>
      </w:r>
      <w:r w:rsidRPr="00555775">
        <w:rPr>
          <w:rFonts w:ascii="SimSun" w:hAnsi="SimSun"/>
          <w:sz w:val="21"/>
          <w:szCs w:val="21"/>
        </w:rPr>
        <w:t>特征表</w:t>
      </w:r>
      <w:r w:rsidR="00D71724" w:rsidRPr="00555775">
        <w:rPr>
          <w:rFonts w:ascii="SimSun" w:hAnsi="SimSun" w:hint="eastAsia"/>
          <w:sz w:val="21"/>
          <w:szCs w:val="21"/>
        </w:rPr>
        <w:t>保持一致</w:t>
      </w:r>
      <w:r w:rsidR="000C2C3A" w:rsidRPr="00555775">
        <w:rPr>
          <w:rFonts w:ascii="SimSun" w:hAnsi="SimSun"/>
          <w:sz w:val="21"/>
          <w:szCs w:val="21"/>
        </w:rPr>
        <w:t>。</w:t>
      </w:r>
      <w:r w:rsidRPr="00555775">
        <w:rPr>
          <w:rFonts w:ascii="SimSun" w:hAnsi="SimSun"/>
          <w:sz w:val="21"/>
          <w:szCs w:val="21"/>
        </w:rPr>
        <w:t>这将确保提交的序列表</w:t>
      </w:r>
      <w:r w:rsidR="00D51369" w:rsidRPr="00555775">
        <w:rPr>
          <w:rFonts w:ascii="SimSun" w:hAnsi="SimSun"/>
          <w:sz w:val="21"/>
          <w:szCs w:val="21"/>
        </w:rPr>
        <w:t>无需</w:t>
      </w:r>
      <w:r w:rsidR="00D71724" w:rsidRPr="00555775">
        <w:rPr>
          <w:rFonts w:ascii="SimSun" w:hAnsi="SimSun" w:hint="eastAsia"/>
          <w:sz w:val="21"/>
          <w:szCs w:val="21"/>
        </w:rPr>
        <w:t>为</w:t>
      </w:r>
      <w:r w:rsidR="00D71724" w:rsidRPr="00555775">
        <w:rPr>
          <w:rFonts w:ascii="SimSun" w:hAnsi="SimSun"/>
          <w:sz w:val="21"/>
          <w:szCs w:val="21"/>
        </w:rPr>
        <w:t>确保纳入这些数据库</w:t>
      </w:r>
      <w:r w:rsidR="00D71724" w:rsidRPr="00555775">
        <w:rPr>
          <w:rFonts w:ascii="SimSun" w:hAnsi="SimSun" w:hint="eastAsia"/>
          <w:sz w:val="21"/>
          <w:szCs w:val="21"/>
        </w:rPr>
        <w:t>而做</w:t>
      </w:r>
      <w:r w:rsidRPr="00555775">
        <w:rPr>
          <w:rFonts w:ascii="SimSun" w:hAnsi="SimSun"/>
          <w:sz w:val="21"/>
          <w:szCs w:val="21"/>
        </w:rPr>
        <w:t>进一步处理</w:t>
      </w:r>
      <w:r w:rsidR="00D71724" w:rsidRPr="00555775">
        <w:rPr>
          <w:rFonts w:ascii="SimSun" w:hAnsi="SimSun" w:hint="eastAsia"/>
          <w:sz w:val="21"/>
          <w:szCs w:val="21"/>
        </w:rPr>
        <w:t>。</w:t>
      </w:r>
    </w:p>
    <w:p w14:paraId="0752F769" w14:textId="007CD6A4" w:rsidR="00B32080" w:rsidRPr="00555775" w:rsidRDefault="00C16AF1" w:rsidP="002F3F70">
      <w:pPr>
        <w:pStyle w:val="ONUME"/>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r>
      <w:r w:rsidR="00E6587E" w:rsidRPr="00555775">
        <w:rPr>
          <w:rFonts w:ascii="SimSun" w:hAnsi="SimSun" w:hint="eastAsia"/>
          <w:sz w:val="21"/>
          <w:szCs w:val="21"/>
        </w:rPr>
        <w:t>在第五届会议上，标准委员会获知，国际局将开发一</w:t>
      </w:r>
      <w:r w:rsidR="007879BE">
        <w:rPr>
          <w:rFonts w:ascii="SimSun" w:hAnsi="SimSun" w:hint="eastAsia"/>
          <w:sz w:val="21"/>
          <w:szCs w:val="21"/>
        </w:rPr>
        <w:t>项</w:t>
      </w:r>
      <w:r w:rsidR="00E6587E" w:rsidRPr="00555775">
        <w:rPr>
          <w:rFonts w:ascii="SimSun" w:hAnsi="SimSun" w:hint="eastAsia"/>
          <w:sz w:val="21"/>
          <w:szCs w:val="21"/>
        </w:rPr>
        <w:t>新的通用软件工具，即WIPO</w:t>
      </w:r>
      <w:r w:rsidR="00E6587E" w:rsidRPr="00555775">
        <w:rPr>
          <w:rFonts w:ascii="SimSun" w:hAnsi="SimSun"/>
          <w:sz w:val="21"/>
          <w:szCs w:val="21"/>
        </w:rPr>
        <w:t xml:space="preserve"> </w:t>
      </w:r>
      <w:r w:rsidR="00E6587E" w:rsidRPr="00555775">
        <w:rPr>
          <w:rFonts w:ascii="SimSun" w:hAnsi="SimSun" w:hint="eastAsia"/>
          <w:sz w:val="21"/>
          <w:szCs w:val="21"/>
        </w:rPr>
        <w:t>Sequence，使申请人能够编制序列表并验证此类序列表是否符合产权组织标准ST.26</w:t>
      </w:r>
      <w:r w:rsidRPr="00555775">
        <w:rPr>
          <w:rFonts w:ascii="SimSun" w:hAnsi="SimSun"/>
          <w:sz w:val="21"/>
          <w:szCs w:val="21"/>
        </w:rPr>
        <w:t>。因此，</w:t>
      </w:r>
      <w:r w:rsidR="00E6587E" w:rsidRPr="00555775">
        <w:rPr>
          <w:rFonts w:ascii="SimSun" w:hAnsi="SimSun" w:hint="eastAsia"/>
          <w:sz w:val="21"/>
          <w:szCs w:val="21"/>
        </w:rPr>
        <w:t>标准委员会</w:t>
      </w:r>
      <w:r w:rsidRPr="00555775">
        <w:rPr>
          <w:rFonts w:ascii="SimSun" w:hAnsi="SimSun"/>
          <w:sz w:val="21"/>
          <w:szCs w:val="21"/>
        </w:rPr>
        <w:t>将第44</w:t>
      </w:r>
      <w:r w:rsidR="00E6587E" w:rsidRPr="00555775">
        <w:rPr>
          <w:rFonts w:ascii="SimSun" w:hAnsi="SimSun" w:hint="eastAsia"/>
          <w:sz w:val="21"/>
          <w:szCs w:val="21"/>
        </w:rPr>
        <w:t>号</w:t>
      </w:r>
      <w:r w:rsidRPr="00555775">
        <w:rPr>
          <w:rFonts w:ascii="SimSun" w:hAnsi="SimSun"/>
          <w:sz w:val="21"/>
          <w:szCs w:val="21"/>
        </w:rPr>
        <w:t>任务的说明</w:t>
      </w:r>
      <w:r w:rsidR="00E41D0A" w:rsidRPr="00555775">
        <w:rPr>
          <w:rFonts w:ascii="SimSun" w:hAnsi="SimSun"/>
          <w:sz w:val="21"/>
          <w:szCs w:val="21"/>
        </w:rPr>
        <w:t>修改</w:t>
      </w:r>
      <w:r w:rsidRPr="00555775">
        <w:rPr>
          <w:rFonts w:ascii="SimSun" w:hAnsi="SimSun"/>
          <w:sz w:val="21"/>
          <w:szCs w:val="21"/>
        </w:rPr>
        <w:t>为</w:t>
      </w:r>
      <w:r w:rsidR="00E6587E" w:rsidRPr="00555775">
        <w:rPr>
          <w:rFonts w:ascii="SimSun" w:hAnsi="SimSun" w:hint="eastAsia"/>
          <w:sz w:val="21"/>
          <w:szCs w:val="21"/>
        </w:rPr>
        <w:t>：</w:t>
      </w:r>
    </w:p>
    <w:p w14:paraId="14EA230E" w14:textId="02F8C3A8" w:rsidR="00B32080" w:rsidRPr="007879BE" w:rsidRDefault="000F55D1" w:rsidP="002F3F70">
      <w:pPr>
        <w:pStyle w:val="ONUME"/>
        <w:spacing w:afterLines="50" w:after="120" w:line="340" w:lineRule="atLeast"/>
        <w:ind w:left="567"/>
        <w:jc w:val="both"/>
        <w:rPr>
          <w:rFonts w:ascii="KaiTi" w:eastAsia="KaiTi" w:hAnsi="KaiTi"/>
          <w:sz w:val="21"/>
          <w:szCs w:val="21"/>
        </w:rPr>
      </w:pPr>
      <w:r w:rsidRPr="007879BE">
        <w:rPr>
          <w:rFonts w:ascii="KaiTi" w:eastAsia="KaiTi" w:hAnsi="KaiTi" w:hint="eastAsia"/>
          <w:sz w:val="21"/>
          <w:szCs w:val="21"/>
        </w:rPr>
        <w:lastRenderedPageBreak/>
        <w:t>“为国际局提供支持，提供用户对ST.26编著和验证软件工具的要求和反馈意见；在对《PCT行政规程》进行相应修订的工作上，为国际局提供支持；并且根据标准委员会的要求为产权组织标准ST.26编制必要的修订。”（</w:t>
      </w:r>
      <w:r w:rsidR="00C16AF1" w:rsidRPr="007879BE">
        <w:rPr>
          <w:rFonts w:ascii="KaiTi" w:eastAsia="KaiTi" w:hAnsi="KaiTi"/>
          <w:sz w:val="21"/>
          <w:szCs w:val="21"/>
        </w:rPr>
        <w:t>见文件CWS/5/22第44至</w:t>
      </w:r>
      <w:r w:rsidR="001033C7">
        <w:rPr>
          <w:rFonts w:ascii="KaiTi" w:eastAsia="KaiTi" w:hAnsi="KaiTi" w:hint="eastAsia"/>
          <w:sz w:val="21"/>
          <w:szCs w:val="21"/>
        </w:rPr>
        <w:t>第</w:t>
      </w:r>
      <w:r w:rsidR="00C16AF1" w:rsidRPr="007879BE">
        <w:rPr>
          <w:rFonts w:ascii="KaiTi" w:eastAsia="KaiTi" w:hAnsi="KaiTi"/>
          <w:sz w:val="21"/>
          <w:szCs w:val="21"/>
        </w:rPr>
        <w:t>45段）</w:t>
      </w:r>
      <w:r w:rsidR="00F24440" w:rsidRPr="007879BE">
        <w:rPr>
          <w:rFonts w:ascii="KaiTi" w:eastAsia="KaiTi" w:hAnsi="KaiTi"/>
          <w:sz w:val="21"/>
          <w:szCs w:val="21"/>
        </w:rPr>
        <w:t>。</w:t>
      </w:r>
    </w:p>
    <w:p w14:paraId="754F947E" w14:textId="504308A6" w:rsidR="00B32080" w:rsidRPr="00555775" w:rsidRDefault="00C16AF1" w:rsidP="002F3F70">
      <w:pPr>
        <w:pStyle w:val="ONUME"/>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t>PCT大会在2021年10月举行的第五十三届会议上通过了《PCT实施细则》修正案，以在PCT</w:t>
      </w:r>
      <w:r w:rsidR="00512FAC" w:rsidRPr="00555775">
        <w:rPr>
          <w:rFonts w:ascii="SimSun" w:hAnsi="SimSun"/>
          <w:sz w:val="21"/>
          <w:szCs w:val="21"/>
        </w:rPr>
        <w:t>体系</w:t>
      </w:r>
      <w:r w:rsidRPr="00555775">
        <w:rPr>
          <w:rFonts w:ascii="SimSun" w:hAnsi="SimSun"/>
          <w:sz w:val="21"/>
          <w:szCs w:val="21"/>
        </w:rPr>
        <w:t>中实施</w:t>
      </w:r>
      <w:r w:rsidR="000F55D1" w:rsidRPr="00555775">
        <w:rPr>
          <w:rFonts w:ascii="SimSun" w:hAnsi="SimSun" w:hint="eastAsia"/>
          <w:sz w:val="21"/>
          <w:szCs w:val="21"/>
        </w:rPr>
        <w:t>产权组织</w:t>
      </w:r>
      <w:r w:rsidRPr="00555775">
        <w:rPr>
          <w:rFonts w:ascii="SimSun" w:hAnsi="SimSun"/>
          <w:sz w:val="21"/>
          <w:szCs w:val="21"/>
        </w:rPr>
        <w:t>标准ST.26</w:t>
      </w:r>
      <w:r w:rsidR="000F55D1" w:rsidRPr="00555775">
        <w:rPr>
          <w:rFonts w:ascii="SimSun" w:hAnsi="SimSun" w:hint="eastAsia"/>
          <w:sz w:val="21"/>
          <w:szCs w:val="21"/>
        </w:rPr>
        <w:t>（</w:t>
      </w:r>
      <w:r w:rsidRPr="00555775">
        <w:rPr>
          <w:rFonts w:ascii="SimSun" w:hAnsi="SimSun"/>
          <w:sz w:val="21"/>
          <w:szCs w:val="21"/>
        </w:rPr>
        <w:t>见文件PCT/A/53/3附件二和文件PCT/A/53/4第23至</w:t>
      </w:r>
      <w:r w:rsidR="001033C7">
        <w:rPr>
          <w:rFonts w:ascii="SimSun" w:hAnsi="SimSun" w:hint="eastAsia"/>
          <w:sz w:val="21"/>
          <w:szCs w:val="21"/>
        </w:rPr>
        <w:t>第</w:t>
      </w:r>
      <w:r w:rsidRPr="00555775">
        <w:rPr>
          <w:rFonts w:ascii="SimSun" w:hAnsi="SimSun"/>
          <w:sz w:val="21"/>
          <w:szCs w:val="21"/>
        </w:rPr>
        <w:t>25段</w:t>
      </w:r>
      <w:r w:rsidR="000F55D1" w:rsidRPr="00555775">
        <w:rPr>
          <w:rFonts w:ascii="SimSun" w:hAnsi="SimSun" w:hint="eastAsia"/>
          <w:sz w:val="21"/>
          <w:szCs w:val="21"/>
        </w:rPr>
        <w:t>）</w:t>
      </w:r>
      <w:r w:rsidRPr="00555775">
        <w:rPr>
          <w:rFonts w:ascii="SimSun" w:hAnsi="SimSun"/>
          <w:sz w:val="21"/>
          <w:szCs w:val="21"/>
        </w:rPr>
        <w:t>。</w:t>
      </w:r>
      <w:r w:rsidR="000F55D1" w:rsidRPr="00555775">
        <w:rPr>
          <w:rFonts w:ascii="SimSun" w:hAnsi="SimSun" w:hint="eastAsia"/>
          <w:sz w:val="21"/>
          <w:szCs w:val="21"/>
        </w:rPr>
        <w:t>产权组织</w:t>
      </w:r>
      <w:r w:rsidR="000F55D1" w:rsidRPr="00555775">
        <w:rPr>
          <w:rFonts w:ascii="SimSun" w:hAnsi="SimSun"/>
          <w:sz w:val="21"/>
          <w:szCs w:val="21"/>
        </w:rPr>
        <w:t>大会</w:t>
      </w:r>
      <w:r w:rsidR="000F55D1" w:rsidRPr="00555775">
        <w:rPr>
          <w:rFonts w:ascii="SimSun" w:hAnsi="SimSun" w:hint="eastAsia"/>
          <w:sz w:val="21"/>
          <w:szCs w:val="21"/>
        </w:rPr>
        <w:t>在</w:t>
      </w:r>
      <w:r w:rsidRPr="00555775">
        <w:rPr>
          <w:rFonts w:ascii="SimSun" w:hAnsi="SimSun"/>
          <w:sz w:val="21"/>
          <w:szCs w:val="21"/>
        </w:rPr>
        <w:t>2021年10月举行的第五十四届会议</w:t>
      </w:r>
      <w:r w:rsidR="000F55D1" w:rsidRPr="00555775">
        <w:rPr>
          <w:rFonts w:ascii="SimSun" w:hAnsi="SimSun" w:hint="eastAsia"/>
          <w:sz w:val="21"/>
          <w:szCs w:val="21"/>
        </w:rPr>
        <w:t>上，</w:t>
      </w:r>
      <w:r w:rsidRPr="00555775">
        <w:rPr>
          <w:rFonts w:ascii="SimSun" w:hAnsi="SimSun"/>
          <w:sz w:val="21"/>
          <w:szCs w:val="21"/>
        </w:rPr>
        <w:t>进一步批准了</w:t>
      </w:r>
      <w:r w:rsidR="000F55D1" w:rsidRPr="00555775">
        <w:rPr>
          <w:rFonts w:ascii="SimSun" w:hAnsi="SimSun" w:hint="eastAsia"/>
          <w:sz w:val="21"/>
          <w:szCs w:val="21"/>
        </w:rPr>
        <w:t>产权组织</w:t>
      </w:r>
      <w:r w:rsidRPr="00555775">
        <w:rPr>
          <w:rFonts w:ascii="SimSun" w:hAnsi="SimSun"/>
          <w:sz w:val="21"/>
          <w:szCs w:val="21"/>
        </w:rPr>
        <w:t>标准ST.26</w:t>
      </w:r>
      <w:r w:rsidR="000F55D1" w:rsidRPr="00555775">
        <w:rPr>
          <w:rFonts w:ascii="SimSun" w:hAnsi="SimSun"/>
          <w:sz w:val="21"/>
          <w:szCs w:val="21"/>
        </w:rPr>
        <w:t>在国家、</w:t>
      </w:r>
      <w:r w:rsidR="000F55D1" w:rsidRPr="00555775">
        <w:rPr>
          <w:rFonts w:ascii="SimSun" w:hAnsi="SimSun" w:hint="eastAsia"/>
          <w:sz w:val="21"/>
          <w:szCs w:val="21"/>
        </w:rPr>
        <w:t>区域</w:t>
      </w:r>
      <w:r w:rsidR="000F55D1" w:rsidRPr="00555775">
        <w:rPr>
          <w:rFonts w:ascii="SimSun" w:hAnsi="SimSun"/>
          <w:sz w:val="21"/>
          <w:szCs w:val="21"/>
        </w:rPr>
        <w:t>和国际</w:t>
      </w:r>
      <w:r w:rsidR="000F55D1" w:rsidRPr="00555775">
        <w:rPr>
          <w:rFonts w:ascii="SimSun" w:hAnsi="SimSun" w:hint="eastAsia"/>
          <w:sz w:val="21"/>
          <w:szCs w:val="21"/>
        </w:rPr>
        <w:t>层面</w:t>
      </w:r>
      <w:r w:rsidRPr="00555775">
        <w:rPr>
          <w:rFonts w:ascii="SimSun" w:hAnsi="SimSun"/>
          <w:sz w:val="21"/>
          <w:szCs w:val="21"/>
        </w:rPr>
        <w:t>新的</w:t>
      </w:r>
      <w:r w:rsidR="000F55D1" w:rsidRPr="00555775">
        <w:rPr>
          <w:rFonts w:ascii="SimSun" w:hAnsi="SimSun" w:hint="eastAsia"/>
          <w:sz w:val="21"/>
          <w:szCs w:val="21"/>
        </w:rPr>
        <w:t>“</w:t>
      </w:r>
      <w:r w:rsidRPr="00555775">
        <w:rPr>
          <w:rFonts w:ascii="SimSun" w:hAnsi="SimSun"/>
          <w:sz w:val="21"/>
          <w:szCs w:val="21"/>
        </w:rPr>
        <w:t>大爆炸</w:t>
      </w:r>
      <w:r w:rsidR="000F55D1" w:rsidRPr="00555775">
        <w:rPr>
          <w:rFonts w:ascii="SimSun" w:hAnsi="SimSun" w:hint="eastAsia"/>
          <w:sz w:val="21"/>
          <w:szCs w:val="21"/>
        </w:rPr>
        <w:t>”</w:t>
      </w:r>
      <w:r w:rsidRPr="00555775">
        <w:rPr>
          <w:rFonts w:ascii="SimSun" w:hAnsi="SimSun"/>
          <w:sz w:val="21"/>
          <w:szCs w:val="21"/>
        </w:rPr>
        <w:t>实施日期</w:t>
      </w:r>
      <w:r w:rsidR="000F55D1" w:rsidRPr="00555775">
        <w:rPr>
          <w:rFonts w:ascii="SimSun" w:hAnsi="SimSun" w:hint="eastAsia"/>
          <w:sz w:val="21"/>
          <w:szCs w:val="21"/>
        </w:rPr>
        <w:t>为</w:t>
      </w:r>
      <w:r w:rsidRPr="00555775">
        <w:rPr>
          <w:rFonts w:ascii="SimSun" w:hAnsi="SimSun"/>
          <w:sz w:val="21"/>
          <w:szCs w:val="21"/>
        </w:rPr>
        <w:t>2022年7月1日</w:t>
      </w:r>
      <w:r w:rsidR="00677D50" w:rsidRPr="00555775">
        <w:rPr>
          <w:rFonts w:ascii="SimSun" w:hAnsi="SimSun" w:hint="eastAsia"/>
          <w:sz w:val="21"/>
          <w:szCs w:val="21"/>
        </w:rPr>
        <w:t>（</w:t>
      </w:r>
      <w:r w:rsidRPr="00555775">
        <w:rPr>
          <w:rFonts w:ascii="SimSun" w:hAnsi="SimSun"/>
          <w:sz w:val="21"/>
          <w:szCs w:val="21"/>
        </w:rPr>
        <w:t>见文件WO/GA/54/14和文件WO/GA/54/15第178至183段</w:t>
      </w:r>
      <w:r w:rsidR="00677D50" w:rsidRPr="00555775">
        <w:rPr>
          <w:rFonts w:ascii="SimSun" w:hAnsi="SimSun" w:hint="eastAsia"/>
          <w:sz w:val="21"/>
          <w:szCs w:val="21"/>
        </w:rPr>
        <w:t>）</w:t>
      </w:r>
      <w:r w:rsidRPr="00555775">
        <w:rPr>
          <w:rFonts w:ascii="SimSun" w:hAnsi="SimSun"/>
          <w:sz w:val="21"/>
          <w:szCs w:val="21"/>
        </w:rPr>
        <w:t>。</w:t>
      </w:r>
    </w:p>
    <w:p w14:paraId="09009FC3" w14:textId="6E261B96" w:rsidR="00B32080" w:rsidRPr="007879BE" w:rsidRDefault="00C16AF1" w:rsidP="002F3F70">
      <w:pPr>
        <w:pStyle w:val="1"/>
        <w:overflowPunct w:val="0"/>
        <w:spacing w:beforeLines="100" w:afterLines="50" w:after="120" w:line="340" w:lineRule="atLeast"/>
        <w:jc w:val="both"/>
        <w:rPr>
          <w:rFonts w:ascii="SimHei" w:eastAsia="SimHei" w:hAnsi="SimHei"/>
          <w:b w:val="0"/>
          <w:sz w:val="21"/>
        </w:rPr>
      </w:pPr>
      <w:r w:rsidRPr="007879BE">
        <w:rPr>
          <w:rFonts w:ascii="SimHei" w:eastAsia="SimHei" w:hAnsi="SimHei"/>
          <w:b w:val="0"/>
          <w:sz w:val="21"/>
        </w:rPr>
        <w:t>进</w:t>
      </w:r>
      <w:r w:rsidR="004E2A1D" w:rsidRPr="007879BE">
        <w:rPr>
          <w:rFonts w:ascii="SimHei" w:eastAsia="SimHei" w:hAnsi="SimHei" w:hint="eastAsia"/>
          <w:b w:val="0"/>
          <w:sz w:val="21"/>
        </w:rPr>
        <w:t>展</w:t>
      </w:r>
      <w:r w:rsidRPr="007879BE">
        <w:rPr>
          <w:rFonts w:ascii="SimHei" w:eastAsia="SimHei" w:hAnsi="SimHei"/>
          <w:b w:val="0"/>
          <w:sz w:val="21"/>
        </w:rPr>
        <w:t>报告</w:t>
      </w:r>
    </w:p>
    <w:p w14:paraId="77FDA439" w14:textId="36AFB58D" w:rsidR="00B32080" w:rsidRPr="00555775" w:rsidRDefault="00C16AF1" w:rsidP="002F3F70">
      <w:pPr>
        <w:pStyle w:val="ONUME"/>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r>
      <w:r w:rsidR="004E2A1D" w:rsidRPr="00555775">
        <w:rPr>
          <w:rFonts w:ascii="SimSun" w:hAnsi="SimSun" w:hint="eastAsia"/>
          <w:sz w:val="21"/>
          <w:szCs w:val="21"/>
        </w:rPr>
        <w:t>产权组织标准ST.26于2022年7月1日生效，同时生效的还有对《PCT实施细则》的修改、包括相关表格在内的《PCT行政规程》，以及《PCT受理局指南》和《PCT国际检索和初步审查指南》</w:t>
      </w:r>
      <w:r w:rsidR="00B650D0" w:rsidRPr="00555775">
        <w:rPr>
          <w:rFonts w:ascii="SimSun" w:hAnsi="SimSun"/>
          <w:sz w:val="21"/>
          <w:szCs w:val="21"/>
        </w:rPr>
        <w:t>。</w:t>
      </w:r>
    </w:p>
    <w:p w14:paraId="58921B3D" w14:textId="0DD4C116" w:rsidR="00B32080" w:rsidRPr="00555775" w:rsidRDefault="00C16AF1" w:rsidP="002F3F70">
      <w:pPr>
        <w:pStyle w:val="ONUME"/>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r>
      <w:r w:rsidR="004E2A1D" w:rsidRPr="00555775">
        <w:rPr>
          <w:rFonts w:ascii="SimSun" w:hAnsi="SimSun" w:hint="eastAsia"/>
          <w:sz w:val="21"/>
          <w:szCs w:val="21"/>
        </w:rPr>
        <w:t>产权组织</w:t>
      </w:r>
      <w:r w:rsidR="00B650D0" w:rsidRPr="00555775">
        <w:rPr>
          <w:rFonts w:ascii="SimSun" w:hAnsi="SimSun"/>
          <w:sz w:val="21"/>
          <w:szCs w:val="21"/>
        </w:rPr>
        <w:t>标准ST.26上一次修订是在2022年11月举行的</w:t>
      </w:r>
      <w:r w:rsidR="004E2A1D" w:rsidRPr="00555775">
        <w:rPr>
          <w:rFonts w:ascii="SimSun" w:hAnsi="SimSun" w:hint="eastAsia"/>
          <w:sz w:val="21"/>
          <w:szCs w:val="21"/>
        </w:rPr>
        <w:t>标准委员会</w:t>
      </w:r>
      <w:r w:rsidR="00B650D0" w:rsidRPr="00555775">
        <w:rPr>
          <w:rFonts w:ascii="SimSun" w:hAnsi="SimSun"/>
          <w:sz w:val="21"/>
          <w:szCs w:val="21"/>
        </w:rPr>
        <w:t>第十届会议上，</w:t>
      </w:r>
      <w:r w:rsidR="004E2A1D" w:rsidRPr="00555775">
        <w:rPr>
          <w:rFonts w:ascii="SimSun" w:hAnsi="SimSun" w:hint="eastAsia"/>
          <w:sz w:val="21"/>
          <w:szCs w:val="21"/>
        </w:rPr>
        <w:t>产权组织</w:t>
      </w:r>
      <w:r w:rsidR="00B650D0" w:rsidRPr="00555775">
        <w:rPr>
          <w:rFonts w:ascii="SimSun" w:hAnsi="SimSun"/>
          <w:sz w:val="21"/>
          <w:szCs w:val="21"/>
        </w:rPr>
        <w:t>标准</w:t>
      </w:r>
      <w:r w:rsidR="00512FAC" w:rsidRPr="00555775">
        <w:rPr>
          <w:rFonts w:ascii="SimSun" w:hAnsi="SimSun"/>
          <w:sz w:val="21"/>
          <w:szCs w:val="21"/>
        </w:rPr>
        <w:t>ST.26的</w:t>
      </w:r>
      <w:r w:rsidR="004E2A1D" w:rsidRPr="00555775">
        <w:rPr>
          <w:rFonts w:ascii="SimSun" w:hAnsi="SimSun" w:hint="eastAsia"/>
          <w:sz w:val="21"/>
          <w:szCs w:val="21"/>
        </w:rPr>
        <w:t>现行版本（</w:t>
      </w:r>
      <w:r w:rsidR="00616DEE">
        <w:rPr>
          <w:rFonts w:ascii="SimSun" w:hAnsi="SimSun" w:hint="eastAsia"/>
          <w:sz w:val="21"/>
          <w:szCs w:val="21"/>
        </w:rPr>
        <w:t>第</w:t>
      </w:r>
      <w:r w:rsidR="006E1EFD" w:rsidRPr="00555775">
        <w:rPr>
          <w:rFonts w:ascii="SimSun" w:hAnsi="SimSun"/>
          <w:sz w:val="21"/>
          <w:szCs w:val="21"/>
        </w:rPr>
        <w:t>1.6</w:t>
      </w:r>
      <w:r w:rsidR="004E2A1D" w:rsidRPr="00555775">
        <w:rPr>
          <w:rFonts w:ascii="SimSun" w:hAnsi="SimSun" w:hint="eastAsia"/>
          <w:sz w:val="21"/>
          <w:szCs w:val="21"/>
        </w:rPr>
        <w:t>版）</w:t>
      </w:r>
      <w:r w:rsidR="00B650D0" w:rsidRPr="00555775">
        <w:rPr>
          <w:rFonts w:ascii="SimSun" w:hAnsi="SimSun"/>
          <w:sz w:val="21"/>
          <w:szCs w:val="21"/>
        </w:rPr>
        <w:t>于2023年7月1日</w:t>
      </w:r>
      <w:r w:rsidR="00512FAC" w:rsidRPr="00555775">
        <w:rPr>
          <w:rFonts w:ascii="SimSun" w:hAnsi="SimSun"/>
          <w:sz w:val="21"/>
          <w:szCs w:val="21"/>
        </w:rPr>
        <w:t>生效</w:t>
      </w:r>
      <w:r w:rsidR="00B650D0" w:rsidRPr="00555775">
        <w:rPr>
          <w:rFonts w:ascii="SimSun" w:hAnsi="SimSun"/>
          <w:sz w:val="21"/>
          <w:szCs w:val="21"/>
        </w:rPr>
        <w:t>。修订涉及标准</w:t>
      </w:r>
      <w:r w:rsidR="00512FAC" w:rsidRPr="00555775">
        <w:rPr>
          <w:rFonts w:ascii="SimSun" w:hAnsi="SimSun"/>
          <w:sz w:val="21"/>
          <w:szCs w:val="21"/>
        </w:rPr>
        <w:t>的正文及其</w:t>
      </w:r>
      <w:r w:rsidR="00B650D0" w:rsidRPr="00555775">
        <w:rPr>
          <w:rFonts w:ascii="SimSun" w:hAnsi="SimSun"/>
          <w:sz w:val="21"/>
          <w:szCs w:val="21"/>
        </w:rPr>
        <w:t>附件一、二、六、七和附件六的附录（见文件CWS/10/13 REV.2）。修订根据生效以来取得的经验</w:t>
      </w:r>
      <w:r w:rsidR="00177276" w:rsidRPr="00555775">
        <w:rPr>
          <w:rFonts w:ascii="SimSun" w:hAnsi="SimSun" w:hint="eastAsia"/>
          <w:sz w:val="21"/>
          <w:szCs w:val="21"/>
        </w:rPr>
        <w:t>作了</w:t>
      </w:r>
      <w:r w:rsidR="00B650D0" w:rsidRPr="00555775">
        <w:rPr>
          <w:rFonts w:ascii="SimSun" w:hAnsi="SimSun"/>
          <w:sz w:val="21"/>
          <w:szCs w:val="21"/>
        </w:rPr>
        <w:t>总体改进，包括在标准</w:t>
      </w:r>
      <w:r w:rsidR="00177276" w:rsidRPr="00555775">
        <w:rPr>
          <w:rFonts w:ascii="SimSun" w:hAnsi="SimSun" w:hint="eastAsia"/>
          <w:sz w:val="21"/>
          <w:szCs w:val="21"/>
        </w:rPr>
        <w:t>的</w:t>
      </w:r>
      <w:r w:rsidR="00B650D0" w:rsidRPr="00555775">
        <w:rPr>
          <w:rFonts w:ascii="SimSun" w:hAnsi="SimSun"/>
          <w:sz w:val="21"/>
          <w:szCs w:val="21"/>
        </w:rPr>
        <w:t>附件</w:t>
      </w:r>
      <w:r w:rsidR="00177276" w:rsidRPr="00555775">
        <w:rPr>
          <w:rFonts w:ascii="SimSun" w:hAnsi="SimSun" w:hint="eastAsia"/>
          <w:sz w:val="21"/>
          <w:szCs w:val="21"/>
        </w:rPr>
        <w:t>六</w:t>
      </w:r>
      <w:r w:rsidR="00B650D0" w:rsidRPr="00555775">
        <w:rPr>
          <w:rFonts w:ascii="SimSun" w:hAnsi="SimSun"/>
          <w:sz w:val="21"/>
          <w:szCs w:val="21"/>
        </w:rPr>
        <w:t>中</w:t>
      </w:r>
      <w:r w:rsidR="009E13D3" w:rsidRPr="00555775">
        <w:rPr>
          <w:rFonts w:ascii="SimSun" w:hAnsi="SimSun"/>
          <w:sz w:val="21"/>
          <w:szCs w:val="21"/>
        </w:rPr>
        <w:t>增加了</w:t>
      </w:r>
      <w:r w:rsidR="00B650D0" w:rsidRPr="00555775">
        <w:rPr>
          <w:rFonts w:ascii="SimSun" w:hAnsi="SimSun"/>
          <w:sz w:val="21"/>
          <w:szCs w:val="21"/>
        </w:rPr>
        <w:t>三个新</w:t>
      </w:r>
      <w:r w:rsidR="00177276" w:rsidRPr="00555775">
        <w:rPr>
          <w:rFonts w:ascii="SimSun" w:hAnsi="SimSun" w:hint="eastAsia"/>
          <w:sz w:val="21"/>
          <w:szCs w:val="21"/>
        </w:rPr>
        <w:t>示例</w:t>
      </w:r>
      <w:r w:rsidR="00B650D0" w:rsidRPr="00555775">
        <w:rPr>
          <w:rFonts w:ascii="SimSun" w:hAnsi="SimSun"/>
          <w:sz w:val="21"/>
          <w:szCs w:val="21"/>
        </w:rPr>
        <w:t>。</w:t>
      </w:r>
    </w:p>
    <w:p w14:paraId="782BC8CD" w14:textId="36001AD2" w:rsidR="00B32080" w:rsidRPr="00555775" w:rsidRDefault="00C16AF1" w:rsidP="002F3F70">
      <w:pPr>
        <w:pStyle w:val="ONUME"/>
        <w:spacing w:afterLines="50" w:after="120" w:line="340" w:lineRule="atLeast"/>
        <w:jc w:val="both"/>
        <w:rPr>
          <w:rStyle w:val="ui-provide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r>
      <w:r w:rsidR="00750FFB" w:rsidRPr="00555775">
        <w:rPr>
          <w:rStyle w:val="ui-provider"/>
          <w:rFonts w:ascii="SimSun" w:hAnsi="SimSun"/>
          <w:sz w:val="21"/>
          <w:szCs w:val="21"/>
        </w:rPr>
        <w:t>在第44号任务的框架</w:t>
      </w:r>
      <w:r w:rsidR="00177276" w:rsidRPr="00555775">
        <w:rPr>
          <w:rStyle w:val="ui-provider"/>
          <w:rFonts w:ascii="SimSun" w:hAnsi="SimSun" w:hint="eastAsia"/>
          <w:sz w:val="21"/>
          <w:szCs w:val="21"/>
        </w:rPr>
        <w:t>下</w:t>
      </w:r>
      <w:r w:rsidR="00750FFB" w:rsidRPr="00555775">
        <w:rPr>
          <w:rStyle w:val="ui-provider"/>
          <w:rFonts w:ascii="SimSun" w:hAnsi="SimSun"/>
          <w:sz w:val="21"/>
          <w:szCs w:val="21"/>
        </w:rPr>
        <w:t>，工作</w:t>
      </w:r>
      <w:r w:rsidR="00177276" w:rsidRPr="00555775">
        <w:rPr>
          <w:rStyle w:val="ui-provider"/>
          <w:rFonts w:ascii="SimSun" w:hAnsi="SimSun" w:hint="eastAsia"/>
          <w:sz w:val="21"/>
          <w:szCs w:val="21"/>
        </w:rPr>
        <w:t>队</w:t>
      </w:r>
      <w:r w:rsidR="00750FFB" w:rsidRPr="00555775">
        <w:rPr>
          <w:rStyle w:val="ui-provider"/>
          <w:rFonts w:ascii="SimSun" w:hAnsi="SimSun"/>
          <w:sz w:val="21"/>
          <w:szCs w:val="21"/>
        </w:rPr>
        <w:t>向</w:t>
      </w:r>
      <w:r w:rsidR="00B41C4C" w:rsidRPr="00555775">
        <w:rPr>
          <w:rStyle w:val="ui-provider"/>
          <w:rFonts w:ascii="SimSun" w:hAnsi="SimSun"/>
          <w:sz w:val="21"/>
          <w:szCs w:val="21"/>
        </w:rPr>
        <w:t>本届会议</w:t>
      </w:r>
      <w:r w:rsidR="006651C5" w:rsidRPr="00555775">
        <w:rPr>
          <w:rStyle w:val="ui-provider"/>
          <w:rFonts w:ascii="SimSun" w:hAnsi="SimSun"/>
          <w:sz w:val="21"/>
          <w:szCs w:val="21"/>
        </w:rPr>
        <w:t>提交了</w:t>
      </w:r>
      <w:r w:rsidR="00750FFB" w:rsidRPr="00555775">
        <w:rPr>
          <w:rStyle w:val="ui-provider"/>
          <w:rFonts w:ascii="SimSun" w:hAnsi="SimSun"/>
          <w:sz w:val="21"/>
          <w:szCs w:val="21"/>
        </w:rPr>
        <w:t>对</w:t>
      </w:r>
      <w:r w:rsidR="00177276" w:rsidRPr="00555775">
        <w:rPr>
          <w:rStyle w:val="ui-provider"/>
          <w:rFonts w:ascii="SimSun" w:hAnsi="SimSun" w:hint="eastAsia"/>
          <w:sz w:val="21"/>
          <w:szCs w:val="21"/>
        </w:rPr>
        <w:t>产权组织</w:t>
      </w:r>
      <w:r w:rsidR="00750FFB" w:rsidRPr="00555775">
        <w:rPr>
          <w:rStyle w:val="ui-provider"/>
          <w:rFonts w:ascii="SimSun" w:hAnsi="SimSun"/>
          <w:sz w:val="21"/>
          <w:szCs w:val="21"/>
        </w:rPr>
        <w:t>标准ST.26的</w:t>
      </w:r>
      <w:r w:rsidR="00D51369" w:rsidRPr="00555775">
        <w:rPr>
          <w:rStyle w:val="ui-provider"/>
          <w:rFonts w:ascii="SimSun" w:hAnsi="SimSun"/>
          <w:sz w:val="21"/>
          <w:szCs w:val="21"/>
        </w:rPr>
        <w:t>进一步</w:t>
      </w:r>
      <w:r w:rsidR="00750FFB" w:rsidRPr="00555775">
        <w:rPr>
          <w:rStyle w:val="ui-provider"/>
          <w:rFonts w:ascii="SimSun" w:hAnsi="SimSun"/>
          <w:sz w:val="21"/>
          <w:szCs w:val="21"/>
        </w:rPr>
        <w:t>修订，供</w:t>
      </w:r>
      <w:r w:rsidR="00177276" w:rsidRPr="00555775">
        <w:rPr>
          <w:rStyle w:val="ui-provider"/>
          <w:rFonts w:ascii="SimSun" w:hAnsi="SimSun" w:hint="eastAsia"/>
          <w:sz w:val="21"/>
          <w:szCs w:val="21"/>
        </w:rPr>
        <w:t>标准委员会</w:t>
      </w:r>
      <w:r w:rsidR="00750FFB" w:rsidRPr="00555775">
        <w:rPr>
          <w:rStyle w:val="ui-provider"/>
          <w:rFonts w:ascii="SimSun" w:hAnsi="SimSun"/>
          <w:sz w:val="21"/>
          <w:szCs w:val="21"/>
        </w:rPr>
        <w:t>批准。拟议修订</w:t>
      </w:r>
      <w:r w:rsidR="00B34B1A" w:rsidRPr="00555775">
        <w:rPr>
          <w:rStyle w:val="ui-provider"/>
          <w:rFonts w:ascii="SimSun" w:hAnsi="SimSun" w:hint="eastAsia"/>
          <w:sz w:val="21"/>
          <w:szCs w:val="21"/>
        </w:rPr>
        <w:t>作</w:t>
      </w:r>
      <w:r w:rsidR="00750FFB" w:rsidRPr="00555775">
        <w:rPr>
          <w:rStyle w:val="ui-provider"/>
          <w:rFonts w:ascii="SimSun" w:hAnsi="SimSun"/>
          <w:sz w:val="21"/>
          <w:szCs w:val="21"/>
        </w:rPr>
        <w:t>了一般性更正和改进，包括在标准附件六中增加两个新</w:t>
      </w:r>
      <w:r w:rsidR="00177276" w:rsidRPr="00555775">
        <w:rPr>
          <w:rStyle w:val="ui-provider"/>
          <w:rFonts w:ascii="SimSun" w:hAnsi="SimSun" w:hint="eastAsia"/>
          <w:sz w:val="21"/>
          <w:szCs w:val="21"/>
        </w:rPr>
        <w:t>示</w:t>
      </w:r>
      <w:r w:rsidR="00750FFB" w:rsidRPr="00555775">
        <w:rPr>
          <w:rStyle w:val="ui-provider"/>
          <w:rFonts w:ascii="SimSun" w:hAnsi="SimSun"/>
          <w:sz w:val="21"/>
          <w:szCs w:val="21"/>
        </w:rPr>
        <w:t>例。</w:t>
      </w:r>
      <w:r w:rsidR="00B34B1A" w:rsidRPr="00555775">
        <w:rPr>
          <w:rStyle w:val="ui-provider"/>
          <w:rFonts w:ascii="SimSun" w:hAnsi="SimSun" w:hint="eastAsia"/>
          <w:sz w:val="21"/>
          <w:szCs w:val="21"/>
        </w:rPr>
        <w:t>进一步详情</w:t>
      </w:r>
      <w:r w:rsidR="00750FFB" w:rsidRPr="00555775">
        <w:rPr>
          <w:rStyle w:val="ui-provider"/>
          <w:rFonts w:ascii="SimSun" w:hAnsi="SimSun"/>
          <w:sz w:val="21"/>
          <w:szCs w:val="21"/>
        </w:rPr>
        <w:t>见文件CWS/11/3。更新后的版本号为</w:t>
      </w:r>
      <w:r w:rsidR="00266F7A">
        <w:rPr>
          <w:rStyle w:val="ui-provider"/>
          <w:rFonts w:ascii="SimSun" w:hAnsi="SimSun" w:hint="eastAsia"/>
          <w:sz w:val="21"/>
          <w:szCs w:val="21"/>
        </w:rPr>
        <w:t>第</w:t>
      </w:r>
      <w:r w:rsidR="00750FFB" w:rsidRPr="00555775">
        <w:rPr>
          <w:rStyle w:val="ui-provider"/>
          <w:rFonts w:ascii="SimSun" w:hAnsi="SimSun"/>
          <w:sz w:val="21"/>
          <w:szCs w:val="21"/>
        </w:rPr>
        <w:t>1.7版，</w:t>
      </w:r>
      <w:r w:rsidR="00B34B1A" w:rsidRPr="00555775">
        <w:rPr>
          <w:rStyle w:val="ui-provider"/>
          <w:rFonts w:ascii="SimSun" w:hAnsi="SimSun" w:hint="eastAsia"/>
          <w:sz w:val="21"/>
          <w:szCs w:val="21"/>
        </w:rPr>
        <w:t>拟议</w:t>
      </w:r>
      <w:r w:rsidR="00750FFB" w:rsidRPr="00555775">
        <w:rPr>
          <w:rStyle w:val="ui-provider"/>
          <w:rFonts w:ascii="SimSun" w:hAnsi="SimSun"/>
          <w:sz w:val="21"/>
          <w:szCs w:val="21"/>
        </w:rPr>
        <w:t>生效日期为2024年7月1日。</w:t>
      </w:r>
    </w:p>
    <w:p w14:paraId="42C351EA" w14:textId="3D11BC1C" w:rsidR="00B32080" w:rsidRPr="00555775" w:rsidRDefault="00C16AF1" w:rsidP="002F3F70">
      <w:pPr>
        <w:pStyle w:val="ONUME"/>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r>
      <w:r w:rsidR="00A42ACA" w:rsidRPr="00555775">
        <w:rPr>
          <w:rFonts w:ascii="SimSun" w:hAnsi="SimSun" w:hint="eastAsia"/>
          <w:sz w:val="21"/>
          <w:szCs w:val="21"/>
        </w:rPr>
        <w:t>工作队</w:t>
      </w:r>
      <w:r w:rsidR="00DE7CB7" w:rsidRPr="00555775">
        <w:rPr>
          <w:rFonts w:ascii="SimSun" w:hAnsi="SimSun"/>
          <w:sz w:val="21"/>
          <w:szCs w:val="21"/>
        </w:rPr>
        <w:t>于</w:t>
      </w:r>
      <w:r w:rsidR="000C2C3A" w:rsidRPr="00555775">
        <w:rPr>
          <w:rFonts w:ascii="SimSun" w:hAnsi="SimSun"/>
          <w:sz w:val="21"/>
          <w:szCs w:val="21"/>
        </w:rPr>
        <w:t>2023年</w:t>
      </w:r>
      <w:r w:rsidRPr="00555775">
        <w:rPr>
          <w:rFonts w:ascii="SimSun" w:hAnsi="SimSun"/>
          <w:sz w:val="21"/>
          <w:szCs w:val="21"/>
        </w:rPr>
        <w:t>9首次</w:t>
      </w:r>
      <w:r w:rsidR="00DE7CB7" w:rsidRPr="00555775">
        <w:rPr>
          <w:rFonts w:ascii="SimSun" w:hAnsi="SimSun"/>
          <w:sz w:val="21"/>
          <w:szCs w:val="21"/>
        </w:rPr>
        <w:t>与</w:t>
      </w:r>
      <w:r w:rsidRPr="00555775">
        <w:rPr>
          <w:rFonts w:ascii="SimSun" w:hAnsi="SimSun"/>
          <w:sz w:val="21"/>
          <w:szCs w:val="21"/>
        </w:rPr>
        <w:t>INSDC</w:t>
      </w:r>
      <w:r w:rsidR="00EE07B3" w:rsidRPr="00555775">
        <w:rPr>
          <w:rFonts w:ascii="SimSun" w:hAnsi="SimSun"/>
          <w:sz w:val="21"/>
          <w:szCs w:val="21"/>
        </w:rPr>
        <w:t>团队</w:t>
      </w:r>
      <w:r w:rsidR="00DE7CB7" w:rsidRPr="00555775">
        <w:rPr>
          <w:rFonts w:ascii="SimSun" w:hAnsi="SimSun"/>
          <w:sz w:val="21"/>
          <w:szCs w:val="21"/>
        </w:rPr>
        <w:t>举行</w:t>
      </w:r>
      <w:r w:rsidR="00A42ACA" w:rsidRPr="00555775">
        <w:rPr>
          <w:rFonts w:ascii="SimSun" w:hAnsi="SimSun" w:hint="eastAsia"/>
          <w:sz w:val="21"/>
          <w:szCs w:val="21"/>
        </w:rPr>
        <w:t>了</w:t>
      </w:r>
      <w:r w:rsidRPr="00555775">
        <w:rPr>
          <w:rFonts w:ascii="SimSun" w:hAnsi="SimSun"/>
          <w:sz w:val="21"/>
          <w:szCs w:val="21"/>
        </w:rPr>
        <w:t>会议</w:t>
      </w:r>
      <w:r w:rsidR="00DE7CB7" w:rsidRPr="00555775">
        <w:rPr>
          <w:rFonts w:ascii="SimSun" w:hAnsi="SimSun"/>
          <w:sz w:val="21"/>
          <w:szCs w:val="21"/>
        </w:rPr>
        <w:t>，讨论的</w:t>
      </w:r>
      <w:r w:rsidR="00382223" w:rsidRPr="00555775">
        <w:rPr>
          <w:rFonts w:ascii="SimSun" w:hAnsi="SimSun"/>
          <w:sz w:val="21"/>
          <w:szCs w:val="21"/>
        </w:rPr>
        <w:t>议题</w:t>
      </w:r>
      <w:r w:rsidR="00E35096" w:rsidRPr="00555775">
        <w:rPr>
          <w:rFonts w:ascii="SimSun" w:hAnsi="SimSun" w:hint="eastAsia"/>
          <w:sz w:val="21"/>
          <w:szCs w:val="21"/>
        </w:rPr>
        <w:t>除其他外，</w:t>
      </w:r>
      <w:r w:rsidR="00DE7CB7" w:rsidRPr="00555775">
        <w:rPr>
          <w:rFonts w:ascii="SimSun" w:hAnsi="SimSun"/>
          <w:sz w:val="21"/>
          <w:szCs w:val="21"/>
        </w:rPr>
        <w:t>包括</w:t>
      </w:r>
      <w:r w:rsidR="00D51369" w:rsidRPr="00555775">
        <w:rPr>
          <w:rFonts w:ascii="SimSun" w:hAnsi="SimSun"/>
          <w:sz w:val="21"/>
          <w:szCs w:val="21"/>
        </w:rPr>
        <w:t>：</w:t>
      </w:r>
      <w:r w:rsidR="000C2C3A" w:rsidRPr="00555775">
        <w:rPr>
          <w:rFonts w:ascii="SimSun" w:hAnsi="SimSun"/>
          <w:sz w:val="21"/>
          <w:szCs w:val="21"/>
        </w:rPr>
        <w:t>数据交换政策</w:t>
      </w:r>
      <w:r w:rsidR="00382223" w:rsidRPr="00555775">
        <w:rPr>
          <w:rFonts w:ascii="SimSun" w:hAnsi="SimSun"/>
          <w:sz w:val="21"/>
          <w:szCs w:val="21"/>
        </w:rPr>
        <w:t>、</w:t>
      </w:r>
      <w:r w:rsidR="00E35096" w:rsidRPr="00555775">
        <w:rPr>
          <w:rFonts w:ascii="SimSun" w:hAnsi="SimSun" w:hint="eastAsia"/>
          <w:sz w:val="21"/>
          <w:szCs w:val="21"/>
        </w:rPr>
        <w:t>产权组织标准</w:t>
      </w:r>
      <w:r w:rsidR="00382223" w:rsidRPr="00555775">
        <w:rPr>
          <w:rFonts w:ascii="SimSun" w:hAnsi="SimSun"/>
          <w:sz w:val="21"/>
          <w:szCs w:val="21"/>
        </w:rPr>
        <w:t>ST.26与INSDC</w:t>
      </w:r>
      <w:r w:rsidR="00DE7CB7" w:rsidRPr="00555775">
        <w:rPr>
          <w:rFonts w:ascii="SimSun" w:hAnsi="SimSun"/>
          <w:sz w:val="21"/>
          <w:szCs w:val="21"/>
        </w:rPr>
        <w:t>特征表定义</w:t>
      </w:r>
      <w:r w:rsidR="00EE07B3" w:rsidRPr="00555775">
        <w:rPr>
          <w:rFonts w:ascii="SimSun" w:hAnsi="SimSun"/>
          <w:sz w:val="21"/>
          <w:szCs w:val="21"/>
        </w:rPr>
        <w:t>的一致性，</w:t>
      </w:r>
      <w:r w:rsidR="000C2C3A" w:rsidRPr="00555775">
        <w:rPr>
          <w:rFonts w:ascii="SimSun" w:hAnsi="SimSun"/>
          <w:sz w:val="21"/>
          <w:szCs w:val="21"/>
        </w:rPr>
        <w:t>以及INSDC</w:t>
      </w:r>
      <w:r w:rsidR="00DE7CB7" w:rsidRPr="00555775">
        <w:rPr>
          <w:rFonts w:ascii="SimSun" w:hAnsi="SimSun"/>
          <w:sz w:val="21"/>
          <w:szCs w:val="21"/>
        </w:rPr>
        <w:t>关于纳入或拒绝</w:t>
      </w:r>
      <w:r w:rsidR="00C627E7" w:rsidRPr="00555775">
        <w:rPr>
          <w:rFonts w:ascii="SimSun" w:hAnsi="SimSun" w:hint="eastAsia"/>
          <w:sz w:val="21"/>
          <w:szCs w:val="21"/>
        </w:rPr>
        <w:t>纳入</w:t>
      </w:r>
      <w:r w:rsidR="000C2C3A" w:rsidRPr="00555775">
        <w:rPr>
          <w:rFonts w:ascii="SimSun" w:hAnsi="SimSun"/>
          <w:sz w:val="21"/>
          <w:szCs w:val="21"/>
        </w:rPr>
        <w:t>短序列的政策</w:t>
      </w:r>
      <w:r w:rsidR="00C627E7" w:rsidRPr="00555775">
        <w:rPr>
          <w:rFonts w:ascii="SimSun" w:hAnsi="SimSun" w:hint="eastAsia"/>
          <w:sz w:val="21"/>
          <w:szCs w:val="21"/>
        </w:rPr>
        <w:t>。</w:t>
      </w:r>
      <w:r w:rsidR="00DE7CB7" w:rsidRPr="00555775">
        <w:rPr>
          <w:rFonts w:ascii="SimSun" w:hAnsi="SimSun"/>
          <w:sz w:val="21"/>
          <w:szCs w:val="21"/>
        </w:rPr>
        <w:t>双方都</w:t>
      </w:r>
      <w:r w:rsidR="000C2C3A" w:rsidRPr="00555775">
        <w:rPr>
          <w:rFonts w:ascii="SimSun" w:hAnsi="SimSun"/>
          <w:sz w:val="21"/>
          <w:szCs w:val="21"/>
        </w:rPr>
        <w:t>认为这次会议很</w:t>
      </w:r>
      <w:r w:rsidR="00DE7CB7" w:rsidRPr="00555775">
        <w:rPr>
          <w:rFonts w:ascii="SimSun" w:hAnsi="SimSun"/>
          <w:sz w:val="21"/>
          <w:szCs w:val="21"/>
        </w:rPr>
        <w:t>有意义，因此</w:t>
      </w:r>
      <w:r w:rsidR="00D51369" w:rsidRPr="00555775">
        <w:rPr>
          <w:rFonts w:ascii="SimSun" w:hAnsi="SimSun"/>
          <w:sz w:val="21"/>
          <w:szCs w:val="21"/>
        </w:rPr>
        <w:t>今后</w:t>
      </w:r>
      <w:r w:rsidR="004609E8">
        <w:rPr>
          <w:rFonts w:ascii="SimSun" w:hAnsi="SimSun" w:hint="eastAsia"/>
          <w:sz w:val="21"/>
          <w:szCs w:val="21"/>
        </w:rPr>
        <w:t>将继续举行此类</w:t>
      </w:r>
      <w:r w:rsidR="00A66B12" w:rsidRPr="00555775">
        <w:rPr>
          <w:rFonts w:ascii="SimSun" w:hAnsi="SimSun" w:hint="eastAsia"/>
          <w:sz w:val="21"/>
          <w:szCs w:val="21"/>
        </w:rPr>
        <w:t>双边会议</w:t>
      </w:r>
      <w:r w:rsidR="00DE7CB7" w:rsidRPr="00555775">
        <w:rPr>
          <w:rFonts w:ascii="SimSun" w:hAnsi="SimSun"/>
          <w:sz w:val="21"/>
          <w:szCs w:val="21"/>
        </w:rPr>
        <w:t>。</w:t>
      </w:r>
    </w:p>
    <w:p w14:paraId="5A2A5825" w14:textId="77777777" w:rsidR="00B32080" w:rsidRPr="007879BE" w:rsidRDefault="00C16AF1" w:rsidP="002F3F70">
      <w:pPr>
        <w:pStyle w:val="1"/>
        <w:overflowPunct w:val="0"/>
        <w:spacing w:beforeLines="100" w:afterLines="50" w:after="120" w:line="340" w:lineRule="atLeast"/>
        <w:jc w:val="both"/>
        <w:rPr>
          <w:rFonts w:ascii="SimHei" w:eastAsia="SimHei" w:hAnsi="SimHei"/>
          <w:b w:val="0"/>
          <w:sz w:val="21"/>
        </w:rPr>
      </w:pPr>
      <w:r w:rsidRPr="007879BE">
        <w:rPr>
          <w:rFonts w:ascii="SimHei" w:eastAsia="SimHei" w:hAnsi="SimHei"/>
          <w:b w:val="0"/>
          <w:sz w:val="21"/>
        </w:rPr>
        <w:t>更新任务说明</w:t>
      </w:r>
    </w:p>
    <w:p w14:paraId="258470FD" w14:textId="6C6A657F" w:rsidR="00B32080" w:rsidRPr="00555775" w:rsidRDefault="00C16AF1" w:rsidP="002F3F70">
      <w:pPr>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r>
      <w:r w:rsidR="00857DC9" w:rsidRPr="00555775">
        <w:rPr>
          <w:rFonts w:ascii="SimSun" w:hAnsi="SimSun" w:hint="eastAsia"/>
          <w:sz w:val="21"/>
          <w:szCs w:val="21"/>
        </w:rPr>
        <w:t>产权组织</w:t>
      </w:r>
      <w:r w:rsidRPr="00555775">
        <w:rPr>
          <w:rFonts w:ascii="SimSun" w:hAnsi="SimSun"/>
          <w:sz w:val="21"/>
          <w:szCs w:val="21"/>
        </w:rPr>
        <w:t>标准ST.26于2022年7月1日生效</w:t>
      </w:r>
      <w:r w:rsidR="00DE7CB7" w:rsidRPr="00555775">
        <w:rPr>
          <w:rFonts w:ascii="SimSun" w:hAnsi="SimSun"/>
          <w:sz w:val="21"/>
          <w:szCs w:val="21"/>
        </w:rPr>
        <w:t>。为</w:t>
      </w:r>
      <w:r w:rsidR="00D51369" w:rsidRPr="00555775">
        <w:rPr>
          <w:rFonts w:ascii="SimSun" w:hAnsi="SimSun"/>
          <w:sz w:val="21"/>
          <w:szCs w:val="21"/>
        </w:rPr>
        <w:t>使成员国</w:t>
      </w:r>
      <w:r w:rsidR="00DE7CB7" w:rsidRPr="00555775">
        <w:rPr>
          <w:rFonts w:ascii="SimSun" w:hAnsi="SimSun"/>
          <w:sz w:val="21"/>
          <w:szCs w:val="21"/>
        </w:rPr>
        <w:t>做好实施</w:t>
      </w:r>
      <w:r w:rsidRPr="00555775">
        <w:rPr>
          <w:rFonts w:ascii="SimSun" w:hAnsi="SimSun"/>
          <w:sz w:val="21"/>
          <w:szCs w:val="21"/>
        </w:rPr>
        <w:t>该标准的</w:t>
      </w:r>
      <w:r w:rsidR="00DE7CB7" w:rsidRPr="00555775">
        <w:rPr>
          <w:rFonts w:ascii="SimSun" w:hAnsi="SimSun"/>
          <w:sz w:val="21"/>
          <w:szCs w:val="21"/>
        </w:rPr>
        <w:t>准备，</w:t>
      </w:r>
      <w:r w:rsidRPr="00555775">
        <w:rPr>
          <w:rFonts w:ascii="SimSun" w:hAnsi="SimSun"/>
          <w:sz w:val="21"/>
          <w:szCs w:val="21"/>
        </w:rPr>
        <w:t>需要开展高度合作</w:t>
      </w:r>
      <w:r w:rsidR="00D51369" w:rsidRPr="00555775">
        <w:rPr>
          <w:rFonts w:ascii="SimSun" w:hAnsi="SimSun"/>
          <w:sz w:val="21"/>
          <w:szCs w:val="21"/>
        </w:rPr>
        <w:t>，以</w:t>
      </w:r>
      <w:r w:rsidRPr="00555775">
        <w:rPr>
          <w:rFonts w:ascii="SimSun" w:hAnsi="SimSun"/>
          <w:sz w:val="21"/>
          <w:szCs w:val="21"/>
        </w:rPr>
        <w:t>实现支持使用</w:t>
      </w:r>
      <w:r w:rsidR="00857DC9" w:rsidRPr="00555775">
        <w:rPr>
          <w:rFonts w:ascii="SimSun" w:hAnsi="SimSun" w:hint="eastAsia"/>
          <w:sz w:val="21"/>
          <w:szCs w:val="21"/>
        </w:rPr>
        <w:t>产权组织标准</w:t>
      </w:r>
      <w:r w:rsidRPr="00555775">
        <w:rPr>
          <w:rFonts w:ascii="SimSun" w:hAnsi="SimSun"/>
          <w:sz w:val="21"/>
          <w:szCs w:val="21"/>
        </w:rPr>
        <w:t>ST.26所需的技术和法律更新</w:t>
      </w:r>
      <w:r w:rsidR="006651C5" w:rsidRPr="00555775">
        <w:rPr>
          <w:rFonts w:ascii="SimSun" w:hAnsi="SimSun"/>
          <w:sz w:val="21"/>
          <w:szCs w:val="21"/>
        </w:rPr>
        <w:t>。</w:t>
      </w:r>
      <w:r w:rsidRPr="00555775">
        <w:rPr>
          <w:rFonts w:ascii="SimSun" w:hAnsi="SimSun"/>
          <w:sz w:val="21"/>
          <w:szCs w:val="21"/>
        </w:rPr>
        <w:t>由于</w:t>
      </w:r>
      <w:r w:rsidR="00857DC9" w:rsidRPr="00555775">
        <w:rPr>
          <w:rFonts w:ascii="SimSun" w:hAnsi="SimSun" w:hint="eastAsia"/>
          <w:sz w:val="21"/>
          <w:szCs w:val="21"/>
        </w:rPr>
        <w:t>产权组织标准</w:t>
      </w:r>
      <w:r w:rsidR="006651C5" w:rsidRPr="00555775">
        <w:rPr>
          <w:rFonts w:ascii="SimSun" w:hAnsi="SimSun"/>
          <w:sz w:val="21"/>
          <w:szCs w:val="21"/>
        </w:rPr>
        <w:t>ST.26已</w:t>
      </w:r>
      <w:r w:rsidRPr="00555775">
        <w:rPr>
          <w:rFonts w:ascii="SimSun" w:hAnsi="SimSun"/>
          <w:sz w:val="21"/>
          <w:szCs w:val="21"/>
        </w:rPr>
        <w:t>成功</w:t>
      </w:r>
      <w:r w:rsidR="006651C5" w:rsidRPr="00555775">
        <w:rPr>
          <w:rFonts w:ascii="SimSun" w:hAnsi="SimSun"/>
          <w:sz w:val="21"/>
          <w:szCs w:val="21"/>
        </w:rPr>
        <w:t>实施</w:t>
      </w:r>
      <w:r w:rsidRPr="00555775">
        <w:rPr>
          <w:rFonts w:ascii="SimSun" w:hAnsi="SimSun"/>
          <w:sz w:val="21"/>
          <w:szCs w:val="21"/>
        </w:rPr>
        <w:t>，</w:t>
      </w:r>
      <w:r w:rsidR="00857DC9" w:rsidRPr="00555775">
        <w:rPr>
          <w:rFonts w:ascii="SimSun" w:hAnsi="SimSun" w:hint="eastAsia"/>
          <w:sz w:val="21"/>
          <w:szCs w:val="21"/>
        </w:rPr>
        <w:t>需要对第</w:t>
      </w:r>
      <w:r w:rsidR="006651C5" w:rsidRPr="00555775">
        <w:rPr>
          <w:rFonts w:ascii="SimSun" w:hAnsi="SimSun"/>
          <w:sz w:val="21"/>
          <w:szCs w:val="21"/>
        </w:rPr>
        <w:t>44</w:t>
      </w:r>
      <w:r w:rsidR="00857DC9" w:rsidRPr="00555775">
        <w:rPr>
          <w:rFonts w:ascii="SimSun" w:hAnsi="SimSun" w:hint="eastAsia"/>
          <w:sz w:val="21"/>
          <w:szCs w:val="21"/>
        </w:rPr>
        <w:t>号任务</w:t>
      </w:r>
      <w:r w:rsidR="006651C5" w:rsidRPr="00555775">
        <w:rPr>
          <w:rFonts w:ascii="SimSun" w:hAnsi="SimSun"/>
          <w:sz w:val="21"/>
          <w:szCs w:val="21"/>
        </w:rPr>
        <w:t>的</w:t>
      </w:r>
      <w:r w:rsidRPr="00555775">
        <w:rPr>
          <w:rFonts w:ascii="SimSun" w:hAnsi="SimSun"/>
          <w:sz w:val="21"/>
          <w:szCs w:val="21"/>
        </w:rPr>
        <w:t>说明</w:t>
      </w:r>
      <w:r w:rsidR="00857DC9" w:rsidRPr="00555775">
        <w:rPr>
          <w:rFonts w:ascii="SimSun" w:hAnsi="SimSun" w:hint="eastAsia"/>
          <w:sz w:val="21"/>
          <w:szCs w:val="21"/>
        </w:rPr>
        <w:t>进行</w:t>
      </w:r>
      <w:r w:rsidRPr="00555775">
        <w:rPr>
          <w:rFonts w:ascii="SimSun" w:hAnsi="SimSun"/>
          <w:sz w:val="21"/>
          <w:szCs w:val="21"/>
        </w:rPr>
        <w:t>修改。此外，随着</w:t>
      </w:r>
      <w:r w:rsidR="00857DC9" w:rsidRPr="00555775">
        <w:rPr>
          <w:rFonts w:ascii="SimSun" w:hAnsi="SimSun" w:hint="eastAsia"/>
          <w:sz w:val="21"/>
          <w:szCs w:val="21"/>
        </w:rPr>
        <w:t>产权组织标准</w:t>
      </w:r>
      <w:r w:rsidR="009E13D3" w:rsidRPr="00555775">
        <w:rPr>
          <w:rFonts w:ascii="SimSun" w:hAnsi="SimSun"/>
          <w:sz w:val="21"/>
          <w:szCs w:val="21"/>
        </w:rPr>
        <w:t>ST.26生效，</w:t>
      </w:r>
      <w:r w:rsidR="00857DC9" w:rsidRPr="00555775">
        <w:rPr>
          <w:rFonts w:ascii="SimSun" w:hAnsi="SimSun"/>
          <w:sz w:val="21"/>
          <w:szCs w:val="21"/>
        </w:rPr>
        <w:t>WIPO Sequence</w:t>
      </w:r>
      <w:r w:rsidR="006651C5" w:rsidRPr="00555775">
        <w:rPr>
          <w:rFonts w:ascii="SimSun" w:hAnsi="SimSun"/>
          <w:sz w:val="21"/>
          <w:szCs w:val="21"/>
        </w:rPr>
        <w:t>套件也开始</w:t>
      </w:r>
      <w:r w:rsidRPr="00555775">
        <w:rPr>
          <w:rFonts w:ascii="SimSun" w:hAnsi="SimSun"/>
          <w:sz w:val="21"/>
          <w:szCs w:val="21"/>
        </w:rPr>
        <w:t>投入</w:t>
      </w:r>
      <w:r w:rsidR="000500AD">
        <w:rPr>
          <w:rFonts w:ascii="SimSun" w:hAnsi="SimSun" w:hint="eastAsia"/>
          <w:sz w:val="21"/>
          <w:szCs w:val="21"/>
        </w:rPr>
        <w:t>制作</w:t>
      </w:r>
      <w:r w:rsidR="00750FFB" w:rsidRPr="00555775">
        <w:rPr>
          <w:rFonts w:ascii="SimSun" w:hAnsi="SimSun"/>
          <w:sz w:val="21"/>
          <w:szCs w:val="21"/>
        </w:rPr>
        <w:t>。</w:t>
      </w:r>
    </w:p>
    <w:p w14:paraId="64EF62D0" w14:textId="48C4A57C" w:rsidR="00B32080" w:rsidRPr="00555775" w:rsidRDefault="00C16AF1" w:rsidP="002F3F70">
      <w:pPr>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r>
      <w:r w:rsidR="00EC3A50" w:rsidRPr="00555775">
        <w:rPr>
          <w:rFonts w:ascii="SimSun" w:hAnsi="SimSun" w:hint="eastAsia"/>
          <w:sz w:val="21"/>
          <w:szCs w:val="21"/>
        </w:rPr>
        <w:t>序列表</w:t>
      </w:r>
      <w:r w:rsidR="006651C5" w:rsidRPr="00555775">
        <w:rPr>
          <w:rFonts w:ascii="SimSun" w:hAnsi="SimSun"/>
          <w:sz w:val="21"/>
          <w:szCs w:val="21"/>
        </w:rPr>
        <w:t>工作</w:t>
      </w:r>
      <w:r w:rsidR="00AD042D">
        <w:rPr>
          <w:rFonts w:ascii="SimSun" w:hAnsi="SimSun" w:hint="eastAsia"/>
          <w:sz w:val="21"/>
          <w:szCs w:val="21"/>
        </w:rPr>
        <w:t>队</w:t>
      </w:r>
      <w:r w:rsidR="006651C5" w:rsidRPr="00555775">
        <w:rPr>
          <w:rFonts w:ascii="SimSun" w:hAnsi="SimSun"/>
          <w:sz w:val="21"/>
          <w:szCs w:val="21"/>
        </w:rPr>
        <w:t>建议</w:t>
      </w:r>
      <w:r w:rsidR="00AD042D">
        <w:rPr>
          <w:rFonts w:ascii="SimSun" w:hAnsi="SimSun" w:hint="eastAsia"/>
          <w:sz w:val="21"/>
          <w:szCs w:val="21"/>
        </w:rPr>
        <w:t>对</w:t>
      </w:r>
      <w:r w:rsidR="006651C5" w:rsidRPr="00555775">
        <w:rPr>
          <w:rFonts w:ascii="SimSun" w:hAnsi="SimSun"/>
          <w:sz w:val="21"/>
          <w:szCs w:val="21"/>
        </w:rPr>
        <w:t>第44号</w:t>
      </w:r>
      <w:r w:rsidRPr="00555775">
        <w:rPr>
          <w:rFonts w:ascii="SimSun" w:hAnsi="SimSun"/>
          <w:sz w:val="21"/>
          <w:szCs w:val="21"/>
        </w:rPr>
        <w:t>任务</w:t>
      </w:r>
      <w:r w:rsidR="00AD042D">
        <w:rPr>
          <w:rFonts w:ascii="SimSun" w:hAnsi="SimSun" w:hint="eastAsia"/>
          <w:sz w:val="21"/>
          <w:szCs w:val="21"/>
        </w:rPr>
        <w:t>进行修改</w:t>
      </w:r>
      <w:r w:rsidR="006651C5" w:rsidRPr="00555775">
        <w:rPr>
          <w:rFonts w:ascii="SimSun" w:hAnsi="SimSun"/>
          <w:sz w:val="21"/>
          <w:szCs w:val="21"/>
        </w:rPr>
        <w:t>，</w:t>
      </w:r>
      <w:r w:rsidR="00EC3A50" w:rsidRPr="00555775">
        <w:rPr>
          <w:rFonts w:ascii="SimSun" w:hAnsi="SimSun" w:hint="eastAsia"/>
          <w:sz w:val="21"/>
          <w:szCs w:val="21"/>
        </w:rPr>
        <w:t>任务</w:t>
      </w:r>
      <w:r w:rsidRPr="00555775">
        <w:rPr>
          <w:rFonts w:ascii="SimSun" w:hAnsi="SimSun"/>
          <w:sz w:val="21"/>
          <w:szCs w:val="21"/>
        </w:rPr>
        <w:t>说明</w:t>
      </w:r>
      <w:r w:rsidR="006651C5" w:rsidRPr="00555775">
        <w:rPr>
          <w:rFonts w:ascii="SimSun" w:hAnsi="SimSun"/>
          <w:sz w:val="21"/>
          <w:szCs w:val="21"/>
        </w:rPr>
        <w:t>如下</w:t>
      </w:r>
      <w:r w:rsidR="00EC3A50" w:rsidRPr="00555775">
        <w:rPr>
          <w:rFonts w:ascii="SimSun" w:hAnsi="SimSun" w:hint="eastAsia"/>
          <w:sz w:val="21"/>
          <w:szCs w:val="21"/>
        </w:rPr>
        <w:t>（</w:t>
      </w:r>
      <w:r w:rsidR="006651C5" w:rsidRPr="00555775">
        <w:rPr>
          <w:rFonts w:ascii="SimSun" w:hAnsi="SimSun"/>
          <w:sz w:val="21"/>
          <w:szCs w:val="21"/>
        </w:rPr>
        <w:t>删除</w:t>
      </w:r>
      <w:r w:rsidR="00EC3A50" w:rsidRPr="00555775">
        <w:rPr>
          <w:rFonts w:ascii="SimSun" w:hAnsi="SimSun" w:hint="eastAsia"/>
          <w:sz w:val="21"/>
          <w:szCs w:val="21"/>
        </w:rPr>
        <w:t>内容</w:t>
      </w:r>
      <w:r w:rsidR="007879BE">
        <w:rPr>
          <w:rFonts w:ascii="SimSun" w:hAnsi="SimSun" w:hint="eastAsia"/>
          <w:sz w:val="21"/>
          <w:szCs w:val="21"/>
        </w:rPr>
        <w:t>以</w:t>
      </w:r>
      <w:r w:rsidRPr="00555775">
        <w:rPr>
          <w:rFonts w:ascii="SimSun" w:hAnsi="SimSun"/>
          <w:sz w:val="21"/>
          <w:szCs w:val="21"/>
        </w:rPr>
        <w:t>删除线</w:t>
      </w:r>
      <w:r w:rsidR="001F52AC">
        <w:rPr>
          <w:rFonts w:ascii="SimSun" w:hAnsi="SimSun" w:hint="eastAsia"/>
          <w:sz w:val="21"/>
          <w:szCs w:val="21"/>
        </w:rPr>
        <w:t>表示</w:t>
      </w:r>
      <w:r w:rsidRPr="00555775">
        <w:rPr>
          <w:rFonts w:ascii="SimSun" w:hAnsi="SimSun"/>
          <w:sz w:val="21"/>
          <w:szCs w:val="21"/>
        </w:rPr>
        <w:t>，</w:t>
      </w:r>
      <w:r w:rsidR="00EC3A50" w:rsidRPr="00555775">
        <w:rPr>
          <w:rFonts w:ascii="SimSun" w:hAnsi="SimSun" w:hint="eastAsia"/>
          <w:sz w:val="21"/>
          <w:szCs w:val="21"/>
        </w:rPr>
        <w:t>拟议增加内容</w:t>
      </w:r>
      <w:r w:rsidR="007879BE">
        <w:rPr>
          <w:rFonts w:ascii="SimSun" w:hAnsi="SimSun" w:hint="eastAsia"/>
          <w:sz w:val="21"/>
          <w:szCs w:val="21"/>
        </w:rPr>
        <w:t>以</w:t>
      </w:r>
      <w:r w:rsidRPr="00555775">
        <w:rPr>
          <w:rFonts w:ascii="SimSun" w:hAnsi="SimSun"/>
          <w:sz w:val="21"/>
          <w:szCs w:val="21"/>
        </w:rPr>
        <w:t>下划线</w:t>
      </w:r>
      <w:r w:rsidR="001F52AC">
        <w:rPr>
          <w:rFonts w:ascii="SimSun" w:hAnsi="SimSun" w:hint="eastAsia"/>
          <w:sz w:val="21"/>
          <w:szCs w:val="21"/>
        </w:rPr>
        <w:t>表示</w:t>
      </w:r>
      <w:r w:rsidR="00EC3A50" w:rsidRPr="00555775">
        <w:rPr>
          <w:rFonts w:ascii="SimSun" w:hAnsi="SimSun" w:hint="eastAsia"/>
          <w:sz w:val="21"/>
          <w:szCs w:val="21"/>
        </w:rPr>
        <w:t>）</w:t>
      </w:r>
      <w:r w:rsidRPr="00555775">
        <w:rPr>
          <w:rFonts w:ascii="SimSun" w:hAnsi="SimSun"/>
          <w:sz w:val="21"/>
          <w:szCs w:val="21"/>
        </w:rPr>
        <w:t>：</w:t>
      </w:r>
    </w:p>
    <w:p w14:paraId="2061B356" w14:textId="1F2E2E23" w:rsidR="00B32080" w:rsidRPr="00555775" w:rsidRDefault="00AD042D" w:rsidP="002F3F70">
      <w:pPr>
        <w:pStyle w:val="ae"/>
        <w:spacing w:afterLines="50" w:after="120" w:line="340" w:lineRule="atLeast"/>
        <w:ind w:left="567"/>
        <w:jc w:val="both"/>
        <w:rPr>
          <w:rFonts w:ascii="SimSun" w:hAnsi="SimSun"/>
          <w:sz w:val="21"/>
          <w:szCs w:val="21"/>
        </w:rPr>
      </w:pPr>
      <w:r>
        <w:rPr>
          <w:rFonts w:ascii="SimSun" w:hAnsi="SimSun" w:hint="eastAsia"/>
          <w:sz w:val="21"/>
          <w:szCs w:val="21"/>
        </w:rPr>
        <w:t>“</w:t>
      </w:r>
      <w:r w:rsidR="00EC3A50" w:rsidRPr="00555775">
        <w:rPr>
          <w:rFonts w:ascii="SimSun" w:hAnsi="SimSun"/>
          <w:sz w:val="21"/>
          <w:szCs w:val="21"/>
        </w:rPr>
        <w:t>为国际局提供支持</w:t>
      </w:r>
      <w:r w:rsidR="00EC3A50" w:rsidRPr="00555775">
        <w:rPr>
          <w:rFonts w:ascii="SimSun" w:hAnsi="SimSun" w:hint="eastAsia"/>
          <w:sz w:val="21"/>
          <w:szCs w:val="21"/>
        </w:rPr>
        <w:t>，</w:t>
      </w:r>
      <w:r w:rsidR="00C16AF1" w:rsidRPr="00555775">
        <w:rPr>
          <w:rFonts w:ascii="SimSun" w:hAnsi="SimSun"/>
          <w:strike/>
          <w:sz w:val="21"/>
          <w:szCs w:val="21"/>
        </w:rPr>
        <w:t>提供用户需求、</w:t>
      </w:r>
      <w:r w:rsidR="00C16AF1" w:rsidRPr="00555775">
        <w:rPr>
          <w:rFonts w:ascii="SimSun" w:hAnsi="SimSun"/>
          <w:sz w:val="21"/>
          <w:szCs w:val="21"/>
          <w:u w:val="single"/>
        </w:rPr>
        <w:t>测试新版本和提供用户</w:t>
      </w:r>
      <w:r w:rsidR="00C16AF1" w:rsidRPr="00555775">
        <w:rPr>
          <w:rFonts w:ascii="SimSun" w:hAnsi="SimSun"/>
          <w:sz w:val="21"/>
          <w:szCs w:val="21"/>
        </w:rPr>
        <w:t>对</w:t>
      </w:r>
      <w:r w:rsidR="00C16AF1" w:rsidRPr="00555775">
        <w:rPr>
          <w:rFonts w:ascii="SimSun" w:hAnsi="SimSun"/>
          <w:strike/>
          <w:sz w:val="21"/>
          <w:szCs w:val="21"/>
        </w:rPr>
        <w:t>ST.26编</w:t>
      </w:r>
      <w:r w:rsidR="00EC3A50" w:rsidRPr="00555775">
        <w:rPr>
          <w:rFonts w:ascii="SimSun" w:hAnsi="SimSun" w:hint="eastAsia"/>
          <w:strike/>
          <w:sz w:val="21"/>
          <w:szCs w:val="21"/>
        </w:rPr>
        <w:t>著</w:t>
      </w:r>
      <w:r w:rsidR="00C16AF1" w:rsidRPr="00555775">
        <w:rPr>
          <w:rFonts w:ascii="SimSun" w:hAnsi="SimSun"/>
          <w:strike/>
          <w:sz w:val="21"/>
          <w:szCs w:val="21"/>
        </w:rPr>
        <w:t>和验证软件工具</w:t>
      </w:r>
      <w:r w:rsidR="00C16AF1" w:rsidRPr="00555775">
        <w:rPr>
          <w:rFonts w:ascii="SimSun" w:hAnsi="SimSun"/>
          <w:sz w:val="21"/>
          <w:szCs w:val="21"/>
          <w:u w:val="single"/>
        </w:rPr>
        <w:t>WIPO Sequence</w:t>
      </w:r>
      <w:r w:rsidR="00EC3A50" w:rsidRPr="00555775">
        <w:rPr>
          <w:rFonts w:ascii="SimSun" w:hAnsi="SimSun" w:hint="eastAsia"/>
          <w:sz w:val="21"/>
          <w:szCs w:val="21"/>
          <w:u w:val="single"/>
        </w:rPr>
        <w:t>套件</w:t>
      </w:r>
      <w:r w:rsidR="00EC3A50" w:rsidRPr="00555775">
        <w:rPr>
          <w:rFonts w:ascii="SimSun" w:hAnsi="SimSun" w:hint="eastAsia"/>
          <w:sz w:val="21"/>
          <w:szCs w:val="21"/>
        </w:rPr>
        <w:t>的</w:t>
      </w:r>
      <w:r w:rsidR="00C16AF1" w:rsidRPr="00555775">
        <w:rPr>
          <w:rFonts w:ascii="SimSun" w:hAnsi="SimSun"/>
          <w:sz w:val="21"/>
          <w:szCs w:val="21"/>
        </w:rPr>
        <w:t>反馈意见；</w:t>
      </w:r>
      <w:r w:rsidR="00EC3A50" w:rsidRPr="00555775">
        <w:rPr>
          <w:rFonts w:ascii="SimSun" w:hAnsi="SimSun" w:hint="eastAsia"/>
          <w:strike/>
          <w:sz w:val="21"/>
          <w:szCs w:val="21"/>
        </w:rPr>
        <w:t>在</w:t>
      </w:r>
      <w:r w:rsidR="00C16AF1" w:rsidRPr="00555775">
        <w:rPr>
          <w:rFonts w:ascii="SimSun" w:hAnsi="SimSun"/>
          <w:strike/>
          <w:sz w:val="21"/>
          <w:szCs w:val="21"/>
        </w:rPr>
        <w:t>对</w:t>
      </w:r>
      <w:r w:rsidR="00EC3A50" w:rsidRPr="00555775">
        <w:rPr>
          <w:rFonts w:ascii="SimSun" w:hAnsi="SimSun" w:hint="eastAsia"/>
          <w:strike/>
          <w:sz w:val="21"/>
          <w:szCs w:val="21"/>
        </w:rPr>
        <w:t>《</w:t>
      </w:r>
      <w:r w:rsidR="00C16AF1" w:rsidRPr="00555775">
        <w:rPr>
          <w:rFonts w:ascii="SimSun" w:hAnsi="SimSun"/>
          <w:strike/>
          <w:sz w:val="21"/>
          <w:szCs w:val="21"/>
        </w:rPr>
        <w:t>PCT行政</w:t>
      </w:r>
      <w:r w:rsidR="00EC3A50" w:rsidRPr="00555775">
        <w:rPr>
          <w:rFonts w:ascii="SimSun" w:hAnsi="SimSun" w:hint="eastAsia"/>
          <w:strike/>
          <w:sz w:val="21"/>
          <w:szCs w:val="21"/>
        </w:rPr>
        <w:t>规程》</w:t>
      </w:r>
      <w:r w:rsidR="00C16AF1" w:rsidRPr="00555775">
        <w:rPr>
          <w:rFonts w:ascii="SimSun" w:hAnsi="SimSun"/>
          <w:strike/>
          <w:sz w:val="21"/>
          <w:szCs w:val="21"/>
        </w:rPr>
        <w:t>进行相应修订</w:t>
      </w:r>
      <w:r w:rsidR="00EC3A50" w:rsidRPr="00555775">
        <w:rPr>
          <w:rFonts w:ascii="SimSun" w:hAnsi="SimSun" w:hint="eastAsia"/>
          <w:strike/>
          <w:sz w:val="21"/>
          <w:szCs w:val="21"/>
        </w:rPr>
        <w:t>的工作上，为国际局提供支持</w:t>
      </w:r>
      <w:r w:rsidR="00C16AF1" w:rsidRPr="002F3F70">
        <w:rPr>
          <w:rFonts w:ascii="SimSun" w:hAnsi="SimSun"/>
          <w:strike/>
          <w:sz w:val="21"/>
          <w:szCs w:val="21"/>
        </w:rPr>
        <w:t>；</w:t>
      </w:r>
      <w:r w:rsidR="00EC3A50" w:rsidRPr="002F3F70">
        <w:rPr>
          <w:rFonts w:ascii="SimSun" w:hAnsi="SimSun" w:hint="eastAsia"/>
          <w:strike/>
          <w:sz w:val="21"/>
          <w:szCs w:val="21"/>
        </w:rPr>
        <w:t>并且</w:t>
      </w:r>
      <w:r w:rsidR="00EC3A50" w:rsidRPr="00555775">
        <w:rPr>
          <w:rFonts w:ascii="SimSun" w:hAnsi="SimSun" w:hint="eastAsia"/>
          <w:sz w:val="21"/>
          <w:szCs w:val="21"/>
        </w:rPr>
        <w:t>为产权组织</w:t>
      </w:r>
      <w:r w:rsidR="00C16AF1" w:rsidRPr="00555775">
        <w:rPr>
          <w:rFonts w:ascii="SimSun" w:hAnsi="SimSun"/>
          <w:sz w:val="21"/>
          <w:szCs w:val="21"/>
        </w:rPr>
        <w:t>标准ST.26</w:t>
      </w:r>
      <w:r w:rsidR="00EC3A50" w:rsidRPr="00555775">
        <w:rPr>
          <w:rFonts w:ascii="SimSun" w:hAnsi="SimSun" w:hint="eastAsia"/>
          <w:sz w:val="21"/>
          <w:szCs w:val="21"/>
        </w:rPr>
        <w:t>编制</w:t>
      </w:r>
      <w:r w:rsidR="00C16AF1" w:rsidRPr="00555775">
        <w:rPr>
          <w:rFonts w:ascii="SimSun" w:hAnsi="SimSun"/>
          <w:sz w:val="21"/>
          <w:szCs w:val="21"/>
        </w:rPr>
        <w:t>必要的修订。</w:t>
      </w:r>
      <w:r w:rsidR="00EC3A50" w:rsidRPr="00555775">
        <w:rPr>
          <w:rFonts w:ascii="SimSun" w:hAnsi="SimSun" w:hint="eastAsia"/>
          <w:sz w:val="21"/>
          <w:szCs w:val="21"/>
        </w:rPr>
        <w:t>”</w:t>
      </w:r>
    </w:p>
    <w:p w14:paraId="5F29B086" w14:textId="77777777" w:rsidR="00B32080" w:rsidRPr="007879BE" w:rsidRDefault="00C16AF1" w:rsidP="002F3F70">
      <w:pPr>
        <w:pStyle w:val="1"/>
        <w:overflowPunct w:val="0"/>
        <w:spacing w:beforeLines="100" w:afterLines="50" w:after="120" w:line="340" w:lineRule="atLeast"/>
        <w:jc w:val="both"/>
        <w:rPr>
          <w:rFonts w:ascii="SimHei" w:eastAsia="SimHei" w:hAnsi="SimHei"/>
          <w:b w:val="0"/>
          <w:sz w:val="21"/>
        </w:rPr>
      </w:pPr>
      <w:r w:rsidRPr="007879BE">
        <w:rPr>
          <w:rFonts w:ascii="SimHei" w:eastAsia="SimHei" w:hAnsi="SimHei"/>
          <w:b w:val="0"/>
          <w:sz w:val="21"/>
        </w:rPr>
        <w:t>工作计划</w:t>
      </w:r>
    </w:p>
    <w:p w14:paraId="5D65ED0E" w14:textId="3B0D52B3" w:rsidR="00B32080" w:rsidRPr="00555775" w:rsidRDefault="00C16AF1" w:rsidP="002F3F70">
      <w:pPr>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r>
      <w:r w:rsidR="005C55A7">
        <w:rPr>
          <w:rFonts w:ascii="SimSun" w:hAnsi="SimSun" w:hint="eastAsia"/>
          <w:sz w:val="21"/>
          <w:szCs w:val="21"/>
        </w:rPr>
        <w:t>考虑</w:t>
      </w:r>
      <w:r w:rsidRPr="00555775">
        <w:rPr>
          <w:rFonts w:ascii="SimSun" w:hAnsi="SimSun"/>
          <w:sz w:val="21"/>
          <w:szCs w:val="21"/>
        </w:rPr>
        <w:t>序列表工作</w:t>
      </w:r>
      <w:r w:rsidR="00EC3A50" w:rsidRPr="00555775">
        <w:rPr>
          <w:rFonts w:ascii="SimSun" w:hAnsi="SimSun" w:hint="eastAsia"/>
          <w:sz w:val="21"/>
          <w:szCs w:val="21"/>
        </w:rPr>
        <w:t>队下一</w:t>
      </w:r>
      <w:r w:rsidRPr="00555775">
        <w:rPr>
          <w:rFonts w:ascii="SimSun" w:hAnsi="SimSun"/>
          <w:sz w:val="21"/>
          <w:szCs w:val="21"/>
        </w:rPr>
        <w:t>年的优先</w:t>
      </w:r>
      <w:r w:rsidR="003C4BE8" w:rsidRPr="00555775">
        <w:rPr>
          <w:rFonts w:ascii="SimSun" w:hAnsi="SimSun" w:hint="eastAsia"/>
          <w:sz w:val="21"/>
          <w:szCs w:val="21"/>
        </w:rPr>
        <w:t>工作</w:t>
      </w:r>
      <w:r w:rsidRPr="00555775">
        <w:rPr>
          <w:rFonts w:ascii="SimSun" w:hAnsi="SimSun"/>
          <w:sz w:val="21"/>
          <w:szCs w:val="21"/>
        </w:rPr>
        <w:t>事项</w:t>
      </w:r>
      <w:r w:rsidR="008A6C55" w:rsidRPr="00555775">
        <w:rPr>
          <w:rFonts w:ascii="SimSun" w:hAnsi="SimSun" w:hint="eastAsia"/>
          <w:sz w:val="21"/>
          <w:szCs w:val="21"/>
        </w:rPr>
        <w:t>为</w:t>
      </w:r>
      <w:r w:rsidRPr="00555775">
        <w:rPr>
          <w:rFonts w:ascii="SimSun" w:hAnsi="SimSun"/>
          <w:sz w:val="21"/>
          <w:szCs w:val="21"/>
        </w:rPr>
        <w:t>：</w:t>
      </w:r>
    </w:p>
    <w:p w14:paraId="2A440CE7" w14:textId="107445DE" w:rsidR="00B32080" w:rsidRPr="00555775" w:rsidRDefault="008A6C55" w:rsidP="002F3F70">
      <w:pPr>
        <w:pStyle w:val="ONUME"/>
        <w:numPr>
          <w:ilvl w:val="0"/>
          <w:numId w:val="9"/>
        </w:numPr>
        <w:tabs>
          <w:tab w:val="num" w:pos="1134"/>
        </w:tabs>
        <w:spacing w:afterLines="50" w:after="120" w:line="340" w:lineRule="atLeast"/>
        <w:ind w:left="567" w:firstLine="0"/>
        <w:jc w:val="both"/>
        <w:rPr>
          <w:rFonts w:ascii="SimSun" w:hAnsi="SimSun"/>
          <w:sz w:val="21"/>
          <w:szCs w:val="21"/>
        </w:rPr>
      </w:pPr>
      <w:r w:rsidRPr="00555775">
        <w:rPr>
          <w:rFonts w:ascii="SimSun" w:hAnsi="SimSun" w:hint="eastAsia"/>
          <w:sz w:val="21"/>
          <w:szCs w:val="21"/>
        </w:rPr>
        <w:t>在</w:t>
      </w:r>
      <w:r w:rsidR="00B3490E" w:rsidRPr="00555775">
        <w:rPr>
          <w:rFonts w:ascii="SimSun" w:hAnsi="SimSun" w:hint="eastAsia"/>
          <w:sz w:val="21"/>
          <w:szCs w:val="21"/>
        </w:rPr>
        <w:t>标准委员会</w:t>
      </w:r>
      <w:r w:rsidR="00C16AF1" w:rsidRPr="00555775">
        <w:rPr>
          <w:rFonts w:ascii="SimSun" w:hAnsi="SimSun"/>
          <w:sz w:val="21"/>
          <w:szCs w:val="21"/>
        </w:rPr>
        <w:t>第十一届会议期间</w:t>
      </w:r>
      <w:r w:rsidR="00B3490E">
        <w:rPr>
          <w:rFonts w:ascii="SimSun" w:hAnsi="SimSun" w:hint="eastAsia"/>
          <w:sz w:val="21"/>
          <w:szCs w:val="21"/>
        </w:rPr>
        <w:t>，获得对</w:t>
      </w:r>
      <w:r w:rsidRPr="00555775">
        <w:rPr>
          <w:rFonts w:ascii="SimSun" w:hAnsi="SimSun" w:hint="eastAsia"/>
          <w:sz w:val="21"/>
          <w:szCs w:val="21"/>
        </w:rPr>
        <w:t>产权组织标准</w:t>
      </w:r>
      <w:r w:rsidR="00C16AF1" w:rsidRPr="00555775">
        <w:rPr>
          <w:rFonts w:ascii="SimSun" w:hAnsi="SimSun"/>
          <w:sz w:val="21"/>
          <w:szCs w:val="21"/>
        </w:rPr>
        <w:t>ST.26第</w:t>
      </w:r>
      <w:r w:rsidR="00B3490E">
        <w:rPr>
          <w:rFonts w:ascii="SimSun" w:hAnsi="SimSun" w:hint="eastAsia"/>
          <w:sz w:val="21"/>
          <w:szCs w:val="21"/>
        </w:rPr>
        <w:t>七次修订（第</w:t>
      </w:r>
      <w:r w:rsidR="00C16AF1" w:rsidRPr="00555775">
        <w:rPr>
          <w:rFonts w:ascii="SimSun" w:hAnsi="SimSun"/>
          <w:sz w:val="21"/>
          <w:szCs w:val="21"/>
        </w:rPr>
        <w:t>1.7</w:t>
      </w:r>
      <w:r w:rsidRPr="00555775">
        <w:rPr>
          <w:rFonts w:ascii="SimSun" w:hAnsi="SimSun" w:hint="eastAsia"/>
          <w:sz w:val="21"/>
          <w:szCs w:val="21"/>
        </w:rPr>
        <w:t>版</w:t>
      </w:r>
      <w:r w:rsidR="00B3490E">
        <w:rPr>
          <w:rFonts w:ascii="SimSun" w:hAnsi="SimSun" w:hint="eastAsia"/>
          <w:sz w:val="21"/>
          <w:szCs w:val="21"/>
        </w:rPr>
        <w:t>）的批准</w:t>
      </w:r>
      <w:r w:rsidR="00750FFB" w:rsidRPr="00555775">
        <w:rPr>
          <w:rFonts w:ascii="SimSun" w:hAnsi="SimSun"/>
          <w:sz w:val="21"/>
          <w:szCs w:val="21"/>
        </w:rPr>
        <w:t>；</w:t>
      </w:r>
    </w:p>
    <w:p w14:paraId="0FAFB317" w14:textId="0F1085C7" w:rsidR="00B32080" w:rsidRPr="00555775" w:rsidRDefault="00AF0739" w:rsidP="002F3F70">
      <w:pPr>
        <w:pStyle w:val="ONUME"/>
        <w:numPr>
          <w:ilvl w:val="0"/>
          <w:numId w:val="9"/>
        </w:numPr>
        <w:tabs>
          <w:tab w:val="num" w:pos="1134"/>
        </w:tabs>
        <w:spacing w:afterLines="50" w:after="120" w:line="340" w:lineRule="atLeast"/>
        <w:ind w:left="567" w:firstLine="0"/>
        <w:jc w:val="both"/>
        <w:rPr>
          <w:rFonts w:ascii="SimSun" w:hAnsi="SimSun"/>
          <w:sz w:val="21"/>
          <w:szCs w:val="21"/>
        </w:rPr>
      </w:pPr>
      <w:r w:rsidRPr="00555775">
        <w:rPr>
          <w:rFonts w:ascii="SimSun" w:hAnsi="SimSun"/>
          <w:sz w:val="21"/>
          <w:szCs w:val="21"/>
        </w:rPr>
        <w:lastRenderedPageBreak/>
        <w:t>为国际局提供支持</w:t>
      </w:r>
      <w:r>
        <w:rPr>
          <w:rFonts w:ascii="SimSun" w:hAnsi="SimSun" w:hint="eastAsia"/>
          <w:sz w:val="21"/>
          <w:szCs w:val="21"/>
        </w:rPr>
        <w:t>，</w:t>
      </w:r>
      <w:r w:rsidR="00C16AF1" w:rsidRPr="00555775">
        <w:rPr>
          <w:rFonts w:ascii="SimSun" w:hAnsi="SimSun"/>
          <w:sz w:val="21"/>
          <w:szCs w:val="21"/>
        </w:rPr>
        <w:t>测试新版本和</w:t>
      </w:r>
      <w:r w:rsidR="005104E4" w:rsidRPr="00555775">
        <w:rPr>
          <w:rFonts w:ascii="SimSun" w:hAnsi="SimSun" w:hint="eastAsia"/>
          <w:sz w:val="21"/>
          <w:szCs w:val="21"/>
        </w:rPr>
        <w:t>转达</w:t>
      </w:r>
      <w:r w:rsidR="0096605C" w:rsidRPr="00555775">
        <w:rPr>
          <w:rFonts w:ascii="SimSun" w:hAnsi="SimSun"/>
          <w:sz w:val="21"/>
          <w:szCs w:val="21"/>
        </w:rPr>
        <w:t>用户使用WIPO Sequence的反馈意见</w:t>
      </w:r>
      <w:r w:rsidR="00C16AF1" w:rsidRPr="00555775">
        <w:rPr>
          <w:rFonts w:ascii="SimSun" w:hAnsi="SimSun"/>
          <w:sz w:val="21"/>
          <w:szCs w:val="21"/>
        </w:rPr>
        <w:t>；</w:t>
      </w:r>
      <w:r w:rsidR="00553C1E" w:rsidRPr="00555775">
        <w:rPr>
          <w:rFonts w:ascii="SimSun" w:hAnsi="SimSun"/>
          <w:sz w:val="21"/>
          <w:szCs w:val="21"/>
        </w:rPr>
        <w:t>以及</w:t>
      </w:r>
    </w:p>
    <w:p w14:paraId="62764388" w14:textId="5D675E3B" w:rsidR="00B32080" w:rsidRPr="00555775" w:rsidRDefault="00C16AF1" w:rsidP="002F3F70">
      <w:pPr>
        <w:pStyle w:val="ONUME"/>
        <w:numPr>
          <w:ilvl w:val="0"/>
          <w:numId w:val="9"/>
        </w:numPr>
        <w:tabs>
          <w:tab w:val="num" w:pos="1134"/>
        </w:tabs>
        <w:spacing w:afterLines="50" w:after="120" w:line="340" w:lineRule="atLeast"/>
        <w:ind w:left="567" w:firstLine="0"/>
        <w:jc w:val="both"/>
        <w:rPr>
          <w:rFonts w:ascii="SimSun" w:hAnsi="SimSun"/>
          <w:sz w:val="21"/>
          <w:szCs w:val="21"/>
        </w:rPr>
      </w:pPr>
      <w:r w:rsidRPr="00555775">
        <w:rPr>
          <w:rFonts w:ascii="SimSun" w:hAnsi="SimSun"/>
          <w:sz w:val="21"/>
          <w:szCs w:val="21"/>
        </w:rPr>
        <w:t>必要时对</w:t>
      </w:r>
      <w:r w:rsidR="005104E4" w:rsidRPr="00555775">
        <w:rPr>
          <w:rFonts w:ascii="SimSun" w:hAnsi="SimSun" w:hint="eastAsia"/>
          <w:sz w:val="21"/>
          <w:szCs w:val="21"/>
        </w:rPr>
        <w:t>产权组织标准</w:t>
      </w:r>
      <w:r w:rsidRPr="00555775">
        <w:rPr>
          <w:rFonts w:ascii="SimSun" w:hAnsi="SimSun"/>
          <w:sz w:val="21"/>
          <w:szCs w:val="21"/>
        </w:rPr>
        <w:t>ST.26</w:t>
      </w:r>
      <w:r w:rsidR="005104E4" w:rsidRPr="00555775">
        <w:rPr>
          <w:rFonts w:ascii="SimSun" w:hAnsi="SimSun" w:hint="eastAsia"/>
          <w:sz w:val="21"/>
          <w:szCs w:val="21"/>
        </w:rPr>
        <w:t>作</w:t>
      </w:r>
      <w:r w:rsidRPr="00555775">
        <w:rPr>
          <w:rFonts w:ascii="SimSun" w:hAnsi="SimSun"/>
          <w:sz w:val="21"/>
          <w:szCs w:val="21"/>
        </w:rPr>
        <w:t>进一步修订，以进一步便利主管局和申请人的实施，同时尽可能使其与INSDC和UniProt的要求保持一致</w:t>
      </w:r>
      <w:r w:rsidR="00AF0739">
        <w:rPr>
          <w:rFonts w:ascii="SimSun" w:hAnsi="SimSun" w:hint="eastAsia"/>
          <w:sz w:val="21"/>
          <w:szCs w:val="21"/>
        </w:rPr>
        <w:t>性和</w:t>
      </w:r>
      <w:r w:rsidRPr="00555775">
        <w:rPr>
          <w:rFonts w:ascii="SimSun" w:hAnsi="SimSun"/>
          <w:sz w:val="21"/>
          <w:szCs w:val="21"/>
        </w:rPr>
        <w:t>适用</w:t>
      </w:r>
      <w:r w:rsidR="00AF0739">
        <w:rPr>
          <w:rFonts w:ascii="SimSun" w:hAnsi="SimSun" w:hint="eastAsia"/>
          <w:sz w:val="21"/>
          <w:szCs w:val="21"/>
        </w:rPr>
        <w:t>性</w:t>
      </w:r>
      <w:r w:rsidRPr="00555775">
        <w:rPr>
          <w:rFonts w:ascii="SimSun" w:hAnsi="SimSun"/>
          <w:sz w:val="21"/>
          <w:szCs w:val="21"/>
        </w:rPr>
        <w:t>。</w:t>
      </w:r>
    </w:p>
    <w:p w14:paraId="6E09B1DD" w14:textId="092A6FE7" w:rsidR="00B32080" w:rsidRPr="00555775" w:rsidRDefault="00C16AF1" w:rsidP="002F3F70">
      <w:pPr>
        <w:pStyle w:val="ONUME"/>
        <w:spacing w:afterLines="50" w:after="120" w:line="340" w:lineRule="atLeast"/>
        <w:jc w:val="both"/>
        <w:rPr>
          <w:rFonts w:ascii="SimSun" w:hAnsi="SimSun"/>
          <w:sz w:val="21"/>
          <w:szCs w:val="21"/>
        </w:rPr>
      </w:pPr>
      <w:r w:rsidRPr="00555775">
        <w:rPr>
          <w:rFonts w:ascii="SimSun" w:hAnsi="SimSun"/>
          <w:sz w:val="21"/>
          <w:szCs w:val="21"/>
        </w:rPr>
        <w:fldChar w:fldCharType="begin"/>
      </w:r>
      <w:r w:rsidRPr="00555775">
        <w:rPr>
          <w:rFonts w:ascii="SimSun" w:hAnsi="SimSun"/>
          <w:sz w:val="21"/>
          <w:szCs w:val="21"/>
        </w:rPr>
        <w:instrText xml:space="preserve"> AUTONUM  </w:instrText>
      </w:r>
      <w:r w:rsidRPr="00555775">
        <w:rPr>
          <w:rFonts w:ascii="SimSun" w:hAnsi="SimSun"/>
          <w:sz w:val="21"/>
          <w:szCs w:val="21"/>
        </w:rPr>
        <w:fldChar w:fldCharType="end"/>
      </w:r>
      <w:r w:rsidRPr="00555775">
        <w:rPr>
          <w:rFonts w:ascii="SimSun" w:hAnsi="SimSun"/>
          <w:sz w:val="21"/>
          <w:szCs w:val="21"/>
        </w:rPr>
        <w:tab/>
      </w:r>
      <w:r w:rsidR="005104E4" w:rsidRPr="00555775">
        <w:rPr>
          <w:rFonts w:ascii="SimSun" w:hAnsi="SimSun" w:hint="eastAsia"/>
          <w:sz w:val="21"/>
          <w:szCs w:val="21"/>
        </w:rPr>
        <w:t>标准委员会</w:t>
      </w:r>
      <w:r w:rsidRPr="00555775">
        <w:rPr>
          <w:rFonts w:ascii="SimSun" w:hAnsi="SimSun"/>
          <w:sz w:val="21"/>
          <w:szCs w:val="21"/>
        </w:rPr>
        <w:t>应当注意，序列表工作</w:t>
      </w:r>
      <w:r w:rsidR="005104E4" w:rsidRPr="00555775">
        <w:rPr>
          <w:rFonts w:ascii="SimSun" w:hAnsi="SimSun" w:hint="eastAsia"/>
          <w:sz w:val="21"/>
          <w:szCs w:val="21"/>
        </w:rPr>
        <w:t>队</w:t>
      </w:r>
      <w:r w:rsidRPr="00555775">
        <w:rPr>
          <w:rFonts w:ascii="SimSun" w:hAnsi="SimSun"/>
          <w:sz w:val="21"/>
          <w:szCs w:val="21"/>
        </w:rPr>
        <w:t>将继续</w:t>
      </w:r>
      <w:r w:rsidR="001A0015">
        <w:rPr>
          <w:rFonts w:ascii="SimSun" w:hAnsi="SimSun" w:hint="eastAsia"/>
          <w:sz w:val="21"/>
          <w:szCs w:val="21"/>
        </w:rPr>
        <w:t>讨论</w:t>
      </w:r>
      <w:r w:rsidRPr="00555775">
        <w:rPr>
          <w:rFonts w:ascii="SimSun" w:hAnsi="SimSun"/>
          <w:sz w:val="21"/>
          <w:szCs w:val="21"/>
        </w:rPr>
        <w:t>是否应当取消</w:t>
      </w:r>
      <w:r w:rsidR="005104E4" w:rsidRPr="00555775">
        <w:rPr>
          <w:rFonts w:ascii="SimSun" w:hAnsi="SimSun" w:hint="eastAsia"/>
          <w:sz w:val="21"/>
          <w:szCs w:val="21"/>
        </w:rPr>
        <w:t>产权组织标准</w:t>
      </w:r>
      <w:r w:rsidRPr="00555775">
        <w:rPr>
          <w:rFonts w:ascii="SimSun" w:hAnsi="SimSun"/>
          <w:sz w:val="21"/>
          <w:szCs w:val="21"/>
        </w:rPr>
        <w:t>ST.26中规定的最短长度要求，以及是否应当更新氨基酸的定义，以支持在附件六中</w:t>
      </w:r>
      <w:r w:rsidR="005104E4" w:rsidRPr="00555775">
        <w:rPr>
          <w:rFonts w:ascii="SimSun" w:hAnsi="SimSun" w:hint="eastAsia"/>
          <w:sz w:val="21"/>
          <w:szCs w:val="21"/>
        </w:rPr>
        <w:t>纳</w:t>
      </w:r>
      <w:r w:rsidRPr="00555775">
        <w:rPr>
          <w:rFonts w:ascii="SimSun" w:hAnsi="SimSun"/>
          <w:sz w:val="21"/>
          <w:szCs w:val="21"/>
        </w:rPr>
        <w:t>入一个新的蛋白胨</w:t>
      </w:r>
      <w:r w:rsidR="005104E4" w:rsidRPr="00555775">
        <w:rPr>
          <w:rFonts w:ascii="SimSun" w:hAnsi="SimSun" w:hint="eastAsia"/>
          <w:sz w:val="21"/>
          <w:szCs w:val="21"/>
        </w:rPr>
        <w:t>示例</w:t>
      </w:r>
      <w:r w:rsidRPr="00555775">
        <w:rPr>
          <w:rFonts w:ascii="SimSun" w:hAnsi="SimSun"/>
          <w:sz w:val="21"/>
          <w:szCs w:val="21"/>
        </w:rPr>
        <w:t>。这些修改</w:t>
      </w:r>
      <w:r w:rsidR="005104E4" w:rsidRPr="00555775">
        <w:rPr>
          <w:rFonts w:ascii="SimSun" w:hAnsi="SimSun"/>
          <w:sz w:val="21"/>
          <w:szCs w:val="21"/>
        </w:rPr>
        <w:t>如获批准</w:t>
      </w:r>
      <w:r w:rsidR="005104E4" w:rsidRPr="00555775">
        <w:rPr>
          <w:rFonts w:ascii="SimSun" w:hAnsi="SimSun" w:hint="eastAsia"/>
          <w:sz w:val="21"/>
          <w:szCs w:val="21"/>
        </w:rPr>
        <w:t>，</w:t>
      </w:r>
      <w:r w:rsidR="00553C1E" w:rsidRPr="00555775">
        <w:rPr>
          <w:rFonts w:ascii="SimSun" w:hAnsi="SimSun"/>
          <w:sz w:val="21"/>
          <w:szCs w:val="21"/>
        </w:rPr>
        <w:t>可能</w:t>
      </w:r>
      <w:r w:rsidRPr="00555775">
        <w:rPr>
          <w:rFonts w:ascii="SimSun" w:hAnsi="SimSun"/>
          <w:sz w:val="21"/>
          <w:szCs w:val="21"/>
        </w:rPr>
        <w:t>需要对标准进行实质性更新。</w:t>
      </w:r>
    </w:p>
    <w:p w14:paraId="6C647132" w14:textId="3C13A059" w:rsidR="00B32080" w:rsidRPr="007879BE" w:rsidRDefault="00C16AF1" w:rsidP="007879BE">
      <w:pPr>
        <w:pStyle w:val="ONUME"/>
        <w:overflowPunct w:val="0"/>
        <w:spacing w:afterLines="50" w:after="120" w:line="340" w:lineRule="atLeast"/>
        <w:ind w:left="5530"/>
        <w:jc w:val="both"/>
        <w:rPr>
          <w:rStyle w:val="H3-DecisionChar"/>
          <w:rFonts w:ascii="KaiTi" w:eastAsia="KaiTi" w:hAnsi="KaiTi"/>
          <w:i w:val="0"/>
          <w:iCs/>
          <w:sz w:val="21"/>
          <w:szCs w:val="22"/>
        </w:rPr>
      </w:pPr>
      <w:r w:rsidRPr="007879BE">
        <w:rPr>
          <w:rStyle w:val="H3-DecisionChar"/>
          <w:rFonts w:ascii="KaiTi" w:eastAsia="KaiTi" w:hAnsi="KaiTi"/>
          <w:i w:val="0"/>
          <w:iCs/>
          <w:sz w:val="21"/>
          <w:szCs w:val="22"/>
        </w:rPr>
        <w:fldChar w:fldCharType="begin"/>
      </w:r>
      <w:r w:rsidRPr="007879BE">
        <w:rPr>
          <w:rStyle w:val="H3-DecisionChar"/>
          <w:rFonts w:ascii="KaiTi" w:eastAsia="KaiTi" w:hAnsi="KaiTi"/>
          <w:i w:val="0"/>
          <w:iCs/>
          <w:sz w:val="21"/>
          <w:szCs w:val="22"/>
        </w:rPr>
        <w:instrText xml:space="preserve"> AUTONUM  </w:instrText>
      </w:r>
      <w:r w:rsidRPr="007879BE">
        <w:rPr>
          <w:rStyle w:val="H3-DecisionChar"/>
          <w:rFonts w:ascii="KaiTi" w:eastAsia="KaiTi" w:hAnsi="KaiTi"/>
          <w:i w:val="0"/>
          <w:iCs/>
          <w:sz w:val="21"/>
          <w:szCs w:val="22"/>
        </w:rPr>
        <w:fldChar w:fldCharType="end"/>
      </w:r>
      <w:r w:rsidRPr="007879BE">
        <w:rPr>
          <w:rStyle w:val="H3-DecisionChar"/>
          <w:rFonts w:ascii="KaiTi" w:eastAsia="KaiTi" w:hAnsi="KaiTi"/>
          <w:i w:val="0"/>
          <w:iCs/>
          <w:sz w:val="21"/>
          <w:szCs w:val="22"/>
        </w:rPr>
        <w:tab/>
        <w:t>请</w:t>
      </w:r>
      <w:r w:rsidR="005104E4" w:rsidRPr="007879BE">
        <w:rPr>
          <w:rStyle w:val="H3-DecisionChar"/>
          <w:rFonts w:ascii="KaiTi" w:eastAsia="KaiTi" w:hAnsi="KaiTi"/>
          <w:i w:val="0"/>
          <w:iCs/>
          <w:sz w:val="21"/>
          <w:szCs w:val="22"/>
        </w:rPr>
        <w:t>标准委员会：</w:t>
      </w:r>
    </w:p>
    <w:p w14:paraId="64578465" w14:textId="7276F95B" w:rsidR="00B32080" w:rsidRPr="007879BE" w:rsidRDefault="00C16AF1" w:rsidP="0000550F">
      <w:pPr>
        <w:pStyle w:val="ONUME"/>
        <w:numPr>
          <w:ilvl w:val="0"/>
          <w:numId w:val="8"/>
        </w:numPr>
        <w:overflowPunct w:val="0"/>
        <w:spacing w:afterLines="50" w:after="120" w:line="340" w:lineRule="atLeast"/>
        <w:ind w:left="5534" w:firstLine="703"/>
        <w:jc w:val="both"/>
        <w:rPr>
          <w:rStyle w:val="H3-DecisionChar"/>
          <w:rFonts w:ascii="KaiTi" w:eastAsia="KaiTi" w:hAnsi="KaiTi"/>
          <w:i w:val="0"/>
          <w:iCs/>
          <w:sz w:val="21"/>
          <w:szCs w:val="22"/>
        </w:rPr>
      </w:pPr>
      <w:r w:rsidRPr="007879BE">
        <w:rPr>
          <w:rStyle w:val="H3-DecisionChar"/>
          <w:rFonts w:ascii="KaiTi" w:eastAsia="KaiTi" w:hAnsi="KaiTi"/>
          <w:i w:val="0"/>
          <w:iCs/>
          <w:sz w:val="21"/>
          <w:szCs w:val="22"/>
        </w:rPr>
        <w:t>注意本文件的内容和</w:t>
      </w:r>
      <w:r w:rsidR="00553C1E" w:rsidRPr="007879BE">
        <w:rPr>
          <w:rStyle w:val="H3-DecisionChar"/>
          <w:rFonts w:ascii="KaiTi" w:eastAsia="KaiTi" w:hAnsi="KaiTi"/>
          <w:i w:val="0"/>
          <w:iCs/>
          <w:sz w:val="21"/>
          <w:szCs w:val="22"/>
        </w:rPr>
        <w:t>序列表</w:t>
      </w:r>
      <w:r w:rsidRPr="007879BE">
        <w:rPr>
          <w:rStyle w:val="H3-DecisionChar"/>
          <w:rFonts w:ascii="KaiTi" w:eastAsia="KaiTi" w:hAnsi="KaiTi"/>
          <w:i w:val="0"/>
          <w:iCs/>
          <w:sz w:val="21"/>
          <w:szCs w:val="22"/>
        </w:rPr>
        <w:t>工作</w:t>
      </w:r>
      <w:r w:rsidR="005104E4" w:rsidRPr="007879BE">
        <w:rPr>
          <w:rStyle w:val="H3-DecisionChar"/>
          <w:rFonts w:ascii="KaiTi" w:eastAsia="KaiTi" w:hAnsi="KaiTi"/>
          <w:i w:val="0"/>
          <w:iCs/>
          <w:sz w:val="21"/>
          <w:szCs w:val="22"/>
        </w:rPr>
        <w:t>队</w:t>
      </w:r>
      <w:r w:rsidRPr="007879BE">
        <w:rPr>
          <w:rStyle w:val="H3-DecisionChar"/>
          <w:rFonts w:ascii="KaiTi" w:eastAsia="KaiTi" w:hAnsi="KaiTi"/>
          <w:i w:val="0"/>
          <w:iCs/>
          <w:sz w:val="21"/>
          <w:szCs w:val="22"/>
        </w:rPr>
        <w:t>的工作计划；以及</w:t>
      </w:r>
    </w:p>
    <w:p w14:paraId="0208A798" w14:textId="0216BB60" w:rsidR="00B32080" w:rsidRPr="007879BE" w:rsidRDefault="00C16AF1" w:rsidP="0000550F">
      <w:pPr>
        <w:pStyle w:val="ONUME"/>
        <w:numPr>
          <w:ilvl w:val="0"/>
          <w:numId w:val="8"/>
        </w:numPr>
        <w:overflowPunct w:val="0"/>
        <w:spacing w:afterLines="50" w:after="120" w:line="340" w:lineRule="atLeast"/>
        <w:ind w:left="5534" w:firstLine="703"/>
        <w:jc w:val="both"/>
        <w:rPr>
          <w:rStyle w:val="H3-DecisionChar"/>
          <w:rFonts w:ascii="KaiTi" w:eastAsia="KaiTi" w:hAnsi="KaiTi"/>
          <w:i w:val="0"/>
          <w:iCs/>
          <w:sz w:val="21"/>
          <w:szCs w:val="22"/>
        </w:rPr>
      </w:pPr>
      <w:r w:rsidRPr="007879BE">
        <w:rPr>
          <w:rStyle w:val="H3-DecisionChar"/>
          <w:rFonts w:ascii="KaiTi" w:eastAsia="KaiTi" w:hAnsi="KaiTi"/>
          <w:i w:val="0"/>
          <w:iCs/>
          <w:sz w:val="21"/>
          <w:szCs w:val="22"/>
        </w:rPr>
        <w:t>批准对</w:t>
      </w:r>
      <w:r w:rsidR="00553C1E" w:rsidRPr="007879BE">
        <w:rPr>
          <w:rStyle w:val="H3-DecisionChar"/>
          <w:rFonts w:ascii="KaiTi" w:eastAsia="KaiTi" w:hAnsi="KaiTi"/>
          <w:i w:val="0"/>
          <w:iCs/>
          <w:sz w:val="21"/>
          <w:szCs w:val="22"/>
        </w:rPr>
        <w:t>上文</w:t>
      </w:r>
      <w:r w:rsidRPr="007879BE">
        <w:rPr>
          <w:rStyle w:val="H3-DecisionChar"/>
          <w:rFonts w:ascii="KaiTi" w:eastAsia="KaiTi" w:hAnsi="KaiTi"/>
          <w:i w:val="0"/>
          <w:iCs/>
          <w:sz w:val="21"/>
          <w:szCs w:val="22"/>
        </w:rPr>
        <w:t>第</w:t>
      </w:r>
      <w:r w:rsidR="00D51369" w:rsidRPr="007879BE">
        <w:rPr>
          <w:rStyle w:val="H3-DecisionChar"/>
          <w:rFonts w:ascii="KaiTi" w:eastAsia="KaiTi" w:hAnsi="KaiTi"/>
          <w:i w:val="0"/>
          <w:iCs/>
          <w:sz w:val="21"/>
          <w:szCs w:val="22"/>
        </w:rPr>
        <w:t>12</w:t>
      </w:r>
      <w:r w:rsidRPr="007879BE">
        <w:rPr>
          <w:rStyle w:val="H3-DecisionChar"/>
          <w:rFonts w:ascii="KaiTi" w:eastAsia="KaiTi" w:hAnsi="KaiTi"/>
          <w:i w:val="0"/>
          <w:iCs/>
          <w:sz w:val="21"/>
          <w:szCs w:val="22"/>
        </w:rPr>
        <w:t>段所述</w:t>
      </w:r>
      <w:r w:rsidR="001A0015">
        <w:rPr>
          <w:rStyle w:val="H3-DecisionChar"/>
          <w:rFonts w:ascii="KaiTi" w:eastAsia="KaiTi" w:hAnsi="KaiTi" w:hint="eastAsia"/>
          <w:i w:val="0"/>
          <w:iCs/>
          <w:sz w:val="21"/>
          <w:szCs w:val="22"/>
        </w:rPr>
        <w:t>对</w:t>
      </w:r>
      <w:r w:rsidRPr="007879BE">
        <w:rPr>
          <w:rStyle w:val="H3-DecisionChar"/>
          <w:rFonts w:ascii="KaiTi" w:eastAsia="KaiTi" w:hAnsi="KaiTi"/>
          <w:i w:val="0"/>
          <w:iCs/>
          <w:sz w:val="21"/>
          <w:szCs w:val="22"/>
        </w:rPr>
        <w:t>第</w:t>
      </w:r>
      <w:r w:rsidR="00553C1E" w:rsidRPr="007879BE">
        <w:rPr>
          <w:rStyle w:val="H3-DecisionChar"/>
          <w:rFonts w:ascii="KaiTi" w:eastAsia="KaiTi" w:hAnsi="KaiTi"/>
          <w:i w:val="0"/>
          <w:iCs/>
          <w:sz w:val="21"/>
          <w:szCs w:val="22"/>
        </w:rPr>
        <w:t>44</w:t>
      </w:r>
      <w:r w:rsidR="005104E4" w:rsidRPr="007879BE">
        <w:rPr>
          <w:rStyle w:val="H3-DecisionChar"/>
          <w:rFonts w:ascii="KaiTi" w:eastAsia="KaiTi" w:hAnsi="KaiTi"/>
          <w:i w:val="0"/>
          <w:iCs/>
          <w:sz w:val="21"/>
          <w:szCs w:val="22"/>
        </w:rPr>
        <w:t>号</w:t>
      </w:r>
      <w:r w:rsidR="00553C1E" w:rsidRPr="007879BE">
        <w:rPr>
          <w:rStyle w:val="H3-DecisionChar"/>
          <w:rFonts w:ascii="KaiTi" w:eastAsia="KaiTi" w:hAnsi="KaiTi"/>
          <w:i w:val="0"/>
          <w:iCs/>
          <w:sz w:val="21"/>
          <w:szCs w:val="22"/>
        </w:rPr>
        <w:t>任务说明</w:t>
      </w:r>
      <w:r w:rsidR="004F028A" w:rsidRPr="007879BE">
        <w:rPr>
          <w:rStyle w:val="H3-DecisionChar"/>
          <w:rFonts w:ascii="KaiTi" w:eastAsia="KaiTi" w:hAnsi="KaiTi"/>
          <w:i w:val="0"/>
          <w:iCs/>
          <w:sz w:val="21"/>
          <w:szCs w:val="22"/>
        </w:rPr>
        <w:t>的</w:t>
      </w:r>
      <w:r w:rsidRPr="007879BE">
        <w:rPr>
          <w:rStyle w:val="H3-DecisionChar"/>
          <w:rFonts w:ascii="KaiTi" w:eastAsia="KaiTi" w:hAnsi="KaiTi"/>
          <w:i w:val="0"/>
          <w:iCs/>
          <w:sz w:val="21"/>
          <w:szCs w:val="22"/>
        </w:rPr>
        <w:t>更新。</w:t>
      </w:r>
    </w:p>
    <w:p w14:paraId="4727342C" w14:textId="74460C57" w:rsidR="00BD1721" w:rsidRPr="00555775" w:rsidRDefault="00C16AF1" w:rsidP="00D01858">
      <w:pPr>
        <w:pStyle w:val="Endofdocument-Annex"/>
        <w:overflowPunct w:val="0"/>
        <w:spacing w:before="720" w:afterLines="50" w:after="120" w:line="340" w:lineRule="atLeast"/>
        <w:jc w:val="both"/>
        <w:rPr>
          <w:rFonts w:ascii="SimSun" w:hAnsi="SimSun"/>
          <w:sz w:val="21"/>
          <w:szCs w:val="21"/>
        </w:rPr>
      </w:pPr>
      <w:r w:rsidRPr="007879BE">
        <w:rPr>
          <w:rFonts w:ascii="KaiTi" w:eastAsia="KaiTi" w:hAnsi="KaiTi"/>
          <w:sz w:val="21"/>
        </w:rPr>
        <w:t>[文件</w:t>
      </w:r>
      <w:r w:rsidR="005104E4" w:rsidRPr="007879BE">
        <w:rPr>
          <w:rFonts w:ascii="KaiTi" w:eastAsia="KaiTi" w:hAnsi="KaiTi" w:hint="eastAsia"/>
          <w:sz w:val="21"/>
        </w:rPr>
        <w:t>完</w:t>
      </w:r>
      <w:r w:rsidRPr="007879BE">
        <w:rPr>
          <w:rFonts w:ascii="KaiTi" w:eastAsia="KaiTi" w:hAnsi="KaiTi"/>
          <w:sz w:val="21"/>
        </w:rPr>
        <w:t>]</w:t>
      </w:r>
    </w:p>
    <w:sectPr w:rsidR="00BD1721" w:rsidRPr="00555775"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7106" w14:textId="77777777" w:rsidR="00B164E4" w:rsidRDefault="00B164E4">
      <w:r>
        <w:separator/>
      </w:r>
    </w:p>
  </w:endnote>
  <w:endnote w:type="continuationSeparator" w:id="0">
    <w:p w14:paraId="5EDF4A94" w14:textId="77777777" w:rsidR="00B164E4" w:rsidRDefault="00B164E4" w:rsidP="003B38C1">
      <w:r>
        <w:separator/>
      </w:r>
    </w:p>
    <w:p w14:paraId="373CF908" w14:textId="77777777" w:rsidR="00B32080" w:rsidRDefault="00C16AF1">
      <w:pPr>
        <w:spacing w:after="60"/>
        <w:rPr>
          <w:sz w:val="17"/>
        </w:rPr>
      </w:pPr>
      <w:r>
        <w:rPr>
          <w:sz w:val="17"/>
        </w:rPr>
        <w:t>[</w:t>
      </w:r>
      <w:r>
        <w:rPr>
          <w:sz w:val="17"/>
        </w:rPr>
        <w:t>尾注接上页</w:t>
      </w:r>
      <w:r>
        <w:rPr>
          <w:sz w:val="17"/>
        </w:rPr>
        <w:t>]</w:t>
      </w:r>
    </w:p>
  </w:endnote>
  <w:endnote w:type="continuationNotice" w:id="1">
    <w:p w14:paraId="2DA3BADD" w14:textId="77777777" w:rsidR="00B32080" w:rsidRDefault="00C16AF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E704" w14:textId="77777777" w:rsidR="00242455" w:rsidRDefault="0024245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A4B7" w14:textId="77777777" w:rsidR="00242455" w:rsidRDefault="0024245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6372" w14:textId="77777777" w:rsidR="00242455" w:rsidRDefault="002424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1289B" w14:textId="77777777" w:rsidR="00B164E4" w:rsidRDefault="00B164E4">
      <w:r>
        <w:separator/>
      </w:r>
    </w:p>
  </w:footnote>
  <w:footnote w:type="continuationSeparator" w:id="0">
    <w:p w14:paraId="22D8DF96" w14:textId="77777777" w:rsidR="00B164E4" w:rsidRDefault="00B164E4" w:rsidP="008B60B2">
      <w:r>
        <w:separator/>
      </w:r>
    </w:p>
    <w:p w14:paraId="75065588" w14:textId="77777777" w:rsidR="00B32080" w:rsidRDefault="00C16AF1">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119F262" w14:textId="77777777" w:rsidR="00B32080" w:rsidRDefault="00C16AF1">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9DC4" w14:textId="77777777" w:rsidR="00242455" w:rsidRDefault="0024245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56F7" w14:textId="77777777" w:rsidR="00B32080" w:rsidRPr="007879BE" w:rsidRDefault="00B41C4C">
    <w:pPr>
      <w:jc w:val="right"/>
      <w:rPr>
        <w:rFonts w:ascii="SimSun" w:hAnsi="SimSun"/>
        <w:sz w:val="21"/>
        <w:szCs w:val="21"/>
      </w:rPr>
    </w:pPr>
    <w:bookmarkStart w:id="4" w:name="Code2"/>
    <w:bookmarkEnd w:id="4"/>
    <w:r w:rsidRPr="007879BE">
      <w:rPr>
        <w:rFonts w:ascii="SimSun" w:hAnsi="SimSun"/>
        <w:sz w:val="21"/>
        <w:szCs w:val="21"/>
      </w:rPr>
      <w:t>CWS/11/7</w:t>
    </w:r>
  </w:p>
  <w:p w14:paraId="165A7EEF" w14:textId="1AA5D16A" w:rsidR="00B50B99" w:rsidRDefault="007879BE" w:rsidP="0000550F">
    <w:pPr>
      <w:spacing w:afterLines="100" w:after="240"/>
      <w:jc w:val="right"/>
    </w:pPr>
    <w:r w:rsidRPr="007879BE">
      <w:rPr>
        <w:rFonts w:ascii="SimSun" w:hAnsi="SimSun" w:hint="eastAsia"/>
        <w:sz w:val="21"/>
        <w:szCs w:val="21"/>
      </w:rPr>
      <w:t>第</w:t>
    </w:r>
    <w:r w:rsidR="00C16AF1" w:rsidRPr="007879BE">
      <w:rPr>
        <w:rFonts w:ascii="SimSun" w:hAnsi="SimSun"/>
        <w:sz w:val="21"/>
        <w:szCs w:val="21"/>
      </w:rPr>
      <w:fldChar w:fldCharType="begin"/>
    </w:r>
    <w:r w:rsidR="00C16AF1" w:rsidRPr="007879BE">
      <w:rPr>
        <w:rFonts w:ascii="SimSun" w:hAnsi="SimSun"/>
        <w:sz w:val="21"/>
        <w:szCs w:val="21"/>
      </w:rPr>
      <w:instrText xml:space="preserve"> PAGE  \* MERGEFORMAT </w:instrText>
    </w:r>
    <w:r w:rsidR="00C16AF1" w:rsidRPr="007879BE">
      <w:rPr>
        <w:rFonts w:ascii="SimSun" w:hAnsi="SimSun"/>
        <w:sz w:val="21"/>
        <w:szCs w:val="21"/>
      </w:rPr>
      <w:fldChar w:fldCharType="separate"/>
    </w:r>
    <w:r w:rsidR="00D01858">
      <w:rPr>
        <w:rFonts w:ascii="SimSun" w:hAnsi="SimSun"/>
        <w:noProof/>
        <w:sz w:val="21"/>
        <w:szCs w:val="21"/>
      </w:rPr>
      <w:t>2</w:t>
    </w:r>
    <w:r w:rsidR="00C16AF1" w:rsidRPr="007879BE">
      <w:rPr>
        <w:rFonts w:ascii="SimSun" w:hAnsi="SimSun"/>
        <w:sz w:val="21"/>
        <w:szCs w:val="21"/>
      </w:rPr>
      <w:fldChar w:fldCharType="end"/>
    </w:r>
    <w:r w:rsidRPr="007879BE">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3DD3" w14:textId="77777777" w:rsidR="00242455" w:rsidRDefault="0024245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4275EB"/>
    <w:multiLevelType w:val="hybridMultilevel"/>
    <w:tmpl w:val="EF20400E"/>
    <w:lvl w:ilvl="0" w:tplc="ACB65638">
      <w:start w:val="1"/>
      <w:numFmt w:val="lowerLetter"/>
      <w:lvlText w:val="(%1)"/>
      <w:lvlJc w:val="left"/>
      <w:pPr>
        <w:ind w:left="720" w:hanging="360"/>
      </w:pPr>
      <w:rPr>
        <w:rFonts w:hint="default"/>
        <w:i w:val="0"/>
        <w:iCs/>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5E23AC"/>
    <w:multiLevelType w:val="hybridMultilevel"/>
    <w:tmpl w:val="51BC0472"/>
    <w:lvl w:ilvl="0" w:tplc="D226B334">
      <w:start w:val="1"/>
      <w:numFmt w:val="lowerLetter"/>
      <w:lvlText w:val="(%1)"/>
      <w:lvlJc w:val="left"/>
      <w:pPr>
        <w:ind w:left="5518" w:hanging="567"/>
      </w:pPr>
      <w:rPr>
        <w:rFonts w:ascii="Arial" w:eastAsia="Arial" w:hAnsi="Arial" w:cs="Arial" w:hint="default"/>
        <w:i w:val="0"/>
        <w:iCs w:val="0"/>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6806236">
    <w:abstractNumId w:val="3"/>
  </w:num>
  <w:num w:numId="2" w16cid:durableId="1545365125">
    <w:abstractNumId w:val="6"/>
  </w:num>
  <w:num w:numId="3" w16cid:durableId="1928611684">
    <w:abstractNumId w:val="0"/>
  </w:num>
  <w:num w:numId="4" w16cid:durableId="162708">
    <w:abstractNumId w:val="7"/>
  </w:num>
  <w:num w:numId="5" w16cid:durableId="462424929">
    <w:abstractNumId w:val="1"/>
  </w:num>
  <w:num w:numId="6" w16cid:durableId="1986278466">
    <w:abstractNumId w:val="4"/>
  </w:num>
  <w:num w:numId="7" w16cid:durableId="204758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3764135">
    <w:abstractNumId w:val="5"/>
  </w:num>
  <w:num w:numId="9" w16cid:durableId="1120223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D5"/>
    <w:rsid w:val="0000550F"/>
    <w:rsid w:val="00011878"/>
    <w:rsid w:val="0001647B"/>
    <w:rsid w:val="00043CAA"/>
    <w:rsid w:val="000500AD"/>
    <w:rsid w:val="00054C43"/>
    <w:rsid w:val="00075432"/>
    <w:rsid w:val="000817DB"/>
    <w:rsid w:val="00083EFF"/>
    <w:rsid w:val="000968ED"/>
    <w:rsid w:val="000B5357"/>
    <w:rsid w:val="000C2C3A"/>
    <w:rsid w:val="000C4375"/>
    <w:rsid w:val="000E5E87"/>
    <w:rsid w:val="000F55D1"/>
    <w:rsid w:val="000F5E56"/>
    <w:rsid w:val="000F7A04"/>
    <w:rsid w:val="001024FE"/>
    <w:rsid w:val="001033C7"/>
    <w:rsid w:val="001362EE"/>
    <w:rsid w:val="00142868"/>
    <w:rsid w:val="00177276"/>
    <w:rsid w:val="001832A6"/>
    <w:rsid w:val="001A0015"/>
    <w:rsid w:val="001C111C"/>
    <w:rsid w:val="001C6808"/>
    <w:rsid w:val="001F52AC"/>
    <w:rsid w:val="002121FA"/>
    <w:rsid w:val="00237381"/>
    <w:rsid w:val="00242455"/>
    <w:rsid w:val="002476BA"/>
    <w:rsid w:val="002634C4"/>
    <w:rsid w:val="00266F7A"/>
    <w:rsid w:val="002928D3"/>
    <w:rsid w:val="002F1FE6"/>
    <w:rsid w:val="002F3F70"/>
    <w:rsid w:val="002F4E68"/>
    <w:rsid w:val="00312F7F"/>
    <w:rsid w:val="003228B7"/>
    <w:rsid w:val="00347733"/>
    <w:rsid w:val="003508A3"/>
    <w:rsid w:val="00354803"/>
    <w:rsid w:val="003673CF"/>
    <w:rsid w:val="003736C3"/>
    <w:rsid w:val="00382223"/>
    <w:rsid w:val="003845C1"/>
    <w:rsid w:val="003A6F89"/>
    <w:rsid w:val="003B37CF"/>
    <w:rsid w:val="003B38C1"/>
    <w:rsid w:val="003C4BE8"/>
    <w:rsid w:val="003D352A"/>
    <w:rsid w:val="003F43D2"/>
    <w:rsid w:val="00417476"/>
    <w:rsid w:val="00423E3E"/>
    <w:rsid w:val="00427AF4"/>
    <w:rsid w:val="004400E2"/>
    <w:rsid w:val="00450A6D"/>
    <w:rsid w:val="004609E8"/>
    <w:rsid w:val="00461632"/>
    <w:rsid w:val="004647DA"/>
    <w:rsid w:val="00474062"/>
    <w:rsid w:val="00477D6B"/>
    <w:rsid w:val="004D39C4"/>
    <w:rsid w:val="004E2A1D"/>
    <w:rsid w:val="004F028A"/>
    <w:rsid w:val="004F7F80"/>
    <w:rsid w:val="005104E4"/>
    <w:rsid w:val="00512FAC"/>
    <w:rsid w:val="0053057A"/>
    <w:rsid w:val="00553C1E"/>
    <w:rsid w:val="00555775"/>
    <w:rsid w:val="00560A29"/>
    <w:rsid w:val="005675AB"/>
    <w:rsid w:val="00594D27"/>
    <w:rsid w:val="005C55A7"/>
    <w:rsid w:val="00601760"/>
    <w:rsid w:val="00605827"/>
    <w:rsid w:val="00616DEE"/>
    <w:rsid w:val="00646050"/>
    <w:rsid w:val="00656D18"/>
    <w:rsid w:val="006651C5"/>
    <w:rsid w:val="006657DB"/>
    <w:rsid w:val="006713CA"/>
    <w:rsid w:val="00676C5C"/>
    <w:rsid w:val="00677D50"/>
    <w:rsid w:val="00695558"/>
    <w:rsid w:val="006D5E0F"/>
    <w:rsid w:val="006E1EFD"/>
    <w:rsid w:val="007058FB"/>
    <w:rsid w:val="00736AD3"/>
    <w:rsid w:val="00750FFB"/>
    <w:rsid w:val="007879BE"/>
    <w:rsid w:val="007B6A58"/>
    <w:rsid w:val="007D1613"/>
    <w:rsid w:val="008366FF"/>
    <w:rsid w:val="00857DC9"/>
    <w:rsid w:val="00873EE5"/>
    <w:rsid w:val="008A6C55"/>
    <w:rsid w:val="008B2CC1"/>
    <w:rsid w:val="008B4B5E"/>
    <w:rsid w:val="008B60B2"/>
    <w:rsid w:val="0090731E"/>
    <w:rsid w:val="00916EE2"/>
    <w:rsid w:val="0096605C"/>
    <w:rsid w:val="00966A22"/>
    <w:rsid w:val="0096722F"/>
    <w:rsid w:val="00980843"/>
    <w:rsid w:val="009E13D3"/>
    <w:rsid w:val="009E2791"/>
    <w:rsid w:val="009E3F6F"/>
    <w:rsid w:val="009F3BF9"/>
    <w:rsid w:val="009F499F"/>
    <w:rsid w:val="00A42ACA"/>
    <w:rsid w:val="00A42DAF"/>
    <w:rsid w:val="00A45BD8"/>
    <w:rsid w:val="00A531BC"/>
    <w:rsid w:val="00A66B12"/>
    <w:rsid w:val="00A778BF"/>
    <w:rsid w:val="00A85B8E"/>
    <w:rsid w:val="00AC205C"/>
    <w:rsid w:val="00AD042D"/>
    <w:rsid w:val="00AF0739"/>
    <w:rsid w:val="00AF5C73"/>
    <w:rsid w:val="00B05A69"/>
    <w:rsid w:val="00B164E4"/>
    <w:rsid w:val="00B32080"/>
    <w:rsid w:val="00B3490E"/>
    <w:rsid w:val="00B34B1A"/>
    <w:rsid w:val="00B40598"/>
    <w:rsid w:val="00B41C4C"/>
    <w:rsid w:val="00B50B99"/>
    <w:rsid w:val="00B55026"/>
    <w:rsid w:val="00B62CD9"/>
    <w:rsid w:val="00B650D0"/>
    <w:rsid w:val="00B9734B"/>
    <w:rsid w:val="00BD1721"/>
    <w:rsid w:val="00C11BFE"/>
    <w:rsid w:val="00C16AF1"/>
    <w:rsid w:val="00C627E7"/>
    <w:rsid w:val="00C94629"/>
    <w:rsid w:val="00CE65D4"/>
    <w:rsid w:val="00D01858"/>
    <w:rsid w:val="00D212C4"/>
    <w:rsid w:val="00D45252"/>
    <w:rsid w:val="00D51369"/>
    <w:rsid w:val="00D554B9"/>
    <w:rsid w:val="00D71724"/>
    <w:rsid w:val="00D71B4D"/>
    <w:rsid w:val="00D907ED"/>
    <w:rsid w:val="00D93D55"/>
    <w:rsid w:val="00DA2AD5"/>
    <w:rsid w:val="00DC5631"/>
    <w:rsid w:val="00DC581A"/>
    <w:rsid w:val="00DE7CB7"/>
    <w:rsid w:val="00E161A2"/>
    <w:rsid w:val="00E335FE"/>
    <w:rsid w:val="00E35096"/>
    <w:rsid w:val="00E41D0A"/>
    <w:rsid w:val="00E5021F"/>
    <w:rsid w:val="00E6587E"/>
    <w:rsid w:val="00E671A6"/>
    <w:rsid w:val="00EC3A50"/>
    <w:rsid w:val="00EC4E49"/>
    <w:rsid w:val="00ED77FB"/>
    <w:rsid w:val="00EE07B3"/>
    <w:rsid w:val="00F021A6"/>
    <w:rsid w:val="00F11D94"/>
    <w:rsid w:val="00F24440"/>
    <w:rsid w:val="00F65686"/>
    <w:rsid w:val="00F66152"/>
    <w:rsid w:val="00F84FD0"/>
    <w:rsid w:val="00FD7CD5"/>
    <w:rsid w:val="00FE3B4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8380CA"/>
  <w15:docId w15:val="{591CE877-5AC5-49F1-A657-2FEFEDD0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uiPriority w:val="99"/>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uiPriority w:val="99"/>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ONUMEChar">
    <w:name w:val="ONUM E Char"/>
    <w:basedOn w:val="a1"/>
    <w:link w:val="ONUME"/>
    <w:rsid w:val="00B650D0"/>
    <w:rPr>
      <w:rFonts w:ascii="Arial" w:eastAsia="SimSun" w:hAnsi="Arial" w:cs="Arial"/>
      <w:sz w:val="22"/>
      <w:lang w:val="en-US" w:eastAsia="zh-CN"/>
    </w:rPr>
  </w:style>
  <w:style w:type="paragraph" w:styleId="ae">
    <w:name w:val="List Paragraph"/>
    <w:basedOn w:val="a0"/>
    <w:uiPriority w:val="1"/>
    <w:qFormat/>
    <w:rsid w:val="00736AD3"/>
    <w:pPr>
      <w:ind w:left="720"/>
      <w:contextualSpacing/>
    </w:pPr>
  </w:style>
  <w:style w:type="character" w:customStyle="1" w:styleId="ui-provider">
    <w:name w:val="ui-provider"/>
    <w:basedOn w:val="a1"/>
    <w:rsid w:val="00750FFB"/>
  </w:style>
  <w:style w:type="paragraph" w:styleId="af">
    <w:name w:val="Balloon Text"/>
    <w:basedOn w:val="a0"/>
    <w:link w:val="af0"/>
    <w:semiHidden/>
    <w:unhideWhenUsed/>
    <w:rsid w:val="00B41C4C"/>
    <w:rPr>
      <w:rFonts w:ascii="Segoe UI" w:hAnsi="Segoe UI" w:cs="Segoe UI"/>
      <w:sz w:val="18"/>
      <w:szCs w:val="18"/>
    </w:rPr>
  </w:style>
  <w:style w:type="character" w:customStyle="1" w:styleId="af0">
    <w:name w:val="批注框文本 字符"/>
    <w:basedOn w:val="a1"/>
    <w:link w:val="af"/>
    <w:semiHidden/>
    <w:rsid w:val="00B41C4C"/>
    <w:rPr>
      <w:rFonts w:ascii="Segoe UI" w:eastAsia="SimSun" w:hAnsi="Segoe UI" w:cs="Segoe UI"/>
      <w:sz w:val="18"/>
      <w:szCs w:val="18"/>
      <w:lang w:val="en-US" w:eastAsia="zh-CN"/>
    </w:rPr>
  </w:style>
  <w:style w:type="paragraph" w:styleId="af1">
    <w:name w:val="Revision"/>
    <w:hidden/>
    <w:uiPriority w:val="99"/>
    <w:semiHidden/>
    <w:rsid w:val="00E41D0A"/>
    <w:rPr>
      <w:rFonts w:ascii="Arial" w:hAnsi="Arial" w:cs="Arial"/>
      <w:sz w:val="22"/>
      <w:lang w:val="en-US" w:eastAsia="zh-CN"/>
    </w:rPr>
  </w:style>
  <w:style w:type="character" w:styleId="af2">
    <w:name w:val="annotation reference"/>
    <w:basedOn w:val="a1"/>
    <w:semiHidden/>
    <w:unhideWhenUsed/>
    <w:rsid w:val="000C4375"/>
    <w:rPr>
      <w:sz w:val="16"/>
      <w:szCs w:val="16"/>
    </w:rPr>
  </w:style>
  <w:style w:type="paragraph" w:styleId="af3">
    <w:name w:val="annotation subject"/>
    <w:basedOn w:val="a6"/>
    <w:next w:val="a6"/>
    <w:link w:val="af4"/>
    <w:semiHidden/>
    <w:unhideWhenUsed/>
    <w:rsid w:val="000C4375"/>
    <w:rPr>
      <w:b/>
      <w:bCs/>
      <w:sz w:val="20"/>
    </w:rPr>
  </w:style>
  <w:style w:type="character" w:customStyle="1" w:styleId="a7">
    <w:name w:val="批注文字 字符"/>
    <w:basedOn w:val="a1"/>
    <w:link w:val="a6"/>
    <w:semiHidden/>
    <w:rsid w:val="000C4375"/>
    <w:rPr>
      <w:rFonts w:ascii="Arial" w:eastAsia="SimSun" w:hAnsi="Arial" w:cs="Arial"/>
      <w:sz w:val="18"/>
      <w:lang w:val="en-US" w:eastAsia="zh-CN"/>
    </w:rPr>
  </w:style>
  <w:style w:type="character" w:customStyle="1" w:styleId="af4">
    <w:name w:val="批注主题 字符"/>
    <w:basedOn w:val="a7"/>
    <w:link w:val="af3"/>
    <w:semiHidden/>
    <w:rsid w:val="000C4375"/>
    <w:rPr>
      <w:rFonts w:ascii="Arial" w:eastAsia="SimSun" w:hAnsi="Arial" w:cs="Arial"/>
      <w:b/>
      <w:bCs/>
      <w:sz w:val="18"/>
      <w:lang w:val="en-US" w:eastAsia="zh-CN"/>
    </w:rPr>
  </w:style>
  <w:style w:type="character" w:customStyle="1" w:styleId="10">
    <w:name w:val="标题 1 字符"/>
    <w:basedOn w:val="a1"/>
    <w:link w:val="1"/>
    <w:uiPriority w:val="99"/>
    <w:rsid w:val="00011878"/>
    <w:rPr>
      <w:rFonts w:ascii="Arial" w:hAnsi="Arial" w:cs="Arial"/>
      <w:b/>
      <w:bCs/>
      <w:caps/>
      <w:kern w:val="32"/>
      <w:sz w:val="22"/>
      <w:szCs w:val="32"/>
      <w:lang w:val="en-US" w:eastAsia="zh-CN"/>
    </w:rPr>
  </w:style>
  <w:style w:type="character" w:customStyle="1" w:styleId="H3-DecisionChar">
    <w:name w:val="H3-Decision Char"/>
    <w:link w:val="H3-Decision"/>
    <w:rsid w:val="007879BE"/>
    <w:rPr>
      <w:i/>
      <w:sz w:val="24"/>
      <w:szCs w:val="24"/>
      <w:lang w:val="en-US" w:eastAsia="zh-CN"/>
    </w:rPr>
  </w:style>
  <w:style w:type="paragraph" w:customStyle="1" w:styleId="H3-Decision">
    <w:name w:val="H3-Decision"/>
    <w:basedOn w:val="3"/>
    <w:link w:val="H3-DecisionChar"/>
    <w:rsid w:val="007879BE"/>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794F3-66BE-4D56-A9B2-8E5D754A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(2)</Template>
  <TotalTime>111</TotalTime>
  <Pages>3</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CWS/11/7</dc:title>
  <dc:subject>序列表工作队的报告</dc:subject>
  <dc:creator>WIPO</dc:creator>
  <cp:keywords>CWS/11, docId:03314B8BB32E7D123E675F823108BC3A</cp:keywords>
  <dc:description/>
  <cp:lastModifiedBy>SONG Qiao</cp:lastModifiedBy>
  <cp:revision>55</cp:revision>
  <cp:lastPrinted>2023-10-02T14:59:00Z</cp:lastPrinted>
  <dcterms:created xsi:type="dcterms:W3CDTF">2023-10-02T14:56:00Z</dcterms:created>
  <dcterms:modified xsi:type="dcterms:W3CDTF">2023-10-10T08:47:00Z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2023-09-19T12:26:45Z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8633b025-c98f-4db7-b108-4cda9ff58101</vt:lpwstr>
  </property>
  <property fmtid="{D5CDD505-2E9C-101B-9397-08002B2CF9AE}" pid="14" name="MSIP_Label_20773ee6-353b-4fb9-a59d-0b94c8c67bea_ContentBits">
    <vt:lpwstr>0</vt:lpwstr>
  </property>
</Properties>
</file>