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7A4C" w14:textId="77777777" w:rsidR="00FA4F1F" w:rsidRPr="00FA4F1F" w:rsidRDefault="00FA4F1F" w:rsidP="00FA4F1F">
      <w:pPr>
        <w:jc w:val="right"/>
        <w:rPr>
          <w:rFonts w:ascii="Arial Black" w:hAnsi="Arial Black"/>
          <w:caps/>
          <w:sz w:val="15"/>
        </w:rPr>
      </w:pPr>
      <w:r w:rsidRPr="00FA4F1F">
        <w:rPr>
          <w:rFonts w:cs="Times New Roman"/>
          <w:noProof/>
        </w:rPr>
        <w:drawing>
          <wp:inline distT="0" distB="0" distL="0" distR="0" wp14:anchorId="1C1D3ED8" wp14:editId="2900B578">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78B9931" w14:textId="79D47C90" w:rsidR="00FA4F1F" w:rsidRPr="00FA4F1F" w:rsidRDefault="00FA4F1F" w:rsidP="00FA4F1F">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bookmarkStart w:id="0" w:name="Code"/>
      <w:r>
        <w:rPr>
          <w:rFonts w:ascii="Arial Black" w:hAnsi="Arial Black"/>
          <w:b/>
          <w:caps/>
          <w:sz w:val="15"/>
        </w:rPr>
        <w:t>8</w:t>
      </w:r>
      <w:r w:rsidR="009B2040" w:rsidRPr="009B2040">
        <w:rPr>
          <w:rFonts w:ascii="Arial Black" w:hAnsi="Arial Black"/>
          <w:b/>
          <w:caps/>
          <w:sz w:val="15"/>
        </w:rPr>
        <w:t xml:space="preserve"> CORR.</w:t>
      </w:r>
    </w:p>
    <w:bookmarkEnd w:id="0"/>
    <w:p w14:paraId="6180AFA3" w14:textId="77777777" w:rsidR="00FA4F1F" w:rsidRPr="00FA4F1F" w:rsidRDefault="00FA4F1F" w:rsidP="00FA4F1F">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20DEDAF5" w14:textId="1C46A1CC" w:rsidR="00FA4F1F" w:rsidRPr="00FA4F1F" w:rsidRDefault="00FA4F1F" w:rsidP="00FA4F1F">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bookmarkStart w:id="2" w:name="Date"/>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w:t>
      </w:r>
      <w:r w:rsidR="007864D7">
        <w:rPr>
          <w:rFonts w:ascii="Arial Black" w:eastAsia="SimHei" w:hAnsi="Arial Black"/>
          <w:b/>
          <w:sz w:val="15"/>
          <w:szCs w:val="15"/>
          <w:lang w:val="pt-BR"/>
        </w:rPr>
        <w:t>2</w:t>
      </w:r>
      <w:r w:rsidRPr="00FA4F1F">
        <w:rPr>
          <w:rFonts w:ascii="SimHei" w:eastAsia="SimHei" w:hAnsi="Times New Roman" w:hint="eastAsia"/>
          <w:b/>
          <w:sz w:val="15"/>
          <w:szCs w:val="15"/>
        </w:rPr>
        <w:t>月</w:t>
      </w:r>
      <w:r>
        <w:rPr>
          <w:rFonts w:ascii="Arial Black" w:eastAsia="SimHei" w:hAnsi="Arial Black"/>
          <w:b/>
          <w:sz w:val="15"/>
          <w:szCs w:val="15"/>
          <w:lang w:val="pt-BR"/>
        </w:rPr>
        <w:t>5</w:t>
      </w:r>
      <w:r w:rsidRPr="00FA4F1F">
        <w:rPr>
          <w:rFonts w:ascii="SimHei" w:eastAsia="SimHei" w:hAnsi="Times New Roman" w:hint="eastAsia"/>
          <w:b/>
          <w:sz w:val="15"/>
          <w:szCs w:val="15"/>
        </w:rPr>
        <w:t>日</w:t>
      </w:r>
    </w:p>
    <w:bookmarkEnd w:id="2"/>
    <w:p w14:paraId="20829B35" w14:textId="77777777" w:rsidR="00FA4F1F" w:rsidRPr="00FA4F1F" w:rsidRDefault="00FA4F1F" w:rsidP="00FA4F1F">
      <w:pPr>
        <w:spacing w:after="600"/>
        <w:rPr>
          <w:rFonts w:ascii="SimHei" w:eastAsia="SimHei"/>
          <w:sz w:val="28"/>
          <w:szCs w:val="28"/>
        </w:rPr>
      </w:pPr>
      <w:r w:rsidRPr="00FA4F1F">
        <w:rPr>
          <w:rFonts w:ascii="SimHei" w:eastAsia="SimHei" w:hint="eastAsia"/>
          <w:sz w:val="28"/>
          <w:szCs w:val="28"/>
        </w:rPr>
        <w:t>产权组织标准委员会（CWS）</w:t>
      </w:r>
    </w:p>
    <w:p w14:paraId="4D890E8E" w14:textId="77777777" w:rsidR="00FA4F1F" w:rsidRPr="00FA4F1F" w:rsidRDefault="00FA4F1F" w:rsidP="00FA4F1F">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1E00304F" w14:textId="5FA02323" w:rsidR="00FA4F1F" w:rsidRPr="00FA4F1F" w:rsidRDefault="00FA4F1F" w:rsidP="00FA4F1F">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标准委员会工作计划和任务单</w:t>
      </w:r>
    </w:p>
    <w:p w14:paraId="79D897C1" w14:textId="13FB77F7" w:rsidR="00FA4F1F" w:rsidRPr="00FA4F1F" w:rsidRDefault="00FA4F1F" w:rsidP="00FA4F1F">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秘书处</w:t>
      </w:r>
      <w:r w:rsidRPr="00FA4F1F">
        <w:rPr>
          <w:rFonts w:ascii="KaiTi" w:eastAsia="KaiTi" w:hAnsi="STKaiti" w:cs="Times New Roman" w:hint="eastAsia"/>
          <w:sz w:val="21"/>
          <w:szCs w:val="24"/>
        </w:rPr>
        <w:t>编拟的文件</w:t>
      </w:r>
    </w:p>
    <w:bookmarkEnd w:id="4"/>
    <w:p w14:paraId="058BEFB1" w14:textId="792FD5DC" w:rsidR="00DD4B4B" w:rsidRPr="00DD4B4B" w:rsidRDefault="00DD4B4B" w:rsidP="00C82BEE">
      <w:pPr>
        <w:keepNext/>
        <w:spacing w:beforeLines="100" w:before="240" w:afterLines="50" w:after="120" w:line="340" w:lineRule="atLeast"/>
        <w:outlineLvl w:val="1"/>
        <w:rPr>
          <w:rFonts w:ascii="SimHei" w:eastAsia="SimHei" w:hAnsi="SimHei"/>
          <w:bCs/>
          <w:iCs/>
          <w:caps/>
          <w:sz w:val="21"/>
          <w:szCs w:val="21"/>
        </w:rPr>
      </w:pPr>
      <w:r>
        <w:rPr>
          <w:rFonts w:ascii="SimHei" w:eastAsia="SimHei" w:hAnsi="SimHei" w:hint="eastAsia"/>
          <w:bCs/>
          <w:iCs/>
          <w:caps/>
          <w:sz w:val="21"/>
          <w:szCs w:val="21"/>
        </w:rPr>
        <w:t>导</w:t>
      </w:r>
      <w:r w:rsidRPr="00DD4B4B">
        <w:rPr>
          <w:rFonts w:ascii="SimHei" w:eastAsia="SimHei" w:hAnsi="SimHei" w:hint="eastAsia"/>
          <w:bCs/>
          <w:iCs/>
          <w:caps/>
          <w:sz w:val="21"/>
          <w:szCs w:val="21"/>
        </w:rPr>
        <w:t xml:space="preserve">　</w:t>
      </w:r>
      <w:r>
        <w:rPr>
          <w:rFonts w:ascii="SimHei" w:eastAsia="SimHei" w:hAnsi="SimHei" w:hint="eastAsia"/>
          <w:bCs/>
          <w:iCs/>
          <w:caps/>
          <w:sz w:val="21"/>
          <w:szCs w:val="21"/>
        </w:rPr>
        <w:t>言</w:t>
      </w:r>
    </w:p>
    <w:p w14:paraId="25151EE8" w14:textId="7CE64047" w:rsidR="007F6E86" w:rsidRPr="001E2F0E" w:rsidRDefault="000A7B72" w:rsidP="007E6B70">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9B1F4F" w:rsidRPr="001E2F0E">
        <w:rPr>
          <w:rFonts w:ascii="SimSun" w:hAnsi="SimSun" w:hint="eastAsia"/>
          <w:sz w:val="21"/>
          <w:szCs w:val="21"/>
        </w:rPr>
        <w:t>产权组织</w:t>
      </w:r>
      <w:r w:rsidR="009B1F4F" w:rsidRPr="001E2F0E">
        <w:rPr>
          <w:rFonts w:ascii="SimSun" w:hAnsi="SimSun"/>
          <w:sz w:val="21"/>
          <w:szCs w:val="21"/>
        </w:rPr>
        <w:t>标准委员会</w:t>
      </w:r>
      <w:r w:rsidR="009B1F4F" w:rsidRPr="001E2F0E">
        <w:rPr>
          <w:rFonts w:ascii="SimSun" w:hAnsi="SimSun" w:hint="eastAsia"/>
          <w:sz w:val="21"/>
          <w:szCs w:val="21"/>
        </w:rPr>
        <w:t>（</w:t>
      </w:r>
      <w:r w:rsidR="009B1F4F" w:rsidRPr="001E2F0E">
        <w:rPr>
          <w:rFonts w:ascii="SimSun" w:hAnsi="SimSun"/>
          <w:sz w:val="21"/>
          <w:szCs w:val="21"/>
        </w:rPr>
        <w:t>CWS</w:t>
      </w:r>
      <w:r w:rsidR="009B1F4F" w:rsidRPr="001E2F0E">
        <w:rPr>
          <w:rFonts w:ascii="SimSun" w:hAnsi="SimSun" w:hint="eastAsia"/>
          <w:sz w:val="21"/>
          <w:szCs w:val="21"/>
        </w:rPr>
        <w:t>）</w:t>
      </w:r>
      <w:r w:rsidRPr="001E2F0E">
        <w:rPr>
          <w:rFonts w:ascii="SimSun" w:hAnsi="SimSun"/>
          <w:sz w:val="21"/>
          <w:szCs w:val="21"/>
        </w:rPr>
        <w:t>在</w:t>
      </w:r>
      <w:r w:rsidR="00A35557" w:rsidRPr="001E2F0E">
        <w:rPr>
          <w:rFonts w:ascii="SimSun" w:hAnsi="SimSun"/>
          <w:sz w:val="21"/>
          <w:szCs w:val="21"/>
        </w:rPr>
        <w:t>2022</w:t>
      </w:r>
      <w:r w:rsidRPr="001E2F0E">
        <w:rPr>
          <w:rFonts w:ascii="SimSun" w:hAnsi="SimSun"/>
          <w:sz w:val="21"/>
          <w:szCs w:val="21"/>
        </w:rPr>
        <w:t>年举行的</w:t>
      </w:r>
      <w:r w:rsidR="00A35557" w:rsidRPr="001E2F0E">
        <w:rPr>
          <w:rFonts w:ascii="SimSun" w:hAnsi="SimSun"/>
          <w:sz w:val="21"/>
          <w:szCs w:val="21"/>
        </w:rPr>
        <w:t>第十届</w:t>
      </w:r>
      <w:r w:rsidRPr="001E2F0E">
        <w:rPr>
          <w:rFonts w:ascii="SimSun" w:hAnsi="SimSun"/>
          <w:sz w:val="21"/>
          <w:szCs w:val="21"/>
        </w:rPr>
        <w:t>会议上，批准了文件CWS/10/</w:t>
      </w:r>
      <w:r w:rsidR="00A35557" w:rsidRPr="001E2F0E">
        <w:rPr>
          <w:rFonts w:ascii="SimSun" w:hAnsi="SimSun"/>
          <w:sz w:val="21"/>
          <w:szCs w:val="21"/>
        </w:rPr>
        <w:t>22</w:t>
      </w:r>
      <w:r w:rsidRPr="001E2F0E">
        <w:rPr>
          <w:rFonts w:ascii="SimSun" w:hAnsi="SimSun"/>
          <w:sz w:val="21"/>
          <w:szCs w:val="21"/>
        </w:rPr>
        <w:t>附件</w:t>
      </w:r>
      <w:r w:rsidR="00A35557" w:rsidRPr="001E2F0E">
        <w:rPr>
          <w:rFonts w:ascii="SimSun" w:hAnsi="SimSun"/>
          <w:sz w:val="21"/>
          <w:szCs w:val="21"/>
        </w:rPr>
        <w:t>四所载的经</w:t>
      </w:r>
      <w:r w:rsidRPr="001E2F0E">
        <w:rPr>
          <w:rFonts w:ascii="SimSun" w:hAnsi="SimSun"/>
          <w:sz w:val="21"/>
          <w:szCs w:val="21"/>
        </w:rPr>
        <w:t>修订的任务清单。第十届会议</w:t>
      </w:r>
      <w:r w:rsidR="00A35557" w:rsidRPr="001E2F0E">
        <w:rPr>
          <w:rFonts w:ascii="SimSun" w:hAnsi="SimSun"/>
          <w:sz w:val="21"/>
          <w:szCs w:val="21"/>
        </w:rPr>
        <w:t>没有</w:t>
      </w:r>
      <w:r w:rsidR="009B1F4F" w:rsidRPr="001E2F0E">
        <w:rPr>
          <w:rFonts w:ascii="SimSun" w:hAnsi="SimSun" w:hint="eastAsia"/>
          <w:sz w:val="21"/>
          <w:szCs w:val="21"/>
        </w:rPr>
        <w:t>终止任何</w:t>
      </w:r>
      <w:r w:rsidRPr="001E2F0E">
        <w:rPr>
          <w:rFonts w:ascii="SimSun" w:hAnsi="SimSun"/>
          <w:sz w:val="21"/>
          <w:szCs w:val="21"/>
        </w:rPr>
        <w:t>任务，</w:t>
      </w:r>
      <w:r w:rsidR="009B1F4F" w:rsidRPr="001E2F0E">
        <w:rPr>
          <w:rFonts w:ascii="SimSun" w:hAnsi="SimSun" w:hint="eastAsia"/>
          <w:sz w:val="21"/>
          <w:szCs w:val="21"/>
        </w:rPr>
        <w:t>修订了</w:t>
      </w:r>
      <w:r w:rsidRPr="001E2F0E">
        <w:rPr>
          <w:rFonts w:ascii="SimSun" w:hAnsi="SimSun"/>
          <w:sz w:val="21"/>
          <w:szCs w:val="21"/>
        </w:rPr>
        <w:t>两项</w:t>
      </w:r>
      <w:r w:rsidR="003A433C" w:rsidRPr="001E2F0E">
        <w:rPr>
          <w:rFonts w:ascii="SimSun" w:hAnsi="SimSun"/>
          <w:sz w:val="21"/>
          <w:szCs w:val="21"/>
        </w:rPr>
        <w:t>任务</w:t>
      </w:r>
      <w:r w:rsidRPr="001E2F0E">
        <w:rPr>
          <w:rFonts w:ascii="SimSun" w:hAnsi="SimSun"/>
          <w:sz w:val="21"/>
          <w:szCs w:val="21"/>
        </w:rPr>
        <w:t>，</w:t>
      </w:r>
      <w:r w:rsidR="009B1F4F" w:rsidRPr="001E2F0E">
        <w:rPr>
          <w:rFonts w:ascii="SimSun" w:hAnsi="SimSun" w:hint="eastAsia"/>
          <w:sz w:val="21"/>
          <w:szCs w:val="21"/>
        </w:rPr>
        <w:t>设立了</w:t>
      </w:r>
      <w:r w:rsidR="00A35557" w:rsidRPr="001E2F0E">
        <w:rPr>
          <w:rFonts w:ascii="SimSun" w:hAnsi="SimSun"/>
          <w:sz w:val="21"/>
          <w:szCs w:val="21"/>
        </w:rPr>
        <w:t>一项</w:t>
      </w:r>
      <w:r w:rsidRPr="001E2F0E">
        <w:rPr>
          <w:rFonts w:ascii="SimSun" w:hAnsi="SimSun"/>
          <w:sz w:val="21"/>
          <w:szCs w:val="21"/>
        </w:rPr>
        <w:t>新任务。</w:t>
      </w:r>
    </w:p>
    <w:p w14:paraId="364F6F5E" w14:textId="283CE6D8"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7F1D88" w:rsidRPr="001E2F0E">
        <w:rPr>
          <w:rFonts w:ascii="SimSun" w:hAnsi="SimSun"/>
          <w:sz w:val="21"/>
          <w:szCs w:val="21"/>
        </w:rPr>
        <w:t>在第十届会议上，</w:t>
      </w:r>
      <w:r w:rsidR="00A92C67" w:rsidRPr="001E2F0E">
        <w:rPr>
          <w:rFonts w:ascii="SimSun" w:hAnsi="SimSun" w:hint="eastAsia"/>
          <w:sz w:val="21"/>
          <w:szCs w:val="21"/>
        </w:rPr>
        <w:t>标准委员会注意到</w:t>
      </w:r>
      <w:r w:rsidR="005323D6">
        <w:rPr>
          <w:rFonts w:ascii="SimSun" w:hAnsi="SimSun" w:hint="eastAsia"/>
          <w:sz w:val="21"/>
          <w:szCs w:val="21"/>
        </w:rPr>
        <w:t>其</w:t>
      </w:r>
      <w:r w:rsidR="00A35557" w:rsidRPr="001E2F0E">
        <w:rPr>
          <w:rFonts w:ascii="SimSun" w:hAnsi="SimSun"/>
          <w:sz w:val="21"/>
          <w:szCs w:val="21"/>
        </w:rPr>
        <w:t>活动和</w:t>
      </w:r>
      <w:r w:rsidR="00A92C67" w:rsidRPr="001E2F0E">
        <w:rPr>
          <w:rFonts w:ascii="SimSun" w:hAnsi="SimSun" w:hint="eastAsia"/>
          <w:sz w:val="21"/>
          <w:szCs w:val="21"/>
        </w:rPr>
        <w:t>产权组织</w:t>
      </w:r>
      <w:r w:rsidR="00A35557" w:rsidRPr="001E2F0E">
        <w:rPr>
          <w:rFonts w:ascii="SimSun" w:hAnsi="SimSun"/>
          <w:sz w:val="21"/>
          <w:szCs w:val="21"/>
        </w:rPr>
        <w:t>标准与</w:t>
      </w:r>
      <w:r w:rsidR="0041242A">
        <w:rPr>
          <w:rFonts w:ascii="SimSun" w:hAnsi="SimSun" w:hint="eastAsia"/>
          <w:sz w:val="21"/>
          <w:szCs w:val="21"/>
        </w:rPr>
        <w:t>产权组织</w:t>
      </w:r>
      <w:r w:rsidR="00A92C67" w:rsidRPr="001E2F0E">
        <w:rPr>
          <w:rFonts w:ascii="SimSun" w:hAnsi="SimSun"/>
          <w:sz w:val="21"/>
          <w:szCs w:val="21"/>
        </w:rPr>
        <w:t>中期战略计划（MTSP）支柱</w:t>
      </w:r>
      <w:r w:rsidR="00D2734C" w:rsidRPr="001E2F0E">
        <w:rPr>
          <w:rFonts w:ascii="SimSun" w:hAnsi="SimSun"/>
          <w:sz w:val="21"/>
          <w:szCs w:val="21"/>
        </w:rPr>
        <w:t>2</w:t>
      </w:r>
      <w:r w:rsidR="005323D6">
        <w:rPr>
          <w:rFonts w:ascii="SimSun" w:hAnsi="SimSun" w:hint="eastAsia"/>
          <w:sz w:val="21"/>
          <w:szCs w:val="21"/>
        </w:rPr>
        <w:t>相关</w:t>
      </w:r>
      <w:r w:rsidR="00A92C67" w:rsidRPr="001E2F0E">
        <w:rPr>
          <w:rFonts w:ascii="SimSun" w:hAnsi="SimSun" w:hint="eastAsia"/>
          <w:sz w:val="21"/>
          <w:szCs w:val="21"/>
        </w:rPr>
        <w:t>，即</w:t>
      </w:r>
      <w:r w:rsidR="00A35557" w:rsidRPr="001E2F0E">
        <w:rPr>
          <w:rFonts w:ascii="SimSun" w:hAnsi="SimSun"/>
          <w:sz w:val="21"/>
          <w:szCs w:val="21"/>
        </w:rPr>
        <w:t>：</w:t>
      </w:r>
    </w:p>
    <w:p w14:paraId="20702EC2" w14:textId="7A3E14D0" w:rsidR="007F6E86" w:rsidRPr="003A6E5A" w:rsidRDefault="00A92C67" w:rsidP="00C82BEE">
      <w:pPr>
        <w:overflowPunct w:val="0"/>
        <w:spacing w:afterLines="50" w:after="120" w:line="340" w:lineRule="atLeast"/>
        <w:ind w:left="567"/>
        <w:jc w:val="both"/>
        <w:rPr>
          <w:rFonts w:ascii="KaiTi" w:eastAsia="KaiTi" w:hAnsi="KaiTi"/>
          <w:sz w:val="21"/>
          <w:szCs w:val="21"/>
        </w:rPr>
      </w:pPr>
      <w:r w:rsidRPr="003A6E5A">
        <w:rPr>
          <w:rFonts w:ascii="KaiTi" w:eastAsia="KaiTi" w:hAnsi="KaiTi" w:hint="eastAsia"/>
          <w:sz w:val="21"/>
          <w:szCs w:val="21"/>
        </w:rPr>
        <w:t>“凝心聚力，和利益攸关方共同塑造全球知识产权生态系统的未来”</w:t>
      </w:r>
      <w:r w:rsidR="000A7B72" w:rsidRPr="00C82BEE">
        <w:rPr>
          <w:rFonts w:ascii="SimSun" w:hAnsi="SimSun"/>
          <w:sz w:val="21"/>
          <w:szCs w:val="21"/>
        </w:rPr>
        <w:t>，更具体</w:t>
      </w:r>
      <w:r w:rsidR="00CD4521" w:rsidRPr="00C82BEE">
        <w:rPr>
          <w:rFonts w:ascii="SimSun" w:hAnsi="SimSun" w:hint="eastAsia"/>
          <w:sz w:val="21"/>
          <w:szCs w:val="21"/>
        </w:rPr>
        <w:t>而言</w:t>
      </w:r>
      <w:r w:rsidR="000A7B72" w:rsidRPr="00C82BEE">
        <w:rPr>
          <w:rFonts w:ascii="SimSun" w:hAnsi="SimSun"/>
          <w:sz w:val="21"/>
          <w:szCs w:val="21"/>
        </w:rPr>
        <w:t>，</w:t>
      </w:r>
      <w:r w:rsidRPr="00C82BEE">
        <w:rPr>
          <w:rFonts w:ascii="SimSun" w:hAnsi="SimSun" w:hint="eastAsia"/>
          <w:sz w:val="21"/>
          <w:szCs w:val="21"/>
        </w:rPr>
        <w:t>涉及</w:t>
      </w:r>
      <w:r w:rsidR="00D2734C" w:rsidRPr="00C82BEE">
        <w:rPr>
          <w:rFonts w:ascii="SimSun" w:hAnsi="SimSun"/>
          <w:sz w:val="21"/>
          <w:szCs w:val="21"/>
        </w:rPr>
        <w:t>支柱2.1：</w:t>
      </w:r>
      <w:r w:rsidRPr="003A6E5A">
        <w:rPr>
          <w:rFonts w:ascii="KaiTi" w:eastAsia="KaiTi" w:hAnsi="KaiTi" w:hint="eastAsia"/>
          <w:sz w:val="21"/>
          <w:szCs w:val="21"/>
        </w:rPr>
        <w:t>“</w:t>
      </w:r>
      <w:r w:rsidR="000A7B72" w:rsidRPr="003A6E5A">
        <w:rPr>
          <w:rFonts w:ascii="KaiTi" w:eastAsia="KaiTi" w:hAnsi="KaiTi"/>
          <w:sz w:val="21"/>
          <w:szCs w:val="21"/>
        </w:rPr>
        <w:t>制定平衡、有效的国际知识产权准则框架</w:t>
      </w:r>
      <w:r w:rsidRPr="003A6E5A">
        <w:rPr>
          <w:rFonts w:ascii="KaiTi" w:eastAsia="KaiTi" w:hAnsi="KaiTi" w:hint="eastAsia"/>
          <w:sz w:val="21"/>
          <w:szCs w:val="21"/>
        </w:rPr>
        <w:t>”</w:t>
      </w:r>
      <w:r w:rsidR="000A7B72" w:rsidRPr="003A6E5A">
        <w:rPr>
          <w:rFonts w:ascii="KaiTi" w:eastAsia="KaiTi" w:hAnsi="KaiTi"/>
          <w:sz w:val="21"/>
          <w:szCs w:val="21"/>
        </w:rPr>
        <w:t>。</w:t>
      </w:r>
    </w:p>
    <w:p w14:paraId="0ABE9881" w14:textId="026ECED4" w:rsidR="007F6E86" w:rsidRPr="001E2F0E" w:rsidRDefault="000A7B72" w:rsidP="00C82BEE">
      <w:pPr>
        <w:spacing w:afterLines="50" w:after="120" w:line="340" w:lineRule="atLeast"/>
        <w:jc w:val="both"/>
        <w:rPr>
          <w:rFonts w:ascii="SimSun" w:hAnsi="SimSun"/>
          <w:color w:val="000000" w:themeColor="text1"/>
          <w:sz w:val="21"/>
          <w:szCs w:val="21"/>
        </w:rPr>
      </w:pPr>
      <w:r w:rsidRPr="001E2F0E">
        <w:rPr>
          <w:rFonts w:ascii="SimSun" w:hAnsi="SimSun"/>
          <w:color w:val="000000" w:themeColor="text1"/>
          <w:sz w:val="21"/>
          <w:szCs w:val="21"/>
        </w:rPr>
        <w:fldChar w:fldCharType="begin"/>
      </w:r>
      <w:r w:rsidRPr="001E2F0E">
        <w:rPr>
          <w:rFonts w:ascii="SimSun" w:hAnsi="SimSun"/>
          <w:color w:val="000000" w:themeColor="text1"/>
          <w:sz w:val="21"/>
          <w:szCs w:val="21"/>
        </w:rPr>
        <w:instrText xml:space="preserve"> AUTONUM  </w:instrText>
      </w:r>
      <w:r w:rsidRPr="001E2F0E">
        <w:rPr>
          <w:rFonts w:ascii="SimSun" w:hAnsi="SimSun"/>
          <w:color w:val="000000" w:themeColor="text1"/>
          <w:sz w:val="21"/>
          <w:szCs w:val="21"/>
        </w:rPr>
        <w:fldChar w:fldCharType="end"/>
      </w:r>
      <w:r w:rsidR="007E6B70">
        <w:rPr>
          <w:rFonts w:ascii="SimSun" w:hAnsi="SimSun"/>
          <w:color w:val="000000" w:themeColor="text1"/>
          <w:sz w:val="21"/>
          <w:szCs w:val="21"/>
        </w:rPr>
        <w:tab/>
      </w:r>
      <w:r w:rsidR="00A92C67" w:rsidRPr="001E2F0E">
        <w:rPr>
          <w:rFonts w:ascii="SimSun" w:hAnsi="SimSun" w:hint="eastAsia"/>
          <w:color w:val="000000" w:themeColor="text1"/>
          <w:sz w:val="21"/>
          <w:szCs w:val="21"/>
        </w:rPr>
        <w:t>标准委员会</w:t>
      </w:r>
      <w:r w:rsidR="007F1D88" w:rsidRPr="001E2F0E">
        <w:rPr>
          <w:rFonts w:ascii="SimSun" w:hAnsi="SimSun"/>
          <w:color w:val="000000" w:themeColor="text1"/>
          <w:sz w:val="21"/>
          <w:szCs w:val="21"/>
        </w:rPr>
        <w:t>还注意到</w:t>
      </w:r>
      <w:r w:rsidR="000A1D24" w:rsidRPr="001E2F0E">
        <w:rPr>
          <w:rFonts w:ascii="SimSun" w:hAnsi="SimSun" w:hint="eastAsia"/>
          <w:color w:val="000000" w:themeColor="text1"/>
          <w:sz w:val="21"/>
          <w:szCs w:val="21"/>
        </w:rPr>
        <w:t>《</w:t>
      </w:r>
      <w:hyperlink r:id="rId9" w:history="1">
        <w:r w:rsidR="000A1D24" w:rsidRPr="001E2F0E">
          <w:rPr>
            <w:rStyle w:val="Hyperlink"/>
            <w:rFonts w:ascii="SimSun" w:hAnsi="SimSun" w:hint="eastAsia"/>
            <w:color w:val="000000" w:themeColor="text1"/>
            <w:sz w:val="21"/>
            <w:szCs w:val="21"/>
          </w:rPr>
          <w:t>产权组织</w:t>
        </w:r>
        <w:r w:rsidR="007F1D88" w:rsidRPr="001E2F0E">
          <w:rPr>
            <w:rStyle w:val="Hyperlink"/>
            <w:rFonts w:ascii="SimSun" w:hAnsi="SimSun"/>
            <w:color w:val="000000" w:themeColor="text1"/>
            <w:sz w:val="21"/>
            <w:szCs w:val="21"/>
          </w:rPr>
          <w:t>常设委员会评估报告</w:t>
        </w:r>
      </w:hyperlink>
      <w:r w:rsidR="000A1D24" w:rsidRPr="001E2F0E">
        <w:rPr>
          <w:rFonts w:ascii="SimSun" w:hAnsi="SimSun" w:hint="eastAsia"/>
          <w:color w:val="000000" w:themeColor="text1"/>
          <w:sz w:val="21"/>
          <w:szCs w:val="21"/>
        </w:rPr>
        <w:t>》</w:t>
      </w:r>
      <w:r w:rsidR="007F1D88" w:rsidRPr="001E2F0E">
        <w:rPr>
          <w:rFonts w:ascii="SimSun" w:hAnsi="SimSun"/>
          <w:color w:val="000000" w:themeColor="text1"/>
          <w:sz w:val="21"/>
          <w:szCs w:val="21"/>
        </w:rPr>
        <w:t>中的建议，特别是</w:t>
      </w:r>
      <w:r w:rsidR="00D2734C" w:rsidRPr="001E2F0E">
        <w:rPr>
          <w:rFonts w:ascii="SimSun" w:hAnsi="SimSun"/>
          <w:color w:val="000000" w:themeColor="text1"/>
          <w:sz w:val="21"/>
          <w:szCs w:val="21"/>
        </w:rPr>
        <w:t>有关</w:t>
      </w:r>
      <w:r w:rsidR="00F30D4C" w:rsidRPr="001E2F0E">
        <w:rPr>
          <w:rFonts w:ascii="SimSun" w:hAnsi="SimSun" w:hint="eastAsia"/>
          <w:color w:val="000000" w:themeColor="text1"/>
          <w:sz w:val="21"/>
          <w:szCs w:val="21"/>
        </w:rPr>
        <w:t>标准委员会</w:t>
      </w:r>
      <w:r w:rsidR="007F1D88" w:rsidRPr="001E2F0E">
        <w:rPr>
          <w:rFonts w:ascii="SimSun" w:hAnsi="SimSun"/>
          <w:color w:val="000000" w:themeColor="text1"/>
          <w:sz w:val="21"/>
          <w:szCs w:val="21"/>
        </w:rPr>
        <w:t>及其</w:t>
      </w:r>
      <w:r w:rsidR="00F30D4C" w:rsidRPr="001E2F0E">
        <w:rPr>
          <w:rFonts w:ascii="SimSun" w:hAnsi="SimSun" w:hint="eastAsia"/>
          <w:color w:val="000000" w:themeColor="text1"/>
          <w:sz w:val="21"/>
          <w:szCs w:val="21"/>
        </w:rPr>
        <w:t>结束</w:t>
      </w:r>
      <w:r w:rsidRPr="001E2F0E">
        <w:rPr>
          <w:rFonts w:ascii="SimSun" w:hAnsi="SimSun"/>
          <w:color w:val="000000" w:themeColor="text1"/>
          <w:sz w:val="21"/>
          <w:szCs w:val="21"/>
        </w:rPr>
        <w:t>标准</w:t>
      </w:r>
      <w:r w:rsidR="00D2734C" w:rsidRPr="001E2F0E">
        <w:rPr>
          <w:rFonts w:ascii="SimSun" w:hAnsi="SimSun"/>
          <w:color w:val="000000" w:themeColor="text1"/>
          <w:sz w:val="21"/>
          <w:szCs w:val="21"/>
        </w:rPr>
        <w:t>的</w:t>
      </w:r>
      <w:r w:rsidR="007F1D88" w:rsidRPr="001E2F0E">
        <w:rPr>
          <w:rFonts w:ascii="SimSun" w:hAnsi="SimSun"/>
          <w:color w:val="000000" w:themeColor="text1"/>
          <w:sz w:val="21"/>
          <w:szCs w:val="21"/>
        </w:rPr>
        <w:t>建议3</w:t>
      </w:r>
      <w:r w:rsidR="00D2734C" w:rsidRPr="001E2F0E">
        <w:rPr>
          <w:rFonts w:ascii="SimSun" w:hAnsi="SimSun"/>
          <w:color w:val="000000" w:themeColor="text1"/>
          <w:sz w:val="21"/>
          <w:szCs w:val="21"/>
        </w:rPr>
        <w:t>，</w:t>
      </w:r>
      <w:r w:rsidR="00F30D4C" w:rsidRPr="001E2F0E">
        <w:rPr>
          <w:rFonts w:ascii="SimSun" w:hAnsi="SimSun" w:hint="eastAsia"/>
          <w:color w:val="000000" w:themeColor="text1"/>
          <w:sz w:val="21"/>
          <w:szCs w:val="21"/>
        </w:rPr>
        <w:t>转录</w:t>
      </w:r>
      <w:r w:rsidR="0062695D" w:rsidRPr="001E2F0E">
        <w:rPr>
          <w:rFonts w:ascii="SimSun" w:hAnsi="SimSun"/>
          <w:color w:val="000000" w:themeColor="text1"/>
          <w:sz w:val="21"/>
          <w:szCs w:val="21"/>
        </w:rPr>
        <w:t>如下：</w:t>
      </w:r>
    </w:p>
    <w:p w14:paraId="4CED400A" w14:textId="77777777" w:rsidR="007F6E86" w:rsidRPr="003A6E5A" w:rsidRDefault="000A7B72" w:rsidP="00C82BEE">
      <w:pPr>
        <w:overflowPunct w:val="0"/>
        <w:spacing w:afterLines="50" w:after="120" w:line="340" w:lineRule="atLeast"/>
        <w:ind w:left="567"/>
        <w:contextualSpacing/>
        <w:jc w:val="both"/>
        <w:rPr>
          <w:rFonts w:ascii="KaiTi" w:eastAsia="KaiTi" w:hAnsi="KaiTi"/>
          <w:iCs/>
          <w:sz w:val="21"/>
          <w:szCs w:val="21"/>
        </w:rPr>
      </w:pPr>
      <w:r w:rsidRPr="003A6E5A">
        <w:rPr>
          <w:rFonts w:ascii="KaiTi" w:eastAsia="KaiTi" w:hAnsi="KaiTi"/>
          <w:iCs/>
          <w:sz w:val="21"/>
          <w:szCs w:val="21"/>
        </w:rPr>
        <w:t>结束标准</w:t>
      </w:r>
    </w:p>
    <w:p w14:paraId="44BE9BCB" w14:textId="0D54C190" w:rsidR="007F6E86" w:rsidRPr="003A6E5A" w:rsidRDefault="00F30D4C" w:rsidP="00C82BEE">
      <w:pPr>
        <w:overflowPunct w:val="0"/>
        <w:spacing w:afterLines="50" w:after="120" w:line="340" w:lineRule="atLeast"/>
        <w:ind w:left="567"/>
        <w:jc w:val="both"/>
        <w:rPr>
          <w:rFonts w:ascii="KaiTi" w:eastAsia="KaiTi" w:hAnsi="KaiTi"/>
          <w:iCs/>
          <w:sz w:val="21"/>
          <w:szCs w:val="21"/>
        </w:rPr>
      </w:pPr>
      <w:r w:rsidRPr="003A6E5A">
        <w:rPr>
          <w:rFonts w:ascii="KaiTi" w:eastAsia="KaiTi" w:hAnsi="KaiTi" w:hint="eastAsia"/>
          <w:iCs/>
          <w:sz w:val="21"/>
          <w:szCs w:val="21"/>
        </w:rPr>
        <w:t>“</w:t>
      </w:r>
      <w:r w:rsidR="0062695D" w:rsidRPr="003A6E5A">
        <w:rPr>
          <w:rFonts w:ascii="KaiTi" w:eastAsia="KaiTi" w:hAnsi="KaiTi"/>
          <w:iCs/>
          <w:sz w:val="21"/>
          <w:szCs w:val="21"/>
        </w:rPr>
        <w:t>3d.</w:t>
      </w:r>
      <w:r w:rsidRPr="003A6E5A">
        <w:rPr>
          <w:rFonts w:ascii="KaiTi" w:eastAsia="KaiTi" w:hAnsi="KaiTi" w:hint="eastAsia"/>
          <w:iCs/>
          <w:sz w:val="21"/>
          <w:szCs w:val="21"/>
        </w:rPr>
        <w:t>标准委员会对其各工作队（活跃的和休眠的）的工作量进行年度审查，与成员国商定下一年的优先事项，并积极鼓励成员国更广泛地参与其工作队</w:t>
      </w:r>
      <w:r w:rsidR="000A7B72" w:rsidRPr="003A6E5A">
        <w:rPr>
          <w:rFonts w:ascii="KaiTi" w:eastAsia="KaiTi" w:hAnsi="KaiTi"/>
          <w:iCs/>
          <w:sz w:val="21"/>
          <w:szCs w:val="21"/>
        </w:rPr>
        <w:t>。</w:t>
      </w:r>
      <w:r w:rsidRPr="003A6E5A">
        <w:rPr>
          <w:rFonts w:ascii="KaiTi" w:eastAsia="KaiTi" w:hAnsi="KaiTi" w:hint="eastAsia"/>
          <w:iCs/>
          <w:sz w:val="21"/>
          <w:szCs w:val="21"/>
        </w:rPr>
        <w:t>”</w:t>
      </w:r>
    </w:p>
    <w:p w14:paraId="3F97347D" w14:textId="77777777" w:rsidR="007F6E86" w:rsidRPr="003A6E5A" w:rsidRDefault="000A7B72" w:rsidP="00C82BEE">
      <w:pPr>
        <w:overflowPunct w:val="0"/>
        <w:spacing w:afterLines="50" w:after="120" w:line="340" w:lineRule="atLeast"/>
        <w:ind w:left="567"/>
        <w:contextualSpacing/>
        <w:jc w:val="both"/>
        <w:rPr>
          <w:rFonts w:ascii="KaiTi" w:eastAsia="KaiTi" w:hAnsi="KaiTi"/>
          <w:iCs/>
          <w:sz w:val="21"/>
          <w:szCs w:val="21"/>
        </w:rPr>
      </w:pPr>
      <w:r w:rsidRPr="003A6E5A">
        <w:rPr>
          <w:rFonts w:ascii="KaiTi" w:eastAsia="KaiTi" w:hAnsi="KaiTi"/>
          <w:iCs/>
          <w:sz w:val="21"/>
          <w:szCs w:val="21"/>
        </w:rPr>
        <w:t>行动</w:t>
      </w:r>
    </w:p>
    <w:p w14:paraId="26C57940" w14:textId="5431491B" w:rsidR="007F6E86" w:rsidRPr="003A6E5A" w:rsidRDefault="00A3319A" w:rsidP="00C82BEE">
      <w:pPr>
        <w:overflowPunct w:val="0"/>
        <w:spacing w:afterLines="50" w:after="120" w:line="340" w:lineRule="atLeast"/>
        <w:ind w:left="567"/>
        <w:jc w:val="both"/>
        <w:rPr>
          <w:rFonts w:ascii="KaiTi" w:eastAsia="KaiTi" w:hAnsi="KaiTi"/>
          <w:iCs/>
          <w:sz w:val="21"/>
          <w:szCs w:val="21"/>
        </w:rPr>
      </w:pPr>
      <w:r w:rsidRPr="003A6E5A">
        <w:rPr>
          <w:rFonts w:ascii="KaiTi" w:eastAsia="KaiTi" w:hAnsi="KaiTi" w:hint="eastAsia"/>
          <w:iCs/>
          <w:sz w:val="21"/>
          <w:szCs w:val="21"/>
        </w:rPr>
        <w:t>“秘书将指导标准委员会投入更多时间来审查工作量并商定下一年的优先事项。秘书将发布通知，并与各区域局密切合作，鼓励各局参加标准委员会工作队。”</w:t>
      </w:r>
    </w:p>
    <w:p w14:paraId="00C95DED" w14:textId="4BCF4867" w:rsidR="007F6E86" w:rsidRPr="001E2F0E" w:rsidRDefault="00C82BEE" w:rsidP="00C82BEE">
      <w:pPr>
        <w:overflowPunct w:val="0"/>
        <w:spacing w:afterLines="50" w:after="120" w:line="340" w:lineRule="atLeast"/>
        <w:ind w:left="567"/>
        <w:jc w:val="both"/>
        <w:rPr>
          <w:rFonts w:ascii="SimSun" w:hAnsi="SimSun"/>
          <w:sz w:val="21"/>
          <w:szCs w:val="21"/>
        </w:rPr>
      </w:pPr>
      <w:r>
        <w:rPr>
          <w:rFonts w:ascii="SimSun" w:hAnsi="SimSun"/>
          <w:sz w:val="21"/>
          <w:szCs w:val="21"/>
        </w:rPr>
        <w:lastRenderedPageBreak/>
        <w:t>（</w:t>
      </w:r>
      <w:r w:rsidR="000A7B72" w:rsidRPr="001E2F0E">
        <w:rPr>
          <w:rFonts w:ascii="SimSun" w:hAnsi="SimSun"/>
          <w:sz w:val="21"/>
          <w:szCs w:val="21"/>
        </w:rPr>
        <w:t>见文件CWS/10/3第</w:t>
      </w:r>
      <w:r w:rsidR="00D2734C" w:rsidRPr="001E2F0E">
        <w:rPr>
          <w:rFonts w:ascii="SimSun" w:hAnsi="SimSun"/>
          <w:sz w:val="21"/>
          <w:szCs w:val="21"/>
        </w:rPr>
        <w:t>7</w:t>
      </w:r>
      <w:r w:rsidR="000A7B72" w:rsidRPr="001E2F0E">
        <w:rPr>
          <w:rFonts w:ascii="SimSun" w:hAnsi="SimSun"/>
          <w:sz w:val="21"/>
          <w:szCs w:val="21"/>
        </w:rPr>
        <w:t>段</w:t>
      </w:r>
      <w:r w:rsidR="00DC3B71" w:rsidRPr="001E2F0E">
        <w:rPr>
          <w:rFonts w:ascii="SimSun" w:hAnsi="SimSun"/>
          <w:sz w:val="21"/>
          <w:szCs w:val="21"/>
        </w:rPr>
        <w:t>。</w:t>
      </w:r>
      <w:r w:rsidR="000A7B72" w:rsidRPr="001E2F0E">
        <w:rPr>
          <w:rFonts w:ascii="SimSun" w:hAnsi="SimSun"/>
          <w:sz w:val="21"/>
          <w:szCs w:val="21"/>
        </w:rPr>
        <w:t>）</w:t>
      </w:r>
    </w:p>
    <w:p w14:paraId="48250020" w14:textId="56AE6ACE" w:rsidR="007F6E86" w:rsidRPr="001E2F0E" w:rsidRDefault="000A7B72" w:rsidP="00C82BEE">
      <w:pPr>
        <w:spacing w:afterLines="50" w:after="120" w:line="340" w:lineRule="atLeast"/>
        <w:jc w:val="both"/>
        <w:rPr>
          <w:rFonts w:ascii="SimSun" w:hAnsi="SimSun"/>
          <w:color w:val="000000" w:themeColor="text1"/>
          <w:sz w:val="21"/>
          <w:szCs w:val="21"/>
        </w:rPr>
      </w:pPr>
      <w:r w:rsidRPr="001E2F0E">
        <w:rPr>
          <w:rFonts w:ascii="SimSun" w:hAnsi="SimSun"/>
          <w:color w:val="000000" w:themeColor="text1"/>
          <w:sz w:val="21"/>
          <w:szCs w:val="21"/>
        </w:rPr>
        <w:fldChar w:fldCharType="begin"/>
      </w:r>
      <w:r w:rsidRPr="001E2F0E">
        <w:rPr>
          <w:rFonts w:ascii="SimSun" w:hAnsi="SimSun"/>
          <w:color w:val="000000" w:themeColor="text1"/>
          <w:sz w:val="21"/>
          <w:szCs w:val="21"/>
        </w:rPr>
        <w:instrText xml:space="preserve"> AUTONUM  </w:instrText>
      </w:r>
      <w:r w:rsidRPr="001E2F0E">
        <w:rPr>
          <w:rFonts w:ascii="SimSun" w:hAnsi="SimSun"/>
          <w:color w:val="000000" w:themeColor="text1"/>
          <w:sz w:val="21"/>
          <w:szCs w:val="21"/>
        </w:rPr>
        <w:fldChar w:fldCharType="end"/>
      </w:r>
      <w:r w:rsidR="007E6B70">
        <w:rPr>
          <w:rFonts w:ascii="SimSun" w:hAnsi="SimSun"/>
          <w:color w:val="000000" w:themeColor="text1"/>
          <w:sz w:val="21"/>
          <w:szCs w:val="21"/>
        </w:rPr>
        <w:tab/>
      </w:r>
      <w:r w:rsidR="00055CD5" w:rsidRPr="001E2F0E">
        <w:rPr>
          <w:rFonts w:ascii="SimSun" w:hAnsi="SimSun"/>
          <w:color w:val="000000" w:themeColor="text1"/>
          <w:sz w:val="21"/>
          <w:szCs w:val="21"/>
        </w:rPr>
        <w:t>在同一届会议上，</w:t>
      </w:r>
      <w:r w:rsidR="00E07C74" w:rsidRPr="001E2F0E">
        <w:rPr>
          <w:rFonts w:ascii="SimSun" w:hAnsi="SimSun"/>
          <w:color w:val="000000" w:themeColor="text1"/>
          <w:sz w:val="21"/>
          <w:szCs w:val="21"/>
        </w:rPr>
        <w:t>为</w:t>
      </w:r>
      <w:r w:rsidR="00D2734C" w:rsidRPr="001E2F0E">
        <w:rPr>
          <w:rFonts w:ascii="SimSun" w:hAnsi="SimSun"/>
          <w:color w:val="000000" w:themeColor="text1"/>
          <w:sz w:val="21"/>
          <w:szCs w:val="21"/>
        </w:rPr>
        <w:t>落实</w:t>
      </w:r>
      <w:r w:rsidR="00E07C74" w:rsidRPr="001E2F0E">
        <w:rPr>
          <w:rFonts w:ascii="SimSun" w:hAnsi="SimSun"/>
          <w:color w:val="000000" w:themeColor="text1"/>
          <w:sz w:val="21"/>
          <w:szCs w:val="21"/>
        </w:rPr>
        <w:t>建议3，</w:t>
      </w:r>
      <w:r w:rsidR="001E2F0E">
        <w:rPr>
          <w:rFonts w:ascii="SimSun" w:hAnsi="SimSun" w:hint="eastAsia"/>
          <w:color w:val="000000" w:themeColor="text1"/>
          <w:sz w:val="21"/>
          <w:szCs w:val="21"/>
        </w:rPr>
        <w:t>标准委员会</w:t>
      </w:r>
      <w:r w:rsidR="00020691" w:rsidRPr="001E2F0E">
        <w:rPr>
          <w:rFonts w:ascii="SimSun" w:hAnsi="SimSun"/>
          <w:color w:val="000000" w:themeColor="text1"/>
          <w:sz w:val="21"/>
          <w:szCs w:val="21"/>
        </w:rPr>
        <w:t>根据</w:t>
      </w:r>
      <w:r w:rsidR="00055CD5" w:rsidRPr="001E2F0E">
        <w:rPr>
          <w:rFonts w:ascii="SimSun" w:hAnsi="SimSun"/>
          <w:color w:val="000000" w:themeColor="text1"/>
          <w:sz w:val="21"/>
          <w:szCs w:val="21"/>
        </w:rPr>
        <w:t>秘书处在</w:t>
      </w:r>
      <w:r w:rsidR="00E07C74" w:rsidRPr="001E2F0E">
        <w:rPr>
          <w:rFonts w:ascii="SimSun" w:hAnsi="SimSun"/>
          <w:color w:val="000000" w:themeColor="text1"/>
          <w:sz w:val="21"/>
          <w:szCs w:val="21"/>
        </w:rPr>
        <w:t>文件CWS/10/3</w:t>
      </w:r>
      <w:r w:rsidR="00055CD5" w:rsidRPr="001E2F0E">
        <w:rPr>
          <w:rFonts w:ascii="SimSun" w:hAnsi="SimSun"/>
          <w:color w:val="000000" w:themeColor="text1"/>
          <w:sz w:val="21"/>
          <w:szCs w:val="21"/>
        </w:rPr>
        <w:t>第11至</w:t>
      </w:r>
      <w:r w:rsidR="006B3C29">
        <w:rPr>
          <w:rFonts w:ascii="SimSun" w:hAnsi="SimSun" w:hint="eastAsia"/>
          <w:color w:val="000000" w:themeColor="text1"/>
          <w:sz w:val="21"/>
          <w:szCs w:val="21"/>
        </w:rPr>
        <w:t>第</w:t>
      </w:r>
      <w:r w:rsidR="00055CD5" w:rsidRPr="001E2F0E">
        <w:rPr>
          <w:rFonts w:ascii="SimSun" w:hAnsi="SimSun"/>
          <w:color w:val="000000" w:themeColor="text1"/>
          <w:sz w:val="21"/>
          <w:szCs w:val="21"/>
        </w:rPr>
        <w:t>14段中</w:t>
      </w:r>
      <w:r w:rsidR="00D2734C" w:rsidRPr="001E2F0E">
        <w:rPr>
          <w:rFonts w:ascii="SimSun" w:hAnsi="SimSun"/>
          <w:color w:val="000000" w:themeColor="text1"/>
          <w:sz w:val="21"/>
          <w:szCs w:val="21"/>
        </w:rPr>
        <w:t>详述的</w:t>
      </w:r>
      <w:r w:rsidR="00055CD5" w:rsidRPr="001E2F0E">
        <w:rPr>
          <w:rFonts w:ascii="SimSun" w:hAnsi="SimSun"/>
          <w:color w:val="000000" w:themeColor="text1"/>
          <w:sz w:val="21"/>
          <w:szCs w:val="21"/>
        </w:rPr>
        <w:t>问题和行动要点，</w:t>
      </w:r>
      <w:r w:rsidRPr="001E2F0E">
        <w:rPr>
          <w:rFonts w:ascii="SimSun" w:hAnsi="SimSun"/>
          <w:color w:val="000000" w:themeColor="text1"/>
          <w:sz w:val="21"/>
          <w:szCs w:val="21"/>
        </w:rPr>
        <w:t>讨论了</w:t>
      </w:r>
      <w:r w:rsidR="00E07C74" w:rsidRPr="001E2F0E">
        <w:rPr>
          <w:rFonts w:ascii="SimSun" w:hAnsi="SimSun"/>
          <w:color w:val="000000" w:themeColor="text1"/>
          <w:sz w:val="21"/>
          <w:szCs w:val="21"/>
        </w:rPr>
        <w:t>任务的</w:t>
      </w:r>
      <w:r w:rsidRPr="001E2F0E">
        <w:rPr>
          <w:rFonts w:ascii="SimSun" w:hAnsi="SimSun"/>
          <w:color w:val="000000" w:themeColor="text1"/>
          <w:sz w:val="21"/>
          <w:szCs w:val="21"/>
        </w:rPr>
        <w:t>优先次序</w:t>
      </w:r>
      <w:r w:rsidR="00055CD5" w:rsidRPr="001E2F0E">
        <w:rPr>
          <w:rFonts w:ascii="SimSun" w:hAnsi="SimSun"/>
          <w:color w:val="000000" w:themeColor="text1"/>
          <w:sz w:val="21"/>
          <w:szCs w:val="21"/>
        </w:rPr>
        <w:t>。</w:t>
      </w:r>
      <w:r w:rsidR="0041242A">
        <w:rPr>
          <w:rFonts w:ascii="SimSun" w:hAnsi="SimSun" w:hint="eastAsia"/>
          <w:color w:val="000000" w:themeColor="text1"/>
          <w:sz w:val="21"/>
          <w:szCs w:val="21"/>
        </w:rPr>
        <w:t>标准委员会要求</w:t>
      </w:r>
      <w:r w:rsidR="00055CD5" w:rsidRPr="001E2F0E">
        <w:rPr>
          <w:rFonts w:ascii="SimSun" w:hAnsi="SimSun"/>
          <w:color w:val="000000" w:themeColor="text1"/>
          <w:sz w:val="21"/>
          <w:szCs w:val="21"/>
        </w:rPr>
        <w:t>秘书处与</w:t>
      </w:r>
      <w:r w:rsidR="0041242A">
        <w:rPr>
          <w:rFonts w:ascii="SimSun" w:hAnsi="SimSun" w:hint="eastAsia"/>
          <w:color w:val="000000" w:themeColor="text1"/>
          <w:sz w:val="21"/>
          <w:szCs w:val="21"/>
        </w:rPr>
        <w:t>其各</w:t>
      </w:r>
      <w:r w:rsidR="00055CD5" w:rsidRPr="001E2F0E">
        <w:rPr>
          <w:rFonts w:ascii="SimSun" w:hAnsi="SimSun"/>
          <w:color w:val="000000" w:themeColor="text1"/>
          <w:sz w:val="21"/>
          <w:szCs w:val="21"/>
        </w:rPr>
        <w:t>工作队</w:t>
      </w:r>
      <w:r w:rsidR="0041242A">
        <w:rPr>
          <w:rFonts w:ascii="SimSun" w:hAnsi="SimSun" w:hint="eastAsia"/>
          <w:color w:val="000000" w:themeColor="text1"/>
          <w:sz w:val="21"/>
          <w:szCs w:val="21"/>
        </w:rPr>
        <w:t>牵头</w:t>
      </w:r>
      <w:r w:rsidR="00D2734C" w:rsidRPr="001E2F0E">
        <w:rPr>
          <w:rFonts w:ascii="SimSun" w:hAnsi="SimSun"/>
          <w:color w:val="000000" w:themeColor="text1"/>
          <w:sz w:val="21"/>
          <w:szCs w:val="21"/>
        </w:rPr>
        <w:t>人</w:t>
      </w:r>
      <w:r w:rsidR="00055CD5" w:rsidRPr="001E2F0E">
        <w:rPr>
          <w:rFonts w:ascii="SimSun" w:hAnsi="SimSun"/>
          <w:color w:val="000000" w:themeColor="text1"/>
          <w:sz w:val="21"/>
          <w:szCs w:val="21"/>
        </w:rPr>
        <w:t>合作，编制一份调查问卷</w:t>
      </w:r>
      <w:r w:rsidR="00D2734C" w:rsidRPr="001E2F0E">
        <w:rPr>
          <w:rFonts w:ascii="SimSun" w:hAnsi="SimSun"/>
          <w:color w:val="000000" w:themeColor="text1"/>
          <w:sz w:val="21"/>
          <w:szCs w:val="21"/>
        </w:rPr>
        <w:t>，</w:t>
      </w:r>
      <w:r w:rsidR="00F70E86" w:rsidRPr="001E2F0E">
        <w:rPr>
          <w:rFonts w:ascii="SimSun" w:hAnsi="SimSun"/>
          <w:color w:val="000000" w:themeColor="text1"/>
          <w:sz w:val="21"/>
          <w:szCs w:val="21"/>
        </w:rPr>
        <w:t>以</w:t>
      </w:r>
      <w:r w:rsidR="00055CD5" w:rsidRPr="001E2F0E">
        <w:rPr>
          <w:rFonts w:ascii="SimSun" w:hAnsi="SimSun"/>
          <w:color w:val="000000" w:themeColor="text1"/>
          <w:sz w:val="21"/>
          <w:szCs w:val="21"/>
        </w:rPr>
        <w:t>确定</w:t>
      </w:r>
      <w:r w:rsidR="0041242A">
        <w:rPr>
          <w:rFonts w:ascii="SimSun" w:hAnsi="SimSun" w:hint="eastAsia"/>
          <w:color w:val="000000" w:themeColor="text1"/>
          <w:sz w:val="21"/>
          <w:szCs w:val="21"/>
        </w:rPr>
        <w:t>各</w:t>
      </w:r>
      <w:r w:rsidR="00B035BB" w:rsidRPr="001E2F0E">
        <w:rPr>
          <w:rFonts w:ascii="SimSun" w:hAnsi="SimSun"/>
          <w:color w:val="000000" w:themeColor="text1"/>
          <w:sz w:val="21"/>
          <w:szCs w:val="21"/>
        </w:rPr>
        <w:t>知识产权局</w:t>
      </w:r>
      <w:r w:rsidR="00055CD5" w:rsidRPr="001E2F0E">
        <w:rPr>
          <w:rFonts w:ascii="SimSun" w:hAnsi="SimSun"/>
          <w:color w:val="000000" w:themeColor="text1"/>
          <w:sz w:val="21"/>
          <w:szCs w:val="21"/>
        </w:rPr>
        <w:t>在</w:t>
      </w:r>
      <w:r w:rsidR="0041242A" w:rsidRPr="001E2F0E">
        <w:rPr>
          <w:rFonts w:ascii="SimSun" w:hAnsi="SimSun"/>
          <w:color w:val="000000" w:themeColor="text1"/>
          <w:sz w:val="21"/>
          <w:szCs w:val="21"/>
        </w:rPr>
        <w:t>任务优先次序方面的偏好</w:t>
      </w:r>
      <w:r w:rsidR="0041242A">
        <w:rPr>
          <w:rFonts w:ascii="SimSun" w:hAnsi="SimSun" w:hint="eastAsia"/>
          <w:color w:val="000000" w:themeColor="text1"/>
          <w:sz w:val="21"/>
          <w:szCs w:val="21"/>
        </w:rPr>
        <w:t>，</w:t>
      </w:r>
      <w:r w:rsidR="00D2734C" w:rsidRPr="001E2F0E">
        <w:rPr>
          <w:rFonts w:ascii="SimSun" w:hAnsi="SimSun"/>
          <w:color w:val="000000" w:themeColor="text1"/>
          <w:sz w:val="21"/>
          <w:szCs w:val="21"/>
        </w:rPr>
        <w:t>提交</w:t>
      </w:r>
      <w:r w:rsidR="0041242A">
        <w:rPr>
          <w:rFonts w:ascii="SimSun" w:hAnsi="SimSun" w:hint="eastAsia"/>
          <w:color w:val="000000" w:themeColor="text1"/>
          <w:sz w:val="21"/>
          <w:szCs w:val="21"/>
        </w:rPr>
        <w:t>给标准委员会</w:t>
      </w:r>
      <w:r w:rsidR="00D2734C" w:rsidRPr="001E2F0E">
        <w:rPr>
          <w:rFonts w:ascii="SimSun" w:hAnsi="SimSun"/>
          <w:color w:val="000000" w:themeColor="text1"/>
          <w:sz w:val="21"/>
          <w:szCs w:val="21"/>
        </w:rPr>
        <w:t>第十一届</w:t>
      </w:r>
      <w:r w:rsidR="00F70E86" w:rsidRPr="001E2F0E">
        <w:rPr>
          <w:rFonts w:ascii="SimSun" w:hAnsi="SimSun"/>
          <w:color w:val="000000" w:themeColor="text1"/>
          <w:sz w:val="21"/>
          <w:szCs w:val="21"/>
        </w:rPr>
        <w:t>会议</w:t>
      </w:r>
      <w:r w:rsidR="00055CD5" w:rsidRPr="001E2F0E">
        <w:rPr>
          <w:rFonts w:ascii="SimSun" w:hAnsi="SimSun"/>
          <w:color w:val="000000" w:themeColor="text1"/>
          <w:sz w:val="21"/>
          <w:szCs w:val="21"/>
        </w:rPr>
        <w:t>。</w:t>
      </w:r>
      <w:r w:rsidR="00C82BEE">
        <w:rPr>
          <w:rFonts w:ascii="SimSun" w:hAnsi="SimSun"/>
          <w:color w:val="000000" w:themeColor="text1"/>
          <w:sz w:val="21"/>
          <w:szCs w:val="21"/>
        </w:rPr>
        <w:t>（</w:t>
      </w:r>
      <w:r w:rsidR="00055CD5" w:rsidRPr="001E2F0E">
        <w:rPr>
          <w:rFonts w:ascii="SimSun" w:hAnsi="SimSun"/>
          <w:color w:val="000000" w:themeColor="text1"/>
          <w:sz w:val="21"/>
          <w:szCs w:val="21"/>
        </w:rPr>
        <w:t>见文件CWS/10/22第26至</w:t>
      </w:r>
      <w:r w:rsidR="004E6443">
        <w:rPr>
          <w:rFonts w:ascii="SimSun" w:hAnsi="SimSun" w:hint="eastAsia"/>
          <w:color w:val="000000" w:themeColor="text1"/>
          <w:sz w:val="21"/>
          <w:szCs w:val="21"/>
        </w:rPr>
        <w:t>第</w:t>
      </w:r>
      <w:r w:rsidR="00055CD5" w:rsidRPr="001E2F0E">
        <w:rPr>
          <w:rFonts w:ascii="SimSun" w:hAnsi="SimSun"/>
          <w:color w:val="000000" w:themeColor="text1"/>
          <w:sz w:val="21"/>
          <w:szCs w:val="21"/>
        </w:rPr>
        <w:t>28段）</w:t>
      </w:r>
      <w:r w:rsidR="00D2734C" w:rsidRPr="001E2F0E">
        <w:rPr>
          <w:rFonts w:ascii="SimSun" w:hAnsi="SimSun"/>
          <w:color w:val="000000" w:themeColor="text1"/>
          <w:sz w:val="21"/>
          <w:szCs w:val="21"/>
        </w:rPr>
        <w:t>。</w:t>
      </w:r>
    </w:p>
    <w:p w14:paraId="4E8299DA" w14:textId="49026891"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CD256B">
        <w:rPr>
          <w:rFonts w:ascii="SimSun" w:hAnsi="SimSun" w:hint="eastAsia"/>
          <w:sz w:val="21"/>
          <w:szCs w:val="21"/>
        </w:rPr>
        <w:t>也是</w:t>
      </w:r>
      <w:r w:rsidRPr="001E2F0E">
        <w:rPr>
          <w:rFonts w:ascii="SimSun" w:hAnsi="SimSun"/>
          <w:sz w:val="21"/>
          <w:szCs w:val="21"/>
        </w:rPr>
        <w:t>在</w:t>
      </w:r>
      <w:r w:rsidR="00CD256B">
        <w:rPr>
          <w:rFonts w:ascii="SimSun" w:hAnsi="SimSun" w:hint="eastAsia"/>
          <w:sz w:val="21"/>
          <w:szCs w:val="21"/>
        </w:rPr>
        <w:t>这</w:t>
      </w:r>
      <w:r w:rsidRPr="001E2F0E">
        <w:rPr>
          <w:rFonts w:ascii="SimSun" w:hAnsi="SimSun"/>
          <w:sz w:val="21"/>
          <w:szCs w:val="21"/>
        </w:rPr>
        <w:t>届会议</w:t>
      </w:r>
      <w:r w:rsidR="0007205F" w:rsidRPr="001E2F0E">
        <w:rPr>
          <w:rFonts w:ascii="SimSun" w:hAnsi="SimSun"/>
          <w:sz w:val="21"/>
          <w:szCs w:val="21"/>
        </w:rPr>
        <w:t>上</w:t>
      </w:r>
      <w:r w:rsidRPr="001E2F0E">
        <w:rPr>
          <w:rFonts w:ascii="SimSun" w:hAnsi="SimSun"/>
          <w:sz w:val="21"/>
          <w:szCs w:val="21"/>
        </w:rPr>
        <w:t>，</w:t>
      </w:r>
      <w:r w:rsidR="0041242A">
        <w:rPr>
          <w:rFonts w:ascii="SimSun" w:hAnsi="SimSun" w:hint="eastAsia"/>
          <w:sz w:val="21"/>
          <w:szCs w:val="21"/>
        </w:rPr>
        <w:t>标准委员会同意</w:t>
      </w:r>
      <w:r w:rsidR="0041242A" w:rsidRPr="0041242A">
        <w:rPr>
          <w:rFonts w:ascii="SimSun" w:hAnsi="SimSun" w:hint="eastAsia"/>
          <w:sz w:val="21"/>
          <w:szCs w:val="21"/>
        </w:rPr>
        <w:t>每个工作队确定当年的目标和相关行动，并在其年度会议上根据这些目标衡量进展</w:t>
      </w:r>
      <w:r w:rsidR="0041242A">
        <w:rPr>
          <w:rFonts w:ascii="SimSun" w:hAnsi="SimSun" w:hint="eastAsia"/>
          <w:sz w:val="21"/>
          <w:szCs w:val="21"/>
        </w:rPr>
        <w:t>。</w:t>
      </w:r>
      <w:r w:rsidR="0041242A" w:rsidRPr="0041242A">
        <w:rPr>
          <w:rFonts w:ascii="SimSun" w:hAnsi="SimSun" w:hint="eastAsia"/>
          <w:sz w:val="21"/>
          <w:szCs w:val="21"/>
        </w:rPr>
        <w:t>标准委员会要求秘书处为工作队的报告提供一个共同模板</w:t>
      </w:r>
      <w:r w:rsidRPr="001E2F0E">
        <w:rPr>
          <w:rFonts w:ascii="SimSun" w:hAnsi="SimSun"/>
          <w:sz w:val="21"/>
          <w:szCs w:val="21"/>
        </w:rPr>
        <w:t>，供工作队在</w:t>
      </w:r>
      <w:r w:rsidR="00F70E86" w:rsidRPr="001E2F0E">
        <w:rPr>
          <w:rFonts w:ascii="SimSun" w:hAnsi="SimSun"/>
          <w:sz w:val="21"/>
          <w:szCs w:val="21"/>
        </w:rPr>
        <w:t>所有</w:t>
      </w:r>
      <w:r w:rsidRPr="001E2F0E">
        <w:rPr>
          <w:rFonts w:ascii="SimSun" w:hAnsi="SimSun"/>
          <w:sz w:val="21"/>
          <w:szCs w:val="21"/>
        </w:rPr>
        <w:t>工作队的季度会议</w:t>
      </w:r>
      <w:r w:rsidR="0007205F" w:rsidRPr="001E2F0E">
        <w:rPr>
          <w:rFonts w:ascii="SimSun" w:hAnsi="SimSun"/>
          <w:sz w:val="21"/>
          <w:szCs w:val="21"/>
        </w:rPr>
        <w:t>上</w:t>
      </w:r>
      <w:r w:rsidR="0041242A">
        <w:rPr>
          <w:rFonts w:ascii="SimSun" w:hAnsi="SimSun" w:hint="eastAsia"/>
          <w:sz w:val="21"/>
          <w:szCs w:val="21"/>
        </w:rPr>
        <w:t>介绍标准委员会</w:t>
      </w:r>
      <w:r w:rsidR="0007205F" w:rsidRPr="001E2F0E">
        <w:rPr>
          <w:rFonts w:ascii="SimSun" w:hAnsi="SimSun"/>
          <w:sz w:val="21"/>
          <w:szCs w:val="21"/>
        </w:rPr>
        <w:t>任务的进展</w:t>
      </w:r>
      <w:r w:rsidRPr="001E2F0E">
        <w:rPr>
          <w:rFonts w:ascii="SimSun" w:hAnsi="SimSun"/>
          <w:sz w:val="21"/>
          <w:szCs w:val="21"/>
        </w:rPr>
        <w:t>。</w:t>
      </w:r>
      <w:r w:rsidR="0041242A">
        <w:rPr>
          <w:rFonts w:ascii="SimSun" w:hAnsi="SimSun" w:hint="eastAsia"/>
          <w:sz w:val="21"/>
          <w:szCs w:val="21"/>
        </w:rPr>
        <w:t>秘书处</w:t>
      </w:r>
      <w:r w:rsidR="0041242A" w:rsidRPr="0041242A">
        <w:rPr>
          <w:rFonts w:ascii="SimSun" w:hAnsi="SimSun" w:hint="eastAsia"/>
          <w:sz w:val="21"/>
          <w:szCs w:val="21"/>
        </w:rPr>
        <w:t>同意与各工作队牵头人合作，编制共同模板，并组织工作队季度更新会议</w:t>
      </w:r>
      <w:r w:rsidR="0041242A">
        <w:rPr>
          <w:rFonts w:ascii="SimSun" w:hAnsi="SimSun" w:hint="eastAsia"/>
          <w:sz w:val="21"/>
          <w:szCs w:val="21"/>
        </w:rPr>
        <w:t>（</w:t>
      </w:r>
      <w:r w:rsidRPr="001E2F0E">
        <w:rPr>
          <w:rFonts w:ascii="SimSun" w:hAnsi="SimSun"/>
          <w:sz w:val="21"/>
          <w:szCs w:val="21"/>
        </w:rPr>
        <w:t>见文件CWS/10/22第30段）</w:t>
      </w:r>
      <w:r w:rsidR="00D2734C" w:rsidRPr="001E2F0E">
        <w:rPr>
          <w:rFonts w:ascii="SimSun" w:hAnsi="SimSun"/>
          <w:sz w:val="21"/>
          <w:szCs w:val="21"/>
        </w:rPr>
        <w:t>。</w:t>
      </w:r>
    </w:p>
    <w:p w14:paraId="72700177" w14:textId="57390EF3" w:rsidR="007F6E86" w:rsidRPr="006B3C29" w:rsidRDefault="000A7B72" w:rsidP="00C82BEE">
      <w:pPr>
        <w:keepNext/>
        <w:spacing w:beforeLines="100" w:before="240" w:afterLines="50" w:after="120" w:line="340" w:lineRule="atLeast"/>
        <w:outlineLvl w:val="1"/>
        <w:rPr>
          <w:rFonts w:ascii="SimHei" w:eastAsia="SimHei" w:hAnsi="SimHei"/>
          <w:sz w:val="21"/>
          <w:szCs w:val="21"/>
        </w:rPr>
      </w:pPr>
      <w:r w:rsidRPr="006B3C29">
        <w:rPr>
          <w:rFonts w:ascii="SimHei" w:eastAsia="SimHei" w:hAnsi="SimHei"/>
          <w:sz w:val="21"/>
          <w:szCs w:val="21"/>
        </w:rPr>
        <w:t>关于</w:t>
      </w:r>
      <w:r w:rsidR="0041242A" w:rsidRPr="006B3C29">
        <w:rPr>
          <w:rFonts w:ascii="SimHei" w:eastAsia="SimHei" w:hAnsi="SimHei" w:hint="eastAsia"/>
          <w:sz w:val="21"/>
          <w:szCs w:val="21"/>
        </w:rPr>
        <w:t>标准委员会</w:t>
      </w:r>
      <w:r w:rsidR="00557D55" w:rsidRPr="006B3C29">
        <w:rPr>
          <w:rFonts w:ascii="SimHei" w:eastAsia="SimHei" w:hAnsi="SimHei"/>
          <w:sz w:val="21"/>
          <w:szCs w:val="21"/>
        </w:rPr>
        <w:t>工作计划</w:t>
      </w:r>
      <w:r w:rsidRPr="006B3C29">
        <w:rPr>
          <w:rFonts w:ascii="SimHei" w:eastAsia="SimHei" w:hAnsi="SimHei"/>
          <w:sz w:val="21"/>
          <w:szCs w:val="21"/>
        </w:rPr>
        <w:t>活动的报告</w:t>
      </w:r>
    </w:p>
    <w:p w14:paraId="4DF528C5" w14:textId="6052531B"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200E98" w:rsidRPr="001E2F0E">
        <w:rPr>
          <w:rFonts w:ascii="SimSun" w:hAnsi="SimSun"/>
          <w:sz w:val="21"/>
          <w:szCs w:val="21"/>
        </w:rPr>
        <w:t>自委员会第十届会议以来，</w:t>
      </w:r>
      <w:r w:rsidR="0041242A">
        <w:rPr>
          <w:rFonts w:ascii="SimSun" w:hAnsi="SimSun" w:hint="eastAsia"/>
          <w:sz w:val="21"/>
          <w:szCs w:val="21"/>
        </w:rPr>
        <w:t>标准委员会</w:t>
      </w:r>
      <w:r w:rsidR="00E819D1">
        <w:rPr>
          <w:rFonts w:ascii="SimSun" w:hAnsi="SimSun" w:hint="eastAsia"/>
          <w:sz w:val="21"/>
          <w:szCs w:val="21"/>
        </w:rPr>
        <w:t>各</w:t>
      </w:r>
      <w:r w:rsidR="0041242A">
        <w:rPr>
          <w:rFonts w:ascii="SimSun" w:hAnsi="SimSun" w:hint="eastAsia"/>
          <w:sz w:val="21"/>
          <w:szCs w:val="21"/>
        </w:rPr>
        <w:t>工作队</w:t>
      </w:r>
      <w:r w:rsidR="00200E98" w:rsidRPr="001E2F0E">
        <w:rPr>
          <w:rFonts w:ascii="SimSun" w:hAnsi="SimSun"/>
          <w:sz w:val="21"/>
          <w:szCs w:val="21"/>
        </w:rPr>
        <w:t>一直在</w:t>
      </w:r>
      <w:r w:rsidR="0041242A">
        <w:rPr>
          <w:rFonts w:ascii="SimSun" w:hAnsi="SimSun" w:hint="eastAsia"/>
          <w:sz w:val="21"/>
          <w:szCs w:val="21"/>
        </w:rPr>
        <w:t>委员会</w:t>
      </w:r>
      <w:r w:rsidR="0041242A" w:rsidRPr="001E2F0E">
        <w:rPr>
          <w:rFonts w:ascii="SimSun" w:hAnsi="SimSun"/>
          <w:sz w:val="21"/>
          <w:szCs w:val="21"/>
        </w:rPr>
        <w:t>第十届会议批准的工作计划</w:t>
      </w:r>
      <w:r w:rsidR="0090366C">
        <w:rPr>
          <w:rFonts w:ascii="SimSun" w:hAnsi="SimSun" w:hint="eastAsia"/>
          <w:sz w:val="21"/>
          <w:szCs w:val="21"/>
        </w:rPr>
        <w:t>组成</w:t>
      </w:r>
      <w:r w:rsidR="0041242A">
        <w:rPr>
          <w:rFonts w:ascii="SimSun" w:hAnsi="SimSun" w:hint="eastAsia"/>
          <w:sz w:val="21"/>
          <w:szCs w:val="21"/>
        </w:rPr>
        <w:t>任务</w:t>
      </w:r>
      <w:r w:rsidR="00F70E86" w:rsidRPr="001E2F0E">
        <w:rPr>
          <w:rFonts w:ascii="SimSun" w:hAnsi="SimSun"/>
          <w:sz w:val="21"/>
          <w:szCs w:val="21"/>
        </w:rPr>
        <w:t>框架下</w:t>
      </w:r>
      <w:r w:rsidR="00200E98" w:rsidRPr="001E2F0E">
        <w:rPr>
          <w:rFonts w:ascii="SimSun" w:hAnsi="SimSun"/>
          <w:sz w:val="21"/>
          <w:szCs w:val="21"/>
        </w:rPr>
        <w:t>开展工作。任务单中确定了</w:t>
      </w:r>
      <w:r w:rsidR="005620DC" w:rsidRPr="001E2F0E">
        <w:rPr>
          <w:rFonts w:ascii="SimSun" w:hAnsi="SimSun"/>
          <w:sz w:val="21"/>
          <w:szCs w:val="21"/>
        </w:rPr>
        <w:t>24项任务，</w:t>
      </w:r>
      <w:r w:rsidR="00F70E86" w:rsidRPr="001E2F0E">
        <w:rPr>
          <w:rFonts w:ascii="SimSun" w:hAnsi="SimSun"/>
          <w:sz w:val="21"/>
          <w:szCs w:val="21"/>
        </w:rPr>
        <w:t>其中</w:t>
      </w:r>
      <w:r w:rsidR="00E819D1">
        <w:rPr>
          <w:rFonts w:ascii="SimSun" w:hAnsi="SimSun" w:hint="eastAsia"/>
          <w:sz w:val="21"/>
          <w:szCs w:val="21"/>
        </w:rPr>
        <w:t>有</w:t>
      </w:r>
      <w:r w:rsidR="005620DC" w:rsidRPr="001E2F0E">
        <w:rPr>
          <w:rFonts w:ascii="SimSun" w:hAnsi="SimSun"/>
          <w:sz w:val="21"/>
          <w:szCs w:val="21"/>
        </w:rPr>
        <w:t>19项</w:t>
      </w:r>
      <w:r w:rsidR="00200E98" w:rsidRPr="001E2F0E">
        <w:rPr>
          <w:rFonts w:ascii="SimSun" w:hAnsi="SimSun"/>
          <w:sz w:val="21"/>
          <w:szCs w:val="21"/>
        </w:rPr>
        <w:t>任务分配给了</w:t>
      </w:r>
      <w:r w:rsidR="00235079">
        <w:rPr>
          <w:rFonts w:ascii="SimSun" w:hAnsi="SimSun" w:hint="eastAsia"/>
          <w:sz w:val="21"/>
          <w:szCs w:val="21"/>
        </w:rPr>
        <w:t>某一</w:t>
      </w:r>
      <w:r w:rsidR="00F1615E">
        <w:rPr>
          <w:rFonts w:ascii="SimSun" w:hAnsi="SimSun" w:hint="eastAsia"/>
          <w:sz w:val="21"/>
          <w:szCs w:val="21"/>
        </w:rPr>
        <w:t>特定</w:t>
      </w:r>
      <w:r w:rsidR="00200E98" w:rsidRPr="001E2F0E">
        <w:rPr>
          <w:rFonts w:ascii="SimSun" w:hAnsi="SimSun"/>
          <w:sz w:val="21"/>
          <w:szCs w:val="21"/>
        </w:rPr>
        <w:t>工作</w:t>
      </w:r>
      <w:r w:rsidR="0090366C">
        <w:rPr>
          <w:rFonts w:ascii="SimSun" w:hAnsi="SimSun" w:hint="eastAsia"/>
          <w:sz w:val="21"/>
          <w:szCs w:val="21"/>
        </w:rPr>
        <w:t>队</w:t>
      </w:r>
      <w:r w:rsidR="00200E98" w:rsidRPr="001E2F0E">
        <w:rPr>
          <w:rFonts w:ascii="SimSun" w:hAnsi="SimSun"/>
          <w:sz w:val="21"/>
          <w:szCs w:val="21"/>
        </w:rPr>
        <w:t>，</w:t>
      </w:r>
      <w:r w:rsidR="00E819D1">
        <w:rPr>
          <w:rFonts w:ascii="SimSun" w:hAnsi="SimSun" w:hint="eastAsia"/>
          <w:sz w:val="21"/>
          <w:szCs w:val="21"/>
        </w:rPr>
        <w:t>有</w:t>
      </w:r>
      <w:r w:rsidR="005620DC" w:rsidRPr="001E2F0E">
        <w:rPr>
          <w:rFonts w:ascii="SimSun" w:hAnsi="SimSun"/>
          <w:sz w:val="21"/>
          <w:szCs w:val="21"/>
        </w:rPr>
        <w:t>5项</w:t>
      </w:r>
      <w:r w:rsidR="00200E98" w:rsidRPr="001E2F0E">
        <w:rPr>
          <w:rFonts w:ascii="SimSun" w:hAnsi="SimSun"/>
          <w:sz w:val="21"/>
          <w:szCs w:val="21"/>
        </w:rPr>
        <w:t>任务</w:t>
      </w:r>
      <w:r w:rsidR="00235079">
        <w:rPr>
          <w:rFonts w:ascii="SimSun" w:hAnsi="SimSun" w:hint="eastAsia"/>
          <w:sz w:val="21"/>
          <w:szCs w:val="21"/>
        </w:rPr>
        <w:t>未作</w:t>
      </w:r>
      <w:r w:rsidR="00E819D1">
        <w:rPr>
          <w:rFonts w:ascii="SimSun" w:hAnsi="SimSun" w:hint="eastAsia"/>
          <w:sz w:val="21"/>
          <w:szCs w:val="21"/>
        </w:rPr>
        <w:t>此种</w:t>
      </w:r>
      <w:r w:rsidR="00200E98" w:rsidRPr="001E2F0E">
        <w:rPr>
          <w:rFonts w:ascii="SimSun" w:hAnsi="SimSun"/>
          <w:sz w:val="21"/>
          <w:szCs w:val="21"/>
        </w:rPr>
        <w:t>分配。</w:t>
      </w:r>
    </w:p>
    <w:p w14:paraId="4F60154C" w14:textId="514B120B"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200E98" w:rsidRPr="001E2F0E">
        <w:rPr>
          <w:rFonts w:ascii="SimSun" w:hAnsi="SimSun"/>
          <w:sz w:val="21"/>
          <w:szCs w:val="21"/>
        </w:rPr>
        <w:t>按照</w:t>
      </w:r>
      <w:r w:rsidR="0090366C">
        <w:rPr>
          <w:rFonts w:ascii="SimSun" w:hAnsi="SimSun" w:hint="eastAsia"/>
          <w:sz w:val="21"/>
          <w:szCs w:val="21"/>
        </w:rPr>
        <w:t>标准委员会</w:t>
      </w:r>
      <w:r w:rsidR="00F70E86" w:rsidRPr="001E2F0E">
        <w:rPr>
          <w:rFonts w:ascii="SimSun" w:hAnsi="SimSun"/>
          <w:sz w:val="21"/>
          <w:szCs w:val="21"/>
        </w:rPr>
        <w:t>的要求</w:t>
      </w:r>
      <w:r w:rsidR="00200E98" w:rsidRPr="001E2F0E">
        <w:rPr>
          <w:rFonts w:ascii="SimSun" w:hAnsi="SimSun"/>
          <w:sz w:val="21"/>
          <w:szCs w:val="21"/>
        </w:rPr>
        <w:t>，</w:t>
      </w:r>
      <w:r w:rsidR="00E145CF" w:rsidRPr="001E2F0E">
        <w:rPr>
          <w:rFonts w:ascii="SimSun" w:hAnsi="SimSun"/>
          <w:sz w:val="21"/>
          <w:szCs w:val="21"/>
        </w:rPr>
        <w:t>所有</w:t>
      </w:r>
      <w:r w:rsidR="0090366C">
        <w:rPr>
          <w:rFonts w:ascii="SimSun" w:hAnsi="SimSun" w:hint="eastAsia"/>
          <w:sz w:val="21"/>
          <w:szCs w:val="21"/>
        </w:rPr>
        <w:t>活跃</w:t>
      </w:r>
      <w:r w:rsidR="00E145CF" w:rsidRPr="001E2F0E">
        <w:rPr>
          <w:rFonts w:ascii="SimSun" w:hAnsi="SimSun"/>
          <w:sz w:val="21"/>
          <w:szCs w:val="21"/>
        </w:rPr>
        <w:t>的工作</w:t>
      </w:r>
      <w:r w:rsidR="0090366C">
        <w:rPr>
          <w:rFonts w:ascii="SimSun" w:hAnsi="SimSun" w:hint="eastAsia"/>
          <w:sz w:val="21"/>
          <w:szCs w:val="21"/>
        </w:rPr>
        <w:t>队</w:t>
      </w:r>
      <w:r w:rsidR="00E145CF" w:rsidRPr="001E2F0E">
        <w:rPr>
          <w:rFonts w:ascii="SimSun" w:hAnsi="SimSun"/>
          <w:sz w:val="21"/>
          <w:szCs w:val="21"/>
        </w:rPr>
        <w:t>每季度</w:t>
      </w:r>
      <w:r w:rsidR="00200E98" w:rsidRPr="001E2F0E">
        <w:rPr>
          <w:rFonts w:ascii="SimSun" w:hAnsi="SimSun"/>
          <w:sz w:val="21"/>
          <w:szCs w:val="21"/>
        </w:rPr>
        <w:t>举行一次会议</w:t>
      </w:r>
      <w:r w:rsidR="00442305">
        <w:rPr>
          <w:rFonts w:ascii="SimSun" w:hAnsi="SimSun" w:hint="eastAsia"/>
          <w:sz w:val="21"/>
          <w:szCs w:val="21"/>
        </w:rPr>
        <w:t>（</w:t>
      </w:r>
      <w:r w:rsidR="00C66B10" w:rsidRPr="001E2F0E">
        <w:rPr>
          <w:rFonts w:ascii="SimSun" w:hAnsi="SimSun"/>
          <w:sz w:val="21"/>
          <w:szCs w:val="21"/>
        </w:rPr>
        <w:t>分别</w:t>
      </w:r>
      <w:r w:rsidR="00E145CF" w:rsidRPr="001E2F0E">
        <w:rPr>
          <w:rFonts w:ascii="SimSun" w:hAnsi="SimSun"/>
          <w:sz w:val="21"/>
          <w:szCs w:val="21"/>
        </w:rPr>
        <w:t>在3月、6月和9月</w:t>
      </w:r>
      <w:r w:rsidR="00442305">
        <w:rPr>
          <w:rFonts w:ascii="SimSun" w:hAnsi="SimSun" w:hint="eastAsia"/>
          <w:sz w:val="21"/>
          <w:szCs w:val="21"/>
        </w:rPr>
        <w:t>）以</w:t>
      </w:r>
      <w:r w:rsidR="00E145CF" w:rsidRPr="001E2F0E">
        <w:rPr>
          <w:rFonts w:ascii="SimSun" w:hAnsi="SimSun"/>
          <w:sz w:val="21"/>
          <w:szCs w:val="21"/>
        </w:rPr>
        <w:t>审查和更新</w:t>
      </w:r>
      <w:r w:rsidR="00C66B10" w:rsidRPr="001E2F0E">
        <w:rPr>
          <w:rFonts w:ascii="SimSun" w:hAnsi="SimSun"/>
          <w:sz w:val="21"/>
          <w:szCs w:val="21"/>
        </w:rPr>
        <w:t>其</w:t>
      </w:r>
      <w:r w:rsidR="00E145CF" w:rsidRPr="001E2F0E">
        <w:rPr>
          <w:rFonts w:ascii="SimSun" w:hAnsi="SimSun"/>
          <w:sz w:val="21"/>
          <w:szCs w:val="21"/>
        </w:rPr>
        <w:t>目标，</w:t>
      </w:r>
      <w:r w:rsidR="009F4C9C">
        <w:rPr>
          <w:rFonts w:ascii="SimSun" w:hAnsi="SimSun" w:hint="eastAsia"/>
          <w:sz w:val="21"/>
          <w:szCs w:val="21"/>
        </w:rPr>
        <w:t>邀请其</w:t>
      </w:r>
      <w:r w:rsidRPr="001E2F0E">
        <w:rPr>
          <w:rFonts w:ascii="SimSun" w:hAnsi="SimSun"/>
          <w:sz w:val="21"/>
          <w:szCs w:val="21"/>
        </w:rPr>
        <w:t>所有成员</w:t>
      </w:r>
      <w:r w:rsidR="00C66B10" w:rsidRPr="001E2F0E">
        <w:rPr>
          <w:rFonts w:ascii="SimSun" w:hAnsi="SimSun"/>
          <w:sz w:val="21"/>
          <w:szCs w:val="21"/>
        </w:rPr>
        <w:t>和观察员</w:t>
      </w:r>
      <w:r w:rsidR="00442305">
        <w:rPr>
          <w:rFonts w:ascii="SimSun" w:hAnsi="SimSun" w:hint="eastAsia"/>
          <w:sz w:val="21"/>
          <w:szCs w:val="21"/>
        </w:rPr>
        <w:t>参加</w:t>
      </w:r>
      <w:r w:rsidR="00E145CF" w:rsidRPr="001E2F0E">
        <w:rPr>
          <w:rFonts w:ascii="SimSun" w:hAnsi="SimSun"/>
          <w:sz w:val="21"/>
          <w:szCs w:val="21"/>
        </w:rPr>
        <w:t>。</w:t>
      </w:r>
      <w:r w:rsidRPr="001E2F0E">
        <w:rPr>
          <w:rFonts w:ascii="SimSun" w:hAnsi="SimSun"/>
          <w:sz w:val="21"/>
          <w:szCs w:val="21"/>
        </w:rPr>
        <w:t>与会者注意到工作</w:t>
      </w:r>
      <w:r w:rsidR="009F4C9C">
        <w:rPr>
          <w:rFonts w:ascii="SimSun" w:hAnsi="SimSun" w:hint="eastAsia"/>
          <w:sz w:val="21"/>
          <w:szCs w:val="21"/>
        </w:rPr>
        <w:t>队牵头人</w:t>
      </w:r>
      <w:r w:rsidRPr="001E2F0E">
        <w:rPr>
          <w:rFonts w:ascii="SimSun" w:hAnsi="SimSun"/>
          <w:sz w:val="21"/>
          <w:szCs w:val="21"/>
        </w:rPr>
        <w:t>利用</w:t>
      </w:r>
      <w:r w:rsidR="00E145CF" w:rsidRPr="001E2F0E">
        <w:rPr>
          <w:rFonts w:ascii="SimSun" w:hAnsi="SimSun"/>
          <w:sz w:val="21"/>
          <w:szCs w:val="21"/>
        </w:rPr>
        <w:t>秘书处</w:t>
      </w:r>
      <w:r w:rsidR="009F4C9C">
        <w:rPr>
          <w:rFonts w:ascii="SimSun" w:hAnsi="SimSun" w:hint="eastAsia"/>
          <w:sz w:val="21"/>
          <w:szCs w:val="21"/>
        </w:rPr>
        <w:t>经</w:t>
      </w:r>
      <w:r w:rsidRPr="001E2F0E">
        <w:rPr>
          <w:rFonts w:ascii="SimSun" w:hAnsi="SimSun"/>
          <w:sz w:val="21"/>
          <w:szCs w:val="21"/>
        </w:rPr>
        <w:t>与</w:t>
      </w:r>
      <w:r w:rsidR="009F4C9C">
        <w:rPr>
          <w:rFonts w:ascii="SimSun" w:hAnsi="SimSun" w:hint="eastAsia"/>
          <w:sz w:val="21"/>
          <w:szCs w:val="21"/>
        </w:rPr>
        <w:t>其磋商</w:t>
      </w:r>
      <w:r w:rsidR="00557D55" w:rsidRPr="001E2F0E">
        <w:rPr>
          <w:rFonts w:ascii="SimSun" w:hAnsi="SimSun"/>
          <w:sz w:val="21"/>
          <w:szCs w:val="21"/>
        </w:rPr>
        <w:t>后</w:t>
      </w:r>
      <w:r w:rsidRPr="001E2F0E">
        <w:rPr>
          <w:rFonts w:ascii="SimSun" w:hAnsi="SimSun"/>
          <w:sz w:val="21"/>
          <w:szCs w:val="21"/>
        </w:rPr>
        <w:t>编制的模板报告的任务进展</w:t>
      </w:r>
      <w:r w:rsidR="00E145CF" w:rsidRPr="001E2F0E">
        <w:rPr>
          <w:rFonts w:ascii="SimSun" w:hAnsi="SimSun"/>
          <w:sz w:val="21"/>
          <w:szCs w:val="21"/>
        </w:rPr>
        <w:t>。</w:t>
      </w:r>
      <w:r w:rsidRPr="001E2F0E">
        <w:rPr>
          <w:rFonts w:ascii="SimSun" w:hAnsi="SimSun"/>
          <w:sz w:val="21"/>
          <w:szCs w:val="21"/>
        </w:rPr>
        <w:t>模板</w:t>
      </w:r>
      <w:r w:rsidR="0074523B">
        <w:rPr>
          <w:rFonts w:ascii="SimSun" w:hAnsi="SimSun" w:hint="eastAsia"/>
          <w:sz w:val="21"/>
          <w:szCs w:val="21"/>
        </w:rPr>
        <w:t>界定</w:t>
      </w:r>
      <w:r w:rsidR="00C135C4">
        <w:rPr>
          <w:rFonts w:ascii="SimSun" w:hAnsi="SimSun" w:hint="eastAsia"/>
          <w:sz w:val="21"/>
          <w:szCs w:val="21"/>
        </w:rPr>
        <w:t>了：</w:t>
      </w:r>
    </w:p>
    <w:p w14:paraId="341DEBF0" w14:textId="4E997D09" w:rsidR="007F6E86" w:rsidRPr="001E2F0E" w:rsidRDefault="000A7B72" w:rsidP="00C82BEE">
      <w:pPr>
        <w:pStyle w:val="ListParagraph"/>
        <w:numPr>
          <w:ilvl w:val="0"/>
          <w:numId w:val="38"/>
        </w:numPr>
        <w:overflowPunct w:val="0"/>
        <w:spacing w:afterLines="50" w:after="120" w:line="340" w:lineRule="atLeast"/>
        <w:ind w:left="924" w:hanging="357"/>
        <w:rPr>
          <w:rFonts w:ascii="SimSun" w:hAnsi="SimSun"/>
          <w:sz w:val="21"/>
          <w:szCs w:val="21"/>
        </w:rPr>
      </w:pPr>
      <w:r w:rsidRPr="001E2F0E">
        <w:rPr>
          <w:rFonts w:ascii="SimSun" w:hAnsi="SimSun"/>
          <w:sz w:val="21"/>
          <w:szCs w:val="21"/>
        </w:rPr>
        <w:t>目标；</w:t>
      </w:r>
    </w:p>
    <w:p w14:paraId="7AF11C2B" w14:textId="6A36155D" w:rsidR="007F6E86" w:rsidRPr="001E2F0E" w:rsidRDefault="000A7B72" w:rsidP="00C82BEE">
      <w:pPr>
        <w:pStyle w:val="ListParagraph"/>
        <w:numPr>
          <w:ilvl w:val="0"/>
          <w:numId w:val="38"/>
        </w:numPr>
        <w:overflowPunct w:val="0"/>
        <w:spacing w:afterLines="50" w:after="120" w:line="340" w:lineRule="atLeast"/>
        <w:ind w:left="924" w:hanging="357"/>
        <w:rPr>
          <w:rFonts w:ascii="SimSun" w:hAnsi="SimSun"/>
          <w:sz w:val="21"/>
          <w:szCs w:val="21"/>
        </w:rPr>
      </w:pPr>
      <w:proofErr w:type="gramStart"/>
      <w:r w:rsidRPr="001E2F0E">
        <w:rPr>
          <w:rFonts w:ascii="SimSun" w:hAnsi="SimSun"/>
          <w:sz w:val="21"/>
          <w:szCs w:val="21"/>
        </w:rPr>
        <w:t>2023年</w:t>
      </w:r>
      <w:r w:rsidR="00C66B10" w:rsidRPr="001E2F0E">
        <w:rPr>
          <w:rFonts w:ascii="SimSun" w:hAnsi="SimSun"/>
          <w:sz w:val="21"/>
          <w:szCs w:val="21"/>
        </w:rPr>
        <w:t>及</w:t>
      </w:r>
      <w:r w:rsidR="00557D55" w:rsidRPr="001E2F0E">
        <w:rPr>
          <w:rFonts w:ascii="SimSun" w:hAnsi="SimSun"/>
          <w:sz w:val="21"/>
          <w:szCs w:val="21"/>
        </w:rPr>
        <w:t>未来一年的</w:t>
      </w:r>
      <w:r w:rsidRPr="001E2F0E">
        <w:rPr>
          <w:rFonts w:ascii="SimSun" w:hAnsi="SimSun"/>
          <w:sz w:val="21"/>
          <w:szCs w:val="21"/>
        </w:rPr>
        <w:t>相关行动；</w:t>
      </w:r>
      <w:proofErr w:type="gramEnd"/>
    </w:p>
    <w:p w14:paraId="0ED2907D" w14:textId="715E94B0" w:rsidR="007F6E86" w:rsidRPr="001E2F0E" w:rsidRDefault="000A7B72" w:rsidP="00C82BEE">
      <w:pPr>
        <w:pStyle w:val="ListParagraph"/>
        <w:numPr>
          <w:ilvl w:val="0"/>
          <w:numId w:val="38"/>
        </w:numPr>
        <w:overflowPunct w:val="0"/>
        <w:spacing w:afterLines="50" w:after="120" w:line="340" w:lineRule="atLeast"/>
        <w:ind w:left="924" w:hanging="357"/>
        <w:rPr>
          <w:rFonts w:ascii="SimSun" w:hAnsi="SimSun"/>
          <w:sz w:val="21"/>
          <w:szCs w:val="21"/>
        </w:rPr>
      </w:pPr>
      <w:r w:rsidRPr="001E2F0E">
        <w:rPr>
          <w:rFonts w:ascii="SimSun" w:hAnsi="SimSun"/>
          <w:sz w:val="21"/>
          <w:szCs w:val="21"/>
        </w:rPr>
        <w:t>潜在的挑战或依赖性；以及</w:t>
      </w:r>
    </w:p>
    <w:p w14:paraId="3EFDD06B" w14:textId="733992B5" w:rsidR="007F6E86" w:rsidRPr="001E2F0E" w:rsidRDefault="0074523B" w:rsidP="00C82BEE">
      <w:pPr>
        <w:pStyle w:val="ListParagraph"/>
        <w:numPr>
          <w:ilvl w:val="0"/>
          <w:numId w:val="38"/>
        </w:numPr>
        <w:overflowPunct w:val="0"/>
        <w:spacing w:afterLines="50" w:after="120" w:line="340" w:lineRule="atLeast"/>
        <w:ind w:left="924" w:hanging="357"/>
        <w:rPr>
          <w:rFonts w:ascii="SimSun" w:hAnsi="SimSun"/>
          <w:sz w:val="21"/>
          <w:szCs w:val="21"/>
        </w:rPr>
      </w:pPr>
      <w:r>
        <w:rPr>
          <w:rFonts w:ascii="SimSun" w:hAnsi="SimSun" w:hint="eastAsia"/>
          <w:sz w:val="21"/>
          <w:szCs w:val="21"/>
        </w:rPr>
        <w:t>进展</w:t>
      </w:r>
      <w:r w:rsidR="006B3C29">
        <w:rPr>
          <w:rFonts w:ascii="SimSun" w:hAnsi="SimSun" w:hint="eastAsia"/>
          <w:sz w:val="21"/>
          <w:szCs w:val="21"/>
        </w:rPr>
        <w:t>评价</w:t>
      </w:r>
      <w:r w:rsidR="000A7B72" w:rsidRPr="001E2F0E">
        <w:rPr>
          <w:rFonts w:ascii="SimSun" w:hAnsi="SimSun"/>
          <w:sz w:val="21"/>
          <w:szCs w:val="21"/>
        </w:rPr>
        <w:t>。</w:t>
      </w:r>
    </w:p>
    <w:p w14:paraId="47B6CE85" w14:textId="480004AA"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Pr="001E2F0E">
        <w:rPr>
          <w:rFonts w:ascii="SimSun" w:hAnsi="SimSun"/>
          <w:sz w:val="21"/>
          <w:szCs w:val="21"/>
        </w:rPr>
        <w:t>为了支持</w:t>
      </w:r>
      <w:r w:rsidR="00235079">
        <w:rPr>
          <w:rFonts w:ascii="SimSun" w:hAnsi="SimSun" w:hint="eastAsia"/>
          <w:sz w:val="21"/>
          <w:szCs w:val="21"/>
        </w:rPr>
        <w:t>工作队</w:t>
      </w:r>
      <w:r w:rsidRPr="001E2F0E">
        <w:rPr>
          <w:rFonts w:ascii="SimSun" w:hAnsi="SimSun"/>
          <w:sz w:val="21"/>
          <w:szCs w:val="21"/>
        </w:rPr>
        <w:t>成员的组织和支持工作，秘书处于2023年初</w:t>
      </w:r>
      <w:r w:rsidR="009A0668">
        <w:rPr>
          <w:rFonts w:ascii="SimSun" w:hAnsi="SimSun" w:hint="eastAsia"/>
          <w:sz w:val="21"/>
          <w:szCs w:val="21"/>
        </w:rPr>
        <w:t>分发了</w:t>
      </w:r>
      <w:r w:rsidR="009A0668" w:rsidRPr="001E2F0E">
        <w:rPr>
          <w:rFonts w:ascii="SimSun" w:hAnsi="SimSun"/>
          <w:sz w:val="21"/>
          <w:szCs w:val="21"/>
        </w:rPr>
        <w:t>通函</w:t>
      </w:r>
      <w:r w:rsidRPr="001E2F0E">
        <w:rPr>
          <w:rFonts w:ascii="SimSun" w:hAnsi="SimSun"/>
          <w:sz w:val="21"/>
          <w:szCs w:val="21"/>
        </w:rPr>
        <w:t>C.CWS 165</w:t>
      </w:r>
      <w:r w:rsidR="00235079">
        <w:rPr>
          <w:rFonts w:ascii="SimSun" w:hAnsi="SimSun" w:hint="eastAsia"/>
          <w:sz w:val="21"/>
          <w:szCs w:val="21"/>
        </w:rPr>
        <w:t>“</w:t>
      </w:r>
      <w:r w:rsidRPr="001E2F0E">
        <w:rPr>
          <w:rFonts w:ascii="SimSun" w:hAnsi="SimSun"/>
          <w:sz w:val="21"/>
          <w:szCs w:val="21"/>
        </w:rPr>
        <w:t>2023年</w:t>
      </w:r>
      <w:r w:rsidR="00235079">
        <w:rPr>
          <w:rFonts w:ascii="SimSun" w:hAnsi="SimSun" w:hint="eastAsia"/>
          <w:sz w:val="21"/>
          <w:szCs w:val="21"/>
        </w:rPr>
        <w:t>产权组织</w:t>
      </w:r>
      <w:r w:rsidRPr="001E2F0E">
        <w:rPr>
          <w:rFonts w:ascii="SimSun" w:hAnsi="SimSun"/>
          <w:sz w:val="21"/>
          <w:szCs w:val="21"/>
        </w:rPr>
        <w:t>标准相关会议</w:t>
      </w:r>
      <w:r w:rsidR="00235079">
        <w:rPr>
          <w:rFonts w:ascii="SimSun" w:hAnsi="SimSun" w:hint="eastAsia"/>
          <w:sz w:val="21"/>
          <w:szCs w:val="21"/>
        </w:rPr>
        <w:t>日程安排”</w:t>
      </w:r>
      <w:r w:rsidR="0007205F" w:rsidRPr="001E2F0E">
        <w:rPr>
          <w:rFonts w:ascii="SimSun" w:hAnsi="SimSun"/>
          <w:sz w:val="21"/>
          <w:szCs w:val="21"/>
        </w:rPr>
        <w:t>以及</w:t>
      </w:r>
      <w:r w:rsidRPr="001E2F0E">
        <w:rPr>
          <w:rFonts w:ascii="SimSun" w:hAnsi="SimSun"/>
          <w:sz w:val="21"/>
          <w:szCs w:val="21"/>
        </w:rPr>
        <w:t>相关的在线会议邀请。</w:t>
      </w:r>
    </w:p>
    <w:p w14:paraId="4A2F575E" w14:textId="43BFD156"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8318E0" w:rsidRPr="001E2F0E">
        <w:rPr>
          <w:rFonts w:ascii="SimSun" w:hAnsi="SimSun"/>
          <w:sz w:val="21"/>
          <w:szCs w:val="21"/>
        </w:rPr>
        <w:t>在本届会议上，</w:t>
      </w:r>
      <w:r w:rsidR="003B6ED5">
        <w:rPr>
          <w:rFonts w:ascii="SimSun" w:hAnsi="SimSun" w:hint="eastAsia"/>
          <w:sz w:val="21"/>
          <w:szCs w:val="21"/>
        </w:rPr>
        <w:t>有</w:t>
      </w:r>
      <w:r w:rsidR="005620DC" w:rsidRPr="001E2F0E">
        <w:rPr>
          <w:rFonts w:ascii="SimSun" w:hAnsi="SimSun"/>
          <w:sz w:val="21"/>
          <w:szCs w:val="21"/>
        </w:rPr>
        <w:t>12个</w:t>
      </w:r>
      <w:r w:rsidR="00235079">
        <w:rPr>
          <w:rFonts w:ascii="SimSun" w:hAnsi="SimSun" w:hint="eastAsia"/>
          <w:sz w:val="21"/>
          <w:szCs w:val="21"/>
        </w:rPr>
        <w:t>工作队报告</w:t>
      </w:r>
      <w:r w:rsidR="0007205F" w:rsidRPr="001E2F0E">
        <w:rPr>
          <w:rFonts w:ascii="SimSun" w:hAnsi="SimSun"/>
          <w:sz w:val="21"/>
          <w:szCs w:val="21"/>
        </w:rPr>
        <w:t>了</w:t>
      </w:r>
      <w:r w:rsidR="008318E0" w:rsidRPr="001E2F0E">
        <w:rPr>
          <w:rFonts w:ascii="SimSun" w:hAnsi="SimSun"/>
          <w:sz w:val="21"/>
          <w:szCs w:val="21"/>
        </w:rPr>
        <w:t>自</w:t>
      </w:r>
      <w:r w:rsidR="00235079">
        <w:rPr>
          <w:rFonts w:ascii="SimSun" w:hAnsi="SimSun" w:hint="eastAsia"/>
          <w:sz w:val="21"/>
          <w:szCs w:val="21"/>
        </w:rPr>
        <w:t>标准委员会上届会议以来就</w:t>
      </w:r>
      <w:r w:rsidR="00557D55" w:rsidRPr="001E2F0E">
        <w:rPr>
          <w:rFonts w:ascii="SimSun" w:hAnsi="SimSun"/>
          <w:sz w:val="21"/>
          <w:szCs w:val="21"/>
        </w:rPr>
        <w:t>其</w:t>
      </w:r>
      <w:r w:rsidR="00235079">
        <w:rPr>
          <w:rFonts w:ascii="SimSun" w:hAnsi="SimSun" w:hint="eastAsia"/>
          <w:sz w:val="21"/>
          <w:szCs w:val="21"/>
        </w:rPr>
        <w:t>已分配</w:t>
      </w:r>
      <w:r w:rsidR="008318E0" w:rsidRPr="001E2F0E">
        <w:rPr>
          <w:rFonts w:ascii="SimSun" w:hAnsi="SimSun"/>
          <w:sz w:val="21"/>
          <w:szCs w:val="21"/>
        </w:rPr>
        <w:t>任务开展的活动和取得的进展。</w:t>
      </w:r>
      <w:r w:rsidR="003B6ED5">
        <w:rPr>
          <w:rFonts w:ascii="SimSun" w:hAnsi="SimSun" w:hint="eastAsia"/>
          <w:sz w:val="21"/>
          <w:szCs w:val="21"/>
        </w:rPr>
        <w:t>未分配给</w:t>
      </w:r>
      <w:r w:rsidR="003B6ED5" w:rsidRPr="001E2F0E">
        <w:rPr>
          <w:rFonts w:ascii="SimSun" w:hAnsi="SimSun"/>
          <w:sz w:val="21"/>
          <w:szCs w:val="21"/>
        </w:rPr>
        <w:t>任何</w:t>
      </w:r>
      <w:r w:rsidR="003B6ED5">
        <w:rPr>
          <w:rFonts w:ascii="SimSun" w:hAnsi="SimSun" w:hint="eastAsia"/>
          <w:sz w:val="21"/>
          <w:szCs w:val="21"/>
        </w:rPr>
        <w:t>特定</w:t>
      </w:r>
      <w:r w:rsidR="003B6ED5" w:rsidRPr="001E2F0E">
        <w:rPr>
          <w:rFonts w:ascii="SimSun" w:hAnsi="SimSun"/>
          <w:sz w:val="21"/>
          <w:szCs w:val="21"/>
        </w:rPr>
        <w:t>工作</w:t>
      </w:r>
      <w:r w:rsidR="003B6ED5">
        <w:rPr>
          <w:rFonts w:ascii="SimSun" w:hAnsi="SimSun" w:hint="eastAsia"/>
          <w:sz w:val="21"/>
          <w:szCs w:val="21"/>
        </w:rPr>
        <w:t>队</w:t>
      </w:r>
      <w:r w:rsidR="003B6ED5" w:rsidRPr="001E2F0E">
        <w:rPr>
          <w:rFonts w:ascii="SimSun" w:hAnsi="SimSun"/>
          <w:sz w:val="21"/>
          <w:szCs w:val="21"/>
        </w:rPr>
        <w:t>的任务进展</w:t>
      </w:r>
      <w:r w:rsidR="003B6ED5">
        <w:rPr>
          <w:rFonts w:ascii="SimSun" w:hAnsi="SimSun" w:hint="eastAsia"/>
          <w:sz w:val="21"/>
          <w:szCs w:val="21"/>
        </w:rPr>
        <w:t>在</w:t>
      </w:r>
      <w:r w:rsidR="008318E0" w:rsidRPr="001E2F0E">
        <w:rPr>
          <w:rFonts w:ascii="SimSun" w:hAnsi="SimSun"/>
          <w:sz w:val="21"/>
          <w:szCs w:val="21"/>
        </w:rPr>
        <w:t>本文件附件</w:t>
      </w:r>
      <w:r w:rsidR="003B6ED5">
        <w:rPr>
          <w:rFonts w:ascii="SimSun" w:hAnsi="SimSun" w:hint="eastAsia"/>
          <w:sz w:val="21"/>
          <w:szCs w:val="21"/>
        </w:rPr>
        <w:t>中提供</w:t>
      </w:r>
      <w:r w:rsidR="00557D55" w:rsidRPr="001E2F0E">
        <w:rPr>
          <w:rFonts w:ascii="SimSun" w:hAnsi="SimSun"/>
          <w:sz w:val="21"/>
          <w:szCs w:val="21"/>
        </w:rPr>
        <w:t>。</w:t>
      </w:r>
    </w:p>
    <w:p w14:paraId="15378944" w14:textId="0C3967AB" w:rsidR="007F6E86" w:rsidRPr="001E2F0E" w:rsidRDefault="00886216" w:rsidP="001E2F0E">
      <w:pPr>
        <w:pStyle w:val="Heading3"/>
        <w:spacing w:before="0" w:afterLines="50" w:after="120" w:line="340" w:lineRule="atLeast"/>
        <w:rPr>
          <w:rFonts w:ascii="SimSun" w:hAnsi="SimSun"/>
          <w:sz w:val="21"/>
          <w:szCs w:val="21"/>
        </w:rPr>
      </w:pPr>
      <w:r>
        <w:rPr>
          <w:rFonts w:ascii="SimSun" w:hAnsi="SimSun" w:hint="eastAsia"/>
          <w:sz w:val="21"/>
          <w:szCs w:val="21"/>
        </w:rPr>
        <w:t>目前</w:t>
      </w:r>
      <w:r w:rsidR="00DE332A">
        <w:rPr>
          <w:rFonts w:ascii="SimSun" w:hAnsi="SimSun" w:hint="eastAsia"/>
          <w:sz w:val="21"/>
          <w:szCs w:val="21"/>
        </w:rPr>
        <w:t>的</w:t>
      </w:r>
      <w:r w:rsidR="000A7B72" w:rsidRPr="001E2F0E">
        <w:rPr>
          <w:rFonts w:ascii="SimSun" w:hAnsi="SimSun"/>
          <w:sz w:val="21"/>
          <w:szCs w:val="21"/>
        </w:rPr>
        <w:t>任务</w:t>
      </w:r>
      <w:r>
        <w:rPr>
          <w:rFonts w:ascii="SimSun" w:hAnsi="SimSun" w:hint="eastAsia"/>
          <w:sz w:val="21"/>
          <w:szCs w:val="21"/>
        </w:rPr>
        <w:t>单</w:t>
      </w:r>
    </w:p>
    <w:p w14:paraId="0E99C08F" w14:textId="30CEB971"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886216" w:rsidRPr="00886216">
        <w:rPr>
          <w:rFonts w:ascii="SimSun" w:hAnsi="SimSun" w:hint="eastAsia"/>
          <w:sz w:val="21"/>
          <w:szCs w:val="21"/>
        </w:rPr>
        <w:t>秘书处编拟了一份修订</w:t>
      </w:r>
      <w:r w:rsidR="003B6ED5">
        <w:rPr>
          <w:rFonts w:ascii="SimSun" w:hAnsi="SimSun" w:hint="eastAsia"/>
          <w:sz w:val="21"/>
          <w:szCs w:val="21"/>
        </w:rPr>
        <w:t>后</w:t>
      </w:r>
      <w:r w:rsidR="00886216" w:rsidRPr="00886216">
        <w:rPr>
          <w:rFonts w:ascii="SimSun" w:hAnsi="SimSun" w:hint="eastAsia"/>
          <w:sz w:val="21"/>
          <w:szCs w:val="21"/>
        </w:rPr>
        <w:t>的新任务单供标准委员会审议，载于本文件附件</w:t>
      </w:r>
      <w:r w:rsidR="00886216">
        <w:rPr>
          <w:rFonts w:ascii="SimSun" w:hAnsi="SimSun" w:hint="eastAsia"/>
          <w:sz w:val="21"/>
          <w:szCs w:val="21"/>
        </w:rPr>
        <w:t>。</w:t>
      </w:r>
      <w:r w:rsidR="00886216" w:rsidRPr="00886216">
        <w:rPr>
          <w:rFonts w:ascii="SimSun" w:hAnsi="SimSun" w:hint="eastAsia"/>
          <w:sz w:val="21"/>
          <w:szCs w:val="21"/>
        </w:rPr>
        <w:t>对于每项任务，附件中包含了以下信息</w:t>
      </w:r>
      <w:r w:rsidR="00C12366" w:rsidRPr="001E2F0E">
        <w:rPr>
          <w:rFonts w:ascii="SimSun" w:hAnsi="SimSun"/>
          <w:sz w:val="21"/>
          <w:szCs w:val="21"/>
        </w:rPr>
        <w:t>：</w:t>
      </w:r>
    </w:p>
    <w:p w14:paraId="3B7CF309" w14:textId="2B9003F2" w:rsidR="007F6E86" w:rsidRPr="001E2F0E" w:rsidRDefault="00293EE8" w:rsidP="00C82BEE">
      <w:pPr>
        <w:pStyle w:val="ListParagraph"/>
        <w:numPr>
          <w:ilvl w:val="0"/>
          <w:numId w:val="39"/>
        </w:numPr>
        <w:spacing w:afterLines="50" w:after="120" w:line="340" w:lineRule="atLeast"/>
        <w:ind w:left="924" w:hanging="357"/>
        <w:rPr>
          <w:rFonts w:ascii="SimSun" w:hAnsi="SimSun"/>
          <w:sz w:val="21"/>
          <w:szCs w:val="21"/>
        </w:rPr>
      </w:pPr>
      <w:r w:rsidRPr="001E2F0E">
        <w:rPr>
          <w:rFonts w:ascii="SimSun" w:hAnsi="SimSun"/>
          <w:sz w:val="21"/>
          <w:szCs w:val="21"/>
        </w:rPr>
        <w:t>任务</w:t>
      </w:r>
      <w:r w:rsidR="007439DF">
        <w:rPr>
          <w:rFonts w:ascii="SimSun" w:hAnsi="SimSun" w:hint="eastAsia"/>
          <w:sz w:val="21"/>
          <w:szCs w:val="21"/>
        </w:rPr>
        <w:t>说明</w:t>
      </w:r>
      <w:r w:rsidR="00C12366" w:rsidRPr="001E2F0E">
        <w:rPr>
          <w:rFonts w:ascii="SimSun" w:hAnsi="SimSun"/>
          <w:sz w:val="21"/>
          <w:szCs w:val="21"/>
        </w:rPr>
        <w:t>；</w:t>
      </w:r>
    </w:p>
    <w:p w14:paraId="438465E1" w14:textId="4EF425EB" w:rsidR="007F6E86" w:rsidRPr="001E2F0E" w:rsidRDefault="00C12366" w:rsidP="00C82BEE">
      <w:pPr>
        <w:pStyle w:val="ListParagraph"/>
        <w:numPr>
          <w:ilvl w:val="0"/>
          <w:numId w:val="39"/>
        </w:numPr>
        <w:spacing w:afterLines="50" w:after="120" w:line="340" w:lineRule="atLeast"/>
        <w:ind w:left="924" w:hanging="357"/>
        <w:rPr>
          <w:rFonts w:ascii="SimSun" w:hAnsi="SimSun"/>
          <w:sz w:val="21"/>
          <w:szCs w:val="21"/>
        </w:rPr>
      </w:pPr>
      <w:r w:rsidRPr="001E2F0E">
        <w:rPr>
          <w:rFonts w:ascii="SimSun" w:hAnsi="SimSun"/>
          <w:sz w:val="21"/>
          <w:szCs w:val="21"/>
        </w:rPr>
        <w:t>任务</w:t>
      </w:r>
      <w:r w:rsidR="007439DF">
        <w:rPr>
          <w:rFonts w:ascii="SimSun" w:hAnsi="SimSun" w:hint="eastAsia"/>
          <w:sz w:val="21"/>
          <w:szCs w:val="21"/>
        </w:rPr>
        <w:t>牵头</w:t>
      </w:r>
      <w:r w:rsidRPr="001E2F0E">
        <w:rPr>
          <w:rFonts w:ascii="SimSun" w:hAnsi="SimSun"/>
          <w:sz w:val="21"/>
          <w:szCs w:val="21"/>
        </w:rPr>
        <w:t>人或</w:t>
      </w:r>
      <w:r w:rsidR="000A7B72" w:rsidRPr="001E2F0E">
        <w:rPr>
          <w:rFonts w:ascii="SimSun" w:hAnsi="SimSun"/>
          <w:sz w:val="21"/>
          <w:szCs w:val="21"/>
        </w:rPr>
        <w:t>工作队</w:t>
      </w:r>
      <w:r w:rsidR="007439DF">
        <w:rPr>
          <w:rFonts w:ascii="SimSun" w:hAnsi="SimSun" w:hint="eastAsia"/>
          <w:sz w:val="21"/>
          <w:szCs w:val="21"/>
        </w:rPr>
        <w:t>牵头</w:t>
      </w:r>
      <w:r w:rsidR="00034A9F" w:rsidRPr="001E2F0E">
        <w:rPr>
          <w:rFonts w:ascii="SimSun" w:hAnsi="SimSun"/>
          <w:sz w:val="21"/>
          <w:szCs w:val="21"/>
        </w:rPr>
        <w:t>人</w:t>
      </w:r>
      <w:r w:rsidRPr="001E2F0E">
        <w:rPr>
          <w:rFonts w:ascii="SimSun" w:hAnsi="SimSun"/>
          <w:sz w:val="21"/>
          <w:szCs w:val="21"/>
        </w:rPr>
        <w:t>；</w:t>
      </w:r>
    </w:p>
    <w:p w14:paraId="494538C3" w14:textId="075F7B65" w:rsidR="007F6E86" w:rsidRPr="001E2F0E" w:rsidRDefault="00C12366" w:rsidP="00C82BEE">
      <w:pPr>
        <w:pStyle w:val="ListParagraph"/>
        <w:numPr>
          <w:ilvl w:val="0"/>
          <w:numId w:val="39"/>
        </w:numPr>
        <w:spacing w:afterLines="50" w:after="120" w:line="340" w:lineRule="atLeast"/>
        <w:ind w:left="924" w:hanging="357"/>
        <w:rPr>
          <w:rFonts w:ascii="SimSun" w:hAnsi="SimSun"/>
          <w:sz w:val="21"/>
          <w:szCs w:val="21"/>
        </w:rPr>
      </w:pPr>
      <w:r w:rsidRPr="001E2F0E">
        <w:rPr>
          <w:rFonts w:ascii="SimSun" w:hAnsi="SimSun"/>
          <w:sz w:val="21"/>
          <w:szCs w:val="21"/>
        </w:rPr>
        <w:t>计划</w:t>
      </w:r>
      <w:r w:rsidR="007439DF">
        <w:rPr>
          <w:rFonts w:ascii="SimSun" w:hAnsi="SimSun" w:hint="eastAsia"/>
          <w:sz w:val="21"/>
          <w:szCs w:val="21"/>
        </w:rPr>
        <w:t>执行</w:t>
      </w:r>
      <w:r w:rsidRPr="001E2F0E">
        <w:rPr>
          <w:rFonts w:ascii="SimSun" w:hAnsi="SimSun"/>
          <w:sz w:val="21"/>
          <w:szCs w:val="21"/>
        </w:rPr>
        <w:t>的行动；</w:t>
      </w:r>
    </w:p>
    <w:p w14:paraId="7F9F6A60" w14:textId="750D8F0E" w:rsidR="007F6E86" w:rsidRPr="001E2F0E" w:rsidRDefault="00C12366" w:rsidP="00C82BEE">
      <w:pPr>
        <w:pStyle w:val="ListParagraph"/>
        <w:numPr>
          <w:ilvl w:val="0"/>
          <w:numId w:val="39"/>
        </w:numPr>
        <w:spacing w:afterLines="50" w:after="120" w:line="340" w:lineRule="atLeast"/>
        <w:ind w:left="924" w:hanging="357"/>
        <w:rPr>
          <w:rFonts w:ascii="SimSun" w:hAnsi="SimSun"/>
          <w:sz w:val="21"/>
          <w:szCs w:val="21"/>
        </w:rPr>
      </w:pPr>
      <w:r w:rsidRPr="001E2F0E">
        <w:rPr>
          <w:rFonts w:ascii="SimSun" w:hAnsi="SimSun"/>
          <w:sz w:val="21"/>
          <w:szCs w:val="21"/>
        </w:rPr>
        <w:t>备注</w:t>
      </w:r>
      <w:r w:rsidR="00034A9F" w:rsidRPr="001E2F0E">
        <w:rPr>
          <w:rFonts w:ascii="SimSun" w:hAnsi="SimSun"/>
          <w:sz w:val="21"/>
          <w:szCs w:val="21"/>
        </w:rPr>
        <w:t>；</w:t>
      </w:r>
      <w:r w:rsidRPr="001E2F0E">
        <w:rPr>
          <w:rFonts w:ascii="SimSun" w:hAnsi="SimSun"/>
          <w:sz w:val="21"/>
          <w:szCs w:val="21"/>
        </w:rPr>
        <w:t>以及</w:t>
      </w:r>
    </w:p>
    <w:p w14:paraId="21C0E767" w14:textId="24360339" w:rsidR="007F6E86" w:rsidRPr="001E2F0E" w:rsidRDefault="00C12366" w:rsidP="00C82BEE">
      <w:pPr>
        <w:pStyle w:val="ListParagraph"/>
        <w:numPr>
          <w:ilvl w:val="0"/>
          <w:numId w:val="39"/>
        </w:numPr>
        <w:spacing w:afterLines="50" w:after="120" w:line="340" w:lineRule="atLeast"/>
        <w:ind w:left="924" w:hanging="357"/>
        <w:rPr>
          <w:rFonts w:ascii="SimSun" w:hAnsi="SimSun"/>
          <w:sz w:val="21"/>
          <w:szCs w:val="21"/>
        </w:rPr>
      </w:pPr>
      <w:r w:rsidRPr="001E2F0E">
        <w:rPr>
          <w:rFonts w:ascii="SimSun" w:hAnsi="SimSun"/>
          <w:sz w:val="21"/>
          <w:szCs w:val="21"/>
        </w:rPr>
        <w:t>适</w:t>
      </w:r>
      <w:r w:rsidR="007439DF">
        <w:rPr>
          <w:rFonts w:ascii="SimSun" w:hAnsi="SimSun" w:hint="eastAsia"/>
          <w:sz w:val="21"/>
          <w:szCs w:val="21"/>
        </w:rPr>
        <w:t>用时</w:t>
      </w:r>
      <w:r w:rsidRPr="001E2F0E">
        <w:rPr>
          <w:rFonts w:ascii="SimSun" w:hAnsi="SimSun"/>
          <w:sz w:val="21"/>
          <w:szCs w:val="21"/>
        </w:rPr>
        <w:t>，</w:t>
      </w:r>
      <w:r w:rsidR="007439DF">
        <w:rPr>
          <w:rFonts w:ascii="SimSun" w:hAnsi="SimSun" w:hint="eastAsia"/>
          <w:sz w:val="21"/>
          <w:szCs w:val="21"/>
        </w:rPr>
        <w:t>交标准委员会审议和作</w:t>
      </w:r>
      <w:r w:rsidRPr="001E2F0E">
        <w:rPr>
          <w:rFonts w:ascii="SimSun" w:hAnsi="SimSun"/>
          <w:sz w:val="21"/>
          <w:szCs w:val="21"/>
        </w:rPr>
        <w:t>决定</w:t>
      </w:r>
      <w:r w:rsidR="007439DF">
        <w:rPr>
          <w:rFonts w:ascii="SimSun" w:hAnsi="SimSun" w:hint="eastAsia"/>
          <w:sz w:val="21"/>
          <w:szCs w:val="21"/>
        </w:rPr>
        <w:t>的提案</w:t>
      </w:r>
      <w:r w:rsidRPr="001E2F0E">
        <w:rPr>
          <w:rFonts w:ascii="SimSun" w:hAnsi="SimSun"/>
          <w:sz w:val="21"/>
          <w:szCs w:val="21"/>
        </w:rPr>
        <w:t>。</w:t>
      </w:r>
    </w:p>
    <w:p w14:paraId="007A1E15" w14:textId="7D9D2467" w:rsidR="007F6E86" w:rsidRPr="001E2F0E" w:rsidRDefault="000A7B72" w:rsidP="00C82BEE">
      <w:pPr>
        <w:spacing w:afterLines="50" w:after="120" w:line="340" w:lineRule="atLeast"/>
        <w:jc w:val="both"/>
        <w:rPr>
          <w:rFonts w:ascii="SimSun" w:hAnsi="SimSun"/>
          <w:color w:val="000000" w:themeColor="text1"/>
          <w:sz w:val="21"/>
          <w:szCs w:val="21"/>
        </w:rPr>
      </w:pPr>
      <w:r w:rsidRPr="001E2F0E">
        <w:rPr>
          <w:rFonts w:ascii="SimSun" w:hAnsi="SimSun"/>
          <w:color w:val="000000" w:themeColor="text1"/>
          <w:sz w:val="21"/>
          <w:szCs w:val="21"/>
          <w:lang w:eastAsia="ko-KR"/>
        </w:rPr>
        <w:fldChar w:fldCharType="begin"/>
      </w:r>
      <w:r w:rsidRPr="001E2F0E">
        <w:rPr>
          <w:rFonts w:ascii="SimSun" w:hAnsi="SimSun"/>
          <w:color w:val="000000" w:themeColor="text1"/>
          <w:sz w:val="21"/>
          <w:szCs w:val="21"/>
          <w:lang w:eastAsia="ko-KR"/>
        </w:rPr>
        <w:instrText xml:space="preserve"> AUTONUM  </w:instrText>
      </w:r>
      <w:r w:rsidRPr="001E2F0E">
        <w:rPr>
          <w:rFonts w:ascii="SimSun" w:hAnsi="SimSun"/>
          <w:color w:val="000000" w:themeColor="text1"/>
          <w:sz w:val="21"/>
          <w:szCs w:val="21"/>
          <w:lang w:eastAsia="ko-KR"/>
        </w:rPr>
        <w:fldChar w:fldCharType="end"/>
      </w:r>
      <w:r w:rsidR="007E6B70">
        <w:rPr>
          <w:rFonts w:ascii="SimSun" w:hAnsi="SimSun"/>
          <w:color w:val="000000" w:themeColor="text1"/>
          <w:sz w:val="21"/>
          <w:szCs w:val="21"/>
          <w:lang w:eastAsia="ko-KR"/>
        </w:rPr>
        <w:tab/>
      </w:r>
      <w:r w:rsidR="0026760E">
        <w:rPr>
          <w:rFonts w:ascii="SimSun" w:hAnsi="SimSun" w:hint="eastAsia"/>
          <w:color w:val="000000" w:themeColor="text1"/>
          <w:sz w:val="21"/>
          <w:szCs w:val="21"/>
        </w:rPr>
        <w:t>目前的活跃任务单发布于产权组织</w:t>
      </w:r>
      <w:r w:rsidR="0007205F" w:rsidRPr="001E2F0E">
        <w:rPr>
          <w:rFonts w:ascii="SimSun" w:hAnsi="SimSun"/>
          <w:color w:val="000000" w:themeColor="text1"/>
          <w:sz w:val="21"/>
          <w:szCs w:val="21"/>
          <w:lang w:eastAsia="ko-KR"/>
        </w:rPr>
        <w:t>网站</w:t>
      </w:r>
      <w:r w:rsidR="0026760E">
        <w:rPr>
          <w:rFonts w:ascii="SimSun" w:hAnsi="SimSun" w:hint="eastAsia"/>
          <w:color w:val="000000" w:themeColor="text1"/>
          <w:sz w:val="21"/>
          <w:szCs w:val="21"/>
        </w:rPr>
        <w:t>：</w:t>
      </w:r>
      <w:r w:rsidR="0007205F" w:rsidRPr="00C82BEE">
        <w:rPr>
          <w:rFonts w:ascii="SimSun" w:hAnsi="SimSun"/>
          <w:color w:val="000000" w:themeColor="text1"/>
          <w:sz w:val="21"/>
          <w:szCs w:val="21"/>
          <w:u w:val="single"/>
          <w:lang w:eastAsia="ko-KR"/>
        </w:rPr>
        <w:t>https://www.wipo.int/cws/en/work-program.html</w:t>
      </w:r>
      <w:r w:rsidR="00BF7515" w:rsidRPr="001E2F0E">
        <w:rPr>
          <w:rFonts w:ascii="SimSun" w:hAnsi="SimSun"/>
          <w:color w:val="000000" w:themeColor="text1"/>
          <w:sz w:val="21"/>
          <w:szCs w:val="21"/>
          <w:lang w:eastAsia="ko-KR"/>
        </w:rPr>
        <w:t>。</w:t>
      </w:r>
      <w:r w:rsidR="0026760E">
        <w:rPr>
          <w:rFonts w:ascii="SimSun" w:hAnsi="SimSun" w:hint="eastAsia"/>
          <w:color w:val="000000" w:themeColor="text1"/>
          <w:sz w:val="21"/>
          <w:szCs w:val="21"/>
          <w:lang w:eastAsia="ko-KR"/>
        </w:rPr>
        <w:t>标准委员会各</w:t>
      </w:r>
      <w:r w:rsidR="005864B6" w:rsidRPr="001E2F0E">
        <w:rPr>
          <w:rFonts w:ascii="SimSun" w:hAnsi="SimSun"/>
          <w:color w:val="000000" w:themeColor="text1"/>
          <w:sz w:val="21"/>
          <w:szCs w:val="21"/>
          <w:lang w:eastAsia="ko-KR"/>
        </w:rPr>
        <w:t>工作</w:t>
      </w:r>
      <w:r w:rsidR="0026760E">
        <w:rPr>
          <w:rFonts w:ascii="SimSun" w:hAnsi="SimSun" w:hint="eastAsia"/>
          <w:color w:val="000000" w:themeColor="text1"/>
          <w:sz w:val="21"/>
          <w:szCs w:val="21"/>
          <w:lang w:eastAsia="ko-KR"/>
        </w:rPr>
        <w:t>队</w:t>
      </w:r>
      <w:r w:rsidR="005864B6" w:rsidRPr="001E2F0E">
        <w:rPr>
          <w:rFonts w:ascii="SimSun" w:hAnsi="SimSun"/>
          <w:color w:val="000000" w:themeColor="text1"/>
          <w:sz w:val="21"/>
          <w:szCs w:val="21"/>
          <w:lang w:eastAsia="ko-KR"/>
        </w:rPr>
        <w:t>和相关文件可</w:t>
      </w:r>
      <w:r w:rsidR="0026760E">
        <w:rPr>
          <w:rFonts w:ascii="SimSun" w:hAnsi="SimSun" w:hint="eastAsia"/>
          <w:color w:val="000000" w:themeColor="text1"/>
          <w:sz w:val="21"/>
          <w:szCs w:val="21"/>
          <w:lang w:eastAsia="ko-KR"/>
        </w:rPr>
        <w:t>见于</w:t>
      </w:r>
      <w:r w:rsidR="005864B6" w:rsidRPr="001E2F0E">
        <w:rPr>
          <w:rFonts w:ascii="SimSun" w:hAnsi="SimSun"/>
          <w:color w:val="000000" w:themeColor="text1"/>
          <w:sz w:val="21"/>
          <w:szCs w:val="21"/>
          <w:lang w:eastAsia="ko-KR"/>
        </w:rPr>
        <w:t>网站：</w:t>
      </w:r>
      <w:r w:rsidR="005864B6" w:rsidRPr="00C82BEE">
        <w:rPr>
          <w:rFonts w:ascii="SimSun" w:hAnsi="SimSun"/>
          <w:color w:val="000000" w:themeColor="text1"/>
          <w:sz w:val="21"/>
          <w:szCs w:val="21"/>
          <w:u w:val="single"/>
          <w:lang w:eastAsia="ko-KR"/>
        </w:rPr>
        <w:t>https://www.wipo.int/cws/en/taskforce/index.html</w:t>
      </w:r>
      <w:r w:rsidR="005864B6" w:rsidRPr="001E2F0E">
        <w:rPr>
          <w:rFonts w:ascii="SimSun" w:hAnsi="SimSun"/>
          <w:color w:val="000000" w:themeColor="text1"/>
          <w:sz w:val="21"/>
          <w:szCs w:val="21"/>
          <w:lang w:eastAsia="ko-KR"/>
        </w:rPr>
        <w:t>。</w:t>
      </w:r>
      <w:r w:rsidR="00C12366" w:rsidRPr="001E2F0E">
        <w:rPr>
          <w:rFonts w:ascii="SimSun" w:hAnsi="SimSun"/>
          <w:color w:val="000000" w:themeColor="text1"/>
          <w:sz w:val="21"/>
          <w:szCs w:val="21"/>
        </w:rPr>
        <w:t>这些信息将在</w:t>
      </w:r>
      <w:r w:rsidR="00200E98" w:rsidRPr="001E2F0E">
        <w:rPr>
          <w:rFonts w:ascii="SimSun" w:hAnsi="SimSun"/>
          <w:color w:val="000000" w:themeColor="text1"/>
          <w:sz w:val="21"/>
          <w:szCs w:val="21"/>
        </w:rPr>
        <w:t>第十一届</w:t>
      </w:r>
      <w:r w:rsidR="00C12366" w:rsidRPr="001E2F0E">
        <w:rPr>
          <w:rFonts w:ascii="SimSun" w:hAnsi="SimSun"/>
          <w:color w:val="000000" w:themeColor="text1"/>
          <w:sz w:val="21"/>
          <w:szCs w:val="21"/>
        </w:rPr>
        <w:t>会议之后进行审查和更新，以反映</w:t>
      </w:r>
      <w:r w:rsidR="0026760E">
        <w:rPr>
          <w:rFonts w:ascii="SimSun" w:hAnsi="SimSun" w:hint="eastAsia"/>
          <w:color w:val="000000" w:themeColor="text1"/>
          <w:sz w:val="21"/>
          <w:szCs w:val="21"/>
        </w:rPr>
        <w:t>标准委员会</w:t>
      </w:r>
      <w:r w:rsidR="00C12366" w:rsidRPr="001E2F0E">
        <w:rPr>
          <w:rFonts w:ascii="SimSun" w:hAnsi="SimSun"/>
          <w:color w:val="000000" w:themeColor="text1"/>
          <w:sz w:val="21"/>
          <w:szCs w:val="21"/>
        </w:rPr>
        <w:t>达成的任何</w:t>
      </w:r>
      <w:r w:rsidR="0026760E">
        <w:rPr>
          <w:rFonts w:ascii="SimSun" w:hAnsi="SimSun" w:hint="eastAsia"/>
          <w:color w:val="000000" w:themeColor="text1"/>
          <w:sz w:val="21"/>
          <w:szCs w:val="21"/>
        </w:rPr>
        <w:t>一致</w:t>
      </w:r>
      <w:r w:rsidR="0026760E">
        <w:rPr>
          <w:rFonts w:ascii="SimSun" w:hAnsi="SimSun" w:hint="eastAsia"/>
          <w:color w:val="000000" w:themeColor="text1"/>
          <w:sz w:val="21"/>
          <w:szCs w:val="21"/>
        </w:rPr>
        <w:lastRenderedPageBreak/>
        <w:t>意见</w:t>
      </w:r>
      <w:r w:rsidR="00C12366" w:rsidRPr="001E2F0E">
        <w:rPr>
          <w:rFonts w:ascii="SimSun" w:hAnsi="SimSun"/>
          <w:color w:val="000000" w:themeColor="text1"/>
          <w:sz w:val="21"/>
          <w:szCs w:val="21"/>
        </w:rPr>
        <w:t>。</w:t>
      </w:r>
      <w:r w:rsidR="0026760E">
        <w:rPr>
          <w:rFonts w:ascii="SimSun" w:hAnsi="SimSun" w:hint="eastAsia"/>
          <w:color w:val="000000" w:themeColor="text1"/>
          <w:sz w:val="21"/>
          <w:szCs w:val="21"/>
        </w:rPr>
        <w:t>会议结束后，</w:t>
      </w:r>
      <w:r w:rsidR="00C12366" w:rsidRPr="001E2F0E">
        <w:rPr>
          <w:rFonts w:ascii="SimSun" w:hAnsi="SimSun"/>
          <w:color w:val="000000" w:themeColor="text1"/>
          <w:sz w:val="21"/>
          <w:szCs w:val="21"/>
        </w:rPr>
        <w:t>国际局将</w:t>
      </w:r>
      <w:r w:rsidR="00293EE8" w:rsidRPr="001E2F0E">
        <w:rPr>
          <w:rFonts w:ascii="SimSun" w:hAnsi="SimSun"/>
          <w:color w:val="000000" w:themeColor="text1"/>
          <w:sz w:val="21"/>
          <w:szCs w:val="21"/>
        </w:rPr>
        <w:t>在</w:t>
      </w:r>
      <w:r w:rsidR="0026760E">
        <w:rPr>
          <w:rFonts w:ascii="SimSun" w:hAnsi="SimSun" w:hint="eastAsia"/>
          <w:color w:val="000000" w:themeColor="text1"/>
          <w:sz w:val="21"/>
          <w:szCs w:val="21"/>
        </w:rPr>
        <w:t>产权组织</w:t>
      </w:r>
      <w:r w:rsidR="00C12366" w:rsidRPr="001E2F0E">
        <w:rPr>
          <w:rFonts w:ascii="SimSun" w:hAnsi="SimSun"/>
          <w:color w:val="000000" w:themeColor="text1"/>
          <w:sz w:val="21"/>
          <w:szCs w:val="21"/>
        </w:rPr>
        <w:t>网站</w:t>
      </w:r>
      <w:r w:rsidR="0026760E" w:rsidRPr="001E2F0E">
        <w:rPr>
          <w:rFonts w:ascii="SimSun" w:hAnsi="SimSun"/>
          <w:color w:val="000000" w:themeColor="text1"/>
          <w:sz w:val="21"/>
          <w:szCs w:val="21"/>
        </w:rPr>
        <w:t>上发布最新的</w:t>
      </w:r>
      <w:r w:rsidR="0026760E">
        <w:rPr>
          <w:rFonts w:ascii="SimSun" w:hAnsi="SimSun" w:hint="eastAsia"/>
          <w:color w:val="000000" w:themeColor="text1"/>
          <w:sz w:val="21"/>
          <w:szCs w:val="21"/>
        </w:rPr>
        <w:t>标准委员会</w:t>
      </w:r>
      <w:r w:rsidR="0026760E" w:rsidRPr="001E2F0E">
        <w:rPr>
          <w:rFonts w:ascii="SimSun" w:hAnsi="SimSun"/>
          <w:color w:val="000000" w:themeColor="text1"/>
          <w:sz w:val="21"/>
          <w:szCs w:val="21"/>
        </w:rPr>
        <w:t>工作计划</w:t>
      </w:r>
      <w:r w:rsidR="0026760E">
        <w:rPr>
          <w:rFonts w:ascii="SimSun" w:hAnsi="SimSun" w:hint="eastAsia"/>
          <w:color w:val="000000" w:themeColor="text1"/>
          <w:sz w:val="21"/>
          <w:szCs w:val="21"/>
        </w:rPr>
        <w:t>概览，网址是：</w:t>
      </w:r>
      <w:hyperlink r:id="rId10" w:history="1">
        <w:r w:rsidR="00293EE8" w:rsidRPr="00C82BEE">
          <w:rPr>
            <w:rStyle w:val="Hyperlink"/>
            <w:rFonts w:ascii="SimSun" w:hAnsi="SimSun"/>
            <w:color w:val="auto"/>
            <w:sz w:val="21"/>
            <w:szCs w:val="21"/>
          </w:rPr>
          <w:t>https://www.wipo.int/cws/</w:t>
        </w:r>
        <w:r w:rsidR="009870D6" w:rsidRPr="00C82BEE">
          <w:rPr>
            <w:rStyle w:val="Hyperlink"/>
            <w:rFonts w:ascii="SimSun" w:hAnsi="SimSun"/>
            <w:color w:val="auto"/>
            <w:sz w:val="21"/>
            <w:szCs w:val="21"/>
          </w:rPr>
          <w:t>zh</w:t>
        </w:r>
      </w:hyperlink>
      <w:r w:rsidR="00C12366" w:rsidRPr="001E2F0E">
        <w:rPr>
          <w:rFonts w:ascii="SimSun" w:hAnsi="SimSun"/>
          <w:color w:val="000000" w:themeColor="text1"/>
          <w:sz w:val="21"/>
          <w:szCs w:val="21"/>
        </w:rPr>
        <w:t>。</w:t>
      </w:r>
    </w:p>
    <w:p w14:paraId="67E0BFED" w14:textId="5D91CC9F" w:rsidR="007F6E86" w:rsidRPr="00DE332A" w:rsidRDefault="0026760E" w:rsidP="00C82BEE">
      <w:pPr>
        <w:keepNext/>
        <w:spacing w:beforeLines="100" w:before="240" w:afterLines="50" w:after="120" w:line="340" w:lineRule="atLeast"/>
        <w:outlineLvl w:val="1"/>
        <w:rPr>
          <w:rFonts w:ascii="SimHei" w:eastAsia="SimHei" w:hAnsi="SimHei"/>
          <w:sz w:val="21"/>
          <w:szCs w:val="21"/>
        </w:rPr>
      </w:pPr>
      <w:r w:rsidRPr="00DE332A">
        <w:rPr>
          <w:rFonts w:ascii="SimHei" w:eastAsia="SimHei" w:hAnsi="SimHei" w:hint="eastAsia"/>
          <w:sz w:val="21"/>
          <w:szCs w:val="21"/>
        </w:rPr>
        <w:t>关于</w:t>
      </w:r>
      <w:r w:rsidR="00C66B10" w:rsidRPr="00DE332A">
        <w:rPr>
          <w:rFonts w:ascii="SimHei" w:eastAsia="SimHei" w:hAnsi="SimHei"/>
          <w:sz w:val="21"/>
          <w:szCs w:val="21"/>
        </w:rPr>
        <w:t>更新工作计划的</w:t>
      </w:r>
      <w:r w:rsidR="008318E0" w:rsidRPr="00DE332A">
        <w:rPr>
          <w:rFonts w:ascii="SimHei" w:eastAsia="SimHei" w:hAnsi="SimHei"/>
          <w:sz w:val="21"/>
          <w:szCs w:val="21"/>
        </w:rPr>
        <w:t>建议</w:t>
      </w:r>
    </w:p>
    <w:p w14:paraId="342FDF0F" w14:textId="4850DC93" w:rsidR="007F6E86" w:rsidRPr="001E2F0E" w:rsidRDefault="00F70E86" w:rsidP="001E2F0E">
      <w:pPr>
        <w:pStyle w:val="Heading3"/>
        <w:spacing w:before="0" w:afterLines="50" w:after="120" w:line="340" w:lineRule="atLeast"/>
        <w:rPr>
          <w:rFonts w:ascii="SimSun" w:hAnsi="SimSun"/>
          <w:sz w:val="21"/>
          <w:szCs w:val="21"/>
          <w:lang w:eastAsia="ko-KR"/>
        </w:rPr>
      </w:pPr>
      <w:r w:rsidRPr="001E2F0E">
        <w:rPr>
          <w:rFonts w:ascii="SimSun" w:hAnsi="SimSun"/>
          <w:sz w:val="21"/>
          <w:szCs w:val="21"/>
          <w:lang w:eastAsia="ko-KR"/>
        </w:rPr>
        <w:t>合并</w:t>
      </w:r>
      <w:r w:rsidR="000A7B72" w:rsidRPr="001E2F0E">
        <w:rPr>
          <w:rFonts w:ascii="SimSun" w:hAnsi="SimSun"/>
          <w:sz w:val="21"/>
          <w:szCs w:val="21"/>
          <w:lang w:eastAsia="ko-KR"/>
        </w:rPr>
        <w:t>XML标准相关任务</w:t>
      </w:r>
    </w:p>
    <w:p w14:paraId="2B8D2056" w14:textId="58B763F2"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lang w:eastAsia="ko-KR"/>
        </w:rPr>
        <w:fldChar w:fldCharType="begin"/>
      </w:r>
      <w:r w:rsidRPr="001E2F0E">
        <w:rPr>
          <w:rFonts w:ascii="SimSun" w:hAnsi="SimSun"/>
          <w:sz w:val="21"/>
          <w:szCs w:val="21"/>
          <w:lang w:eastAsia="ko-KR"/>
        </w:rPr>
        <w:instrText xml:space="preserve"> AUTONUM  </w:instrText>
      </w:r>
      <w:r w:rsidRPr="001E2F0E">
        <w:rPr>
          <w:rFonts w:ascii="SimSun" w:hAnsi="SimSun"/>
          <w:sz w:val="21"/>
          <w:szCs w:val="21"/>
          <w:lang w:eastAsia="ko-KR"/>
        </w:rPr>
        <w:fldChar w:fldCharType="end"/>
      </w:r>
      <w:r w:rsidR="007E6B70">
        <w:rPr>
          <w:rFonts w:ascii="SimSun" w:hAnsi="SimSun"/>
          <w:sz w:val="21"/>
          <w:szCs w:val="21"/>
          <w:lang w:eastAsia="ko-KR"/>
        </w:rPr>
        <w:tab/>
      </w:r>
      <w:r w:rsidR="008318E0" w:rsidRPr="001E2F0E">
        <w:rPr>
          <w:rFonts w:ascii="SimSun" w:hAnsi="SimSun"/>
          <w:sz w:val="21"/>
          <w:szCs w:val="21"/>
        </w:rPr>
        <w:t>在</w:t>
      </w:r>
      <w:r w:rsidR="00265C5C">
        <w:rPr>
          <w:rFonts w:ascii="SimSun" w:hAnsi="SimSun" w:hint="eastAsia"/>
          <w:sz w:val="21"/>
          <w:szCs w:val="21"/>
        </w:rPr>
        <w:t>标准委员会</w:t>
      </w:r>
      <w:r w:rsidR="008318E0" w:rsidRPr="001E2F0E">
        <w:rPr>
          <w:rFonts w:ascii="SimSun" w:hAnsi="SimSun"/>
          <w:sz w:val="21"/>
          <w:szCs w:val="21"/>
        </w:rPr>
        <w:t>第十届会议</w:t>
      </w:r>
      <w:r w:rsidR="009010E5" w:rsidRPr="001E2F0E">
        <w:rPr>
          <w:rFonts w:ascii="SimSun" w:hAnsi="SimSun"/>
          <w:sz w:val="21"/>
          <w:szCs w:val="21"/>
        </w:rPr>
        <w:t>上，一个代表团</w:t>
      </w:r>
      <w:r w:rsidR="00265C5C">
        <w:rPr>
          <w:rFonts w:ascii="SimSun" w:hAnsi="SimSun" w:hint="eastAsia"/>
          <w:sz w:val="21"/>
          <w:szCs w:val="21"/>
        </w:rPr>
        <w:t>询</w:t>
      </w:r>
      <w:r w:rsidR="009010E5" w:rsidRPr="001E2F0E">
        <w:rPr>
          <w:rFonts w:ascii="SimSun" w:hAnsi="SimSun"/>
          <w:sz w:val="21"/>
          <w:szCs w:val="21"/>
        </w:rPr>
        <w:t>问，</w:t>
      </w:r>
      <w:r w:rsidR="00265C5C" w:rsidRPr="001E2F0E">
        <w:rPr>
          <w:rFonts w:ascii="SimSun" w:hAnsi="SimSun"/>
          <w:sz w:val="21"/>
          <w:szCs w:val="21"/>
        </w:rPr>
        <w:t>是否可以结束</w:t>
      </w:r>
      <w:r w:rsidR="009010E5" w:rsidRPr="001E2F0E">
        <w:rPr>
          <w:rFonts w:ascii="SimSun" w:hAnsi="SimSun"/>
          <w:sz w:val="21"/>
          <w:szCs w:val="21"/>
        </w:rPr>
        <w:t>第38</w:t>
      </w:r>
      <w:r w:rsidR="00265C5C">
        <w:rPr>
          <w:rFonts w:ascii="SimSun" w:hAnsi="SimSun" w:hint="eastAsia"/>
          <w:sz w:val="21"/>
          <w:szCs w:val="21"/>
        </w:rPr>
        <w:t>号</w:t>
      </w:r>
      <w:r w:rsidR="009010E5" w:rsidRPr="001E2F0E">
        <w:rPr>
          <w:rFonts w:ascii="SimSun" w:hAnsi="SimSun"/>
          <w:sz w:val="21"/>
          <w:szCs w:val="21"/>
        </w:rPr>
        <w:t>和第39</w:t>
      </w:r>
      <w:r w:rsidR="00265C5C">
        <w:rPr>
          <w:rFonts w:ascii="SimSun" w:hAnsi="SimSun" w:hint="eastAsia"/>
          <w:sz w:val="21"/>
          <w:szCs w:val="21"/>
        </w:rPr>
        <w:t>号任务</w:t>
      </w:r>
      <w:r w:rsidR="00034A9F" w:rsidRPr="001E2F0E">
        <w:rPr>
          <w:rFonts w:ascii="SimSun" w:hAnsi="SimSun"/>
          <w:sz w:val="21"/>
          <w:szCs w:val="21"/>
        </w:rPr>
        <w:t>，</w:t>
      </w:r>
      <w:r w:rsidR="009010E5" w:rsidRPr="001E2F0E">
        <w:rPr>
          <w:rFonts w:ascii="SimSun" w:hAnsi="SimSun"/>
          <w:sz w:val="21"/>
          <w:szCs w:val="21"/>
        </w:rPr>
        <w:t>因为第33</w:t>
      </w:r>
      <w:r w:rsidR="009A0668">
        <w:rPr>
          <w:rFonts w:ascii="SimSun" w:hAnsi="SimSun" w:hint="eastAsia"/>
          <w:sz w:val="21"/>
          <w:szCs w:val="21"/>
        </w:rPr>
        <w:t>号</w:t>
      </w:r>
      <w:r w:rsidR="009010E5" w:rsidRPr="001E2F0E">
        <w:rPr>
          <w:rFonts w:ascii="SimSun" w:hAnsi="SimSun"/>
          <w:sz w:val="21"/>
          <w:szCs w:val="21"/>
        </w:rPr>
        <w:t>任务已经</w:t>
      </w:r>
      <w:r w:rsidR="00265C5C">
        <w:rPr>
          <w:rFonts w:ascii="SimSun" w:hAnsi="SimSun" w:hint="eastAsia"/>
          <w:sz w:val="21"/>
          <w:szCs w:val="21"/>
        </w:rPr>
        <w:t>涵盖了对</w:t>
      </w:r>
      <w:r w:rsidR="009010E5" w:rsidRPr="001E2F0E">
        <w:rPr>
          <w:rFonts w:ascii="SimSun" w:hAnsi="SimSun"/>
          <w:sz w:val="21"/>
          <w:szCs w:val="21"/>
        </w:rPr>
        <w:t>现有标准的修订，</w:t>
      </w:r>
      <w:r w:rsidR="00034A9F" w:rsidRPr="001E2F0E">
        <w:rPr>
          <w:rFonts w:ascii="SimSun" w:hAnsi="SimSun"/>
          <w:sz w:val="21"/>
          <w:szCs w:val="21"/>
        </w:rPr>
        <w:t>其中包括</w:t>
      </w:r>
      <w:r w:rsidR="00C66B10" w:rsidRPr="001E2F0E">
        <w:rPr>
          <w:rFonts w:ascii="SimSun" w:hAnsi="SimSun"/>
          <w:sz w:val="21"/>
          <w:szCs w:val="21"/>
        </w:rPr>
        <w:t>对</w:t>
      </w:r>
      <w:r w:rsidR="00265C5C">
        <w:rPr>
          <w:rFonts w:ascii="SimSun" w:hAnsi="SimSun" w:hint="eastAsia"/>
          <w:sz w:val="21"/>
          <w:szCs w:val="21"/>
        </w:rPr>
        <w:t>产权组织标准</w:t>
      </w:r>
      <w:r w:rsidR="00034A9F" w:rsidRPr="001E2F0E">
        <w:rPr>
          <w:rFonts w:ascii="SimSun" w:hAnsi="SimSun"/>
          <w:sz w:val="21"/>
          <w:szCs w:val="21"/>
        </w:rPr>
        <w:t>ST.36和ST.66的</w:t>
      </w:r>
      <w:r w:rsidR="0007205F" w:rsidRPr="001E2F0E">
        <w:rPr>
          <w:rFonts w:ascii="SimSun" w:hAnsi="SimSun"/>
          <w:sz w:val="21"/>
          <w:szCs w:val="21"/>
        </w:rPr>
        <w:t>任何</w:t>
      </w:r>
      <w:r w:rsidR="00C66B10" w:rsidRPr="001E2F0E">
        <w:rPr>
          <w:rFonts w:ascii="SimSun" w:hAnsi="SimSun"/>
          <w:sz w:val="21"/>
          <w:szCs w:val="21"/>
        </w:rPr>
        <w:t>必要修订</w:t>
      </w:r>
      <w:r w:rsidR="009010E5" w:rsidRPr="001E2F0E">
        <w:rPr>
          <w:rFonts w:ascii="SimSun" w:hAnsi="SimSun"/>
          <w:sz w:val="21"/>
          <w:szCs w:val="21"/>
        </w:rPr>
        <w:t>。秘书处注意到这一</w:t>
      </w:r>
      <w:r w:rsidR="00265C5C">
        <w:rPr>
          <w:rFonts w:ascii="SimSun" w:hAnsi="SimSun" w:hint="eastAsia"/>
          <w:sz w:val="21"/>
          <w:szCs w:val="21"/>
        </w:rPr>
        <w:t>建议</w:t>
      </w:r>
      <w:r w:rsidR="009010E5" w:rsidRPr="001E2F0E">
        <w:rPr>
          <w:rFonts w:ascii="SimSun" w:hAnsi="SimSun"/>
          <w:sz w:val="21"/>
          <w:szCs w:val="21"/>
        </w:rPr>
        <w:t>，并建议每个工作</w:t>
      </w:r>
      <w:r w:rsidR="00265C5C">
        <w:rPr>
          <w:rFonts w:ascii="SimSun" w:hAnsi="SimSun" w:hint="eastAsia"/>
          <w:sz w:val="21"/>
          <w:szCs w:val="21"/>
        </w:rPr>
        <w:t>队</w:t>
      </w:r>
      <w:r w:rsidR="009010E5" w:rsidRPr="001E2F0E">
        <w:rPr>
          <w:rFonts w:ascii="SimSun" w:hAnsi="SimSun"/>
          <w:sz w:val="21"/>
          <w:szCs w:val="21"/>
        </w:rPr>
        <w:t>审查任务清单，并在</w:t>
      </w:r>
      <w:r w:rsidR="00265C5C">
        <w:rPr>
          <w:rFonts w:ascii="SimSun" w:hAnsi="SimSun" w:hint="eastAsia"/>
          <w:sz w:val="21"/>
          <w:szCs w:val="21"/>
        </w:rPr>
        <w:t>标准委员会</w:t>
      </w:r>
      <w:r w:rsidR="009010E5" w:rsidRPr="001E2F0E">
        <w:rPr>
          <w:rFonts w:ascii="SimSun" w:hAnsi="SimSun"/>
          <w:sz w:val="21"/>
          <w:szCs w:val="21"/>
        </w:rPr>
        <w:t>下届会议上对工作计划提出</w:t>
      </w:r>
      <w:r w:rsidR="00034A9F" w:rsidRPr="001E2F0E">
        <w:rPr>
          <w:rFonts w:ascii="SimSun" w:hAnsi="SimSun"/>
          <w:sz w:val="21"/>
          <w:szCs w:val="21"/>
        </w:rPr>
        <w:t>任何</w:t>
      </w:r>
      <w:r w:rsidR="009010E5" w:rsidRPr="001E2F0E">
        <w:rPr>
          <w:rFonts w:ascii="SimSun" w:hAnsi="SimSun"/>
          <w:sz w:val="21"/>
          <w:szCs w:val="21"/>
        </w:rPr>
        <w:t>必要的修改建议。</w:t>
      </w:r>
    </w:p>
    <w:p w14:paraId="601E4D92" w14:textId="0FAF5F20" w:rsidR="007F6E86" w:rsidRPr="001E2F0E" w:rsidRDefault="000A7B72" w:rsidP="00C82BEE">
      <w:pPr>
        <w:spacing w:afterLines="50" w:after="120" w:line="340" w:lineRule="atLeast"/>
        <w:jc w:val="both"/>
        <w:rPr>
          <w:rFonts w:ascii="SimSun" w:hAnsi="SimSun"/>
          <w:sz w:val="21"/>
          <w:szCs w:val="21"/>
          <w:lang w:eastAsia="ko-KR"/>
        </w:rPr>
      </w:pPr>
      <w:r w:rsidRPr="001E2F0E">
        <w:rPr>
          <w:rFonts w:ascii="SimSun" w:hAnsi="SimSun"/>
          <w:sz w:val="21"/>
          <w:szCs w:val="21"/>
          <w:lang w:eastAsia="ko-KR"/>
        </w:rPr>
        <w:fldChar w:fldCharType="begin"/>
      </w:r>
      <w:r w:rsidRPr="001E2F0E">
        <w:rPr>
          <w:rFonts w:ascii="SimSun" w:hAnsi="SimSun"/>
          <w:sz w:val="21"/>
          <w:szCs w:val="21"/>
          <w:lang w:eastAsia="ko-KR"/>
        </w:rPr>
        <w:instrText xml:space="preserve"> AUTONUM  </w:instrText>
      </w:r>
      <w:r w:rsidRPr="001E2F0E">
        <w:rPr>
          <w:rFonts w:ascii="SimSun" w:hAnsi="SimSun"/>
          <w:sz w:val="21"/>
          <w:szCs w:val="21"/>
          <w:lang w:eastAsia="ko-KR"/>
        </w:rPr>
        <w:fldChar w:fldCharType="end"/>
      </w:r>
      <w:r w:rsidR="007E6B70">
        <w:rPr>
          <w:rFonts w:ascii="SimSun" w:hAnsi="SimSun"/>
          <w:sz w:val="21"/>
          <w:szCs w:val="21"/>
          <w:lang w:eastAsia="ko-KR"/>
        </w:rPr>
        <w:tab/>
      </w:r>
      <w:r w:rsidR="009010E5" w:rsidRPr="001E2F0E">
        <w:rPr>
          <w:rFonts w:ascii="SimSun" w:hAnsi="SimSun"/>
          <w:sz w:val="21"/>
          <w:szCs w:val="21"/>
        </w:rPr>
        <w:t>国际局作为XML4IP、ST.36、ST.66和ST.86工作</w:t>
      </w:r>
      <w:r w:rsidR="00265C5C">
        <w:rPr>
          <w:rFonts w:ascii="SimSun" w:hAnsi="SimSun" w:hint="eastAsia"/>
          <w:sz w:val="21"/>
          <w:szCs w:val="21"/>
        </w:rPr>
        <w:t>队</w:t>
      </w:r>
      <w:r w:rsidR="009010E5" w:rsidRPr="001E2F0E">
        <w:rPr>
          <w:rFonts w:ascii="SimSun" w:hAnsi="SimSun"/>
          <w:sz w:val="21"/>
          <w:szCs w:val="21"/>
        </w:rPr>
        <w:t>的</w:t>
      </w:r>
      <w:r w:rsidR="00265C5C">
        <w:rPr>
          <w:rFonts w:ascii="SimSun" w:hAnsi="SimSun" w:hint="eastAsia"/>
          <w:sz w:val="21"/>
          <w:szCs w:val="21"/>
        </w:rPr>
        <w:t>牵头人</w:t>
      </w:r>
      <w:r w:rsidR="009010E5" w:rsidRPr="001E2F0E">
        <w:rPr>
          <w:rFonts w:ascii="SimSun" w:hAnsi="SimSun"/>
          <w:sz w:val="21"/>
          <w:szCs w:val="21"/>
        </w:rPr>
        <w:t>，就如何</w:t>
      </w:r>
      <w:r w:rsidRPr="001E2F0E">
        <w:rPr>
          <w:rFonts w:ascii="SimSun" w:hAnsi="SimSun"/>
          <w:sz w:val="21"/>
          <w:szCs w:val="21"/>
        </w:rPr>
        <w:t>整合XML相关标准</w:t>
      </w:r>
      <w:r w:rsidR="00265C5C">
        <w:rPr>
          <w:rFonts w:ascii="SimSun" w:hAnsi="SimSun" w:hint="eastAsia"/>
          <w:sz w:val="21"/>
          <w:szCs w:val="21"/>
        </w:rPr>
        <w:t>制定</w:t>
      </w:r>
      <w:r w:rsidRPr="001E2F0E">
        <w:rPr>
          <w:rFonts w:ascii="SimSun" w:hAnsi="SimSun"/>
          <w:sz w:val="21"/>
          <w:szCs w:val="21"/>
        </w:rPr>
        <w:t>活动和</w:t>
      </w:r>
      <w:r w:rsidR="009010E5" w:rsidRPr="001E2F0E">
        <w:rPr>
          <w:rFonts w:ascii="SimSun" w:hAnsi="SimSun"/>
          <w:sz w:val="21"/>
          <w:szCs w:val="21"/>
        </w:rPr>
        <w:t>简化</w:t>
      </w:r>
      <w:r w:rsidR="00265C5C">
        <w:rPr>
          <w:rFonts w:ascii="SimSun" w:hAnsi="SimSun" w:hint="eastAsia"/>
          <w:sz w:val="21"/>
          <w:szCs w:val="21"/>
        </w:rPr>
        <w:t>对产权组织</w:t>
      </w:r>
      <w:r w:rsidR="009010E5" w:rsidRPr="001E2F0E">
        <w:rPr>
          <w:rFonts w:ascii="SimSun" w:hAnsi="SimSun"/>
          <w:sz w:val="21"/>
          <w:szCs w:val="21"/>
        </w:rPr>
        <w:t>XML标准ST.36、ST.66、ST.86和ST.96更新</w:t>
      </w:r>
      <w:r w:rsidR="009A0668">
        <w:rPr>
          <w:rFonts w:ascii="SimSun" w:hAnsi="SimSun" w:hint="eastAsia"/>
          <w:sz w:val="21"/>
          <w:szCs w:val="21"/>
        </w:rPr>
        <w:t>的</w:t>
      </w:r>
      <w:r w:rsidR="009010E5" w:rsidRPr="001E2F0E">
        <w:rPr>
          <w:rFonts w:ascii="SimSun" w:hAnsi="SimSun"/>
          <w:sz w:val="21"/>
          <w:szCs w:val="21"/>
        </w:rPr>
        <w:t>管理，与四个XML工作</w:t>
      </w:r>
      <w:r w:rsidR="00265C5C">
        <w:rPr>
          <w:rFonts w:ascii="SimSun" w:hAnsi="SimSun" w:hint="eastAsia"/>
          <w:sz w:val="21"/>
          <w:szCs w:val="21"/>
        </w:rPr>
        <w:t>队</w:t>
      </w:r>
      <w:r w:rsidR="009010E5" w:rsidRPr="001E2F0E">
        <w:rPr>
          <w:rFonts w:ascii="SimSun" w:hAnsi="SimSun"/>
          <w:sz w:val="21"/>
          <w:szCs w:val="21"/>
        </w:rPr>
        <w:t>的成员进行了磋商。</w:t>
      </w:r>
      <w:r w:rsidRPr="001E2F0E">
        <w:rPr>
          <w:rFonts w:ascii="SimSun" w:hAnsi="SimSun"/>
          <w:sz w:val="21"/>
          <w:szCs w:val="21"/>
        </w:rPr>
        <w:t>应当</w:t>
      </w:r>
      <w:r w:rsidR="00273D74">
        <w:rPr>
          <w:rFonts w:ascii="SimSun" w:hAnsi="SimSun" w:hint="eastAsia"/>
          <w:sz w:val="21"/>
          <w:szCs w:val="21"/>
        </w:rPr>
        <w:t>注意</w:t>
      </w:r>
      <w:r w:rsidRPr="001E2F0E">
        <w:rPr>
          <w:rFonts w:ascii="SimSun" w:hAnsi="SimSun"/>
          <w:sz w:val="21"/>
          <w:szCs w:val="21"/>
        </w:rPr>
        <w:t>的是，</w:t>
      </w:r>
      <w:r w:rsidR="0006757B" w:rsidRPr="001E2F0E">
        <w:rPr>
          <w:rFonts w:ascii="SimSun" w:hAnsi="SimSun"/>
          <w:sz w:val="21"/>
          <w:szCs w:val="21"/>
        </w:rPr>
        <w:t>虽然很长时间</w:t>
      </w:r>
      <w:r w:rsidRPr="001E2F0E">
        <w:rPr>
          <w:rFonts w:ascii="SimSun" w:hAnsi="SimSun"/>
          <w:sz w:val="21"/>
          <w:szCs w:val="21"/>
        </w:rPr>
        <w:t>没有</w:t>
      </w:r>
      <w:r w:rsidR="0006757B" w:rsidRPr="001E2F0E">
        <w:rPr>
          <w:rFonts w:ascii="SimSun" w:hAnsi="SimSun"/>
          <w:sz w:val="21"/>
          <w:szCs w:val="21"/>
        </w:rPr>
        <w:t>对</w:t>
      </w:r>
      <w:r w:rsidR="00273D74">
        <w:rPr>
          <w:rFonts w:ascii="SimSun" w:hAnsi="SimSun" w:hint="eastAsia"/>
          <w:sz w:val="21"/>
          <w:szCs w:val="21"/>
        </w:rPr>
        <w:t>产权组织</w:t>
      </w:r>
      <w:r w:rsidRPr="001E2F0E">
        <w:rPr>
          <w:rFonts w:ascii="SimSun" w:hAnsi="SimSun"/>
          <w:sz w:val="21"/>
          <w:szCs w:val="21"/>
        </w:rPr>
        <w:t>标准ST.36、ST.66和ST.86</w:t>
      </w:r>
      <w:r w:rsidR="0006757B" w:rsidRPr="001E2F0E">
        <w:rPr>
          <w:rFonts w:ascii="SimSun" w:hAnsi="SimSun"/>
          <w:sz w:val="21"/>
          <w:szCs w:val="21"/>
        </w:rPr>
        <w:t>提出修订建议，</w:t>
      </w:r>
      <w:r w:rsidRPr="001E2F0E">
        <w:rPr>
          <w:rFonts w:ascii="SimSun" w:hAnsi="SimSun"/>
          <w:sz w:val="21"/>
          <w:szCs w:val="21"/>
        </w:rPr>
        <w:t>但</w:t>
      </w:r>
      <w:r w:rsidR="00034A9F" w:rsidRPr="001E2F0E">
        <w:rPr>
          <w:rFonts w:ascii="SimSun" w:hAnsi="SimSun"/>
          <w:sz w:val="21"/>
          <w:szCs w:val="21"/>
        </w:rPr>
        <w:t>许多</w:t>
      </w:r>
      <w:r w:rsidRPr="001E2F0E">
        <w:rPr>
          <w:rFonts w:ascii="SimSun" w:hAnsi="SimSun"/>
          <w:sz w:val="21"/>
          <w:szCs w:val="21"/>
        </w:rPr>
        <w:t>知识产权局仍</w:t>
      </w:r>
      <w:r w:rsidR="00034A9F" w:rsidRPr="001E2F0E">
        <w:rPr>
          <w:rFonts w:ascii="SimSun" w:hAnsi="SimSun"/>
          <w:sz w:val="21"/>
          <w:szCs w:val="21"/>
        </w:rPr>
        <w:t>在使用</w:t>
      </w:r>
      <w:r w:rsidRPr="001E2F0E">
        <w:rPr>
          <w:rFonts w:ascii="SimSun" w:hAnsi="SimSun"/>
          <w:sz w:val="21"/>
          <w:szCs w:val="21"/>
        </w:rPr>
        <w:t>这些标准。</w:t>
      </w:r>
    </w:p>
    <w:p w14:paraId="0592BB13" w14:textId="55E10792" w:rsidR="007F6E86" w:rsidRPr="001E2F0E" w:rsidRDefault="000A7B72" w:rsidP="00C82BEE">
      <w:pPr>
        <w:spacing w:afterLines="50" w:after="120" w:line="340" w:lineRule="atLeast"/>
        <w:jc w:val="both"/>
        <w:rPr>
          <w:rFonts w:ascii="SimSun" w:hAnsi="SimSun"/>
          <w:sz w:val="21"/>
          <w:szCs w:val="21"/>
          <w:lang w:eastAsia="ko-KR"/>
        </w:rPr>
      </w:pPr>
      <w:r w:rsidRPr="001E2F0E">
        <w:rPr>
          <w:rFonts w:ascii="SimSun" w:hAnsi="SimSun"/>
          <w:sz w:val="21"/>
          <w:szCs w:val="21"/>
          <w:lang w:eastAsia="ko-KR"/>
        </w:rPr>
        <w:fldChar w:fldCharType="begin"/>
      </w:r>
      <w:r w:rsidRPr="001E2F0E">
        <w:rPr>
          <w:rFonts w:ascii="SimSun" w:hAnsi="SimSun"/>
          <w:sz w:val="21"/>
          <w:szCs w:val="21"/>
          <w:lang w:eastAsia="ko-KR"/>
        </w:rPr>
        <w:instrText xml:space="preserve"> AUTONUM  </w:instrText>
      </w:r>
      <w:r w:rsidRPr="001E2F0E">
        <w:rPr>
          <w:rFonts w:ascii="SimSun" w:hAnsi="SimSun"/>
          <w:sz w:val="21"/>
          <w:szCs w:val="21"/>
          <w:lang w:eastAsia="ko-KR"/>
        </w:rPr>
        <w:fldChar w:fldCharType="end"/>
      </w:r>
      <w:r w:rsidR="007E6B70">
        <w:rPr>
          <w:rFonts w:ascii="SimSun" w:hAnsi="SimSun"/>
          <w:sz w:val="21"/>
          <w:szCs w:val="21"/>
          <w:lang w:eastAsia="ko-KR"/>
        </w:rPr>
        <w:tab/>
      </w:r>
      <w:r w:rsidR="009010E5" w:rsidRPr="001E2F0E">
        <w:rPr>
          <w:rFonts w:ascii="SimSun" w:hAnsi="SimSun"/>
          <w:sz w:val="21"/>
          <w:szCs w:val="21"/>
          <w:lang w:eastAsia="ko-KR"/>
        </w:rPr>
        <w:t>根据磋商结果，国际局</w:t>
      </w:r>
      <w:r w:rsidRPr="001E2F0E">
        <w:rPr>
          <w:rFonts w:ascii="SimSun" w:hAnsi="SimSun"/>
          <w:sz w:val="21"/>
          <w:szCs w:val="21"/>
          <w:lang w:eastAsia="ko-KR"/>
        </w:rPr>
        <w:t>建议</w:t>
      </w:r>
      <w:r w:rsidR="00F977E5">
        <w:rPr>
          <w:rFonts w:ascii="SimSun" w:hAnsi="SimSun" w:hint="eastAsia"/>
          <w:sz w:val="21"/>
          <w:szCs w:val="21"/>
        </w:rPr>
        <w:t>：</w:t>
      </w:r>
    </w:p>
    <w:p w14:paraId="691F83FE" w14:textId="43D2B5B7" w:rsidR="007F6E86" w:rsidRPr="001E2F0E" w:rsidRDefault="009010E5" w:rsidP="00C82BEE">
      <w:pPr>
        <w:pStyle w:val="ListParagraph"/>
        <w:numPr>
          <w:ilvl w:val="0"/>
          <w:numId w:val="36"/>
        </w:numPr>
        <w:spacing w:afterLines="50" w:after="120" w:line="340" w:lineRule="atLeast"/>
        <w:ind w:left="924" w:hanging="357"/>
        <w:contextualSpacing w:val="0"/>
        <w:jc w:val="both"/>
        <w:rPr>
          <w:rFonts w:ascii="SimSun" w:hAnsi="SimSun"/>
          <w:sz w:val="21"/>
          <w:szCs w:val="21"/>
          <w:lang w:eastAsia="ko-KR"/>
        </w:rPr>
      </w:pPr>
      <w:r w:rsidRPr="001E2F0E">
        <w:rPr>
          <w:rFonts w:ascii="SimSun" w:hAnsi="SimSun"/>
          <w:sz w:val="21"/>
          <w:szCs w:val="21"/>
          <w:lang w:eastAsia="ko-KR"/>
        </w:rPr>
        <w:t>将维护</w:t>
      </w:r>
      <w:r w:rsidR="00F977E5">
        <w:rPr>
          <w:rFonts w:ascii="SimSun" w:hAnsi="SimSun" w:hint="eastAsia"/>
          <w:sz w:val="21"/>
          <w:szCs w:val="21"/>
        </w:rPr>
        <w:t>产权组织</w:t>
      </w:r>
      <w:r w:rsidRPr="001E2F0E">
        <w:rPr>
          <w:rFonts w:ascii="SimSun" w:hAnsi="SimSun"/>
          <w:sz w:val="21"/>
          <w:szCs w:val="21"/>
          <w:lang w:eastAsia="ko-KR"/>
        </w:rPr>
        <w:t>标准ST.36、ST.66和ST.86的</w:t>
      </w:r>
      <w:r w:rsidR="004E6443">
        <w:rPr>
          <w:rFonts w:ascii="SimSun" w:hAnsi="SimSun" w:hint="eastAsia"/>
          <w:sz w:val="21"/>
          <w:szCs w:val="21"/>
        </w:rPr>
        <w:t>职责</w:t>
      </w:r>
      <w:r w:rsidR="00772701">
        <w:rPr>
          <w:rFonts w:ascii="SimSun" w:hAnsi="SimSun" w:hint="eastAsia"/>
          <w:sz w:val="21"/>
          <w:szCs w:val="21"/>
        </w:rPr>
        <w:t>转</w:t>
      </w:r>
      <w:r w:rsidRPr="001E2F0E">
        <w:rPr>
          <w:rFonts w:ascii="SimSun" w:hAnsi="SimSun"/>
          <w:sz w:val="21"/>
          <w:szCs w:val="21"/>
          <w:lang w:eastAsia="ko-KR"/>
        </w:rPr>
        <w:t>给XML4IP工作</w:t>
      </w:r>
      <w:r w:rsidR="00F977E5">
        <w:rPr>
          <w:rFonts w:ascii="SimSun" w:hAnsi="SimSun" w:hint="eastAsia"/>
          <w:sz w:val="21"/>
          <w:szCs w:val="21"/>
        </w:rPr>
        <w:t>队</w:t>
      </w:r>
      <w:r w:rsidR="000A7B72" w:rsidRPr="001E2F0E">
        <w:rPr>
          <w:rFonts w:ascii="SimSun" w:hAnsi="SimSun"/>
          <w:sz w:val="21"/>
          <w:szCs w:val="21"/>
          <w:lang w:eastAsia="ko-KR"/>
        </w:rPr>
        <w:t>；</w:t>
      </w:r>
    </w:p>
    <w:p w14:paraId="0A63884B" w14:textId="391C23E5" w:rsidR="004E6443" w:rsidRDefault="000A7B72" w:rsidP="00C82BEE">
      <w:pPr>
        <w:pStyle w:val="ListParagraph"/>
        <w:numPr>
          <w:ilvl w:val="0"/>
          <w:numId w:val="36"/>
        </w:numPr>
        <w:spacing w:afterLines="50" w:after="120" w:line="340" w:lineRule="atLeast"/>
        <w:ind w:left="924" w:hanging="357"/>
        <w:contextualSpacing w:val="0"/>
        <w:jc w:val="both"/>
        <w:rPr>
          <w:rFonts w:ascii="SimSun" w:hAnsi="SimSun"/>
          <w:sz w:val="21"/>
          <w:szCs w:val="21"/>
          <w:lang w:eastAsia="ko-KR"/>
        </w:rPr>
      </w:pPr>
      <w:r w:rsidRPr="004E6443">
        <w:rPr>
          <w:rFonts w:ascii="SimSun" w:hAnsi="SimSun"/>
          <w:sz w:val="21"/>
          <w:szCs w:val="21"/>
          <w:lang w:eastAsia="ko-KR"/>
        </w:rPr>
        <w:t>为了</w:t>
      </w:r>
      <w:r w:rsidR="009010E5" w:rsidRPr="004E6443">
        <w:rPr>
          <w:rFonts w:ascii="SimSun" w:hAnsi="SimSun"/>
          <w:sz w:val="21"/>
          <w:szCs w:val="21"/>
          <w:lang w:eastAsia="ko-KR"/>
        </w:rPr>
        <w:t>反映</w:t>
      </w:r>
      <w:r w:rsidR="006B00C1" w:rsidRPr="004E6443">
        <w:rPr>
          <w:rFonts w:ascii="SimSun" w:hAnsi="SimSun"/>
          <w:sz w:val="21"/>
          <w:szCs w:val="21"/>
          <w:lang w:eastAsia="ko-KR"/>
        </w:rPr>
        <w:t>XML4IP工作</w:t>
      </w:r>
      <w:r w:rsidR="005621B9" w:rsidRPr="004E6443">
        <w:rPr>
          <w:rFonts w:ascii="SimSun" w:hAnsi="SimSun" w:hint="eastAsia"/>
          <w:sz w:val="21"/>
          <w:szCs w:val="21"/>
        </w:rPr>
        <w:t>队</w:t>
      </w:r>
      <w:r w:rsidR="006B00C1" w:rsidRPr="004E6443">
        <w:rPr>
          <w:rFonts w:ascii="SimSun" w:hAnsi="SimSun"/>
          <w:sz w:val="21"/>
          <w:szCs w:val="21"/>
          <w:lang w:eastAsia="ko-KR"/>
        </w:rPr>
        <w:t>的</w:t>
      </w:r>
      <w:r w:rsidR="009010E5" w:rsidRPr="004E6443">
        <w:rPr>
          <w:rFonts w:ascii="SimSun" w:hAnsi="SimSun"/>
          <w:sz w:val="21"/>
          <w:szCs w:val="21"/>
          <w:lang w:eastAsia="ko-KR"/>
        </w:rPr>
        <w:t>这一新职责，</w:t>
      </w:r>
      <w:r w:rsidR="005621B9" w:rsidRPr="004E6443">
        <w:rPr>
          <w:rFonts w:ascii="SimSun" w:hAnsi="SimSun" w:hint="eastAsia"/>
          <w:sz w:val="21"/>
          <w:szCs w:val="21"/>
        </w:rPr>
        <w:t>将</w:t>
      </w:r>
      <w:r w:rsidR="009010E5" w:rsidRPr="004E6443">
        <w:rPr>
          <w:rFonts w:ascii="SimSun" w:hAnsi="SimSun"/>
          <w:sz w:val="21"/>
          <w:szCs w:val="21"/>
          <w:lang w:eastAsia="ko-KR"/>
        </w:rPr>
        <w:t>第41</w:t>
      </w:r>
      <w:r w:rsidR="005621B9" w:rsidRPr="004E6443">
        <w:rPr>
          <w:rFonts w:ascii="SimSun" w:hAnsi="SimSun" w:hint="eastAsia"/>
          <w:sz w:val="21"/>
          <w:szCs w:val="21"/>
        </w:rPr>
        <w:t>号</w:t>
      </w:r>
      <w:r w:rsidR="009010E5" w:rsidRPr="004E6443">
        <w:rPr>
          <w:rFonts w:ascii="SimSun" w:hAnsi="SimSun"/>
          <w:sz w:val="21"/>
          <w:szCs w:val="21"/>
          <w:lang w:eastAsia="ko-KR"/>
        </w:rPr>
        <w:t>任务的说明</w:t>
      </w:r>
      <w:r w:rsidR="005621B9" w:rsidRPr="004E6443">
        <w:rPr>
          <w:rFonts w:ascii="SimSun" w:hAnsi="SimSun" w:hint="eastAsia"/>
          <w:sz w:val="21"/>
          <w:szCs w:val="21"/>
        </w:rPr>
        <w:t>修正为</w:t>
      </w:r>
      <w:r w:rsidR="009010E5" w:rsidRPr="004E6443">
        <w:rPr>
          <w:rFonts w:ascii="SimSun" w:hAnsi="SimSun"/>
          <w:sz w:val="21"/>
          <w:szCs w:val="21"/>
          <w:lang w:eastAsia="ko-KR"/>
        </w:rPr>
        <w:t>：</w:t>
      </w:r>
      <w:r w:rsidR="00195EB0" w:rsidRPr="004E6443">
        <w:rPr>
          <w:rFonts w:ascii="SimSun" w:hAnsi="SimSun" w:hint="eastAsia"/>
          <w:sz w:val="21"/>
          <w:szCs w:val="21"/>
        </w:rPr>
        <w:t>“</w:t>
      </w:r>
      <w:r w:rsidR="009010E5" w:rsidRPr="004E6443">
        <w:rPr>
          <w:rFonts w:ascii="SimSun" w:hAnsi="SimSun"/>
          <w:sz w:val="21"/>
          <w:szCs w:val="21"/>
          <w:lang w:eastAsia="ko-KR"/>
        </w:rPr>
        <w:t>确保对</w:t>
      </w:r>
      <w:r w:rsidR="005621B9" w:rsidRPr="004E6443">
        <w:rPr>
          <w:rFonts w:ascii="SimSun" w:hAnsi="SimSun" w:hint="eastAsia"/>
          <w:sz w:val="21"/>
          <w:szCs w:val="21"/>
        </w:rPr>
        <w:t>产权组织</w:t>
      </w:r>
      <w:r w:rsidR="009010E5" w:rsidRPr="004E6443">
        <w:rPr>
          <w:rFonts w:ascii="SimSun" w:hAnsi="SimSun"/>
          <w:sz w:val="21"/>
          <w:szCs w:val="21"/>
          <w:lang w:eastAsia="ko-KR"/>
        </w:rPr>
        <w:t>标准</w:t>
      </w:r>
      <w:r w:rsidR="009010E5" w:rsidRPr="004E6443">
        <w:rPr>
          <w:rFonts w:ascii="SimSun" w:hAnsi="SimSun"/>
          <w:sz w:val="21"/>
          <w:szCs w:val="21"/>
          <w:u w:val="single"/>
          <w:lang w:eastAsia="ko-KR"/>
        </w:rPr>
        <w:t>ST.36、ST.66、ST.86和</w:t>
      </w:r>
      <w:r w:rsidR="009010E5" w:rsidRPr="004E6443">
        <w:rPr>
          <w:rFonts w:ascii="SimSun" w:hAnsi="SimSun"/>
          <w:sz w:val="21"/>
          <w:szCs w:val="21"/>
          <w:lang w:eastAsia="ko-KR"/>
        </w:rPr>
        <w:t>ST.96</w:t>
      </w:r>
      <w:r w:rsidR="00C43423" w:rsidRPr="00943011">
        <w:rPr>
          <w:rFonts w:ascii="SimSun" w:hAnsi="SimSun"/>
          <w:sz w:val="21"/>
          <w:szCs w:val="21"/>
          <w:lang w:eastAsia="ko-KR"/>
        </w:rPr>
        <w:t>进行</w:t>
      </w:r>
      <w:r w:rsidR="009010E5" w:rsidRPr="004E6443">
        <w:rPr>
          <w:rFonts w:ascii="SimSun" w:hAnsi="SimSun"/>
          <w:sz w:val="21"/>
          <w:szCs w:val="21"/>
          <w:lang w:eastAsia="ko-KR"/>
        </w:rPr>
        <w:t>必要的修订和更新</w:t>
      </w:r>
      <w:r w:rsidR="00E171CC" w:rsidRPr="004E6443">
        <w:rPr>
          <w:rFonts w:ascii="SimSun" w:hAnsi="SimSun"/>
          <w:sz w:val="21"/>
          <w:szCs w:val="21"/>
          <w:u w:val="single"/>
          <w:lang w:eastAsia="ko-KR"/>
        </w:rPr>
        <w:t>；并支持这些标准的</w:t>
      </w:r>
      <w:r w:rsidR="00C43423" w:rsidRPr="004E6443">
        <w:rPr>
          <w:rFonts w:ascii="SimSun" w:hAnsi="SimSun"/>
          <w:sz w:val="21"/>
          <w:szCs w:val="21"/>
          <w:u w:val="single"/>
          <w:lang w:eastAsia="ko-KR"/>
        </w:rPr>
        <w:t>实施</w:t>
      </w:r>
      <w:r w:rsidR="00195EB0" w:rsidRPr="004E6443">
        <w:rPr>
          <w:rFonts w:ascii="SimSun" w:hAnsi="SimSun" w:hint="eastAsia"/>
          <w:sz w:val="21"/>
          <w:szCs w:val="21"/>
        </w:rPr>
        <w:t>”</w:t>
      </w:r>
      <w:r w:rsidR="009010E5" w:rsidRPr="004E6443">
        <w:rPr>
          <w:rFonts w:ascii="SimSun" w:hAnsi="SimSun"/>
          <w:sz w:val="21"/>
          <w:szCs w:val="21"/>
          <w:lang w:eastAsia="ko-KR"/>
        </w:rPr>
        <w:t>（</w:t>
      </w:r>
      <w:r w:rsidR="00943011">
        <w:rPr>
          <w:rFonts w:ascii="SimSun" w:hAnsi="SimSun" w:hint="eastAsia"/>
          <w:sz w:val="21"/>
          <w:szCs w:val="21"/>
        </w:rPr>
        <w:t>新</w:t>
      </w:r>
      <w:r w:rsidR="009010E5" w:rsidRPr="004E6443">
        <w:rPr>
          <w:rFonts w:ascii="SimSun" w:hAnsi="SimSun"/>
          <w:sz w:val="21"/>
          <w:szCs w:val="21"/>
          <w:lang w:eastAsia="ko-KR"/>
        </w:rPr>
        <w:t>增内容以下划线标出）</w:t>
      </w:r>
      <w:r w:rsidR="006B00C1" w:rsidRPr="004E6443">
        <w:rPr>
          <w:rFonts w:ascii="SimSun" w:hAnsi="SimSun"/>
          <w:sz w:val="21"/>
          <w:szCs w:val="21"/>
          <w:lang w:eastAsia="ko-KR"/>
        </w:rPr>
        <w:t>；</w:t>
      </w:r>
      <w:r w:rsidR="00F245EA" w:rsidRPr="004E6443">
        <w:rPr>
          <w:rFonts w:ascii="SimSun" w:hAnsi="SimSun" w:hint="eastAsia"/>
          <w:sz w:val="21"/>
          <w:szCs w:val="21"/>
        </w:rPr>
        <w:t>并</w:t>
      </w:r>
    </w:p>
    <w:p w14:paraId="4C8CCF53" w14:textId="699EF3BB" w:rsidR="007F6E86" w:rsidRPr="004E6443" w:rsidRDefault="009010E5" w:rsidP="00C82BEE">
      <w:pPr>
        <w:pStyle w:val="ListParagraph"/>
        <w:numPr>
          <w:ilvl w:val="0"/>
          <w:numId w:val="36"/>
        </w:numPr>
        <w:spacing w:afterLines="50" w:after="120" w:line="340" w:lineRule="atLeast"/>
        <w:ind w:left="924" w:hanging="357"/>
        <w:contextualSpacing w:val="0"/>
        <w:jc w:val="both"/>
        <w:rPr>
          <w:rFonts w:ascii="SimSun" w:hAnsi="SimSun"/>
          <w:sz w:val="21"/>
          <w:szCs w:val="21"/>
          <w:lang w:eastAsia="ko-KR"/>
        </w:rPr>
      </w:pPr>
      <w:r w:rsidRPr="004E6443">
        <w:rPr>
          <w:rFonts w:ascii="SimSun" w:hAnsi="SimSun"/>
          <w:sz w:val="21"/>
          <w:szCs w:val="21"/>
          <w:lang w:eastAsia="ko-KR"/>
        </w:rPr>
        <w:t>终止</w:t>
      </w:r>
      <w:r w:rsidR="00F245EA" w:rsidRPr="004E6443">
        <w:rPr>
          <w:rFonts w:ascii="SimSun" w:hAnsi="SimSun" w:hint="eastAsia"/>
          <w:sz w:val="21"/>
          <w:szCs w:val="21"/>
          <w:lang w:eastAsia="ko-KR"/>
        </w:rPr>
        <w:t>标准委员会</w:t>
      </w:r>
      <w:r w:rsidRPr="004E6443">
        <w:rPr>
          <w:rFonts w:ascii="SimSun" w:hAnsi="SimSun"/>
          <w:sz w:val="21"/>
          <w:szCs w:val="21"/>
          <w:lang w:eastAsia="ko-KR"/>
        </w:rPr>
        <w:t>第38号（ST.36）、第39号（ST.66）和</w:t>
      </w:r>
      <w:r w:rsidR="0085062D" w:rsidRPr="004E6443">
        <w:rPr>
          <w:rFonts w:ascii="SimSun" w:hAnsi="SimSun"/>
          <w:sz w:val="21"/>
          <w:szCs w:val="21"/>
          <w:lang w:eastAsia="ko-KR"/>
        </w:rPr>
        <w:t>第</w:t>
      </w:r>
      <w:r w:rsidRPr="004E6443">
        <w:rPr>
          <w:rFonts w:ascii="SimSun" w:hAnsi="SimSun"/>
          <w:sz w:val="21"/>
          <w:szCs w:val="21"/>
          <w:lang w:eastAsia="ko-KR"/>
        </w:rPr>
        <w:t>42号（ST.86）</w:t>
      </w:r>
      <w:r w:rsidR="00943011" w:rsidRPr="004E6443">
        <w:rPr>
          <w:rFonts w:ascii="SimSun" w:hAnsi="SimSun"/>
          <w:sz w:val="21"/>
          <w:szCs w:val="21"/>
          <w:lang w:eastAsia="ko-KR"/>
        </w:rPr>
        <w:t>任务</w:t>
      </w:r>
      <w:r w:rsidRPr="004E6443">
        <w:rPr>
          <w:rFonts w:ascii="SimSun" w:hAnsi="SimSun"/>
          <w:sz w:val="21"/>
          <w:szCs w:val="21"/>
          <w:lang w:eastAsia="ko-KR"/>
        </w:rPr>
        <w:t>以及相应的三个工作队</w:t>
      </w:r>
      <w:r w:rsidR="0007205F" w:rsidRPr="004E6443">
        <w:rPr>
          <w:rFonts w:ascii="SimSun" w:hAnsi="SimSun"/>
          <w:sz w:val="21"/>
          <w:szCs w:val="21"/>
          <w:lang w:eastAsia="ko-KR"/>
        </w:rPr>
        <w:t>：</w:t>
      </w:r>
      <w:r w:rsidRPr="004E6443">
        <w:rPr>
          <w:rFonts w:ascii="SimSun" w:hAnsi="SimSun"/>
          <w:sz w:val="21"/>
          <w:szCs w:val="21"/>
          <w:lang w:eastAsia="ko-KR"/>
        </w:rPr>
        <w:t>ST.36、ST.66和ST.86工作队。</w:t>
      </w:r>
    </w:p>
    <w:p w14:paraId="50FA780C" w14:textId="337A7081" w:rsidR="007F6E86" w:rsidRPr="001E2F0E" w:rsidRDefault="00621323" w:rsidP="001E2F0E">
      <w:pPr>
        <w:pStyle w:val="Heading3"/>
        <w:spacing w:before="0" w:afterLines="50" w:after="120" w:line="340" w:lineRule="atLeast"/>
        <w:rPr>
          <w:rFonts w:ascii="SimSun" w:hAnsi="SimSun"/>
          <w:sz w:val="21"/>
          <w:szCs w:val="21"/>
          <w:lang w:eastAsia="ko-KR"/>
        </w:rPr>
      </w:pPr>
      <w:r>
        <w:rPr>
          <w:rFonts w:ascii="SimSun" w:hAnsi="SimSun" w:hint="eastAsia"/>
          <w:sz w:val="21"/>
          <w:szCs w:val="21"/>
        </w:rPr>
        <w:t>关于</w:t>
      </w:r>
      <w:r w:rsidR="000A7B72" w:rsidRPr="001E2F0E">
        <w:rPr>
          <w:rFonts w:ascii="SimSun" w:hAnsi="SimSun"/>
          <w:sz w:val="21"/>
          <w:szCs w:val="21"/>
          <w:lang w:eastAsia="ko-KR"/>
        </w:rPr>
        <w:t>实施</w:t>
      </w:r>
      <w:r w:rsidR="0078462C">
        <w:rPr>
          <w:rFonts w:ascii="SimSun" w:hAnsi="SimSun" w:hint="eastAsia"/>
          <w:sz w:val="21"/>
          <w:szCs w:val="21"/>
        </w:rPr>
        <w:t>产权组织</w:t>
      </w:r>
      <w:r w:rsidR="000A7B72" w:rsidRPr="001E2F0E">
        <w:rPr>
          <w:rFonts w:ascii="SimSun" w:hAnsi="SimSun"/>
          <w:sz w:val="21"/>
          <w:szCs w:val="21"/>
          <w:lang w:eastAsia="ko-KR"/>
        </w:rPr>
        <w:t>标准ST.37的新任务</w:t>
      </w:r>
    </w:p>
    <w:p w14:paraId="402B84FA" w14:textId="34EC47AD" w:rsidR="004E6443"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BB5D69" w:rsidRPr="001E2F0E">
        <w:rPr>
          <w:rFonts w:ascii="SimSun" w:hAnsi="SimSun"/>
          <w:sz w:val="21"/>
          <w:szCs w:val="21"/>
        </w:rPr>
        <w:t>自</w:t>
      </w:r>
      <w:r w:rsidR="00BB5D69">
        <w:rPr>
          <w:rFonts w:ascii="SimSun" w:hAnsi="SimSun" w:hint="eastAsia"/>
          <w:sz w:val="21"/>
          <w:szCs w:val="21"/>
        </w:rPr>
        <w:t>标准委员会</w:t>
      </w:r>
      <w:r w:rsidR="00BB5D69" w:rsidRPr="001E2F0E">
        <w:rPr>
          <w:rFonts w:ascii="SimSun" w:hAnsi="SimSun"/>
          <w:sz w:val="21"/>
          <w:szCs w:val="21"/>
        </w:rPr>
        <w:t>第五届会议通过</w:t>
      </w:r>
      <w:r w:rsidR="00BB5D69">
        <w:rPr>
          <w:rFonts w:ascii="SimSun" w:hAnsi="SimSun" w:hint="eastAsia"/>
          <w:sz w:val="21"/>
          <w:szCs w:val="21"/>
        </w:rPr>
        <w:t>产权组织</w:t>
      </w:r>
      <w:r w:rsidR="00BB5D69" w:rsidRPr="001E2F0E">
        <w:rPr>
          <w:rFonts w:ascii="SimSun" w:hAnsi="SimSun"/>
          <w:sz w:val="21"/>
          <w:szCs w:val="21"/>
        </w:rPr>
        <w:t>标准ST.37以来，已有30个主管局向国际局提供了其专利</w:t>
      </w:r>
      <w:r w:rsidR="00BB5D69">
        <w:rPr>
          <w:rFonts w:ascii="SimSun" w:hAnsi="SimSun" w:hint="eastAsia"/>
          <w:sz w:val="21"/>
          <w:szCs w:val="21"/>
        </w:rPr>
        <w:t>权威文档</w:t>
      </w:r>
      <w:r w:rsidR="00BB5D69" w:rsidRPr="001E2F0E">
        <w:rPr>
          <w:rFonts w:ascii="SimSun" w:hAnsi="SimSun"/>
          <w:sz w:val="21"/>
          <w:szCs w:val="21"/>
        </w:rPr>
        <w:t>，并在</w:t>
      </w:r>
      <w:r w:rsidR="00BB5D69">
        <w:rPr>
          <w:rFonts w:ascii="SimSun" w:hAnsi="SimSun" w:hint="eastAsia"/>
          <w:sz w:val="21"/>
          <w:szCs w:val="21"/>
        </w:rPr>
        <w:t>产权组织权威文档</w:t>
      </w:r>
      <w:r w:rsidR="00BB5D69" w:rsidRPr="001E2F0E">
        <w:rPr>
          <w:rFonts w:ascii="SimSun" w:hAnsi="SimSun"/>
          <w:sz w:val="21"/>
          <w:szCs w:val="21"/>
        </w:rPr>
        <w:t>门户上公布。参与组织的数量应参照PATENTSCOPE数据库</w:t>
      </w:r>
      <w:r w:rsidR="00BB5D69">
        <w:rPr>
          <w:rFonts w:ascii="SimSun" w:hAnsi="SimSun" w:hint="eastAsia"/>
          <w:sz w:val="21"/>
          <w:szCs w:val="21"/>
        </w:rPr>
        <w:t>考虑</w:t>
      </w:r>
      <w:r w:rsidR="00BB5D69" w:rsidRPr="001E2F0E">
        <w:rPr>
          <w:rFonts w:ascii="SimSun" w:hAnsi="SimSun"/>
          <w:sz w:val="21"/>
          <w:szCs w:val="21"/>
        </w:rPr>
        <w:t>，该数据库</w:t>
      </w:r>
      <w:r w:rsidR="00BB5D69">
        <w:rPr>
          <w:rFonts w:ascii="SimSun" w:hAnsi="SimSun" w:hint="eastAsia"/>
          <w:sz w:val="21"/>
          <w:szCs w:val="21"/>
        </w:rPr>
        <w:t>中载有</w:t>
      </w:r>
      <w:r w:rsidR="00BB5D69" w:rsidRPr="001E2F0E">
        <w:rPr>
          <w:rFonts w:ascii="SimSun" w:hAnsi="SimSun"/>
          <w:sz w:val="21"/>
          <w:szCs w:val="21"/>
        </w:rPr>
        <w:t>7</w:t>
      </w:r>
      <w:r w:rsidR="00BB5D69">
        <w:rPr>
          <w:rFonts w:ascii="SimSun" w:hAnsi="SimSun"/>
          <w:sz w:val="21"/>
          <w:szCs w:val="21"/>
        </w:rPr>
        <w:t>5</w:t>
      </w:r>
      <w:r w:rsidR="00BB5D69" w:rsidRPr="001E2F0E">
        <w:rPr>
          <w:rFonts w:ascii="SimSun" w:hAnsi="SimSun"/>
          <w:sz w:val="21"/>
          <w:szCs w:val="21"/>
        </w:rPr>
        <w:t>个主管局</w:t>
      </w:r>
      <w:r w:rsidR="008227C4">
        <w:rPr>
          <w:rFonts w:ascii="SimSun" w:hAnsi="SimSun" w:hint="eastAsia"/>
          <w:sz w:val="21"/>
          <w:szCs w:val="21"/>
        </w:rPr>
        <w:t>提供</w:t>
      </w:r>
      <w:r w:rsidR="00BB5D69" w:rsidRPr="001E2F0E">
        <w:rPr>
          <w:rFonts w:ascii="SimSun" w:hAnsi="SimSun"/>
          <w:sz w:val="21"/>
          <w:szCs w:val="21"/>
        </w:rPr>
        <w:t>的专利</w:t>
      </w:r>
      <w:r w:rsidR="00BB5D69">
        <w:rPr>
          <w:rFonts w:ascii="SimSun" w:hAnsi="SimSun" w:hint="eastAsia"/>
          <w:sz w:val="21"/>
          <w:szCs w:val="21"/>
        </w:rPr>
        <w:t>文献</w:t>
      </w:r>
      <w:r w:rsidR="00BB5D69" w:rsidRPr="001E2F0E">
        <w:rPr>
          <w:rFonts w:ascii="SimSun" w:hAnsi="SimSun"/>
          <w:sz w:val="21"/>
          <w:szCs w:val="21"/>
        </w:rPr>
        <w:t>集。</w:t>
      </w:r>
    </w:p>
    <w:p w14:paraId="30656F2E" w14:textId="6786974E" w:rsidR="00361722" w:rsidRPr="00BB5D69"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634F83" w:rsidRPr="001E2F0E">
        <w:rPr>
          <w:rFonts w:ascii="SimSun" w:hAnsi="SimSun"/>
          <w:sz w:val="21"/>
          <w:szCs w:val="21"/>
        </w:rPr>
        <w:t>考虑到PCT</w:t>
      </w:r>
      <w:r w:rsidR="00416E44">
        <w:rPr>
          <w:rFonts w:ascii="SimSun" w:hAnsi="SimSun" w:hint="eastAsia"/>
          <w:sz w:val="21"/>
          <w:szCs w:val="21"/>
        </w:rPr>
        <w:t>最低限度文献</w:t>
      </w:r>
      <w:r w:rsidR="004D337D" w:rsidRPr="001E2F0E">
        <w:rPr>
          <w:rFonts w:ascii="SimSun" w:hAnsi="SimSun"/>
          <w:sz w:val="21"/>
          <w:szCs w:val="21"/>
        </w:rPr>
        <w:t>工作</w:t>
      </w:r>
      <w:r w:rsidR="00416E44">
        <w:rPr>
          <w:rFonts w:ascii="SimSun" w:hAnsi="SimSun" w:hint="eastAsia"/>
          <w:sz w:val="21"/>
          <w:szCs w:val="21"/>
        </w:rPr>
        <w:t>队</w:t>
      </w:r>
      <w:r w:rsidR="0085062D" w:rsidRPr="001E2F0E">
        <w:rPr>
          <w:rFonts w:ascii="SimSun" w:hAnsi="SimSun"/>
          <w:sz w:val="21"/>
          <w:szCs w:val="21"/>
        </w:rPr>
        <w:t>已</w:t>
      </w:r>
      <w:r w:rsidR="00634F83" w:rsidRPr="001E2F0E">
        <w:rPr>
          <w:rFonts w:ascii="SimSun" w:hAnsi="SimSun"/>
          <w:sz w:val="21"/>
          <w:szCs w:val="21"/>
        </w:rPr>
        <w:t>达成</w:t>
      </w:r>
      <w:r w:rsidR="00416E44">
        <w:rPr>
          <w:rFonts w:ascii="SimSun" w:hAnsi="SimSun" w:hint="eastAsia"/>
          <w:sz w:val="21"/>
          <w:szCs w:val="21"/>
        </w:rPr>
        <w:t>一致意见</w:t>
      </w:r>
      <w:r w:rsidR="0085062D" w:rsidRPr="001E2F0E">
        <w:rPr>
          <w:rFonts w:ascii="SimSun" w:hAnsi="SimSun"/>
          <w:sz w:val="21"/>
          <w:szCs w:val="21"/>
        </w:rPr>
        <w:t>，除数字化专利</w:t>
      </w:r>
      <w:r w:rsidR="00634F83" w:rsidRPr="001E2F0E">
        <w:rPr>
          <w:rFonts w:ascii="SimSun" w:hAnsi="SimSun"/>
          <w:sz w:val="21"/>
          <w:szCs w:val="21"/>
        </w:rPr>
        <w:t>文献</w:t>
      </w:r>
      <w:r w:rsidR="0085062D" w:rsidRPr="001E2F0E">
        <w:rPr>
          <w:rFonts w:ascii="SimSun" w:hAnsi="SimSun"/>
          <w:sz w:val="21"/>
          <w:szCs w:val="21"/>
        </w:rPr>
        <w:t>集外，还将提供</w:t>
      </w:r>
      <w:r w:rsidR="00477EC9">
        <w:rPr>
          <w:rFonts w:ascii="SimSun" w:hAnsi="SimSun" w:hint="eastAsia"/>
          <w:sz w:val="21"/>
          <w:szCs w:val="21"/>
        </w:rPr>
        <w:t>与</w:t>
      </w:r>
      <w:r w:rsidR="00416E44">
        <w:rPr>
          <w:rFonts w:ascii="SimSun" w:hAnsi="SimSun" w:hint="eastAsia"/>
          <w:sz w:val="21"/>
          <w:szCs w:val="21"/>
        </w:rPr>
        <w:t>产权组织标准</w:t>
      </w:r>
      <w:r w:rsidR="0085062D" w:rsidRPr="001E2F0E">
        <w:rPr>
          <w:rFonts w:ascii="SimSun" w:hAnsi="SimSun"/>
          <w:sz w:val="21"/>
          <w:szCs w:val="21"/>
        </w:rPr>
        <w:t>ST.37</w:t>
      </w:r>
      <w:r w:rsidR="00477EC9">
        <w:rPr>
          <w:rFonts w:ascii="SimSun" w:hAnsi="SimSun" w:hint="eastAsia"/>
          <w:sz w:val="21"/>
          <w:szCs w:val="21"/>
        </w:rPr>
        <w:t>一致</w:t>
      </w:r>
      <w:r w:rsidR="0085062D" w:rsidRPr="001E2F0E">
        <w:rPr>
          <w:rFonts w:ascii="SimSun" w:hAnsi="SimSun"/>
          <w:sz w:val="21"/>
          <w:szCs w:val="21"/>
        </w:rPr>
        <w:t>的</w:t>
      </w:r>
      <w:r w:rsidR="00416E44">
        <w:rPr>
          <w:rFonts w:ascii="SimSun" w:hAnsi="SimSun" w:hint="eastAsia"/>
          <w:sz w:val="21"/>
          <w:szCs w:val="21"/>
        </w:rPr>
        <w:t>权威文档</w:t>
      </w:r>
      <w:r w:rsidR="0085062D" w:rsidRPr="001E2F0E">
        <w:rPr>
          <w:rFonts w:ascii="SimSun" w:hAnsi="SimSun"/>
          <w:sz w:val="21"/>
          <w:szCs w:val="21"/>
        </w:rPr>
        <w:t>，</w:t>
      </w:r>
      <w:r w:rsidR="00416E44">
        <w:rPr>
          <w:rFonts w:ascii="SimSun" w:hAnsi="SimSun" w:hint="eastAsia"/>
          <w:sz w:val="21"/>
          <w:szCs w:val="21"/>
        </w:rPr>
        <w:t>并考虑</w:t>
      </w:r>
      <w:r w:rsidR="008227C4">
        <w:rPr>
          <w:rFonts w:ascii="SimSun" w:hAnsi="SimSun" w:hint="eastAsia"/>
          <w:sz w:val="21"/>
          <w:szCs w:val="21"/>
        </w:rPr>
        <w:t>到</w:t>
      </w:r>
      <w:r w:rsidR="0085062D" w:rsidRPr="001E2F0E">
        <w:rPr>
          <w:rFonts w:ascii="SimSun" w:hAnsi="SimSun"/>
          <w:sz w:val="21"/>
          <w:szCs w:val="21"/>
        </w:rPr>
        <w:t>专利</w:t>
      </w:r>
      <w:r w:rsidR="00416E44">
        <w:rPr>
          <w:rFonts w:ascii="SimSun" w:hAnsi="SimSun" w:hint="eastAsia"/>
          <w:sz w:val="21"/>
          <w:szCs w:val="21"/>
        </w:rPr>
        <w:t>权威文档</w:t>
      </w:r>
      <w:r w:rsidR="0085062D" w:rsidRPr="001E2F0E">
        <w:rPr>
          <w:rFonts w:ascii="SimSun" w:hAnsi="SimSun"/>
          <w:sz w:val="21"/>
          <w:szCs w:val="21"/>
        </w:rPr>
        <w:t>在验证这类文献集方面</w:t>
      </w:r>
      <w:r w:rsidR="00634F83" w:rsidRPr="001E2F0E">
        <w:rPr>
          <w:rFonts w:ascii="SimSun" w:hAnsi="SimSun"/>
          <w:sz w:val="21"/>
          <w:szCs w:val="21"/>
        </w:rPr>
        <w:t>众所周知的益处，国际局建议设立一项新任务，</w:t>
      </w:r>
      <w:r w:rsidR="004D337D" w:rsidRPr="001E2F0E">
        <w:rPr>
          <w:rFonts w:ascii="SimSun" w:hAnsi="SimSun"/>
          <w:sz w:val="21"/>
          <w:szCs w:val="21"/>
        </w:rPr>
        <w:t>鼓励</w:t>
      </w:r>
      <w:r w:rsidR="008227C4">
        <w:rPr>
          <w:rFonts w:ascii="SimSun" w:hAnsi="SimSun" w:hint="eastAsia"/>
          <w:sz w:val="21"/>
          <w:szCs w:val="21"/>
        </w:rPr>
        <w:t>各</w:t>
      </w:r>
      <w:r w:rsidR="004D337D" w:rsidRPr="001E2F0E">
        <w:rPr>
          <w:rFonts w:ascii="SimSun" w:hAnsi="SimSun"/>
          <w:sz w:val="21"/>
          <w:szCs w:val="21"/>
        </w:rPr>
        <w:t>知识产权局向国际局提供</w:t>
      </w:r>
      <w:r w:rsidR="00416E44">
        <w:rPr>
          <w:rFonts w:ascii="SimSun" w:hAnsi="SimSun" w:hint="eastAsia"/>
          <w:sz w:val="21"/>
          <w:szCs w:val="21"/>
        </w:rPr>
        <w:t>与产权组织标准</w:t>
      </w:r>
      <w:proofErr w:type="spellStart"/>
      <w:r w:rsidR="004D337D" w:rsidRPr="001E2F0E">
        <w:rPr>
          <w:rFonts w:ascii="SimSun" w:hAnsi="SimSun"/>
          <w:sz w:val="21"/>
          <w:szCs w:val="21"/>
        </w:rPr>
        <w:t>ST.37</w:t>
      </w:r>
      <w:proofErr w:type="spellEnd"/>
      <w:r w:rsidR="00416E44">
        <w:rPr>
          <w:rFonts w:ascii="SimSun" w:hAnsi="SimSun" w:hint="eastAsia"/>
          <w:sz w:val="21"/>
          <w:szCs w:val="21"/>
        </w:rPr>
        <w:t>一致</w:t>
      </w:r>
      <w:r w:rsidR="004D337D" w:rsidRPr="001E2F0E">
        <w:rPr>
          <w:rFonts w:ascii="SimSun" w:hAnsi="SimSun"/>
          <w:sz w:val="21"/>
          <w:szCs w:val="21"/>
        </w:rPr>
        <w:t>的专利</w:t>
      </w:r>
      <w:r w:rsidR="00416E44">
        <w:rPr>
          <w:rFonts w:ascii="SimSun" w:hAnsi="SimSun" w:hint="eastAsia"/>
          <w:sz w:val="21"/>
          <w:szCs w:val="21"/>
        </w:rPr>
        <w:t>权威文档</w:t>
      </w:r>
      <w:r w:rsidR="004D337D" w:rsidRPr="001E2F0E">
        <w:rPr>
          <w:rFonts w:ascii="SimSun" w:hAnsi="SimSun"/>
          <w:sz w:val="21"/>
          <w:szCs w:val="21"/>
        </w:rPr>
        <w:t>。</w:t>
      </w:r>
      <w:r w:rsidR="0085062D" w:rsidRPr="001E2F0E">
        <w:rPr>
          <w:rFonts w:ascii="SimSun" w:hAnsi="SimSun"/>
          <w:sz w:val="21"/>
          <w:szCs w:val="21"/>
        </w:rPr>
        <w:t>关于设立这</w:t>
      </w:r>
      <w:r w:rsidR="00416E44">
        <w:rPr>
          <w:rFonts w:ascii="SimSun" w:hAnsi="SimSun" w:hint="eastAsia"/>
          <w:sz w:val="21"/>
          <w:szCs w:val="21"/>
        </w:rPr>
        <w:t>项</w:t>
      </w:r>
      <w:r w:rsidR="0085062D" w:rsidRPr="001E2F0E">
        <w:rPr>
          <w:rFonts w:ascii="SimSun" w:hAnsi="SimSun"/>
          <w:sz w:val="21"/>
          <w:szCs w:val="21"/>
        </w:rPr>
        <w:t>新任务的</w:t>
      </w:r>
      <w:r w:rsidR="00416E44">
        <w:rPr>
          <w:rFonts w:ascii="SimSun" w:hAnsi="SimSun" w:hint="eastAsia"/>
          <w:sz w:val="21"/>
          <w:szCs w:val="21"/>
        </w:rPr>
        <w:t>提案详情</w:t>
      </w:r>
      <w:r w:rsidR="004D337D" w:rsidRPr="001E2F0E">
        <w:rPr>
          <w:rFonts w:ascii="SimSun" w:hAnsi="SimSun"/>
          <w:sz w:val="21"/>
          <w:szCs w:val="21"/>
        </w:rPr>
        <w:t>见文件CWS/</w:t>
      </w:r>
      <w:r w:rsidR="00301286" w:rsidRPr="001E2F0E">
        <w:rPr>
          <w:rFonts w:ascii="SimSun" w:hAnsi="SimSun"/>
          <w:sz w:val="21"/>
          <w:szCs w:val="21"/>
        </w:rPr>
        <w:t>11</w:t>
      </w:r>
      <w:r w:rsidR="004D337D" w:rsidRPr="001E2F0E">
        <w:rPr>
          <w:rFonts w:ascii="SimSun" w:hAnsi="SimSun"/>
          <w:sz w:val="21"/>
          <w:szCs w:val="21"/>
        </w:rPr>
        <w:t>/15。</w:t>
      </w:r>
    </w:p>
    <w:p w14:paraId="3E6705B6" w14:textId="741CB233" w:rsidR="007F6E86" w:rsidRPr="001E2F0E" w:rsidRDefault="00D25AFC" w:rsidP="001E2F0E">
      <w:pPr>
        <w:pStyle w:val="Heading3"/>
        <w:spacing w:before="0" w:afterLines="50" w:after="120" w:line="340" w:lineRule="atLeast"/>
        <w:rPr>
          <w:rFonts w:ascii="SimSun" w:hAnsi="SimSun"/>
          <w:sz w:val="21"/>
          <w:szCs w:val="21"/>
          <w:lang w:eastAsia="ko-KR"/>
        </w:rPr>
      </w:pPr>
      <w:r>
        <w:rPr>
          <w:rFonts w:ascii="SimSun" w:hAnsi="SimSun" w:hint="eastAsia"/>
          <w:sz w:val="21"/>
          <w:szCs w:val="21"/>
        </w:rPr>
        <w:t>《产权组织手册》</w:t>
      </w:r>
      <w:r w:rsidR="004D337D" w:rsidRPr="001E2F0E">
        <w:rPr>
          <w:rFonts w:ascii="SimSun" w:hAnsi="SimSun"/>
          <w:sz w:val="21"/>
          <w:szCs w:val="21"/>
          <w:lang w:eastAsia="ko-KR"/>
        </w:rPr>
        <w:t>第</w:t>
      </w:r>
      <w:r>
        <w:rPr>
          <w:rFonts w:ascii="SimSun" w:hAnsi="SimSun" w:hint="eastAsia"/>
          <w:sz w:val="21"/>
          <w:szCs w:val="21"/>
        </w:rPr>
        <w:t>六</w:t>
      </w:r>
      <w:r w:rsidR="004D337D" w:rsidRPr="001E2F0E">
        <w:rPr>
          <w:rFonts w:ascii="SimSun" w:hAnsi="SimSun"/>
          <w:sz w:val="21"/>
          <w:szCs w:val="21"/>
          <w:lang w:eastAsia="ko-KR"/>
        </w:rPr>
        <w:t>部分</w:t>
      </w:r>
      <w:r w:rsidR="00BE6E7B">
        <w:rPr>
          <w:rFonts w:ascii="SimSun" w:hAnsi="SimSun" w:hint="eastAsia"/>
          <w:sz w:val="21"/>
          <w:szCs w:val="21"/>
        </w:rPr>
        <w:t>更新</w:t>
      </w:r>
      <w:r w:rsidR="004D337D" w:rsidRPr="001E2F0E">
        <w:rPr>
          <w:rFonts w:ascii="SimSun" w:hAnsi="SimSun"/>
          <w:sz w:val="21"/>
          <w:szCs w:val="21"/>
          <w:lang w:eastAsia="ko-KR"/>
        </w:rPr>
        <w:t>的</w:t>
      </w:r>
      <w:r w:rsidR="000A7B72" w:rsidRPr="001E2F0E">
        <w:rPr>
          <w:rFonts w:ascii="SimSun" w:hAnsi="SimSun"/>
          <w:sz w:val="21"/>
          <w:szCs w:val="21"/>
          <w:lang w:eastAsia="ko-KR"/>
        </w:rPr>
        <w:t>工作安排</w:t>
      </w:r>
    </w:p>
    <w:p w14:paraId="1152F455" w14:textId="316774E9"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D25AFC">
        <w:rPr>
          <w:rFonts w:ascii="SimSun" w:hAnsi="SimSun" w:hint="eastAsia"/>
          <w:sz w:val="21"/>
          <w:szCs w:val="21"/>
        </w:rPr>
        <w:t>标准委员会</w:t>
      </w:r>
      <w:r w:rsidR="00394A48" w:rsidRPr="001E2F0E">
        <w:rPr>
          <w:rFonts w:ascii="SimSun" w:hAnsi="SimSun"/>
          <w:sz w:val="21"/>
          <w:szCs w:val="21"/>
        </w:rPr>
        <w:t>在第十届会议上注意到国际局更新《</w:t>
      </w:r>
      <w:r w:rsidR="00D25AFC">
        <w:rPr>
          <w:rFonts w:ascii="SimSun" w:hAnsi="SimSun" w:hint="eastAsia"/>
          <w:sz w:val="21"/>
          <w:szCs w:val="21"/>
        </w:rPr>
        <w:t>产权组织</w:t>
      </w:r>
      <w:r w:rsidR="00394A48" w:rsidRPr="001E2F0E">
        <w:rPr>
          <w:rFonts w:ascii="SimSun" w:hAnsi="SimSun"/>
          <w:sz w:val="21"/>
          <w:szCs w:val="21"/>
        </w:rPr>
        <w:t>手册》的活动和计划</w:t>
      </w:r>
      <w:r w:rsidR="0085062D" w:rsidRPr="001E2F0E">
        <w:rPr>
          <w:rFonts w:ascii="SimSun" w:hAnsi="SimSun"/>
          <w:sz w:val="21"/>
          <w:szCs w:val="21"/>
        </w:rPr>
        <w:t>，</w:t>
      </w:r>
      <w:r w:rsidR="00394A48" w:rsidRPr="001E2F0E">
        <w:rPr>
          <w:rFonts w:ascii="SimSun" w:hAnsi="SimSun"/>
          <w:sz w:val="21"/>
          <w:szCs w:val="21"/>
        </w:rPr>
        <w:t>包括更新《</w:t>
      </w:r>
      <w:r w:rsidR="00D25AFC">
        <w:rPr>
          <w:rFonts w:ascii="SimSun" w:hAnsi="SimSun" w:hint="eastAsia"/>
          <w:sz w:val="21"/>
          <w:szCs w:val="21"/>
        </w:rPr>
        <w:t>产权组织</w:t>
      </w:r>
      <w:r w:rsidR="00394A48" w:rsidRPr="001E2F0E">
        <w:rPr>
          <w:rFonts w:ascii="SimSun" w:hAnsi="SimSun"/>
          <w:sz w:val="21"/>
          <w:szCs w:val="21"/>
        </w:rPr>
        <w:t>手册》第6</w:t>
      </w:r>
      <w:r w:rsidR="001A0261" w:rsidRPr="001E2F0E">
        <w:rPr>
          <w:rFonts w:ascii="SimSun" w:hAnsi="SimSun"/>
          <w:sz w:val="21"/>
          <w:szCs w:val="21"/>
        </w:rPr>
        <w:t>.1</w:t>
      </w:r>
      <w:r w:rsidR="00394A48" w:rsidRPr="001E2F0E">
        <w:rPr>
          <w:rFonts w:ascii="SimSun" w:hAnsi="SimSun"/>
          <w:sz w:val="21"/>
          <w:szCs w:val="21"/>
        </w:rPr>
        <w:t>部分</w:t>
      </w:r>
      <w:r w:rsidR="00367716" w:rsidRPr="001E2F0E">
        <w:rPr>
          <w:rFonts w:ascii="SimSun" w:hAnsi="SimSun"/>
          <w:sz w:val="21"/>
          <w:szCs w:val="21"/>
        </w:rPr>
        <w:t>：</w:t>
      </w:r>
      <w:r w:rsidR="00D25AFC">
        <w:rPr>
          <w:rFonts w:ascii="SimSun" w:hAnsi="SimSun" w:hint="eastAsia"/>
          <w:sz w:val="21"/>
          <w:szCs w:val="21"/>
        </w:rPr>
        <w:t>“</w:t>
      </w:r>
      <w:r w:rsidR="001A0261" w:rsidRPr="00BE6E7B">
        <w:rPr>
          <w:rFonts w:ascii="KaiTi" w:eastAsia="KaiTi" w:hAnsi="KaiTi"/>
          <w:sz w:val="21"/>
          <w:szCs w:val="21"/>
        </w:rPr>
        <w:t>知识产权局网站最低限度内容</w:t>
      </w:r>
      <w:r w:rsidR="00D25AFC" w:rsidRPr="00BE6E7B">
        <w:rPr>
          <w:rFonts w:ascii="KaiTi" w:eastAsia="KaiTi" w:hAnsi="KaiTi" w:hint="eastAsia"/>
          <w:sz w:val="21"/>
          <w:szCs w:val="21"/>
        </w:rPr>
        <w:t>的</w:t>
      </w:r>
      <w:r w:rsidR="001A0261" w:rsidRPr="00BE6E7B">
        <w:rPr>
          <w:rFonts w:ascii="KaiTi" w:eastAsia="KaiTi" w:hAnsi="KaiTi"/>
          <w:sz w:val="21"/>
          <w:szCs w:val="21"/>
        </w:rPr>
        <w:t>建议</w:t>
      </w:r>
      <w:r w:rsidR="00E84E05">
        <w:rPr>
          <w:rFonts w:ascii="SimSun" w:hAnsi="SimSun" w:hint="eastAsia"/>
          <w:sz w:val="21"/>
          <w:szCs w:val="21"/>
        </w:rPr>
        <w:t>”（</w:t>
      </w:r>
      <w:r w:rsidR="00394A48" w:rsidRPr="001E2F0E">
        <w:rPr>
          <w:rFonts w:ascii="SimSun" w:hAnsi="SimSun"/>
          <w:sz w:val="21"/>
          <w:szCs w:val="21"/>
        </w:rPr>
        <w:t>见文件</w:t>
      </w:r>
      <w:r w:rsidR="0085062D" w:rsidRPr="001E2F0E">
        <w:rPr>
          <w:rFonts w:ascii="SimSun" w:hAnsi="SimSun"/>
          <w:sz w:val="21"/>
          <w:szCs w:val="21"/>
        </w:rPr>
        <w:t>CWS/10/ITEM 21</w:t>
      </w:r>
      <w:r w:rsidR="00FD36E8">
        <w:rPr>
          <w:rFonts w:ascii="SimSun" w:hAnsi="SimSun"/>
          <w:sz w:val="21"/>
          <w:szCs w:val="21"/>
        </w:rPr>
        <w:t xml:space="preserve"> I</w:t>
      </w:r>
      <w:r w:rsidR="0085062D" w:rsidRPr="001E2F0E">
        <w:rPr>
          <w:rFonts w:ascii="SimSun" w:hAnsi="SimSun"/>
          <w:sz w:val="21"/>
          <w:szCs w:val="21"/>
        </w:rPr>
        <w:t>B</w:t>
      </w:r>
      <w:r w:rsidR="00E84E05">
        <w:rPr>
          <w:rFonts w:ascii="SimSun" w:hAnsi="SimSun" w:hint="eastAsia"/>
          <w:sz w:val="21"/>
          <w:szCs w:val="21"/>
        </w:rPr>
        <w:t>）</w:t>
      </w:r>
      <w:r w:rsidR="00394A48" w:rsidRPr="001E2F0E">
        <w:rPr>
          <w:rFonts w:ascii="SimSun" w:hAnsi="SimSun"/>
          <w:sz w:val="21"/>
          <w:szCs w:val="21"/>
        </w:rPr>
        <w:t>。</w:t>
      </w:r>
      <w:r w:rsidR="00E84E05" w:rsidRPr="001E2F0E">
        <w:rPr>
          <w:rFonts w:ascii="SimSun" w:hAnsi="SimSun"/>
          <w:sz w:val="21"/>
          <w:szCs w:val="21"/>
        </w:rPr>
        <w:t>数字转型</w:t>
      </w:r>
      <w:r w:rsidR="00E84E05">
        <w:rPr>
          <w:rFonts w:ascii="SimSun" w:hAnsi="SimSun" w:hint="eastAsia"/>
          <w:sz w:val="21"/>
          <w:szCs w:val="21"/>
        </w:rPr>
        <w:t>工作队</w:t>
      </w:r>
      <w:r w:rsidR="00E84E05" w:rsidRPr="001E2F0E">
        <w:rPr>
          <w:rFonts w:ascii="SimSun" w:hAnsi="SimSun"/>
          <w:sz w:val="21"/>
          <w:szCs w:val="21"/>
        </w:rPr>
        <w:t>目前在第62号任务的框架下负责</w:t>
      </w:r>
      <w:r w:rsidR="00E84E05">
        <w:rPr>
          <w:rFonts w:ascii="SimSun" w:hAnsi="SimSun" w:hint="eastAsia"/>
          <w:sz w:val="21"/>
          <w:szCs w:val="21"/>
        </w:rPr>
        <w:t>对《产权组织</w:t>
      </w:r>
      <w:r w:rsidR="001A0261" w:rsidRPr="001E2F0E">
        <w:rPr>
          <w:rFonts w:ascii="SimSun" w:hAnsi="SimSun"/>
          <w:sz w:val="21"/>
          <w:szCs w:val="21"/>
        </w:rPr>
        <w:t>手册》</w:t>
      </w:r>
      <w:r w:rsidR="00E84E05" w:rsidRPr="001E2F0E">
        <w:rPr>
          <w:rFonts w:ascii="SimSun" w:hAnsi="SimSun"/>
          <w:sz w:val="21"/>
          <w:szCs w:val="21"/>
        </w:rPr>
        <w:t>第</w:t>
      </w:r>
      <w:r w:rsidR="00E84E05">
        <w:rPr>
          <w:rFonts w:ascii="SimSun" w:hAnsi="SimSun" w:hint="eastAsia"/>
          <w:sz w:val="21"/>
          <w:szCs w:val="21"/>
        </w:rPr>
        <w:t>六</w:t>
      </w:r>
      <w:r w:rsidR="00E84E05" w:rsidRPr="001E2F0E">
        <w:rPr>
          <w:rFonts w:ascii="SimSun" w:hAnsi="SimSun"/>
          <w:sz w:val="21"/>
          <w:szCs w:val="21"/>
        </w:rPr>
        <w:t>部分的更新</w:t>
      </w:r>
      <w:r w:rsidR="001A0261" w:rsidRPr="001E2F0E">
        <w:rPr>
          <w:rFonts w:ascii="SimSun" w:hAnsi="SimSun"/>
          <w:sz w:val="21"/>
          <w:szCs w:val="21"/>
        </w:rPr>
        <w:t>，</w:t>
      </w:r>
      <w:r w:rsidR="00367716" w:rsidRPr="001E2F0E">
        <w:rPr>
          <w:rFonts w:ascii="SimSun" w:hAnsi="SimSun"/>
          <w:sz w:val="21"/>
          <w:szCs w:val="21"/>
        </w:rPr>
        <w:t>任务</w:t>
      </w:r>
      <w:r w:rsidR="00B035BB" w:rsidRPr="001E2F0E">
        <w:rPr>
          <w:rFonts w:ascii="SimSun" w:hAnsi="SimSun"/>
          <w:sz w:val="21"/>
          <w:szCs w:val="21"/>
        </w:rPr>
        <w:t>说明</w:t>
      </w:r>
      <w:r w:rsidR="00367716" w:rsidRPr="001E2F0E">
        <w:rPr>
          <w:rFonts w:ascii="SimSun" w:hAnsi="SimSun"/>
          <w:sz w:val="21"/>
          <w:szCs w:val="21"/>
        </w:rPr>
        <w:t>如下</w:t>
      </w:r>
      <w:r w:rsidR="00E84E05">
        <w:rPr>
          <w:rFonts w:ascii="SimSun" w:hAnsi="SimSun" w:hint="eastAsia"/>
          <w:sz w:val="21"/>
          <w:szCs w:val="21"/>
        </w:rPr>
        <w:t>：</w:t>
      </w:r>
    </w:p>
    <w:p w14:paraId="367412DB" w14:textId="512B4086" w:rsidR="007F6E86" w:rsidRPr="005C3BD7" w:rsidRDefault="00E84E05" w:rsidP="00C82BEE">
      <w:pPr>
        <w:spacing w:afterLines="50" w:after="120" w:line="340" w:lineRule="atLeast"/>
        <w:ind w:left="567"/>
        <w:jc w:val="both"/>
        <w:rPr>
          <w:rFonts w:ascii="SimSun" w:hAnsi="SimSun"/>
          <w:sz w:val="21"/>
          <w:szCs w:val="21"/>
        </w:rPr>
      </w:pPr>
      <w:r w:rsidRPr="005C3BD7">
        <w:rPr>
          <w:rFonts w:ascii="SimSun" w:hAnsi="SimSun" w:hint="eastAsia"/>
          <w:sz w:val="21"/>
          <w:szCs w:val="21"/>
        </w:rPr>
        <w:t>“着眼于知识产权文献的电子公布，审查下列产权组织标准：ST.6、ST.8、ST.10、ST.11、ST.15、ST.17、ST.18、ST.63和ST.81，以及《产权组织手册》第六部分，并在必要时提议对这些标准和资料的修订。”</w:t>
      </w:r>
    </w:p>
    <w:p w14:paraId="1E043B52" w14:textId="68FCE5DC"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lastRenderedPageBreak/>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1A0261" w:rsidRPr="001E2F0E">
        <w:rPr>
          <w:rFonts w:ascii="SimSun" w:hAnsi="SimSun"/>
          <w:sz w:val="21"/>
          <w:szCs w:val="21"/>
        </w:rPr>
        <w:t>公众</w:t>
      </w:r>
      <w:r w:rsidR="00964A63">
        <w:rPr>
          <w:rFonts w:ascii="SimSun" w:hAnsi="SimSun" w:hint="eastAsia"/>
          <w:sz w:val="21"/>
          <w:szCs w:val="21"/>
        </w:rPr>
        <w:t>访问</w:t>
      </w:r>
      <w:r w:rsidR="001A0261" w:rsidRPr="001E2F0E">
        <w:rPr>
          <w:rFonts w:ascii="SimSun" w:hAnsi="SimSun"/>
          <w:sz w:val="21"/>
          <w:szCs w:val="21"/>
        </w:rPr>
        <w:t>专利信息（PAPI）工作</w:t>
      </w:r>
      <w:r w:rsidR="00964A63">
        <w:rPr>
          <w:rFonts w:ascii="SimSun" w:hAnsi="SimSun" w:hint="eastAsia"/>
          <w:sz w:val="21"/>
          <w:szCs w:val="21"/>
        </w:rPr>
        <w:t>队</w:t>
      </w:r>
      <w:r w:rsidR="001A0261" w:rsidRPr="001E2F0E">
        <w:rPr>
          <w:rFonts w:ascii="SimSun" w:hAnsi="SimSun"/>
          <w:sz w:val="21"/>
          <w:szCs w:val="21"/>
        </w:rPr>
        <w:t>一直在第</w:t>
      </w:r>
      <w:r w:rsidRPr="001E2F0E">
        <w:rPr>
          <w:rFonts w:ascii="SimSun" w:hAnsi="SimSun"/>
          <w:sz w:val="21"/>
          <w:szCs w:val="21"/>
        </w:rPr>
        <w:t>52号任务下开展与第</w:t>
      </w:r>
      <w:r w:rsidR="00964A63">
        <w:rPr>
          <w:rFonts w:ascii="SimSun" w:hAnsi="SimSun" w:hint="eastAsia"/>
          <w:sz w:val="21"/>
          <w:szCs w:val="21"/>
        </w:rPr>
        <w:t>六</w:t>
      </w:r>
      <w:r w:rsidRPr="001E2F0E">
        <w:rPr>
          <w:rFonts w:ascii="SimSun" w:hAnsi="SimSun"/>
          <w:sz w:val="21"/>
          <w:szCs w:val="21"/>
        </w:rPr>
        <w:t>部分相关的</w:t>
      </w:r>
      <w:r w:rsidR="00964A63">
        <w:rPr>
          <w:rFonts w:ascii="SimSun" w:hAnsi="SimSun" w:hint="eastAsia"/>
          <w:sz w:val="21"/>
          <w:szCs w:val="21"/>
        </w:rPr>
        <w:t>公共可用</w:t>
      </w:r>
      <w:r w:rsidRPr="001E2F0E">
        <w:rPr>
          <w:rFonts w:ascii="SimSun" w:hAnsi="SimSun"/>
          <w:sz w:val="21"/>
          <w:szCs w:val="21"/>
        </w:rPr>
        <w:t>专利信息的工作</w:t>
      </w:r>
      <w:r w:rsidR="001F7553" w:rsidRPr="001E2F0E">
        <w:rPr>
          <w:rFonts w:ascii="SimSun" w:hAnsi="SimSun"/>
          <w:sz w:val="21"/>
          <w:szCs w:val="21"/>
        </w:rPr>
        <w:t>，</w:t>
      </w:r>
      <w:r w:rsidRPr="001E2F0E">
        <w:rPr>
          <w:rFonts w:ascii="SimSun" w:hAnsi="SimSun"/>
          <w:sz w:val="21"/>
          <w:szCs w:val="21"/>
        </w:rPr>
        <w:t>任务说明</w:t>
      </w:r>
      <w:r w:rsidR="00367716" w:rsidRPr="001E2F0E">
        <w:rPr>
          <w:rFonts w:ascii="SimSun" w:hAnsi="SimSun"/>
          <w:sz w:val="21"/>
          <w:szCs w:val="21"/>
        </w:rPr>
        <w:t>如下</w:t>
      </w:r>
      <w:r w:rsidRPr="001E2F0E">
        <w:rPr>
          <w:rFonts w:ascii="SimSun" w:hAnsi="SimSun"/>
          <w:sz w:val="21"/>
          <w:szCs w:val="21"/>
        </w:rPr>
        <w:t>：</w:t>
      </w:r>
    </w:p>
    <w:p w14:paraId="23647183" w14:textId="6103C9AE" w:rsidR="007F6E86" w:rsidRPr="005C3BD7" w:rsidRDefault="00964A63" w:rsidP="00C82BEE">
      <w:pPr>
        <w:spacing w:afterLines="50" w:after="120" w:line="340" w:lineRule="atLeast"/>
        <w:ind w:left="567"/>
        <w:jc w:val="both"/>
        <w:rPr>
          <w:rFonts w:ascii="SimSun" w:hAnsi="SimSun"/>
          <w:sz w:val="21"/>
          <w:szCs w:val="21"/>
        </w:rPr>
      </w:pPr>
      <w:r w:rsidRPr="005C3BD7">
        <w:rPr>
          <w:rFonts w:ascii="SimSun" w:hAnsi="SimSun" w:hint="eastAsia"/>
          <w:sz w:val="21"/>
          <w:szCs w:val="21"/>
        </w:rPr>
        <w:t>“为用于对工业产权局公共可用专利信息进行访问的系统编写建议。”</w:t>
      </w:r>
    </w:p>
    <w:p w14:paraId="5F637552" w14:textId="29809818" w:rsidR="007F6E86" w:rsidRPr="001E2F0E" w:rsidRDefault="000A7B72" w:rsidP="00C82BEE">
      <w:pPr>
        <w:spacing w:afterLines="50" w:after="120" w:line="340" w:lineRule="atLeast"/>
        <w:jc w:val="both"/>
        <w:rPr>
          <w:rFonts w:ascii="SimSun" w:hAnsi="SimSun"/>
          <w:sz w:val="21"/>
          <w:szCs w:val="21"/>
          <w:lang w:eastAsia="ko-KR"/>
        </w:rPr>
      </w:pPr>
      <w:r w:rsidRPr="001E2F0E">
        <w:rPr>
          <w:rFonts w:ascii="SimSun" w:hAnsi="SimSun"/>
          <w:sz w:val="21"/>
          <w:szCs w:val="21"/>
          <w:lang w:eastAsia="ko-KR"/>
        </w:rPr>
        <w:fldChar w:fldCharType="begin"/>
      </w:r>
      <w:r w:rsidRPr="001E2F0E">
        <w:rPr>
          <w:rFonts w:ascii="SimSun" w:hAnsi="SimSun"/>
          <w:sz w:val="21"/>
          <w:szCs w:val="21"/>
          <w:lang w:eastAsia="ko-KR"/>
        </w:rPr>
        <w:instrText xml:space="preserve"> AUTONUM  </w:instrText>
      </w:r>
      <w:r w:rsidRPr="001E2F0E">
        <w:rPr>
          <w:rFonts w:ascii="SimSun" w:hAnsi="SimSun"/>
          <w:sz w:val="21"/>
          <w:szCs w:val="21"/>
          <w:lang w:eastAsia="ko-KR"/>
        </w:rPr>
        <w:fldChar w:fldCharType="end"/>
      </w:r>
      <w:r w:rsidR="007E6B70">
        <w:rPr>
          <w:rFonts w:ascii="SimSun" w:hAnsi="SimSun"/>
          <w:sz w:val="21"/>
          <w:szCs w:val="21"/>
          <w:lang w:eastAsia="ko-KR"/>
        </w:rPr>
        <w:tab/>
      </w:r>
      <w:r w:rsidR="001A0261" w:rsidRPr="001E2F0E">
        <w:rPr>
          <w:rFonts w:ascii="SimSun" w:hAnsi="SimSun"/>
          <w:sz w:val="21"/>
          <w:szCs w:val="21"/>
        </w:rPr>
        <w:t>由于已分配给数字</w:t>
      </w:r>
      <w:r w:rsidR="00071F04">
        <w:rPr>
          <w:rFonts w:ascii="SimSun" w:hAnsi="SimSun" w:hint="eastAsia"/>
          <w:sz w:val="21"/>
          <w:szCs w:val="21"/>
        </w:rPr>
        <w:t>转型工作队多项任务</w:t>
      </w:r>
      <w:r w:rsidRPr="001E2F0E">
        <w:rPr>
          <w:rFonts w:ascii="SimSun" w:hAnsi="SimSun"/>
          <w:sz w:val="21"/>
          <w:szCs w:val="21"/>
        </w:rPr>
        <w:t>，而PAPI</w:t>
      </w:r>
      <w:r w:rsidR="00071F04">
        <w:rPr>
          <w:rFonts w:ascii="SimSun" w:hAnsi="SimSun" w:hint="eastAsia"/>
          <w:sz w:val="21"/>
          <w:szCs w:val="21"/>
        </w:rPr>
        <w:t>工作队</w:t>
      </w:r>
      <w:r w:rsidRPr="001E2F0E">
        <w:rPr>
          <w:rFonts w:ascii="SimSun" w:hAnsi="SimSun"/>
          <w:sz w:val="21"/>
          <w:szCs w:val="21"/>
        </w:rPr>
        <w:t>没有</w:t>
      </w:r>
      <w:r w:rsidR="00071F04">
        <w:rPr>
          <w:rFonts w:ascii="SimSun" w:hAnsi="SimSun" w:hint="eastAsia"/>
          <w:sz w:val="21"/>
          <w:szCs w:val="21"/>
        </w:rPr>
        <w:t>执行</w:t>
      </w:r>
      <w:r w:rsidRPr="001E2F0E">
        <w:rPr>
          <w:rFonts w:ascii="SimSun" w:hAnsi="SimSun"/>
          <w:sz w:val="21"/>
          <w:szCs w:val="21"/>
        </w:rPr>
        <w:t>任何具体活动</w:t>
      </w:r>
      <w:r w:rsidR="001A0261" w:rsidRPr="001E2F0E">
        <w:rPr>
          <w:rFonts w:ascii="SimSun" w:hAnsi="SimSun"/>
          <w:sz w:val="21"/>
          <w:szCs w:val="21"/>
        </w:rPr>
        <w:t>，国际局</w:t>
      </w:r>
      <w:r w:rsidRPr="001E2F0E">
        <w:rPr>
          <w:rFonts w:ascii="SimSun" w:hAnsi="SimSun"/>
          <w:sz w:val="21"/>
          <w:szCs w:val="21"/>
        </w:rPr>
        <w:t>作为PAPI</w:t>
      </w:r>
      <w:r w:rsidR="00EB7D73">
        <w:rPr>
          <w:rFonts w:ascii="SimSun" w:hAnsi="SimSun" w:hint="eastAsia"/>
          <w:sz w:val="21"/>
          <w:szCs w:val="21"/>
        </w:rPr>
        <w:t>工作队牵头人</w:t>
      </w:r>
      <w:r w:rsidRPr="001E2F0E">
        <w:rPr>
          <w:rFonts w:ascii="SimSun" w:hAnsi="SimSun"/>
          <w:sz w:val="21"/>
          <w:szCs w:val="21"/>
        </w:rPr>
        <w:t>，</w:t>
      </w:r>
      <w:r w:rsidR="001A0261" w:rsidRPr="001E2F0E">
        <w:rPr>
          <w:rFonts w:ascii="SimSun" w:hAnsi="SimSun"/>
          <w:sz w:val="21"/>
          <w:szCs w:val="21"/>
        </w:rPr>
        <w:t>经与数字转型</w:t>
      </w:r>
      <w:r w:rsidR="00EB7D73">
        <w:rPr>
          <w:rFonts w:ascii="SimSun" w:hAnsi="SimSun" w:hint="eastAsia"/>
          <w:sz w:val="21"/>
          <w:szCs w:val="21"/>
        </w:rPr>
        <w:t>工作队牵头人</w:t>
      </w:r>
      <w:r w:rsidR="00301286" w:rsidRPr="001E2F0E">
        <w:rPr>
          <w:rFonts w:ascii="SimSun" w:hAnsi="SimSun"/>
          <w:sz w:val="21"/>
          <w:szCs w:val="21"/>
        </w:rPr>
        <w:t>美国</w:t>
      </w:r>
      <w:r w:rsidR="001A0261" w:rsidRPr="001E2F0E">
        <w:rPr>
          <w:rFonts w:ascii="SimSun" w:hAnsi="SimSun"/>
          <w:sz w:val="21"/>
          <w:szCs w:val="21"/>
        </w:rPr>
        <w:t>专利商标局</w:t>
      </w:r>
      <w:r w:rsidR="00EB7D73">
        <w:rPr>
          <w:rFonts w:ascii="SimSun" w:hAnsi="SimSun" w:hint="eastAsia"/>
          <w:sz w:val="21"/>
          <w:szCs w:val="21"/>
        </w:rPr>
        <w:t>（美国专商局）磋商</w:t>
      </w:r>
      <w:r w:rsidR="001A0261" w:rsidRPr="001E2F0E">
        <w:rPr>
          <w:rFonts w:ascii="SimSun" w:hAnsi="SimSun"/>
          <w:sz w:val="21"/>
          <w:szCs w:val="21"/>
        </w:rPr>
        <w:t>，</w:t>
      </w:r>
      <w:r w:rsidR="00E71B94" w:rsidRPr="001E2F0E">
        <w:rPr>
          <w:rFonts w:ascii="SimSun" w:hAnsi="SimSun"/>
          <w:sz w:val="21"/>
          <w:szCs w:val="21"/>
        </w:rPr>
        <w:t>建议</w:t>
      </w:r>
      <w:r w:rsidR="001A0261" w:rsidRPr="001E2F0E">
        <w:rPr>
          <w:rFonts w:ascii="SimSun" w:hAnsi="SimSun"/>
          <w:sz w:val="21"/>
          <w:szCs w:val="21"/>
        </w:rPr>
        <w:t>将</w:t>
      </w:r>
      <w:bookmarkStart w:id="5" w:name="_Hlk146124054"/>
      <w:r w:rsidR="00E66226" w:rsidRPr="001E2F0E">
        <w:rPr>
          <w:rFonts w:ascii="SimSun" w:hAnsi="SimSun"/>
          <w:sz w:val="21"/>
          <w:szCs w:val="21"/>
        </w:rPr>
        <w:t>数字转型</w:t>
      </w:r>
      <w:r w:rsidR="00EB7D73">
        <w:rPr>
          <w:rFonts w:ascii="SimSun" w:hAnsi="SimSun" w:hint="eastAsia"/>
          <w:sz w:val="21"/>
          <w:szCs w:val="21"/>
        </w:rPr>
        <w:t>工作队</w:t>
      </w:r>
      <w:r w:rsidR="001A0261" w:rsidRPr="001E2F0E">
        <w:rPr>
          <w:rFonts w:ascii="SimSun" w:hAnsi="SimSun"/>
          <w:sz w:val="21"/>
          <w:szCs w:val="21"/>
        </w:rPr>
        <w:t>更新</w:t>
      </w:r>
      <w:r w:rsidR="00E66226" w:rsidRPr="001E2F0E">
        <w:rPr>
          <w:rFonts w:ascii="SimSun" w:hAnsi="SimSun"/>
          <w:sz w:val="21"/>
          <w:szCs w:val="21"/>
        </w:rPr>
        <w:t>《</w:t>
      </w:r>
      <w:r w:rsidR="00EB7D73">
        <w:rPr>
          <w:rFonts w:ascii="SimSun" w:hAnsi="SimSun" w:hint="eastAsia"/>
          <w:sz w:val="21"/>
          <w:szCs w:val="21"/>
        </w:rPr>
        <w:t>产权组织</w:t>
      </w:r>
      <w:r w:rsidR="00E66226" w:rsidRPr="001E2F0E">
        <w:rPr>
          <w:rFonts w:ascii="SimSun" w:hAnsi="SimSun"/>
          <w:sz w:val="21"/>
          <w:szCs w:val="21"/>
        </w:rPr>
        <w:t>手册》</w:t>
      </w:r>
      <w:r w:rsidR="001A0261" w:rsidRPr="001E2F0E">
        <w:rPr>
          <w:rFonts w:ascii="SimSun" w:hAnsi="SimSun"/>
          <w:sz w:val="21"/>
          <w:szCs w:val="21"/>
        </w:rPr>
        <w:t>第</w:t>
      </w:r>
      <w:r w:rsidR="00EB7D73">
        <w:rPr>
          <w:rFonts w:ascii="SimSun" w:hAnsi="SimSun" w:hint="eastAsia"/>
          <w:sz w:val="21"/>
          <w:szCs w:val="21"/>
        </w:rPr>
        <w:t>六</w:t>
      </w:r>
      <w:r w:rsidR="001A0261" w:rsidRPr="001E2F0E">
        <w:rPr>
          <w:rFonts w:ascii="SimSun" w:hAnsi="SimSun"/>
          <w:sz w:val="21"/>
          <w:szCs w:val="21"/>
        </w:rPr>
        <w:t>部分的</w:t>
      </w:r>
      <w:r w:rsidR="00EB7D73">
        <w:rPr>
          <w:rFonts w:ascii="SimSun" w:hAnsi="SimSun" w:hint="eastAsia"/>
          <w:sz w:val="21"/>
          <w:szCs w:val="21"/>
        </w:rPr>
        <w:t>职责</w:t>
      </w:r>
      <w:r w:rsidR="00772701">
        <w:rPr>
          <w:rFonts w:ascii="SimSun" w:hAnsi="SimSun" w:hint="eastAsia"/>
          <w:sz w:val="21"/>
          <w:szCs w:val="21"/>
        </w:rPr>
        <w:t>转</w:t>
      </w:r>
      <w:r w:rsidR="001A0261" w:rsidRPr="001E2F0E">
        <w:rPr>
          <w:rFonts w:ascii="SimSun" w:hAnsi="SimSun"/>
          <w:sz w:val="21"/>
          <w:szCs w:val="21"/>
        </w:rPr>
        <w:t>给PAPI</w:t>
      </w:r>
      <w:bookmarkEnd w:id="5"/>
      <w:r w:rsidR="00EB7D73">
        <w:rPr>
          <w:rFonts w:ascii="SimSun" w:hAnsi="SimSun" w:hint="eastAsia"/>
          <w:sz w:val="21"/>
          <w:szCs w:val="21"/>
        </w:rPr>
        <w:t>工作队</w:t>
      </w:r>
      <w:r w:rsidR="001A0261" w:rsidRPr="001E2F0E">
        <w:rPr>
          <w:rFonts w:ascii="SimSun" w:hAnsi="SimSun"/>
          <w:sz w:val="21"/>
          <w:szCs w:val="21"/>
        </w:rPr>
        <w:t>。</w:t>
      </w:r>
    </w:p>
    <w:p w14:paraId="0598B69D" w14:textId="4557A397"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E94893">
        <w:rPr>
          <w:rFonts w:ascii="SimSun" w:hAnsi="SimSun" w:hint="eastAsia"/>
          <w:sz w:val="21"/>
          <w:szCs w:val="21"/>
        </w:rPr>
        <w:t>关于修订</w:t>
      </w:r>
      <w:r w:rsidRPr="001E2F0E">
        <w:rPr>
          <w:rFonts w:ascii="SimSun" w:hAnsi="SimSun"/>
          <w:sz w:val="21"/>
          <w:szCs w:val="21"/>
        </w:rPr>
        <w:t>第52号任务和第62号任务</w:t>
      </w:r>
      <w:r w:rsidR="00135C8C" w:rsidRPr="001E2F0E">
        <w:rPr>
          <w:rFonts w:ascii="SimSun" w:hAnsi="SimSun"/>
          <w:sz w:val="21"/>
          <w:szCs w:val="21"/>
        </w:rPr>
        <w:t>说明的</w:t>
      </w:r>
      <w:r w:rsidRPr="001E2F0E">
        <w:rPr>
          <w:rFonts w:ascii="SimSun" w:hAnsi="SimSun"/>
          <w:sz w:val="21"/>
          <w:szCs w:val="21"/>
        </w:rPr>
        <w:t>建议载于各</w:t>
      </w:r>
      <w:r w:rsidR="00E94893">
        <w:rPr>
          <w:rFonts w:ascii="SimSun" w:hAnsi="SimSun" w:hint="eastAsia"/>
          <w:sz w:val="21"/>
          <w:szCs w:val="21"/>
        </w:rPr>
        <w:t>自</w:t>
      </w:r>
      <w:r w:rsidRPr="001E2F0E">
        <w:rPr>
          <w:rFonts w:ascii="SimSun" w:hAnsi="SimSun"/>
          <w:sz w:val="21"/>
          <w:szCs w:val="21"/>
        </w:rPr>
        <w:t>工作</w:t>
      </w:r>
      <w:r w:rsidR="00E94893">
        <w:rPr>
          <w:rFonts w:ascii="SimSun" w:hAnsi="SimSun" w:hint="eastAsia"/>
          <w:sz w:val="21"/>
          <w:szCs w:val="21"/>
        </w:rPr>
        <w:t>队</w:t>
      </w:r>
      <w:r w:rsidRPr="001E2F0E">
        <w:rPr>
          <w:rFonts w:ascii="SimSun" w:hAnsi="SimSun"/>
          <w:sz w:val="21"/>
          <w:szCs w:val="21"/>
        </w:rPr>
        <w:t>的报告中。</w:t>
      </w:r>
      <w:r w:rsidR="00E94893">
        <w:rPr>
          <w:rFonts w:ascii="SimSun" w:hAnsi="SimSun" w:hint="eastAsia"/>
          <w:sz w:val="21"/>
          <w:szCs w:val="21"/>
        </w:rPr>
        <w:t>文件</w:t>
      </w:r>
      <w:r w:rsidR="001F7553" w:rsidRPr="001E2F0E">
        <w:rPr>
          <w:rFonts w:ascii="SimSun" w:hAnsi="SimSun"/>
          <w:sz w:val="21"/>
          <w:szCs w:val="21"/>
        </w:rPr>
        <w:t>CWS/11/12</w:t>
      </w:r>
      <w:r w:rsidR="00367716" w:rsidRPr="001E2F0E">
        <w:rPr>
          <w:rFonts w:ascii="SimSun" w:hAnsi="SimSun"/>
          <w:sz w:val="21"/>
          <w:szCs w:val="21"/>
        </w:rPr>
        <w:t>和CWS/11/11</w:t>
      </w:r>
      <w:r w:rsidR="001F7553" w:rsidRPr="001E2F0E">
        <w:rPr>
          <w:rFonts w:ascii="SimSun" w:hAnsi="SimSun"/>
          <w:sz w:val="21"/>
          <w:szCs w:val="21"/>
        </w:rPr>
        <w:t>分别提供了</w:t>
      </w:r>
      <w:r w:rsidR="00367716" w:rsidRPr="001E2F0E">
        <w:rPr>
          <w:rFonts w:ascii="SimSun" w:hAnsi="SimSun"/>
          <w:sz w:val="21"/>
          <w:szCs w:val="21"/>
        </w:rPr>
        <w:t>有关这些建议的更多详情。</w:t>
      </w:r>
    </w:p>
    <w:p w14:paraId="4EA2671F" w14:textId="36289C10" w:rsidR="007F6E86" w:rsidRPr="001E2F0E" w:rsidRDefault="000A7B72" w:rsidP="00434341">
      <w:pPr>
        <w:pStyle w:val="Heading3"/>
        <w:spacing w:before="0" w:afterLines="50" w:after="120" w:line="340" w:lineRule="atLeast"/>
        <w:rPr>
          <w:rFonts w:ascii="SimSun" w:hAnsi="SimSun"/>
          <w:sz w:val="21"/>
          <w:szCs w:val="21"/>
          <w:lang w:eastAsia="ko-KR"/>
        </w:rPr>
      </w:pPr>
      <w:r w:rsidRPr="001E2F0E">
        <w:rPr>
          <w:rFonts w:ascii="SimSun" w:hAnsi="SimSun"/>
          <w:sz w:val="21"/>
          <w:szCs w:val="21"/>
          <w:lang w:eastAsia="ko-KR"/>
        </w:rPr>
        <w:t>审查</w:t>
      </w:r>
      <w:r w:rsidR="006B6788" w:rsidRPr="001E2F0E">
        <w:rPr>
          <w:rFonts w:ascii="SimSun" w:hAnsi="SimSun"/>
          <w:sz w:val="21"/>
          <w:szCs w:val="21"/>
          <w:lang w:eastAsia="ko-KR"/>
        </w:rPr>
        <w:t>第24号任务</w:t>
      </w:r>
      <w:r w:rsidR="004A6AAA">
        <w:rPr>
          <w:rFonts w:ascii="SimSun" w:hAnsi="SimSun" w:hint="eastAsia"/>
          <w:sz w:val="21"/>
          <w:szCs w:val="21"/>
        </w:rPr>
        <w:t>——</w:t>
      </w:r>
      <w:r w:rsidRPr="001E2F0E">
        <w:rPr>
          <w:rFonts w:ascii="SimSun" w:hAnsi="SimSun"/>
          <w:sz w:val="21"/>
          <w:szCs w:val="21"/>
          <w:lang w:eastAsia="ko-KR"/>
        </w:rPr>
        <w:t>年度技术</w:t>
      </w:r>
      <w:r w:rsidR="006B6788" w:rsidRPr="001E2F0E">
        <w:rPr>
          <w:rFonts w:ascii="SimSun" w:hAnsi="SimSun"/>
          <w:sz w:val="21"/>
          <w:szCs w:val="21"/>
          <w:lang w:eastAsia="ko-KR"/>
        </w:rPr>
        <w:t>报告</w:t>
      </w:r>
    </w:p>
    <w:p w14:paraId="475AF20B" w14:textId="4E2BADA6"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4A6AAA">
        <w:rPr>
          <w:rFonts w:ascii="SimSun" w:hAnsi="SimSun" w:hint="eastAsia"/>
          <w:sz w:val="21"/>
          <w:szCs w:val="21"/>
        </w:rPr>
        <w:t>标准委员会</w:t>
      </w:r>
      <w:r w:rsidR="001D214D" w:rsidRPr="001E2F0E">
        <w:rPr>
          <w:rFonts w:ascii="SimSun" w:hAnsi="SimSun"/>
          <w:sz w:val="21"/>
          <w:szCs w:val="21"/>
        </w:rPr>
        <w:t>在第九届会议上同意在三年内使用简化的</w:t>
      </w:r>
      <w:r w:rsidR="004A6AAA">
        <w:rPr>
          <w:rFonts w:ascii="SimSun" w:hAnsi="SimSun" w:hint="eastAsia"/>
          <w:sz w:val="21"/>
          <w:szCs w:val="21"/>
        </w:rPr>
        <w:t>年度技术报告（A</w:t>
      </w:r>
      <w:r w:rsidR="004A6AAA">
        <w:rPr>
          <w:rFonts w:ascii="SimSun" w:hAnsi="SimSun"/>
          <w:sz w:val="21"/>
          <w:szCs w:val="21"/>
        </w:rPr>
        <w:t>TR</w:t>
      </w:r>
      <w:r w:rsidR="004A6AAA">
        <w:rPr>
          <w:rFonts w:ascii="SimSun" w:hAnsi="SimSun" w:hint="eastAsia"/>
          <w:sz w:val="21"/>
          <w:szCs w:val="21"/>
        </w:rPr>
        <w:t>）程序</w:t>
      </w:r>
      <w:r w:rsidR="001D214D" w:rsidRPr="001E2F0E">
        <w:rPr>
          <w:rFonts w:ascii="SimSun" w:hAnsi="SimSun"/>
          <w:sz w:val="21"/>
          <w:szCs w:val="21"/>
        </w:rPr>
        <w:t>，然后</w:t>
      </w:r>
      <w:r w:rsidR="004A6AAA">
        <w:rPr>
          <w:rFonts w:ascii="SimSun" w:hAnsi="SimSun" w:hint="eastAsia"/>
          <w:sz w:val="21"/>
          <w:szCs w:val="21"/>
        </w:rPr>
        <w:t>确定</w:t>
      </w:r>
      <w:r w:rsidR="001D214D" w:rsidRPr="001E2F0E">
        <w:rPr>
          <w:rFonts w:ascii="SimSun" w:hAnsi="SimSun"/>
          <w:sz w:val="21"/>
          <w:szCs w:val="21"/>
        </w:rPr>
        <w:t>是否停止收集ATR（见文件CWS/9/25第97至</w:t>
      </w:r>
      <w:r w:rsidR="004A6AAA">
        <w:rPr>
          <w:rFonts w:ascii="SimSun" w:hAnsi="SimSun" w:hint="eastAsia"/>
          <w:sz w:val="21"/>
          <w:szCs w:val="21"/>
        </w:rPr>
        <w:t>第</w:t>
      </w:r>
      <w:r w:rsidR="001D214D" w:rsidRPr="001E2F0E">
        <w:rPr>
          <w:rFonts w:ascii="SimSun" w:hAnsi="SimSun"/>
          <w:sz w:val="21"/>
          <w:szCs w:val="21"/>
        </w:rPr>
        <w:t>105段）。</w:t>
      </w:r>
      <w:r w:rsidR="00ED11F7" w:rsidRPr="001E2F0E">
        <w:rPr>
          <w:rFonts w:ascii="SimSun" w:hAnsi="SimSun"/>
          <w:sz w:val="21"/>
          <w:szCs w:val="21"/>
        </w:rPr>
        <w:t>通过</w:t>
      </w:r>
      <w:r w:rsidR="004A6AAA">
        <w:rPr>
          <w:rFonts w:ascii="SimSun" w:hAnsi="SimSun" w:hint="eastAsia"/>
          <w:sz w:val="21"/>
          <w:szCs w:val="21"/>
        </w:rPr>
        <w:t>三份通函（</w:t>
      </w:r>
      <w:r w:rsidR="001D214D" w:rsidRPr="001E2F0E">
        <w:rPr>
          <w:rFonts w:ascii="SimSun" w:hAnsi="SimSun"/>
          <w:sz w:val="21"/>
          <w:szCs w:val="21"/>
        </w:rPr>
        <w:t>C.CWS.</w:t>
      </w:r>
      <w:r w:rsidR="00ED11F7" w:rsidRPr="001E2F0E">
        <w:rPr>
          <w:rFonts w:ascii="SimSun" w:hAnsi="SimSun"/>
          <w:sz w:val="21"/>
          <w:szCs w:val="21"/>
        </w:rPr>
        <w:t>166、167和168</w:t>
      </w:r>
      <w:r w:rsidR="004A6AAA">
        <w:rPr>
          <w:rFonts w:ascii="SimSun" w:hAnsi="SimSun" w:hint="eastAsia"/>
          <w:sz w:val="21"/>
          <w:szCs w:val="21"/>
        </w:rPr>
        <w:t>）请知识产权局</w:t>
      </w:r>
      <w:r w:rsidR="001D214D" w:rsidRPr="001E2F0E">
        <w:rPr>
          <w:rFonts w:ascii="SimSun" w:hAnsi="SimSun"/>
          <w:sz w:val="21"/>
          <w:szCs w:val="21"/>
        </w:rPr>
        <w:t>提供其2022年的ATR，</w:t>
      </w:r>
      <w:r w:rsidR="00547255">
        <w:rPr>
          <w:rFonts w:ascii="SimSun" w:hAnsi="SimSun" w:hint="eastAsia"/>
          <w:sz w:val="21"/>
          <w:szCs w:val="21"/>
        </w:rPr>
        <w:t>这</w:t>
      </w:r>
      <w:r w:rsidR="001D214D" w:rsidRPr="001E2F0E">
        <w:rPr>
          <w:rFonts w:ascii="SimSun" w:hAnsi="SimSun"/>
          <w:sz w:val="21"/>
          <w:szCs w:val="21"/>
        </w:rPr>
        <w:t>是</w:t>
      </w:r>
      <w:r w:rsidR="00367716" w:rsidRPr="001E2F0E">
        <w:rPr>
          <w:rFonts w:ascii="SimSun" w:hAnsi="SimSun"/>
          <w:sz w:val="21"/>
          <w:szCs w:val="21"/>
        </w:rPr>
        <w:t>实施</w:t>
      </w:r>
      <w:r w:rsidR="001D214D" w:rsidRPr="001E2F0E">
        <w:rPr>
          <w:rFonts w:ascii="SimSun" w:hAnsi="SimSun"/>
          <w:sz w:val="21"/>
          <w:szCs w:val="21"/>
        </w:rPr>
        <w:t>简化</w:t>
      </w:r>
      <w:r w:rsidR="00C35059">
        <w:rPr>
          <w:rFonts w:ascii="SimSun" w:hAnsi="SimSun" w:hint="eastAsia"/>
          <w:sz w:val="21"/>
          <w:szCs w:val="21"/>
        </w:rPr>
        <w:t>的</w:t>
      </w:r>
      <w:r w:rsidR="00EF4CC1" w:rsidRPr="001E2F0E">
        <w:rPr>
          <w:rFonts w:ascii="SimSun" w:hAnsi="SimSun"/>
          <w:sz w:val="21"/>
          <w:szCs w:val="21"/>
        </w:rPr>
        <w:t>ATR程序的</w:t>
      </w:r>
      <w:r w:rsidR="001D214D" w:rsidRPr="001E2F0E">
        <w:rPr>
          <w:rFonts w:ascii="SimSun" w:hAnsi="SimSun"/>
          <w:sz w:val="21"/>
          <w:szCs w:val="21"/>
        </w:rPr>
        <w:t>第二年</w:t>
      </w:r>
      <w:r w:rsidR="00EF4CC1" w:rsidRPr="001E2F0E">
        <w:rPr>
          <w:rFonts w:ascii="SimSun" w:hAnsi="SimSun"/>
          <w:sz w:val="21"/>
          <w:szCs w:val="21"/>
        </w:rPr>
        <w:t>。</w:t>
      </w:r>
      <w:r w:rsidR="004A6AAA">
        <w:rPr>
          <w:rFonts w:ascii="SimSun" w:hAnsi="SimSun" w:hint="eastAsia"/>
          <w:sz w:val="21"/>
          <w:szCs w:val="21"/>
        </w:rPr>
        <w:t>标准委员会</w:t>
      </w:r>
      <w:r w:rsidR="00EF4CC1" w:rsidRPr="001E2F0E">
        <w:rPr>
          <w:rFonts w:ascii="SimSun" w:hAnsi="SimSun"/>
          <w:sz w:val="21"/>
          <w:szCs w:val="21"/>
        </w:rPr>
        <w:t>第十二届会议将审议并决定是否继续收集ATR。</w:t>
      </w:r>
    </w:p>
    <w:p w14:paraId="4F9965B3" w14:textId="7CB19251"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C35059">
        <w:rPr>
          <w:rFonts w:ascii="SimSun" w:hAnsi="SimSun" w:hint="eastAsia"/>
          <w:sz w:val="21"/>
          <w:szCs w:val="21"/>
        </w:rPr>
        <w:t>应予</w:t>
      </w:r>
      <w:r w:rsidR="009C529E" w:rsidRPr="001E2F0E">
        <w:rPr>
          <w:rFonts w:ascii="SimSun" w:hAnsi="SimSun"/>
          <w:sz w:val="21"/>
          <w:szCs w:val="21"/>
        </w:rPr>
        <w:t>注意的是</w:t>
      </w:r>
      <w:r w:rsidR="00ED11F7" w:rsidRPr="001E2F0E">
        <w:rPr>
          <w:rFonts w:ascii="SimSun" w:hAnsi="SimSun"/>
          <w:sz w:val="21"/>
          <w:szCs w:val="21"/>
        </w:rPr>
        <w:t>，</w:t>
      </w:r>
      <w:r w:rsidR="00EF4CC1" w:rsidRPr="001E2F0E">
        <w:rPr>
          <w:rFonts w:ascii="SimSun" w:hAnsi="SimSun"/>
          <w:sz w:val="21"/>
          <w:szCs w:val="21"/>
        </w:rPr>
        <w:t>有24个主管局提供</w:t>
      </w:r>
      <w:r w:rsidR="00095AF6">
        <w:rPr>
          <w:rFonts w:ascii="SimSun" w:hAnsi="SimSun" w:hint="eastAsia"/>
          <w:sz w:val="21"/>
          <w:szCs w:val="21"/>
        </w:rPr>
        <w:t>了</w:t>
      </w:r>
      <w:r w:rsidR="0026670E">
        <w:rPr>
          <w:rFonts w:ascii="SimSun" w:hAnsi="SimSun" w:hint="eastAsia"/>
          <w:sz w:val="21"/>
          <w:szCs w:val="21"/>
        </w:rPr>
        <w:t>其</w:t>
      </w:r>
      <w:r w:rsidR="00ED11F7" w:rsidRPr="001E2F0E">
        <w:rPr>
          <w:rFonts w:ascii="SimSun" w:hAnsi="SimSun"/>
          <w:sz w:val="21"/>
          <w:szCs w:val="21"/>
        </w:rPr>
        <w:t>2022年</w:t>
      </w:r>
      <w:r w:rsidR="0026670E">
        <w:rPr>
          <w:rFonts w:ascii="SimSun" w:hAnsi="SimSun" w:hint="eastAsia"/>
          <w:sz w:val="21"/>
          <w:szCs w:val="21"/>
        </w:rPr>
        <w:t>A</w:t>
      </w:r>
      <w:r w:rsidR="0026670E">
        <w:rPr>
          <w:rFonts w:ascii="SimSun" w:hAnsi="SimSun"/>
          <w:sz w:val="21"/>
          <w:szCs w:val="21"/>
        </w:rPr>
        <w:t>TR</w:t>
      </w:r>
      <w:r w:rsidR="00EF4CC1" w:rsidRPr="001E2F0E">
        <w:rPr>
          <w:rFonts w:ascii="SimSun" w:hAnsi="SimSun"/>
          <w:sz w:val="21"/>
          <w:szCs w:val="21"/>
        </w:rPr>
        <w:t>，</w:t>
      </w:r>
      <w:r w:rsidR="00C35059">
        <w:rPr>
          <w:rFonts w:ascii="SimSun" w:hAnsi="SimSun" w:hint="eastAsia"/>
          <w:sz w:val="21"/>
          <w:szCs w:val="21"/>
        </w:rPr>
        <w:t>而</w:t>
      </w:r>
      <w:r w:rsidR="00C35059" w:rsidRPr="001E2F0E">
        <w:rPr>
          <w:rFonts w:ascii="SimSun" w:hAnsi="SimSun"/>
          <w:sz w:val="21"/>
          <w:szCs w:val="21"/>
        </w:rPr>
        <w:t>在2022年期间</w:t>
      </w:r>
      <w:r w:rsidR="00EF4CC1" w:rsidRPr="001E2F0E">
        <w:rPr>
          <w:rFonts w:ascii="SimSun" w:hAnsi="SimSun"/>
          <w:sz w:val="21"/>
          <w:szCs w:val="21"/>
        </w:rPr>
        <w:t>有17个主管局参与</w:t>
      </w:r>
      <w:r w:rsidR="00C35059">
        <w:rPr>
          <w:rFonts w:ascii="SimSun" w:hAnsi="SimSun" w:hint="eastAsia"/>
          <w:sz w:val="21"/>
          <w:szCs w:val="21"/>
        </w:rPr>
        <w:t>了</w:t>
      </w:r>
      <w:r w:rsidR="00CE4B53" w:rsidRPr="001E2F0E">
        <w:rPr>
          <w:rFonts w:ascii="SimSun" w:hAnsi="SimSun"/>
          <w:sz w:val="21"/>
          <w:szCs w:val="21"/>
        </w:rPr>
        <w:t>2021年</w:t>
      </w:r>
      <w:r w:rsidR="00C35059">
        <w:rPr>
          <w:rFonts w:ascii="SimSun" w:hAnsi="SimSun" w:hint="eastAsia"/>
          <w:sz w:val="21"/>
          <w:szCs w:val="21"/>
        </w:rPr>
        <w:t>A</w:t>
      </w:r>
      <w:r w:rsidR="00C35059">
        <w:rPr>
          <w:rFonts w:ascii="SimSun" w:hAnsi="SimSun"/>
          <w:sz w:val="21"/>
          <w:szCs w:val="21"/>
        </w:rPr>
        <w:t>TR</w:t>
      </w:r>
      <w:r w:rsidR="00ED11F7" w:rsidRPr="001E2F0E">
        <w:rPr>
          <w:rFonts w:ascii="SimSun" w:hAnsi="SimSun"/>
          <w:sz w:val="21"/>
          <w:szCs w:val="21"/>
        </w:rPr>
        <w:t>。</w:t>
      </w:r>
      <w:r w:rsidR="000D6457" w:rsidRPr="001E2F0E">
        <w:rPr>
          <w:rFonts w:ascii="SimSun" w:hAnsi="SimSun"/>
          <w:sz w:val="21"/>
          <w:szCs w:val="21"/>
        </w:rPr>
        <w:t>下表提供了有关每类知识产权具体数量</w:t>
      </w:r>
      <w:r w:rsidR="009C529E" w:rsidRPr="001E2F0E">
        <w:rPr>
          <w:rFonts w:ascii="SimSun" w:hAnsi="SimSun"/>
          <w:sz w:val="21"/>
          <w:szCs w:val="21"/>
        </w:rPr>
        <w:t>的更多</w:t>
      </w:r>
      <w:r w:rsidR="00C35059">
        <w:rPr>
          <w:rFonts w:ascii="SimSun" w:hAnsi="SimSun" w:hint="eastAsia"/>
          <w:sz w:val="21"/>
          <w:szCs w:val="21"/>
        </w:rPr>
        <w:t>详情</w:t>
      </w:r>
      <w:r w:rsidR="00EF4CC1" w:rsidRPr="001E2F0E">
        <w:rPr>
          <w:rFonts w:ascii="SimSun" w:hAnsi="SimSun"/>
          <w:sz w:val="21"/>
          <w:szCs w:val="21"/>
        </w:rPr>
        <w:t>：</w:t>
      </w:r>
    </w:p>
    <w:tbl>
      <w:tblPr>
        <w:tblStyle w:val="TableGrid"/>
        <w:tblW w:w="0" w:type="auto"/>
        <w:tblLook w:val="04A0" w:firstRow="1" w:lastRow="0" w:firstColumn="1" w:lastColumn="0" w:noHBand="0" w:noVBand="1"/>
      </w:tblPr>
      <w:tblGrid>
        <w:gridCol w:w="3115"/>
        <w:gridCol w:w="3115"/>
        <w:gridCol w:w="3115"/>
      </w:tblGrid>
      <w:tr w:rsidR="00ED11F7" w:rsidRPr="001E2F0E" w14:paraId="50029528" w14:textId="77777777" w:rsidTr="00ED11F7">
        <w:tc>
          <w:tcPr>
            <w:tcW w:w="3115" w:type="dxa"/>
          </w:tcPr>
          <w:p w14:paraId="4ADF539A" w14:textId="08CCB3DA"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ATR</w:t>
            </w:r>
            <w:r w:rsidR="00B035BB" w:rsidRPr="001E2F0E">
              <w:rPr>
                <w:rFonts w:ascii="SimSun" w:hAnsi="SimSun"/>
                <w:noProof/>
                <w:sz w:val="21"/>
                <w:szCs w:val="21"/>
              </w:rPr>
              <w:t>类型</w:t>
            </w:r>
          </w:p>
        </w:tc>
        <w:tc>
          <w:tcPr>
            <w:tcW w:w="3115" w:type="dxa"/>
          </w:tcPr>
          <w:p w14:paraId="74971109" w14:textId="301C68E5"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2022年活动</w:t>
            </w:r>
          </w:p>
        </w:tc>
        <w:tc>
          <w:tcPr>
            <w:tcW w:w="3115" w:type="dxa"/>
          </w:tcPr>
          <w:p w14:paraId="62757B28" w14:textId="50582638"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2021年活动</w:t>
            </w:r>
          </w:p>
        </w:tc>
      </w:tr>
      <w:tr w:rsidR="00ED11F7" w:rsidRPr="001E2F0E" w14:paraId="3DD6D827" w14:textId="77777777" w:rsidTr="00ED11F7">
        <w:tc>
          <w:tcPr>
            <w:tcW w:w="3115" w:type="dxa"/>
          </w:tcPr>
          <w:p w14:paraId="0E210164" w14:textId="4DEDA9C2" w:rsidR="007F6E86" w:rsidRPr="001E2F0E" w:rsidRDefault="000A7B72" w:rsidP="001E2F0E">
            <w:pPr>
              <w:spacing w:afterLines="50" w:after="120" w:line="340" w:lineRule="atLeast"/>
              <w:rPr>
                <w:rFonts w:ascii="SimSun" w:hAnsi="SimSun"/>
                <w:noProof/>
                <w:sz w:val="21"/>
                <w:szCs w:val="21"/>
              </w:rPr>
            </w:pPr>
            <w:r w:rsidRPr="001E2F0E">
              <w:rPr>
                <w:rFonts w:ascii="SimSun" w:hAnsi="SimSun"/>
                <w:noProof/>
                <w:sz w:val="21"/>
                <w:szCs w:val="21"/>
              </w:rPr>
              <w:t>工业</w:t>
            </w:r>
            <w:r w:rsidR="00C35059">
              <w:rPr>
                <w:rFonts w:ascii="SimSun" w:hAnsi="SimSun" w:hint="eastAsia"/>
                <w:noProof/>
                <w:sz w:val="21"/>
                <w:szCs w:val="21"/>
              </w:rPr>
              <w:t>品外观</w:t>
            </w:r>
            <w:r w:rsidRPr="001E2F0E">
              <w:rPr>
                <w:rFonts w:ascii="SimSun" w:hAnsi="SimSun"/>
                <w:noProof/>
                <w:sz w:val="21"/>
                <w:szCs w:val="21"/>
              </w:rPr>
              <w:t>设计信息</w:t>
            </w:r>
          </w:p>
        </w:tc>
        <w:tc>
          <w:tcPr>
            <w:tcW w:w="3115" w:type="dxa"/>
          </w:tcPr>
          <w:p w14:paraId="233F1559" w14:textId="77777777"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18</w:t>
            </w:r>
          </w:p>
        </w:tc>
        <w:tc>
          <w:tcPr>
            <w:tcW w:w="3115" w:type="dxa"/>
          </w:tcPr>
          <w:p w14:paraId="4622BDC4" w14:textId="77777777"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15</w:t>
            </w:r>
          </w:p>
        </w:tc>
      </w:tr>
      <w:tr w:rsidR="00ED11F7" w:rsidRPr="001E2F0E" w14:paraId="75A919D7" w14:textId="77777777" w:rsidTr="00ED11F7">
        <w:tc>
          <w:tcPr>
            <w:tcW w:w="3115" w:type="dxa"/>
          </w:tcPr>
          <w:p w14:paraId="762F22BC" w14:textId="77777777" w:rsidR="007F6E86" w:rsidRPr="001E2F0E" w:rsidRDefault="000A7B72" w:rsidP="001E2F0E">
            <w:pPr>
              <w:spacing w:afterLines="50" w:after="120" w:line="340" w:lineRule="atLeast"/>
              <w:rPr>
                <w:rFonts w:ascii="SimSun" w:hAnsi="SimSun"/>
                <w:noProof/>
                <w:sz w:val="21"/>
                <w:szCs w:val="21"/>
              </w:rPr>
            </w:pPr>
            <w:r w:rsidRPr="001E2F0E">
              <w:rPr>
                <w:rFonts w:ascii="SimSun" w:hAnsi="SimSun"/>
                <w:noProof/>
                <w:sz w:val="21"/>
                <w:szCs w:val="21"/>
              </w:rPr>
              <w:t>专利信息</w:t>
            </w:r>
          </w:p>
        </w:tc>
        <w:tc>
          <w:tcPr>
            <w:tcW w:w="3115" w:type="dxa"/>
          </w:tcPr>
          <w:p w14:paraId="09548CF2" w14:textId="77777777"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17</w:t>
            </w:r>
          </w:p>
        </w:tc>
        <w:tc>
          <w:tcPr>
            <w:tcW w:w="3115" w:type="dxa"/>
          </w:tcPr>
          <w:p w14:paraId="0BAFE321" w14:textId="77777777"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17</w:t>
            </w:r>
          </w:p>
        </w:tc>
      </w:tr>
      <w:tr w:rsidR="00ED11F7" w:rsidRPr="001E2F0E" w14:paraId="328444B3" w14:textId="77777777" w:rsidTr="00ED11F7">
        <w:tc>
          <w:tcPr>
            <w:tcW w:w="3115" w:type="dxa"/>
          </w:tcPr>
          <w:p w14:paraId="7351376D" w14:textId="77777777" w:rsidR="007F6E86" w:rsidRPr="001E2F0E" w:rsidRDefault="000A7B72" w:rsidP="001E2F0E">
            <w:pPr>
              <w:spacing w:afterLines="50" w:after="120" w:line="340" w:lineRule="atLeast"/>
              <w:rPr>
                <w:rFonts w:ascii="SimSun" w:hAnsi="SimSun"/>
                <w:noProof/>
                <w:sz w:val="21"/>
                <w:szCs w:val="21"/>
              </w:rPr>
            </w:pPr>
            <w:r w:rsidRPr="001E2F0E">
              <w:rPr>
                <w:rFonts w:ascii="SimSun" w:hAnsi="SimSun"/>
                <w:noProof/>
                <w:sz w:val="21"/>
                <w:szCs w:val="21"/>
              </w:rPr>
              <w:t>商标信息</w:t>
            </w:r>
          </w:p>
        </w:tc>
        <w:tc>
          <w:tcPr>
            <w:tcW w:w="3115" w:type="dxa"/>
          </w:tcPr>
          <w:p w14:paraId="0DC84736" w14:textId="77777777"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18</w:t>
            </w:r>
          </w:p>
        </w:tc>
        <w:tc>
          <w:tcPr>
            <w:tcW w:w="3115" w:type="dxa"/>
          </w:tcPr>
          <w:p w14:paraId="5760AAC6" w14:textId="77777777" w:rsidR="007F6E86" w:rsidRPr="001E2F0E" w:rsidRDefault="000A7B72" w:rsidP="001E2F0E">
            <w:pPr>
              <w:spacing w:afterLines="50" w:after="120" w:line="340" w:lineRule="atLeast"/>
              <w:jc w:val="center"/>
              <w:rPr>
                <w:rFonts w:ascii="SimSun" w:hAnsi="SimSun"/>
                <w:noProof/>
                <w:sz w:val="21"/>
                <w:szCs w:val="21"/>
              </w:rPr>
            </w:pPr>
            <w:r w:rsidRPr="001E2F0E">
              <w:rPr>
                <w:rFonts w:ascii="SimSun" w:hAnsi="SimSun"/>
                <w:noProof/>
                <w:sz w:val="21"/>
                <w:szCs w:val="21"/>
              </w:rPr>
              <w:t>15</w:t>
            </w:r>
          </w:p>
        </w:tc>
      </w:tr>
    </w:tbl>
    <w:p w14:paraId="64616208" w14:textId="4D0C1D97" w:rsidR="007F6E86" w:rsidRPr="00795917" w:rsidRDefault="000A7B72" w:rsidP="00C82BEE">
      <w:pPr>
        <w:keepNext/>
        <w:spacing w:beforeLines="100" w:before="240" w:afterLines="50" w:after="120" w:line="340" w:lineRule="atLeast"/>
        <w:outlineLvl w:val="1"/>
        <w:rPr>
          <w:rFonts w:ascii="SimHei" w:eastAsia="SimHei" w:hAnsi="SimHei"/>
          <w:sz w:val="21"/>
          <w:szCs w:val="21"/>
        </w:rPr>
      </w:pPr>
      <w:r w:rsidRPr="00795917">
        <w:rPr>
          <w:rFonts w:ascii="SimHei" w:eastAsia="SimHei" w:hAnsi="SimHei"/>
          <w:sz w:val="21"/>
          <w:szCs w:val="21"/>
        </w:rPr>
        <w:t>关于确定任务优先次序</w:t>
      </w:r>
      <w:r w:rsidR="003709DC" w:rsidRPr="00795917">
        <w:rPr>
          <w:rFonts w:ascii="SimHei" w:eastAsia="SimHei" w:hAnsi="SimHei" w:hint="eastAsia"/>
          <w:sz w:val="21"/>
          <w:szCs w:val="21"/>
        </w:rPr>
        <w:t>调查问卷</w:t>
      </w:r>
      <w:r w:rsidR="001D077A">
        <w:rPr>
          <w:rFonts w:ascii="SimHei" w:eastAsia="SimHei" w:hAnsi="SimHei" w:hint="eastAsia"/>
          <w:sz w:val="21"/>
          <w:szCs w:val="21"/>
        </w:rPr>
        <w:t>的建议</w:t>
      </w:r>
    </w:p>
    <w:p w14:paraId="06FAB223" w14:textId="43472589" w:rsidR="007F6E86" w:rsidRPr="001E2F0E" w:rsidRDefault="000A7B72" w:rsidP="00C82BEE">
      <w:pPr>
        <w:spacing w:afterLines="50" w:after="120" w:line="340" w:lineRule="atLeast"/>
        <w:jc w:val="both"/>
        <w:rPr>
          <w:rFonts w:ascii="SimSun" w:hAnsi="SimSun"/>
          <w:sz w:val="21"/>
          <w:szCs w:val="21"/>
        </w:rPr>
      </w:pPr>
      <w:r w:rsidRPr="001E2F0E">
        <w:rPr>
          <w:rFonts w:ascii="SimSun" w:hAnsi="SimSun"/>
          <w:sz w:val="21"/>
          <w:szCs w:val="21"/>
        </w:rPr>
        <w:fldChar w:fldCharType="begin"/>
      </w:r>
      <w:r w:rsidRPr="001E2F0E">
        <w:rPr>
          <w:rFonts w:ascii="SimSun" w:hAnsi="SimSun"/>
          <w:sz w:val="21"/>
          <w:szCs w:val="21"/>
        </w:rPr>
        <w:instrText xml:space="preserve"> AUTONUM  </w:instrText>
      </w:r>
      <w:r w:rsidRPr="001E2F0E">
        <w:rPr>
          <w:rFonts w:ascii="SimSun" w:hAnsi="SimSun"/>
          <w:sz w:val="21"/>
          <w:szCs w:val="21"/>
        </w:rPr>
        <w:fldChar w:fldCharType="end"/>
      </w:r>
      <w:r w:rsidR="007E6B70">
        <w:rPr>
          <w:rFonts w:ascii="SimSun" w:hAnsi="SimSun"/>
          <w:sz w:val="21"/>
          <w:szCs w:val="21"/>
        </w:rPr>
        <w:tab/>
      </w:r>
      <w:r w:rsidR="00CA13F7">
        <w:rPr>
          <w:rFonts w:ascii="SimSun" w:hAnsi="SimSun" w:hint="eastAsia"/>
          <w:sz w:val="21"/>
          <w:szCs w:val="21"/>
        </w:rPr>
        <w:t>按标准委员会</w:t>
      </w:r>
      <w:r w:rsidR="00ED11F7" w:rsidRPr="001E2F0E">
        <w:rPr>
          <w:rFonts w:ascii="SimSun" w:hAnsi="SimSun"/>
          <w:sz w:val="21"/>
          <w:szCs w:val="21"/>
        </w:rPr>
        <w:t>上届会议的</w:t>
      </w:r>
      <w:r w:rsidR="004176E0" w:rsidRPr="001E2F0E">
        <w:rPr>
          <w:rFonts w:ascii="SimSun" w:hAnsi="SimSun"/>
          <w:sz w:val="21"/>
          <w:szCs w:val="21"/>
        </w:rPr>
        <w:t>要求，秘书处与</w:t>
      </w:r>
      <w:r w:rsidR="00CA13F7">
        <w:rPr>
          <w:rFonts w:ascii="SimSun" w:hAnsi="SimSun" w:hint="eastAsia"/>
          <w:sz w:val="21"/>
          <w:szCs w:val="21"/>
        </w:rPr>
        <w:t>各</w:t>
      </w:r>
      <w:r w:rsidR="004176E0" w:rsidRPr="001E2F0E">
        <w:rPr>
          <w:rFonts w:ascii="SimSun" w:hAnsi="SimSun"/>
          <w:sz w:val="21"/>
          <w:szCs w:val="21"/>
        </w:rPr>
        <w:t>工作</w:t>
      </w:r>
      <w:r w:rsidR="00CA13F7">
        <w:rPr>
          <w:rFonts w:ascii="SimSun" w:hAnsi="SimSun" w:hint="eastAsia"/>
          <w:sz w:val="21"/>
          <w:szCs w:val="21"/>
        </w:rPr>
        <w:t>队牵头</w:t>
      </w:r>
      <w:r w:rsidR="004176E0" w:rsidRPr="001E2F0E">
        <w:rPr>
          <w:rFonts w:ascii="SimSun" w:hAnsi="SimSun"/>
          <w:sz w:val="21"/>
          <w:szCs w:val="21"/>
        </w:rPr>
        <w:t>人合作编制了一份调查问卷</w:t>
      </w:r>
      <w:r w:rsidR="00ED11F7" w:rsidRPr="001E2F0E">
        <w:rPr>
          <w:rFonts w:ascii="SimSun" w:hAnsi="SimSun"/>
          <w:sz w:val="21"/>
          <w:szCs w:val="21"/>
        </w:rPr>
        <w:t>草案，</w:t>
      </w:r>
      <w:r w:rsidR="004176E0" w:rsidRPr="001E2F0E">
        <w:rPr>
          <w:rFonts w:ascii="SimSun" w:hAnsi="SimSun"/>
          <w:sz w:val="21"/>
          <w:szCs w:val="21"/>
        </w:rPr>
        <w:t>以确定</w:t>
      </w:r>
      <w:r w:rsidR="00CA13F7">
        <w:rPr>
          <w:rFonts w:ascii="SimSun" w:hAnsi="SimSun" w:hint="eastAsia"/>
          <w:sz w:val="21"/>
          <w:szCs w:val="21"/>
        </w:rPr>
        <w:t>各知识产权局</w:t>
      </w:r>
      <w:r w:rsidR="004176E0" w:rsidRPr="001E2F0E">
        <w:rPr>
          <w:rFonts w:ascii="SimSun" w:hAnsi="SimSun"/>
          <w:sz w:val="21"/>
          <w:szCs w:val="21"/>
        </w:rPr>
        <w:t>在</w:t>
      </w:r>
      <w:r w:rsidR="00CA13F7">
        <w:rPr>
          <w:rFonts w:ascii="SimSun" w:hAnsi="SimSun" w:hint="eastAsia"/>
          <w:sz w:val="21"/>
          <w:szCs w:val="21"/>
        </w:rPr>
        <w:t>如何</w:t>
      </w:r>
      <w:r w:rsidR="004176E0" w:rsidRPr="001E2F0E">
        <w:rPr>
          <w:rFonts w:ascii="SimSun" w:hAnsi="SimSun"/>
          <w:sz w:val="21"/>
          <w:szCs w:val="21"/>
        </w:rPr>
        <w:t>确定</w:t>
      </w:r>
      <w:r w:rsidR="00CA13F7">
        <w:rPr>
          <w:rFonts w:ascii="SimSun" w:hAnsi="SimSun" w:hint="eastAsia"/>
          <w:sz w:val="21"/>
          <w:szCs w:val="21"/>
        </w:rPr>
        <w:t>标准委员会</w:t>
      </w:r>
      <w:r w:rsidR="00ED11F7" w:rsidRPr="001E2F0E">
        <w:rPr>
          <w:rFonts w:ascii="SimSun" w:hAnsi="SimSun"/>
          <w:sz w:val="21"/>
          <w:szCs w:val="21"/>
        </w:rPr>
        <w:t>工作计划中</w:t>
      </w:r>
      <w:r w:rsidR="004176E0" w:rsidRPr="001E2F0E">
        <w:rPr>
          <w:rFonts w:ascii="SimSun" w:hAnsi="SimSun"/>
          <w:sz w:val="21"/>
          <w:szCs w:val="21"/>
        </w:rPr>
        <w:t>各项任务优先</w:t>
      </w:r>
      <w:r w:rsidR="00ED11F7" w:rsidRPr="001E2F0E">
        <w:rPr>
          <w:rFonts w:ascii="SimSun" w:hAnsi="SimSun"/>
          <w:sz w:val="21"/>
          <w:szCs w:val="21"/>
        </w:rPr>
        <w:t>次序</w:t>
      </w:r>
      <w:r w:rsidR="004176E0" w:rsidRPr="001E2F0E">
        <w:rPr>
          <w:rFonts w:ascii="SimSun" w:hAnsi="SimSun"/>
          <w:sz w:val="21"/>
          <w:szCs w:val="21"/>
        </w:rPr>
        <w:t>方面的偏好。拟议的调查问卷作为文件CWS/</w:t>
      </w:r>
      <w:r w:rsidR="00B035BB" w:rsidRPr="001E2F0E">
        <w:rPr>
          <w:rFonts w:ascii="SimSun" w:hAnsi="SimSun"/>
          <w:sz w:val="21"/>
          <w:szCs w:val="21"/>
        </w:rPr>
        <w:t>11</w:t>
      </w:r>
      <w:r w:rsidR="004176E0" w:rsidRPr="001E2F0E">
        <w:rPr>
          <w:rFonts w:ascii="SimSun" w:hAnsi="SimSun"/>
          <w:sz w:val="21"/>
          <w:szCs w:val="21"/>
        </w:rPr>
        <w:t>/6提交</w:t>
      </w:r>
      <w:r w:rsidR="00CA13F7">
        <w:rPr>
          <w:rFonts w:ascii="SimSun" w:hAnsi="SimSun" w:hint="eastAsia"/>
          <w:sz w:val="21"/>
          <w:szCs w:val="21"/>
        </w:rPr>
        <w:t>标准委员会</w:t>
      </w:r>
      <w:r w:rsidR="004176E0" w:rsidRPr="001E2F0E">
        <w:rPr>
          <w:rFonts w:ascii="SimSun" w:hAnsi="SimSun"/>
          <w:sz w:val="21"/>
          <w:szCs w:val="21"/>
        </w:rPr>
        <w:t>审议</w:t>
      </w:r>
      <w:r w:rsidR="00301286" w:rsidRPr="001E2F0E">
        <w:rPr>
          <w:rFonts w:ascii="SimSun" w:hAnsi="SimSun"/>
          <w:sz w:val="21"/>
          <w:szCs w:val="21"/>
        </w:rPr>
        <w:t>。</w:t>
      </w:r>
    </w:p>
    <w:p w14:paraId="7B0C5B37" w14:textId="7AA0AAF5" w:rsidR="007F6E86" w:rsidRPr="00DC24F5" w:rsidRDefault="00880F9F" w:rsidP="00C82BEE">
      <w:pPr>
        <w:pStyle w:val="ONUME"/>
        <w:numPr>
          <w:ilvl w:val="0"/>
          <w:numId w:val="40"/>
        </w:numPr>
        <w:overflowPunct w:val="0"/>
        <w:spacing w:afterLines="50" w:after="120" w:line="340" w:lineRule="atLeast"/>
        <w:ind w:left="5534" w:firstLine="0"/>
        <w:jc w:val="both"/>
        <w:rPr>
          <w:rFonts w:ascii="KaiTi" w:eastAsia="KaiTi" w:hAnsi="KaiTi"/>
          <w:iCs/>
          <w:sz w:val="21"/>
          <w:szCs w:val="21"/>
        </w:rPr>
      </w:pPr>
      <w:r w:rsidRPr="00DC24F5">
        <w:rPr>
          <w:rFonts w:ascii="KaiTi" w:eastAsia="KaiTi" w:hAnsi="KaiTi"/>
          <w:iCs/>
          <w:sz w:val="21"/>
          <w:szCs w:val="21"/>
        </w:rPr>
        <w:t>请</w:t>
      </w:r>
      <w:r w:rsidR="00EB1BE8" w:rsidRPr="00DC24F5">
        <w:rPr>
          <w:rFonts w:ascii="KaiTi" w:eastAsia="KaiTi" w:hAnsi="KaiTi" w:hint="eastAsia"/>
          <w:iCs/>
          <w:sz w:val="21"/>
          <w:szCs w:val="21"/>
        </w:rPr>
        <w:t>标准委员会：</w:t>
      </w:r>
    </w:p>
    <w:p w14:paraId="24145427" w14:textId="0DA3BC93" w:rsidR="007F6E86" w:rsidRPr="00DC24F5" w:rsidRDefault="000A7B72" w:rsidP="00DC24F5">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sz w:val="21"/>
          <w:szCs w:val="21"/>
        </w:rPr>
      </w:pPr>
      <w:r w:rsidRPr="00DC24F5">
        <w:rPr>
          <w:rFonts w:ascii="KaiTi" w:eastAsia="KaiTi" w:hAnsi="KaiTi"/>
          <w:iCs/>
          <w:sz w:val="21"/>
          <w:szCs w:val="21"/>
        </w:rPr>
        <w:t>注意本文件的内容；</w:t>
      </w:r>
    </w:p>
    <w:p w14:paraId="3AED29B8" w14:textId="6D7783BB" w:rsidR="007F6E86" w:rsidRPr="00DC24F5" w:rsidRDefault="000A7B72" w:rsidP="00DC24F5">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sz w:val="21"/>
          <w:szCs w:val="21"/>
        </w:rPr>
      </w:pPr>
      <w:r w:rsidRPr="00DC24F5">
        <w:rPr>
          <w:rFonts w:ascii="KaiTi" w:eastAsia="KaiTi" w:hAnsi="KaiTi"/>
          <w:iCs/>
          <w:sz w:val="21"/>
          <w:szCs w:val="21"/>
        </w:rPr>
        <w:t>批准</w:t>
      </w:r>
      <w:r w:rsidR="008D51EC" w:rsidRPr="00DC24F5">
        <w:rPr>
          <w:rFonts w:ascii="KaiTi" w:eastAsia="KaiTi" w:hAnsi="KaiTi" w:hint="eastAsia"/>
          <w:iCs/>
          <w:sz w:val="21"/>
          <w:szCs w:val="21"/>
        </w:rPr>
        <w:t>上</w:t>
      </w:r>
      <w:r w:rsidR="008D51EC" w:rsidRPr="00DC24F5">
        <w:rPr>
          <w:rFonts w:ascii="KaiTi" w:eastAsia="KaiTi" w:hAnsi="KaiTi"/>
          <w:iCs/>
          <w:sz w:val="21"/>
          <w:szCs w:val="21"/>
        </w:rPr>
        <w:t>文第14段</w:t>
      </w:r>
      <w:r w:rsidR="008D51EC" w:rsidRPr="00DC24F5">
        <w:rPr>
          <w:rFonts w:ascii="KaiTi" w:eastAsia="KaiTi" w:hAnsi="KaiTi" w:hint="eastAsia"/>
          <w:iCs/>
          <w:sz w:val="21"/>
          <w:szCs w:val="21"/>
        </w:rPr>
        <w:t>所述的</w:t>
      </w:r>
      <w:r w:rsidR="008D51EC" w:rsidRPr="00DC24F5">
        <w:rPr>
          <w:rFonts w:ascii="KaiTi" w:eastAsia="KaiTi" w:hAnsi="KaiTi"/>
          <w:iCs/>
          <w:sz w:val="21"/>
          <w:szCs w:val="21"/>
        </w:rPr>
        <w:t>建议</w:t>
      </w:r>
      <w:r w:rsidR="008D51EC" w:rsidRPr="00DC24F5">
        <w:rPr>
          <w:rFonts w:ascii="KaiTi" w:eastAsia="KaiTi" w:hAnsi="KaiTi" w:hint="eastAsia"/>
          <w:iCs/>
          <w:sz w:val="21"/>
          <w:szCs w:val="21"/>
        </w:rPr>
        <w:t>，</w:t>
      </w:r>
      <w:r w:rsidR="005620DC" w:rsidRPr="00DC24F5">
        <w:rPr>
          <w:rFonts w:ascii="KaiTi" w:eastAsia="KaiTi" w:hAnsi="KaiTi"/>
          <w:iCs/>
          <w:sz w:val="21"/>
          <w:szCs w:val="21"/>
        </w:rPr>
        <w:t>将第</w:t>
      </w:r>
      <w:r w:rsidRPr="00DC24F5">
        <w:rPr>
          <w:rFonts w:ascii="KaiTi" w:eastAsia="KaiTi" w:hAnsi="KaiTi"/>
          <w:iCs/>
          <w:sz w:val="21"/>
          <w:szCs w:val="21"/>
        </w:rPr>
        <w:t>38号任务</w:t>
      </w:r>
      <w:r w:rsidR="002D59B0" w:rsidRPr="00DC24F5">
        <w:rPr>
          <w:rFonts w:ascii="KaiTi" w:eastAsia="KaiTi" w:hAnsi="KaiTi"/>
          <w:iCs/>
          <w:sz w:val="21"/>
          <w:szCs w:val="21"/>
        </w:rPr>
        <w:t>、第</w:t>
      </w:r>
      <w:r w:rsidRPr="00DC24F5">
        <w:rPr>
          <w:rFonts w:ascii="KaiTi" w:eastAsia="KaiTi" w:hAnsi="KaiTi"/>
          <w:iCs/>
          <w:sz w:val="21"/>
          <w:szCs w:val="21"/>
        </w:rPr>
        <w:t>39号</w:t>
      </w:r>
      <w:r w:rsidR="002D59B0" w:rsidRPr="00DC24F5">
        <w:rPr>
          <w:rFonts w:ascii="KaiTi" w:eastAsia="KaiTi" w:hAnsi="KaiTi"/>
          <w:iCs/>
          <w:sz w:val="21"/>
          <w:szCs w:val="21"/>
        </w:rPr>
        <w:t>任务和第</w:t>
      </w:r>
      <w:r w:rsidRPr="00DC24F5">
        <w:rPr>
          <w:rFonts w:ascii="KaiTi" w:eastAsia="KaiTi" w:hAnsi="KaiTi"/>
          <w:iCs/>
          <w:sz w:val="21"/>
          <w:szCs w:val="21"/>
        </w:rPr>
        <w:t>42号任务合并</w:t>
      </w:r>
      <w:r w:rsidR="008D51EC">
        <w:rPr>
          <w:rFonts w:ascii="KaiTi" w:eastAsia="KaiTi" w:hAnsi="KaiTi" w:hint="eastAsia"/>
          <w:iCs/>
          <w:sz w:val="21"/>
          <w:szCs w:val="21"/>
        </w:rPr>
        <w:t>到</w:t>
      </w:r>
      <w:r w:rsidR="002D59B0" w:rsidRPr="00DC24F5">
        <w:rPr>
          <w:rFonts w:ascii="KaiTi" w:eastAsia="KaiTi" w:hAnsi="KaiTi"/>
          <w:iCs/>
          <w:sz w:val="21"/>
          <w:szCs w:val="21"/>
        </w:rPr>
        <w:t>第</w:t>
      </w:r>
      <w:r w:rsidRPr="00DC24F5">
        <w:rPr>
          <w:rFonts w:ascii="KaiTi" w:eastAsia="KaiTi" w:hAnsi="KaiTi"/>
          <w:iCs/>
          <w:sz w:val="21"/>
          <w:szCs w:val="21"/>
        </w:rPr>
        <w:t>41号任务</w:t>
      </w:r>
      <w:r w:rsidR="008D51EC">
        <w:rPr>
          <w:rFonts w:ascii="KaiTi" w:eastAsia="KaiTi" w:hAnsi="KaiTi" w:hint="eastAsia"/>
          <w:iCs/>
          <w:sz w:val="21"/>
          <w:szCs w:val="21"/>
        </w:rPr>
        <w:t>中</w:t>
      </w:r>
      <w:r w:rsidR="002D59B0" w:rsidRPr="00DC24F5">
        <w:rPr>
          <w:rFonts w:ascii="KaiTi" w:eastAsia="KaiTi" w:hAnsi="KaiTi"/>
          <w:iCs/>
          <w:sz w:val="21"/>
          <w:szCs w:val="21"/>
        </w:rPr>
        <w:t>；</w:t>
      </w:r>
      <w:r w:rsidR="000D3A8D">
        <w:rPr>
          <w:rFonts w:ascii="KaiTi" w:eastAsia="KaiTi" w:hAnsi="KaiTi" w:hint="eastAsia"/>
          <w:iCs/>
          <w:sz w:val="21"/>
          <w:szCs w:val="21"/>
        </w:rPr>
        <w:t>建议</w:t>
      </w:r>
      <w:r w:rsidR="002D59B0" w:rsidRPr="00DC24F5">
        <w:rPr>
          <w:rFonts w:ascii="KaiTi" w:eastAsia="KaiTi" w:hAnsi="KaiTi"/>
          <w:iCs/>
          <w:sz w:val="21"/>
          <w:szCs w:val="21"/>
        </w:rPr>
        <w:t>更新第</w:t>
      </w:r>
      <w:r w:rsidRPr="00DC24F5">
        <w:rPr>
          <w:rFonts w:ascii="KaiTi" w:eastAsia="KaiTi" w:hAnsi="KaiTi"/>
          <w:iCs/>
          <w:sz w:val="21"/>
          <w:szCs w:val="21"/>
        </w:rPr>
        <w:t>41号任务</w:t>
      </w:r>
      <w:r w:rsidR="00EB1BE8" w:rsidRPr="00DC24F5">
        <w:rPr>
          <w:rFonts w:ascii="KaiTi" w:eastAsia="KaiTi" w:hAnsi="KaiTi" w:hint="eastAsia"/>
          <w:iCs/>
          <w:sz w:val="21"/>
          <w:szCs w:val="21"/>
        </w:rPr>
        <w:t>说明</w:t>
      </w:r>
      <w:r w:rsidR="00B035BB" w:rsidRPr="00DC24F5">
        <w:rPr>
          <w:rFonts w:ascii="KaiTi" w:eastAsia="KaiTi" w:hAnsi="KaiTi"/>
          <w:iCs/>
          <w:sz w:val="21"/>
          <w:szCs w:val="21"/>
        </w:rPr>
        <w:t>，该任务</w:t>
      </w:r>
      <w:r w:rsidR="00E71B94" w:rsidRPr="00DC24F5">
        <w:rPr>
          <w:rFonts w:ascii="KaiTi" w:eastAsia="KaiTi" w:hAnsi="KaiTi"/>
          <w:iCs/>
          <w:sz w:val="21"/>
          <w:szCs w:val="21"/>
        </w:rPr>
        <w:t>将</w:t>
      </w:r>
      <w:r w:rsidR="00B035BB" w:rsidRPr="00DC24F5">
        <w:rPr>
          <w:rFonts w:ascii="KaiTi" w:eastAsia="KaiTi" w:hAnsi="KaiTi"/>
          <w:iCs/>
          <w:sz w:val="21"/>
          <w:szCs w:val="21"/>
        </w:rPr>
        <w:t>继续分配给</w:t>
      </w:r>
      <w:r w:rsidR="002D59B0" w:rsidRPr="00DC24F5">
        <w:rPr>
          <w:rFonts w:ascii="KaiTi" w:eastAsia="KaiTi" w:hAnsi="KaiTi"/>
          <w:iCs/>
          <w:sz w:val="21"/>
          <w:szCs w:val="21"/>
        </w:rPr>
        <w:t>XML4IP</w:t>
      </w:r>
      <w:r w:rsidR="00EB1BE8" w:rsidRPr="00DC24F5">
        <w:rPr>
          <w:rFonts w:ascii="KaiTi" w:eastAsia="KaiTi" w:hAnsi="KaiTi" w:hint="eastAsia"/>
          <w:iCs/>
          <w:sz w:val="21"/>
          <w:szCs w:val="21"/>
        </w:rPr>
        <w:t>工作队</w:t>
      </w:r>
      <w:r w:rsidR="002D59B0" w:rsidRPr="00DC24F5">
        <w:rPr>
          <w:rFonts w:ascii="KaiTi" w:eastAsia="KaiTi" w:hAnsi="KaiTi"/>
          <w:iCs/>
          <w:sz w:val="21"/>
          <w:szCs w:val="21"/>
        </w:rPr>
        <w:t>；</w:t>
      </w:r>
      <w:r w:rsidR="00EB1BE8" w:rsidRPr="00DC24F5">
        <w:rPr>
          <w:rFonts w:ascii="KaiTi" w:eastAsia="KaiTi" w:hAnsi="KaiTi" w:hint="eastAsia"/>
          <w:iCs/>
          <w:sz w:val="21"/>
          <w:szCs w:val="21"/>
        </w:rPr>
        <w:t>终止</w:t>
      </w:r>
      <w:r w:rsidR="002D59B0" w:rsidRPr="00DC24F5">
        <w:rPr>
          <w:rFonts w:ascii="KaiTi" w:eastAsia="KaiTi" w:hAnsi="KaiTi"/>
          <w:iCs/>
          <w:sz w:val="21"/>
          <w:szCs w:val="21"/>
        </w:rPr>
        <w:t>ST.36、ST.66和ST.86</w:t>
      </w:r>
      <w:r w:rsidR="00EB1BE8" w:rsidRPr="00DC24F5">
        <w:rPr>
          <w:rFonts w:ascii="KaiTi" w:eastAsia="KaiTi" w:hAnsi="KaiTi" w:hint="eastAsia"/>
          <w:iCs/>
          <w:sz w:val="21"/>
          <w:szCs w:val="21"/>
        </w:rPr>
        <w:t>工作队</w:t>
      </w:r>
      <w:r w:rsidR="002D59B0" w:rsidRPr="00DC24F5">
        <w:rPr>
          <w:rFonts w:ascii="KaiTi" w:eastAsia="KaiTi" w:hAnsi="KaiTi"/>
          <w:iCs/>
          <w:sz w:val="21"/>
          <w:szCs w:val="21"/>
        </w:rPr>
        <w:t>；</w:t>
      </w:r>
    </w:p>
    <w:p w14:paraId="3766519C" w14:textId="7AEDA9F5" w:rsidR="007F6E86" w:rsidRPr="00DC24F5" w:rsidRDefault="000A7B72" w:rsidP="00DC24F5">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sz w:val="21"/>
          <w:szCs w:val="21"/>
        </w:rPr>
      </w:pPr>
      <w:r w:rsidRPr="00DC24F5">
        <w:rPr>
          <w:rFonts w:ascii="KaiTi" w:eastAsia="KaiTi" w:hAnsi="KaiTi"/>
          <w:iCs/>
          <w:sz w:val="21"/>
          <w:szCs w:val="21"/>
        </w:rPr>
        <w:t>审议并批准</w:t>
      </w:r>
      <w:r w:rsidR="00817F6D" w:rsidRPr="00DC24F5">
        <w:rPr>
          <w:rFonts w:ascii="KaiTi" w:eastAsia="KaiTi" w:hAnsi="KaiTi"/>
          <w:iCs/>
          <w:sz w:val="21"/>
          <w:szCs w:val="21"/>
        </w:rPr>
        <w:t>上文第19段</w:t>
      </w:r>
      <w:r w:rsidR="0028139B" w:rsidRPr="00DC24F5">
        <w:rPr>
          <w:rFonts w:ascii="KaiTi" w:eastAsia="KaiTi" w:hAnsi="KaiTi" w:hint="eastAsia"/>
          <w:iCs/>
          <w:sz w:val="21"/>
          <w:szCs w:val="21"/>
        </w:rPr>
        <w:t>所述</w:t>
      </w:r>
      <w:r w:rsidR="00817F6D" w:rsidRPr="00DC24F5">
        <w:rPr>
          <w:rFonts w:ascii="KaiTi" w:eastAsia="KaiTi" w:hAnsi="KaiTi"/>
          <w:iCs/>
          <w:sz w:val="21"/>
          <w:szCs w:val="21"/>
        </w:rPr>
        <w:t>的建议</w:t>
      </w:r>
      <w:r w:rsidR="00817F6D" w:rsidRPr="00DC24F5">
        <w:rPr>
          <w:rFonts w:ascii="KaiTi" w:eastAsia="KaiTi" w:hAnsi="KaiTi" w:hint="eastAsia"/>
          <w:iCs/>
          <w:sz w:val="21"/>
          <w:szCs w:val="21"/>
        </w:rPr>
        <w:t>，</w:t>
      </w:r>
      <w:r w:rsidRPr="00DC24F5">
        <w:rPr>
          <w:rFonts w:ascii="KaiTi" w:eastAsia="KaiTi" w:hAnsi="KaiTi"/>
          <w:iCs/>
          <w:sz w:val="21"/>
          <w:szCs w:val="21"/>
        </w:rPr>
        <w:t>将更新</w:t>
      </w:r>
      <w:r w:rsidR="00A7189A" w:rsidRPr="00DC24F5">
        <w:rPr>
          <w:rFonts w:ascii="KaiTi" w:eastAsia="KaiTi" w:hAnsi="KaiTi" w:hint="eastAsia"/>
          <w:iCs/>
          <w:sz w:val="21"/>
          <w:szCs w:val="21"/>
        </w:rPr>
        <w:t>《产权组织</w:t>
      </w:r>
      <w:r w:rsidRPr="00DC24F5">
        <w:rPr>
          <w:rFonts w:ascii="KaiTi" w:eastAsia="KaiTi" w:hAnsi="KaiTi"/>
          <w:iCs/>
          <w:sz w:val="21"/>
          <w:szCs w:val="21"/>
        </w:rPr>
        <w:t>手册</w:t>
      </w:r>
      <w:r w:rsidR="00A7189A" w:rsidRPr="00DC24F5">
        <w:rPr>
          <w:rFonts w:ascii="KaiTi" w:eastAsia="KaiTi" w:hAnsi="KaiTi" w:hint="eastAsia"/>
          <w:iCs/>
          <w:sz w:val="21"/>
          <w:szCs w:val="21"/>
        </w:rPr>
        <w:t>》</w:t>
      </w:r>
      <w:r w:rsidRPr="00DC24F5">
        <w:rPr>
          <w:rFonts w:ascii="KaiTi" w:eastAsia="KaiTi" w:hAnsi="KaiTi"/>
          <w:iCs/>
          <w:sz w:val="21"/>
          <w:szCs w:val="21"/>
        </w:rPr>
        <w:t>第</w:t>
      </w:r>
      <w:r w:rsidR="00A7189A" w:rsidRPr="00DC24F5">
        <w:rPr>
          <w:rFonts w:ascii="KaiTi" w:eastAsia="KaiTi" w:hAnsi="KaiTi" w:hint="eastAsia"/>
          <w:iCs/>
          <w:sz w:val="21"/>
          <w:szCs w:val="21"/>
        </w:rPr>
        <w:t>六</w:t>
      </w:r>
      <w:r w:rsidRPr="00DC24F5">
        <w:rPr>
          <w:rFonts w:ascii="KaiTi" w:eastAsia="KaiTi" w:hAnsi="KaiTi"/>
          <w:iCs/>
          <w:sz w:val="21"/>
          <w:szCs w:val="21"/>
        </w:rPr>
        <w:t>部分的</w:t>
      </w:r>
      <w:r w:rsidR="00123897">
        <w:rPr>
          <w:rFonts w:ascii="KaiTi" w:eastAsia="KaiTi" w:hAnsi="KaiTi" w:hint="eastAsia"/>
          <w:iCs/>
          <w:sz w:val="21"/>
          <w:szCs w:val="21"/>
        </w:rPr>
        <w:t>职责</w:t>
      </w:r>
      <w:r w:rsidRPr="00DC24F5">
        <w:rPr>
          <w:rFonts w:ascii="KaiTi" w:eastAsia="KaiTi" w:hAnsi="KaiTi"/>
          <w:iCs/>
          <w:sz w:val="21"/>
          <w:szCs w:val="21"/>
        </w:rPr>
        <w:t>从数字转型工作</w:t>
      </w:r>
      <w:r w:rsidR="00817F6D" w:rsidRPr="00DC24F5">
        <w:rPr>
          <w:rFonts w:ascii="KaiTi" w:eastAsia="KaiTi" w:hAnsi="KaiTi" w:hint="eastAsia"/>
          <w:iCs/>
          <w:sz w:val="21"/>
          <w:szCs w:val="21"/>
        </w:rPr>
        <w:t>队</w:t>
      </w:r>
      <w:r w:rsidR="00772701" w:rsidRPr="00DC24F5">
        <w:rPr>
          <w:rFonts w:ascii="KaiTi" w:eastAsia="KaiTi" w:hAnsi="KaiTi" w:hint="eastAsia"/>
          <w:iCs/>
          <w:sz w:val="21"/>
          <w:szCs w:val="21"/>
        </w:rPr>
        <w:t>转</w:t>
      </w:r>
      <w:r w:rsidRPr="00DC24F5">
        <w:rPr>
          <w:rFonts w:ascii="KaiTi" w:eastAsia="KaiTi" w:hAnsi="KaiTi"/>
          <w:iCs/>
          <w:sz w:val="21"/>
          <w:szCs w:val="21"/>
        </w:rPr>
        <w:t>给PAPI工作</w:t>
      </w:r>
      <w:r w:rsidR="00817F6D" w:rsidRPr="00DC24F5">
        <w:rPr>
          <w:rFonts w:ascii="KaiTi" w:eastAsia="KaiTi" w:hAnsi="KaiTi" w:hint="eastAsia"/>
          <w:iCs/>
          <w:sz w:val="21"/>
          <w:szCs w:val="21"/>
        </w:rPr>
        <w:t>队</w:t>
      </w:r>
      <w:r w:rsidRPr="00DC24F5">
        <w:rPr>
          <w:rFonts w:ascii="KaiTi" w:eastAsia="KaiTi" w:hAnsi="KaiTi"/>
          <w:iCs/>
          <w:sz w:val="21"/>
          <w:szCs w:val="21"/>
        </w:rPr>
        <w:t>；</w:t>
      </w:r>
    </w:p>
    <w:p w14:paraId="6B559860" w14:textId="06F6448B" w:rsidR="007F6E86" w:rsidRPr="00DC24F5" w:rsidRDefault="00123897" w:rsidP="00DC24F5">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sz w:val="21"/>
          <w:szCs w:val="21"/>
        </w:rPr>
      </w:pPr>
      <w:r w:rsidRPr="00DC24F5">
        <w:rPr>
          <w:rFonts w:ascii="KaiTi" w:eastAsia="KaiTi" w:hAnsi="KaiTi" w:hint="eastAsia"/>
          <w:iCs/>
          <w:sz w:val="21"/>
          <w:szCs w:val="21"/>
        </w:rPr>
        <w:lastRenderedPageBreak/>
        <w:t>审议上文第</w:t>
      </w:r>
      <w:r w:rsidR="00D25C43">
        <w:rPr>
          <w:rFonts w:ascii="KaiTi" w:eastAsia="KaiTi" w:hAnsi="KaiTi"/>
          <w:iCs/>
          <w:sz w:val="21"/>
          <w:szCs w:val="21"/>
        </w:rPr>
        <w:t>10</w:t>
      </w:r>
      <w:r w:rsidRPr="00DC24F5">
        <w:rPr>
          <w:rFonts w:ascii="KaiTi" w:eastAsia="KaiTi" w:hAnsi="KaiTi" w:hint="eastAsia"/>
          <w:iCs/>
          <w:sz w:val="21"/>
          <w:szCs w:val="21"/>
        </w:rPr>
        <w:t>段所述</w:t>
      </w:r>
      <w:r>
        <w:rPr>
          <w:rFonts w:ascii="KaiTi" w:eastAsia="KaiTi" w:hAnsi="KaiTi" w:hint="eastAsia"/>
          <w:iCs/>
          <w:sz w:val="21"/>
          <w:szCs w:val="21"/>
        </w:rPr>
        <w:t>的</w:t>
      </w:r>
      <w:r w:rsidRPr="00DC24F5">
        <w:rPr>
          <w:rFonts w:ascii="KaiTi" w:eastAsia="KaiTi" w:hAnsi="KaiTi" w:hint="eastAsia"/>
          <w:iCs/>
          <w:sz w:val="21"/>
          <w:szCs w:val="21"/>
        </w:rPr>
        <w:t>本文件附件中所载的任务单</w:t>
      </w:r>
      <w:r>
        <w:rPr>
          <w:rFonts w:ascii="KaiTi" w:eastAsia="KaiTi" w:hAnsi="KaiTi" w:hint="eastAsia"/>
          <w:iCs/>
          <w:sz w:val="21"/>
          <w:szCs w:val="21"/>
        </w:rPr>
        <w:t>，同时</w:t>
      </w:r>
      <w:r w:rsidR="003E7A65" w:rsidRPr="00DC24F5">
        <w:rPr>
          <w:rFonts w:ascii="KaiTi" w:eastAsia="KaiTi" w:hAnsi="KaiTi" w:hint="eastAsia"/>
          <w:iCs/>
          <w:sz w:val="21"/>
          <w:szCs w:val="21"/>
        </w:rPr>
        <w:t>考虑</w:t>
      </w:r>
      <w:r>
        <w:rPr>
          <w:rFonts w:ascii="KaiTi" w:eastAsia="KaiTi" w:hAnsi="KaiTi" w:hint="eastAsia"/>
          <w:iCs/>
          <w:sz w:val="21"/>
          <w:szCs w:val="21"/>
        </w:rPr>
        <w:t>到</w:t>
      </w:r>
      <w:r w:rsidR="003E7A65" w:rsidRPr="00DC24F5">
        <w:rPr>
          <w:rFonts w:ascii="KaiTi" w:eastAsia="KaiTi" w:hAnsi="KaiTi" w:hint="eastAsia"/>
          <w:iCs/>
          <w:sz w:val="21"/>
          <w:szCs w:val="21"/>
        </w:rPr>
        <w:t>评价报告的建议，</w:t>
      </w:r>
      <w:r>
        <w:rPr>
          <w:rFonts w:ascii="KaiTi" w:eastAsia="KaiTi" w:hAnsi="KaiTi" w:hint="eastAsia"/>
          <w:iCs/>
          <w:sz w:val="21"/>
          <w:szCs w:val="21"/>
        </w:rPr>
        <w:t>包括</w:t>
      </w:r>
      <w:r w:rsidR="003E7A65" w:rsidRPr="00DC24F5">
        <w:rPr>
          <w:rFonts w:ascii="KaiTi" w:eastAsia="KaiTi" w:hAnsi="KaiTi" w:hint="eastAsia"/>
          <w:iCs/>
          <w:sz w:val="21"/>
          <w:szCs w:val="21"/>
        </w:rPr>
        <w:t>各工作队来年工作量对成员国和产权组织秘书处的影响</w:t>
      </w:r>
      <w:r w:rsidR="000A7B72" w:rsidRPr="00DC24F5">
        <w:rPr>
          <w:rFonts w:ascii="KaiTi" w:eastAsia="KaiTi" w:hAnsi="KaiTi"/>
          <w:iCs/>
          <w:sz w:val="21"/>
          <w:szCs w:val="21"/>
        </w:rPr>
        <w:t>；以及</w:t>
      </w:r>
    </w:p>
    <w:p w14:paraId="4DC37863" w14:textId="031AD07D" w:rsidR="007F6E86" w:rsidRPr="00DC24F5" w:rsidRDefault="0028139B" w:rsidP="00DC24F5">
      <w:pPr>
        <w:pStyle w:val="ONUME"/>
        <w:numPr>
          <w:ilvl w:val="1"/>
          <w:numId w:val="18"/>
        </w:numPr>
        <w:tabs>
          <w:tab w:val="clear" w:pos="1134"/>
        </w:tabs>
        <w:overflowPunct w:val="0"/>
        <w:spacing w:afterLines="50" w:after="120" w:line="340" w:lineRule="atLeast"/>
        <w:ind w:left="5534" w:firstLine="703"/>
        <w:jc w:val="both"/>
        <w:rPr>
          <w:rFonts w:ascii="KaiTi" w:eastAsia="KaiTi" w:hAnsi="KaiTi"/>
          <w:iCs/>
          <w:sz w:val="21"/>
          <w:szCs w:val="21"/>
        </w:rPr>
      </w:pPr>
      <w:r w:rsidRPr="00DC24F5">
        <w:rPr>
          <w:rFonts w:ascii="KaiTi" w:eastAsia="KaiTi" w:hAnsi="KaiTi" w:hint="eastAsia"/>
          <w:iCs/>
          <w:sz w:val="21"/>
          <w:szCs w:val="21"/>
        </w:rPr>
        <w:t>批准秘书处将本届会议上达成的一致意见纳入标准委员会工作计划和标准委员会工作计划概览，并在上文第</w:t>
      </w:r>
      <w:r w:rsidRPr="00DC24F5">
        <w:rPr>
          <w:rFonts w:ascii="KaiTi" w:eastAsia="KaiTi" w:hAnsi="KaiTi"/>
          <w:iCs/>
          <w:sz w:val="21"/>
          <w:szCs w:val="21"/>
        </w:rPr>
        <w:t>11</w:t>
      </w:r>
      <w:r w:rsidRPr="00DC24F5">
        <w:rPr>
          <w:rFonts w:ascii="KaiTi" w:eastAsia="KaiTi" w:hAnsi="KaiTi" w:hint="eastAsia"/>
          <w:iCs/>
          <w:sz w:val="21"/>
          <w:szCs w:val="21"/>
        </w:rPr>
        <w:t>段所述的产权组织网站上发布</w:t>
      </w:r>
      <w:r w:rsidR="000A7B72" w:rsidRPr="00DC24F5">
        <w:rPr>
          <w:rFonts w:ascii="KaiTi" w:eastAsia="KaiTi" w:hAnsi="KaiTi"/>
          <w:iCs/>
          <w:sz w:val="21"/>
          <w:szCs w:val="21"/>
        </w:rPr>
        <w:t>。</w:t>
      </w:r>
    </w:p>
    <w:p w14:paraId="0BFD14CA" w14:textId="384DD980" w:rsidR="007B3CC2" w:rsidRPr="00DC24F5" w:rsidRDefault="000A7B72" w:rsidP="00DC24F5">
      <w:pPr>
        <w:pStyle w:val="Endofdocument-Annex"/>
        <w:overflowPunct w:val="0"/>
        <w:spacing w:before="720" w:afterLines="50" w:after="120" w:line="340" w:lineRule="atLeast"/>
        <w:jc w:val="both"/>
        <w:rPr>
          <w:rFonts w:ascii="KaiTi" w:eastAsia="KaiTi" w:hAnsi="KaiTi"/>
          <w:sz w:val="21"/>
          <w:szCs w:val="21"/>
        </w:rPr>
      </w:pPr>
      <w:r w:rsidRPr="00DC24F5">
        <w:rPr>
          <w:rFonts w:ascii="KaiTi" w:eastAsia="KaiTi" w:hAnsi="KaiTi"/>
          <w:sz w:val="21"/>
          <w:szCs w:val="21"/>
        </w:rPr>
        <w:t>[</w:t>
      </w:r>
      <w:r w:rsidR="00750FD9" w:rsidRPr="00DC24F5">
        <w:rPr>
          <w:rFonts w:ascii="KaiTi" w:eastAsia="KaiTi" w:hAnsi="KaiTi" w:hint="eastAsia"/>
          <w:sz w:val="21"/>
          <w:szCs w:val="21"/>
        </w:rPr>
        <w:t>后接附件</w:t>
      </w:r>
      <w:r w:rsidRPr="00DC24F5">
        <w:rPr>
          <w:rFonts w:ascii="KaiTi" w:eastAsia="KaiTi" w:hAnsi="KaiTi"/>
          <w:sz w:val="21"/>
          <w:szCs w:val="21"/>
        </w:rPr>
        <w:t>]</w:t>
      </w:r>
    </w:p>
    <w:sectPr w:rsidR="007B3CC2" w:rsidRPr="00DC24F5" w:rsidSect="002E585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9B300" w14:textId="77777777" w:rsidR="0076025F" w:rsidRDefault="0076025F">
      <w:r>
        <w:separator/>
      </w:r>
    </w:p>
  </w:endnote>
  <w:endnote w:type="continuationSeparator" w:id="0">
    <w:p w14:paraId="4904975B" w14:textId="77777777" w:rsidR="0076025F" w:rsidRDefault="0076025F" w:rsidP="003B38C1">
      <w:r>
        <w:separator/>
      </w:r>
    </w:p>
    <w:p w14:paraId="502F622A" w14:textId="77777777" w:rsidR="007F6E86" w:rsidRDefault="000A7B72">
      <w:pPr>
        <w:spacing w:after="60"/>
        <w:rPr>
          <w:sz w:val="17"/>
        </w:rPr>
      </w:pPr>
      <w:r>
        <w:rPr>
          <w:sz w:val="17"/>
        </w:rPr>
        <w:t>[</w:t>
      </w:r>
      <w:r>
        <w:rPr>
          <w:sz w:val="17"/>
        </w:rPr>
        <w:t>尾注接上页</w:t>
      </w:r>
      <w:r>
        <w:rPr>
          <w:sz w:val="17"/>
        </w:rPr>
        <w:t>]</w:t>
      </w:r>
    </w:p>
  </w:endnote>
  <w:endnote w:type="continuationNotice" w:id="1">
    <w:p w14:paraId="552E097B" w14:textId="77777777" w:rsidR="007F6E86" w:rsidRDefault="000A7B7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EDEB9" w14:textId="77777777" w:rsidR="007864D7" w:rsidRDefault="00786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C85F" w14:textId="77777777" w:rsidR="007864D7" w:rsidRDefault="00786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C5E1" w14:textId="77777777" w:rsidR="007864D7" w:rsidRDefault="00786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B72E" w14:textId="77777777" w:rsidR="0076025F" w:rsidRDefault="0076025F">
      <w:r>
        <w:separator/>
      </w:r>
    </w:p>
  </w:footnote>
  <w:footnote w:type="continuationSeparator" w:id="0">
    <w:p w14:paraId="2B8EEB42" w14:textId="77777777" w:rsidR="0076025F" w:rsidRDefault="0076025F" w:rsidP="008B60B2">
      <w:r>
        <w:separator/>
      </w:r>
    </w:p>
    <w:p w14:paraId="24E4146D" w14:textId="77777777" w:rsidR="007F6E86" w:rsidRDefault="000A7B7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C562638" w14:textId="77777777" w:rsidR="007F6E86" w:rsidRDefault="000A7B7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4A08" w14:textId="77777777" w:rsidR="007864D7" w:rsidRDefault="00786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DD06" w14:textId="6CF41531" w:rsidR="007F6E86" w:rsidRPr="000A7B72" w:rsidRDefault="000D6457">
    <w:pPr>
      <w:jc w:val="right"/>
      <w:rPr>
        <w:rFonts w:ascii="SimSun" w:hAnsi="SimSun"/>
        <w:caps/>
        <w:sz w:val="21"/>
        <w:szCs w:val="21"/>
      </w:rPr>
    </w:pPr>
    <w:bookmarkStart w:id="6" w:name="Code2"/>
    <w:bookmarkEnd w:id="6"/>
    <w:r w:rsidRPr="000A7B72">
      <w:rPr>
        <w:rFonts w:ascii="SimSun" w:hAnsi="SimSun"/>
        <w:caps/>
        <w:sz w:val="21"/>
        <w:szCs w:val="21"/>
      </w:rPr>
      <w:t>CWS/11/8</w:t>
    </w:r>
    <w:r w:rsidR="007864D7">
      <w:rPr>
        <w:rFonts w:ascii="SimSun" w:hAnsi="SimSun"/>
        <w:caps/>
        <w:sz w:val="21"/>
        <w:szCs w:val="21"/>
      </w:rPr>
      <w:t xml:space="preserve"> </w:t>
    </w:r>
    <w:r w:rsidR="007864D7">
      <w:rPr>
        <w:rFonts w:ascii="SimSun" w:hAnsi="SimSun" w:hint="eastAsia"/>
        <w:sz w:val="21"/>
        <w:szCs w:val="21"/>
      </w:rPr>
      <w:t>C</w:t>
    </w:r>
    <w:r w:rsidR="007864D7">
      <w:rPr>
        <w:rFonts w:ascii="SimSun" w:hAnsi="SimSun"/>
        <w:sz w:val="21"/>
        <w:szCs w:val="21"/>
      </w:rPr>
      <w:t>orr.</w:t>
    </w:r>
  </w:p>
  <w:p w14:paraId="7E55E7BC" w14:textId="7B6EBF60" w:rsidR="00D07C78" w:rsidRPr="007E6B70" w:rsidRDefault="000A7B72" w:rsidP="00C82BEE">
    <w:pPr>
      <w:spacing w:afterLines="100" w:after="240"/>
      <w:jc w:val="right"/>
      <w:rPr>
        <w:rFonts w:ascii="SimSun" w:hAnsi="SimSun"/>
        <w:sz w:val="21"/>
      </w:rPr>
    </w:pPr>
    <w:r w:rsidRPr="000A7B72">
      <w:rPr>
        <w:rFonts w:ascii="SimSun" w:hAnsi="SimSun" w:hint="eastAsia"/>
        <w:sz w:val="21"/>
        <w:szCs w:val="21"/>
      </w:rPr>
      <w:t>第</w:t>
    </w:r>
    <w:r w:rsidRPr="000A7B72">
      <w:rPr>
        <w:rFonts w:ascii="SimSun" w:hAnsi="SimSun"/>
        <w:sz w:val="21"/>
        <w:szCs w:val="21"/>
      </w:rPr>
      <w:fldChar w:fldCharType="begin"/>
    </w:r>
    <w:r w:rsidRPr="000A7B72">
      <w:rPr>
        <w:rFonts w:ascii="SimSun" w:hAnsi="SimSun"/>
        <w:sz w:val="21"/>
        <w:szCs w:val="21"/>
      </w:rPr>
      <w:instrText xml:space="preserve"> PAGE  \* MERGEFORMAT </w:instrText>
    </w:r>
    <w:r w:rsidRPr="000A7B72">
      <w:rPr>
        <w:rFonts w:ascii="SimSun" w:hAnsi="SimSun"/>
        <w:sz w:val="21"/>
        <w:szCs w:val="21"/>
      </w:rPr>
      <w:fldChar w:fldCharType="separate"/>
    </w:r>
    <w:r w:rsidR="00222C4E" w:rsidRPr="000A7B72">
      <w:rPr>
        <w:rFonts w:ascii="SimSun" w:hAnsi="SimSun"/>
        <w:noProof/>
        <w:sz w:val="21"/>
        <w:szCs w:val="21"/>
      </w:rPr>
      <w:t>5</w:t>
    </w:r>
    <w:r w:rsidRPr="000A7B72">
      <w:rPr>
        <w:rFonts w:ascii="SimSun" w:hAnsi="SimSun"/>
        <w:sz w:val="21"/>
        <w:szCs w:val="21"/>
      </w:rPr>
      <w:fldChar w:fldCharType="end"/>
    </w:r>
    <w:r w:rsidRPr="000A7B72">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B3FBB" w14:textId="77777777" w:rsidR="007864D7" w:rsidRDefault="007864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C3342F"/>
    <w:multiLevelType w:val="hybridMultilevel"/>
    <w:tmpl w:val="7E1EAEB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7B4B"/>
    <w:multiLevelType w:val="hybridMultilevel"/>
    <w:tmpl w:val="9360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1423C6E"/>
    <w:multiLevelType w:val="hybridMultilevel"/>
    <w:tmpl w:val="11ECD042"/>
    <w:lvl w:ilvl="0" w:tplc="065C3C2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6E3"/>
    <w:multiLevelType w:val="hybridMultilevel"/>
    <w:tmpl w:val="ACF85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F6755"/>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1A5C0D"/>
    <w:multiLevelType w:val="hybridMultilevel"/>
    <w:tmpl w:val="6C3A8D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8BF09A3"/>
    <w:multiLevelType w:val="hybridMultilevel"/>
    <w:tmpl w:val="D2B028EC"/>
    <w:lvl w:ilvl="0" w:tplc="C6DEDF9C">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663C27"/>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10762FD"/>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A102B"/>
    <w:multiLevelType w:val="hybridMultilevel"/>
    <w:tmpl w:val="F95A976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E75EF3"/>
    <w:multiLevelType w:val="hybridMultilevel"/>
    <w:tmpl w:val="959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0A4ECF"/>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33117"/>
    <w:multiLevelType w:val="hybridMultilevel"/>
    <w:tmpl w:val="E6F60770"/>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585C0A71"/>
    <w:multiLevelType w:val="hybridMultilevel"/>
    <w:tmpl w:val="6D887ED6"/>
    <w:lvl w:ilvl="0" w:tplc="F5EC1A90">
      <w:start w:val="24"/>
      <w:numFmt w:val="decimal"/>
      <w:lvlText w:val="%1."/>
      <w:lvlJc w:val="left"/>
      <w:pPr>
        <w:ind w:left="5890" w:hanging="360"/>
      </w:pPr>
      <w:rPr>
        <w:rFonts w:hint="default"/>
        <w:i w:val="0"/>
        <w:sz w:val="22"/>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23"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A4F2A"/>
    <w:multiLevelType w:val="hybridMultilevel"/>
    <w:tmpl w:val="7D849818"/>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CB75F1"/>
    <w:multiLevelType w:val="hybridMultilevel"/>
    <w:tmpl w:val="7D849818"/>
    <w:lvl w:ilvl="0" w:tplc="065C3C2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9622B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00C5F56"/>
    <w:multiLevelType w:val="hybridMultilevel"/>
    <w:tmpl w:val="3DF2D4FA"/>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94B01"/>
    <w:multiLevelType w:val="hybridMultilevel"/>
    <w:tmpl w:val="2E5CE3A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D4D48"/>
    <w:multiLevelType w:val="hybridMultilevel"/>
    <w:tmpl w:val="038C8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8F69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3960796">
    <w:abstractNumId w:val="8"/>
  </w:num>
  <w:num w:numId="2" w16cid:durableId="1780679297">
    <w:abstractNumId w:val="16"/>
  </w:num>
  <w:num w:numId="3" w16cid:durableId="1140416980">
    <w:abstractNumId w:val="0"/>
  </w:num>
  <w:num w:numId="4" w16cid:durableId="982469990">
    <w:abstractNumId w:val="18"/>
  </w:num>
  <w:num w:numId="5" w16cid:durableId="865094013">
    <w:abstractNumId w:val="3"/>
  </w:num>
  <w:num w:numId="6" w16cid:durableId="1875533896">
    <w:abstractNumId w:val="12"/>
  </w:num>
  <w:num w:numId="7" w16cid:durableId="2055882949">
    <w:abstractNumId w:val="27"/>
  </w:num>
  <w:num w:numId="8" w16cid:durableId="337542438">
    <w:abstractNumId w:val="23"/>
  </w:num>
  <w:num w:numId="9" w16cid:durableId="397558706">
    <w:abstractNumId w:val="12"/>
  </w:num>
  <w:num w:numId="10" w16cid:durableId="204683194">
    <w:abstractNumId w:val="12"/>
  </w:num>
  <w:num w:numId="11" w16cid:durableId="1773547842">
    <w:abstractNumId w:val="12"/>
  </w:num>
  <w:num w:numId="12" w16cid:durableId="1647512183">
    <w:abstractNumId w:val="12"/>
  </w:num>
  <w:num w:numId="13" w16cid:durableId="5257805">
    <w:abstractNumId w:val="12"/>
  </w:num>
  <w:num w:numId="14" w16cid:durableId="410590943">
    <w:abstractNumId w:val="12"/>
  </w:num>
  <w:num w:numId="15" w16cid:durableId="1635600658">
    <w:abstractNumId w:val="12"/>
  </w:num>
  <w:num w:numId="16" w16cid:durableId="420418629">
    <w:abstractNumId w:val="12"/>
  </w:num>
  <w:num w:numId="17" w16cid:durableId="946237649">
    <w:abstractNumId w:val="12"/>
  </w:num>
  <w:num w:numId="18" w16cid:durableId="1656913138">
    <w:abstractNumId w:val="21"/>
  </w:num>
  <w:num w:numId="19" w16cid:durableId="1973750705">
    <w:abstractNumId w:val="7"/>
  </w:num>
  <w:num w:numId="20" w16cid:durableId="1188300220">
    <w:abstractNumId w:val="6"/>
  </w:num>
  <w:num w:numId="21" w16cid:durableId="1600484358">
    <w:abstractNumId w:val="30"/>
  </w:num>
  <w:num w:numId="22" w16cid:durableId="1493908084">
    <w:abstractNumId w:val="26"/>
  </w:num>
  <w:num w:numId="23" w16cid:durableId="1414543611">
    <w:abstractNumId w:val="13"/>
  </w:num>
  <w:num w:numId="24" w16cid:durableId="1451971036">
    <w:abstractNumId w:val="29"/>
  </w:num>
  <w:num w:numId="25" w16cid:durableId="366948398">
    <w:abstractNumId w:val="4"/>
  </w:num>
  <w:num w:numId="26" w16cid:durableId="1103846706">
    <w:abstractNumId w:val="1"/>
  </w:num>
  <w:num w:numId="27" w16cid:durableId="642392295">
    <w:abstractNumId w:val="9"/>
  </w:num>
  <w:num w:numId="28" w16cid:durableId="1273437217">
    <w:abstractNumId w:val="5"/>
  </w:num>
  <w:num w:numId="29" w16cid:durableId="1101679752">
    <w:abstractNumId w:val="14"/>
  </w:num>
  <w:num w:numId="30" w16cid:durableId="1500002292">
    <w:abstractNumId w:val="11"/>
  </w:num>
  <w:num w:numId="31" w16cid:durableId="1397774797">
    <w:abstractNumId w:val="19"/>
  </w:num>
  <w:num w:numId="32" w16cid:durableId="342435294">
    <w:abstractNumId w:val="25"/>
  </w:num>
  <w:num w:numId="33" w16cid:durableId="1819763236">
    <w:abstractNumId w:val="24"/>
  </w:num>
  <w:num w:numId="34" w16cid:durableId="103966610">
    <w:abstractNumId w:val="10"/>
  </w:num>
  <w:num w:numId="35" w16cid:durableId="132791644">
    <w:abstractNumId w:val="17"/>
  </w:num>
  <w:num w:numId="36" w16cid:durableId="1220477054">
    <w:abstractNumId w:val="28"/>
  </w:num>
  <w:num w:numId="37" w16cid:durableId="1442651527">
    <w:abstractNumId w:val="15"/>
  </w:num>
  <w:num w:numId="38" w16cid:durableId="1192383148">
    <w:abstractNumId w:val="20"/>
  </w:num>
  <w:num w:numId="39" w16cid:durableId="670982801">
    <w:abstractNumId w:val="2"/>
  </w:num>
  <w:num w:numId="40" w16cid:durableId="1720084639">
    <w:abstractNumId w:val="22"/>
  </w:num>
  <w:num w:numId="41" w16cid:durableId="18427728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20691"/>
    <w:rsid w:val="00026D84"/>
    <w:rsid w:val="00034A9F"/>
    <w:rsid w:val="00043CAA"/>
    <w:rsid w:val="0005166E"/>
    <w:rsid w:val="00051FA7"/>
    <w:rsid w:val="00055CD5"/>
    <w:rsid w:val="00056816"/>
    <w:rsid w:val="0006757B"/>
    <w:rsid w:val="00071F04"/>
    <w:rsid w:val="0007205F"/>
    <w:rsid w:val="00075432"/>
    <w:rsid w:val="00092912"/>
    <w:rsid w:val="00095AF6"/>
    <w:rsid w:val="000968ED"/>
    <w:rsid w:val="000A1D24"/>
    <w:rsid w:val="000A3D97"/>
    <w:rsid w:val="000A6EFD"/>
    <w:rsid w:val="000A7B72"/>
    <w:rsid w:val="000B32A9"/>
    <w:rsid w:val="000B7236"/>
    <w:rsid w:val="000C0613"/>
    <w:rsid w:val="000D0970"/>
    <w:rsid w:val="000D1386"/>
    <w:rsid w:val="000D3A8D"/>
    <w:rsid w:val="000D6457"/>
    <w:rsid w:val="000F5E56"/>
    <w:rsid w:val="00101336"/>
    <w:rsid w:val="0011028D"/>
    <w:rsid w:val="00110B70"/>
    <w:rsid w:val="001165B8"/>
    <w:rsid w:val="00123897"/>
    <w:rsid w:val="00134EFD"/>
    <w:rsid w:val="00135C8C"/>
    <w:rsid w:val="001362EE"/>
    <w:rsid w:val="00137848"/>
    <w:rsid w:val="00147D5D"/>
    <w:rsid w:val="001500DE"/>
    <w:rsid w:val="00160104"/>
    <w:rsid w:val="001647D5"/>
    <w:rsid w:val="001832A6"/>
    <w:rsid w:val="0018609D"/>
    <w:rsid w:val="00195EB0"/>
    <w:rsid w:val="001A0261"/>
    <w:rsid w:val="001A328F"/>
    <w:rsid w:val="001B6786"/>
    <w:rsid w:val="001C0626"/>
    <w:rsid w:val="001C2D44"/>
    <w:rsid w:val="001D077A"/>
    <w:rsid w:val="001D1C4F"/>
    <w:rsid w:val="001D214D"/>
    <w:rsid w:val="001D2AB7"/>
    <w:rsid w:val="001D4107"/>
    <w:rsid w:val="001E2F0E"/>
    <w:rsid w:val="001F7553"/>
    <w:rsid w:val="00200E98"/>
    <w:rsid w:val="00203D24"/>
    <w:rsid w:val="0021217E"/>
    <w:rsid w:val="002206A4"/>
    <w:rsid w:val="00222C4E"/>
    <w:rsid w:val="00222C84"/>
    <w:rsid w:val="00227B4C"/>
    <w:rsid w:val="002326AB"/>
    <w:rsid w:val="002339EF"/>
    <w:rsid w:val="00235079"/>
    <w:rsid w:val="0024039A"/>
    <w:rsid w:val="00242FC5"/>
    <w:rsid w:val="00243430"/>
    <w:rsid w:val="00261643"/>
    <w:rsid w:val="00261AA5"/>
    <w:rsid w:val="002634C4"/>
    <w:rsid w:val="00265C5C"/>
    <w:rsid w:val="0026670E"/>
    <w:rsid w:val="0026760E"/>
    <w:rsid w:val="00273D74"/>
    <w:rsid w:val="00276878"/>
    <w:rsid w:val="002770EC"/>
    <w:rsid w:val="00280365"/>
    <w:rsid w:val="00280C7A"/>
    <w:rsid w:val="0028139B"/>
    <w:rsid w:val="002928D3"/>
    <w:rsid w:val="00293EE8"/>
    <w:rsid w:val="002B5823"/>
    <w:rsid w:val="002C63D1"/>
    <w:rsid w:val="002D59B0"/>
    <w:rsid w:val="002D61B0"/>
    <w:rsid w:val="002E585B"/>
    <w:rsid w:val="002E75F0"/>
    <w:rsid w:val="002F1FE6"/>
    <w:rsid w:val="002F4E68"/>
    <w:rsid w:val="00301286"/>
    <w:rsid w:val="00302865"/>
    <w:rsid w:val="00312F7F"/>
    <w:rsid w:val="00323A29"/>
    <w:rsid w:val="00337D78"/>
    <w:rsid w:val="0034042A"/>
    <w:rsid w:val="00354376"/>
    <w:rsid w:val="00355887"/>
    <w:rsid w:val="00356D35"/>
    <w:rsid w:val="003578D1"/>
    <w:rsid w:val="00361450"/>
    <w:rsid w:val="00361722"/>
    <w:rsid w:val="003673CF"/>
    <w:rsid w:val="00367716"/>
    <w:rsid w:val="003709DC"/>
    <w:rsid w:val="00371AEA"/>
    <w:rsid w:val="003726AC"/>
    <w:rsid w:val="00374029"/>
    <w:rsid w:val="003845C1"/>
    <w:rsid w:val="00394A48"/>
    <w:rsid w:val="003A419A"/>
    <w:rsid w:val="003A433C"/>
    <w:rsid w:val="003A6E5A"/>
    <w:rsid w:val="003A6F89"/>
    <w:rsid w:val="003B339D"/>
    <w:rsid w:val="003B38C1"/>
    <w:rsid w:val="003B6ED5"/>
    <w:rsid w:val="003C34E9"/>
    <w:rsid w:val="003C7519"/>
    <w:rsid w:val="003D5977"/>
    <w:rsid w:val="003E17E6"/>
    <w:rsid w:val="003E5BF8"/>
    <w:rsid w:val="003E7A65"/>
    <w:rsid w:val="003F0C04"/>
    <w:rsid w:val="0041242A"/>
    <w:rsid w:val="004167C6"/>
    <w:rsid w:val="00416E44"/>
    <w:rsid w:val="0041768C"/>
    <w:rsid w:val="004176E0"/>
    <w:rsid w:val="00423E3E"/>
    <w:rsid w:val="00427AF4"/>
    <w:rsid w:val="00434341"/>
    <w:rsid w:val="00434EDA"/>
    <w:rsid w:val="0044175F"/>
    <w:rsid w:val="00442305"/>
    <w:rsid w:val="004647DA"/>
    <w:rsid w:val="00474062"/>
    <w:rsid w:val="00477D6B"/>
    <w:rsid w:val="00477EC9"/>
    <w:rsid w:val="00491DA7"/>
    <w:rsid w:val="004A6AAA"/>
    <w:rsid w:val="004A79D9"/>
    <w:rsid w:val="004B17F8"/>
    <w:rsid w:val="004B5C2B"/>
    <w:rsid w:val="004C7545"/>
    <w:rsid w:val="004D337D"/>
    <w:rsid w:val="004E6443"/>
    <w:rsid w:val="004E7733"/>
    <w:rsid w:val="004F4293"/>
    <w:rsid w:val="004F463A"/>
    <w:rsid w:val="005019FF"/>
    <w:rsid w:val="00502C1E"/>
    <w:rsid w:val="00511202"/>
    <w:rsid w:val="0053057A"/>
    <w:rsid w:val="005323D6"/>
    <w:rsid w:val="005365C7"/>
    <w:rsid w:val="0054680A"/>
    <w:rsid w:val="00547255"/>
    <w:rsid w:val="00556076"/>
    <w:rsid w:val="00557D55"/>
    <w:rsid w:val="00560A29"/>
    <w:rsid w:val="005620DC"/>
    <w:rsid w:val="005621B9"/>
    <w:rsid w:val="005864B6"/>
    <w:rsid w:val="005B38AE"/>
    <w:rsid w:val="005B40E9"/>
    <w:rsid w:val="005C3BD7"/>
    <w:rsid w:val="005C6649"/>
    <w:rsid w:val="005C79B2"/>
    <w:rsid w:val="005D5F29"/>
    <w:rsid w:val="005D752F"/>
    <w:rsid w:val="005E45AA"/>
    <w:rsid w:val="005E6C0F"/>
    <w:rsid w:val="00605827"/>
    <w:rsid w:val="006063B6"/>
    <w:rsid w:val="00612888"/>
    <w:rsid w:val="00615F4E"/>
    <w:rsid w:val="00621323"/>
    <w:rsid w:val="0062695D"/>
    <w:rsid w:val="00634F83"/>
    <w:rsid w:val="00634F89"/>
    <w:rsid w:val="00646050"/>
    <w:rsid w:val="00655CC7"/>
    <w:rsid w:val="0067093C"/>
    <w:rsid w:val="006713CA"/>
    <w:rsid w:val="00676C5C"/>
    <w:rsid w:val="006857F9"/>
    <w:rsid w:val="00691396"/>
    <w:rsid w:val="006A726D"/>
    <w:rsid w:val="006B00C1"/>
    <w:rsid w:val="006B24D1"/>
    <w:rsid w:val="006B3C29"/>
    <w:rsid w:val="006B6788"/>
    <w:rsid w:val="006C6644"/>
    <w:rsid w:val="006D5587"/>
    <w:rsid w:val="006E2F95"/>
    <w:rsid w:val="006F6518"/>
    <w:rsid w:val="007003B1"/>
    <w:rsid w:val="00720EFD"/>
    <w:rsid w:val="007439DF"/>
    <w:rsid w:val="0074523B"/>
    <w:rsid w:val="00745732"/>
    <w:rsid w:val="00750FD9"/>
    <w:rsid w:val="00751EC3"/>
    <w:rsid w:val="0075547E"/>
    <w:rsid w:val="0076025F"/>
    <w:rsid w:val="0076525D"/>
    <w:rsid w:val="00772701"/>
    <w:rsid w:val="0078462C"/>
    <w:rsid w:val="007854AF"/>
    <w:rsid w:val="00785DE3"/>
    <w:rsid w:val="007864D7"/>
    <w:rsid w:val="00787A1A"/>
    <w:rsid w:val="00793A7C"/>
    <w:rsid w:val="00795917"/>
    <w:rsid w:val="007A1076"/>
    <w:rsid w:val="007A398A"/>
    <w:rsid w:val="007B3CC2"/>
    <w:rsid w:val="007B5A88"/>
    <w:rsid w:val="007C3258"/>
    <w:rsid w:val="007C3283"/>
    <w:rsid w:val="007D1613"/>
    <w:rsid w:val="007E4C0E"/>
    <w:rsid w:val="007E6B70"/>
    <w:rsid w:val="007F1D88"/>
    <w:rsid w:val="007F2F98"/>
    <w:rsid w:val="007F6E86"/>
    <w:rsid w:val="00810CBC"/>
    <w:rsid w:val="00816986"/>
    <w:rsid w:val="00817F6D"/>
    <w:rsid w:val="008227C4"/>
    <w:rsid w:val="00822E03"/>
    <w:rsid w:val="00823760"/>
    <w:rsid w:val="0082662B"/>
    <w:rsid w:val="008318E0"/>
    <w:rsid w:val="008335B0"/>
    <w:rsid w:val="008356C0"/>
    <w:rsid w:val="00846CF6"/>
    <w:rsid w:val="0085062D"/>
    <w:rsid w:val="00851529"/>
    <w:rsid w:val="008610AC"/>
    <w:rsid w:val="00880F9F"/>
    <w:rsid w:val="008836FB"/>
    <w:rsid w:val="00886216"/>
    <w:rsid w:val="00890F1D"/>
    <w:rsid w:val="008A134B"/>
    <w:rsid w:val="008B2CC1"/>
    <w:rsid w:val="008B60B2"/>
    <w:rsid w:val="008D34C2"/>
    <w:rsid w:val="008D51EC"/>
    <w:rsid w:val="009010E5"/>
    <w:rsid w:val="0090319B"/>
    <w:rsid w:val="0090366C"/>
    <w:rsid w:val="00904CF0"/>
    <w:rsid w:val="0090731E"/>
    <w:rsid w:val="00913A36"/>
    <w:rsid w:val="00915BD1"/>
    <w:rsid w:val="00916EE2"/>
    <w:rsid w:val="00917DB2"/>
    <w:rsid w:val="00943011"/>
    <w:rsid w:val="00946C68"/>
    <w:rsid w:val="0096402A"/>
    <w:rsid w:val="00964A63"/>
    <w:rsid w:val="00966A22"/>
    <w:rsid w:val="0096722F"/>
    <w:rsid w:val="009718C0"/>
    <w:rsid w:val="00980843"/>
    <w:rsid w:val="00983DBF"/>
    <w:rsid w:val="009870D6"/>
    <w:rsid w:val="00994AC9"/>
    <w:rsid w:val="009A0668"/>
    <w:rsid w:val="009A3F7A"/>
    <w:rsid w:val="009B160D"/>
    <w:rsid w:val="009B1F4F"/>
    <w:rsid w:val="009B1F82"/>
    <w:rsid w:val="009B2040"/>
    <w:rsid w:val="009B2CBB"/>
    <w:rsid w:val="009B3A48"/>
    <w:rsid w:val="009C411A"/>
    <w:rsid w:val="009C529E"/>
    <w:rsid w:val="009D286E"/>
    <w:rsid w:val="009E0BF7"/>
    <w:rsid w:val="009E2791"/>
    <w:rsid w:val="009E3F6F"/>
    <w:rsid w:val="009F499F"/>
    <w:rsid w:val="009F4C9C"/>
    <w:rsid w:val="009F5A1F"/>
    <w:rsid w:val="00A3264D"/>
    <w:rsid w:val="00A3319A"/>
    <w:rsid w:val="00A34EE9"/>
    <w:rsid w:val="00A35557"/>
    <w:rsid w:val="00A37342"/>
    <w:rsid w:val="00A42DAF"/>
    <w:rsid w:val="00A45BD8"/>
    <w:rsid w:val="00A54493"/>
    <w:rsid w:val="00A55422"/>
    <w:rsid w:val="00A6290C"/>
    <w:rsid w:val="00A7189A"/>
    <w:rsid w:val="00A718CE"/>
    <w:rsid w:val="00A869B7"/>
    <w:rsid w:val="00A90F0A"/>
    <w:rsid w:val="00A92C67"/>
    <w:rsid w:val="00AA6F7F"/>
    <w:rsid w:val="00AB6703"/>
    <w:rsid w:val="00AC205C"/>
    <w:rsid w:val="00AC279B"/>
    <w:rsid w:val="00AC4CEC"/>
    <w:rsid w:val="00AC7EF7"/>
    <w:rsid w:val="00AE3376"/>
    <w:rsid w:val="00AE7643"/>
    <w:rsid w:val="00AF0A6B"/>
    <w:rsid w:val="00AF178B"/>
    <w:rsid w:val="00B035BB"/>
    <w:rsid w:val="00B05A69"/>
    <w:rsid w:val="00B07276"/>
    <w:rsid w:val="00B11B8E"/>
    <w:rsid w:val="00B128BF"/>
    <w:rsid w:val="00B32E42"/>
    <w:rsid w:val="00B355B6"/>
    <w:rsid w:val="00B415AD"/>
    <w:rsid w:val="00B75281"/>
    <w:rsid w:val="00B80108"/>
    <w:rsid w:val="00B91DD7"/>
    <w:rsid w:val="00B92F1F"/>
    <w:rsid w:val="00B941D5"/>
    <w:rsid w:val="00B9734B"/>
    <w:rsid w:val="00BA1A90"/>
    <w:rsid w:val="00BA30E2"/>
    <w:rsid w:val="00BA5BF5"/>
    <w:rsid w:val="00BB5D69"/>
    <w:rsid w:val="00BD4661"/>
    <w:rsid w:val="00BE6E7B"/>
    <w:rsid w:val="00BF7515"/>
    <w:rsid w:val="00C10182"/>
    <w:rsid w:val="00C11BFE"/>
    <w:rsid w:val="00C12366"/>
    <w:rsid w:val="00C135C4"/>
    <w:rsid w:val="00C2413A"/>
    <w:rsid w:val="00C331EF"/>
    <w:rsid w:val="00C35059"/>
    <w:rsid w:val="00C43423"/>
    <w:rsid w:val="00C5068F"/>
    <w:rsid w:val="00C54C62"/>
    <w:rsid w:val="00C57F29"/>
    <w:rsid w:val="00C63AD7"/>
    <w:rsid w:val="00C66B10"/>
    <w:rsid w:val="00C67F29"/>
    <w:rsid w:val="00C82BEE"/>
    <w:rsid w:val="00C86D74"/>
    <w:rsid w:val="00CA13F7"/>
    <w:rsid w:val="00CB6496"/>
    <w:rsid w:val="00CB6E70"/>
    <w:rsid w:val="00CD04F1"/>
    <w:rsid w:val="00CD256B"/>
    <w:rsid w:val="00CD4521"/>
    <w:rsid w:val="00CD6825"/>
    <w:rsid w:val="00CE4B53"/>
    <w:rsid w:val="00CE65EE"/>
    <w:rsid w:val="00CF6577"/>
    <w:rsid w:val="00CF681A"/>
    <w:rsid w:val="00D0537C"/>
    <w:rsid w:val="00D05A1A"/>
    <w:rsid w:val="00D07C78"/>
    <w:rsid w:val="00D11981"/>
    <w:rsid w:val="00D20E47"/>
    <w:rsid w:val="00D25AFC"/>
    <w:rsid w:val="00D25C43"/>
    <w:rsid w:val="00D2734C"/>
    <w:rsid w:val="00D45252"/>
    <w:rsid w:val="00D45CCE"/>
    <w:rsid w:val="00D46A05"/>
    <w:rsid w:val="00D53CBA"/>
    <w:rsid w:val="00D604B2"/>
    <w:rsid w:val="00D61BB3"/>
    <w:rsid w:val="00D70243"/>
    <w:rsid w:val="00D71B4D"/>
    <w:rsid w:val="00D93D55"/>
    <w:rsid w:val="00D93F79"/>
    <w:rsid w:val="00DC24F5"/>
    <w:rsid w:val="00DC3B71"/>
    <w:rsid w:val="00DD3F72"/>
    <w:rsid w:val="00DD4B4B"/>
    <w:rsid w:val="00DD7B7F"/>
    <w:rsid w:val="00DE1CD0"/>
    <w:rsid w:val="00DE332A"/>
    <w:rsid w:val="00DF3E80"/>
    <w:rsid w:val="00E07C74"/>
    <w:rsid w:val="00E145CF"/>
    <w:rsid w:val="00E15015"/>
    <w:rsid w:val="00E171CC"/>
    <w:rsid w:val="00E310F5"/>
    <w:rsid w:val="00E31404"/>
    <w:rsid w:val="00E335FE"/>
    <w:rsid w:val="00E42E8E"/>
    <w:rsid w:val="00E42FB8"/>
    <w:rsid w:val="00E45755"/>
    <w:rsid w:val="00E55A68"/>
    <w:rsid w:val="00E66226"/>
    <w:rsid w:val="00E71B94"/>
    <w:rsid w:val="00E819D1"/>
    <w:rsid w:val="00E82FE2"/>
    <w:rsid w:val="00E84E05"/>
    <w:rsid w:val="00E94893"/>
    <w:rsid w:val="00EA6E55"/>
    <w:rsid w:val="00EA7D6E"/>
    <w:rsid w:val="00EB0274"/>
    <w:rsid w:val="00EB03F4"/>
    <w:rsid w:val="00EB1BE8"/>
    <w:rsid w:val="00EB2F76"/>
    <w:rsid w:val="00EB7D73"/>
    <w:rsid w:val="00EC43A5"/>
    <w:rsid w:val="00EC4E49"/>
    <w:rsid w:val="00ED11F7"/>
    <w:rsid w:val="00ED77FB"/>
    <w:rsid w:val="00EE45FA"/>
    <w:rsid w:val="00EF4CC1"/>
    <w:rsid w:val="00F00089"/>
    <w:rsid w:val="00F043DE"/>
    <w:rsid w:val="00F1615E"/>
    <w:rsid w:val="00F23F48"/>
    <w:rsid w:val="00F245EA"/>
    <w:rsid w:val="00F30D4C"/>
    <w:rsid w:val="00F3360D"/>
    <w:rsid w:val="00F342EB"/>
    <w:rsid w:val="00F64EE0"/>
    <w:rsid w:val="00F66152"/>
    <w:rsid w:val="00F70E86"/>
    <w:rsid w:val="00F81AD1"/>
    <w:rsid w:val="00F9165B"/>
    <w:rsid w:val="00F939C5"/>
    <w:rsid w:val="00F93E63"/>
    <w:rsid w:val="00F977E5"/>
    <w:rsid w:val="00FA4F1F"/>
    <w:rsid w:val="00FA679E"/>
    <w:rsid w:val="00FB30F8"/>
    <w:rsid w:val="00FC482F"/>
    <w:rsid w:val="00FC53E1"/>
    <w:rsid w:val="00FC6F93"/>
    <w:rsid w:val="00FD36E8"/>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C14F8"/>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hAnsi="Arial" w:cs="Arial"/>
      <w:sz w:val="22"/>
      <w:lang w:val="en-US" w:eastAsia="zh-CN"/>
    </w:rPr>
  </w:style>
  <w:style w:type="paragraph" w:styleId="Heading1">
    <w:name w:val="heading 1"/>
    <w:basedOn w:val="Normal"/>
    <w:next w:val="Normal"/>
    <w:qFormat/>
    <w:rsid w:val="00261643"/>
    <w:pPr>
      <w:keepNext/>
      <w:numPr>
        <w:numId w:val="23"/>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23"/>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23"/>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hAnsi="Arial" w:cs="Arial"/>
      <w:sz w:val="22"/>
      <w:lang w:val="en-US" w:eastAsia="zh-CN"/>
    </w:rPr>
  </w:style>
  <w:style w:type="character" w:customStyle="1" w:styleId="H3-DecisionChar">
    <w:name w:val="H3-Decision Char"/>
    <w:link w:val="H3-Decision"/>
    <w:rsid w:val="00DC24F5"/>
    <w:rPr>
      <w:i/>
      <w:sz w:val="24"/>
      <w:szCs w:val="24"/>
      <w:lang w:val="en-US" w:eastAsia="zh-CN"/>
    </w:rPr>
  </w:style>
  <w:style w:type="paragraph" w:customStyle="1" w:styleId="H3-Decision">
    <w:name w:val="H3-Decision"/>
    <w:basedOn w:val="Heading3"/>
    <w:link w:val="H3-DecisionChar"/>
    <w:rsid w:val="00DC24F5"/>
    <w:pPr>
      <w:spacing w:before="0" w:after="240"/>
      <w:ind w:left="4536"/>
    </w:pPr>
    <w:rPr>
      <w:rFonts w:ascii="Times New Roman" w:hAnsi="Times New Roman" w:cs="Times New Roman"/>
      <w:bCs w:val="0"/>
      <w:i/>
      <w:sz w:val="24"/>
      <w:szCs w:val="24"/>
      <w:u w:val="none"/>
    </w:rPr>
  </w:style>
  <w:style w:type="character" w:styleId="UnresolvedMention">
    <w:name w:val="Unresolved Mention"/>
    <w:basedOn w:val="DefaultParagraphFont"/>
    <w:uiPriority w:val="99"/>
    <w:semiHidden/>
    <w:unhideWhenUsed/>
    <w:rsid w:val="00987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wipo.int/cws/zh" TargetMode="External"/><Relationship Id="rId4" Type="http://schemas.openxmlformats.org/officeDocument/2006/relationships/settings" Target="settings.xml"/><Relationship Id="rId9" Type="http://schemas.openxmlformats.org/officeDocument/2006/relationships/hyperlink" Target="https://www.wipo.int/export/sites/www/about-wipo/en/oversight/docs/iaod/evaluation/220216-evaluation-WIPO-standing-committees-summary.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E37AF-F0E3-44CA-9884-F1AF02CC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1</TotalTime>
  <Pages>5</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CWS/11/8</vt:lpstr>
    </vt:vector>
  </TitlesOfParts>
  <Company>WIPO</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CWS/11/8 Corr.</dc:title>
  <dc:subject>标准委员会工作计划和任务单</dc:subject>
  <dc:creator>WIPO</dc:creator>
  <cp:keywords>FOR OFFICIAL USE ONLY, docId:7DF284CF628500FE71E17C9B69BF5764</cp:keywords>
  <dc:description/>
  <cp:lastModifiedBy>MOSTAJO Apolonia</cp:lastModifiedBy>
  <cp:revision>2</cp:revision>
  <cp:lastPrinted>2011-02-15T11:56:00Z</cp:lastPrinted>
  <dcterms:created xsi:type="dcterms:W3CDTF">2023-12-07T16:08:00Z</dcterms:created>
  <dcterms:modified xsi:type="dcterms:W3CDTF">2023-12-07T16:08:00Z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2023-10-11T09:12:19Z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b5bca76c-29db-4794-a628-0ccdf394a9f9</vt:lpwstr>
  </property>
  <property fmtid="{D5CDD505-2E9C-101B-9397-08002B2CF9AE}" pid="14" name="MSIP_Label_20773ee6-353b-4fb9-a59d-0b94c8c67bea_ContentBits">
    <vt:lpwstr>0</vt:lpwstr>
  </property>
</Properties>
</file>