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058D7" w14:textId="77777777" w:rsidR="00C739FC" w:rsidRPr="00C739FC" w:rsidRDefault="00C739FC" w:rsidP="00C739FC">
      <w:pPr>
        <w:jc w:val="right"/>
        <w:rPr>
          <w:rFonts w:ascii="Arial Black" w:hAnsi="Arial Black"/>
          <w:caps/>
          <w:sz w:val="15"/>
        </w:rPr>
      </w:pPr>
      <w:r w:rsidRPr="00C739FC">
        <w:rPr>
          <w:rFonts w:cs="Times New Roman" w:hint="eastAsia"/>
          <w:noProof/>
        </w:rPr>
        <w:drawing>
          <wp:inline distT="0" distB="0" distL="0" distR="0" wp14:anchorId="11C2F294" wp14:editId="7EE0D55A">
            <wp:extent cx="3102356" cy="1335783"/>
            <wp:effectExtent l="0" t="0" r="0" b="0"/>
            <wp:docPr id="16" name="Picture 1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1975" cy="1335405"/>
                    </a:xfrm>
                    <a:prstGeom prst="rect">
                      <a:avLst/>
                    </a:prstGeom>
                  </pic:spPr>
                </pic:pic>
              </a:graphicData>
            </a:graphic>
          </wp:inline>
        </w:drawing>
      </w:r>
    </w:p>
    <w:p w14:paraId="18BD2512" w14:textId="5DE21122" w:rsidR="00C739FC" w:rsidRPr="00C739FC" w:rsidRDefault="00C739FC" w:rsidP="00C739FC">
      <w:pPr>
        <w:pBdr>
          <w:top w:val="single" w:sz="4" w:space="10" w:color="auto"/>
        </w:pBdr>
        <w:wordWrap w:val="0"/>
        <w:spacing w:before="120"/>
        <w:jc w:val="right"/>
        <w:rPr>
          <w:rFonts w:ascii="Arial Black" w:hAnsi="Arial Black"/>
          <w:b/>
          <w:caps/>
          <w:sz w:val="15"/>
        </w:rPr>
      </w:pPr>
      <w:r w:rsidRPr="00C739FC">
        <w:rPr>
          <w:rFonts w:ascii="Arial Black" w:hAnsi="Arial Black" w:hint="eastAsia"/>
          <w:b/>
          <w:caps/>
          <w:sz w:val="15"/>
        </w:rPr>
        <w:t>cWS/1</w:t>
      </w:r>
      <w:r w:rsidR="00CE126F">
        <w:rPr>
          <w:rFonts w:ascii="Arial Black" w:hAnsi="Arial Black"/>
          <w:b/>
          <w:caps/>
          <w:sz w:val="15"/>
        </w:rPr>
        <w:t>2</w:t>
      </w:r>
      <w:r w:rsidRPr="00C739FC">
        <w:rPr>
          <w:rFonts w:ascii="Arial Black" w:hAnsi="Arial Black" w:hint="eastAsia"/>
          <w:b/>
          <w:caps/>
          <w:sz w:val="15"/>
        </w:rPr>
        <w:t>/</w:t>
      </w:r>
      <w:bookmarkStart w:id="0" w:name="Code"/>
      <w:r>
        <w:rPr>
          <w:rFonts w:ascii="Arial Black" w:hAnsi="Arial Black" w:hint="eastAsia"/>
          <w:b/>
          <w:caps/>
          <w:sz w:val="15"/>
        </w:rPr>
        <w:t>3</w:t>
      </w:r>
      <w:bookmarkEnd w:id="0"/>
    </w:p>
    <w:p w14:paraId="2B43EBD9" w14:textId="77777777" w:rsidR="00C739FC" w:rsidRPr="00C739FC" w:rsidRDefault="00C739FC" w:rsidP="00C739FC">
      <w:pPr>
        <w:jc w:val="right"/>
        <w:rPr>
          <w:rFonts w:ascii="Arial Black" w:hAnsi="Arial Black"/>
          <w:b/>
          <w:caps/>
          <w:sz w:val="15"/>
          <w:szCs w:val="15"/>
        </w:rPr>
      </w:pPr>
      <w:r w:rsidRPr="00C739FC">
        <w:rPr>
          <w:rFonts w:eastAsia="SimHei" w:hint="eastAsia"/>
          <w:b/>
          <w:sz w:val="15"/>
          <w:szCs w:val="15"/>
        </w:rPr>
        <w:t>原文</w:t>
      </w:r>
      <w:r w:rsidRPr="00C739FC">
        <w:rPr>
          <w:rFonts w:eastAsia="SimHei" w:hint="eastAsia"/>
          <w:b/>
          <w:sz w:val="15"/>
          <w:szCs w:val="15"/>
          <w:lang w:val="pt-BR"/>
        </w:rPr>
        <w:t>：</w:t>
      </w:r>
      <w:bookmarkStart w:id="1" w:name="Original"/>
      <w:r w:rsidRPr="00C739FC">
        <w:rPr>
          <w:rFonts w:eastAsia="SimHei" w:hint="eastAsia"/>
          <w:b/>
          <w:sz w:val="15"/>
          <w:szCs w:val="15"/>
          <w:lang w:val="pt-BR"/>
        </w:rPr>
        <w:t>英</w:t>
      </w:r>
      <w:r w:rsidRPr="00C739FC">
        <w:rPr>
          <w:rFonts w:eastAsia="SimHei" w:hint="eastAsia"/>
          <w:b/>
          <w:sz w:val="15"/>
          <w:szCs w:val="15"/>
        </w:rPr>
        <w:t>文</w:t>
      </w:r>
      <w:bookmarkEnd w:id="1"/>
    </w:p>
    <w:p w14:paraId="67BBA22C" w14:textId="45A1CB06" w:rsidR="00C739FC" w:rsidRPr="00C739FC" w:rsidRDefault="00C739FC" w:rsidP="00C739FC">
      <w:pPr>
        <w:spacing w:line="1680" w:lineRule="auto"/>
        <w:jc w:val="right"/>
        <w:rPr>
          <w:rFonts w:ascii="SimHei" w:eastAsia="SimHei" w:hAnsi="Arial Black"/>
          <w:b/>
          <w:caps/>
          <w:sz w:val="15"/>
          <w:szCs w:val="15"/>
        </w:rPr>
      </w:pPr>
      <w:r w:rsidRPr="00C739FC">
        <w:rPr>
          <w:rFonts w:ascii="SimHei" w:eastAsia="SimHei" w:hint="eastAsia"/>
          <w:b/>
          <w:sz w:val="15"/>
          <w:szCs w:val="15"/>
        </w:rPr>
        <w:t>日期</w:t>
      </w:r>
      <w:r w:rsidRPr="00C739FC">
        <w:rPr>
          <w:rFonts w:ascii="SimHei" w:eastAsia="SimHei" w:hAnsi="SimSun" w:hint="eastAsia"/>
          <w:b/>
          <w:sz w:val="15"/>
          <w:szCs w:val="15"/>
          <w:lang w:val="pt-BR"/>
        </w:rPr>
        <w:t>：</w:t>
      </w:r>
      <w:bookmarkStart w:id="2" w:name="Date"/>
      <w:r w:rsidRPr="00C739FC">
        <w:rPr>
          <w:rFonts w:ascii="Arial Black" w:eastAsia="SimHei" w:hAnsi="Arial Black" w:hint="eastAsia"/>
          <w:b/>
          <w:sz w:val="15"/>
          <w:szCs w:val="15"/>
          <w:lang w:val="pt-BR"/>
        </w:rPr>
        <w:t>202</w:t>
      </w:r>
      <w:r w:rsidR="00CE126F">
        <w:rPr>
          <w:rFonts w:ascii="Arial Black" w:eastAsia="SimHei" w:hAnsi="Arial Black"/>
          <w:b/>
          <w:sz w:val="15"/>
          <w:szCs w:val="15"/>
          <w:lang w:val="pt-BR"/>
        </w:rPr>
        <w:t>4</w:t>
      </w:r>
      <w:r w:rsidRPr="00C739FC">
        <w:rPr>
          <w:rFonts w:ascii="SimHei" w:eastAsia="SimHei" w:hAnsi="Times New Roman" w:hint="eastAsia"/>
          <w:b/>
          <w:sz w:val="15"/>
          <w:szCs w:val="15"/>
        </w:rPr>
        <w:t>年</w:t>
      </w:r>
      <w:r w:rsidR="00CE126F">
        <w:rPr>
          <w:rFonts w:ascii="Arial Black" w:eastAsia="SimHei" w:hAnsi="Arial Black"/>
          <w:b/>
          <w:sz w:val="15"/>
          <w:szCs w:val="15"/>
          <w:lang w:val="pt-BR"/>
        </w:rPr>
        <w:t>8</w:t>
      </w:r>
      <w:r w:rsidRPr="00C739FC">
        <w:rPr>
          <w:rFonts w:ascii="SimHei" w:eastAsia="SimHei" w:hAnsi="Times New Roman" w:hint="eastAsia"/>
          <w:b/>
          <w:sz w:val="15"/>
          <w:szCs w:val="15"/>
        </w:rPr>
        <w:t>月</w:t>
      </w:r>
      <w:r w:rsidR="00CE126F">
        <w:rPr>
          <w:rFonts w:ascii="Arial Black" w:eastAsia="SimHei" w:hAnsi="Arial Black"/>
          <w:b/>
          <w:sz w:val="15"/>
          <w:szCs w:val="15"/>
          <w:lang w:val="pt-BR"/>
        </w:rPr>
        <w:t>12</w:t>
      </w:r>
      <w:r w:rsidRPr="00C739FC">
        <w:rPr>
          <w:rFonts w:ascii="SimHei" w:eastAsia="SimHei" w:hAnsi="Times New Roman" w:hint="eastAsia"/>
          <w:b/>
          <w:sz w:val="15"/>
          <w:szCs w:val="15"/>
        </w:rPr>
        <w:t>日</w:t>
      </w:r>
      <w:bookmarkEnd w:id="2"/>
    </w:p>
    <w:p w14:paraId="2449509F" w14:textId="658FC219" w:rsidR="00C739FC" w:rsidRPr="00C739FC" w:rsidRDefault="00C739FC" w:rsidP="00C739FC">
      <w:pPr>
        <w:spacing w:after="600"/>
        <w:rPr>
          <w:rFonts w:ascii="SimHei" w:eastAsia="SimHei"/>
          <w:sz w:val="28"/>
          <w:szCs w:val="28"/>
        </w:rPr>
      </w:pPr>
      <w:r w:rsidRPr="00C739FC">
        <w:rPr>
          <w:rFonts w:ascii="SimHei" w:eastAsia="SimHei" w:hint="eastAsia"/>
          <w:sz w:val="28"/>
          <w:szCs w:val="28"/>
        </w:rPr>
        <w:t>产权组织标准委员会（</w:t>
      </w:r>
      <w:r w:rsidR="00CE126F">
        <w:rPr>
          <w:rFonts w:ascii="SimHei" w:eastAsia="SimHei" w:hint="eastAsia"/>
          <w:sz w:val="28"/>
          <w:szCs w:val="28"/>
        </w:rPr>
        <w:t>标准委</w:t>
      </w:r>
      <w:r w:rsidRPr="00C739FC">
        <w:rPr>
          <w:rFonts w:ascii="SimHei" w:eastAsia="SimHei" w:hint="eastAsia"/>
          <w:sz w:val="28"/>
          <w:szCs w:val="28"/>
        </w:rPr>
        <w:t>）</w:t>
      </w:r>
    </w:p>
    <w:p w14:paraId="2BA6A70D" w14:textId="1C15461A" w:rsidR="00C739FC" w:rsidRPr="00C739FC" w:rsidRDefault="00C739FC" w:rsidP="00C739FC">
      <w:pPr>
        <w:spacing w:after="720"/>
        <w:textAlignment w:val="bottom"/>
        <w:rPr>
          <w:rFonts w:ascii="KaiTi" w:eastAsia="KaiTi" w:hAnsi="KaiTi"/>
          <w:b/>
          <w:sz w:val="24"/>
          <w:szCs w:val="24"/>
        </w:rPr>
      </w:pPr>
      <w:r w:rsidRPr="00C739FC">
        <w:rPr>
          <w:rFonts w:ascii="KaiTi" w:eastAsia="KaiTi" w:hint="eastAsia"/>
          <w:b/>
          <w:sz w:val="24"/>
          <w:szCs w:val="24"/>
        </w:rPr>
        <w:t>第十</w:t>
      </w:r>
      <w:r w:rsidR="00CE126F">
        <w:rPr>
          <w:rFonts w:ascii="KaiTi" w:eastAsia="KaiTi" w:hint="eastAsia"/>
          <w:b/>
          <w:sz w:val="24"/>
          <w:szCs w:val="24"/>
        </w:rPr>
        <w:t>二</w:t>
      </w:r>
      <w:r w:rsidRPr="00C739FC">
        <w:rPr>
          <w:rFonts w:ascii="KaiTi" w:eastAsia="KaiTi" w:hint="eastAsia"/>
          <w:b/>
          <w:sz w:val="24"/>
          <w:szCs w:val="24"/>
        </w:rPr>
        <w:t>届会议</w:t>
      </w:r>
      <w:r w:rsidRPr="00C739FC">
        <w:rPr>
          <w:rFonts w:ascii="KaiTi" w:eastAsia="KaiTi" w:hint="eastAsia"/>
          <w:b/>
          <w:sz w:val="24"/>
          <w:szCs w:val="24"/>
        </w:rPr>
        <w:br/>
      </w:r>
      <w:r w:rsidRPr="00C739FC">
        <w:rPr>
          <w:rFonts w:ascii="KaiTi" w:eastAsia="KaiTi" w:hAnsi="KaiTi" w:hint="eastAsia"/>
          <w:sz w:val="24"/>
          <w:szCs w:val="24"/>
        </w:rPr>
        <w:t>202</w:t>
      </w:r>
      <w:r w:rsidR="00CE126F">
        <w:rPr>
          <w:rFonts w:ascii="KaiTi" w:eastAsia="KaiTi" w:hAnsi="KaiTi"/>
          <w:sz w:val="24"/>
          <w:szCs w:val="24"/>
        </w:rPr>
        <w:t>4</w:t>
      </w:r>
      <w:r w:rsidRPr="00C739FC">
        <w:rPr>
          <w:rFonts w:ascii="KaiTi" w:eastAsia="KaiTi" w:hAnsi="KaiTi" w:hint="eastAsia"/>
          <w:b/>
          <w:sz w:val="24"/>
          <w:szCs w:val="24"/>
        </w:rPr>
        <w:t>年</w:t>
      </w:r>
      <w:r w:rsidR="00CE126F">
        <w:rPr>
          <w:rFonts w:ascii="KaiTi" w:eastAsia="KaiTi" w:hAnsi="KaiTi"/>
          <w:sz w:val="24"/>
          <w:szCs w:val="24"/>
        </w:rPr>
        <w:t>9</w:t>
      </w:r>
      <w:r w:rsidRPr="00C739FC">
        <w:rPr>
          <w:rFonts w:ascii="KaiTi" w:eastAsia="KaiTi" w:hAnsi="KaiTi" w:hint="eastAsia"/>
          <w:b/>
          <w:sz w:val="24"/>
          <w:szCs w:val="24"/>
        </w:rPr>
        <w:t>月</w:t>
      </w:r>
      <w:r w:rsidR="00CE126F">
        <w:rPr>
          <w:rFonts w:ascii="KaiTi" w:eastAsia="KaiTi" w:hAnsi="KaiTi"/>
          <w:sz w:val="24"/>
          <w:szCs w:val="24"/>
        </w:rPr>
        <w:t>16</w:t>
      </w:r>
      <w:r w:rsidRPr="00C739FC">
        <w:rPr>
          <w:rFonts w:ascii="KaiTi" w:eastAsia="KaiTi" w:hAnsi="KaiTi" w:hint="eastAsia"/>
          <w:b/>
          <w:sz w:val="24"/>
          <w:szCs w:val="24"/>
        </w:rPr>
        <w:t>日至</w:t>
      </w:r>
      <w:r w:rsidR="00CE126F">
        <w:rPr>
          <w:rFonts w:ascii="KaiTi" w:eastAsia="KaiTi" w:hAnsi="KaiTi"/>
          <w:sz w:val="24"/>
          <w:szCs w:val="24"/>
        </w:rPr>
        <w:t>19</w:t>
      </w:r>
      <w:r w:rsidRPr="00C739FC">
        <w:rPr>
          <w:rFonts w:ascii="KaiTi" w:eastAsia="KaiTi" w:hAnsi="KaiTi" w:hint="eastAsia"/>
          <w:b/>
          <w:sz w:val="24"/>
          <w:szCs w:val="24"/>
        </w:rPr>
        <w:t>日，日内瓦</w:t>
      </w:r>
    </w:p>
    <w:p w14:paraId="3363558C" w14:textId="3A6CC749" w:rsidR="00C739FC" w:rsidRPr="00C739FC" w:rsidRDefault="00346E4A" w:rsidP="00C739FC">
      <w:pPr>
        <w:spacing w:after="360"/>
        <w:rPr>
          <w:rFonts w:ascii="KaiTi" w:eastAsia="KaiTi" w:hAnsi="KaiTi" w:cs="Times New Roman"/>
          <w:sz w:val="24"/>
          <w:szCs w:val="32"/>
        </w:rPr>
      </w:pPr>
      <w:bookmarkStart w:id="3" w:name="TitleOfDoc"/>
      <w:r w:rsidRPr="00346E4A">
        <w:rPr>
          <w:rFonts w:ascii="KaiTi" w:eastAsia="KaiTi" w:hAnsi="KaiTi" w:cs="Times New Roman" w:hint="eastAsia"/>
          <w:sz w:val="24"/>
          <w:szCs w:val="32"/>
        </w:rPr>
        <w:t>关于排定标准委任务优先次序的问卷</w:t>
      </w:r>
    </w:p>
    <w:p w14:paraId="04D59BB4" w14:textId="77777777" w:rsidR="00C739FC" w:rsidRPr="005405DF" w:rsidRDefault="00C739FC" w:rsidP="00C739FC">
      <w:pPr>
        <w:spacing w:after="960"/>
        <w:rPr>
          <w:rFonts w:ascii="KaiTi" w:eastAsia="KaiTi" w:hAnsi="STKaiti" w:cs="Times New Roman"/>
          <w:szCs w:val="24"/>
        </w:rPr>
      </w:pPr>
      <w:bookmarkStart w:id="4" w:name="Prepared"/>
      <w:bookmarkEnd w:id="3"/>
      <w:r w:rsidRPr="005405DF">
        <w:rPr>
          <w:rFonts w:ascii="KaiTi" w:eastAsia="KaiTi" w:hAnsi="STKaiti" w:cs="Times New Roman" w:hint="eastAsia"/>
          <w:szCs w:val="24"/>
        </w:rPr>
        <w:t>秘书处编拟的文件</w:t>
      </w:r>
    </w:p>
    <w:bookmarkEnd w:id="4"/>
    <w:p w14:paraId="314062F6" w14:textId="546A1590" w:rsidR="00C63AD7" w:rsidRPr="005405DF" w:rsidRDefault="00346E4A" w:rsidP="005405DF">
      <w:pPr>
        <w:pStyle w:val="Heading2"/>
        <w:numPr>
          <w:ilvl w:val="0"/>
          <w:numId w:val="0"/>
        </w:numPr>
        <w:overflowPunct w:val="0"/>
        <w:spacing w:beforeLines="100" w:afterLines="50" w:after="120" w:line="340" w:lineRule="atLeast"/>
        <w:rPr>
          <w:rFonts w:ascii="SimHei" w:eastAsia="SimHei" w:hAnsi="SimHei"/>
        </w:rPr>
      </w:pPr>
      <w:r w:rsidRPr="005405DF">
        <w:rPr>
          <w:rFonts w:ascii="SimHei" w:eastAsia="SimHei" w:hAnsi="SimHei" w:hint="eastAsia"/>
        </w:rPr>
        <w:t>概</w:t>
      </w:r>
      <w:r w:rsidR="00B25E92" w:rsidRPr="005405DF">
        <w:rPr>
          <w:rFonts w:ascii="SimHei" w:eastAsia="SimHei" w:hAnsi="SimHei" w:hint="eastAsia"/>
        </w:rPr>
        <w:t xml:space="preserve">　</w:t>
      </w:r>
      <w:r w:rsidRPr="005405DF">
        <w:rPr>
          <w:rFonts w:ascii="SimHei" w:eastAsia="SimHei" w:hAnsi="SimHei" w:hint="eastAsia"/>
        </w:rPr>
        <w:t>要</w:t>
      </w:r>
    </w:p>
    <w:p w14:paraId="28F4432B" w14:textId="62531770" w:rsidR="004C7545" w:rsidRPr="005405DF" w:rsidRDefault="00C63AD7" w:rsidP="005405DF">
      <w:pPr>
        <w:overflowPunct w:val="0"/>
        <w:spacing w:afterLines="50" w:after="120" w:line="340" w:lineRule="atLeast"/>
        <w:jc w:val="both"/>
        <w:rPr>
          <w:rFonts w:ascii="SimSun" w:hAnsi="SimSun"/>
        </w:rPr>
      </w:pPr>
      <w:r w:rsidRPr="005405DF">
        <w:rPr>
          <w:rFonts w:ascii="SimSun" w:hAnsi="SimSun" w:hint="eastAsia"/>
        </w:rPr>
        <w:fldChar w:fldCharType="begin"/>
      </w:r>
      <w:r w:rsidRPr="005405DF">
        <w:rPr>
          <w:rFonts w:ascii="SimSun" w:hAnsi="SimSun" w:hint="eastAsia"/>
        </w:rPr>
        <w:instrText xml:space="preserve"> AUTONUM  </w:instrText>
      </w:r>
      <w:r w:rsidRPr="005405DF">
        <w:rPr>
          <w:rFonts w:ascii="SimSun" w:hAnsi="SimSun" w:hint="eastAsia"/>
        </w:rPr>
        <w:fldChar w:fldCharType="end"/>
      </w:r>
      <w:r w:rsidR="007F3E4A" w:rsidRPr="005405DF">
        <w:rPr>
          <w:rFonts w:ascii="SimSun" w:hAnsi="SimSun" w:hint="eastAsia"/>
        </w:rPr>
        <w:t>.</w:t>
      </w:r>
      <w:r w:rsidR="007F3E4A" w:rsidRPr="005405DF">
        <w:rPr>
          <w:rFonts w:ascii="SimSun" w:hAnsi="SimSun" w:hint="eastAsia"/>
        </w:rPr>
        <w:tab/>
      </w:r>
      <w:r w:rsidR="007C6269" w:rsidRPr="005405DF">
        <w:rPr>
          <w:rFonts w:ascii="SimSun" w:hAnsi="SimSun"/>
        </w:rPr>
        <w:t>本文件</w:t>
      </w:r>
      <w:r w:rsidR="003776C6" w:rsidRPr="005405DF">
        <w:rPr>
          <w:rFonts w:ascii="SimSun" w:hAnsi="SimSun" w:hint="eastAsia"/>
        </w:rPr>
        <w:t>就关于</w:t>
      </w:r>
      <w:r w:rsidR="00DA4B74" w:rsidRPr="005405DF">
        <w:rPr>
          <w:rFonts w:ascii="SimSun" w:hAnsi="SimSun" w:hint="eastAsia"/>
        </w:rPr>
        <w:t>产权组织</w:t>
      </w:r>
      <w:r w:rsidR="007C6269" w:rsidRPr="005405DF">
        <w:rPr>
          <w:rFonts w:ascii="SimSun" w:hAnsi="SimSun" w:hint="eastAsia"/>
        </w:rPr>
        <w:t>标</w:t>
      </w:r>
      <w:r w:rsidR="007C6269" w:rsidRPr="005405DF">
        <w:rPr>
          <w:rFonts w:ascii="SimSun" w:hAnsi="SimSun"/>
        </w:rPr>
        <w:t>准委员会</w:t>
      </w:r>
      <w:r w:rsidR="00DA4B74" w:rsidRPr="005405DF">
        <w:rPr>
          <w:rFonts w:ascii="SimSun" w:hAnsi="SimSun" w:hint="eastAsia"/>
        </w:rPr>
        <w:t>（标准委）</w:t>
      </w:r>
      <w:r w:rsidR="007C6269" w:rsidRPr="005405DF">
        <w:rPr>
          <w:rFonts w:ascii="SimSun" w:hAnsi="SimSun"/>
        </w:rPr>
        <w:t>工作计划优先</w:t>
      </w:r>
      <w:r w:rsidR="00E0609F" w:rsidRPr="005405DF">
        <w:rPr>
          <w:rFonts w:ascii="SimSun" w:hAnsi="SimSun" w:hint="eastAsia"/>
        </w:rPr>
        <w:t>次序</w:t>
      </w:r>
      <w:r w:rsidR="00E43945" w:rsidRPr="005405DF">
        <w:rPr>
          <w:rFonts w:ascii="SimSun" w:hAnsi="SimSun" w:hint="eastAsia"/>
        </w:rPr>
        <w:t>排定</w:t>
      </w:r>
      <w:r w:rsidR="003776C6" w:rsidRPr="005405DF">
        <w:rPr>
          <w:rFonts w:ascii="SimSun" w:hAnsi="SimSun" w:hint="eastAsia"/>
        </w:rPr>
        <w:t>的正式</w:t>
      </w:r>
      <w:r w:rsidR="007C6269" w:rsidRPr="005405DF">
        <w:rPr>
          <w:rFonts w:ascii="SimSun" w:hAnsi="SimSun"/>
        </w:rPr>
        <w:t>调查问卷</w:t>
      </w:r>
      <w:r w:rsidR="003776C6" w:rsidRPr="005405DF">
        <w:rPr>
          <w:rFonts w:ascii="SimSun" w:hAnsi="SimSun" w:hint="eastAsia"/>
        </w:rPr>
        <w:t>提出了</w:t>
      </w:r>
      <w:r w:rsidR="007C6269" w:rsidRPr="005405DF">
        <w:rPr>
          <w:rFonts w:ascii="SimSun" w:hAnsi="SimSun"/>
        </w:rPr>
        <w:t>下一步建议。秘书处认为，2024年7月进行的非正式调查的结果足以实现</w:t>
      </w:r>
      <w:r w:rsidR="009D185D" w:rsidRPr="005405DF">
        <w:rPr>
          <w:rFonts w:ascii="SimSun" w:hAnsi="SimSun" w:hint="eastAsia"/>
        </w:rPr>
        <w:t>标准委</w:t>
      </w:r>
      <w:r w:rsidR="007C6269" w:rsidRPr="005405DF">
        <w:rPr>
          <w:rFonts w:ascii="SimSun" w:hAnsi="SimSun" w:hint="eastAsia"/>
        </w:rPr>
        <w:t>前</w:t>
      </w:r>
      <w:r w:rsidR="007C6269" w:rsidRPr="005405DF">
        <w:rPr>
          <w:rFonts w:ascii="SimSun" w:hAnsi="SimSun"/>
        </w:rPr>
        <w:t>几届会议确定的目标。</w:t>
      </w:r>
    </w:p>
    <w:p w14:paraId="7D0177ED" w14:textId="5BC2410D" w:rsidR="00346E4A" w:rsidRPr="005405DF" w:rsidRDefault="00346E4A" w:rsidP="005405DF">
      <w:pPr>
        <w:pStyle w:val="Heading2"/>
        <w:numPr>
          <w:ilvl w:val="0"/>
          <w:numId w:val="0"/>
        </w:numPr>
        <w:overflowPunct w:val="0"/>
        <w:spacing w:beforeLines="100" w:afterLines="50" w:after="120" w:line="340" w:lineRule="atLeast"/>
        <w:rPr>
          <w:rFonts w:ascii="SimHei" w:eastAsia="SimHei" w:hAnsi="SimHei"/>
        </w:rPr>
      </w:pPr>
      <w:r w:rsidRPr="005405DF">
        <w:rPr>
          <w:rFonts w:ascii="SimHei" w:eastAsia="SimHei" w:hAnsi="SimHei" w:hint="eastAsia"/>
        </w:rPr>
        <w:t>背　景</w:t>
      </w:r>
    </w:p>
    <w:p w14:paraId="60B74C20" w14:textId="2F03C587" w:rsidR="00823760" w:rsidRPr="005405DF" w:rsidRDefault="00823760" w:rsidP="004300F4">
      <w:pPr>
        <w:overflowPunct w:val="0"/>
        <w:spacing w:afterLines="50" w:after="120" w:line="340" w:lineRule="atLeast"/>
        <w:jc w:val="both"/>
        <w:rPr>
          <w:rFonts w:ascii="SimSun" w:hAnsi="SimSun"/>
        </w:rPr>
      </w:pPr>
      <w:r w:rsidRPr="005405DF">
        <w:rPr>
          <w:rFonts w:ascii="SimSun" w:hAnsi="SimSun" w:hint="eastAsia"/>
        </w:rPr>
        <w:fldChar w:fldCharType="begin"/>
      </w:r>
      <w:r w:rsidRPr="005405DF">
        <w:rPr>
          <w:rFonts w:ascii="SimSun" w:hAnsi="SimSun" w:hint="eastAsia"/>
        </w:rPr>
        <w:instrText xml:space="preserve"> AUTONUM  </w:instrText>
      </w:r>
      <w:r w:rsidRPr="005405DF">
        <w:rPr>
          <w:rFonts w:ascii="SimSun" w:hAnsi="SimSun" w:hint="eastAsia"/>
        </w:rPr>
        <w:fldChar w:fldCharType="end"/>
      </w:r>
      <w:r w:rsidR="007F3E4A" w:rsidRPr="005405DF">
        <w:rPr>
          <w:rFonts w:ascii="SimSun" w:hAnsi="SimSun" w:hint="eastAsia"/>
        </w:rPr>
        <w:t>.</w:t>
      </w:r>
      <w:r w:rsidR="007F3E4A" w:rsidRPr="005405DF">
        <w:rPr>
          <w:rFonts w:ascii="SimSun" w:hAnsi="SimSun" w:hint="eastAsia"/>
        </w:rPr>
        <w:tab/>
      </w:r>
      <w:r w:rsidR="007C6269" w:rsidRPr="005405DF">
        <w:rPr>
          <w:rFonts w:ascii="SimSun" w:hAnsi="SimSun"/>
        </w:rPr>
        <w:t>在2022年举行的第十届会议上，</w:t>
      </w:r>
      <w:r w:rsidR="00DA4B74" w:rsidRPr="005405DF">
        <w:rPr>
          <w:rFonts w:ascii="SimSun" w:hAnsi="SimSun" w:hint="eastAsia"/>
        </w:rPr>
        <w:t>产权组织</w:t>
      </w:r>
      <w:r w:rsidR="007C6269" w:rsidRPr="005405DF">
        <w:rPr>
          <w:rFonts w:ascii="SimSun" w:hAnsi="SimSun"/>
        </w:rPr>
        <w:t>标准委员会</w:t>
      </w:r>
      <w:r w:rsidR="00DA4B74" w:rsidRPr="005405DF">
        <w:rPr>
          <w:rFonts w:ascii="SimSun" w:hAnsi="SimSun" w:hint="eastAsia"/>
        </w:rPr>
        <w:t>（标准委）</w:t>
      </w:r>
      <w:r w:rsidR="007C6269" w:rsidRPr="005405DF">
        <w:rPr>
          <w:rFonts w:ascii="SimSun" w:hAnsi="SimSun"/>
        </w:rPr>
        <w:t>讨论了构成其工作计划的各项任务的优先</w:t>
      </w:r>
      <w:r w:rsidR="003776C6" w:rsidRPr="005405DF">
        <w:rPr>
          <w:rFonts w:ascii="SimSun" w:hAnsi="SimSun" w:hint="eastAsia"/>
        </w:rPr>
        <w:t>次序</w:t>
      </w:r>
      <w:r w:rsidR="007C6269" w:rsidRPr="005405DF">
        <w:rPr>
          <w:rFonts w:ascii="SimSun" w:hAnsi="SimSun"/>
        </w:rPr>
        <w:t>。</w:t>
      </w:r>
      <w:r w:rsidR="009D185D" w:rsidRPr="005405DF">
        <w:rPr>
          <w:rFonts w:ascii="SimSun" w:hAnsi="SimSun"/>
        </w:rPr>
        <w:t>标准委</w:t>
      </w:r>
      <w:r w:rsidR="007C6269" w:rsidRPr="005405DF">
        <w:rPr>
          <w:rFonts w:ascii="SimSun" w:hAnsi="SimSun"/>
        </w:rPr>
        <w:t>注意到各知识产权局可能有不同的优先事项，理解秘书处在</w:t>
      </w:r>
      <w:r w:rsidR="00866E57" w:rsidRPr="005405DF">
        <w:rPr>
          <w:rFonts w:ascii="SimSun" w:hAnsi="SimSun" w:hint="eastAsia"/>
        </w:rPr>
        <w:t>排定</w:t>
      </w:r>
      <w:r w:rsidR="007C6269" w:rsidRPr="005405DF">
        <w:rPr>
          <w:rFonts w:ascii="SimSun" w:hAnsi="SimSun"/>
        </w:rPr>
        <w:t>任务的优先次序时，需要考虑若干因素，包括工作</w:t>
      </w:r>
      <w:r w:rsidR="003776C6" w:rsidRPr="005405DF">
        <w:rPr>
          <w:rFonts w:ascii="SimSun" w:hAnsi="SimSun" w:hint="eastAsia"/>
        </w:rPr>
        <w:t>队计划</w:t>
      </w:r>
      <w:r w:rsidR="006A69EB" w:rsidRPr="005405DF">
        <w:rPr>
          <w:rFonts w:ascii="SimSun" w:hAnsi="SimSun" w:hint="eastAsia"/>
        </w:rPr>
        <w:t>执行</w:t>
      </w:r>
      <w:r w:rsidR="003776C6" w:rsidRPr="005405DF">
        <w:rPr>
          <w:rFonts w:ascii="SimSun" w:hAnsi="SimSun" w:hint="eastAsia"/>
        </w:rPr>
        <w:t>的</w:t>
      </w:r>
      <w:r w:rsidR="007C6269" w:rsidRPr="005405DF">
        <w:rPr>
          <w:rFonts w:ascii="SimSun" w:hAnsi="SimSun"/>
        </w:rPr>
        <w:t>行动、参与局是否积极参与</w:t>
      </w:r>
      <w:r w:rsidR="003776C6" w:rsidRPr="005405DF">
        <w:rPr>
          <w:rFonts w:ascii="SimSun" w:hAnsi="SimSun" w:hint="eastAsia"/>
        </w:rPr>
        <w:t>，</w:t>
      </w:r>
      <w:r w:rsidR="007C6269" w:rsidRPr="005405DF">
        <w:rPr>
          <w:rFonts w:ascii="SimSun" w:hAnsi="SimSun"/>
        </w:rPr>
        <w:t>以及这些</w:t>
      </w:r>
      <w:r w:rsidR="003776C6" w:rsidRPr="005405DF">
        <w:rPr>
          <w:rFonts w:ascii="SimSun" w:hAnsi="SimSun" w:hint="eastAsia"/>
        </w:rPr>
        <w:t>主管</w:t>
      </w:r>
      <w:r w:rsidR="007C6269" w:rsidRPr="005405DF">
        <w:rPr>
          <w:rFonts w:ascii="SimSun" w:hAnsi="SimSun"/>
        </w:rPr>
        <w:t>局的经验水平。</w:t>
      </w:r>
      <w:r w:rsidR="00E61D57">
        <w:rPr>
          <w:rFonts w:ascii="SimSun" w:hAnsi="SimSun"/>
        </w:rPr>
        <w:t>（</w:t>
      </w:r>
      <w:r w:rsidR="007C6269" w:rsidRPr="005405DF">
        <w:rPr>
          <w:rFonts w:ascii="SimSun" w:hAnsi="SimSun"/>
        </w:rPr>
        <w:t>见</w:t>
      </w:r>
      <w:r w:rsidR="00DA4B74" w:rsidRPr="005405DF">
        <w:rPr>
          <w:rFonts w:ascii="SimSun" w:hAnsi="SimSun" w:hint="eastAsia"/>
        </w:rPr>
        <w:t>文件</w:t>
      </w:r>
      <w:r w:rsidR="007C6269" w:rsidRPr="005405DF">
        <w:rPr>
          <w:rFonts w:ascii="SimSun" w:hAnsi="SimSun"/>
        </w:rPr>
        <w:t>C</w:t>
      </w:r>
      <w:r w:rsidR="007C6269" w:rsidRPr="005405DF">
        <w:rPr>
          <w:rFonts w:ascii="SimSun" w:hAnsi="SimSun" w:hint="eastAsia"/>
        </w:rPr>
        <w:t>W</w:t>
      </w:r>
      <w:r w:rsidR="007C6269" w:rsidRPr="005405DF">
        <w:rPr>
          <w:rFonts w:ascii="SimSun" w:hAnsi="SimSun"/>
        </w:rPr>
        <w:t>S/10/22第26段）。</w:t>
      </w:r>
    </w:p>
    <w:p w14:paraId="030A2332" w14:textId="2276D6CA" w:rsidR="00AE3376" w:rsidRPr="005405DF" w:rsidRDefault="004B5C2B" w:rsidP="004300F4">
      <w:pPr>
        <w:overflowPunct w:val="0"/>
        <w:spacing w:afterLines="50" w:after="120" w:line="340" w:lineRule="atLeast"/>
        <w:jc w:val="both"/>
        <w:rPr>
          <w:rFonts w:ascii="SimSun" w:hAnsi="SimSun"/>
        </w:rPr>
      </w:pPr>
      <w:r w:rsidRPr="005405DF">
        <w:rPr>
          <w:rFonts w:ascii="SimSun" w:hAnsi="SimSun" w:hint="eastAsia"/>
        </w:rPr>
        <w:fldChar w:fldCharType="begin"/>
      </w:r>
      <w:r w:rsidRPr="005405DF">
        <w:rPr>
          <w:rFonts w:ascii="SimSun" w:hAnsi="SimSun" w:hint="eastAsia"/>
        </w:rPr>
        <w:instrText xml:space="preserve"> AUTONUM  </w:instrText>
      </w:r>
      <w:r w:rsidRPr="005405DF">
        <w:rPr>
          <w:rFonts w:ascii="SimSun" w:hAnsi="SimSun" w:hint="eastAsia"/>
        </w:rPr>
        <w:fldChar w:fldCharType="end"/>
      </w:r>
      <w:r w:rsidR="007F3E4A" w:rsidRPr="005405DF">
        <w:rPr>
          <w:rFonts w:ascii="SimSun" w:hAnsi="SimSun" w:hint="eastAsia"/>
        </w:rPr>
        <w:t>.</w:t>
      </w:r>
      <w:r w:rsidR="007F3E4A" w:rsidRPr="005405DF">
        <w:rPr>
          <w:rFonts w:ascii="SimSun" w:hAnsi="SimSun" w:hint="eastAsia"/>
        </w:rPr>
        <w:tab/>
      </w:r>
      <w:r w:rsidR="007C6269" w:rsidRPr="005405DF">
        <w:rPr>
          <w:rFonts w:ascii="SimSun" w:hAnsi="SimSun"/>
        </w:rPr>
        <w:t>在同</w:t>
      </w:r>
      <w:r w:rsidR="003776C6" w:rsidRPr="005405DF">
        <w:rPr>
          <w:rFonts w:ascii="SimSun" w:hAnsi="SimSun" w:hint="eastAsia"/>
        </w:rPr>
        <w:t>一</w:t>
      </w:r>
      <w:r w:rsidR="007C6269" w:rsidRPr="005405DF">
        <w:rPr>
          <w:rFonts w:ascii="SimSun" w:hAnsi="SimSun"/>
        </w:rPr>
        <w:t>届会议上，秘书处向</w:t>
      </w:r>
      <w:r w:rsidR="009D185D" w:rsidRPr="005405DF">
        <w:rPr>
          <w:rFonts w:ascii="SimSun" w:hAnsi="SimSun"/>
        </w:rPr>
        <w:t>标准委</w:t>
      </w:r>
      <w:r w:rsidR="007C6269" w:rsidRPr="005405DF">
        <w:rPr>
          <w:rFonts w:ascii="SimSun" w:hAnsi="SimSun"/>
        </w:rPr>
        <w:t>提出了</w:t>
      </w:r>
      <w:r w:rsidR="003776C6" w:rsidRPr="005405DF">
        <w:rPr>
          <w:rFonts w:ascii="SimSun" w:hAnsi="SimSun" w:hint="eastAsia"/>
        </w:rPr>
        <w:t>若干</w:t>
      </w:r>
      <w:r w:rsidR="007C6269" w:rsidRPr="005405DF">
        <w:rPr>
          <w:rFonts w:ascii="SimSun" w:hAnsi="SimSun"/>
        </w:rPr>
        <w:t>与</w:t>
      </w:r>
      <w:r w:rsidR="00866E57" w:rsidRPr="005405DF">
        <w:rPr>
          <w:rFonts w:ascii="SimSun" w:hAnsi="SimSun" w:hint="eastAsia"/>
        </w:rPr>
        <w:t>排定</w:t>
      </w:r>
      <w:r w:rsidR="007C6269" w:rsidRPr="005405DF">
        <w:rPr>
          <w:rFonts w:ascii="SimSun" w:hAnsi="SimSun"/>
        </w:rPr>
        <w:t>任务优先次序和</w:t>
      </w:r>
      <w:r w:rsidR="003776C6" w:rsidRPr="005405DF">
        <w:rPr>
          <w:rFonts w:ascii="SimSun" w:hAnsi="SimSun" w:hint="eastAsia"/>
        </w:rPr>
        <w:t>编拟</w:t>
      </w:r>
      <w:r w:rsidR="007C6269" w:rsidRPr="005405DF">
        <w:rPr>
          <w:rFonts w:ascii="SimSun" w:hAnsi="SimSun"/>
        </w:rPr>
        <w:t>工作计划有关的问题，供其审议。这些问题</w:t>
      </w:r>
      <w:r w:rsidR="003776C6" w:rsidRPr="005405DF">
        <w:rPr>
          <w:rFonts w:ascii="SimSun" w:hAnsi="SimSun" w:hint="eastAsia"/>
        </w:rPr>
        <w:t>转录</w:t>
      </w:r>
      <w:r w:rsidR="007C6269" w:rsidRPr="005405DF">
        <w:rPr>
          <w:rFonts w:ascii="SimSun" w:hAnsi="SimSun"/>
        </w:rPr>
        <w:t>如下（见</w:t>
      </w:r>
      <w:r w:rsidR="003776C6" w:rsidRPr="005405DF">
        <w:rPr>
          <w:rFonts w:ascii="SimSun" w:hAnsi="SimSun" w:hint="eastAsia"/>
        </w:rPr>
        <w:t>文件</w:t>
      </w:r>
      <w:r w:rsidR="007C6269" w:rsidRPr="005405DF">
        <w:rPr>
          <w:rFonts w:ascii="SimSun" w:hAnsi="SimSun"/>
        </w:rPr>
        <w:t>CWS/10/3第13段）：</w:t>
      </w:r>
    </w:p>
    <w:p w14:paraId="6266E843" w14:textId="6472CDE4" w:rsidR="00917DB2" w:rsidRPr="00E16789" w:rsidRDefault="00255836" w:rsidP="00E16789">
      <w:pPr>
        <w:pStyle w:val="ONUME"/>
        <w:numPr>
          <w:ilvl w:val="0"/>
          <w:numId w:val="31"/>
        </w:numPr>
        <w:overflowPunct w:val="0"/>
        <w:spacing w:afterLines="50" w:after="120" w:line="340" w:lineRule="atLeast"/>
        <w:ind w:left="567" w:firstLine="0"/>
        <w:jc w:val="both"/>
        <w:rPr>
          <w:rFonts w:ascii="KaiTi" w:eastAsia="KaiTi" w:hAnsi="KaiTi"/>
        </w:rPr>
      </w:pPr>
      <w:r w:rsidRPr="00E16789">
        <w:rPr>
          <w:rFonts w:ascii="KaiTi" w:eastAsia="KaiTi" w:hAnsi="KaiTi" w:hint="eastAsia"/>
        </w:rPr>
        <w:t>对于任务，</w:t>
      </w:r>
      <w:r w:rsidR="004D4473" w:rsidRPr="00E16789">
        <w:rPr>
          <w:rFonts w:ascii="KaiTi" w:eastAsia="KaiTi" w:hAnsi="KaiTi" w:hint="eastAsia"/>
        </w:rPr>
        <w:t>高优先级</w:t>
      </w:r>
      <w:r w:rsidRPr="00E16789">
        <w:rPr>
          <w:rFonts w:ascii="KaiTi" w:eastAsia="KaiTi" w:hAnsi="KaiTi" w:hint="eastAsia"/>
        </w:rPr>
        <w:t>是什么</w:t>
      </w:r>
      <w:r w:rsidR="004D4473" w:rsidRPr="00E16789">
        <w:rPr>
          <w:rFonts w:ascii="KaiTi" w:eastAsia="KaiTi" w:hAnsi="KaiTi" w:hint="eastAsia"/>
        </w:rPr>
        <w:t>含义？是否意味着所有</w:t>
      </w:r>
      <w:r w:rsidR="007653A3" w:rsidRPr="00E16789">
        <w:rPr>
          <w:rFonts w:ascii="KaiTi" w:eastAsia="KaiTi" w:hAnsi="KaiTi" w:hint="eastAsia"/>
        </w:rPr>
        <w:t>标准委员会</w:t>
      </w:r>
      <w:r w:rsidR="004D4473" w:rsidRPr="00E16789">
        <w:rPr>
          <w:rFonts w:ascii="KaiTi" w:eastAsia="KaiTi" w:hAnsi="KaiTi" w:hint="eastAsia"/>
        </w:rPr>
        <w:t>成员都应参与高优先级任务，而不是保持</w:t>
      </w:r>
      <w:r w:rsidRPr="00E16789">
        <w:rPr>
          <w:rFonts w:ascii="KaiTi" w:eastAsia="KaiTi" w:hAnsi="KaiTi" w:hint="eastAsia"/>
        </w:rPr>
        <w:t>它</w:t>
      </w:r>
      <w:r w:rsidR="004D4473" w:rsidRPr="00E16789">
        <w:rPr>
          <w:rFonts w:ascii="KaiTi" w:eastAsia="KaiTi" w:hAnsi="KaiTi" w:hint="eastAsia"/>
        </w:rPr>
        <w:t>们对其他优先级较低的任务的兴趣？是否意味着所有</w:t>
      </w:r>
      <w:r w:rsidRPr="00E16789">
        <w:rPr>
          <w:rFonts w:ascii="KaiTi" w:eastAsia="KaiTi" w:hAnsi="KaiTi" w:hint="eastAsia"/>
        </w:rPr>
        <w:t>工作队</w:t>
      </w:r>
      <w:r w:rsidR="004D4473" w:rsidRPr="00E16789">
        <w:rPr>
          <w:rFonts w:ascii="KaiTi" w:eastAsia="KaiTi" w:hAnsi="KaiTi" w:hint="eastAsia"/>
        </w:rPr>
        <w:t>成员都应就任务采取一些行动？秘书处观察到，多数</w:t>
      </w:r>
      <w:r w:rsidRPr="00E16789">
        <w:rPr>
          <w:rFonts w:ascii="KaiTi" w:eastAsia="KaiTi" w:hAnsi="KaiTi" w:hint="eastAsia"/>
        </w:rPr>
        <w:t>工作队</w:t>
      </w:r>
      <w:r w:rsidR="004D4473" w:rsidRPr="00E16789">
        <w:rPr>
          <w:rFonts w:ascii="KaiTi" w:eastAsia="KaiTi" w:hAnsi="KaiTi" w:hint="eastAsia"/>
        </w:rPr>
        <w:t>由一小</w:t>
      </w:r>
      <w:r w:rsidRPr="00E16789">
        <w:rPr>
          <w:rFonts w:ascii="KaiTi" w:eastAsia="KaiTi" w:hAnsi="KaiTi" w:hint="eastAsia"/>
        </w:rPr>
        <w:t>组</w:t>
      </w:r>
      <w:r w:rsidR="004D4473" w:rsidRPr="00E16789">
        <w:rPr>
          <w:rFonts w:ascii="KaiTi" w:eastAsia="KaiTi" w:hAnsi="KaiTi" w:hint="eastAsia"/>
        </w:rPr>
        <w:t>积极性很高的成员组成，有时小到只有一个成员，</w:t>
      </w:r>
      <w:r w:rsidRPr="00E16789">
        <w:rPr>
          <w:rFonts w:ascii="KaiTi" w:eastAsia="KaiTi" w:hAnsi="KaiTi" w:hint="eastAsia"/>
        </w:rPr>
        <w:t>它</w:t>
      </w:r>
      <w:r w:rsidR="004D4473" w:rsidRPr="00E16789">
        <w:rPr>
          <w:rFonts w:ascii="KaiTi" w:eastAsia="KaiTi" w:hAnsi="KaiTi" w:hint="eastAsia"/>
        </w:rPr>
        <w:t>们极大地推动了工作的进展；更多的参与成员</w:t>
      </w:r>
      <w:r w:rsidRPr="00E16789">
        <w:rPr>
          <w:rFonts w:ascii="KaiTi" w:eastAsia="KaiTi" w:hAnsi="KaiTi" w:hint="eastAsia"/>
        </w:rPr>
        <w:t>进行</w:t>
      </w:r>
      <w:r w:rsidR="004D4473" w:rsidRPr="00E16789">
        <w:rPr>
          <w:rFonts w:ascii="KaiTi" w:eastAsia="KaiTi" w:hAnsi="KaiTi" w:hint="eastAsia"/>
        </w:rPr>
        <w:t>审查和评论；还有更多的安静成员，很少参加会议或提交评论。</w:t>
      </w:r>
    </w:p>
    <w:p w14:paraId="5ADD393A" w14:textId="741F0BA3" w:rsidR="00F3360D" w:rsidRPr="00E16789" w:rsidRDefault="007653A3" w:rsidP="00E16789">
      <w:pPr>
        <w:pStyle w:val="ONUME"/>
        <w:numPr>
          <w:ilvl w:val="0"/>
          <w:numId w:val="31"/>
        </w:numPr>
        <w:overflowPunct w:val="0"/>
        <w:spacing w:afterLines="50" w:after="120" w:line="340" w:lineRule="atLeast"/>
        <w:ind w:left="567" w:firstLine="0"/>
        <w:jc w:val="both"/>
        <w:rPr>
          <w:rFonts w:ascii="KaiTi" w:eastAsia="KaiTi" w:hAnsi="KaiTi"/>
        </w:rPr>
      </w:pPr>
      <w:r w:rsidRPr="00E16789">
        <w:rPr>
          <w:rFonts w:ascii="KaiTi" w:eastAsia="KaiTi" w:hAnsi="KaiTi" w:hint="eastAsia"/>
        </w:rPr>
        <w:lastRenderedPageBreak/>
        <w:t>标准委</w:t>
      </w:r>
      <w:r w:rsidR="004D4473" w:rsidRPr="00E16789">
        <w:rPr>
          <w:rFonts w:ascii="KaiTi" w:eastAsia="KaiTi" w:hAnsi="KaiTi" w:hint="eastAsia"/>
        </w:rPr>
        <w:t>是否应限制高优先级任务的数量，以避免</w:t>
      </w:r>
      <w:r w:rsidRPr="00E16789">
        <w:rPr>
          <w:rFonts w:ascii="KaiTi" w:eastAsia="KaiTi" w:hAnsi="KaiTi" w:hint="eastAsia"/>
        </w:rPr>
        <w:t>标准委</w:t>
      </w:r>
      <w:r w:rsidR="004D4473" w:rsidRPr="00E16789">
        <w:rPr>
          <w:rFonts w:ascii="KaiTi" w:eastAsia="KaiTi" w:hAnsi="KaiTi" w:hint="eastAsia"/>
        </w:rPr>
        <w:t>成员承担</w:t>
      </w:r>
      <w:r w:rsidR="0001622A" w:rsidRPr="00E16789">
        <w:rPr>
          <w:rFonts w:ascii="KaiTi" w:eastAsia="KaiTi" w:hAnsi="KaiTi" w:hint="eastAsia"/>
        </w:rPr>
        <w:t>过多工作，</w:t>
      </w:r>
      <w:r w:rsidR="004D4473" w:rsidRPr="00E16789">
        <w:rPr>
          <w:rFonts w:ascii="KaiTi" w:eastAsia="KaiTi" w:hAnsi="KaiTi" w:hint="eastAsia"/>
        </w:rPr>
        <w:t>无法及时完成？如果是，鉴于不同任务需要不同量的资源和努力来完成，应如何确定高优先</w:t>
      </w:r>
      <w:r w:rsidR="00494B08" w:rsidRPr="00E16789">
        <w:rPr>
          <w:rFonts w:ascii="KaiTi" w:eastAsia="KaiTi" w:hAnsi="KaiTi" w:hint="eastAsia"/>
        </w:rPr>
        <w:t>级</w:t>
      </w:r>
      <w:r w:rsidR="004D4473" w:rsidRPr="00E16789">
        <w:rPr>
          <w:rFonts w:ascii="KaiTi" w:eastAsia="KaiTi" w:hAnsi="KaiTi" w:hint="eastAsia"/>
        </w:rPr>
        <w:t>任务的</w:t>
      </w:r>
      <w:r w:rsidR="0001622A" w:rsidRPr="00E16789">
        <w:rPr>
          <w:rFonts w:ascii="KaiTi" w:eastAsia="KaiTi" w:hAnsi="KaiTi" w:hint="eastAsia"/>
        </w:rPr>
        <w:t>数量</w:t>
      </w:r>
      <w:r w:rsidR="00494B08" w:rsidRPr="00E16789">
        <w:rPr>
          <w:rFonts w:ascii="KaiTi" w:eastAsia="KaiTi" w:hAnsi="KaiTi" w:hint="eastAsia"/>
        </w:rPr>
        <w:t>上限</w:t>
      </w:r>
      <w:r w:rsidR="004D4473" w:rsidRPr="00E16789">
        <w:rPr>
          <w:rFonts w:ascii="KaiTi" w:eastAsia="KaiTi" w:hAnsi="KaiTi" w:hint="eastAsia"/>
        </w:rPr>
        <w:t>？五个简单任务可能可以完成，而五个复杂任务要全部取得进展可能是一个挑战。</w:t>
      </w:r>
    </w:p>
    <w:p w14:paraId="69F9FB02" w14:textId="785EDF8D" w:rsidR="00AE3376" w:rsidRPr="00E16789" w:rsidRDefault="004D4473" w:rsidP="00E16789">
      <w:pPr>
        <w:pStyle w:val="ONUME"/>
        <w:numPr>
          <w:ilvl w:val="0"/>
          <w:numId w:val="31"/>
        </w:numPr>
        <w:overflowPunct w:val="0"/>
        <w:spacing w:afterLines="50" w:after="120" w:line="340" w:lineRule="atLeast"/>
        <w:ind w:left="567" w:firstLine="0"/>
        <w:jc w:val="both"/>
        <w:rPr>
          <w:rFonts w:ascii="KaiTi" w:eastAsia="KaiTi" w:hAnsi="KaiTi"/>
        </w:rPr>
      </w:pPr>
      <w:r w:rsidRPr="00E16789">
        <w:rPr>
          <w:rFonts w:ascii="KaiTi" w:eastAsia="KaiTi" w:hAnsi="KaiTi" w:hint="eastAsia"/>
        </w:rPr>
        <w:t>如果提案</w:t>
      </w:r>
      <w:r w:rsidR="004F5854" w:rsidRPr="00E16789">
        <w:rPr>
          <w:rFonts w:ascii="KaiTi" w:eastAsia="KaiTi" w:hAnsi="KaiTi" w:hint="eastAsia"/>
        </w:rPr>
        <w:t>局</w:t>
      </w:r>
      <w:r w:rsidRPr="00E16789">
        <w:rPr>
          <w:rFonts w:ascii="KaiTi" w:eastAsia="KaiTi" w:hAnsi="KaiTi" w:hint="eastAsia"/>
        </w:rPr>
        <w:t>完成了</w:t>
      </w:r>
      <w:r w:rsidR="004F5854" w:rsidRPr="00E16789">
        <w:rPr>
          <w:rFonts w:ascii="KaiTi" w:eastAsia="KaiTi" w:hAnsi="KaiTi" w:hint="eastAsia"/>
        </w:rPr>
        <w:t>一项低</w:t>
      </w:r>
      <w:r w:rsidRPr="00E16789">
        <w:rPr>
          <w:rFonts w:ascii="KaiTi" w:eastAsia="KaiTi" w:hAnsi="KaiTi" w:hint="eastAsia"/>
        </w:rPr>
        <w:t>优先级任务，</w:t>
      </w:r>
      <w:r w:rsidR="007653A3" w:rsidRPr="00E16789">
        <w:rPr>
          <w:rFonts w:ascii="KaiTi" w:eastAsia="KaiTi" w:hAnsi="KaiTi" w:hint="eastAsia"/>
        </w:rPr>
        <w:t>标准委</w:t>
      </w:r>
      <w:r w:rsidRPr="00E16789">
        <w:rPr>
          <w:rFonts w:ascii="KaiTi" w:eastAsia="KaiTi" w:hAnsi="KaiTi" w:hint="eastAsia"/>
        </w:rPr>
        <w:t>将如何处理？低优先级任务是否应</w:t>
      </w:r>
      <w:r w:rsidR="004F5854" w:rsidRPr="00E16789">
        <w:rPr>
          <w:rFonts w:ascii="KaiTi" w:eastAsia="KaiTi" w:hAnsi="KaiTi" w:hint="eastAsia"/>
        </w:rPr>
        <w:t>该</w:t>
      </w:r>
      <w:r w:rsidRPr="00E16789">
        <w:rPr>
          <w:rFonts w:ascii="KaiTi" w:eastAsia="KaiTi" w:hAnsi="KaiTi" w:hint="eastAsia"/>
        </w:rPr>
        <w:t>等</w:t>
      </w:r>
      <w:r w:rsidR="004F5854" w:rsidRPr="00E16789">
        <w:rPr>
          <w:rFonts w:ascii="KaiTi" w:eastAsia="KaiTi" w:hAnsi="KaiTi" w:hint="eastAsia"/>
        </w:rPr>
        <w:t>到</w:t>
      </w:r>
      <w:r w:rsidR="0001622A" w:rsidRPr="00E16789">
        <w:rPr>
          <w:rFonts w:ascii="KaiTi" w:eastAsia="KaiTi" w:hAnsi="KaiTi" w:hint="eastAsia"/>
        </w:rPr>
        <w:t>更</w:t>
      </w:r>
      <w:r w:rsidR="004F5854" w:rsidRPr="00E16789">
        <w:rPr>
          <w:rFonts w:ascii="KaiTi" w:eastAsia="KaiTi" w:hAnsi="KaiTi" w:hint="eastAsia"/>
        </w:rPr>
        <w:t>高优先级任务完成才由</w:t>
      </w:r>
      <w:r w:rsidR="007653A3" w:rsidRPr="00E16789">
        <w:rPr>
          <w:rFonts w:ascii="KaiTi" w:eastAsia="KaiTi" w:hAnsi="KaiTi" w:hint="eastAsia"/>
        </w:rPr>
        <w:t>标准委</w:t>
      </w:r>
      <w:r w:rsidRPr="00E16789">
        <w:rPr>
          <w:rFonts w:ascii="KaiTi" w:eastAsia="KaiTi" w:hAnsi="KaiTi" w:hint="eastAsia"/>
        </w:rPr>
        <w:t>审查和通过，还是应取得实质性进展？</w:t>
      </w:r>
    </w:p>
    <w:p w14:paraId="0F9F9D1A" w14:textId="0995032D" w:rsidR="00D45CCE" w:rsidRPr="005405DF" w:rsidRDefault="00F3360D" w:rsidP="004300F4">
      <w:pPr>
        <w:overflowPunct w:val="0"/>
        <w:spacing w:afterLines="50" w:after="120" w:line="340" w:lineRule="atLeast"/>
        <w:jc w:val="both"/>
        <w:rPr>
          <w:rFonts w:ascii="SimSun" w:hAnsi="SimSun"/>
        </w:rPr>
      </w:pPr>
      <w:r w:rsidRPr="005405DF">
        <w:rPr>
          <w:rFonts w:ascii="SimSun" w:hAnsi="SimSun" w:hint="eastAsia"/>
        </w:rPr>
        <w:fldChar w:fldCharType="begin"/>
      </w:r>
      <w:r w:rsidRPr="005405DF">
        <w:rPr>
          <w:rFonts w:ascii="SimSun" w:hAnsi="SimSun" w:hint="eastAsia"/>
        </w:rPr>
        <w:instrText xml:space="preserve"> AUTONUM  </w:instrText>
      </w:r>
      <w:r w:rsidRPr="005405DF">
        <w:rPr>
          <w:rFonts w:ascii="SimSun" w:hAnsi="SimSun" w:hint="eastAsia"/>
        </w:rPr>
        <w:fldChar w:fldCharType="end"/>
      </w:r>
      <w:r w:rsidR="007F3E4A" w:rsidRPr="005405DF">
        <w:rPr>
          <w:rFonts w:ascii="SimSun" w:hAnsi="SimSun" w:hint="eastAsia"/>
        </w:rPr>
        <w:t>.</w:t>
      </w:r>
      <w:r w:rsidR="007F3E4A" w:rsidRPr="005405DF">
        <w:rPr>
          <w:rFonts w:ascii="SimSun" w:hAnsi="SimSun" w:hint="eastAsia"/>
        </w:rPr>
        <w:tab/>
      </w:r>
      <w:r w:rsidR="007C6269" w:rsidRPr="005405DF">
        <w:rPr>
          <w:rFonts w:ascii="SimSun" w:hAnsi="SimSun"/>
        </w:rPr>
        <w:t>在</w:t>
      </w:r>
      <w:r w:rsidR="00C00E4E" w:rsidRPr="005405DF">
        <w:rPr>
          <w:rFonts w:ascii="SimSun" w:hAnsi="SimSun" w:hint="eastAsia"/>
        </w:rPr>
        <w:t>标准委</w:t>
      </w:r>
      <w:r w:rsidR="007C6269" w:rsidRPr="005405DF">
        <w:rPr>
          <w:rFonts w:ascii="SimSun" w:hAnsi="SimSun"/>
        </w:rPr>
        <w:t>第十一届会议上，根据上届会议达成的一致意见，秘书处提交了一份调查问卷草案，供</w:t>
      </w:r>
      <w:r w:rsidR="00C238F5" w:rsidRPr="005405DF">
        <w:rPr>
          <w:rFonts w:ascii="SimSun" w:hAnsi="SimSun" w:hint="eastAsia"/>
        </w:rPr>
        <w:t>标准委</w:t>
      </w:r>
      <w:r w:rsidR="007C6269" w:rsidRPr="005405DF">
        <w:rPr>
          <w:rFonts w:ascii="SimSun" w:hAnsi="SimSun"/>
        </w:rPr>
        <w:t>审议。该调查问卷草案是</w:t>
      </w:r>
      <w:r w:rsidR="00C238F5" w:rsidRPr="005405DF">
        <w:rPr>
          <w:rFonts w:ascii="SimSun" w:hAnsi="SimSun" w:hint="eastAsia"/>
        </w:rPr>
        <w:t>由秘书处与标准委工作队牵头人协商编制的，用于确定标准委任务的优先次序</w:t>
      </w:r>
      <w:r w:rsidR="007C6269" w:rsidRPr="005405DF">
        <w:rPr>
          <w:rFonts w:ascii="SimSun" w:hAnsi="SimSun"/>
        </w:rPr>
        <w:t>。</w:t>
      </w:r>
      <w:r w:rsidR="00427ABC" w:rsidRPr="005405DF">
        <w:rPr>
          <w:rFonts w:ascii="SimSun" w:hAnsi="SimSun" w:hint="eastAsia"/>
        </w:rPr>
        <w:t>一些代表团还指出，该调查问卷适用于什么时间框架，或者各局提交答复后的下一步工作是什么，都不明确。几个代表团希望得知，其对调查问卷的答复是否会影响任务的地位。</w:t>
      </w:r>
      <w:r w:rsidR="00E61D57">
        <w:rPr>
          <w:rFonts w:ascii="SimSun" w:hAnsi="SimSun"/>
        </w:rPr>
        <w:t>（</w:t>
      </w:r>
      <w:r w:rsidR="007C6269" w:rsidRPr="005405DF">
        <w:rPr>
          <w:rFonts w:ascii="SimSun" w:hAnsi="SimSun"/>
        </w:rPr>
        <w:t>见</w:t>
      </w:r>
      <w:r w:rsidR="00A4373B" w:rsidRPr="005405DF">
        <w:rPr>
          <w:rFonts w:ascii="SimSun" w:hAnsi="SimSun" w:hint="eastAsia"/>
        </w:rPr>
        <w:t>文件</w:t>
      </w:r>
      <w:r w:rsidR="007C6269" w:rsidRPr="005405DF">
        <w:rPr>
          <w:rFonts w:ascii="SimSun" w:hAnsi="SimSun"/>
        </w:rPr>
        <w:t>CWS/11/28第34</w:t>
      </w:r>
      <w:r w:rsidR="00A4373B" w:rsidRPr="005405DF">
        <w:rPr>
          <w:rFonts w:ascii="SimSun" w:hAnsi="SimSun" w:hint="eastAsia"/>
        </w:rPr>
        <w:t>段</w:t>
      </w:r>
      <w:r w:rsidR="007C6269" w:rsidRPr="005405DF">
        <w:rPr>
          <w:rFonts w:ascii="SimSun" w:hAnsi="SimSun"/>
        </w:rPr>
        <w:t>和</w:t>
      </w:r>
      <w:r w:rsidR="00A4373B" w:rsidRPr="005405DF">
        <w:rPr>
          <w:rFonts w:ascii="SimSun" w:hAnsi="SimSun" w:hint="eastAsia"/>
        </w:rPr>
        <w:t>第</w:t>
      </w:r>
      <w:r w:rsidR="007C6269" w:rsidRPr="005405DF">
        <w:rPr>
          <w:rFonts w:ascii="SimSun" w:hAnsi="SimSun"/>
        </w:rPr>
        <w:t>36段）。</w:t>
      </w:r>
    </w:p>
    <w:p w14:paraId="79FFE0C2" w14:textId="1D74B315" w:rsidR="00D45CCE" w:rsidRPr="005405DF" w:rsidRDefault="00D45CCE" w:rsidP="004300F4">
      <w:pPr>
        <w:overflowPunct w:val="0"/>
        <w:spacing w:afterLines="50" w:after="120" w:line="340" w:lineRule="atLeast"/>
        <w:jc w:val="both"/>
        <w:rPr>
          <w:rFonts w:ascii="SimSun" w:hAnsi="SimSun"/>
        </w:rPr>
      </w:pPr>
      <w:r w:rsidRPr="005405DF">
        <w:rPr>
          <w:rFonts w:ascii="SimSun" w:hAnsi="SimSun" w:hint="eastAsia"/>
        </w:rPr>
        <w:fldChar w:fldCharType="begin"/>
      </w:r>
      <w:r w:rsidRPr="005405DF">
        <w:rPr>
          <w:rFonts w:ascii="SimSun" w:hAnsi="SimSun" w:hint="eastAsia"/>
        </w:rPr>
        <w:instrText xml:space="preserve"> AUTONUM  </w:instrText>
      </w:r>
      <w:r w:rsidRPr="005405DF">
        <w:rPr>
          <w:rFonts w:ascii="SimSun" w:hAnsi="SimSun" w:hint="eastAsia"/>
        </w:rPr>
        <w:fldChar w:fldCharType="end"/>
      </w:r>
      <w:r w:rsidR="007F3E4A" w:rsidRPr="005405DF">
        <w:rPr>
          <w:rFonts w:ascii="SimSun" w:hAnsi="SimSun" w:hint="eastAsia"/>
        </w:rPr>
        <w:t>.</w:t>
      </w:r>
      <w:r w:rsidR="007F3E4A" w:rsidRPr="005405DF">
        <w:rPr>
          <w:rFonts w:ascii="SimSun" w:hAnsi="SimSun" w:hint="eastAsia"/>
        </w:rPr>
        <w:tab/>
      </w:r>
      <w:r w:rsidR="007C6269" w:rsidRPr="005405DF">
        <w:rPr>
          <w:rFonts w:ascii="SimSun" w:hAnsi="SimSun"/>
        </w:rPr>
        <w:t>在同</w:t>
      </w:r>
      <w:r w:rsidR="00427ABC" w:rsidRPr="005405DF">
        <w:rPr>
          <w:rFonts w:ascii="SimSun" w:hAnsi="SimSun" w:hint="eastAsia"/>
        </w:rPr>
        <w:t>一</w:t>
      </w:r>
      <w:r w:rsidR="007C6269" w:rsidRPr="005405DF">
        <w:rPr>
          <w:rFonts w:ascii="SimSun" w:hAnsi="SimSun"/>
        </w:rPr>
        <w:t>届会议上，</w:t>
      </w:r>
      <w:r w:rsidR="009D185D" w:rsidRPr="005405DF">
        <w:rPr>
          <w:rFonts w:ascii="SimSun" w:hAnsi="SimSun"/>
        </w:rPr>
        <w:t>标准委</w:t>
      </w:r>
      <w:r w:rsidR="00427ABC" w:rsidRPr="005405DF">
        <w:rPr>
          <w:rFonts w:ascii="SimSun" w:hAnsi="SimSun" w:hint="eastAsia"/>
        </w:rPr>
        <w:t>未</w:t>
      </w:r>
      <w:r w:rsidR="007C6269" w:rsidRPr="005405DF">
        <w:rPr>
          <w:rFonts w:ascii="SimSun" w:hAnsi="SimSun"/>
        </w:rPr>
        <w:t>批准调查问卷草案，而是达成了以下一致意见：请</w:t>
      </w:r>
      <w:r w:rsidR="009D185D" w:rsidRPr="005405DF">
        <w:rPr>
          <w:rFonts w:ascii="SimSun" w:hAnsi="SimSun"/>
        </w:rPr>
        <w:t>标准委</w:t>
      </w:r>
      <w:r w:rsidR="007C6269" w:rsidRPr="005405DF">
        <w:rPr>
          <w:rFonts w:ascii="SimSun" w:hAnsi="SimSun"/>
        </w:rPr>
        <w:t>工作队成员</w:t>
      </w:r>
      <w:r w:rsidR="00427ABC" w:rsidRPr="005405DF">
        <w:rPr>
          <w:rFonts w:ascii="SimSun" w:hAnsi="SimSun" w:hint="eastAsia"/>
        </w:rPr>
        <w:t>协作编制调查问卷的简化改进版</w:t>
      </w:r>
      <w:r w:rsidR="007C6269" w:rsidRPr="005405DF">
        <w:rPr>
          <w:rFonts w:ascii="SimSun" w:hAnsi="SimSun"/>
        </w:rPr>
        <w:t>；将修订</w:t>
      </w:r>
      <w:r w:rsidR="00427ABC" w:rsidRPr="005405DF">
        <w:rPr>
          <w:rFonts w:ascii="SimSun" w:hAnsi="SimSun" w:hint="eastAsia"/>
        </w:rPr>
        <w:t>后</w:t>
      </w:r>
      <w:r w:rsidR="007C6269" w:rsidRPr="005405DF">
        <w:rPr>
          <w:rFonts w:ascii="SimSun" w:hAnsi="SimSun"/>
        </w:rPr>
        <w:t>的</w:t>
      </w:r>
      <w:r w:rsidR="00427ABC" w:rsidRPr="005405DF">
        <w:rPr>
          <w:rFonts w:ascii="SimSun" w:hAnsi="SimSun" w:hint="eastAsia"/>
        </w:rPr>
        <w:t>新</w:t>
      </w:r>
      <w:r w:rsidR="007C6269" w:rsidRPr="005405DF">
        <w:rPr>
          <w:rFonts w:ascii="SimSun" w:hAnsi="SimSun"/>
        </w:rPr>
        <w:t>问卷草案提交第十二届会议审议；</w:t>
      </w:r>
      <w:r w:rsidR="00427ABC" w:rsidRPr="005405DF">
        <w:rPr>
          <w:rFonts w:ascii="SimSun" w:hAnsi="SimSun" w:hint="eastAsia"/>
        </w:rPr>
        <w:t>非正式地收集有关工作队成员排定任务优先次序的信息，</w:t>
      </w:r>
      <w:r w:rsidR="00DF5147" w:rsidRPr="005405DF">
        <w:rPr>
          <w:rFonts w:ascii="SimSun" w:hAnsi="SimSun" w:hint="eastAsia"/>
        </w:rPr>
        <w:t>并将</w:t>
      </w:r>
      <w:r w:rsidR="00427ABC" w:rsidRPr="005405DF">
        <w:rPr>
          <w:rFonts w:ascii="SimSun" w:hAnsi="SimSun" w:hint="eastAsia"/>
        </w:rPr>
        <w:t>这些结果</w:t>
      </w:r>
      <w:r w:rsidR="00DF5147" w:rsidRPr="005405DF">
        <w:rPr>
          <w:rFonts w:ascii="SimSun" w:hAnsi="SimSun" w:hint="eastAsia"/>
        </w:rPr>
        <w:t>也</w:t>
      </w:r>
      <w:r w:rsidR="00427ABC" w:rsidRPr="005405DF">
        <w:rPr>
          <w:rFonts w:ascii="SimSun" w:hAnsi="SimSun" w:hint="eastAsia"/>
        </w:rPr>
        <w:t>提交给第十二届会议</w:t>
      </w:r>
      <w:r w:rsidR="007C6269" w:rsidRPr="005405DF">
        <w:rPr>
          <w:rFonts w:ascii="SimSun" w:hAnsi="SimSun"/>
        </w:rPr>
        <w:t>。</w:t>
      </w:r>
      <w:r w:rsidR="00E61D57">
        <w:rPr>
          <w:rFonts w:ascii="SimSun" w:hAnsi="SimSun"/>
        </w:rPr>
        <w:t>（</w:t>
      </w:r>
      <w:r w:rsidR="007C6269" w:rsidRPr="005405DF">
        <w:rPr>
          <w:rFonts w:ascii="SimSun" w:hAnsi="SimSun"/>
        </w:rPr>
        <w:t>见</w:t>
      </w:r>
      <w:r w:rsidR="00427ABC" w:rsidRPr="005405DF">
        <w:rPr>
          <w:rFonts w:ascii="SimSun" w:hAnsi="SimSun" w:hint="eastAsia"/>
        </w:rPr>
        <w:t>文件</w:t>
      </w:r>
      <w:r w:rsidR="007C6269" w:rsidRPr="005405DF">
        <w:rPr>
          <w:rFonts w:ascii="SimSun" w:hAnsi="SimSun"/>
        </w:rPr>
        <w:t>CWS/11/28第40段）。</w:t>
      </w:r>
    </w:p>
    <w:p w14:paraId="640B8BBD" w14:textId="160232D6" w:rsidR="00346E4A" w:rsidRPr="005405DF" w:rsidRDefault="00346E4A" w:rsidP="005405DF">
      <w:pPr>
        <w:pStyle w:val="Heading2"/>
        <w:numPr>
          <w:ilvl w:val="0"/>
          <w:numId w:val="0"/>
        </w:numPr>
        <w:overflowPunct w:val="0"/>
        <w:spacing w:beforeLines="100" w:afterLines="50" w:after="120" w:line="340" w:lineRule="atLeast"/>
        <w:rPr>
          <w:rFonts w:ascii="SimHei" w:eastAsia="SimHei" w:hAnsi="SimHei"/>
          <w:lang w:val="en-GB"/>
        </w:rPr>
      </w:pPr>
      <w:r w:rsidRPr="005405DF">
        <w:rPr>
          <w:rFonts w:ascii="SimHei" w:eastAsia="SimHei" w:hAnsi="SimHei" w:hint="eastAsia"/>
        </w:rPr>
        <w:t>关于</w:t>
      </w:r>
      <w:r w:rsidR="008236AE" w:rsidRPr="005405DF">
        <w:rPr>
          <w:rFonts w:ascii="SimHei" w:eastAsia="SimHei" w:hAnsi="SimHei" w:hint="eastAsia"/>
        </w:rPr>
        <w:t>排定</w:t>
      </w:r>
      <w:r w:rsidRPr="005405DF">
        <w:rPr>
          <w:rFonts w:ascii="SimHei" w:eastAsia="SimHei" w:hAnsi="SimHei" w:hint="eastAsia"/>
        </w:rPr>
        <w:t>优先次序的</w:t>
      </w:r>
      <w:r w:rsidR="007C6269" w:rsidRPr="005405DF">
        <w:rPr>
          <w:rFonts w:ascii="SimHei" w:eastAsia="SimHei" w:hAnsi="SimHei" w:hint="eastAsia"/>
        </w:rPr>
        <w:t>非正式调查结果</w:t>
      </w:r>
    </w:p>
    <w:p w14:paraId="5A4D3816" w14:textId="2FA0AA1D" w:rsidR="00983DBF" w:rsidRPr="005405DF" w:rsidRDefault="004B5C2B" w:rsidP="004300F4">
      <w:pPr>
        <w:overflowPunct w:val="0"/>
        <w:spacing w:afterLines="50" w:after="120" w:line="340" w:lineRule="atLeast"/>
        <w:jc w:val="both"/>
        <w:rPr>
          <w:rFonts w:ascii="SimSun" w:hAnsi="SimSun"/>
        </w:rPr>
      </w:pPr>
      <w:r w:rsidRPr="005405DF">
        <w:rPr>
          <w:rFonts w:ascii="SimSun" w:hAnsi="SimSun" w:hint="eastAsia"/>
        </w:rPr>
        <w:fldChar w:fldCharType="begin"/>
      </w:r>
      <w:r w:rsidRPr="005405DF">
        <w:rPr>
          <w:rFonts w:ascii="SimSun" w:hAnsi="SimSun" w:hint="eastAsia"/>
        </w:rPr>
        <w:instrText xml:space="preserve"> AUTONUM  </w:instrText>
      </w:r>
      <w:r w:rsidRPr="005405DF">
        <w:rPr>
          <w:rFonts w:ascii="SimSun" w:hAnsi="SimSun" w:hint="eastAsia"/>
        </w:rPr>
        <w:fldChar w:fldCharType="end"/>
      </w:r>
      <w:r w:rsidR="007F3E4A" w:rsidRPr="005405DF">
        <w:rPr>
          <w:rFonts w:ascii="SimSun" w:hAnsi="SimSun" w:hint="eastAsia"/>
        </w:rPr>
        <w:t>.</w:t>
      </w:r>
      <w:r w:rsidR="007F3E4A" w:rsidRPr="005405DF">
        <w:rPr>
          <w:rFonts w:ascii="SimSun" w:hAnsi="SimSun" w:hint="eastAsia"/>
        </w:rPr>
        <w:tab/>
      </w:r>
      <w:r w:rsidR="007C6269" w:rsidRPr="005405DF">
        <w:rPr>
          <w:rFonts w:ascii="SimSun" w:hAnsi="SimSun"/>
        </w:rPr>
        <w:t>根据在</w:t>
      </w:r>
      <w:r w:rsidR="00E16326" w:rsidRPr="005405DF">
        <w:rPr>
          <w:rFonts w:ascii="SimSun" w:hAnsi="SimSun" w:hint="eastAsia"/>
        </w:rPr>
        <w:t>标准委</w:t>
      </w:r>
      <w:r w:rsidR="007C6269" w:rsidRPr="005405DF">
        <w:rPr>
          <w:rFonts w:ascii="SimSun" w:hAnsi="SimSun"/>
        </w:rPr>
        <w:t>第十一届会议上达成的一致意见，秘书处请</w:t>
      </w:r>
      <w:r w:rsidR="00E16326" w:rsidRPr="005405DF">
        <w:rPr>
          <w:rFonts w:ascii="SimSun" w:hAnsi="SimSun" w:hint="eastAsia"/>
        </w:rPr>
        <w:t>标准委工作队所有</w:t>
      </w:r>
      <w:r w:rsidR="007C6269" w:rsidRPr="005405DF">
        <w:rPr>
          <w:rFonts w:ascii="SimSun" w:hAnsi="SimSun"/>
        </w:rPr>
        <w:t>成员通过</w:t>
      </w:r>
      <w:r w:rsidR="00E16326" w:rsidRPr="005405DF">
        <w:rPr>
          <w:rFonts w:ascii="SimSun" w:hAnsi="SimSun" w:hint="eastAsia"/>
        </w:rPr>
        <w:t>标准委工作队全体</w:t>
      </w:r>
      <w:r w:rsidR="007C6269" w:rsidRPr="005405DF">
        <w:rPr>
          <w:rFonts w:ascii="SimSun" w:hAnsi="SimSun"/>
        </w:rPr>
        <w:t>共享的维基空间参与关于</w:t>
      </w:r>
      <w:r w:rsidR="00E16326" w:rsidRPr="005405DF">
        <w:rPr>
          <w:rFonts w:ascii="SimSun" w:hAnsi="SimSun" w:hint="eastAsia"/>
        </w:rPr>
        <w:t>标准委任务</w:t>
      </w:r>
      <w:r w:rsidR="007C6269" w:rsidRPr="005405DF">
        <w:rPr>
          <w:rFonts w:ascii="SimSun" w:hAnsi="SimSun"/>
        </w:rPr>
        <w:t>优先次序</w:t>
      </w:r>
      <w:r w:rsidR="008236AE" w:rsidRPr="005405DF">
        <w:rPr>
          <w:rFonts w:ascii="SimSun" w:hAnsi="SimSun" w:hint="eastAsia"/>
        </w:rPr>
        <w:t>排定</w:t>
      </w:r>
      <w:r w:rsidR="007C6269" w:rsidRPr="005405DF">
        <w:rPr>
          <w:rFonts w:ascii="SimSun" w:hAnsi="SimSun"/>
        </w:rPr>
        <w:t>的非正式调查。调查问卷包括两个主要部分：第一部分要求各</w:t>
      </w:r>
      <w:r w:rsidR="00DE32B4" w:rsidRPr="005405DF">
        <w:rPr>
          <w:rFonts w:ascii="SimSun" w:hAnsi="SimSun" w:hint="eastAsia"/>
        </w:rPr>
        <w:t>局</w:t>
      </w:r>
      <w:r w:rsidR="007C6269" w:rsidRPr="005405DF">
        <w:rPr>
          <w:rFonts w:ascii="SimSun" w:hAnsi="SimSun"/>
        </w:rPr>
        <w:t>说明</w:t>
      </w:r>
      <w:r w:rsidR="00DE32B4" w:rsidRPr="005405DF">
        <w:rPr>
          <w:rFonts w:ascii="SimSun" w:hAnsi="SimSun" w:hint="eastAsia"/>
        </w:rPr>
        <w:t>其</w:t>
      </w:r>
      <w:r w:rsidR="007C6269" w:rsidRPr="005405DF">
        <w:rPr>
          <w:rFonts w:ascii="SimSun" w:hAnsi="SimSun"/>
        </w:rPr>
        <w:t>认为哪些</w:t>
      </w:r>
      <w:r w:rsidR="00A20713" w:rsidRPr="005405DF">
        <w:rPr>
          <w:rFonts w:ascii="SimSun" w:hAnsi="SimSun" w:hint="eastAsia"/>
        </w:rPr>
        <w:t>活跃的</w:t>
      </w:r>
      <w:r w:rsidR="009D185D" w:rsidRPr="005405DF">
        <w:rPr>
          <w:rFonts w:ascii="SimSun" w:hAnsi="SimSun"/>
        </w:rPr>
        <w:t>标准委</w:t>
      </w:r>
      <w:r w:rsidR="007C6269" w:rsidRPr="005405DF">
        <w:rPr>
          <w:rFonts w:ascii="SimSun" w:hAnsi="SimSun"/>
        </w:rPr>
        <w:t>任务或活动</w:t>
      </w:r>
      <w:r w:rsidR="00A20713" w:rsidRPr="005405DF">
        <w:rPr>
          <w:rFonts w:ascii="SimSun" w:hAnsi="SimSun" w:hint="eastAsia"/>
        </w:rPr>
        <w:t>对其来说</w:t>
      </w:r>
      <w:r w:rsidR="007C6269" w:rsidRPr="005405DF">
        <w:rPr>
          <w:rFonts w:ascii="SimSun" w:hAnsi="SimSun"/>
        </w:rPr>
        <w:t>是优先事项；第二部分要求各</w:t>
      </w:r>
      <w:r w:rsidR="00A20713" w:rsidRPr="005405DF">
        <w:rPr>
          <w:rFonts w:ascii="SimSun" w:hAnsi="SimSun" w:hint="eastAsia"/>
        </w:rPr>
        <w:t>局</w:t>
      </w:r>
      <w:r w:rsidR="007C6269" w:rsidRPr="005405DF">
        <w:rPr>
          <w:rFonts w:ascii="SimSun" w:hAnsi="SimSun"/>
        </w:rPr>
        <w:t>说明</w:t>
      </w:r>
      <w:r w:rsidR="00A20713" w:rsidRPr="005405DF">
        <w:rPr>
          <w:rFonts w:ascii="SimSun" w:hAnsi="SimSun" w:hint="eastAsia"/>
        </w:rPr>
        <w:t>其</w:t>
      </w:r>
      <w:r w:rsidR="007C6269" w:rsidRPr="005405DF">
        <w:rPr>
          <w:rFonts w:ascii="SimSun" w:hAnsi="SimSun"/>
        </w:rPr>
        <w:t>是否认为</w:t>
      </w:r>
      <w:r w:rsidR="00A20713" w:rsidRPr="005405DF">
        <w:rPr>
          <w:rFonts w:ascii="SimSun" w:hAnsi="SimSun" w:hint="eastAsia"/>
        </w:rPr>
        <w:t>此次</w:t>
      </w:r>
      <w:r w:rsidR="007C6269" w:rsidRPr="005405DF">
        <w:rPr>
          <w:rFonts w:ascii="SimSun" w:hAnsi="SimSun"/>
        </w:rPr>
        <w:t>非正式调查的结果</w:t>
      </w:r>
      <w:r w:rsidR="00A20713" w:rsidRPr="005405DF">
        <w:rPr>
          <w:rFonts w:ascii="SimSun" w:hAnsi="SimSun" w:hint="eastAsia"/>
        </w:rPr>
        <w:t>符合其</w:t>
      </w:r>
      <w:r w:rsidR="007C6269" w:rsidRPr="005405DF">
        <w:rPr>
          <w:rFonts w:ascii="SimSun" w:hAnsi="SimSun"/>
        </w:rPr>
        <w:t>目的。</w:t>
      </w:r>
    </w:p>
    <w:p w14:paraId="385037F0" w14:textId="04019AF9" w:rsidR="00346E4A" w:rsidRPr="005405DF" w:rsidRDefault="00346E4A" w:rsidP="004300F4">
      <w:pPr>
        <w:overflowPunct w:val="0"/>
        <w:spacing w:afterLines="50" w:after="120" w:line="340" w:lineRule="atLeast"/>
        <w:jc w:val="both"/>
        <w:rPr>
          <w:rFonts w:ascii="SimSun" w:hAnsi="SimSun"/>
        </w:rPr>
      </w:pPr>
      <w:r w:rsidRPr="005405DF">
        <w:rPr>
          <w:rFonts w:ascii="SimSun" w:hAnsi="SimSun" w:hint="eastAsia"/>
        </w:rPr>
        <w:fldChar w:fldCharType="begin"/>
      </w:r>
      <w:r w:rsidRPr="005405DF">
        <w:rPr>
          <w:rFonts w:ascii="SimSun" w:hAnsi="SimSun" w:hint="eastAsia"/>
        </w:rPr>
        <w:instrText xml:space="preserve"> AUTONUM  </w:instrText>
      </w:r>
      <w:r w:rsidRPr="005405DF">
        <w:rPr>
          <w:rFonts w:ascii="SimSun" w:hAnsi="SimSun" w:hint="eastAsia"/>
        </w:rPr>
        <w:fldChar w:fldCharType="end"/>
      </w:r>
      <w:r w:rsidR="005405DF" w:rsidRPr="005405DF">
        <w:rPr>
          <w:rFonts w:ascii="SimSun" w:hAnsi="SimSun" w:hint="eastAsia"/>
        </w:rPr>
        <w:t>.</w:t>
      </w:r>
      <w:r w:rsidRPr="005405DF">
        <w:rPr>
          <w:rFonts w:ascii="SimSun" w:hAnsi="SimSun"/>
        </w:rPr>
        <w:tab/>
      </w:r>
      <w:r w:rsidR="007C6269" w:rsidRPr="005405DF">
        <w:rPr>
          <w:rFonts w:ascii="SimSun" w:hAnsi="SimSun"/>
        </w:rPr>
        <w:t>秘书处</w:t>
      </w:r>
      <w:r w:rsidR="00DE32B4" w:rsidRPr="005405DF">
        <w:rPr>
          <w:rFonts w:ascii="SimSun" w:hAnsi="SimSun" w:hint="eastAsia"/>
        </w:rPr>
        <w:t>分析了</w:t>
      </w:r>
      <w:r w:rsidR="007C6269" w:rsidRPr="005405DF">
        <w:rPr>
          <w:rFonts w:ascii="SimSun" w:hAnsi="SimSun"/>
        </w:rPr>
        <w:t>21个参与</w:t>
      </w:r>
      <w:r w:rsidR="00DE32B4" w:rsidRPr="005405DF">
        <w:rPr>
          <w:rFonts w:ascii="SimSun" w:hAnsi="SimSun" w:hint="eastAsia"/>
        </w:rPr>
        <w:t>局</w:t>
      </w:r>
      <w:r w:rsidR="007C6269" w:rsidRPr="005405DF">
        <w:rPr>
          <w:rFonts w:ascii="SimSun" w:hAnsi="SimSun"/>
        </w:rPr>
        <w:t>提供的反馈意见，</w:t>
      </w:r>
      <w:r w:rsidR="00A20713" w:rsidRPr="005405DF">
        <w:rPr>
          <w:rFonts w:ascii="SimSun" w:hAnsi="SimSun" w:hint="eastAsia"/>
        </w:rPr>
        <w:t>表明各项活跃的标准委任务作为</w:t>
      </w:r>
      <w:r w:rsidR="007C6269" w:rsidRPr="005405DF">
        <w:rPr>
          <w:rFonts w:ascii="SimSun" w:hAnsi="SimSun"/>
        </w:rPr>
        <w:t>优先事项</w:t>
      </w:r>
      <w:r w:rsidR="00A20713" w:rsidRPr="005405DF">
        <w:rPr>
          <w:rFonts w:ascii="SimSun" w:hAnsi="SimSun" w:hint="eastAsia"/>
        </w:rPr>
        <w:t>的情况</w:t>
      </w:r>
      <w:r w:rsidR="007C6269" w:rsidRPr="005405DF">
        <w:rPr>
          <w:rFonts w:ascii="SimSun" w:hAnsi="SimSun" w:hint="eastAsia"/>
        </w:rPr>
        <w:t>如</w:t>
      </w:r>
      <w:r w:rsidR="007C6269" w:rsidRPr="005405DF">
        <w:rPr>
          <w:rFonts w:ascii="SimSun" w:hAnsi="SimSun"/>
        </w:rPr>
        <w:t>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4"/>
        <w:gridCol w:w="2541"/>
      </w:tblGrid>
      <w:tr w:rsidR="009B0C94" w:rsidRPr="005405DF" w14:paraId="691C19F0" w14:textId="77777777" w:rsidTr="002D6336">
        <w:trPr>
          <w:trHeight w:val="794"/>
        </w:trPr>
        <w:tc>
          <w:tcPr>
            <w:tcW w:w="6794" w:type="dxa"/>
            <w:shd w:val="clear" w:color="000000" w:fill="D9D9D9" w:themeFill="background1" w:themeFillShade="D9"/>
            <w:noWrap/>
            <w:vAlign w:val="center"/>
            <w:hideMark/>
          </w:tcPr>
          <w:p w14:paraId="3AB44D98" w14:textId="411EC4FD" w:rsidR="009B0C94" w:rsidRPr="005405DF" w:rsidRDefault="00DE32B4" w:rsidP="00E16789">
            <w:pPr>
              <w:spacing w:line="340" w:lineRule="atLeast"/>
              <w:rPr>
                <w:rFonts w:ascii="SimSun" w:hAnsi="SimSun"/>
                <w:b/>
                <w:bCs/>
                <w:szCs w:val="21"/>
                <w:lang w:eastAsia="en-US"/>
              </w:rPr>
            </w:pPr>
            <w:r w:rsidRPr="005405DF">
              <w:rPr>
                <w:rFonts w:ascii="SimHei" w:eastAsia="SimHei" w:hAnsi="SimHei" w:hint="eastAsia"/>
                <w:bCs/>
                <w:iCs/>
                <w:caps/>
                <w:szCs w:val="28"/>
              </w:rPr>
              <w:t>活跃</w:t>
            </w:r>
            <w:r w:rsidR="009B0C94" w:rsidRPr="005405DF">
              <w:rPr>
                <w:rFonts w:ascii="SimHei" w:eastAsia="SimHei" w:hAnsi="SimHei"/>
                <w:bCs/>
                <w:iCs/>
                <w:caps/>
                <w:szCs w:val="28"/>
              </w:rPr>
              <w:t>的</w:t>
            </w:r>
            <w:r w:rsidR="009B0C94" w:rsidRPr="005405DF">
              <w:rPr>
                <w:rFonts w:ascii="SimHei" w:eastAsia="SimHei" w:hAnsi="SimHei" w:hint="eastAsia"/>
                <w:bCs/>
                <w:iCs/>
                <w:caps/>
                <w:szCs w:val="28"/>
              </w:rPr>
              <w:t>标准委</w:t>
            </w:r>
            <w:r w:rsidR="009B0C94" w:rsidRPr="005405DF">
              <w:rPr>
                <w:rFonts w:ascii="SimHei" w:eastAsia="SimHei" w:hAnsi="SimHei"/>
                <w:bCs/>
                <w:iCs/>
                <w:caps/>
                <w:szCs w:val="28"/>
              </w:rPr>
              <w:t>任务</w:t>
            </w:r>
          </w:p>
        </w:tc>
        <w:tc>
          <w:tcPr>
            <w:tcW w:w="2541" w:type="dxa"/>
            <w:shd w:val="clear" w:color="000000" w:fill="D9D9D9" w:themeFill="background1" w:themeFillShade="D9"/>
            <w:noWrap/>
            <w:vAlign w:val="center"/>
            <w:hideMark/>
          </w:tcPr>
          <w:p w14:paraId="32119F61" w14:textId="2C040145" w:rsidR="009B0C94" w:rsidRPr="005405DF" w:rsidRDefault="009B0C94" w:rsidP="00E16789">
            <w:pPr>
              <w:spacing w:line="340" w:lineRule="atLeast"/>
              <w:rPr>
                <w:rFonts w:ascii="SimSun" w:hAnsi="SimSun"/>
                <w:b/>
                <w:bCs/>
                <w:szCs w:val="21"/>
              </w:rPr>
            </w:pPr>
            <w:r w:rsidRPr="005405DF">
              <w:rPr>
                <w:rFonts w:ascii="SimHei" w:eastAsia="SimHei" w:hAnsi="SimHei"/>
                <w:bCs/>
                <w:iCs/>
                <w:caps/>
                <w:szCs w:val="28"/>
              </w:rPr>
              <w:t>表示</w:t>
            </w:r>
            <w:r w:rsidRPr="005405DF">
              <w:rPr>
                <w:rFonts w:ascii="SimHei" w:eastAsia="SimHei" w:hAnsi="SimHei" w:hint="eastAsia"/>
                <w:bCs/>
                <w:iCs/>
                <w:caps/>
                <w:szCs w:val="28"/>
              </w:rPr>
              <w:t>将其作为优</w:t>
            </w:r>
            <w:r w:rsidRPr="005405DF">
              <w:rPr>
                <w:rFonts w:ascii="SimHei" w:eastAsia="SimHei" w:hAnsi="SimHei"/>
                <w:bCs/>
                <w:iCs/>
                <w:caps/>
                <w:szCs w:val="28"/>
              </w:rPr>
              <w:t>先</w:t>
            </w:r>
            <w:r w:rsidRPr="005405DF">
              <w:rPr>
                <w:rFonts w:ascii="SimHei" w:eastAsia="SimHei" w:hAnsi="SimHei" w:hint="eastAsia"/>
                <w:bCs/>
                <w:iCs/>
                <w:caps/>
                <w:szCs w:val="28"/>
              </w:rPr>
              <w:t>事项的主管局</w:t>
            </w:r>
            <w:r w:rsidRPr="005405DF">
              <w:rPr>
                <w:rFonts w:ascii="SimHei" w:eastAsia="SimHei" w:hAnsi="SimHei"/>
                <w:bCs/>
                <w:iCs/>
                <w:caps/>
                <w:szCs w:val="28"/>
              </w:rPr>
              <w:t>数量</w:t>
            </w:r>
          </w:p>
        </w:tc>
      </w:tr>
      <w:tr w:rsidR="009B0C94" w:rsidRPr="005405DF" w14:paraId="1DAAD938" w14:textId="77777777" w:rsidTr="002D6336">
        <w:trPr>
          <w:trHeight w:val="315"/>
        </w:trPr>
        <w:tc>
          <w:tcPr>
            <w:tcW w:w="6794" w:type="dxa"/>
            <w:shd w:val="clear" w:color="auto" w:fill="auto"/>
            <w:noWrap/>
            <w:vAlign w:val="center"/>
            <w:hideMark/>
          </w:tcPr>
          <w:p w14:paraId="761BF3E3" w14:textId="55E83B4F"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第4</w:t>
            </w:r>
            <w:r w:rsidRPr="005405DF">
              <w:rPr>
                <w:rFonts w:ascii="SimSun" w:hAnsi="SimSun" w:cs="Microsoft YaHei"/>
                <w:color w:val="000000"/>
                <w:szCs w:val="21"/>
              </w:rPr>
              <w:t>1</w:t>
            </w:r>
            <w:r w:rsidRPr="005405DF">
              <w:rPr>
                <w:rFonts w:ascii="SimSun" w:hAnsi="SimSun" w:cs="Microsoft YaHei" w:hint="eastAsia"/>
                <w:color w:val="000000"/>
                <w:szCs w:val="21"/>
              </w:rPr>
              <w:t>号</w:t>
            </w:r>
            <w:r w:rsidR="009B0C94" w:rsidRPr="005405DF">
              <w:rPr>
                <w:rFonts w:ascii="SimSun" w:hAnsi="SimSun" w:cs="Microsoft YaHei" w:hint="eastAsia"/>
                <w:color w:val="000000"/>
                <w:szCs w:val="21"/>
              </w:rPr>
              <w:t>任务</w:t>
            </w:r>
            <w:r w:rsidRPr="005405DF">
              <w:rPr>
                <w:rFonts w:ascii="SimSun" w:hAnsi="SimSun" w:hint="eastAsia"/>
                <w:color w:val="000000"/>
                <w:szCs w:val="21"/>
              </w:rPr>
              <w:t>——</w:t>
            </w:r>
            <w:r w:rsidR="009B0C94" w:rsidRPr="005405DF">
              <w:rPr>
                <w:rFonts w:ascii="SimSun" w:hAnsi="SimSun" w:cs="Microsoft YaHei" w:hint="eastAsia"/>
                <w:color w:val="000000"/>
                <w:szCs w:val="21"/>
              </w:rPr>
              <w:t>支持对</w:t>
            </w:r>
            <w:r w:rsidRPr="005405DF">
              <w:rPr>
                <w:rFonts w:ascii="SimSun" w:hAnsi="SimSun" w:cs="Microsoft YaHei" w:hint="eastAsia"/>
                <w:color w:val="000000"/>
                <w:szCs w:val="21"/>
              </w:rPr>
              <w:t>产权组织</w:t>
            </w:r>
            <w:r w:rsidR="009B0C94" w:rsidRPr="005405DF">
              <w:rPr>
                <w:rFonts w:ascii="SimSun" w:hAnsi="SimSun" w:cs="Microsoft YaHei" w:hint="eastAsia"/>
                <w:color w:val="000000"/>
                <w:szCs w:val="21"/>
              </w:rPr>
              <w:t>标准</w:t>
            </w:r>
            <w:r w:rsidR="009B0C94" w:rsidRPr="005405DF">
              <w:rPr>
                <w:rFonts w:ascii="SimSun" w:hAnsi="SimSun"/>
                <w:color w:val="000000"/>
                <w:szCs w:val="21"/>
              </w:rPr>
              <w:t>ST.36</w:t>
            </w:r>
            <w:r w:rsidR="009B0C94" w:rsidRPr="005405DF">
              <w:rPr>
                <w:rFonts w:ascii="SimSun" w:hAnsi="SimSun" w:cs="Microsoft YaHei" w:hint="eastAsia"/>
                <w:color w:val="000000"/>
                <w:szCs w:val="21"/>
              </w:rPr>
              <w:t>、</w:t>
            </w:r>
            <w:r w:rsidR="009B0C94" w:rsidRPr="005405DF">
              <w:rPr>
                <w:rFonts w:ascii="SimSun" w:hAnsi="SimSun"/>
                <w:color w:val="000000"/>
                <w:szCs w:val="21"/>
              </w:rPr>
              <w:t>ST.66</w:t>
            </w:r>
            <w:r w:rsidR="009B0C94" w:rsidRPr="005405DF">
              <w:rPr>
                <w:rFonts w:ascii="SimSun" w:hAnsi="SimSun" w:cs="Microsoft YaHei" w:hint="eastAsia"/>
                <w:color w:val="000000"/>
                <w:szCs w:val="21"/>
              </w:rPr>
              <w:t>、</w:t>
            </w:r>
            <w:r w:rsidR="009B0C94" w:rsidRPr="005405DF">
              <w:rPr>
                <w:rFonts w:ascii="SimSun" w:hAnsi="SimSun"/>
                <w:color w:val="000000"/>
                <w:szCs w:val="21"/>
              </w:rPr>
              <w:t>ST.86</w:t>
            </w:r>
            <w:r w:rsidR="009B0C94" w:rsidRPr="005405DF">
              <w:rPr>
                <w:rFonts w:ascii="SimSun" w:hAnsi="SimSun" w:cs="Microsoft YaHei" w:hint="eastAsia"/>
                <w:color w:val="000000"/>
                <w:szCs w:val="21"/>
              </w:rPr>
              <w:t>和</w:t>
            </w:r>
            <w:r w:rsidR="009B0C94" w:rsidRPr="005405DF">
              <w:rPr>
                <w:rFonts w:ascii="SimSun" w:hAnsi="SimSun"/>
                <w:color w:val="000000"/>
                <w:szCs w:val="21"/>
              </w:rPr>
              <w:t>ST.96</w:t>
            </w:r>
            <w:r w:rsidR="009B0C94" w:rsidRPr="005405DF">
              <w:rPr>
                <w:rFonts w:ascii="SimSun" w:hAnsi="SimSun" w:cs="Microsoft YaHei" w:hint="eastAsia"/>
                <w:color w:val="000000"/>
                <w:szCs w:val="21"/>
              </w:rPr>
              <w:t>进行必要的修订</w:t>
            </w:r>
          </w:p>
        </w:tc>
        <w:tc>
          <w:tcPr>
            <w:tcW w:w="2541" w:type="dxa"/>
            <w:shd w:val="clear" w:color="auto" w:fill="auto"/>
            <w:noWrap/>
            <w:vAlign w:val="center"/>
            <w:hideMark/>
          </w:tcPr>
          <w:p w14:paraId="2968344B"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11</w:t>
            </w:r>
          </w:p>
        </w:tc>
      </w:tr>
      <w:tr w:rsidR="009B0C94" w:rsidRPr="005405DF" w14:paraId="2711B762" w14:textId="77777777" w:rsidTr="002D6336">
        <w:trPr>
          <w:trHeight w:val="315"/>
        </w:trPr>
        <w:tc>
          <w:tcPr>
            <w:tcW w:w="6794" w:type="dxa"/>
            <w:shd w:val="clear" w:color="auto" w:fill="auto"/>
            <w:noWrap/>
            <w:vAlign w:val="center"/>
            <w:hideMark/>
          </w:tcPr>
          <w:p w14:paraId="3E5C071F" w14:textId="19E8C9C5"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第4</w:t>
            </w:r>
            <w:r w:rsidRPr="005405DF">
              <w:rPr>
                <w:rFonts w:ascii="SimSun" w:hAnsi="SimSun" w:cs="Microsoft YaHei"/>
                <w:color w:val="000000"/>
                <w:szCs w:val="21"/>
              </w:rPr>
              <w:t>4</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支持对</w:t>
            </w:r>
            <w:r w:rsidRPr="005405DF">
              <w:rPr>
                <w:rFonts w:ascii="SimSun" w:hAnsi="SimSun" w:cs="Microsoft YaHei" w:hint="eastAsia"/>
                <w:color w:val="000000"/>
                <w:szCs w:val="21"/>
              </w:rPr>
              <w:t>产权组织</w:t>
            </w:r>
            <w:r w:rsidR="009B0C94" w:rsidRPr="005405DF">
              <w:rPr>
                <w:rFonts w:ascii="SimSun" w:hAnsi="SimSun" w:cs="Microsoft YaHei" w:hint="eastAsia"/>
                <w:color w:val="000000"/>
                <w:szCs w:val="21"/>
              </w:rPr>
              <w:t>标准</w:t>
            </w:r>
            <w:r w:rsidR="009B0C94" w:rsidRPr="005405DF">
              <w:rPr>
                <w:rFonts w:ascii="SimSun" w:hAnsi="SimSun"/>
                <w:color w:val="000000"/>
                <w:szCs w:val="21"/>
              </w:rPr>
              <w:t>ST.26</w:t>
            </w:r>
            <w:r w:rsidR="009B0C94" w:rsidRPr="005405DF">
              <w:rPr>
                <w:rFonts w:ascii="SimSun" w:hAnsi="SimSun" w:cs="Microsoft YaHei" w:hint="eastAsia"/>
                <w:color w:val="000000"/>
                <w:szCs w:val="21"/>
              </w:rPr>
              <w:t>进行必要的修订</w:t>
            </w:r>
          </w:p>
        </w:tc>
        <w:tc>
          <w:tcPr>
            <w:tcW w:w="2541" w:type="dxa"/>
            <w:shd w:val="clear" w:color="auto" w:fill="auto"/>
            <w:noWrap/>
            <w:vAlign w:val="center"/>
            <w:hideMark/>
          </w:tcPr>
          <w:p w14:paraId="6B89F891" w14:textId="77777777" w:rsidR="009B0C94" w:rsidRPr="005405DF" w:rsidRDefault="009B0C94" w:rsidP="00E16789">
            <w:pPr>
              <w:spacing w:afterLines="50" w:after="120" w:line="340" w:lineRule="atLeast"/>
              <w:jc w:val="right"/>
              <w:rPr>
                <w:rFonts w:ascii="SimSun" w:hAnsi="SimSun"/>
                <w:color w:val="000000"/>
                <w:szCs w:val="21"/>
                <w:lang w:eastAsia="en-US"/>
              </w:rPr>
            </w:pPr>
            <w:r w:rsidRPr="005405DF">
              <w:rPr>
                <w:rFonts w:ascii="SimSun" w:hAnsi="SimSun"/>
                <w:color w:val="000000"/>
                <w:szCs w:val="21"/>
                <w:lang w:eastAsia="en-US"/>
              </w:rPr>
              <w:t>11</w:t>
            </w:r>
          </w:p>
        </w:tc>
      </w:tr>
      <w:tr w:rsidR="009B0C94" w:rsidRPr="005405DF" w14:paraId="27522795" w14:textId="77777777" w:rsidTr="002D6336">
        <w:trPr>
          <w:trHeight w:val="315"/>
        </w:trPr>
        <w:tc>
          <w:tcPr>
            <w:tcW w:w="6794" w:type="dxa"/>
            <w:shd w:val="clear" w:color="auto" w:fill="auto"/>
            <w:noWrap/>
            <w:vAlign w:val="center"/>
            <w:hideMark/>
          </w:tcPr>
          <w:p w14:paraId="6DB4E2DF" w14:textId="19799E37"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第6</w:t>
            </w:r>
            <w:r w:rsidRPr="005405DF">
              <w:rPr>
                <w:rFonts w:ascii="SimSun" w:hAnsi="SimSun" w:cs="Microsoft YaHei"/>
                <w:color w:val="000000"/>
                <w:szCs w:val="21"/>
              </w:rPr>
              <w:t>6</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提供或公布</w:t>
            </w:r>
            <w:r w:rsidR="00672F69" w:rsidRPr="005405DF">
              <w:rPr>
                <w:rFonts w:ascii="SimSun" w:hAnsi="SimSun" w:cs="Microsoft YaHei" w:hint="eastAsia"/>
                <w:color w:val="000000"/>
                <w:szCs w:val="21"/>
              </w:rPr>
              <w:t>符合产权组织标准</w:t>
            </w:r>
            <w:r w:rsidR="00672F69" w:rsidRPr="005405DF">
              <w:rPr>
                <w:rFonts w:ascii="SimSun" w:hAnsi="SimSun"/>
                <w:color w:val="000000"/>
                <w:szCs w:val="21"/>
              </w:rPr>
              <w:t>ST.37</w:t>
            </w:r>
            <w:r w:rsidR="00672F69" w:rsidRPr="005405DF">
              <w:rPr>
                <w:rFonts w:ascii="SimSun" w:hAnsi="SimSun" w:hint="eastAsia"/>
                <w:color w:val="000000"/>
                <w:szCs w:val="21"/>
              </w:rPr>
              <w:t>的</w:t>
            </w:r>
            <w:r w:rsidR="009B0C94" w:rsidRPr="005405DF">
              <w:rPr>
                <w:rFonts w:ascii="SimSun" w:hAnsi="SimSun" w:cs="Microsoft YaHei" w:hint="eastAsia"/>
                <w:color w:val="000000"/>
                <w:szCs w:val="21"/>
              </w:rPr>
              <w:t>专利</w:t>
            </w:r>
            <w:r w:rsidR="00672F69" w:rsidRPr="005405DF">
              <w:rPr>
                <w:rFonts w:ascii="SimSun" w:hAnsi="SimSun" w:cs="Microsoft YaHei" w:hint="eastAsia"/>
                <w:color w:val="000000"/>
                <w:szCs w:val="21"/>
              </w:rPr>
              <w:t>权威文档</w:t>
            </w:r>
          </w:p>
        </w:tc>
        <w:tc>
          <w:tcPr>
            <w:tcW w:w="2541" w:type="dxa"/>
            <w:shd w:val="clear" w:color="auto" w:fill="auto"/>
            <w:noWrap/>
            <w:vAlign w:val="center"/>
            <w:hideMark/>
          </w:tcPr>
          <w:p w14:paraId="4F706EA9"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11</w:t>
            </w:r>
          </w:p>
        </w:tc>
      </w:tr>
      <w:tr w:rsidR="009B0C94" w:rsidRPr="005405DF" w14:paraId="600CF788" w14:textId="77777777" w:rsidTr="002D6336">
        <w:trPr>
          <w:trHeight w:val="315"/>
        </w:trPr>
        <w:tc>
          <w:tcPr>
            <w:tcW w:w="6794" w:type="dxa"/>
            <w:shd w:val="clear" w:color="auto" w:fill="auto"/>
            <w:noWrap/>
            <w:vAlign w:val="center"/>
            <w:hideMark/>
          </w:tcPr>
          <w:p w14:paraId="15C53EF9" w14:textId="7846DCE4"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第4</w:t>
            </w:r>
            <w:r w:rsidRPr="005405DF">
              <w:rPr>
                <w:rFonts w:ascii="SimSun" w:hAnsi="SimSun" w:cs="Microsoft YaHei"/>
                <w:color w:val="000000"/>
                <w:szCs w:val="21"/>
              </w:rPr>
              <w:t>7</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支持对</w:t>
            </w:r>
            <w:r w:rsidR="00F44883" w:rsidRPr="005405DF">
              <w:rPr>
                <w:rFonts w:ascii="SimSun" w:hAnsi="SimSun" w:hint="eastAsia"/>
                <w:color w:val="000000"/>
                <w:szCs w:val="21"/>
              </w:rPr>
              <w:t>产权组织</w:t>
            </w:r>
            <w:r w:rsidR="009B0C94" w:rsidRPr="005405DF">
              <w:rPr>
                <w:rFonts w:ascii="SimSun" w:hAnsi="SimSun" w:cs="Microsoft YaHei" w:hint="eastAsia"/>
                <w:color w:val="000000"/>
                <w:szCs w:val="21"/>
              </w:rPr>
              <w:t>标准</w:t>
            </w:r>
            <w:r w:rsidR="009B0C94" w:rsidRPr="005405DF">
              <w:rPr>
                <w:rFonts w:ascii="SimSun" w:hAnsi="SimSun"/>
                <w:color w:val="000000"/>
                <w:szCs w:val="21"/>
              </w:rPr>
              <w:t>ST.27</w:t>
            </w:r>
            <w:r w:rsidR="009B0C94" w:rsidRPr="005405DF">
              <w:rPr>
                <w:rFonts w:ascii="SimSun" w:hAnsi="SimSun" w:cs="Microsoft YaHei" w:hint="eastAsia"/>
                <w:color w:val="000000"/>
                <w:szCs w:val="21"/>
              </w:rPr>
              <w:t>、</w:t>
            </w:r>
            <w:r w:rsidR="009B0C94" w:rsidRPr="005405DF">
              <w:rPr>
                <w:rFonts w:ascii="SimSun" w:hAnsi="SimSun"/>
                <w:color w:val="000000"/>
                <w:szCs w:val="21"/>
              </w:rPr>
              <w:t>ST.61</w:t>
            </w:r>
            <w:r w:rsidR="009B0C94" w:rsidRPr="005405DF">
              <w:rPr>
                <w:rFonts w:ascii="SimSun" w:hAnsi="SimSun" w:cs="Microsoft YaHei" w:hint="eastAsia"/>
                <w:color w:val="000000"/>
                <w:szCs w:val="21"/>
              </w:rPr>
              <w:t>和</w:t>
            </w:r>
            <w:r w:rsidR="009B0C94" w:rsidRPr="005405DF">
              <w:rPr>
                <w:rFonts w:ascii="SimSun" w:hAnsi="SimSun"/>
                <w:color w:val="000000"/>
                <w:szCs w:val="21"/>
              </w:rPr>
              <w:t>/</w:t>
            </w:r>
            <w:r w:rsidR="009B0C94" w:rsidRPr="005405DF">
              <w:rPr>
                <w:rFonts w:ascii="SimSun" w:hAnsi="SimSun" w:cs="Microsoft YaHei" w:hint="eastAsia"/>
                <w:color w:val="000000"/>
                <w:szCs w:val="21"/>
              </w:rPr>
              <w:t>或</w:t>
            </w:r>
            <w:r w:rsidR="009B0C94" w:rsidRPr="005405DF">
              <w:rPr>
                <w:rFonts w:ascii="SimSun" w:hAnsi="SimSun"/>
                <w:color w:val="000000"/>
                <w:szCs w:val="21"/>
              </w:rPr>
              <w:t>ST.87</w:t>
            </w:r>
            <w:r w:rsidR="009B0C94" w:rsidRPr="005405DF">
              <w:rPr>
                <w:rFonts w:ascii="SimSun" w:hAnsi="SimSun" w:cs="Microsoft YaHei" w:hint="eastAsia"/>
                <w:color w:val="000000"/>
                <w:szCs w:val="21"/>
              </w:rPr>
              <w:t>进行必要的修订</w:t>
            </w:r>
          </w:p>
        </w:tc>
        <w:tc>
          <w:tcPr>
            <w:tcW w:w="2541" w:type="dxa"/>
            <w:shd w:val="clear" w:color="auto" w:fill="auto"/>
            <w:noWrap/>
            <w:vAlign w:val="center"/>
            <w:hideMark/>
          </w:tcPr>
          <w:p w14:paraId="4B0D80A4"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9</w:t>
            </w:r>
          </w:p>
        </w:tc>
      </w:tr>
      <w:tr w:rsidR="009B0C94" w:rsidRPr="005405DF" w14:paraId="4058C210" w14:textId="77777777" w:rsidTr="002D6336">
        <w:trPr>
          <w:trHeight w:val="315"/>
        </w:trPr>
        <w:tc>
          <w:tcPr>
            <w:tcW w:w="6794" w:type="dxa"/>
            <w:shd w:val="clear" w:color="auto" w:fill="auto"/>
            <w:noWrap/>
            <w:vAlign w:val="center"/>
            <w:hideMark/>
          </w:tcPr>
          <w:p w14:paraId="6C810215" w14:textId="220CF4FB"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第5</w:t>
            </w:r>
            <w:r w:rsidRPr="005405DF">
              <w:rPr>
                <w:rFonts w:ascii="SimSun" w:hAnsi="SimSun" w:cs="Microsoft YaHei"/>
                <w:color w:val="000000"/>
                <w:szCs w:val="21"/>
              </w:rPr>
              <w:t>6</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实施和推广</w:t>
            </w:r>
            <w:r w:rsidR="00F44883" w:rsidRPr="005405DF">
              <w:rPr>
                <w:rFonts w:ascii="SimSun" w:hAnsi="SimSun" w:hint="eastAsia"/>
                <w:color w:val="000000"/>
                <w:szCs w:val="21"/>
              </w:rPr>
              <w:t>产权组织</w:t>
            </w:r>
            <w:r w:rsidR="009B0C94" w:rsidRPr="005405DF">
              <w:rPr>
                <w:rFonts w:ascii="SimSun" w:hAnsi="SimSun" w:cs="Microsoft YaHei" w:hint="eastAsia"/>
                <w:color w:val="000000"/>
                <w:szCs w:val="21"/>
              </w:rPr>
              <w:t>标准</w:t>
            </w:r>
            <w:r w:rsidR="009B0C94" w:rsidRPr="005405DF">
              <w:rPr>
                <w:rFonts w:ascii="SimSun" w:hAnsi="SimSun"/>
                <w:color w:val="000000"/>
                <w:szCs w:val="21"/>
              </w:rPr>
              <w:t>ST.90</w:t>
            </w:r>
          </w:p>
        </w:tc>
        <w:tc>
          <w:tcPr>
            <w:tcW w:w="2541" w:type="dxa"/>
            <w:shd w:val="clear" w:color="auto" w:fill="auto"/>
            <w:noWrap/>
            <w:vAlign w:val="center"/>
            <w:hideMark/>
          </w:tcPr>
          <w:p w14:paraId="2C39CC20"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9</w:t>
            </w:r>
          </w:p>
        </w:tc>
      </w:tr>
      <w:tr w:rsidR="009B0C94" w:rsidRPr="005405DF" w14:paraId="12857C8D" w14:textId="77777777" w:rsidTr="002D6336">
        <w:trPr>
          <w:trHeight w:val="315"/>
        </w:trPr>
        <w:tc>
          <w:tcPr>
            <w:tcW w:w="6794" w:type="dxa"/>
            <w:shd w:val="clear" w:color="auto" w:fill="auto"/>
            <w:noWrap/>
            <w:vAlign w:val="center"/>
            <w:hideMark/>
          </w:tcPr>
          <w:p w14:paraId="2819C2DF" w14:textId="5F9BB334"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第4</w:t>
            </w:r>
            <w:r w:rsidRPr="005405DF">
              <w:rPr>
                <w:rFonts w:ascii="SimSun" w:hAnsi="SimSun" w:cs="Microsoft YaHei"/>
                <w:color w:val="000000"/>
                <w:szCs w:val="21"/>
              </w:rPr>
              <w:t>1</w:t>
            </w:r>
            <w:r w:rsidRPr="005405DF">
              <w:rPr>
                <w:rFonts w:ascii="SimSun" w:hAnsi="SimSun" w:cs="Microsoft YaHei" w:hint="eastAsia"/>
                <w:color w:val="000000"/>
                <w:szCs w:val="21"/>
              </w:rPr>
              <w:t>号任务</w:t>
            </w:r>
            <w:r w:rsidRPr="005405DF">
              <w:rPr>
                <w:rFonts w:ascii="SimSun" w:hAnsi="SimSun" w:hint="eastAsia"/>
                <w:color w:val="000000"/>
                <w:szCs w:val="21"/>
              </w:rPr>
              <w:t>——</w:t>
            </w:r>
            <w:r w:rsidR="00F44883" w:rsidRPr="005405DF">
              <w:rPr>
                <w:rFonts w:ascii="SimSun" w:hAnsi="SimSun" w:hint="eastAsia"/>
                <w:color w:val="000000"/>
                <w:szCs w:val="21"/>
              </w:rPr>
              <w:t>实施产权组织</w:t>
            </w:r>
            <w:r w:rsidR="009B0C94" w:rsidRPr="005405DF">
              <w:rPr>
                <w:rFonts w:ascii="SimSun" w:hAnsi="SimSun" w:cs="Microsoft YaHei" w:hint="eastAsia"/>
                <w:color w:val="000000"/>
                <w:szCs w:val="21"/>
              </w:rPr>
              <w:t>标准</w:t>
            </w:r>
            <w:r w:rsidR="009B0C94" w:rsidRPr="005405DF">
              <w:rPr>
                <w:rFonts w:ascii="SimSun" w:hAnsi="SimSun"/>
                <w:color w:val="000000"/>
                <w:szCs w:val="21"/>
              </w:rPr>
              <w:t>ST.96</w:t>
            </w:r>
            <w:r w:rsidR="009B0C94" w:rsidRPr="005405DF">
              <w:rPr>
                <w:rFonts w:ascii="SimSun" w:hAnsi="SimSun" w:cs="Microsoft YaHei" w:hint="eastAsia"/>
                <w:color w:val="000000"/>
                <w:szCs w:val="21"/>
              </w:rPr>
              <w:t>（任何部分）</w:t>
            </w:r>
          </w:p>
        </w:tc>
        <w:tc>
          <w:tcPr>
            <w:tcW w:w="2541" w:type="dxa"/>
            <w:shd w:val="clear" w:color="auto" w:fill="auto"/>
            <w:noWrap/>
            <w:vAlign w:val="center"/>
            <w:hideMark/>
          </w:tcPr>
          <w:p w14:paraId="7F559D6E"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8</w:t>
            </w:r>
          </w:p>
        </w:tc>
      </w:tr>
      <w:tr w:rsidR="009B0C94" w:rsidRPr="005405DF" w14:paraId="41279E1A" w14:textId="77777777" w:rsidTr="002D6336">
        <w:trPr>
          <w:trHeight w:val="315"/>
        </w:trPr>
        <w:tc>
          <w:tcPr>
            <w:tcW w:w="6794" w:type="dxa"/>
            <w:shd w:val="clear" w:color="auto" w:fill="auto"/>
            <w:noWrap/>
            <w:vAlign w:val="center"/>
            <w:hideMark/>
          </w:tcPr>
          <w:p w14:paraId="2607DCCE" w14:textId="0692844D"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第4</w:t>
            </w:r>
            <w:r w:rsidRPr="005405DF">
              <w:rPr>
                <w:rFonts w:ascii="SimSun" w:hAnsi="SimSun" w:cs="Microsoft YaHei"/>
                <w:color w:val="000000"/>
                <w:szCs w:val="21"/>
              </w:rPr>
              <w:t>4</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支持国际局升级</w:t>
            </w:r>
            <w:r w:rsidR="00F44883" w:rsidRPr="005405DF">
              <w:rPr>
                <w:rFonts w:ascii="SimSun" w:hAnsi="SimSun" w:hint="eastAsia"/>
                <w:color w:val="000000"/>
                <w:szCs w:val="21"/>
              </w:rPr>
              <w:t xml:space="preserve">WIPO </w:t>
            </w:r>
            <w:r w:rsidR="00F44883" w:rsidRPr="005405DF">
              <w:rPr>
                <w:rFonts w:ascii="SimSun" w:hAnsi="SimSun"/>
                <w:color w:val="000000"/>
                <w:szCs w:val="21"/>
              </w:rPr>
              <w:t>Sequence</w:t>
            </w:r>
            <w:r w:rsidR="009B0C94" w:rsidRPr="005405DF">
              <w:rPr>
                <w:rFonts w:ascii="SimSun" w:hAnsi="SimSun" w:cs="Microsoft YaHei" w:hint="eastAsia"/>
                <w:color w:val="000000"/>
                <w:szCs w:val="21"/>
              </w:rPr>
              <w:t>套件</w:t>
            </w:r>
          </w:p>
        </w:tc>
        <w:tc>
          <w:tcPr>
            <w:tcW w:w="2541" w:type="dxa"/>
            <w:shd w:val="clear" w:color="auto" w:fill="auto"/>
            <w:noWrap/>
            <w:vAlign w:val="center"/>
            <w:hideMark/>
          </w:tcPr>
          <w:p w14:paraId="16AE8B6D"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8</w:t>
            </w:r>
          </w:p>
        </w:tc>
      </w:tr>
      <w:tr w:rsidR="009B0C94" w:rsidRPr="005405DF" w14:paraId="538ED795" w14:textId="77777777" w:rsidTr="002D6336">
        <w:trPr>
          <w:trHeight w:val="315"/>
        </w:trPr>
        <w:tc>
          <w:tcPr>
            <w:tcW w:w="6794" w:type="dxa"/>
            <w:shd w:val="clear" w:color="auto" w:fill="auto"/>
            <w:noWrap/>
            <w:vAlign w:val="center"/>
            <w:hideMark/>
          </w:tcPr>
          <w:p w14:paraId="27E92C8E" w14:textId="46115C4F"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lastRenderedPageBreak/>
              <w:t>第2</w:t>
            </w:r>
            <w:r w:rsidRPr="005405DF">
              <w:rPr>
                <w:rFonts w:ascii="SimSun" w:hAnsi="SimSun" w:cs="Microsoft YaHei"/>
                <w:color w:val="000000"/>
                <w:szCs w:val="21"/>
              </w:rPr>
              <w:t>4</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提交专利、商标和工业品外观设计活动年度技术报告</w:t>
            </w:r>
          </w:p>
        </w:tc>
        <w:tc>
          <w:tcPr>
            <w:tcW w:w="2541" w:type="dxa"/>
            <w:shd w:val="clear" w:color="auto" w:fill="auto"/>
            <w:noWrap/>
            <w:vAlign w:val="center"/>
            <w:hideMark/>
          </w:tcPr>
          <w:p w14:paraId="375F06A6"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7</w:t>
            </w:r>
          </w:p>
        </w:tc>
      </w:tr>
      <w:tr w:rsidR="009B0C94" w:rsidRPr="005405DF" w14:paraId="56F26F83" w14:textId="77777777" w:rsidTr="002D6336">
        <w:trPr>
          <w:trHeight w:val="315"/>
        </w:trPr>
        <w:tc>
          <w:tcPr>
            <w:tcW w:w="6794" w:type="dxa"/>
            <w:shd w:val="clear" w:color="auto" w:fill="auto"/>
            <w:noWrap/>
            <w:vAlign w:val="center"/>
            <w:hideMark/>
          </w:tcPr>
          <w:p w14:paraId="29F161B2" w14:textId="0E20ABF1"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第4</w:t>
            </w:r>
            <w:r w:rsidRPr="005405DF">
              <w:rPr>
                <w:rFonts w:ascii="SimSun" w:hAnsi="SimSun" w:cs="Microsoft YaHei"/>
                <w:color w:val="000000"/>
                <w:szCs w:val="21"/>
              </w:rPr>
              <w:t>7</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实施</w:t>
            </w:r>
            <w:r w:rsidR="00F52CE7" w:rsidRPr="005405DF">
              <w:rPr>
                <w:rFonts w:ascii="SimSun" w:hAnsi="SimSun" w:hint="eastAsia"/>
                <w:color w:val="000000"/>
                <w:szCs w:val="21"/>
              </w:rPr>
              <w:t>产权组织</w:t>
            </w:r>
            <w:r w:rsidR="009B0C94" w:rsidRPr="005405DF">
              <w:rPr>
                <w:rFonts w:ascii="SimSun" w:hAnsi="SimSun" w:cs="Microsoft YaHei" w:hint="eastAsia"/>
                <w:color w:val="000000"/>
                <w:szCs w:val="21"/>
              </w:rPr>
              <w:t>标准</w:t>
            </w:r>
            <w:r w:rsidR="009B0C94" w:rsidRPr="005405DF">
              <w:rPr>
                <w:rFonts w:ascii="SimSun" w:hAnsi="SimSun"/>
                <w:color w:val="000000"/>
                <w:szCs w:val="21"/>
              </w:rPr>
              <w:t>ST.27</w:t>
            </w:r>
            <w:r w:rsidR="009B0C94" w:rsidRPr="005405DF">
              <w:rPr>
                <w:rFonts w:ascii="SimSun" w:hAnsi="SimSun" w:cs="Microsoft YaHei" w:hint="eastAsia"/>
                <w:color w:val="000000"/>
                <w:szCs w:val="21"/>
              </w:rPr>
              <w:t>、</w:t>
            </w:r>
            <w:r w:rsidR="009B0C94" w:rsidRPr="005405DF">
              <w:rPr>
                <w:rFonts w:ascii="SimSun" w:hAnsi="SimSun"/>
                <w:color w:val="000000"/>
                <w:szCs w:val="21"/>
              </w:rPr>
              <w:t>ST.61</w:t>
            </w:r>
            <w:r w:rsidR="009B0C94" w:rsidRPr="005405DF">
              <w:rPr>
                <w:rFonts w:ascii="SimSun" w:hAnsi="SimSun" w:cs="Microsoft YaHei" w:hint="eastAsia"/>
                <w:color w:val="000000"/>
                <w:szCs w:val="21"/>
              </w:rPr>
              <w:t>或</w:t>
            </w:r>
            <w:r w:rsidR="009B0C94" w:rsidRPr="005405DF">
              <w:rPr>
                <w:rFonts w:ascii="SimSun" w:hAnsi="SimSun"/>
                <w:color w:val="000000"/>
                <w:szCs w:val="21"/>
              </w:rPr>
              <w:t>ST.87</w:t>
            </w:r>
          </w:p>
        </w:tc>
        <w:tc>
          <w:tcPr>
            <w:tcW w:w="2541" w:type="dxa"/>
            <w:shd w:val="clear" w:color="auto" w:fill="auto"/>
            <w:noWrap/>
            <w:vAlign w:val="center"/>
            <w:hideMark/>
          </w:tcPr>
          <w:p w14:paraId="2C3DB917"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7</w:t>
            </w:r>
          </w:p>
        </w:tc>
      </w:tr>
      <w:tr w:rsidR="009B0C94" w:rsidRPr="005405DF" w14:paraId="47B4E1B9" w14:textId="77777777" w:rsidTr="002D6336">
        <w:trPr>
          <w:trHeight w:val="315"/>
        </w:trPr>
        <w:tc>
          <w:tcPr>
            <w:tcW w:w="6794" w:type="dxa"/>
            <w:shd w:val="clear" w:color="auto" w:fill="auto"/>
            <w:noWrap/>
            <w:vAlign w:val="center"/>
            <w:hideMark/>
          </w:tcPr>
          <w:p w14:paraId="2DACCB5C" w14:textId="06C4D7BF"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第5</w:t>
            </w:r>
            <w:r w:rsidRPr="005405DF">
              <w:rPr>
                <w:rFonts w:ascii="SimSun" w:hAnsi="SimSun" w:cs="Microsoft YaHei"/>
                <w:color w:val="000000"/>
                <w:szCs w:val="21"/>
              </w:rPr>
              <w:t>6</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支持对</w:t>
            </w:r>
            <w:r w:rsidR="00F52CE7" w:rsidRPr="005405DF">
              <w:rPr>
                <w:rFonts w:ascii="SimSun" w:hAnsi="SimSun" w:hint="eastAsia"/>
                <w:color w:val="000000"/>
                <w:szCs w:val="21"/>
              </w:rPr>
              <w:t>产权组织</w:t>
            </w:r>
            <w:r w:rsidR="009B0C94" w:rsidRPr="005405DF">
              <w:rPr>
                <w:rFonts w:ascii="SimSun" w:hAnsi="SimSun" w:cs="Microsoft YaHei" w:hint="eastAsia"/>
                <w:color w:val="000000"/>
                <w:szCs w:val="21"/>
              </w:rPr>
              <w:t>标准</w:t>
            </w:r>
            <w:r w:rsidR="009B0C94" w:rsidRPr="005405DF">
              <w:rPr>
                <w:rFonts w:ascii="SimSun" w:hAnsi="SimSun"/>
                <w:color w:val="000000"/>
                <w:szCs w:val="21"/>
              </w:rPr>
              <w:t>ST.90</w:t>
            </w:r>
            <w:r w:rsidR="009B0C94" w:rsidRPr="005405DF">
              <w:rPr>
                <w:rFonts w:ascii="SimSun" w:hAnsi="SimSun" w:cs="Microsoft YaHei" w:hint="eastAsia"/>
                <w:color w:val="000000"/>
                <w:szCs w:val="21"/>
              </w:rPr>
              <w:t>进行必要的修订</w:t>
            </w:r>
          </w:p>
        </w:tc>
        <w:tc>
          <w:tcPr>
            <w:tcW w:w="2541" w:type="dxa"/>
            <w:shd w:val="clear" w:color="auto" w:fill="auto"/>
            <w:noWrap/>
            <w:vAlign w:val="center"/>
            <w:hideMark/>
          </w:tcPr>
          <w:p w14:paraId="590248EF"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7</w:t>
            </w:r>
          </w:p>
        </w:tc>
      </w:tr>
      <w:tr w:rsidR="009B0C94" w:rsidRPr="005405DF" w14:paraId="325321AE" w14:textId="77777777" w:rsidTr="002D6336">
        <w:trPr>
          <w:trHeight w:val="315"/>
        </w:trPr>
        <w:tc>
          <w:tcPr>
            <w:tcW w:w="6794" w:type="dxa"/>
            <w:shd w:val="clear" w:color="auto" w:fill="auto"/>
            <w:noWrap/>
            <w:vAlign w:val="center"/>
            <w:hideMark/>
          </w:tcPr>
          <w:p w14:paraId="01445B70" w14:textId="112725AC"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第5</w:t>
            </w:r>
            <w:r w:rsidRPr="005405DF">
              <w:rPr>
                <w:rFonts w:ascii="SimSun" w:hAnsi="SimSun" w:cs="Microsoft YaHei"/>
                <w:color w:val="000000"/>
                <w:szCs w:val="21"/>
              </w:rPr>
              <w:t>6</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支持开发和维护知识产权</w:t>
            </w:r>
            <w:r w:rsidR="009B0C94" w:rsidRPr="005405DF">
              <w:rPr>
                <w:rFonts w:ascii="SimSun" w:hAnsi="SimSun"/>
                <w:color w:val="000000"/>
                <w:szCs w:val="21"/>
              </w:rPr>
              <w:t>API</w:t>
            </w:r>
            <w:r w:rsidR="009B0C94" w:rsidRPr="005405DF">
              <w:rPr>
                <w:rFonts w:ascii="SimSun" w:hAnsi="SimSun" w:cs="Microsoft YaHei" w:hint="eastAsia"/>
                <w:color w:val="000000"/>
                <w:szCs w:val="21"/>
              </w:rPr>
              <w:t>目录</w:t>
            </w:r>
          </w:p>
        </w:tc>
        <w:tc>
          <w:tcPr>
            <w:tcW w:w="2541" w:type="dxa"/>
            <w:shd w:val="clear" w:color="auto" w:fill="auto"/>
            <w:noWrap/>
            <w:vAlign w:val="center"/>
            <w:hideMark/>
          </w:tcPr>
          <w:p w14:paraId="36749A60"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7</w:t>
            </w:r>
          </w:p>
        </w:tc>
      </w:tr>
      <w:tr w:rsidR="009B0C94" w:rsidRPr="005405DF" w14:paraId="0D57E32B" w14:textId="77777777" w:rsidTr="002D6336">
        <w:trPr>
          <w:trHeight w:val="315"/>
        </w:trPr>
        <w:tc>
          <w:tcPr>
            <w:tcW w:w="6794" w:type="dxa"/>
            <w:shd w:val="clear" w:color="auto" w:fill="auto"/>
            <w:noWrap/>
            <w:vAlign w:val="center"/>
            <w:hideMark/>
          </w:tcPr>
          <w:p w14:paraId="3A3FD61F" w14:textId="1C9AD90D" w:rsidR="009B0C94" w:rsidRPr="005405DF" w:rsidRDefault="009B0C94"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w:t>
            </w:r>
            <w:r w:rsidRPr="005405DF">
              <w:rPr>
                <w:rFonts w:ascii="SimSun" w:hAnsi="SimSun"/>
                <w:color w:val="000000"/>
                <w:szCs w:val="21"/>
              </w:rPr>
              <w:t>62</w:t>
            </w:r>
            <w:r w:rsidR="00A20713" w:rsidRPr="005405DF">
              <w:rPr>
                <w:rFonts w:ascii="SimSun" w:hAnsi="SimSun" w:hint="eastAsia"/>
                <w:color w:val="000000"/>
                <w:szCs w:val="21"/>
              </w:rPr>
              <w:t>号</w:t>
            </w:r>
            <w:r w:rsidRPr="005405DF">
              <w:rPr>
                <w:rFonts w:ascii="SimSun" w:hAnsi="SimSun" w:cs="Microsoft YaHei" w:hint="eastAsia"/>
                <w:color w:val="000000"/>
                <w:szCs w:val="21"/>
              </w:rPr>
              <w:t>任务</w:t>
            </w:r>
            <w:r w:rsidR="00A20713" w:rsidRPr="005405DF">
              <w:rPr>
                <w:rFonts w:ascii="SimSun" w:hAnsi="SimSun" w:cs="Microsoft YaHei" w:hint="eastAsia"/>
                <w:color w:val="000000"/>
                <w:szCs w:val="21"/>
              </w:rPr>
              <w:t>——</w:t>
            </w:r>
            <w:r w:rsidRPr="005405DF">
              <w:rPr>
                <w:rFonts w:ascii="SimSun" w:hAnsi="SimSun" w:cs="Microsoft YaHei" w:hint="eastAsia"/>
                <w:color w:val="000000"/>
                <w:szCs w:val="21"/>
              </w:rPr>
              <w:t>支持</w:t>
            </w:r>
            <w:r w:rsidR="00F52CE7" w:rsidRPr="005405DF">
              <w:rPr>
                <w:rFonts w:ascii="SimSun" w:hAnsi="SimSun" w:cs="Microsoft YaHei" w:hint="eastAsia"/>
                <w:color w:val="000000"/>
                <w:szCs w:val="21"/>
              </w:rPr>
              <w:t>编写一份关于DOCX到XML（DOCX2XML）转换器通用要求规范建议的提案</w:t>
            </w:r>
          </w:p>
        </w:tc>
        <w:tc>
          <w:tcPr>
            <w:tcW w:w="2541" w:type="dxa"/>
            <w:shd w:val="clear" w:color="auto" w:fill="auto"/>
            <w:noWrap/>
            <w:vAlign w:val="center"/>
            <w:hideMark/>
          </w:tcPr>
          <w:p w14:paraId="3E0628CC"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7</w:t>
            </w:r>
          </w:p>
        </w:tc>
      </w:tr>
      <w:tr w:rsidR="009B0C94" w:rsidRPr="005405DF" w14:paraId="61FDAA00" w14:textId="77777777" w:rsidTr="002D6336">
        <w:trPr>
          <w:trHeight w:val="315"/>
        </w:trPr>
        <w:tc>
          <w:tcPr>
            <w:tcW w:w="6794" w:type="dxa"/>
            <w:shd w:val="clear" w:color="auto" w:fill="auto"/>
            <w:noWrap/>
            <w:vAlign w:val="center"/>
            <w:hideMark/>
          </w:tcPr>
          <w:p w14:paraId="7FB29FEA" w14:textId="52F02F61" w:rsidR="009B0C94" w:rsidRPr="005405DF" w:rsidRDefault="009B0C94"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w:t>
            </w:r>
            <w:r w:rsidRPr="005405DF">
              <w:rPr>
                <w:rFonts w:ascii="SimSun" w:hAnsi="SimSun"/>
                <w:color w:val="000000"/>
                <w:szCs w:val="21"/>
              </w:rPr>
              <w:t>58</w:t>
            </w:r>
            <w:r w:rsidR="00A20713" w:rsidRPr="005405DF">
              <w:rPr>
                <w:rFonts w:ascii="SimSun" w:hAnsi="SimSun" w:hint="eastAsia"/>
                <w:color w:val="000000"/>
                <w:szCs w:val="21"/>
              </w:rPr>
              <w:t>号</w:t>
            </w:r>
            <w:r w:rsidRPr="005405DF">
              <w:rPr>
                <w:rFonts w:ascii="SimSun" w:hAnsi="SimSun" w:cs="Microsoft YaHei" w:hint="eastAsia"/>
                <w:color w:val="000000"/>
                <w:szCs w:val="21"/>
              </w:rPr>
              <w:t>任务</w:t>
            </w:r>
            <w:r w:rsidR="00A20713" w:rsidRPr="005405DF">
              <w:rPr>
                <w:rFonts w:ascii="SimSun" w:hAnsi="SimSun" w:cs="Microsoft YaHei" w:hint="eastAsia"/>
                <w:color w:val="000000"/>
                <w:szCs w:val="21"/>
              </w:rPr>
              <w:t>——</w:t>
            </w:r>
            <w:r w:rsidRPr="005405DF">
              <w:rPr>
                <w:rFonts w:ascii="SimSun" w:hAnsi="SimSun" w:cs="Microsoft YaHei" w:hint="eastAsia"/>
                <w:color w:val="000000"/>
                <w:szCs w:val="21"/>
              </w:rPr>
              <w:t>支持</w:t>
            </w:r>
            <w:r w:rsidR="00F52CE7" w:rsidRPr="005405DF">
              <w:rPr>
                <w:rFonts w:ascii="SimSun" w:hAnsi="SimSun" w:cs="Microsoft YaHei" w:hint="eastAsia"/>
                <w:color w:val="000000"/>
                <w:szCs w:val="21"/>
              </w:rPr>
              <w:t>编写关于信通技术和</w:t>
            </w:r>
            <w:r w:rsidRPr="005405DF">
              <w:rPr>
                <w:rFonts w:ascii="SimSun" w:hAnsi="SimSun" w:cs="Microsoft YaHei" w:hint="eastAsia"/>
                <w:color w:val="000000"/>
                <w:szCs w:val="21"/>
              </w:rPr>
              <w:t>知识产权</w:t>
            </w:r>
            <w:r w:rsidR="00F52CE7" w:rsidRPr="005405DF">
              <w:rPr>
                <w:rFonts w:ascii="SimSun" w:hAnsi="SimSun" w:cs="Microsoft YaHei" w:hint="eastAsia"/>
                <w:color w:val="000000"/>
                <w:szCs w:val="21"/>
              </w:rPr>
              <w:t>行政</w:t>
            </w:r>
            <w:r w:rsidRPr="005405DF">
              <w:rPr>
                <w:rFonts w:ascii="SimSun" w:hAnsi="SimSun" w:cs="Microsoft YaHei" w:hint="eastAsia"/>
                <w:color w:val="000000"/>
                <w:szCs w:val="21"/>
              </w:rPr>
              <w:t>管理的</w:t>
            </w:r>
            <w:r w:rsidR="00F52CE7" w:rsidRPr="005405DF">
              <w:rPr>
                <w:rFonts w:ascii="SimSun" w:hAnsi="SimSun" w:cs="Microsoft YaHei" w:hint="eastAsia"/>
                <w:color w:val="000000"/>
                <w:szCs w:val="21"/>
              </w:rPr>
              <w:t>成套</w:t>
            </w:r>
            <w:r w:rsidRPr="005405DF">
              <w:rPr>
                <w:rFonts w:ascii="SimSun" w:hAnsi="SimSun"/>
                <w:color w:val="000000"/>
                <w:szCs w:val="21"/>
              </w:rPr>
              <w:t>10</w:t>
            </w:r>
            <w:r w:rsidRPr="005405DF">
              <w:rPr>
                <w:rFonts w:ascii="SimSun" w:hAnsi="SimSun" w:cs="Microsoft YaHei" w:hint="eastAsia"/>
                <w:color w:val="000000"/>
                <w:szCs w:val="21"/>
              </w:rPr>
              <w:t>项建议的提案</w:t>
            </w:r>
          </w:p>
        </w:tc>
        <w:tc>
          <w:tcPr>
            <w:tcW w:w="2541" w:type="dxa"/>
            <w:shd w:val="clear" w:color="auto" w:fill="auto"/>
            <w:noWrap/>
            <w:vAlign w:val="center"/>
            <w:hideMark/>
          </w:tcPr>
          <w:p w14:paraId="02ADD62A"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6</w:t>
            </w:r>
          </w:p>
        </w:tc>
      </w:tr>
      <w:tr w:rsidR="009B0C94" w:rsidRPr="005405DF" w14:paraId="2574F0E1" w14:textId="77777777" w:rsidTr="002D6336">
        <w:trPr>
          <w:trHeight w:val="315"/>
        </w:trPr>
        <w:tc>
          <w:tcPr>
            <w:tcW w:w="6794" w:type="dxa"/>
            <w:shd w:val="clear" w:color="auto" w:fill="auto"/>
            <w:noWrap/>
            <w:vAlign w:val="center"/>
            <w:hideMark/>
          </w:tcPr>
          <w:p w14:paraId="5B6FAA4D" w14:textId="2A92DCD1"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第5</w:t>
            </w:r>
            <w:r w:rsidRPr="005405DF">
              <w:rPr>
                <w:rFonts w:ascii="SimSun" w:hAnsi="SimSun" w:cs="Microsoft YaHei"/>
                <w:color w:val="000000"/>
                <w:szCs w:val="21"/>
              </w:rPr>
              <w:t>9</w:t>
            </w:r>
            <w:r w:rsidRPr="005405DF">
              <w:rPr>
                <w:rFonts w:ascii="SimSun" w:hAnsi="SimSun" w:cs="Microsoft YaHei" w:hint="eastAsia"/>
                <w:color w:val="000000"/>
                <w:szCs w:val="21"/>
              </w:rPr>
              <w:t>号任务</w:t>
            </w:r>
            <w:r w:rsidRPr="005405DF">
              <w:rPr>
                <w:rFonts w:ascii="SimSun" w:hAnsi="SimSun" w:hint="eastAsia"/>
                <w:color w:val="000000"/>
                <w:szCs w:val="21"/>
              </w:rPr>
              <w:t>——</w:t>
            </w:r>
            <w:r w:rsidR="0015441D" w:rsidRPr="005405DF">
              <w:rPr>
                <w:rFonts w:ascii="SimSun" w:hAnsi="SimSun" w:hint="eastAsia"/>
                <w:color w:val="000000"/>
                <w:szCs w:val="21"/>
              </w:rPr>
              <w:t>支持</w:t>
            </w:r>
            <w:r w:rsidR="003D0CC3" w:rsidRPr="005405DF">
              <w:rPr>
                <w:rFonts w:ascii="SimSun" w:hAnsi="SimSun" w:hint="eastAsia"/>
                <w:color w:val="000000"/>
                <w:szCs w:val="21"/>
              </w:rPr>
              <w:t>编写</w:t>
            </w:r>
            <w:r w:rsidR="0015441D" w:rsidRPr="005405DF">
              <w:rPr>
                <w:rFonts w:ascii="SimSun" w:hAnsi="SimSun" w:cs="Microsoft YaHei" w:hint="eastAsia"/>
                <w:color w:val="000000"/>
                <w:szCs w:val="21"/>
              </w:rPr>
              <w:t>新产权组织标准提案</w:t>
            </w:r>
            <w:r w:rsidR="003D0CC3" w:rsidRPr="005405DF">
              <w:rPr>
                <w:rFonts w:ascii="SimSun" w:hAnsi="SimSun" w:cs="Microsoft YaHei" w:hint="eastAsia"/>
                <w:color w:val="000000"/>
                <w:szCs w:val="21"/>
              </w:rPr>
              <w:t>，以支持可能在知识产权生态系统内应用的区块链技术</w:t>
            </w:r>
          </w:p>
        </w:tc>
        <w:tc>
          <w:tcPr>
            <w:tcW w:w="2541" w:type="dxa"/>
            <w:shd w:val="clear" w:color="auto" w:fill="auto"/>
            <w:noWrap/>
            <w:vAlign w:val="center"/>
            <w:hideMark/>
          </w:tcPr>
          <w:p w14:paraId="65E536D2"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5</w:t>
            </w:r>
          </w:p>
        </w:tc>
      </w:tr>
      <w:tr w:rsidR="009B0C94" w:rsidRPr="005405DF" w14:paraId="053DD647" w14:textId="77777777" w:rsidTr="002D6336">
        <w:trPr>
          <w:trHeight w:val="315"/>
        </w:trPr>
        <w:tc>
          <w:tcPr>
            <w:tcW w:w="6794" w:type="dxa"/>
            <w:shd w:val="clear" w:color="auto" w:fill="auto"/>
            <w:noWrap/>
            <w:vAlign w:val="center"/>
            <w:hideMark/>
          </w:tcPr>
          <w:p w14:paraId="1249B25F" w14:textId="00BADA21"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第5</w:t>
            </w:r>
            <w:r w:rsidRPr="005405DF">
              <w:rPr>
                <w:rFonts w:ascii="SimSun" w:hAnsi="SimSun" w:cs="Microsoft YaHei"/>
                <w:color w:val="000000"/>
                <w:szCs w:val="21"/>
              </w:rPr>
              <w:t>5</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支持编写关于名称数据清理</w:t>
            </w:r>
            <w:r w:rsidR="003B70D8" w:rsidRPr="005405DF">
              <w:rPr>
                <w:rFonts w:ascii="SimSun" w:hAnsi="SimSun" w:cs="Microsoft YaHei" w:hint="eastAsia"/>
                <w:color w:val="000000"/>
                <w:szCs w:val="21"/>
              </w:rPr>
              <w:t>的</w:t>
            </w:r>
            <w:r w:rsidR="009B0C94" w:rsidRPr="005405DF">
              <w:rPr>
                <w:rFonts w:ascii="SimSun" w:hAnsi="SimSun" w:cs="Microsoft YaHei" w:hint="eastAsia"/>
                <w:color w:val="000000"/>
                <w:szCs w:val="21"/>
              </w:rPr>
              <w:t>新</w:t>
            </w:r>
            <w:r w:rsidR="003B70D8" w:rsidRPr="005405DF">
              <w:rPr>
                <w:rFonts w:ascii="SimSun" w:hAnsi="SimSun" w:hint="eastAsia"/>
                <w:color w:val="000000"/>
                <w:szCs w:val="21"/>
              </w:rPr>
              <w:t>产权组织</w:t>
            </w:r>
            <w:r w:rsidR="009B0C94" w:rsidRPr="005405DF">
              <w:rPr>
                <w:rFonts w:ascii="SimSun" w:hAnsi="SimSun" w:cs="Microsoft YaHei" w:hint="eastAsia"/>
                <w:color w:val="000000"/>
                <w:szCs w:val="21"/>
              </w:rPr>
              <w:t>标准的提案</w:t>
            </w:r>
          </w:p>
        </w:tc>
        <w:tc>
          <w:tcPr>
            <w:tcW w:w="2541" w:type="dxa"/>
            <w:shd w:val="clear" w:color="auto" w:fill="auto"/>
            <w:noWrap/>
            <w:vAlign w:val="center"/>
            <w:hideMark/>
          </w:tcPr>
          <w:p w14:paraId="304C96B1"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4</w:t>
            </w:r>
          </w:p>
        </w:tc>
      </w:tr>
      <w:tr w:rsidR="009B0C94" w:rsidRPr="005405DF" w14:paraId="334DCD04" w14:textId="77777777" w:rsidTr="002D6336">
        <w:trPr>
          <w:trHeight w:val="315"/>
        </w:trPr>
        <w:tc>
          <w:tcPr>
            <w:tcW w:w="6794" w:type="dxa"/>
            <w:shd w:val="clear" w:color="auto" w:fill="auto"/>
            <w:noWrap/>
            <w:vAlign w:val="center"/>
            <w:hideMark/>
          </w:tcPr>
          <w:p w14:paraId="30520A55" w14:textId="5F193EF6"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第6</w:t>
            </w:r>
            <w:r w:rsidRPr="005405DF">
              <w:rPr>
                <w:rFonts w:ascii="SimSun" w:hAnsi="SimSun" w:cs="Microsoft YaHei"/>
                <w:color w:val="000000"/>
                <w:szCs w:val="21"/>
              </w:rPr>
              <w:t>4</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支持对</w:t>
            </w:r>
            <w:r w:rsidR="0015441D" w:rsidRPr="005405DF">
              <w:rPr>
                <w:rFonts w:ascii="SimSun" w:hAnsi="SimSun" w:hint="eastAsia"/>
                <w:color w:val="000000"/>
                <w:szCs w:val="21"/>
              </w:rPr>
              <w:t>产权组织</w:t>
            </w:r>
            <w:r w:rsidR="009B0C94" w:rsidRPr="005405DF">
              <w:rPr>
                <w:rFonts w:ascii="SimSun" w:hAnsi="SimSun" w:cs="Microsoft YaHei" w:hint="eastAsia"/>
                <w:color w:val="000000"/>
                <w:szCs w:val="21"/>
              </w:rPr>
              <w:t>标准</w:t>
            </w:r>
            <w:r w:rsidR="009B0C94" w:rsidRPr="005405DF">
              <w:rPr>
                <w:rFonts w:ascii="SimSun" w:hAnsi="SimSun"/>
                <w:color w:val="000000"/>
                <w:szCs w:val="21"/>
              </w:rPr>
              <w:t>ST.97</w:t>
            </w:r>
            <w:r w:rsidR="009B0C94" w:rsidRPr="005405DF">
              <w:rPr>
                <w:rFonts w:ascii="SimSun" w:hAnsi="SimSun" w:cs="Microsoft YaHei" w:hint="eastAsia"/>
                <w:color w:val="000000"/>
                <w:szCs w:val="21"/>
              </w:rPr>
              <w:t>进行必要的修订，并实施该标准。</w:t>
            </w:r>
          </w:p>
        </w:tc>
        <w:tc>
          <w:tcPr>
            <w:tcW w:w="2541" w:type="dxa"/>
            <w:shd w:val="clear" w:color="auto" w:fill="auto"/>
            <w:noWrap/>
            <w:vAlign w:val="center"/>
            <w:hideMark/>
          </w:tcPr>
          <w:p w14:paraId="56631C9E"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5</w:t>
            </w:r>
          </w:p>
        </w:tc>
      </w:tr>
      <w:tr w:rsidR="009B0C94" w:rsidRPr="005405DF" w14:paraId="108C298C" w14:textId="77777777" w:rsidTr="002D6336">
        <w:trPr>
          <w:trHeight w:val="315"/>
        </w:trPr>
        <w:tc>
          <w:tcPr>
            <w:tcW w:w="6794" w:type="dxa"/>
            <w:shd w:val="clear" w:color="auto" w:fill="auto"/>
            <w:noWrap/>
            <w:vAlign w:val="center"/>
            <w:hideMark/>
          </w:tcPr>
          <w:p w14:paraId="4ABED058" w14:textId="1B4ED2F9"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第6</w:t>
            </w:r>
            <w:r w:rsidRPr="005405DF">
              <w:rPr>
                <w:rFonts w:ascii="SimSun" w:hAnsi="SimSun" w:cs="Microsoft YaHei"/>
                <w:color w:val="000000"/>
                <w:szCs w:val="21"/>
              </w:rPr>
              <w:t>5</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实施新</w:t>
            </w:r>
            <w:r w:rsidR="0015441D" w:rsidRPr="005405DF">
              <w:rPr>
                <w:rFonts w:ascii="SimSun" w:hAnsi="SimSun" w:hint="eastAsia"/>
                <w:color w:val="000000"/>
                <w:szCs w:val="21"/>
              </w:rPr>
              <w:t>产权组织</w:t>
            </w:r>
            <w:r w:rsidR="009B0C94" w:rsidRPr="005405DF">
              <w:rPr>
                <w:rFonts w:ascii="SimSun" w:hAnsi="SimSun" w:cs="Microsoft YaHei" w:hint="eastAsia"/>
                <w:color w:val="000000"/>
                <w:szCs w:val="21"/>
              </w:rPr>
              <w:t>标准</w:t>
            </w:r>
            <w:r w:rsidR="009B0C94" w:rsidRPr="005405DF">
              <w:rPr>
                <w:rFonts w:ascii="SimSun" w:hAnsi="SimSun"/>
                <w:color w:val="000000"/>
                <w:szCs w:val="21"/>
              </w:rPr>
              <w:t>ST.92</w:t>
            </w:r>
          </w:p>
        </w:tc>
        <w:tc>
          <w:tcPr>
            <w:tcW w:w="2541" w:type="dxa"/>
            <w:shd w:val="clear" w:color="auto" w:fill="auto"/>
            <w:noWrap/>
            <w:vAlign w:val="center"/>
            <w:hideMark/>
          </w:tcPr>
          <w:p w14:paraId="154B9B29"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5</w:t>
            </w:r>
          </w:p>
        </w:tc>
      </w:tr>
      <w:tr w:rsidR="009B0C94" w:rsidRPr="005405DF" w14:paraId="6E9E4E55" w14:textId="77777777" w:rsidTr="002D6336">
        <w:trPr>
          <w:trHeight w:val="315"/>
        </w:trPr>
        <w:tc>
          <w:tcPr>
            <w:tcW w:w="6794" w:type="dxa"/>
            <w:shd w:val="clear" w:color="auto" w:fill="auto"/>
            <w:noWrap/>
            <w:vAlign w:val="center"/>
            <w:hideMark/>
          </w:tcPr>
          <w:p w14:paraId="6C22956E" w14:textId="4E3D37B9"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第6</w:t>
            </w:r>
            <w:r w:rsidRPr="005405DF">
              <w:rPr>
                <w:rFonts w:ascii="SimSun" w:hAnsi="SimSun" w:cs="Microsoft YaHei"/>
                <w:color w:val="000000"/>
                <w:szCs w:val="21"/>
              </w:rPr>
              <w:t>1</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支持对</w:t>
            </w:r>
            <w:r w:rsidR="0015441D" w:rsidRPr="005405DF">
              <w:rPr>
                <w:rFonts w:ascii="SimSun" w:hAnsi="SimSun" w:hint="eastAsia"/>
                <w:color w:val="000000"/>
                <w:szCs w:val="21"/>
              </w:rPr>
              <w:t>产权组织</w:t>
            </w:r>
            <w:r w:rsidR="009B0C94" w:rsidRPr="005405DF">
              <w:rPr>
                <w:rFonts w:ascii="SimSun" w:hAnsi="SimSun" w:cs="Microsoft YaHei" w:hint="eastAsia"/>
                <w:color w:val="000000"/>
                <w:szCs w:val="21"/>
              </w:rPr>
              <w:t>标准</w:t>
            </w:r>
            <w:r w:rsidR="009B0C94" w:rsidRPr="005405DF">
              <w:rPr>
                <w:rFonts w:ascii="SimSun" w:hAnsi="SimSun"/>
                <w:color w:val="000000"/>
                <w:szCs w:val="21"/>
              </w:rPr>
              <w:t>ST.91</w:t>
            </w:r>
            <w:r w:rsidR="009B0C94" w:rsidRPr="005405DF">
              <w:rPr>
                <w:rFonts w:ascii="SimSun" w:hAnsi="SimSun" w:cs="Microsoft YaHei" w:hint="eastAsia"/>
                <w:color w:val="000000"/>
                <w:szCs w:val="21"/>
              </w:rPr>
              <w:t>进行必要的修订</w:t>
            </w:r>
          </w:p>
        </w:tc>
        <w:tc>
          <w:tcPr>
            <w:tcW w:w="2541" w:type="dxa"/>
            <w:shd w:val="clear" w:color="auto" w:fill="auto"/>
            <w:noWrap/>
            <w:vAlign w:val="center"/>
            <w:hideMark/>
          </w:tcPr>
          <w:p w14:paraId="05CB984C"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4</w:t>
            </w:r>
          </w:p>
        </w:tc>
      </w:tr>
      <w:tr w:rsidR="009B0C94" w:rsidRPr="005405DF" w14:paraId="4334D501" w14:textId="77777777" w:rsidTr="002D6336">
        <w:trPr>
          <w:trHeight w:val="315"/>
        </w:trPr>
        <w:tc>
          <w:tcPr>
            <w:tcW w:w="6794" w:type="dxa"/>
            <w:shd w:val="clear" w:color="auto" w:fill="auto"/>
            <w:noWrap/>
            <w:vAlign w:val="center"/>
            <w:hideMark/>
          </w:tcPr>
          <w:p w14:paraId="4A3011F5" w14:textId="4A127532"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第6</w:t>
            </w:r>
            <w:r w:rsidRPr="005405DF">
              <w:rPr>
                <w:rFonts w:ascii="SimSun" w:hAnsi="SimSun" w:cs="Microsoft YaHei"/>
                <w:color w:val="000000"/>
                <w:szCs w:val="21"/>
              </w:rPr>
              <w:t>5</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支持制定关于优先</w:t>
            </w:r>
            <w:r w:rsidR="00BF132B" w:rsidRPr="005405DF">
              <w:rPr>
                <w:rFonts w:ascii="SimSun" w:hAnsi="SimSun" w:cs="Microsoft YaHei" w:hint="eastAsia"/>
                <w:color w:val="000000"/>
                <w:szCs w:val="21"/>
              </w:rPr>
              <w:t>权</w:t>
            </w:r>
            <w:r w:rsidR="009B0C94" w:rsidRPr="005405DF">
              <w:rPr>
                <w:rFonts w:ascii="SimSun" w:hAnsi="SimSun" w:cs="Microsoft YaHei" w:hint="eastAsia"/>
                <w:color w:val="000000"/>
                <w:szCs w:val="21"/>
              </w:rPr>
              <w:t>文件数据包的</w:t>
            </w:r>
            <w:r w:rsidR="00FC6BFE" w:rsidRPr="005405DF">
              <w:rPr>
                <w:rFonts w:ascii="SimSun" w:hAnsi="SimSun" w:cs="Microsoft YaHei" w:hint="eastAsia"/>
                <w:color w:val="000000"/>
                <w:szCs w:val="21"/>
              </w:rPr>
              <w:t>新</w:t>
            </w:r>
            <w:r w:rsidR="0015441D" w:rsidRPr="005405DF">
              <w:rPr>
                <w:rFonts w:ascii="SimSun" w:hAnsi="SimSun" w:hint="eastAsia"/>
                <w:color w:val="000000"/>
                <w:szCs w:val="21"/>
              </w:rPr>
              <w:t>产权组织</w:t>
            </w:r>
            <w:r w:rsidR="009B0C94" w:rsidRPr="005405DF">
              <w:rPr>
                <w:rFonts w:ascii="SimSun" w:hAnsi="SimSun" w:cs="Microsoft YaHei" w:hint="eastAsia"/>
                <w:color w:val="000000"/>
                <w:szCs w:val="21"/>
              </w:rPr>
              <w:t>标准（</w:t>
            </w:r>
            <w:r w:rsidR="0015441D" w:rsidRPr="005405DF">
              <w:rPr>
                <w:rFonts w:ascii="SimSun" w:hAnsi="SimSun" w:hint="eastAsia"/>
                <w:color w:val="000000"/>
                <w:szCs w:val="21"/>
              </w:rPr>
              <w:t>产权组织</w:t>
            </w:r>
            <w:r w:rsidR="009B0C94" w:rsidRPr="005405DF">
              <w:rPr>
                <w:rFonts w:ascii="SimSun" w:hAnsi="SimSun" w:cs="Microsoft YaHei" w:hint="eastAsia"/>
                <w:color w:val="000000"/>
                <w:szCs w:val="21"/>
              </w:rPr>
              <w:t>标准</w:t>
            </w:r>
            <w:r w:rsidR="009B0C94" w:rsidRPr="005405DF">
              <w:rPr>
                <w:rFonts w:ascii="SimSun" w:hAnsi="SimSun"/>
                <w:color w:val="000000"/>
                <w:szCs w:val="21"/>
              </w:rPr>
              <w:t>ST.92</w:t>
            </w:r>
            <w:r w:rsidR="009B0C94" w:rsidRPr="005405DF">
              <w:rPr>
                <w:rFonts w:ascii="SimSun" w:hAnsi="SimSun" w:cs="Microsoft YaHei" w:hint="eastAsia"/>
                <w:color w:val="000000"/>
                <w:szCs w:val="21"/>
              </w:rPr>
              <w:t>）</w:t>
            </w:r>
          </w:p>
        </w:tc>
        <w:tc>
          <w:tcPr>
            <w:tcW w:w="2541" w:type="dxa"/>
            <w:shd w:val="clear" w:color="auto" w:fill="auto"/>
            <w:noWrap/>
            <w:vAlign w:val="center"/>
            <w:hideMark/>
          </w:tcPr>
          <w:p w14:paraId="312DC03E"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4</w:t>
            </w:r>
          </w:p>
        </w:tc>
      </w:tr>
      <w:tr w:rsidR="009B0C94" w:rsidRPr="005405DF" w14:paraId="69291FD9" w14:textId="77777777" w:rsidTr="002D6336">
        <w:trPr>
          <w:trHeight w:val="315"/>
        </w:trPr>
        <w:tc>
          <w:tcPr>
            <w:tcW w:w="6794" w:type="dxa"/>
            <w:shd w:val="clear" w:color="auto" w:fill="auto"/>
            <w:noWrap/>
            <w:vAlign w:val="center"/>
            <w:hideMark/>
          </w:tcPr>
          <w:p w14:paraId="5CDC4FF8" w14:textId="268D271D"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第5</w:t>
            </w:r>
            <w:r w:rsidRPr="005405DF">
              <w:rPr>
                <w:rFonts w:ascii="SimSun" w:hAnsi="SimSun" w:cs="Microsoft YaHei"/>
                <w:color w:val="000000"/>
                <w:szCs w:val="21"/>
              </w:rPr>
              <w:t>0</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支持维护和更新《</w:t>
            </w:r>
            <w:r w:rsidR="0015441D" w:rsidRPr="005405DF">
              <w:rPr>
                <w:rFonts w:ascii="SimSun" w:hAnsi="SimSun" w:hint="eastAsia"/>
                <w:color w:val="000000"/>
                <w:szCs w:val="21"/>
              </w:rPr>
              <w:t>产权组织</w:t>
            </w:r>
            <w:r w:rsidR="009B0C94" w:rsidRPr="005405DF">
              <w:rPr>
                <w:rFonts w:ascii="SimSun" w:hAnsi="SimSun" w:cs="Microsoft YaHei" w:hint="eastAsia"/>
                <w:color w:val="000000"/>
                <w:szCs w:val="21"/>
              </w:rPr>
              <w:t>手册》第</w:t>
            </w:r>
            <w:r w:rsidR="009B0C94" w:rsidRPr="005405DF">
              <w:rPr>
                <w:rFonts w:ascii="SimSun" w:hAnsi="SimSun"/>
                <w:color w:val="000000"/>
                <w:szCs w:val="21"/>
              </w:rPr>
              <w:t>7</w:t>
            </w:r>
            <w:r w:rsidR="009B0C94" w:rsidRPr="005405DF">
              <w:rPr>
                <w:rFonts w:ascii="SimSun" w:hAnsi="SimSun" w:cs="Microsoft YaHei" w:hint="eastAsia"/>
                <w:color w:val="000000"/>
                <w:szCs w:val="21"/>
              </w:rPr>
              <w:t>部分</w:t>
            </w:r>
            <w:r w:rsidR="003D0CC3" w:rsidRPr="005405DF">
              <w:rPr>
                <w:rFonts w:ascii="SimSun" w:hAnsi="SimSun" w:cs="Microsoft YaHei" w:hint="eastAsia"/>
                <w:color w:val="000000"/>
                <w:szCs w:val="21"/>
              </w:rPr>
              <w:t>中</w:t>
            </w:r>
            <w:r w:rsidR="00FC6BFE" w:rsidRPr="005405DF">
              <w:rPr>
                <w:rFonts w:ascii="SimSun" w:hAnsi="SimSun" w:cs="Microsoft YaHei" w:hint="eastAsia"/>
                <w:color w:val="000000"/>
                <w:szCs w:val="21"/>
              </w:rPr>
              <w:t>公布</w:t>
            </w:r>
            <w:r w:rsidR="009B0C94" w:rsidRPr="005405DF">
              <w:rPr>
                <w:rFonts w:ascii="SimSun" w:hAnsi="SimSun" w:cs="Microsoft YaHei" w:hint="eastAsia"/>
                <w:color w:val="000000"/>
                <w:szCs w:val="21"/>
              </w:rPr>
              <w:t>的调查</w:t>
            </w:r>
          </w:p>
        </w:tc>
        <w:tc>
          <w:tcPr>
            <w:tcW w:w="2541" w:type="dxa"/>
            <w:shd w:val="clear" w:color="auto" w:fill="auto"/>
            <w:noWrap/>
            <w:vAlign w:val="center"/>
            <w:hideMark/>
          </w:tcPr>
          <w:p w14:paraId="0AF4B750"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2</w:t>
            </w:r>
          </w:p>
        </w:tc>
      </w:tr>
      <w:tr w:rsidR="009B0C94" w:rsidRPr="005405DF" w14:paraId="663C05A9" w14:textId="77777777" w:rsidTr="002D6336">
        <w:trPr>
          <w:trHeight w:val="315"/>
        </w:trPr>
        <w:tc>
          <w:tcPr>
            <w:tcW w:w="6794" w:type="dxa"/>
            <w:shd w:val="clear" w:color="auto" w:fill="auto"/>
            <w:noWrap/>
            <w:vAlign w:val="center"/>
            <w:hideMark/>
          </w:tcPr>
          <w:p w14:paraId="69B7B2FA" w14:textId="42C446EE"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第6</w:t>
            </w:r>
            <w:r w:rsidRPr="005405DF">
              <w:rPr>
                <w:rFonts w:ascii="SimSun" w:hAnsi="SimSun" w:cs="Microsoft YaHei"/>
                <w:color w:val="000000"/>
                <w:szCs w:val="21"/>
              </w:rPr>
              <w:t>1</w:t>
            </w:r>
            <w:r w:rsidRPr="005405DF">
              <w:rPr>
                <w:rFonts w:ascii="SimSun" w:hAnsi="SimSun" w:cs="Microsoft YaHei" w:hint="eastAsia"/>
                <w:color w:val="000000"/>
                <w:szCs w:val="21"/>
              </w:rPr>
              <w:t>号任务</w:t>
            </w:r>
            <w:r w:rsidRPr="005405DF">
              <w:rPr>
                <w:rFonts w:ascii="SimSun" w:hAnsi="SimSun" w:hint="eastAsia"/>
                <w:color w:val="000000"/>
                <w:szCs w:val="21"/>
              </w:rPr>
              <w:t>——</w:t>
            </w:r>
            <w:r w:rsidR="00FC6BFE" w:rsidRPr="005405DF">
              <w:rPr>
                <w:rFonts w:ascii="SimSun" w:hAnsi="SimSun" w:hint="eastAsia"/>
                <w:color w:val="000000"/>
                <w:szCs w:val="21"/>
              </w:rPr>
              <w:t>实施</w:t>
            </w:r>
            <w:r w:rsidR="0015441D" w:rsidRPr="005405DF">
              <w:rPr>
                <w:rFonts w:ascii="SimSun" w:hAnsi="SimSun" w:hint="eastAsia"/>
                <w:color w:val="000000"/>
                <w:szCs w:val="21"/>
              </w:rPr>
              <w:t>产权组织</w:t>
            </w:r>
            <w:r w:rsidR="009B0C94" w:rsidRPr="005405DF">
              <w:rPr>
                <w:rFonts w:ascii="SimSun" w:hAnsi="SimSun" w:cs="Microsoft YaHei" w:hint="eastAsia"/>
                <w:color w:val="000000"/>
                <w:szCs w:val="21"/>
              </w:rPr>
              <w:t>标准</w:t>
            </w:r>
            <w:r w:rsidR="009B0C94" w:rsidRPr="005405DF">
              <w:rPr>
                <w:rFonts w:ascii="SimSun" w:hAnsi="SimSun"/>
                <w:color w:val="000000"/>
                <w:szCs w:val="21"/>
              </w:rPr>
              <w:t>ST.91</w:t>
            </w:r>
          </w:p>
        </w:tc>
        <w:tc>
          <w:tcPr>
            <w:tcW w:w="2541" w:type="dxa"/>
            <w:shd w:val="clear" w:color="auto" w:fill="auto"/>
            <w:noWrap/>
            <w:vAlign w:val="center"/>
            <w:hideMark/>
          </w:tcPr>
          <w:p w14:paraId="475A1748"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3</w:t>
            </w:r>
          </w:p>
        </w:tc>
      </w:tr>
      <w:tr w:rsidR="009B0C94" w:rsidRPr="005405DF" w14:paraId="7A4550A0" w14:textId="77777777" w:rsidTr="002D6336">
        <w:trPr>
          <w:trHeight w:val="315"/>
        </w:trPr>
        <w:tc>
          <w:tcPr>
            <w:tcW w:w="6794" w:type="dxa"/>
            <w:shd w:val="clear" w:color="auto" w:fill="auto"/>
            <w:noWrap/>
            <w:vAlign w:val="center"/>
            <w:hideMark/>
          </w:tcPr>
          <w:p w14:paraId="27B222CD" w14:textId="3B34DF17" w:rsidR="009B0C94" w:rsidRPr="005405DF" w:rsidRDefault="00A20713" w:rsidP="00E16789">
            <w:pPr>
              <w:spacing w:afterLines="50" w:after="120" w:line="340" w:lineRule="atLeast"/>
              <w:rPr>
                <w:rFonts w:ascii="SimSun" w:hAnsi="SimSun"/>
                <w:color w:val="000000"/>
                <w:szCs w:val="21"/>
                <w:lang w:val="en-GB"/>
              </w:rPr>
            </w:pPr>
            <w:r w:rsidRPr="005405DF">
              <w:rPr>
                <w:rFonts w:ascii="SimSun" w:hAnsi="SimSun" w:cs="Microsoft YaHei" w:hint="eastAsia"/>
                <w:color w:val="000000"/>
                <w:szCs w:val="21"/>
              </w:rPr>
              <w:t>第6</w:t>
            </w:r>
            <w:r w:rsidRPr="005405DF">
              <w:rPr>
                <w:rFonts w:ascii="SimSun" w:hAnsi="SimSun" w:cs="Microsoft YaHei"/>
                <w:color w:val="000000"/>
                <w:szCs w:val="21"/>
              </w:rPr>
              <w:t>2</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支持编写关于修订为纸质或图像</w:t>
            </w:r>
            <w:r w:rsidR="009162B5" w:rsidRPr="005405DF">
              <w:rPr>
                <w:rFonts w:ascii="SimSun" w:hAnsi="SimSun" w:cs="Microsoft YaHei" w:hint="eastAsia"/>
                <w:color w:val="000000"/>
                <w:szCs w:val="21"/>
              </w:rPr>
              <w:t>格式</w:t>
            </w:r>
            <w:r w:rsidR="009B0C94" w:rsidRPr="005405DF">
              <w:rPr>
                <w:rFonts w:ascii="SimSun" w:hAnsi="SimSun" w:cs="Microsoft YaHei" w:hint="eastAsia"/>
                <w:color w:val="000000"/>
                <w:szCs w:val="21"/>
              </w:rPr>
              <w:t>业务流程和</w:t>
            </w:r>
            <w:r w:rsidR="009162B5" w:rsidRPr="005405DF">
              <w:rPr>
                <w:rFonts w:ascii="SimSun" w:hAnsi="SimSun" w:cs="Microsoft YaHei" w:hint="eastAsia"/>
                <w:color w:val="000000"/>
                <w:szCs w:val="21"/>
              </w:rPr>
              <w:t>文献所制定的</w:t>
            </w:r>
            <w:r w:rsidR="00063A78" w:rsidRPr="005405DF">
              <w:rPr>
                <w:rFonts w:ascii="SimSun" w:hAnsi="SimSun" w:cs="Microsoft YaHei" w:hint="eastAsia"/>
                <w:color w:val="000000"/>
                <w:szCs w:val="21"/>
              </w:rPr>
              <w:t>产权组织</w:t>
            </w:r>
            <w:r w:rsidR="009B0C94" w:rsidRPr="005405DF">
              <w:rPr>
                <w:rFonts w:ascii="SimSun" w:hAnsi="SimSun" w:cs="Microsoft YaHei" w:hint="eastAsia"/>
                <w:color w:val="000000"/>
                <w:szCs w:val="21"/>
              </w:rPr>
              <w:t>标准的提案</w:t>
            </w:r>
          </w:p>
        </w:tc>
        <w:tc>
          <w:tcPr>
            <w:tcW w:w="2541" w:type="dxa"/>
            <w:shd w:val="clear" w:color="auto" w:fill="auto"/>
            <w:noWrap/>
            <w:vAlign w:val="center"/>
            <w:hideMark/>
          </w:tcPr>
          <w:p w14:paraId="77EDD65B"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2</w:t>
            </w:r>
          </w:p>
        </w:tc>
      </w:tr>
      <w:tr w:rsidR="009B0C94" w:rsidRPr="005405DF" w14:paraId="4DD936A8" w14:textId="77777777" w:rsidTr="002D6336">
        <w:trPr>
          <w:trHeight w:val="315"/>
        </w:trPr>
        <w:tc>
          <w:tcPr>
            <w:tcW w:w="6794" w:type="dxa"/>
            <w:shd w:val="clear" w:color="auto" w:fill="auto"/>
            <w:noWrap/>
            <w:vAlign w:val="center"/>
            <w:hideMark/>
          </w:tcPr>
          <w:p w14:paraId="5032F5CC" w14:textId="1CC33381"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第5</w:t>
            </w:r>
            <w:r w:rsidRPr="005405DF">
              <w:rPr>
                <w:rFonts w:ascii="SimSun" w:hAnsi="SimSun" w:cs="Microsoft YaHei"/>
                <w:color w:val="000000"/>
                <w:szCs w:val="21"/>
              </w:rPr>
              <w:t>2</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支持编写</w:t>
            </w:r>
            <w:r w:rsidR="00824BC9" w:rsidRPr="005405DF">
              <w:rPr>
                <w:rFonts w:ascii="SimSun" w:hAnsi="SimSun" w:cs="Microsoft YaHei" w:hint="eastAsia"/>
                <w:color w:val="000000"/>
                <w:szCs w:val="21"/>
              </w:rPr>
              <w:t>关于</w:t>
            </w:r>
            <w:r w:rsidR="009B0C94" w:rsidRPr="005405DF">
              <w:rPr>
                <w:rFonts w:ascii="SimSun" w:hAnsi="SimSun" w:cs="Microsoft YaHei" w:hint="eastAsia"/>
                <w:color w:val="000000"/>
                <w:szCs w:val="21"/>
              </w:rPr>
              <w:t>更新</w:t>
            </w:r>
            <w:r w:rsidR="00824BC9" w:rsidRPr="005405DF">
              <w:rPr>
                <w:rFonts w:ascii="SimSun" w:hAnsi="SimSun" w:cs="Microsoft YaHei" w:hint="eastAsia"/>
                <w:color w:val="000000"/>
                <w:szCs w:val="21"/>
              </w:rPr>
              <w:t>《</w:t>
            </w:r>
            <w:r w:rsidR="0015441D" w:rsidRPr="005405DF">
              <w:rPr>
                <w:rFonts w:ascii="SimSun" w:hAnsi="SimSun" w:hint="eastAsia"/>
                <w:color w:val="000000"/>
                <w:szCs w:val="21"/>
              </w:rPr>
              <w:t>产权组织</w:t>
            </w:r>
            <w:r w:rsidR="009B0C94" w:rsidRPr="005405DF">
              <w:rPr>
                <w:rFonts w:ascii="SimSun" w:hAnsi="SimSun" w:cs="Microsoft YaHei" w:hint="eastAsia"/>
                <w:color w:val="000000"/>
                <w:szCs w:val="21"/>
              </w:rPr>
              <w:t>手册</w:t>
            </w:r>
            <w:r w:rsidR="00824BC9" w:rsidRPr="005405DF">
              <w:rPr>
                <w:rFonts w:ascii="SimSun" w:hAnsi="SimSun" w:cs="Microsoft YaHei" w:hint="eastAsia"/>
                <w:color w:val="000000"/>
                <w:szCs w:val="21"/>
              </w:rPr>
              <w:t>》</w:t>
            </w:r>
            <w:r w:rsidR="009B0C94" w:rsidRPr="005405DF">
              <w:rPr>
                <w:rFonts w:ascii="SimSun" w:hAnsi="SimSun" w:cs="Microsoft YaHei" w:hint="eastAsia"/>
                <w:color w:val="000000"/>
                <w:szCs w:val="21"/>
              </w:rPr>
              <w:t>第</w:t>
            </w:r>
            <w:r w:rsidR="009B0C94" w:rsidRPr="005405DF">
              <w:rPr>
                <w:rFonts w:ascii="SimSun" w:hAnsi="SimSun"/>
                <w:color w:val="000000"/>
                <w:szCs w:val="21"/>
              </w:rPr>
              <w:t>6.1</w:t>
            </w:r>
            <w:r w:rsidR="009B0C94" w:rsidRPr="005405DF">
              <w:rPr>
                <w:rFonts w:ascii="SimSun" w:hAnsi="SimSun" w:cs="Microsoft YaHei" w:hint="eastAsia"/>
                <w:color w:val="000000"/>
                <w:szCs w:val="21"/>
              </w:rPr>
              <w:t>部分的提案</w:t>
            </w:r>
          </w:p>
        </w:tc>
        <w:tc>
          <w:tcPr>
            <w:tcW w:w="2541" w:type="dxa"/>
            <w:shd w:val="clear" w:color="auto" w:fill="auto"/>
            <w:noWrap/>
            <w:vAlign w:val="center"/>
            <w:hideMark/>
          </w:tcPr>
          <w:p w14:paraId="4E0C6DB2"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1</w:t>
            </w:r>
          </w:p>
        </w:tc>
      </w:tr>
      <w:tr w:rsidR="009B0C94" w:rsidRPr="005405DF" w14:paraId="7A776FC5" w14:textId="77777777" w:rsidTr="002D6336">
        <w:trPr>
          <w:trHeight w:val="315"/>
        </w:trPr>
        <w:tc>
          <w:tcPr>
            <w:tcW w:w="6794" w:type="dxa"/>
            <w:shd w:val="clear" w:color="auto" w:fill="auto"/>
            <w:noWrap/>
            <w:vAlign w:val="center"/>
            <w:hideMark/>
          </w:tcPr>
          <w:p w14:paraId="2112A193" w14:textId="1E25280E" w:rsidR="009B0C94" w:rsidRPr="005405DF" w:rsidRDefault="00A20713" w:rsidP="00E16789">
            <w:pPr>
              <w:spacing w:afterLines="50" w:after="120" w:line="340" w:lineRule="atLeast"/>
              <w:rPr>
                <w:rFonts w:ascii="SimSun" w:hAnsi="SimSun"/>
                <w:color w:val="000000"/>
                <w:szCs w:val="21"/>
              </w:rPr>
            </w:pPr>
            <w:r w:rsidRPr="005405DF">
              <w:rPr>
                <w:rFonts w:ascii="SimSun" w:hAnsi="SimSun" w:cs="Microsoft YaHei" w:hint="eastAsia"/>
                <w:color w:val="000000"/>
                <w:szCs w:val="21"/>
              </w:rPr>
              <w:t>第6</w:t>
            </w:r>
            <w:r w:rsidRPr="005405DF">
              <w:rPr>
                <w:rFonts w:ascii="SimSun" w:hAnsi="SimSun" w:cs="Microsoft YaHei"/>
                <w:color w:val="000000"/>
                <w:szCs w:val="21"/>
              </w:rPr>
              <w:t>3</w:t>
            </w:r>
            <w:r w:rsidRPr="005405DF">
              <w:rPr>
                <w:rFonts w:ascii="SimSun" w:hAnsi="SimSun" w:cs="Microsoft YaHei" w:hint="eastAsia"/>
                <w:color w:val="000000"/>
                <w:szCs w:val="21"/>
              </w:rPr>
              <w:t>号任务</w:t>
            </w:r>
            <w:r w:rsidRPr="005405DF">
              <w:rPr>
                <w:rFonts w:ascii="SimSun" w:hAnsi="SimSun" w:hint="eastAsia"/>
                <w:color w:val="000000"/>
                <w:szCs w:val="21"/>
              </w:rPr>
              <w:t>——</w:t>
            </w:r>
            <w:r w:rsidR="009B0C94" w:rsidRPr="005405DF">
              <w:rPr>
                <w:rFonts w:ascii="SimSun" w:hAnsi="SimSun" w:cs="Microsoft YaHei" w:hint="eastAsia"/>
                <w:color w:val="000000"/>
                <w:szCs w:val="21"/>
              </w:rPr>
              <w:t>支持</w:t>
            </w:r>
            <w:r w:rsidR="00824BC9" w:rsidRPr="005405DF">
              <w:rPr>
                <w:rFonts w:ascii="SimSun" w:hAnsi="SimSun" w:cs="Microsoft YaHei" w:hint="eastAsia"/>
                <w:color w:val="000000"/>
                <w:szCs w:val="21"/>
              </w:rPr>
              <w:t>编写关于基于产权组织XML标准</w:t>
            </w:r>
            <w:r w:rsidR="00A37334" w:rsidRPr="005405DF">
              <w:rPr>
                <w:rFonts w:ascii="SimSun" w:hAnsi="SimSun" w:cs="Microsoft YaHei" w:hint="eastAsia"/>
                <w:color w:val="000000"/>
                <w:szCs w:val="21"/>
              </w:rPr>
              <w:t>的</w:t>
            </w:r>
            <w:r w:rsidR="00824BC9" w:rsidRPr="005405DF">
              <w:rPr>
                <w:rFonts w:ascii="SimSun" w:hAnsi="SimSun" w:cs="Microsoft YaHei" w:hint="eastAsia"/>
                <w:color w:val="000000"/>
                <w:szCs w:val="21"/>
              </w:rPr>
              <w:t>电子公布用XML数据可视表现形式</w:t>
            </w:r>
          </w:p>
        </w:tc>
        <w:tc>
          <w:tcPr>
            <w:tcW w:w="2541" w:type="dxa"/>
            <w:shd w:val="clear" w:color="auto" w:fill="auto"/>
            <w:noWrap/>
            <w:vAlign w:val="center"/>
            <w:hideMark/>
          </w:tcPr>
          <w:p w14:paraId="62CD565F" w14:textId="77777777" w:rsidR="009B0C94" w:rsidRPr="005405DF" w:rsidRDefault="009B0C94" w:rsidP="00E16789">
            <w:pPr>
              <w:spacing w:afterLines="50" w:after="120" w:line="340" w:lineRule="atLeast"/>
              <w:jc w:val="right"/>
              <w:rPr>
                <w:rFonts w:ascii="SimSun" w:hAnsi="SimSun"/>
                <w:color w:val="000000"/>
                <w:szCs w:val="21"/>
              </w:rPr>
            </w:pPr>
            <w:r w:rsidRPr="005405DF">
              <w:rPr>
                <w:rFonts w:ascii="SimSun" w:hAnsi="SimSun"/>
                <w:color w:val="000000"/>
                <w:szCs w:val="21"/>
              </w:rPr>
              <w:t>1</w:t>
            </w:r>
          </w:p>
        </w:tc>
      </w:tr>
    </w:tbl>
    <w:p w14:paraId="2794FBA3" w14:textId="3C397667" w:rsidR="00346E4A" w:rsidRPr="005405DF" w:rsidRDefault="00346E4A" w:rsidP="005405DF">
      <w:pPr>
        <w:overflowPunct w:val="0"/>
        <w:spacing w:afterLines="50" w:after="120" w:line="340" w:lineRule="atLeast"/>
        <w:jc w:val="both"/>
        <w:rPr>
          <w:rFonts w:ascii="SimSun" w:hAnsi="SimSun"/>
        </w:rPr>
      </w:pPr>
      <w:r w:rsidRPr="005405DF">
        <w:rPr>
          <w:rFonts w:ascii="SimSun" w:hAnsi="SimSun" w:hint="eastAsia"/>
        </w:rPr>
        <w:fldChar w:fldCharType="begin"/>
      </w:r>
      <w:r w:rsidRPr="005405DF">
        <w:rPr>
          <w:rFonts w:ascii="SimSun" w:hAnsi="SimSun" w:hint="eastAsia"/>
        </w:rPr>
        <w:instrText xml:space="preserve"> AUTONUM  </w:instrText>
      </w:r>
      <w:r w:rsidRPr="005405DF">
        <w:rPr>
          <w:rFonts w:ascii="SimSun" w:hAnsi="SimSun" w:hint="eastAsia"/>
        </w:rPr>
        <w:fldChar w:fldCharType="end"/>
      </w:r>
      <w:r w:rsidR="005405DF" w:rsidRPr="005405DF">
        <w:rPr>
          <w:rFonts w:ascii="SimSun" w:hAnsi="SimSun" w:hint="eastAsia"/>
        </w:rPr>
        <w:t>.</w:t>
      </w:r>
      <w:r w:rsidRPr="005405DF">
        <w:rPr>
          <w:rFonts w:ascii="SimSun" w:hAnsi="SimSun"/>
        </w:rPr>
        <w:tab/>
      </w:r>
      <w:r w:rsidR="007C6269" w:rsidRPr="005405DF">
        <w:rPr>
          <w:rFonts w:ascii="SimSun" w:hAnsi="SimSun"/>
        </w:rPr>
        <w:t>对于问卷中包括的其他三项相关</w:t>
      </w:r>
      <w:r w:rsidR="00A20713" w:rsidRPr="005405DF">
        <w:rPr>
          <w:rFonts w:ascii="SimSun" w:hAnsi="SimSun" w:hint="eastAsia"/>
        </w:rPr>
        <w:t>标准委</w:t>
      </w:r>
      <w:r w:rsidR="007C6269" w:rsidRPr="005405DF">
        <w:rPr>
          <w:rFonts w:ascii="SimSun" w:hAnsi="SimSun"/>
        </w:rPr>
        <w:t>活动，答复如下</w:t>
      </w:r>
      <w:r w:rsidR="009B0C94" w:rsidRPr="005405DF">
        <w:rPr>
          <w:rFonts w:ascii="SimSun" w:hAnsi="SimSun" w:hint="eastAsia"/>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556"/>
      </w:tblGrid>
      <w:tr w:rsidR="005A12E2" w:rsidRPr="005405DF" w14:paraId="3CE34103" w14:textId="77777777" w:rsidTr="002D6336">
        <w:trPr>
          <w:trHeight w:val="794"/>
        </w:trPr>
        <w:tc>
          <w:tcPr>
            <w:tcW w:w="6799" w:type="dxa"/>
            <w:shd w:val="clear" w:color="auto" w:fill="D9D9D9" w:themeFill="background1" w:themeFillShade="D9"/>
            <w:noWrap/>
            <w:vAlign w:val="center"/>
          </w:tcPr>
          <w:p w14:paraId="3AB75BCF" w14:textId="51D89673" w:rsidR="005A12E2" w:rsidRPr="005405DF" w:rsidRDefault="005A12E2" w:rsidP="00E16789">
            <w:pPr>
              <w:spacing w:line="340" w:lineRule="atLeast"/>
              <w:rPr>
                <w:rFonts w:ascii="SimHei" w:eastAsia="SimHei" w:hAnsi="SimHei" w:cs="SimSun"/>
                <w:b/>
                <w:bCs/>
                <w:szCs w:val="21"/>
              </w:rPr>
            </w:pPr>
            <w:r w:rsidRPr="005405DF">
              <w:rPr>
                <w:rFonts w:ascii="SimHei" w:eastAsia="SimHei" w:hAnsi="SimHei" w:hint="eastAsia"/>
                <w:bCs/>
                <w:iCs/>
                <w:caps/>
                <w:szCs w:val="28"/>
              </w:rPr>
              <w:t>标准委相关活动</w:t>
            </w:r>
          </w:p>
        </w:tc>
        <w:tc>
          <w:tcPr>
            <w:tcW w:w="2556" w:type="dxa"/>
            <w:shd w:val="clear" w:color="auto" w:fill="D9D9D9" w:themeFill="background1" w:themeFillShade="D9"/>
            <w:noWrap/>
            <w:vAlign w:val="center"/>
          </w:tcPr>
          <w:p w14:paraId="57218B20" w14:textId="719D2FA0" w:rsidR="005A12E2" w:rsidRPr="005405DF" w:rsidRDefault="005A12E2" w:rsidP="00E16789">
            <w:pPr>
              <w:spacing w:line="340" w:lineRule="atLeast"/>
              <w:rPr>
                <w:rFonts w:ascii="SimHei" w:eastAsia="SimHei" w:hAnsi="SimHei" w:cs="SimSun"/>
                <w:b/>
                <w:bCs/>
                <w:szCs w:val="21"/>
              </w:rPr>
            </w:pPr>
            <w:r w:rsidRPr="005405DF">
              <w:rPr>
                <w:rFonts w:ascii="SimHei" w:eastAsia="SimHei" w:hAnsi="SimHei"/>
                <w:bCs/>
                <w:iCs/>
                <w:caps/>
                <w:szCs w:val="28"/>
              </w:rPr>
              <w:t>表示</w:t>
            </w:r>
            <w:r w:rsidRPr="005405DF">
              <w:rPr>
                <w:rFonts w:ascii="SimHei" w:eastAsia="SimHei" w:hAnsi="SimHei" w:hint="eastAsia"/>
                <w:bCs/>
                <w:iCs/>
                <w:caps/>
                <w:szCs w:val="28"/>
              </w:rPr>
              <w:t>将其作为优</w:t>
            </w:r>
            <w:r w:rsidRPr="005405DF">
              <w:rPr>
                <w:rFonts w:ascii="SimHei" w:eastAsia="SimHei" w:hAnsi="SimHei"/>
                <w:bCs/>
                <w:iCs/>
                <w:caps/>
                <w:szCs w:val="28"/>
              </w:rPr>
              <w:t>先</w:t>
            </w:r>
            <w:r w:rsidRPr="005405DF">
              <w:rPr>
                <w:rFonts w:ascii="SimHei" w:eastAsia="SimHei" w:hAnsi="SimHei" w:hint="eastAsia"/>
                <w:bCs/>
                <w:iCs/>
                <w:caps/>
                <w:szCs w:val="28"/>
              </w:rPr>
              <w:t>事项的主管局</w:t>
            </w:r>
            <w:r w:rsidRPr="005405DF">
              <w:rPr>
                <w:rFonts w:ascii="SimHei" w:eastAsia="SimHei" w:hAnsi="SimHei"/>
                <w:bCs/>
                <w:iCs/>
                <w:caps/>
                <w:szCs w:val="28"/>
              </w:rPr>
              <w:t>数量</w:t>
            </w:r>
          </w:p>
        </w:tc>
      </w:tr>
      <w:tr w:rsidR="005A12E2" w:rsidRPr="005405DF" w14:paraId="05C2472F" w14:textId="77777777" w:rsidTr="002D6336">
        <w:trPr>
          <w:trHeight w:val="255"/>
        </w:trPr>
        <w:tc>
          <w:tcPr>
            <w:tcW w:w="6799" w:type="dxa"/>
            <w:shd w:val="clear" w:color="auto" w:fill="auto"/>
            <w:noWrap/>
            <w:vAlign w:val="bottom"/>
          </w:tcPr>
          <w:p w14:paraId="7541E9A0" w14:textId="7698366F" w:rsidR="005A12E2" w:rsidRPr="005405DF" w:rsidRDefault="005A12E2" w:rsidP="00E16789">
            <w:pPr>
              <w:spacing w:afterLines="50" w:after="120" w:line="340" w:lineRule="atLeast"/>
              <w:rPr>
                <w:rFonts w:ascii="SimSun" w:hAnsi="SimSun"/>
              </w:rPr>
            </w:pPr>
            <w:r w:rsidRPr="005405DF">
              <w:rPr>
                <w:rFonts w:ascii="SimSun" w:hAnsi="SimSun" w:hint="eastAsia"/>
              </w:rPr>
              <w:t>与其他</w:t>
            </w:r>
            <w:r w:rsidR="00824BC9" w:rsidRPr="005405DF">
              <w:rPr>
                <w:rFonts w:ascii="SimSun" w:hAnsi="SimSun" w:hint="eastAsia"/>
              </w:rPr>
              <w:t>主管局</w:t>
            </w:r>
            <w:r w:rsidRPr="005405DF">
              <w:rPr>
                <w:rFonts w:ascii="SimSun" w:hAnsi="SimSun" w:hint="eastAsia"/>
              </w:rPr>
              <w:t>交换</w:t>
            </w:r>
            <w:r w:rsidR="00824BC9" w:rsidRPr="005405DF">
              <w:rPr>
                <w:rFonts w:ascii="SimSun" w:hAnsi="SimSun" w:hint="eastAsia"/>
              </w:rPr>
              <w:t>知识产权</w:t>
            </w:r>
            <w:r w:rsidRPr="005405DF">
              <w:rPr>
                <w:rFonts w:ascii="SimSun" w:hAnsi="SimSun" w:hint="eastAsia"/>
              </w:rPr>
              <w:t>数据</w:t>
            </w:r>
          </w:p>
        </w:tc>
        <w:tc>
          <w:tcPr>
            <w:tcW w:w="2556" w:type="dxa"/>
            <w:shd w:val="clear" w:color="auto" w:fill="auto"/>
            <w:noWrap/>
            <w:vAlign w:val="bottom"/>
          </w:tcPr>
          <w:p w14:paraId="7CACA1A6" w14:textId="77777777" w:rsidR="005A12E2" w:rsidRPr="00E16789" w:rsidRDefault="005A12E2" w:rsidP="00E16789">
            <w:pPr>
              <w:spacing w:afterLines="50" w:after="120" w:line="340" w:lineRule="atLeast"/>
              <w:jc w:val="right"/>
              <w:rPr>
                <w:rFonts w:ascii="SimSun" w:hAnsi="SimSun"/>
                <w:color w:val="000000"/>
                <w:szCs w:val="21"/>
              </w:rPr>
            </w:pPr>
            <w:r w:rsidRPr="00E16789">
              <w:rPr>
                <w:rFonts w:ascii="SimSun" w:hAnsi="SimSun"/>
                <w:color w:val="000000"/>
                <w:szCs w:val="21"/>
              </w:rPr>
              <w:t>13</w:t>
            </w:r>
          </w:p>
        </w:tc>
      </w:tr>
      <w:tr w:rsidR="005A12E2" w:rsidRPr="005405DF" w14:paraId="0D9DAC9C" w14:textId="77777777" w:rsidTr="002D6336">
        <w:trPr>
          <w:trHeight w:val="255"/>
        </w:trPr>
        <w:tc>
          <w:tcPr>
            <w:tcW w:w="6799" w:type="dxa"/>
            <w:shd w:val="clear" w:color="auto" w:fill="auto"/>
            <w:noWrap/>
            <w:vAlign w:val="bottom"/>
            <w:hideMark/>
          </w:tcPr>
          <w:p w14:paraId="09317C84" w14:textId="1F330086" w:rsidR="005A12E2" w:rsidRPr="005405DF" w:rsidRDefault="005A12E2" w:rsidP="00E16789">
            <w:pPr>
              <w:spacing w:afterLines="50" w:after="120" w:line="340" w:lineRule="atLeast"/>
              <w:rPr>
                <w:rFonts w:ascii="SimSun" w:hAnsi="SimSun"/>
              </w:rPr>
            </w:pPr>
            <w:r w:rsidRPr="005405DF">
              <w:rPr>
                <w:rFonts w:ascii="SimSun" w:hAnsi="SimSun" w:hint="eastAsia"/>
              </w:rPr>
              <w:t>参加</w:t>
            </w:r>
            <w:r w:rsidR="00824BC9" w:rsidRPr="005405DF">
              <w:rPr>
                <w:rFonts w:ascii="SimSun" w:hAnsi="SimSun" w:hint="eastAsia"/>
              </w:rPr>
              <w:t>关于</w:t>
            </w:r>
            <w:r w:rsidR="0015441D" w:rsidRPr="005405DF">
              <w:rPr>
                <w:rFonts w:ascii="SimSun" w:hAnsi="SimSun" w:hint="eastAsia"/>
              </w:rPr>
              <w:t>产权组织</w:t>
            </w:r>
            <w:r w:rsidRPr="005405DF">
              <w:rPr>
                <w:rFonts w:ascii="SimSun" w:hAnsi="SimSun" w:hint="eastAsia"/>
              </w:rPr>
              <w:t>标准或</w:t>
            </w:r>
            <w:r w:rsidRPr="005405DF">
              <w:rPr>
                <w:rFonts w:ascii="SimSun" w:hAnsi="SimSun"/>
              </w:rPr>
              <w:t>WIPO</w:t>
            </w:r>
            <w:r w:rsidR="00824BC9" w:rsidRPr="005405DF">
              <w:rPr>
                <w:rFonts w:ascii="SimSun" w:hAnsi="SimSun" w:hint="eastAsia"/>
              </w:rPr>
              <w:t xml:space="preserve"> Sequence</w:t>
            </w:r>
            <w:r w:rsidRPr="005405DF">
              <w:rPr>
                <w:rFonts w:ascii="SimSun" w:hAnsi="SimSun" w:hint="eastAsia"/>
              </w:rPr>
              <w:t>套件等产品的培训</w:t>
            </w:r>
          </w:p>
        </w:tc>
        <w:tc>
          <w:tcPr>
            <w:tcW w:w="2556" w:type="dxa"/>
            <w:shd w:val="clear" w:color="auto" w:fill="auto"/>
            <w:noWrap/>
            <w:vAlign w:val="bottom"/>
            <w:hideMark/>
          </w:tcPr>
          <w:p w14:paraId="4A828E66" w14:textId="77777777" w:rsidR="005A12E2" w:rsidRPr="00E16789" w:rsidRDefault="005A12E2" w:rsidP="00E16789">
            <w:pPr>
              <w:spacing w:afterLines="50" w:after="120" w:line="340" w:lineRule="atLeast"/>
              <w:jc w:val="right"/>
              <w:rPr>
                <w:rFonts w:ascii="SimSun" w:hAnsi="SimSun"/>
                <w:color w:val="000000"/>
                <w:szCs w:val="21"/>
              </w:rPr>
            </w:pPr>
            <w:r w:rsidRPr="00E16789">
              <w:rPr>
                <w:rFonts w:ascii="SimSun" w:hAnsi="SimSun"/>
                <w:color w:val="000000"/>
                <w:szCs w:val="21"/>
              </w:rPr>
              <w:t>6</w:t>
            </w:r>
          </w:p>
        </w:tc>
      </w:tr>
      <w:tr w:rsidR="005A12E2" w:rsidRPr="005405DF" w14:paraId="56905EE5" w14:textId="77777777" w:rsidTr="002D6336">
        <w:trPr>
          <w:trHeight w:val="255"/>
        </w:trPr>
        <w:tc>
          <w:tcPr>
            <w:tcW w:w="6799" w:type="dxa"/>
            <w:shd w:val="clear" w:color="auto" w:fill="auto"/>
            <w:noWrap/>
            <w:vAlign w:val="bottom"/>
            <w:hideMark/>
          </w:tcPr>
          <w:p w14:paraId="74F39012" w14:textId="6C1B0C2A" w:rsidR="005A12E2" w:rsidRPr="005405DF" w:rsidRDefault="005A12E2" w:rsidP="00E16789">
            <w:pPr>
              <w:spacing w:afterLines="50" w:after="120" w:line="340" w:lineRule="atLeast"/>
              <w:rPr>
                <w:rFonts w:ascii="SimSun" w:hAnsi="SimSun"/>
              </w:rPr>
            </w:pPr>
            <w:r w:rsidRPr="005405DF">
              <w:rPr>
                <w:rFonts w:ascii="SimSun" w:hAnsi="SimSun" w:hint="eastAsia"/>
              </w:rPr>
              <w:lastRenderedPageBreak/>
              <w:t>实施上</w:t>
            </w:r>
            <w:r w:rsidR="00824BC9" w:rsidRPr="005405DF">
              <w:rPr>
                <w:rFonts w:ascii="SimSun" w:hAnsi="SimSun" w:hint="eastAsia"/>
              </w:rPr>
              <w:t>文</w:t>
            </w:r>
            <w:r w:rsidRPr="005405DF">
              <w:rPr>
                <w:rFonts w:ascii="SimSun" w:hAnsi="SimSun" w:hint="eastAsia"/>
              </w:rPr>
              <w:t>未提及的其他</w:t>
            </w:r>
            <w:r w:rsidR="0015441D" w:rsidRPr="005405DF">
              <w:rPr>
                <w:rFonts w:ascii="SimSun" w:hAnsi="SimSun" w:hint="eastAsia"/>
              </w:rPr>
              <w:t>产权组织</w:t>
            </w:r>
            <w:r w:rsidRPr="005405DF">
              <w:rPr>
                <w:rFonts w:ascii="SimSun" w:hAnsi="SimSun" w:hint="eastAsia"/>
              </w:rPr>
              <w:t>标准</w:t>
            </w:r>
          </w:p>
        </w:tc>
        <w:tc>
          <w:tcPr>
            <w:tcW w:w="2556" w:type="dxa"/>
            <w:shd w:val="clear" w:color="auto" w:fill="auto"/>
            <w:noWrap/>
            <w:vAlign w:val="bottom"/>
            <w:hideMark/>
          </w:tcPr>
          <w:p w14:paraId="3EEAF39B" w14:textId="77777777" w:rsidR="005A12E2" w:rsidRPr="00E16789" w:rsidRDefault="005A12E2" w:rsidP="00E16789">
            <w:pPr>
              <w:spacing w:afterLines="50" w:after="120" w:line="340" w:lineRule="atLeast"/>
              <w:jc w:val="right"/>
              <w:rPr>
                <w:rFonts w:ascii="SimSun" w:hAnsi="SimSun"/>
                <w:color w:val="000000"/>
                <w:szCs w:val="21"/>
              </w:rPr>
            </w:pPr>
            <w:r w:rsidRPr="00E16789">
              <w:rPr>
                <w:rFonts w:ascii="SimSun" w:hAnsi="SimSun"/>
                <w:color w:val="000000"/>
                <w:szCs w:val="21"/>
              </w:rPr>
              <w:t>5</w:t>
            </w:r>
          </w:p>
        </w:tc>
      </w:tr>
    </w:tbl>
    <w:p w14:paraId="19866353" w14:textId="500258D3" w:rsidR="00346E4A" w:rsidRPr="005405DF" w:rsidRDefault="00346E4A" w:rsidP="005405DF">
      <w:pPr>
        <w:overflowPunct w:val="0"/>
        <w:spacing w:afterLines="50" w:after="120" w:line="340" w:lineRule="atLeast"/>
        <w:jc w:val="both"/>
        <w:rPr>
          <w:rFonts w:ascii="SimSun" w:hAnsi="SimSun"/>
        </w:rPr>
      </w:pPr>
      <w:r w:rsidRPr="005405DF">
        <w:rPr>
          <w:rFonts w:ascii="SimSun" w:hAnsi="SimSun" w:hint="eastAsia"/>
        </w:rPr>
        <w:fldChar w:fldCharType="begin"/>
      </w:r>
      <w:r w:rsidRPr="005405DF">
        <w:rPr>
          <w:rFonts w:ascii="SimSun" w:hAnsi="SimSun" w:hint="eastAsia"/>
        </w:rPr>
        <w:instrText xml:space="preserve"> AUTONUM  </w:instrText>
      </w:r>
      <w:r w:rsidRPr="005405DF">
        <w:rPr>
          <w:rFonts w:ascii="SimSun" w:hAnsi="SimSun" w:hint="eastAsia"/>
        </w:rPr>
        <w:fldChar w:fldCharType="end"/>
      </w:r>
      <w:r w:rsidR="005405DF" w:rsidRPr="005405DF">
        <w:rPr>
          <w:rFonts w:ascii="SimSun" w:hAnsi="SimSun" w:hint="eastAsia"/>
        </w:rPr>
        <w:t>.</w:t>
      </w:r>
      <w:r w:rsidRPr="005405DF">
        <w:rPr>
          <w:rFonts w:ascii="SimSun" w:hAnsi="SimSun"/>
        </w:rPr>
        <w:tab/>
      </w:r>
      <w:r w:rsidR="009B0C94" w:rsidRPr="005405DF">
        <w:rPr>
          <w:rFonts w:ascii="SimSun" w:hAnsi="SimSun"/>
        </w:rPr>
        <w:t>最后，21个</w:t>
      </w:r>
      <w:r w:rsidR="00824BC9" w:rsidRPr="005405DF">
        <w:rPr>
          <w:rFonts w:ascii="SimSun" w:hAnsi="SimSun" w:hint="eastAsia"/>
        </w:rPr>
        <w:t>主管局</w:t>
      </w:r>
      <w:r w:rsidR="009B0C94" w:rsidRPr="005405DF">
        <w:rPr>
          <w:rFonts w:ascii="SimSun" w:hAnsi="SimSun"/>
        </w:rPr>
        <w:t>中有17个（81%）表示，简化</w:t>
      </w:r>
      <w:r w:rsidR="00824BC9" w:rsidRPr="005405DF">
        <w:rPr>
          <w:rFonts w:ascii="SimSun" w:hAnsi="SimSun" w:hint="eastAsia"/>
        </w:rPr>
        <w:t>后的</w:t>
      </w:r>
      <w:r w:rsidR="009B0C94" w:rsidRPr="005405DF">
        <w:rPr>
          <w:rFonts w:ascii="SimSun" w:hAnsi="SimSun"/>
        </w:rPr>
        <w:t>调查</w:t>
      </w:r>
      <w:r w:rsidR="00824BC9" w:rsidRPr="005405DF">
        <w:rPr>
          <w:rFonts w:ascii="SimSun" w:hAnsi="SimSun" w:hint="eastAsia"/>
        </w:rPr>
        <w:t>问卷</w:t>
      </w:r>
      <w:r w:rsidR="009B0C94" w:rsidRPr="005405DF">
        <w:rPr>
          <w:rFonts w:ascii="SimSun" w:hAnsi="SimSun"/>
        </w:rPr>
        <w:t>解决了</w:t>
      </w:r>
      <w:r w:rsidR="00824BC9" w:rsidRPr="005405DF">
        <w:rPr>
          <w:rFonts w:ascii="SimSun" w:hAnsi="SimSun" w:hint="eastAsia"/>
        </w:rPr>
        <w:t>其</w:t>
      </w:r>
      <w:r w:rsidR="009B0C94" w:rsidRPr="005405DF">
        <w:rPr>
          <w:rFonts w:ascii="SimSun" w:hAnsi="SimSun"/>
        </w:rPr>
        <w:t>在上届</w:t>
      </w:r>
      <w:r w:rsidR="00824BC9" w:rsidRPr="005405DF">
        <w:rPr>
          <w:rFonts w:ascii="SimSun" w:hAnsi="SimSun" w:hint="eastAsia"/>
        </w:rPr>
        <w:t>标准委</w:t>
      </w:r>
      <w:r w:rsidR="009B0C94" w:rsidRPr="005405DF">
        <w:rPr>
          <w:rFonts w:ascii="SimSun" w:hAnsi="SimSun"/>
        </w:rPr>
        <w:t>会议上提出的关切。不过，有两个</w:t>
      </w:r>
      <w:r w:rsidR="00824BC9" w:rsidRPr="005405DF">
        <w:rPr>
          <w:rFonts w:ascii="SimSun" w:hAnsi="SimSun" w:hint="eastAsia"/>
        </w:rPr>
        <w:t>主管局</w:t>
      </w:r>
      <w:r w:rsidR="009B0C94" w:rsidRPr="005405DF">
        <w:rPr>
          <w:rFonts w:ascii="SimSun" w:hAnsi="SimSun"/>
        </w:rPr>
        <w:t>就如何改进调查提出了意见：</w:t>
      </w:r>
    </w:p>
    <w:p w14:paraId="63CC96DA" w14:textId="641FF7DE" w:rsidR="00824BC9" w:rsidRPr="005405DF" w:rsidRDefault="00824BC9" w:rsidP="00E61D57">
      <w:pPr>
        <w:pStyle w:val="ONUME"/>
        <w:numPr>
          <w:ilvl w:val="0"/>
          <w:numId w:val="38"/>
        </w:numPr>
        <w:overflowPunct w:val="0"/>
        <w:spacing w:afterLines="50" w:after="120" w:line="340" w:lineRule="atLeast"/>
        <w:ind w:left="924" w:hanging="357"/>
        <w:jc w:val="both"/>
        <w:rPr>
          <w:rFonts w:ascii="KaiTi" w:eastAsia="KaiTi" w:hAnsi="KaiTi"/>
          <w:szCs w:val="21"/>
        </w:rPr>
      </w:pPr>
      <w:r w:rsidRPr="005405DF">
        <w:rPr>
          <w:rFonts w:ascii="KaiTi" w:eastAsia="KaiTi" w:hAnsi="KaiTi" w:hint="eastAsia"/>
          <w:szCs w:val="21"/>
        </w:rPr>
        <w:t>“</w:t>
      </w:r>
      <w:r w:rsidRPr="005405DF">
        <w:rPr>
          <w:rFonts w:ascii="KaiTi" w:eastAsia="KaiTi" w:hAnsi="KaiTi"/>
          <w:szCs w:val="21"/>
        </w:rPr>
        <w:t>调查问卷考虑了不同</w:t>
      </w:r>
      <w:r w:rsidRPr="005405DF">
        <w:rPr>
          <w:rFonts w:ascii="KaiTi" w:eastAsia="KaiTi" w:hAnsi="KaiTi" w:hint="eastAsia"/>
          <w:szCs w:val="21"/>
        </w:rPr>
        <w:t>标准委</w:t>
      </w:r>
      <w:r w:rsidRPr="005405DF">
        <w:rPr>
          <w:rFonts w:ascii="KaiTi" w:eastAsia="KaiTi" w:hAnsi="KaiTi"/>
          <w:szCs w:val="21"/>
        </w:rPr>
        <w:t>任务的子任务。这是很好的改进。问卷中缺少对各</w:t>
      </w:r>
      <w:r w:rsidR="00F360D1" w:rsidRPr="005405DF">
        <w:rPr>
          <w:rFonts w:ascii="KaiTi" w:eastAsia="KaiTi" w:hAnsi="KaiTi" w:hint="eastAsia"/>
          <w:szCs w:val="21"/>
        </w:rPr>
        <w:t>局所</w:t>
      </w:r>
      <w:r w:rsidRPr="005405DF">
        <w:rPr>
          <w:rFonts w:ascii="KaiTi" w:eastAsia="KaiTi" w:hAnsi="KaiTi"/>
          <w:szCs w:val="21"/>
        </w:rPr>
        <w:t>支持的子任务的排序。</w:t>
      </w:r>
      <w:r w:rsidR="00F360D1" w:rsidRPr="005405DF">
        <w:rPr>
          <w:rFonts w:ascii="KaiTi" w:eastAsia="KaiTi" w:hAnsi="KaiTi" w:hint="eastAsia"/>
          <w:szCs w:val="21"/>
        </w:rPr>
        <w:t>或许</w:t>
      </w:r>
      <w:r w:rsidRPr="005405DF">
        <w:rPr>
          <w:rFonts w:ascii="KaiTi" w:eastAsia="KaiTi" w:hAnsi="KaiTi"/>
          <w:szCs w:val="21"/>
        </w:rPr>
        <w:t>这</w:t>
      </w:r>
      <w:r w:rsidR="00F360D1" w:rsidRPr="005405DF">
        <w:rPr>
          <w:rFonts w:ascii="KaiTi" w:eastAsia="KaiTi" w:hAnsi="KaiTi" w:hint="eastAsia"/>
          <w:szCs w:val="21"/>
        </w:rPr>
        <w:t>会</w:t>
      </w:r>
      <w:r w:rsidRPr="005405DF">
        <w:rPr>
          <w:rFonts w:ascii="KaiTi" w:eastAsia="KaiTi" w:hAnsi="KaiTi"/>
          <w:szCs w:val="21"/>
        </w:rPr>
        <w:t>有助于编制子任务</w:t>
      </w:r>
      <w:r w:rsidR="00F360D1" w:rsidRPr="005405DF">
        <w:rPr>
          <w:rFonts w:ascii="KaiTi" w:eastAsia="KaiTi" w:hAnsi="KaiTi"/>
          <w:szCs w:val="21"/>
        </w:rPr>
        <w:t>从高到低</w:t>
      </w:r>
      <w:r w:rsidRPr="005405DF">
        <w:rPr>
          <w:rFonts w:ascii="KaiTi" w:eastAsia="KaiTi" w:hAnsi="KaiTi"/>
          <w:szCs w:val="21"/>
        </w:rPr>
        <w:t>的最终顺序</w:t>
      </w:r>
      <w:r w:rsidRPr="005405DF">
        <w:rPr>
          <w:rFonts w:ascii="KaiTi" w:eastAsia="KaiTi" w:hAnsi="KaiTi" w:hint="eastAsia"/>
          <w:szCs w:val="21"/>
        </w:rPr>
        <w:t>”</w:t>
      </w:r>
      <w:r w:rsidR="00F360D1" w:rsidRPr="005405DF">
        <w:rPr>
          <w:rFonts w:ascii="KaiTi" w:eastAsia="KaiTi" w:hAnsi="KaiTi" w:hint="eastAsia"/>
          <w:szCs w:val="21"/>
        </w:rPr>
        <w:t>。</w:t>
      </w:r>
    </w:p>
    <w:p w14:paraId="779D2CCC" w14:textId="3371B7BA" w:rsidR="00824BC9" w:rsidRPr="005405DF" w:rsidRDefault="00824BC9" w:rsidP="00E61D57">
      <w:pPr>
        <w:pStyle w:val="ONUME"/>
        <w:numPr>
          <w:ilvl w:val="0"/>
          <w:numId w:val="38"/>
        </w:numPr>
        <w:overflowPunct w:val="0"/>
        <w:spacing w:afterLines="50" w:after="120" w:line="340" w:lineRule="atLeast"/>
        <w:ind w:left="924" w:hanging="357"/>
        <w:jc w:val="both"/>
        <w:rPr>
          <w:rFonts w:ascii="KaiTi" w:eastAsia="KaiTi" w:hAnsi="KaiTi"/>
          <w:szCs w:val="21"/>
        </w:rPr>
      </w:pPr>
      <w:r w:rsidRPr="005405DF">
        <w:rPr>
          <w:rFonts w:ascii="KaiTi" w:eastAsia="KaiTi" w:hAnsi="KaiTi" w:hint="eastAsia"/>
          <w:szCs w:val="21"/>
        </w:rPr>
        <w:t>“这</w:t>
      </w:r>
      <w:r w:rsidRPr="005405DF">
        <w:rPr>
          <w:rFonts w:ascii="KaiTi" w:eastAsia="KaiTi" w:hAnsi="KaiTi"/>
          <w:szCs w:val="21"/>
        </w:rPr>
        <w:t>项调查是一个良好的开端，有助于更好地了解各</w:t>
      </w:r>
      <w:r w:rsidR="00F360D1" w:rsidRPr="005405DF">
        <w:rPr>
          <w:rFonts w:ascii="KaiTi" w:eastAsia="KaiTi" w:hAnsi="KaiTi" w:hint="eastAsia"/>
          <w:szCs w:val="21"/>
        </w:rPr>
        <w:t>局</w:t>
      </w:r>
      <w:r w:rsidRPr="005405DF">
        <w:rPr>
          <w:rFonts w:ascii="KaiTi" w:eastAsia="KaiTi" w:hAnsi="KaiTi"/>
          <w:szCs w:val="21"/>
        </w:rPr>
        <w:t>的优先事项集中在哪些方面。关键是要利用这些信息找到共同优先事项，就这些选定的关键优先事项达成共识，并取得成果。</w:t>
      </w:r>
      <w:r w:rsidRPr="005405DF">
        <w:rPr>
          <w:rFonts w:ascii="KaiTi" w:eastAsia="KaiTi" w:hAnsi="KaiTi" w:hint="eastAsia"/>
          <w:szCs w:val="21"/>
        </w:rPr>
        <w:t>”</w:t>
      </w:r>
    </w:p>
    <w:p w14:paraId="186FFAAD" w14:textId="2951DF05" w:rsidR="009B0C94" w:rsidRPr="005405DF" w:rsidRDefault="009B0C94" w:rsidP="005405DF">
      <w:pPr>
        <w:pStyle w:val="Heading2"/>
        <w:numPr>
          <w:ilvl w:val="0"/>
          <w:numId w:val="0"/>
        </w:numPr>
        <w:overflowPunct w:val="0"/>
        <w:spacing w:beforeLines="100" w:afterLines="50" w:after="120" w:line="340" w:lineRule="atLeast"/>
        <w:rPr>
          <w:rFonts w:ascii="SimHei" w:eastAsia="SimHei" w:hAnsi="SimHei"/>
          <w:lang w:val="en-GB"/>
        </w:rPr>
      </w:pPr>
      <w:r w:rsidRPr="005405DF">
        <w:rPr>
          <w:rFonts w:ascii="SimHei" w:eastAsia="SimHei" w:hAnsi="SimHei" w:hint="eastAsia"/>
          <w:lang w:val="en-GB"/>
        </w:rPr>
        <w:t>下一步建议</w:t>
      </w:r>
    </w:p>
    <w:p w14:paraId="539D2917" w14:textId="5CEDFCD9" w:rsidR="00346E4A" w:rsidRPr="005405DF" w:rsidRDefault="00346E4A" w:rsidP="00346E4A">
      <w:pPr>
        <w:overflowPunct w:val="0"/>
        <w:spacing w:afterLines="50" w:after="120" w:line="340" w:lineRule="atLeast"/>
        <w:jc w:val="both"/>
        <w:rPr>
          <w:rFonts w:ascii="SimSun" w:hAnsi="SimSun"/>
        </w:rPr>
      </w:pPr>
      <w:r w:rsidRPr="005405DF">
        <w:rPr>
          <w:rFonts w:ascii="SimSun" w:hAnsi="SimSun" w:hint="eastAsia"/>
        </w:rPr>
        <w:fldChar w:fldCharType="begin"/>
      </w:r>
      <w:r w:rsidRPr="005405DF">
        <w:rPr>
          <w:rFonts w:ascii="SimSun" w:hAnsi="SimSun" w:hint="eastAsia"/>
        </w:rPr>
        <w:instrText xml:space="preserve"> AUTONUM  </w:instrText>
      </w:r>
      <w:r w:rsidRPr="005405DF">
        <w:rPr>
          <w:rFonts w:ascii="SimSun" w:hAnsi="SimSun" w:hint="eastAsia"/>
        </w:rPr>
        <w:fldChar w:fldCharType="end"/>
      </w:r>
      <w:r w:rsidR="005405DF" w:rsidRPr="005405DF">
        <w:rPr>
          <w:rFonts w:ascii="SimSun" w:hAnsi="SimSun" w:hint="eastAsia"/>
        </w:rPr>
        <w:t>.</w:t>
      </w:r>
      <w:r w:rsidRPr="005405DF">
        <w:rPr>
          <w:rFonts w:ascii="SimSun" w:hAnsi="SimSun"/>
        </w:rPr>
        <w:tab/>
      </w:r>
      <w:r w:rsidR="009B0C94" w:rsidRPr="005405DF">
        <w:rPr>
          <w:rFonts w:ascii="SimSun" w:hAnsi="SimSun"/>
        </w:rPr>
        <w:t>秘书处提请</w:t>
      </w:r>
      <w:r w:rsidR="00F360D1" w:rsidRPr="005405DF">
        <w:rPr>
          <w:rFonts w:ascii="SimSun" w:hAnsi="SimSun" w:hint="eastAsia"/>
        </w:rPr>
        <w:t>标准委</w:t>
      </w:r>
      <w:r w:rsidR="009B0C94" w:rsidRPr="005405DF">
        <w:rPr>
          <w:rFonts w:ascii="SimSun" w:hAnsi="SimSun"/>
        </w:rPr>
        <w:t>注意上文第3段</w:t>
      </w:r>
      <w:r w:rsidR="00866E57" w:rsidRPr="005405DF">
        <w:rPr>
          <w:rFonts w:ascii="SimSun" w:hAnsi="SimSun" w:hint="eastAsia"/>
        </w:rPr>
        <w:t>所述</w:t>
      </w:r>
      <w:r w:rsidR="009B0C94" w:rsidRPr="005405DF">
        <w:rPr>
          <w:rFonts w:ascii="SimSun" w:hAnsi="SimSun"/>
        </w:rPr>
        <w:t>关于</w:t>
      </w:r>
      <w:r w:rsidR="00866E57" w:rsidRPr="005405DF">
        <w:rPr>
          <w:rFonts w:ascii="SimSun" w:hAnsi="SimSun" w:hint="eastAsia"/>
        </w:rPr>
        <w:t>排定</w:t>
      </w:r>
      <w:r w:rsidR="009B0C94" w:rsidRPr="005405DF">
        <w:rPr>
          <w:rFonts w:ascii="SimSun" w:hAnsi="SimSun"/>
        </w:rPr>
        <w:t>任务优先次序的问题，并指出，</w:t>
      </w:r>
      <w:r w:rsidR="00C37D71" w:rsidRPr="005405DF">
        <w:rPr>
          <w:rFonts w:ascii="SimSun" w:hAnsi="SimSun" w:hint="eastAsia"/>
        </w:rPr>
        <w:t>取决于其各自议程，</w:t>
      </w:r>
      <w:r w:rsidR="009B0C94" w:rsidRPr="005405DF">
        <w:rPr>
          <w:rFonts w:ascii="SimSun" w:hAnsi="SimSun"/>
        </w:rPr>
        <w:t>不同</w:t>
      </w:r>
      <w:r w:rsidR="0015441D" w:rsidRPr="005405DF">
        <w:rPr>
          <w:rFonts w:ascii="SimSun" w:hAnsi="SimSun" w:hint="eastAsia"/>
        </w:rPr>
        <w:t>知识产权局</w:t>
      </w:r>
      <w:r w:rsidR="009B0C94" w:rsidRPr="005405DF">
        <w:rPr>
          <w:rFonts w:ascii="SimSun" w:hAnsi="SimSun"/>
        </w:rPr>
        <w:t>似乎有不同的优先</w:t>
      </w:r>
      <w:r w:rsidR="00C37D71" w:rsidRPr="005405DF">
        <w:rPr>
          <w:rFonts w:ascii="SimSun" w:hAnsi="SimSun" w:hint="eastAsia"/>
        </w:rPr>
        <w:t>事项</w:t>
      </w:r>
      <w:r w:rsidR="009B0C94" w:rsidRPr="005405DF">
        <w:rPr>
          <w:rFonts w:ascii="SimSun" w:hAnsi="SimSun"/>
        </w:rPr>
        <w:t>和</w:t>
      </w:r>
      <w:r w:rsidR="00C37D71" w:rsidRPr="005405DF">
        <w:rPr>
          <w:rFonts w:ascii="SimSun" w:hAnsi="SimSun" w:hint="eastAsia"/>
        </w:rPr>
        <w:t>不同的</w:t>
      </w:r>
      <w:r w:rsidR="009B0C94" w:rsidRPr="005405DF">
        <w:rPr>
          <w:rFonts w:ascii="SimSun" w:hAnsi="SimSun"/>
        </w:rPr>
        <w:t>紧迫感。因此，秘书处建议，关于</w:t>
      </w:r>
      <w:r w:rsidR="004C4E47" w:rsidRPr="005405DF">
        <w:rPr>
          <w:rFonts w:ascii="SimSun" w:hAnsi="SimSun" w:hint="eastAsia"/>
        </w:rPr>
        <w:t>排定</w:t>
      </w:r>
      <w:r w:rsidR="009B0C94" w:rsidRPr="005405DF">
        <w:rPr>
          <w:rFonts w:ascii="SimSun" w:hAnsi="SimSun"/>
        </w:rPr>
        <w:t>任务优先次序的任何调查结果都应仅</w:t>
      </w:r>
      <w:r w:rsidR="00C37D71" w:rsidRPr="005405DF">
        <w:rPr>
          <w:rFonts w:ascii="SimSun" w:hAnsi="SimSun" w:hint="eastAsia"/>
        </w:rPr>
        <w:t>用作</w:t>
      </w:r>
      <w:r w:rsidR="009B0C94" w:rsidRPr="005405DF">
        <w:rPr>
          <w:rFonts w:ascii="SimSun" w:hAnsi="SimSun"/>
        </w:rPr>
        <w:t>参考，而不是</w:t>
      </w:r>
      <w:r w:rsidR="00792E6A" w:rsidRPr="005405DF">
        <w:rPr>
          <w:rFonts w:ascii="SimSun" w:hAnsi="SimSun" w:hint="eastAsia"/>
        </w:rPr>
        <w:t>用以</w:t>
      </w:r>
      <w:r w:rsidR="009B0C94" w:rsidRPr="005405DF">
        <w:rPr>
          <w:rFonts w:ascii="SimSun" w:hAnsi="SimSun"/>
        </w:rPr>
        <w:t>指导</w:t>
      </w:r>
      <w:r w:rsidR="009D185D" w:rsidRPr="005405DF">
        <w:rPr>
          <w:rFonts w:ascii="SimSun" w:hAnsi="SimSun"/>
        </w:rPr>
        <w:t>标准委</w:t>
      </w:r>
      <w:r w:rsidR="009B0C94" w:rsidRPr="005405DF">
        <w:rPr>
          <w:rFonts w:ascii="SimSun" w:hAnsi="SimSun"/>
        </w:rPr>
        <w:t>工作计划的优先次序。上述对非正式调查结果的分析为各</w:t>
      </w:r>
      <w:r w:rsidR="00C37D71" w:rsidRPr="005405DF">
        <w:rPr>
          <w:rFonts w:ascii="SimSun" w:hAnsi="SimSun" w:hint="eastAsia"/>
        </w:rPr>
        <w:t>局提供了</w:t>
      </w:r>
      <w:r w:rsidR="009B0C94" w:rsidRPr="005405DF">
        <w:rPr>
          <w:rFonts w:ascii="SimSun" w:hAnsi="SimSun"/>
        </w:rPr>
        <w:t>在确定自身活动的优先次序时可能需要的任何指导。</w:t>
      </w:r>
    </w:p>
    <w:p w14:paraId="4F3E2B33" w14:textId="778E57D5" w:rsidR="00346E4A" w:rsidRPr="005405DF" w:rsidRDefault="00346E4A" w:rsidP="00346E4A">
      <w:pPr>
        <w:overflowPunct w:val="0"/>
        <w:spacing w:afterLines="50" w:after="120" w:line="340" w:lineRule="atLeast"/>
        <w:jc w:val="both"/>
        <w:rPr>
          <w:rFonts w:ascii="SimSun" w:hAnsi="SimSun"/>
        </w:rPr>
      </w:pPr>
      <w:r w:rsidRPr="005405DF">
        <w:rPr>
          <w:rFonts w:ascii="SimSun" w:hAnsi="SimSun" w:hint="eastAsia"/>
        </w:rPr>
        <w:fldChar w:fldCharType="begin"/>
      </w:r>
      <w:r w:rsidRPr="005405DF">
        <w:rPr>
          <w:rFonts w:ascii="SimSun" w:hAnsi="SimSun" w:hint="eastAsia"/>
        </w:rPr>
        <w:instrText xml:space="preserve"> AUTONUM  </w:instrText>
      </w:r>
      <w:r w:rsidRPr="005405DF">
        <w:rPr>
          <w:rFonts w:ascii="SimSun" w:hAnsi="SimSun" w:hint="eastAsia"/>
        </w:rPr>
        <w:fldChar w:fldCharType="end"/>
      </w:r>
      <w:r w:rsidR="005405DF" w:rsidRPr="005405DF">
        <w:rPr>
          <w:rFonts w:ascii="SimSun" w:hAnsi="SimSun" w:hint="eastAsia"/>
        </w:rPr>
        <w:t>.</w:t>
      </w:r>
      <w:r w:rsidRPr="005405DF">
        <w:rPr>
          <w:rFonts w:ascii="SimSun" w:hAnsi="SimSun"/>
        </w:rPr>
        <w:tab/>
      </w:r>
      <w:r w:rsidR="009B0C94" w:rsidRPr="005405DF">
        <w:rPr>
          <w:rFonts w:ascii="SimSun" w:hAnsi="SimSun"/>
        </w:rPr>
        <w:t>秘书处认为，2024年7月进行的非正式调查的结果足以实现</w:t>
      </w:r>
      <w:r w:rsidR="00C37D71" w:rsidRPr="005405DF">
        <w:rPr>
          <w:rFonts w:ascii="SimSun" w:hAnsi="SimSun" w:hint="eastAsia"/>
        </w:rPr>
        <w:t>标准委此前在</w:t>
      </w:r>
      <w:r w:rsidR="009B0C94" w:rsidRPr="005405DF">
        <w:rPr>
          <w:rFonts w:ascii="SimSun" w:hAnsi="SimSun"/>
        </w:rPr>
        <w:t>第十届和第十一届会议</w:t>
      </w:r>
      <w:r w:rsidR="00C37D71" w:rsidRPr="005405DF">
        <w:rPr>
          <w:rFonts w:ascii="SimSun" w:hAnsi="SimSun" w:hint="eastAsia"/>
        </w:rPr>
        <w:t>上</w:t>
      </w:r>
      <w:r w:rsidR="009B0C94" w:rsidRPr="005405DF">
        <w:rPr>
          <w:rFonts w:ascii="SimSun" w:hAnsi="SimSun"/>
        </w:rPr>
        <w:t>确定的目标。在</w:t>
      </w:r>
      <w:r w:rsidR="00C37D71" w:rsidRPr="005405DF">
        <w:rPr>
          <w:rFonts w:ascii="SimSun" w:hAnsi="SimSun" w:hint="eastAsia"/>
        </w:rPr>
        <w:t>此</w:t>
      </w:r>
      <w:r w:rsidR="009B0C94" w:rsidRPr="005405DF">
        <w:rPr>
          <w:rFonts w:ascii="SimSun" w:hAnsi="SimSun"/>
        </w:rPr>
        <w:t>方面，秘书处认为</w:t>
      </w:r>
      <w:r w:rsidR="00C37D71" w:rsidRPr="005405DF">
        <w:rPr>
          <w:rFonts w:ascii="SimSun" w:hAnsi="SimSun" w:hint="eastAsia"/>
        </w:rPr>
        <w:t>无需对</w:t>
      </w:r>
      <w:r w:rsidR="00B053CF" w:rsidRPr="005405DF">
        <w:rPr>
          <w:rFonts w:ascii="SimSun" w:hAnsi="SimSun" w:hint="eastAsia"/>
        </w:rPr>
        <w:t>排定</w:t>
      </w:r>
      <w:r w:rsidR="009B0C94" w:rsidRPr="005405DF">
        <w:rPr>
          <w:rFonts w:ascii="SimSun" w:hAnsi="SimSun"/>
        </w:rPr>
        <w:t>优先次序进行正式调查。因此，</w:t>
      </w:r>
      <w:r w:rsidR="00C37D71" w:rsidRPr="005405DF">
        <w:rPr>
          <w:rFonts w:ascii="SimSun" w:hAnsi="SimSun" w:hint="eastAsia"/>
        </w:rPr>
        <w:t>未</w:t>
      </w:r>
      <w:r w:rsidR="009B0C94" w:rsidRPr="005405DF">
        <w:rPr>
          <w:rFonts w:ascii="SimSun" w:hAnsi="SimSun"/>
        </w:rPr>
        <w:t>提交正式调查问卷供</w:t>
      </w:r>
      <w:r w:rsidR="00C37D71" w:rsidRPr="005405DF">
        <w:rPr>
          <w:rFonts w:ascii="SimSun" w:hAnsi="SimSun"/>
        </w:rPr>
        <w:t>本届会议</w:t>
      </w:r>
      <w:r w:rsidR="009B0C94" w:rsidRPr="005405DF">
        <w:rPr>
          <w:rFonts w:ascii="SimSun" w:hAnsi="SimSun"/>
        </w:rPr>
        <w:t>审议。秘书处建议不对</w:t>
      </w:r>
      <w:r w:rsidR="00D96487" w:rsidRPr="005405DF">
        <w:rPr>
          <w:rFonts w:ascii="SimSun" w:hAnsi="SimSun" w:hint="eastAsia"/>
        </w:rPr>
        <w:t>排定</w:t>
      </w:r>
      <w:r w:rsidR="009B0C94" w:rsidRPr="005405DF">
        <w:rPr>
          <w:rFonts w:ascii="SimSun" w:hAnsi="SimSun"/>
        </w:rPr>
        <w:t>任务的优先次序</w:t>
      </w:r>
      <w:r w:rsidR="00E443AD" w:rsidRPr="005405DF">
        <w:rPr>
          <w:rFonts w:ascii="SimSun" w:hAnsi="SimSun" w:hint="eastAsia"/>
        </w:rPr>
        <w:t>开展</w:t>
      </w:r>
      <w:r w:rsidR="009B0C94" w:rsidRPr="005405DF">
        <w:rPr>
          <w:rFonts w:ascii="SimSun" w:hAnsi="SimSun"/>
        </w:rPr>
        <w:t>正式调查，而是由</w:t>
      </w:r>
      <w:r w:rsidR="009D185D" w:rsidRPr="005405DF">
        <w:rPr>
          <w:rFonts w:ascii="SimSun" w:hAnsi="SimSun"/>
        </w:rPr>
        <w:t>标准委</w:t>
      </w:r>
      <w:r w:rsidR="009B0C94" w:rsidRPr="005405DF">
        <w:rPr>
          <w:rFonts w:ascii="SimSun" w:hAnsi="SimSun"/>
        </w:rPr>
        <w:t>在审议其计划时审查</w:t>
      </w:r>
      <w:r w:rsidR="00E443AD" w:rsidRPr="005405DF">
        <w:rPr>
          <w:rFonts w:ascii="SimSun" w:hAnsi="SimSun" w:hint="eastAsia"/>
        </w:rPr>
        <w:t>各</w:t>
      </w:r>
      <w:r w:rsidR="009B0C94" w:rsidRPr="005405DF">
        <w:rPr>
          <w:rFonts w:ascii="SimSun" w:hAnsi="SimSun"/>
        </w:rPr>
        <w:t>项任务的优先次序。在本届会议上，</w:t>
      </w:r>
      <w:r w:rsidR="009D185D" w:rsidRPr="005405DF">
        <w:rPr>
          <w:rFonts w:ascii="SimSun" w:hAnsi="SimSun"/>
        </w:rPr>
        <w:t>标准委</w:t>
      </w:r>
      <w:r w:rsidR="009B0C94" w:rsidRPr="005405DF">
        <w:rPr>
          <w:rFonts w:ascii="SimSun" w:hAnsi="SimSun"/>
        </w:rPr>
        <w:t>工作计划和任务清单作为文件CWS/12/2提交。</w:t>
      </w:r>
    </w:p>
    <w:p w14:paraId="05F0EEB7" w14:textId="12A3476A" w:rsidR="00880F9F" w:rsidRPr="005405DF" w:rsidRDefault="00983DBF" w:rsidP="00E61D57">
      <w:pPr>
        <w:pStyle w:val="ONUME"/>
        <w:overflowPunct w:val="0"/>
        <w:spacing w:afterLines="50" w:after="120" w:line="340" w:lineRule="atLeast"/>
        <w:ind w:left="5534"/>
        <w:jc w:val="both"/>
        <w:rPr>
          <w:rFonts w:ascii="KaiTi" w:eastAsia="KaiTi" w:hAnsi="KaiTi"/>
          <w:szCs w:val="21"/>
        </w:rPr>
      </w:pPr>
      <w:r w:rsidRPr="005405DF">
        <w:rPr>
          <w:rFonts w:ascii="KaiTi" w:eastAsia="KaiTi" w:hAnsi="KaiTi" w:hint="eastAsia"/>
          <w:szCs w:val="21"/>
        </w:rPr>
        <w:fldChar w:fldCharType="begin"/>
      </w:r>
      <w:r w:rsidRPr="005405DF">
        <w:rPr>
          <w:rFonts w:ascii="KaiTi" w:eastAsia="KaiTi" w:hAnsi="KaiTi" w:hint="eastAsia"/>
          <w:szCs w:val="21"/>
        </w:rPr>
        <w:instrText xml:space="preserve"> AUTONUM  </w:instrText>
      </w:r>
      <w:r w:rsidRPr="005405DF">
        <w:rPr>
          <w:rFonts w:ascii="KaiTi" w:eastAsia="KaiTi" w:hAnsi="KaiTi" w:hint="eastAsia"/>
          <w:szCs w:val="21"/>
        </w:rPr>
        <w:fldChar w:fldCharType="end"/>
      </w:r>
      <w:r w:rsidR="007F3E4A" w:rsidRPr="005405DF">
        <w:rPr>
          <w:rFonts w:ascii="KaiTi" w:eastAsia="KaiTi" w:hAnsi="KaiTi" w:hint="eastAsia"/>
          <w:szCs w:val="21"/>
        </w:rPr>
        <w:t>.</w:t>
      </w:r>
      <w:r w:rsidR="007F3E4A" w:rsidRPr="005405DF">
        <w:rPr>
          <w:rFonts w:ascii="KaiTi" w:eastAsia="KaiTi" w:hAnsi="KaiTi" w:hint="eastAsia"/>
          <w:szCs w:val="21"/>
        </w:rPr>
        <w:tab/>
      </w:r>
      <w:r w:rsidR="00E7006E" w:rsidRPr="005405DF">
        <w:rPr>
          <w:rFonts w:ascii="KaiTi" w:eastAsia="KaiTi" w:hAnsi="KaiTi" w:hint="eastAsia"/>
          <w:szCs w:val="21"/>
        </w:rPr>
        <w:t>请标准委员会：</w:t>
      </w:r>
    </w:p>
    <w:p w14:paraId="070298A8" w14:textId="369C1C72" w:rsidR="00880F9F" w:rsidRPr="005405DF" w:rsidRDefault="00E7006E" w:rsidP="00E61D57">
      <w:pPr>
        <w:pStyle w:val="ONUME"/>
        <w:numPr>
          <w:ilvl w:val="1"/>
          <w:numId w:val="18"/>
        </w:numPr>
        <w:tabs>
          <w:tab w:val="clear" w:pos="1134"/>
        </w:tabs>
        <w:overflowPunct w:val="0"/>
        <w:spacing w:afterLines="50" w:after="120" w:line="340" w:lineRule="atLeast"/>
        <w:ind w:left="5534" w:firstLine="703"/>
        <w:jc w:val="both"/>
        <w:rPr>
          <w:rFonts w:ascii="KaiTi" w:eastAsia="KaiTi" w:hAnsi="KaiTi"/>
          <w:szCs w:val="21"/>
        </w:rPr>
      </w:pPr>
      <w:r w:rsidRPr="005405DF">
        <w:rPr>
          <w:rFonts w:ascii="KaiTi" w:eastAsia="KaiTi" w:hAnsi="KaiTi" w:hint="eastAsia"/>
          <w:szCs w:val="21"/>
        </w:rPr>
        <w:t>注意本文件的内容；</w:t>
      </w:r>
      <w:r w:rsidR="00082B51" w:rsidRPr="005405DF">
        <w:rPr>
          <w:rFonts w:ascii="KaiTi" w:eastAsia="KaiTi" w:hAnsi="KaiTi" w:hint="eastAsia"/>
          <w:szCs w:val="21"/>
        </w:rPr>
        <w:t>并</w:t>
      </w:r>
    </w:p>
    <w:p w14:paraId="47244857" w14:textId="298B27BA" w:rsidR="00302865" w:rsidRPr="005405DF" w:rsidRDefault="009B0C94" w:rsidP="00E61D57">
      <w:pPr>
        <w:pStyle w:val="ONUME"/>
        <w:numPr>
          <w:ilvl w:val="1"/>
          <w:numId w:val="18"/>
        </w:numPr>
        <w:tabs>
          <w:tab w:val="clear" w:pos="1134"/>
        </w:tabs>
        <w:overflowPunct w:val="0"/>
        <w:spacing w:afterLines="50" w:after="120" w:line="340" w:lineRule="atLeast"/>
        <w:ind w:left="5534" w:firstLine="703"/>
        <w:jc w:val="both"/>
        <w:rPr>
          <w:rFonts w:ascii="KaiTi" w:eastAsia="KaiTi" w:hAnsi="KaiTi"/>
          <w:szCs w:val="21"/>
        </w:rPr>
      </w:pPr>
      <w:r w:rsidRPr="005405DF">
        <w:rPr>
          <w:rFonts w:ascii="KaiTi" w:eastAsia="KaiTi" w:hAnsi="KaiTi" w:hint="eastAsia"/>
          <w:szCs w:val="21"/>
        </w:rPr>
        <w:t>审议并批准上文第1</w:t>
      </w:r>
      <w:r w:rsidRPr="005405DF">
        <w:rPr>
          <w:rFonts w:ascii="KaiTi" w:eastAsia="KaiTi" w:hAnsi="KaiTi"/>
          <w:szCs w:val="21"/>
        </w:rPr>
        <w:t>0</w:t>
      </w:r>
      <w:r w:rsidRPr="005405DF">
        <w:rPr>
          <w:rFonts w:ascii="KaiTi" w:eastAsia="KaiTi" w:hAnsi="KaiTi" w:hint="eastAsia"/>
          <w:szCs w:val="21"/>
        </w:rPr>
        <w:t>段和第1</w:t>
      </w:r>
      <w:r w:rsidRPr="005405DF">
        <w:rPr>
          <w:rFonts w:ascii="KaiTi" w:eastAsia="KaiTi" w:hAnsi="KaiTi"/>
          <w:szCs w:val="21"/>
        </w:rPr>
        <w:t>1</w:t>
      </w:r>
      <w:r w:rsidRPr="005405DF">
        <w:rPr>
          <w:rFonts w:ascii="KaiTi" w:eastAsia="KaiTi" w:hAnsi="KaiTi" w:hint="eastAsia"/>
          <w:szCs w:val="21"/>
        </w:rPr>
        <w:t>段所述下一步建议。</w:t>
      </w:r>
    </w:p>
    <w:p w14:paraId="10E45D3F" w14:textId="4F042FF3" w:rsidR="007B3CC2" w:rsidRPr="004300F4" w:rsidRDefault="002E585B" w:rsidP="00E61D57">
      <w:pPr>
        <w:pStyle w:val="Endofdocument"/>
        <w:spacing w:before="720" w:afterLines="50" w:after="120" w:line="340" w:lineRule="atLeast"/>
        <w:rPr>
          <w:rFonts w:ascii="KaiTi" w:eastAsia="KaiTi" w:hAnsi="KaiTi"/>
          <w:lang w:eastAsia="zh-CN"/>
        </w:rPr>
      </w:pPr>
      <w:r w:rsidRPr="005405DF">
        <w:rPr>
          <w:rFonts w:ascii="KaiTi" w:eastAsia="KaiTi" w:hAnsi="KaiTi" w:cs="Arial" w:hint="eastAsia"/>
          <w:sz w:val="22"/>
          <w:szCs w:val="22"/>
          <w:lang w:eastAsia="zh-CN"/>
        </w:rPr>
        <w:t>[</w:t>
      </w:r>
      <w:r w:rsidR="00866E57" w:rsidRPr="005405DF">
        <w:rPr>
          <w:rFonts w:ascii="KaiTi" w:eastAsia="KaiTi" w:hAnsi="KaiTi" w:cs="Arial" w:hint="eastAsia"/>
          <w:sz w:val="22"/>
          <w:szCs w:val="22"/>
          <w:lang w:eastAsia="zh-CN"/>
        </w:rPr>
        <w:t>文件完</w:t>
      </w:r>
      <w:r w:rsidRPr="005405DF">
        <w:rPr>
          <w:rFonts w:ascii="KaiTi" w:eastAsia="KaiTi" w:hAnsi="KaiTi" w:cs="Arial" w:hint="eastAsia"/>
          <w:sz w:val="22"/>
          <w:szCs w:val="22"/>
          <w:lang w:eastAsia="zh-CN"/>
        </w:rPr>
        <w:t>]</w:t>
      </w:r>
    </w:p>
    <w:sectPr w:rsidR="007B3CC2" w:rsidRPr="004300F4" w:rsidSect="002E585B">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A2423" w14:textId="77777777" w:rsidR="00026C2E" w:rsidRDefault="00026C2E">
      <w:r>
        <w:separator/>
      </w:r>
    </w:p>
  </w:endnote>
  <w:endnote w:type="continuationSeparator" w:id="0">
    <w:p w14:paraId="01D9AC8A" w14:textId="77777777" w:rsidR="00026C2E" w:rsidRDefault="00026C2E" w:rsidP="003B38C1">
      <w:r>
        <w:separator/>
      </w:r>
    </w:p>
    <w:p w14:paraId="16BCEA0D" w14:textId="77777777" w:rsidR="00026C2E" w:rsidRPr="003B38C1" w:rsidRDefault="00026C2E" w:rsidP="003B38C1">
      <w:pPr>
        <w:spacing w:after="60"/>
        <w:rPr>
          <w:sz w:val="17"/>
        </w:rPr>
      </w:pPr>
      <w:r>
        <w:rPr>
          <w:sz w:val="17"/>
        </w:rPr>
        <w:t>[Endnote continued from previous page]</w:t>
      </w:r>
    </w:p>
  </w:endnote>
  <w:endnote w:type="continuationNotice" w:id="1">
    <w:p w14:paraId="04C77937" w14:textId="77777777" w:rsidR="00026C2E" w:rsidRPr="003B38C1" w:rsidRDefault="00026C2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KaiTi">
    <w:altName w:val="楷体"/>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1B0CB" w14:textId="517054CF" w:rsidR="00072784" w:rsidRDefault="00072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30559" w14:textId="15A0B5EF" w:rsidR="00072784" w:rsidRDefault="00072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EEF4B" w14:textId="417DE400" w:rsidR="00072784" w:rsidRDefault="00072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514A0" w14:textId="77777777" w:rsidR="00026C2E" w:rsidRDefault="00026C2E">
      <w:r>
        <w:separator/>
      </w:r>
    </w:p>
  </w:footnote>
  <w:footnote w:type="continuationSeparator" w:id="0">
    <w:p w14:paraId="4B08ABEF" w14:textId="77777777" w:rsidR="00026C2E" w:rsidRDefault="00026C2E" w:rsidP="008B60B2">
      <w:r>
        <w:separator/>
      </w:r>
    </w:p>
    <w:p w14:paraId="26B8D2BB" w14:textId="77777777" w:rsidR="00026C2E" w:rsidRPr="00ED77FB" w:rsidRDefault="00026C2E" w:rsidP="008B60B2">
      <w:pPr>
        <w:spacing w:after="60"/>
        <w:rPr>
          <w:sz w:val="17"/>
          <w:szCs w:val="17"/>
        </w:rPr>
      </w:pPr>
      <w:r w:rsidRPr="00ED77FB">
        <w:rPr>
          <w:sz w:val="17"/>
          <w:szCs w:val="17"/>
        </w:rPr>
        <w:t>[Footnote continued from previous page]</w:t>
      </w:r>
    </w:p>
  </w:footnote>
  <w:footnote w:type="continuationNotice" w:id="1">
    <w:p w14:paraId="10EB7220" w14:textId="77777777" w:rsidR="00026C2E" w:rsidRPr="00ED77FB" w:rsidRDefault="00026C2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D6837" w14:textId="1AFCAB5C" w:rsidR="00D07C78" w:rsidRPr="005405DF" w:rsidRDefault="002E585B" w:rsidP="00477D6B">
    <w:pPr>
      <w:jc w:val="right"/>
      <w:rPr>
        <w:rFonts w:ascii="SimSun" w:hAnsi="SimSun"/>
        <w:caps/>
      </w:rPr>
    </w:pPr>
    <w:bookmarkStart w:id="5" w:name="Code2"/>
    <w:r w:rsidRPr="005405DF">
      <w:rPr>
        <w:rFonts w:ascii="SimSun" w:hAnsi="SimSun"/>
        <w:caps/>
      </w:rPr>
      <w:t>C</w:t>
    </w:r>
    <w:r w:rsidR="00D53CBA" w:rsidRPr="005405DF">
      <w:rPr>
        <w:rFonts w:ascii="SimSun" w:hAnsi="SimSun"/>
        <w:caps/>
      </w:rPr>
      <w:t>WS/</w:t>
    </w:r>
    <w:r w:rsidR="00913A36" w:rsidRPr="005405DF">
      <w:rPr>
        <w:rFonts w:ascii="SimSun" w:hAnsi="SimSun"/>
        <w:caps/>
      </w:rPr>
      <w:t>1</w:t>
    </w:r>
    <w:r w:rsidR="00346E4A" w:rsidRPr="005405DF">
      <w:rPr>
        <w:rFonts w:ascii="SimSun" w:hAnsi="SimSun"/>
        <w:caps/>
      </w:rPr>
      <w:t>2</w:t>
    </w:r>
    <w:r w:rsidR="00913A36" w:rsidRPr="005405DF">
      <w:rPr>
        <w:rFonts w:ascii="SimSun" w:hAnsi="SimSun"/>
        <w:caps/>
      </w:rPr>
      <w:t>/3</w:t>
    </w:r>
  </w:p>
  <w:bookmarkEnd w:id="5"/>
  <w:p w14:paraId="454F6326" w14:textId="6524E435" w:rsidR="00D07C78" w:rsidRPr="005405DF" w:rsidRDefault="00623B9C" w:rsidP="00623B9C">
    <w:pPr>
      <w:spacing w:afterLines="100" w:after="240"/>
      <w:jc w:val="right"/>
      <w:rPr>
        <w:rFonts w:ascii="SimSun" w:hAnsi="SimSun"/>
      </w:rPr>
    </w:pPr>
    <w:r w:rsidRPr="005405DF">
      <w:rPr>
        <w:rFonts w:ascii="SimSun" w:hAnsi="SimSun" w:hint="eastAsia"/>
      </w:rPr>
      <w:t>第</w:t>
    </w:r>
    <w:r w:rsidR="00D07C78" w:rsidRPr="005405DF">
      <w:rPr>
        <w:rFonts w:ascii="SimSun" w:hAnsi="SimSun"/>
      </w:rPr>
      <w:fldChar w:fldCharType="begin"/>
    </w:r>
    <w:r w:rsidR="00D07C78" w:rsidRPr="005405DF">
      <w:rPr>
        <w:rFonts w:ascii="SimSun" w:hAnsi="SimSun"/>
      </w:rPr>
      <w:instrText xml:space="preserve"> PAGE  \* MERGEFORMAT </w:instrText>
    </w:r>
    <w:r w:rsidR="00D07C78" w:rsidRPr="005405DF">
      <w:rPr>
        <w:rFonts w:ascii="SimSun" w:hAnsi="SimSun"/>
      </w:rPr>
      <w:fldChar w:fldCharType="separate"/>
    </w:r>
    <w:r w:rsidR="00FC232C" w:rsidRPr="005405DF">
      <w:rPr>
        <w:rFonts w:ascii="SimSun" w:hAnsi="SimSun"/>
        <w:noProof/>
      </w:rPr>
      <w:t>5</w:t>
    </w:r>
    <w:r w:rsidR="00D07C78" w:rsidRPr="005405DF">
      <w:rPr>
        <w:rFonts w:ascii="SimSun" w:hAnsi="SimSun"/>
      </w:rPr>
      <w:fldChar w:fldCharType="end"/>
    </w:r>
    <w:r w:rsidRPr="005405DF">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C3342F"/>
    <w:multiLevelType w:val="hybridMultilevel"/>
    <w:tmpl w:val="7E1EAEB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423C6E"/>
    <w:multiLevelType w:val="hybridMultilevel"/>
    <w:tmpl w:val="11ECD042"/>
    <w:lvl w:ilvl="0" w:tplc="065C3C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606E3"/>
    <w:multiLevelType w:val="hybridMultilevel"/>
    <w:tmpl w:val="ACF8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F6755"/>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1A5C0D"/>
    <w:multiLevelType w:val="hybridMultilevel"/>
    <w:tmpl w:val="6C3A8D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1B663C27"/>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2FF0C77"/>
    <w:multiLevelType w:val="multilevel"/>
    <w:tmpl w:val="A464232E"/>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10762FD"/>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1153EF"/>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0A4ECF"/>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62287"/>
    <w:multiLevelType w:val="hybridMultilevel"/>
    <w:tmpl w:val="85602DEE"/>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CA4F2A"/>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CB75F1"/>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9622B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0C5F56"/>
    <w:multiLevelType w:val="hybridMultilevel"/>
    <w:tmpl w:val="3DF2D4FA"/>
    <w:lvl w:ilvl="0" w:tplc="3FF2AFAC">
      <w:start w:val="1"/>
      <w:numFmt w:val="bullet"/>
      <w:lvlText w:val="−"/>
      <w:lvlJc w:val="left"/>
      <w:pPr>
        <w:ind w:left="720" w:hanging="360"/>
      </w:pPr>
      <w:rPr>
        <w:rFonts w:ascii="Times New Roman" w:eastAsia="Arial"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D4D48"/>
    <w:multiLevelType w:val="hybridMultilevel"/>
    <w:tmpl w:val="038C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24DF8"/>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15:restartNumberingAfterBreak="0">
    <w:nsid w:val="7F8F69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0446003">
    <w:abstractNumId w:val="7"/>
  </w:num>
  <w:num w:numId="2" w16cid:durableId="439105181">
    <w:abstractNumId w:val="13"/>
  </w:num>
  <w:num w:numId="3" w16cid:durableId="204608910">
    <w:abstractNumId w:val="0"/>
  </w:num>
  <w:num w:numId="4" w16cid:durableId="1375083855">
    <w:abstractNumId w:val="15"/>
  </w:num>
  <w:num w:numId="5" w16cid:durableId="629483458">
    <w:abstractNumId w:val="2"/>
  </w:num>
  <w:num w:numId="6" w16cid:durableId="936182040">
    <w:abstractNumId w:val="10"/>
  </w:num>
  <w:num w:numId="7" w16cid:durableId="1401371757">
    <w:abstractNumId w:val="23"/>
  </w:num>
  <w:num w:numId="8" w16cid:durableId="815728874">
    <w:abstractNumId w:val="19"/>
  </w:num>
  <w:num w:numId="9" w16cid:durableId="1321614330">
    <w:abstractNumId w:val="10"/>
  </w:num>
  <w:num w:numId="10" w16cid:durableId="1447041097">
    <w:abstractNumId w:val="10"/>
  </w:num>
  <w:num w:numId="11" w16cid:durableId="2133596763">
    <w:abstractNumId w:val="10"/>
  </w:num>
  <w:num w:numId="12" w16cid:durableId="1914584307">
    <w:abstractNumId w:val="10"/>
  </w:num>
  <w:num w:numId="13" w16cid:durableId="276378600">
    <w:abstractNumId w:val="10"/>
  </w:num>
  <w:num w:numId="14" w16cid:durableId="1283876958">
    <w:abstractNumId w:val="10"/>
  </w:num>
  <w:num w:numId="15" w16cid:durableId="1764493030">
    <w:abstractNumId w:val="10"/>
  </w:num>
  <w:num w:numId="16" w16cid:durableId="2007903530">
    <w:abstractNumId w:val="10"/>
  </w:num>
  <w:num w:numId="17" w16cid:durableId="1098061432">
    <w:abstractNumId w:val="10"/>
  </w:num>
  <w:num w:numId="18" w16cid:durableId="1020398681">
    <w:abstractNumId w:val="18"/>
  </w:num>
  <w:num w:numId="19" w16cid:durableId="45106762">
    <w:abstractNumId w:val="6"/>
  </w:num>
  <w:num w:numId="20" w16cid:durableId="1570267051">
    <w:abstractNumId w:val="5"/>
  </w:num>
  <w:num w:numId="21" w16cid:durableId="314259021">
    <w:abstractNumId w:val="26"/>
  </w:num>
  <w:num w:numId="22" w16cid:durableId="216750158">
    <w:abstractNumId w:val="22"/>
  </w:num>
  <w:num w:numId="23" w16cid:durableId="939991267">
    <w:abstractNumId w:val="11"/>
  </w:num>
  <w:num w:numId="24" w16cid:durableId="1881474000">
    <w:abstractNumId w:val="24"/>
  </w:num>
  <w:num w:numId="25" w16cid:durableId="513883846">
    <w:abstractNumId w:val="3"/>
  </w:num>
  <w:num w:numId="26" w16cid:durableId="167866647">
    <w:abstractNumId w:val="1"/>
  </w:num>
  <w:num w:numId="27" w16cid:durableId="1399204576">
    <w:abstractNumId w:val="8"/>
  </w:num>
  <w:num w:numId="28" w16cid:durableId="1872184455">
    <w:abstractNumId w:val="4"/>
  </w:num>
  <w:num w:numId="29" w16cid:durableId="725642979">
    <w:abstractNumId w:val="12"/>
  </w:num>
  <w:num w:numId="30" w16cid:durableId="804473652">
    <w:abstractNumId w:val="9"/>
  </w:num>
  <w:num w:numId="31" w16cid:durableId="626811984">
    <w:abstractNumId w:val="16"/>
  </w:num>
  <w:num w:numId="32" w16cid:durableId="807549035">
    <w:abstractNumId w:val="21"/>
  </w:num>
  <w:num w:numId="33" w16cid:durableId="1076972891">
    <w:abstractNumId w:val="20"/>
  </w:num>
  <w:num w:numId="34" w16cid:durableId="2120249656">
    <w:abstractNumId w:val="25"/>
  </w:num>
  <w:num w:numId="35" w16cid:durableId="1688168489">
    <w:abstractNumId w:val="14"/>
  </w:num>
  <w:num w:numId="36" w16cid:durableId="651907817">
    <w:abstractNumId w:val="11"/>
  </w:num>
  <w:num w:numId="37" w16cid:durableId="1572426200">
    <w:abstractNumId w:val="11"/>
  </w:num>
  <w:num w:numId="38" w16cid:durableId="2099053611">
    <w:abstractNumId w:val="17"/>
  </w:num>
  <w:num w:numId="39" w16cid:durableId="1393458593">
    <w:abstractNumId w:val="11"/>
  </w:num>
  <w:num w:numId="40" w16cid:durableId="684937961">
    <w:abstractNumId w:val="11"/>
  </w:num>
  <w:num w:numId="41" w16cid:durableId="1064983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5B"/>
    <w:rsid w:val="00013820"/>
    <w:rsid w:val="0001495E"/>
    <w:rsid w:val="0001622A"/>
    <w:rsid w:val="0002519A"/>
    <w:rsid w:val="00026C2E"/>
    <w:rsid w:val="00026D84"/>
    <w:rsid w:val="00043CAA"/>
    <w:rsid w:val="0005166E"/>
    <w:rsid w:val="00051FA7"/>
    <w:rsid w:val="00056816"/>
    <w:rsid w:val="00063A78"/>
    <w:rsid w:val="00072784"/>
    <w:rsid w:val="00075432"/>
    <w:rsid w:val="00082B51"/>
    <w:rsid w:val="00092912"/>
    <w:rsid w:val="000968ED"/>
    <w:rsid w:val="000A3D97"/>
    <w:rsid w:val="000A6EFD"/>
    <w:rsid w:val="000B7236"/>
    <w:rsid w:val="000C0613"/>
    <w:rsid w:val="000D0970"/>
    <w:rsid w:val="000D639F"/>
    <w:rsid w:val="000F5E56"/>
    <w:rsid w:val="000F6C66"/>
    <w:rsid w:val="00101336"/>
    <w:rsid w:val="00110B70"/>
    <w:rsid w:val="001165B8"/>
    <w:rsid w:val="00134EFD"/>
    <w:rsid w:val="001362EE"/>
    <w:rsid w:val="001367AB"/>
    <w:rsid w:val="00137848"/>
    <w:rsid w:val="0015441D"/>
    <w:rsid w:val="00160104"/>
    <w:rsid w:val="001647D5"/>
    <w:rsid w:val="001832A6"/>
    <w:rsid w:val="001C0626"/>
    <w:rsid w:val="001C1C3E"/>
    <w:rsid w:val="001C2D44"/>
    <w:rsid w:val="001D1C4F"/>
    <w:rsid w:val="001D2AB7"/>
    <w:rsid w:val="001D4107"/>
    <w:rsid w:val="001E1BA9"/>
    <w:rsid w:val="001E54DC"/>
    <w:rsid w:val="00203D24"/>
    <w:rsid w:val="0021217E"/>
    <w:rsid w:val="00222C84"/>
    <w:rsid w:val="00227B4C"/>
    <w:rsid w:val="002326AB"/>
    <w:rsid w:val="002339EF"/>
    <w:rsid w:val="0024039A"/>
    <w:rsid w:val="00242FC5"/>
    <w:rsid w:val="00243430"/>
    <w:rsid w:val="00255836"/>
    <w:rsid w:val="00261643"/>
    <w:rsid w:val="00261AA5"/>
    <w:rsid w:val="002634C4"/>
    <w:rsid w:val="00276878"/>
    <w:rsid w:val="00280365"/>
    <w:rsid w:val="00280C7A"/>
    <w:rsid w:val="002928D3"/>
    <w:rsid w:val="00293EE8"/>
    <w:rsid w:val="002C63D1"/>
    <w:rsid w:val="002D61B0"/>
    <w:rsid w:val="002D6336"/>
    <w:rsid w:val="002E4762"/>
    <w:rsid w:val="002E585B"/>
    <w:rsid w:val="002F1FE6"/>
    <w:rsid w:val="002F4E68"/>
    <w:rsid w:val="00302865"/>
    <w:rsid w:val="0030682F"/>
    <w:rsid w:val="00312F7F"/>
    <w:rsid w:val="00323A29"/>
    <w:rsid w:val="00337D78"/>
    <w:rsid w:val="0034042A"/>
    <w:rsid w:val="00346E4A"/>
    <w:rsid w:val="00354376"/>
    <w:rsid w:val="00355887"/>
    <w:rsid w:val="00356D35"/>
    <w:rsid w:val="00357702"/>
    <w:rsid w:val="003577DF"/>
    <w:rsid w:val="003578D1"/>
    <w:rsid w:val="00361450"/>
    <w:rsid w:val="003673CF"/>
    <w:rsid w:val="0037144A"/>
    <w:rsid w:val="00371AEA"/>
    <w:rsid w:val="003726AC"/>
    <w:rsid w:val="003776C6"/>
    <w:rsid w:val="003845C1"/>
    <w:rsid w:val="003A433C"/>
    <w:rsid w:val="003A6F89"/>
    <w:rsid w:val="003B339D"/>
    <w:rsid w:val="003B38C1"/>
    <w:rsid w:val="003B70D8"/>
    <w:rsid w:val="003C0AA6"/>
    <w:rsid w:val="003C34E9"/>
    <w:rsid w:val="003C7519"/>
    <w:rsid w:val="003D0CC3"/>
    <w:rsid w:val="003D5977"/>
    <w:rsid w:val="003E17E6"/>
    <w:rsid w:val="003E5BF8"/>
    <w:rsid w:val="003F0C04"/>
    <w:rsid w:val="004167C6"/>
    <w:rsid w:val="0041768C"/>
    <w:rsid w:val="00420871"/>
    <w:rsid w:val="00423E3E"/>
    <w:rsid w:val="00427ABC"/>
    <w:rsid w:val="00427AF4"/>
    <w:rsid w:val="004300F4"/>
    <w:rsid w:val="00434EDA"/>
    <w:rsid w:val="0044175F"/>
    <w:rsid w:val="004647DA"/>
    <w:rsid w:val="0046649F"/>
    <w:rsid w:val="00474062"/>
    <w:rsid w:val="00477D6B"/>
    <w:rsid w:val="00491DA7"/>
    <w:rsid w:val="00494B08"/>
    <w:rsid w:val="004A79D9"/>
    <w:rsid w:val="004B17F8"/>
    <w:rsid w:val="004B5C2B"/>
    <w:rsid w:val="004C4E47"/>
    <w:rsid w:val="004C7545"/>
    <w:rsid w:val="004D4473"/>
    <w:rsid w:val="004E7733"/>
    <w:rsid w:val="004F4293"/>
    <w:rsid w:val="004F5854"/>
    <w:rsid w:val="005019FF"/>
    <w:rsid w:val="00502C1E"/>
    <w:rsid w:val="00511202"/>
    <w:rsid w:val="0053057A"/>
    <w:rsid w:val="00537783"/>
    <w:rsid w:val="005405DF"/>
    <w:rsid w:val="0054680A"/>
    <w:rsid w:val="00556076"/>
    <w:rsid w:val="00560A29"/>
    <w:rsid w:val="005864B6"/>
    <w:rsid w:val="00595E46"/>
    <w:rsid w:val="005A12E2"/>
    <w:rsid w:val="005B38AE"/>
    <w:rsid w:val="005B40E9"/>
    <w:rsid w:val="005B7AD0"/>
    <w:rsid w:val="005C6649"/>
    <w:rsid w:val="005C79B2"/>
    <w:rsid w:val="005D752F"/>
    <w:rsid w:val="005E45AA"/>
    <w:rsid w:val="005E6C0F"/>
    <w:rsid w:val="00605827"/>
    <w:rsid w:val="006063B6"/>
    <w:rsid w:val="00615F4E"/>
    <w:rsid w:val="00623B9C"/>
    <w:rsid w:val="0062695D"/>
    <w:rsid w:val="00634F89"/>
    <w:rsid w:val="0064457A"/>
    <w:rsid w:val="00646050"/>
    <w:rsid w:val="00655CC7"/>
    <w:rsid w:val="0067093C"/>
    <w:rsid w:val="006713CA"/>
    <w:rsid w:val="00672F69"/>
    <w:rsid w:val="00676C5C"/>
    <w:rsid w:val="006771DF"/>
    <w:rsid w:val="00691396"/>
    <w:rsid w:val="006A1CC9"/>
    <w:rsid w:val="006A69EB"/>
    <w:rsid w:val="006A726D"/>
    <w:rsid w:val="006B3EF3"/>
    <w:rsid w:val="006B5DE7"/>
    <w:rsid w:val="006C6644"/>
    <w:rsid w:val="006C71F4"/>
    <w:rsid w:val="006D5587"/>
    <w:rsid w:val="006E2D57"/>
    <w:rsid w:val="006E2F95"/>
    <w:rsid w:val="007010AD"/>
    <w:rsid w:val="00707D3A"/>
    <w:rsid w:val="00720EFD"/>
    <w:rsid w:val="00745732"/>
    <w:rsid w:val="00751EC3"/>
    <w:rsid w:val="0076525D"/>
    <w:rsid w:val="007653A3"/>
    <w:rsid w:val="007854AF"/>
    <w:rsid w:val="00787A1A"/>
    <w:rsid w:val="00792E6A"/>
    <w:rsid w:val="00793A7C"/>
    <w:rsid w:val="00796354"/>
    <w:rsid w:val="007A1076"/>
    <w:rsid w:val="007A398A"/>
    <w:rsid w:val="007B3CC2"/>
    <w:rsid w:val="007B5A88"/>
    <w:rsid w:val="007C3283"/>
    <w:rsid w:val="007C6269"/>
    <w:rsid w:val="007D1613"/>
    <w:rsid w:val="007E4C0E"/>
    <w:rsid w:val="007F2F98"/>
    <w:rsid w:val="007F3E4A"/>
    <w:rsid w:val="008228D9"/>
    <w:rsid w:val="00822E03"/>
    <w:rsid w:val="008236AE"/>
    <w:rsid w:val="00823760"/>
    <w:rsid w:val="00824BC9"/>
    <w:rsid w:val="008335B0"/>
    <w:rsid w:val="008356C0"/>
    <w:rsid w:val="00846CF6"/>
    <w:rsid w:val="00851529"/>
    <w:rsid w:val="008610AC"/>
    <w:rsid w:val="00866E57"/>
    <w:rsid w:val="00880F9F"/>
    <w:rsid w:val="00890F1D"/>
    <w:rsid w:val="00892A15"/>
    <w:rsid w:val="008A134B"/>
    <w:rsid w:val="008B2CC1"/>
    <w:rsid w:val="008B60B2"/>
    <w:rsid w:val="008C7116"/>
    <w:rsid w:val="008D34C2"/>
    <w:rsid w:val="008F1359"/>
    <w:rsid w:val="0090731E"/>
    <w:rsid w:val="00913A36"/>
    <w:rsid w:val="009162B5"/>
    <w:rsid w:val="00916EE2"/>
    <w:rsid w:val="00917DB2"/>
    <w:rsid w:val="00933394"/>
    <w:rsid w:val="00946C68"/>
    <w:rsid w:val="00962B1F"/>
    <w:rsid w:val="0096402A"/>
    <w:rsid w:val="00966A22"/>
    <w:rsid w:val="0096722F"/>
    <w:rsid w:val="009718C0"/>
    <w:rsid w:val="00980843"/>
    <w:rsid w:val="00983DBF"/>
    <w:rsid w:val="009A3F7A"/>
    <w:rsid w:val="009A67E5"/>
    <w:rsid w:val="009B0C94"/>
    <w:rsid w:val="009B1F82"/>
    <w:rsid w:val="009B2CBB"/>
    <w:rsid w:val="009D185D"/>
    <w:rsid w:val="009D286E"/>
    <w:rsid w:val="009E0BF7"/>
    <w:rsid w:val="009E2791"/>
    <w:rsid w:val="009E3F6F"/>
    <w:rsid w:val="009F499F"/>
    <w:rsid w:val="00A016B3"/>
    <w:rsid w:val="00A03E7C"/>
    <w:rsid w:val="00A15078"/>
    <w:rsid w:val="00A20713"/>
    <w:rsid w:val="00A267D4"/>
    <w:rsid w:val="00A26EFA"/>
    <w:rsid w:val="00A3264D"/>
    <w:rsid w:val="00A37334"/>
    <w:rsid w:val="00A37342"/>
    <w:rsid w:val="00A42DAF"/>
    <w:rsid w:val="00A4373B"/>
    <w:rsid w:val="00A45BD8"/>
    <w:rsid w:val="00A54493"/>
    <w:rsid w:val="00A55422"/>
    <w:rsid w:val="00A6290C"/>
    <w:rsid w:val="00A718CE"/>
    <w:rsid w:val="00A83265"/>
    <w:rsid w:val="00A869B7"/>
    <w:rsid w:val="00A90F0A"/>
    <w:rsid w:val="00AA6F7F"/>
    <w:rsid w:val="00AB20DB"/>
    <w:rsid w:val="00AB6703"/>
    <w:rsid w:val="00AC205C"/>
    <w:rsid w:val="00AC279B"/>
    <w:rsid w:val="00AC4CEC"/>
    <w:rsid w:val="00AE3376"/>
    <w:rsid w:val="00AE7643"/>
    <w:rsid w:val="00AF0A6B"/>
    <w:rsid w:val="00AF178B"/>
    <w:rsid w:val="00B053CF"/>
    <w:rsid w:val="00B05A69"/>
    <w:rsid w:val="00B07276"/>
    <w:rsid w:val="00B128BF"/>
    <w:rsid w:val="00B25E92"/>
    <w:rsid w:val="00B355B6"/>
    <w:rsid w:val="00B41269"/>
    <w:rsid w:val="00B415AD"/>
    <w:rsid w:val="00B75281"/>
    <w:rsid w:val="00B76AC8"/>
    <w:rsid w:val="00B80108"/>
    <w:rsid w:val="00B91DD7"/>
    <w:rsid w:val="00B92F1F"/>
    <w:rsid w:val="00B941D5"/>
    <w:rsid w:val="00B9734B"/>
    <w:rsid w:val="00BA30E2"/>
    <w:rsid w:val="00BD4661"/>
    <w:rsid w:val="00BE5525"/>
    <w:rsid w:val="00BF132B"/>
    <w:rsid w:val="00BF7515"/>
    <w:rsid w:val="00C00E4E"/>
    <w:rsid w:val="00C03E70"/>
    <w:rsid w:val="00C10182"/>
    <w:rsid w:val="00C11BFE"/>
    <w:rsid w:val="00C12366"/>
    <w:rsid w:val="00C238F5"/>
    <w:rsid w:val="00C2413A"/>
    <w:rsid w:val="00C37D71"/>
    <w:rsid w:val="00C5068F"/>
    <w:rsid w:val="00C54C62"/>
    <w:rsid w:val="00C57F29"/>
    <w:rsid w:val="00C63AD7"/>
    <w:rsid w:val="00C739FC"/>
    <w:rsid w:val="00C86D74"/>
    <w:rsid w:val="00CB6496"/>
    <w:rsid w:val="00CB6E70"/>
    <w:rsid w:val="00CD04F1"/>
    <w:rsid w:val="00CD2235"/>
    <w:rsid w:val="00CD6825"/>
    <w:rsid w:val="00CE126F"/>
    <w:rsid w:val="00CE65EE"/>
    <w:rsid w:val="00CF6577"/>
    <w:rsid w:val="00CF681A"/>
    <w:rsid w:val="00D0537C"/>
    <w:rsid w:val="00D05A1A"/>
    <w:rsid w:val="00D07C78"/>
    <w:rsid w:val="00D20E47"/>
    <w:rsid w:val="00D45252"/>
    <w:rsid w:val="00D45CCE"/>
    <w:rsid w:val="00D46A05"/>
    <w:rsid w:val="00D53CBA"/>
    <w:rsid w:val="00D61BB3"/>
    <w:rsid w:val="00D66A3F"/>
    <w:rsid w:val="00D70243"/>
    <w:rsid w:val="00D71B4D"/>
    <w:rsid w:val="00D72BBE"/>
    <w:rsid w:val="00D93D55"/>
    <w:rsid w:val="00D96487"/>
    <w:rsid w:val="00DA4B74"/>
    <w:rsid w:val="00DD3F72"/>
    <w:rsid w:val="00DD7B7F"/>
    <w:rsid w:val="00DE32B4"/>
    <w:rsid w:val="00DF3E80"/>
    <w:rsid w:val="00DF5147"/>
    <w:rsid w:val="00E0609F"/>
    <w:rsid w:val="00E15015"/>
    <w:rsid w:val="00E16326"/>
    <w:rsid w:val="00E16789"/>
    <w:rsid w:val="00E31404"/>
    <w:rsid w:val="00E335FE"/>
    <w:rsid w:val="00E42E8E"/>
    <w:rsid w:val="00E42FB8"/>
    <w:rsid w:val="00E43945"/>
    <w:rsid w:val="00E443AD"/>
    <w:rsid w:val="00E45755"/>
    <w:rsid w:val="00E47B26"/>
    <w:rsid w:val="00E53E89"/>
    <w:rsid w:val="00E55A68"/>
    <w:rsid w:val="00E61D57"/>
    <w:rsid w:val="00E7006E"/>
    <w:rsid w:val="00E82FE2"/>
    <w:rsid w:val="00E937EE"/>
    <w:rsid w:val="00EA6E55"/>
    <w:rsid w:val="00EA7D6E"/>
    <w:rsid w:val="00EB0274"/>
    <w:rsid w:val="00EB2F76"/>
    <w:rsid w:val="00EC43A5"/>
    <w:rsid w:val="00EC4E49"/>
    <w:rsid w:val="00ED77FB"/>
    <w:rsid w:val="00EE45FA"/>
    <w:rsid w:val="00EE6750"/>
    <w:rsid w:val="00EF7AC6"/>
    <w:rsid w:val="00F00089"/>
    <w:rsid w:val="00F043DE"/>
    <w:rsid w:val="00F07427"/>
    <w:rsid w:val="00F10DDC"/>
    <w:rsid w:val="00F23F48"/>
    <w:rsid w:val="00F3360D"/>
    <w:rsid w:val="00F360D1"/>
    <w:rsid w:val="00F44883"/>
    <w:rsid w:val="00F52CE7"/>
    <w:rsid w:val="00F542CE"/>
    <w:rsid w:val="00F66152"/>
    <w:rsid w:val="00F67C6D"/>
    <w:rsid w:val="00F81AD1"/>
    <w:rsid w:val="00F9165B"/>
    <w:rsid w:val="00F939C5"/>
    <w:rsid w:val="00FA081C"/>
    <w:rsid w:val="00FA679E"/>
    <w:rsid w:val="00FC232C"/>
    <w:rsid w:val="00FC482F"/>
    <w:rsid w:val="00FC6BFE"/>
    <w:rsid w:val="00FC6F93"/>
    <w:rsid w:val="00FD6DE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C50B"/>
  <w15:docId w15:val="{CB94686B-70D5-4BB2-924A-F6F6C175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E8"/>
    <w:rPr>
      <w:rFonts w:ascii="Arial" w:hAnsi="Arial" w:cs="Arial"/>
      <w:sz w:val="22"/>
      <w:lang w:val="en-US" w:eastAsia="zh-CN"/>
    </w:rPr>
  </w:style>
  <w:style w:type="paragraph" w:styleId="Heading1">
    <w:name w:val="heading 1"/>
    <w:basedOn w:val="Normal"/>
    <w:next w:val="Normal"/>
    <w:qFormat/>
    <w:rsid w:val="00261643"/>
    <w:pPr>
      <w:keepNext/>
      <w:numPr>
        <w:numId w:val="23"/>
      </w:numPr>
      <w:spacing w:after="480"/>
      <w:outlineLvl w:val="0"/>
    </w:pPr>
    <w:rPr>
      <w:b/>
      <w:bCs/>
      <w:kern w:val="32"/>
      <w:sz w:val="28"/>
      <w:szCs w:val="32"/>
    </w:rPr>
  </w:style>
  <w:style w:type="paragraph" w:styleId="Heading2">
    <w:name w:val="heading 2"/>
    <w:basedOn w:val="Normal"/>
    <w:next w:val="Normal"/>
    <w:link w:val="Heading2Char"/>
    <w:qFormat/>
    <w:rsid w:val="00676C5C"/>
    <w:pPr>
      <w:keepNext/>
      <w:numPr>
        <w:ilvl w:val="1"/>
        <w:numId w:val="23"/>
      </w:numPr>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numPr>
        <w:ilvl w:val="3"/>
        <w:numId w:val="23"/>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293EE8"/>
    <w:rPr>
      <w:rFonts w:ascii="Segoe UI" w:hAnsi="Segoe UI" w:cs="Segoe UI"/>
      <w:szCs w:val="18"/>
    </w:rPr>
  </w:style>
  <w:style w:type="character" w:customStyle="1" w:styleId="BalloonTextChar">
    <w:name w:val="Balloon Text Char"/>
    <w:basedOn w:val="DefaultParagraphFont"/>
    <w:link w:val="BalloonText"/>
    <w:semiHidden/>
    <w:rsid w:val="00293EE8"/>
    <w:rPr>
      <w:rFonts w:ascii="Segoe UI" w:eastAsia="SimSun" w:hAnsi="Segoe UI" w:cs="Segoe UI"/>
      <w:sz w:val="22"/>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character" w:customStyle="1" w:styleId="ONUMEChar">
    <w:name w:val="ONUM E Char"/>
    <w:basedOn w:val="DefaultParagraphFont"/>
    <w:link w:val="ONUME"/>
    <w:rsid w:val="00880F9F"/>
    <w:rPr>
      <w:rFonts w:ascii="Arial" w:eastAsia="SimSun" w:hAnsi="Arial" w:cs="Arial"/>
      <w:sz w:val="22"/>
      <w:lang w:val="en-US" w:eastAsia="zh-CN"/>
    </w:rPr>
  </w:style>
  <w:style w:type="paragraph" w:styleId="ListParagraph">
    <w:name w:val="List Paragraph"/>
    <w:basedOn w:val="Normal"/>
    <w:uiPriority w:val="34"/>
    <w:qFormat/>
    <w:rsid w:val="000B7236"/>
    <w:pPr>
      <w:ind w:left="720"/>
      <w:contextualSpacing/>
    </w:pPr>
  </w:style>
  <w:style w:type="table" w:styleId="TableGrid">
    <w:name w:val="Table Grid"/>
    <w:basedOn w:val="TableNormal"/>
    <w:rsid w:val="00C1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26D84"/>
    <w:rPr>
      <w:color w:val="800080" w:themeColor="followedHyperlink"/>
      <w:u w:val="single"/>
    </w:rPr>
  </w:style>
  <w:style w:type="character" w:styleId="FootnoteReference">
    <w:name w:val="footnote reference"/>
    <w:basedOn w:val="DefaultParagraphFont"/>
    <w:semiHidden/>
    <w:unhideWhenUsed/>
    <w:rsid w:val="00C2413A"/>
    <w:rPr>
      <w:vertAlign w:val="superscript"/>
    </w:rPr>
  </w:style>
  <w:style w:type="paragraph" w:customStyle="1" w:styleId="Default">
    <w:name w:val="Default"/>
    <w:rsid w:val="00E7006E"/>
    <w:pPr>
      <w:widowControl w:val="0"/>
      <w:autoSpaceDE w:val="0"/>
      <w:autoSpaceDN w:val="0"/>
      <w:adjustRightInd w:val="0"/>
    </w:pPr>
    <w:rPr>
      <w:rFonts w:ascii="KaiTi" w:eastAsia="KaiTi" w:cs="KaiT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5525">
      <w:bodyDiv w:val="1"/>
      <w:marLeft w:val="0"/>
      <w:marRight w:val="0"/>
      <w:marTop w:val="0"/>
      <w:marBottom w:val="0"/>
      <w:divBdr>
        <w:top w:val="none" w:sz="0" w:space="0" w:color="auto"/>
        <w:left w:val="none" w:sz="0" w:space="0" w:color="auto"/>
        <w:bottom w:val="none" w:sz="0" w:space="0" w:color="auto"/>
        <w:right w:val="none" w:sz="0" w:space="0" w:color="auto"/>
      </w:divBdr>
    </w:div>
    <w:div w:id="502159372">
      <w:bodyDiv w:val="1"/>
      <w:marLeft w:val="0"/>
      <w:marRight w:val="0"/>
      <w:marTop w:val="0"/>
      <w:marBottom w:val="0"/>
      <w:divBdr>
        <w:top w:val="none" w:sz="0" w:space="0" w:color="auto"/>
        <w:left w:val="none" w:sz="0" w:space="0" w:color="auto"/>
        <w:bottom w:val="none" w:sz="0" w:space="0" w:color="auto"/>
        <w:right w:val="none" w:sz="0" w:space="0" w:color="auto"/>
      </w:divBdr>
    </w:div>
    <w:div w:id="1195000872">
      <w:bodyDiv w:val="1"/>
      <w:marLeft w:val="0"/>
      <w:marRight w:val="0"/>
      <w:marTop w:val="0"/>
      <w:marBottom w:val="0"/>
      <w:divBdr>
        <w:top w:val="none" w:sz="0" w:space="0" w:color="auto"/>
        <w:left w:val="none" w:sz="0" w:space="0" w:color="auto"/>
        <w:bottom w:val="none" w:sz="0" w:space="0" w:color="auto"/>
        <w:right w:val="none" w:sz="0" w:space="0" w:color="auto"/>
      </w:divBdr>
    </w:div>
    <w:div w:id="1422600568">
      <w:bodyDiv w:val="1"/>
      <w:marLeft w:val="0"/>
      <w:marRight w:val="0"/>
      <w:marTop w:val="0"/>
      <w:marBottom w:val="0"/>
      <w:divBdr>
        <w:top w:val="none" w:sz="0" w:space="0" w:color="auto"/>
        <w:left w:val="none" w:sz="0" w:space="0" w:color="auto"/>
        <w:bottom w:val="none" w:sz="0" w:space="0" w:color="auto"/>
        <w:right w:val="none" w:sz="0" w:space="0" w:color="auto"/>
      </w:divBdr>
    </w:div>
    <w:div w:id="1561286461">
      <w:bodyDiv w:val="1"/>
      <w:marLeft w:val="0"/>
      <w:marRight w:val="0"/>
      <w:marTop w:val="0"/>
      <w:marBottom w:val="0"/>
      <w:divBdr>
        <w:top w:val="none" w:sz="0" w:space="0" w:color="auto"/>
        <w:left w:val="none" w:sz="0" w:space="0" w:color="auto"/>
        <w:bottom w:val="none" w:sz="0" w:space="0" w:color="auto"/>
        <w:right w:val="none" w:sz="0" w:space="0" w:color="auto"/>
      </w:divBdr>
    </w:div>
    <w:div w:id="16370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4410-4E34-4C7A-BCED-A5D88959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(E).dotm</Template>
  <TotalTime>165</TotalTime>
  <Pages>4</Pages>
  <Words>2657</Words>
  <Characters>546</Characters>
  <Application>Microsoft Office Word</Application>
  <DocSecurity>0</DocSecurity>
  <Lines>4</Lines>
  <Paragraphs>6</Paragraphs>
  <ScaleCrop>false</ScaleCrop>
  <HeadingPairs>
    <vt:vector size="2" baseType="variant">
      <vt:variant>
        <vt:lpstr>Title</vt:lpstr>
      </vt:variant>
      <vt:variant>
        <vt:i4>1</vt:i4>
      </vt:variant>
    </vt:vector>
  </HeadingPairs>
  <TitlesOfParts>
    <vt:vector size="1" baseType="lpstr">
      <vt:lpstr>CWS/12/3</vt:lpstr>
    </vt:vector>
  </TitlesOfParts>
  <Company>WIPO</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CWS/12/3</dc:title>
  <dc:subject>关于排定标准委任务优先次序的问卷</dc:subject>
  <dc:creator>WIPO</dc:creator>
  <cp:keywords>产权组织标准委员会（标准委）</cp:keywords>
  <dc:description/>
  <cp:lastModifiedBy>BLANCHET Gaspard</cp:lastModifiedBy>
  <cp:revision>69</cp:revision>
  <cp:lastPrinted>2011-02-15T11:56:00Z</cp:lastPrinted>
  <dcterms:created xsi:type="dcterms:W3CDTF">2024-08-12T21:10:00Z</dcterms:created>
  <dcterms:modified xsi:type="dcterms:W3CDTF">2024-08-20T09:59:00Z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e5ee7072-0196-4ac1-a50b-e5bf8004d9c2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2024-08-16T12:11:15Z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df990fca-e246-4213-96cd-f21492da9d50</vt:lpwstr>
  </property>
  <property fmtid="{D5CDD505-2E9C-101B-9397-08002B2CF9AE}" pid="14" name="MSIP_Label_20773ee6-353b-4fb9-a59d-0b94c8c67bea_ContentBits">
    <vt:lpwstr>0</vt:lpwstr>
  </property>
</Properties>
</file>