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CA6FB" w14:textId="77777777" w:rsidR="002521E3" w:rsidRPr="007E4257" w:rsidRDefault="002521E3" w:rsidP="002521E3">
      <w:pPr>
        <w:jc w:val="right"/>
        <w:rPr>
          <w:rFonts w:ascii="Arial Black" w:hAnsi="Arial Black"/>
          <w:caps/>
          <w:sz w:val="15"/>
        </w:rPr>
      </w:pPr>
      <w:r w:rsidRPr="00070547">
        <w:rPr>
          <w:rFonts w:eastAsiaTheme="minorEastAsia" w:cs="Times New Roman"/>
          <w:noProof/>
        </w:rPr>
        <w:drawing>
          <wp:inline distT="0" distB="0" distL="0" distR="0" wp14:anchorId="1395FB7D" wp14:editId="7BDDA60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FEC2B2" w14:textId="7C772FCF" w:rsidR="002521E3" w:rsidRPr="007E4257" w:rsidRDefault="002521E3" w:rsidP="008F63D6">
      <w:pPr>
        <w:pBdr>
          <w:top w:val="single" w:sz="4" w:space="10" w:color="auto"/>
        </w:pBdr>
        <w:wordWrap w:val="0"/>
        <w:spacing w:before="120"/>
        <w:jc w:val="right"/>
        <w:rPr>
          <w:rFonts w:ascii="Arial Black" w:hAnsi="Arial Black"/>
          <w:b/>
          <w:caps/>
          <w:sz w:val="15"/>
        </w:rPr>
      </w:pPr>
      <w:r>
        <w:rPr>
          <w:rFonts w:ascii="Arial Black" w:hAnsi="Arial Black"/>
          <w:b/>
          <w:caps/>
          <w:sz w:val="15"/>
        </w:rPr>
        <w:t>c</w:t>
      </w:r>
      <w:r w:rsidR="001951C3">
        <w:rPr>
          <w:rFonts w:ascii="Arial Black" w:hAnsi="Arial Black"/>
          <w:b/>
          <w:caps/>
          <w:sz w:val="15"/>
        </w:rPr>
        <w:t>WS</w:t>
      </w:r>
      <w:r w:rsidRPr="007E4257">
        <w:rPr>
          <w:rFonts w:ascii="Arial Black" w:hAnsi="Arial Black"/>
          <w:b/>
          <w:caps/>
          <w:sz w:val="15"/>
        </w:rPr>
        <w:t>/</w:t>
      </w:r>
      <w:r w:rsidR="00086C77">
        <w:rPr>
          <w:rFonts w:ascii="Arial Black" w:hAnsi="Arial Black" w:hint="eastAsia"/>
          <w:b/>
          <w:caps/>
          <w:sz w:val="15"/>
        </w:rPr>
        <w:t>9</w:t>
      </w:r>
      <w:r w:rsidRPr="007E4257">
        <w:rPr>
          <w:rFonts w:ascii="Arial Black" w:hAnsi="Arial Black"/>
          <w:b/>
          <w:caps/>
          <w:sz w:val="15"/>
        </w:rPr>
        <w:t>/</w:t>
      </w:r>
      <w:bookmarkStart w:id="0" w:name="Code"/>
      <w:r w:rsidR="007A2F54">
        <w:rPr>
          <w:rFonts w:ascii="Arial Black" w:hAnsi="Arial Black" w:hint="eastAsia"/>
          <w:b/>
          <w:caps/>
          <w:sz w:val="15"/>
        </w:rPr>
        <w:t>1</w:t>
      </w:r>
      <w:r w:rsidR="007A2F54">
        <w:rPr>
          <w:rFonts w:ascii="Arial Black" w:hAnsi="Arial Black"/>
          <w:b/>
          <w:caps/>
          <w:sz w:val="15"/>
        </w:rPr>
        <w:t xml:space="preserve"> </w:t>
      </w:r>
      <w:r w:rsidR="007A2F54">
        <w:rPr>
          <w:rFonts w:ascii="Arial Black" w:hAnsi="Arial Black" w:hint="eastAsia"/>
          <w:b/>
          <w:caps/>
          <w:sz w:val="15"/>
        </w:rPr>
        <w:t>p</w:t>
      </w:r>
      <w:r w:rsidR="007A2F54">
        <w:rPr>
          <w:rFonts w:ascii="Arial Black" w:hAnsi="Arial Black"/>
          <w:b/>
          <w:caps/>
          <w:sz w:val="15"/>
        </w:rPr>
        <w:t>rov.</w:t>
      </w:r>
      <w:bookmarkEnd w:id="0"/>
      <w:r w:rsidR="008D3336">
        <w:rPr>
          <w:rFonts w:ascii="Arial Black" w:hAnsi="Arial Black"/>
          <w:b/>
          <w:caps/>
          <w:sz w:val="15"/>
        </w:rPr>
        <w:t xml:space="preserve"> </w:t>
      </w:r>
      <w:r w:rsidR="008D3336">
        <w:rPr>
          <w:rFonts w:ascii="Arial Black" w:hAnsi="Arial Black" w:hint="eastAsia"/>
          <w:b/>
          <w:caps/>
          <w:sz w:val="15"/>
        </w:rPr>
        <w:t>3</w:t>
      </w:r>
    </w:p>
    <w:p w14:paraId="60802CDC" w14:textId="77777777" w:rsidR="002521E3" w:rsidRPr="007E4257" w:rsidRDefault="002521E3" w:rsidP="002521E3">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14:paraId="3045DA0D" w14:textId="7781D778" w:rsidR="002521E3" w:rsidRPr="007E4257" w:rsidRDefault="002521E3" w:rsidP="002521E3">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sidR="00086C77">
        <w:rPr>
          <w:rFonts w:ascii="Arial Black" w:eastAsia="SimHei" w:hAnsi="Arial Black" w:hint="eastAsia"/>
          <w:b/>
          <w:sz w:val="15"/>
          <w:szCs w:val="15"/>
          <w:lang w:val="pt-BR"/>
        </w:rPr>
        <w:t>1</w:t>
      </w:r>
      <w:r w:rsidRPr="007E4257">
        <w:rPr>
          <w:rFonts w:ascii="SimHei" w:eastAsia="SimHei" w:hAnsi="Times New Roman" w:hint="eastAsia"/>
          <w:b/>
          <w:sz w:val="15"/>
          <w:szCs w:val="15"/>
        </w:rPr>
        <w:t>年</w:t>
      </w:r>
      <w:r w:rsidR="00AE178B">
        <w:rPr>
          <w:rFonts w:ascii="Arial Black" w:eastAsia="SimHei" w:hAnsi="Arial Black" w:hint="eastAsia"/>
          <w:b/>
          <w:sz w:val="15"/>
          <w:szCs w:val="15"/>
          <w:lang w:val="pt-BR"/>
        </w:rPr>
        <w:t>10</w:t>
      </w:r>
      <w:r w:rsidRPr="007E4257">
        <w:rPr>
          <w:rFonts w:ascii="SimHei" w:eastAsia="SimHei" w:hAnsi="Times New Roman" w:hint="eastAsia"/>
          <w:b/>
          <w:sz w:val="15"/>
          <w:szCs w:val="15"/>
        </w:rPr>
        <w:t>月</w:t>
      </w:r>
      <w:r w:rsidR="00BE43A9">
        <w:rPr>
          <w:rFonts w:ascii="Arial Black" w:eastAsia="SimHei" w:hAnsi="Arial Black"/>
          <w:b/>
          <w:sz w:val="15"/>
          <w:szCs w:val="15"/>
          <w:lang w:val="pt-BR"/>
        </w:rPr>
        <w:t>1</w:t>
      </w:r>
      <w:r w:rsidR="00AE178B">
        <w:rPr>
          <w:rFonts w:ascii="Arial Black" w:eastAsia="SimHei" w:hAnsi="Arial Black" w:hint="eastAsia"/>
          <w:b/>
          <w:sz w:val="15"/>
          <w:szCs w:val="15"/>
          <w:lang w:val="pt-BR"/>
        </w:rPr>
        <w:t>2</w:t>
      </w:r>
      <w:r w:rsidRPr="007E4257">
        <w:rPr>
          <w:rFonts w:ascii="SimHei" w:eastAsia="SimHei" w:hAnsi="Times New Roman" w:hint="eastAsia"/>
          <w:b/>
          <w:sz w:val="15"/>
          <w:szCs w:val="15"/>
        </w:rPr>
        <w:t>日</w:t>
      </w:r>
      <w:bookmarkEnd w:id="2"/>
    </w:p>
    <w:p w14:paraId="02CAEE4E" w14:textId="5E2A6217" w:rsidR="002521E3" w:rsidRPr="007E4257" w:rsidRDefault="007A2F54" w:rsidP="002521E3">
      <w:pPr>
        <w:spacing w:after="600"/>
        <w:rPr>
          <w:rFonts w:ascii="SimHei" w:eastAsia="SimHei"/>
          <w:sz w:val="28"/>
          <w:szCs w:val="28"/>
        </w:rPr>
      </w:pPr>
      <w:r w:rsidRPr="007A2F54">
        <w:rPr>
          <w:rFonts w:ascii="SimHei" w:eastAsia="SimHei" w:hint="eastAsia"/>
          <w:sz w:val="28"/>
          <w:szCs w:val="28"/>
        </w:rPr>
        <w:t>产权组织标准委员会（CWS）</w:t>
      </w:r>
    </w:p>
    <w:p w14:paraId="3E24E80C" w14:textId="5926BE40" w:rsidR="002521E3" w:rsidRPr="007E4257" w:rsidRDefault="002521E3" w:rsidP="002521E3">
      <w:pPr>
        <w:spacing w:after="720"/>
        <w:textAlignment w:val="bottom"/>
        <w:rPr>
          <w:rFonts w:ascii="KaiTi" w:eastAsia="KaiTi" w:hAnsi="KaiTi"/>
          <w:b/>
          <w:sz w:val="24"/>
          <w:szCs w:val="24"/>
        </w:rPr>
      </w:pPr>
      <w:r w:rsidRPr="007E4257">
        <w:rPr>
          <w:rFonts w:ascii="KaiTi" w:eastAsia="KaiTi" w:hint="eastAsia"/>
          <w:b/>
          <w:sz w:val="24"/>
          <w:szCs w:val="24"/>
        </w:rPr>
        <w:t>第</w:t>
      </w:r>
      <w:r w:rsidR="00086C77">
        <w:rPr>
          <w:rFonts w:ascii="KaiTi" w:eastAsia="KaiTi" w:hint="eastAsia"/>
          <w:b/>
          <w:sz w:val="24"/>
          <w:szCs w:val="24"/>
        </w:rPr>
        <w:t>九</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w:t>
      </w:r>
      <w:r w:rsidR="00086C77">
        <w:rPr>
          <w:rFonts w:ascii="KaiTi" w:eastAsia="KaiTi" w:hAnsi="KaiTi" w:hint="eastAsia"/>
          <w:sz w:val="24"/>
          <w:szCs w:val="24"/>
        </w:rPr>
        <w:t>1</w:t>
      </w:r>
      <w:r w:rsidRPr="007E4257">
        <w:rPr>
          <w:rFonts w:ascii="KaiTi" w:eastAsia="KaiTi" w:hAnsi="KaiTi" w:hint="eastAsia"/>
          <w:b/>
          <w:sz w:val="24"/>
          <w:szCs w:val="24"/>
        </w:rPr>
        <w:t>年</w:t>
      </w:r>
      <w:r w:rsidR="00BE43A9">
        <w:rPr>
          <w:rFonts w:ascii="KaiTi" w:eastAsia="KaiTi" w:hAnsi="KaiTi"/>
          <w:sz w:val="24"/>
          <w:szCs w:val="24"/>
        </w:rPr>
        <w:t>11</w:t>
      </w:r>
      <w:r w:rsidRPr="007E4257">
        <w:rPr>
          <w:rFonts w:ascii="KaiTi" w:eastAsia="KaiTi" w:hAnsi="KaiTi" w:hint="eastAsia"/>
          <w:b/>
          <w:sz w:val="24"/>
          <w:szCs w:val="24"/>
        </w:rPr>
        <w:t>月</w:t>
      </w:r>
      <w:r w:rsidR="00086C77">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sidR="00086C77">
        <w:rPr>
          <w:rFonts w:ascii="KaiTi" w:eastAsia="KaiTi" w:hAnsi="KaiTi" w:hint="eastAsia"/>
          <w:sz w:val="24"/>
          <w:szCs w:val="24"/>
        </w:rPr>
        <w:t>5</w:t>
      </w:r>
      <w:r w:rsidRPr="007E4257">
        <w:rPr>
          <w:rFonts w:ascii="KaiTi" w:eastAsia="KaiTi" w:hAnsi="KaiTi" w:hint="eastAsia"/>
          <w:b/>
          <w:sz w:val="24"/>
          <w:szCs w:val="24"/>
        </w:rPr>
        <w:t>日，日内瓦</w:t>
      </w:r>
    </w:p>
    <w:p w14:paraId="28E6F9AB" w14:textId="75D377BC" w:rsidR="002521E3" w:rsidRPr="007E4257" w:rsidRDefault="008370DF" w:rsidP="002521E3">
      <w:pPr>
        <w:spacing w:after="360"/>
        <w:rPr>
          <w:rFonts w:ascii="KaiTi" w:eastAsia="KaiTi" w:hAnsi="KaiTi" w:cs="Times New Roman"/>
          <w:sz w:val="24"/>
          <w:szCs w:val="32"/>
        </w:rPr>
      </w:pPr>
      <w:bookmarkStart w:id="3" w:name="TitleOfDoc"/>
      <w:r w:rsidRPr="008370DF">
        <w:rPr>
          <w:rFonts w:ascii="KaiTi" w:eastAsia="KaiTi" w:hAnsi="KaiTi" w:cs="Times New Roman" w:hint="eastAsia"/>
          <w:sz w:val="24"/>
          <w:szCs w:val="32"/>
        </w:rPr>
        <w:t>议程草案</w:t>
      </w:r>
    </w:p>
    <w:p w14:paraId="4004CF6A" w14:textId="77777777" w:rsidR="002521E3" w:rsidRPr="007E4257" w:rsidRDefault="002521E3" w:rsidP="002521E3">
      <w:pPr>
        <w:spacing w:after="960"/>
        <w:rPr>
          <w:rFonts w:ascii="KaiTi" w:eastAsia="KaiTi" w:hAnsi="STKaiti" w:cs="Times New Roman"/>
          <w:sz w:val="21"/>
          <w:szCs w:val="24"/>
        </w:rPr>
      </w:pPr>
      <w:bookmarkStart w:id="4" w:name="Prepared"/>
      <w:bookmarkEnd w:id="3"/>
      <w:r w:rsidRPr="007E4257">
        <w:rPr>
          <w:rFonts w:ascii="KaiTi" w:eastAsia="KaiTi" w:hAnsi="STKaiti" w:cs="Times New Roman" w:hint="eastAsia"/>
          <w:sz w:val="21"/>
          <w:szCs w:val="24"/>
        </w:rPr>
        <w:t>秘书处</w:t>
      </w:r>
      <w:r>
        <w:rPr>
          <w:rFonts w:ascii="KaiTi" w:eastAsia="KaiTi" w:hAnsi="STKaiti" w:cs="Times New Roman" w:hint="eastAsia"/>
          <w:sz w:val="21"/>
          <w:szCs w:val="24"/>
        </w:rPr>
        <w:t>编拟</w:t>
      </w:r>
    </w:p>
    <w:bookmarkEnd w:id="4"/>
    <w:p w14:paraId="3ECD6398" w14:textId="6F743DBC" w:rsidR="00913C6C" w:rsidRPr="003B729A" w:rsidRDefault="00D9097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第</w:t>
      </w:r>
      <w:r w:rsidR="00086C77">
        <w:rPr>
          <w:rFonts w:ascii="SimSun" w:hAnsi="SimSun" w:hint="eastAsia"/>
          <w:sz w:val="21"/>
        </w:rPr>
        <w:t>九</w:t>
      </w:r>
      <w:r w:rsidRPr="003B729A">
        <w:rPr>
          <w:rFonts w:ascii="SimSun" w:hAnsi="SimSun" w:hint="eastAsia"/>
          <w:sz w:val="21"/>
        </w:rPr>
        <w:t>届会议开幕</w:t>
      </w:r>
    </w:p>
    <w:p w14:paraId="68729ECD" w14:textId="46585A50" w:rsidR="00913C6C" w:rsidRPr="003B729A" w:rsidRDefault="00D9097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选举主席和两名副主席</w:t>
      </w:r>
    </w:p>
    <w:p w14:paraId="43104F7A" w14:textId="77777777" w:rsidR="004A7F9D" w:rsidRDefault="00D90974" w:rsidP="004A7F9D">
      <w:pPr>
        <w:pStyle w:val="ONUME"/>
        <w:tabs>
          <w:tab w:val="clear" w:pos="3087"/>
        </w:tabs>
        <w:spacing w:after="0" w:line="340" w:lineRule="atLeast"/>
        <w:ind w:left="567" w:hanging="567"/>
        <w:rPr>
          <w:rFonts w:ascii="SimSun" w:hAnsi="SimSun"/>
          <w:sz w:val="21"/>
        </w:rPr>
      </w:pPr>
      <w:r w:rsidRPr="003B729A">
        <w:rPr>
          <w:rFonts w:ascii="SimSun" w:hAnsi="SimSun" w:hint="eastAsia"/>
          <w:sz w:val="21"/>
        </w:rPr>
        <w:t>通过议程</w:t>
      </w:r>
    </w:p>
    <w:p w14:paraId="1042FD7C" w14:textId="671A2DB5" w:rsidR="00913C6C" w:rsidRPr="003B729A" w:rsidRDefault="00D90974" w:rsidP="001A1A88">
      <w:pPr>
        <w:pStyle w:val="ONUME"/>
        <w:numPr>
          <w:ilvl w:val="0"/>
          <w:numId w:val="0"/>
        </w:numPr>
        <w:spacing w:afterLines="100" w:after="240" w:line="340" w:lineRule="atLeast"/>
        <w:ind w:left="1134"/>
        <w:rPr>
          <w:rFonts w:ascii="SimSun" w:hAnsi="SimSun"/>
          <w:sz w:val="21"/>
        </w:rPr>
      </w:pPr>
      <w:r w:rsidRPr="003B729A">
        <w:rPr>
          <w:rFonts w:ascii="SimSun" w:hAnsi="SimSun" w:hint="eastAsia"/>
          <w:sz w:val="21"/>
        </w:rPr>
        <w:t>见本文件。</w:t>
      </w:r>
    </w:p>
    <w:p w14:paraId="4A403E37" w14:textId="53D17ABF" w:rsidR="00541F04" w:rsidRPr="00F0107F" w:rsidRDefault="00086C77" w:rsidP="004A7F9D">
      <w:pPr>
        <w:pStyle w:val="ONUME"/>
        <w:tabs>
          <w:tab w:val="clear" w:pos="3087"/>
        </w:tabs>
        <w:spacing w:afterLines="50" w:after="120" w:line="340" w:lineRule="atLeast"/>
        <w:ind w:left="567" w:hanging="567"/>
        <w:rPr>
          <w:rFonts w:ascii="SimSun" w:hAnsi="SimSun"/>
          <w:sz w:val="21"/>
        </w:rPr>
      </w:pPr>
      <w:r w:rsidRPr="00086C77">
        <w:rPr>
          <w:rFonts w:ascii="SimSun" w:hAnsi="SimSun" w:hint="eastAsia"/>
          <w:sz w:val="21"/>
        </w:rPr>
        <w:t>标准用信通技术策略</w:t>
      </w:r>
    </w:p>
    <w:p w14:paraId="08021773" w14:textId="3C2F3F46" w:rsidR="00854196" w:rsidRPr="003B729A" w:rsidRDefault="00086C77" w:rsidP="004A7F9D">
      <w:pPr>
        <w:pStyle w:val="ONUME"/>
        <w:numPr>
          <w:ilvl w:val="1"/>
          <w:numId w:val="4"/>
        </w:numPr>
        <w:tabs>
          <w:tab w:val="clear" w:pos="1134"/>
        </w:tabs>
        <w:overflowPunct w:val="0"/>
        <w:spacing w:afterLines="50" w:after="120" w:line="340" w:lineRule="atLeast"/>
        <w:ind w:left="1134" w:hanging="567"/>
        <w:jc w:val="both"/>
        <w:rPr>
          <w:rFonts w:ascii="SimSun" w:hAnsi="SimSun"/>
          <w:sz w:val="21"/>
        </w:rPr>
      </w:pPr>
      <w:r w:rsidRPr="00086C77">
        <w:rPr>
          <w:rFonts w:ascii="SimSun" w:hAnsi="SimSun" w:hint="eastAsia"/>
          <w:sz w:val="21"/>
        </w:rPr>
        <w:t>标准用信通技术策略工作队的报告（第58号任务）</w:t>
      </w:r>
    </w:p>
    <w:p w14:paraId="479CB30B" w14:textId="77777777" w:rsidR="004A7F9D" w:rsidRDefault="00086C77" w:rsidP="001A1A88">
      <w:pPr>
        <w:pStyle w:val="ONUME"/>
        <w:numPr>
          <w:ilvl w:val="1"/>
          <w:numId w:val="4"/>
        </w:numPr>
        <w:tabs>
          <w:tab w:val="clear" w:pos="1134"/>
        </w:tabs>
        <w:spacing w:after="0" w:line="340" w:lineRule="atLeast"/>
        <w:rPr>
          <w:rFonts w:ascii="SimSun" w:hAnsi="SimSun"/>
          <w:sz w:val="21"/>
        </w:rPr>
      </w:pPr>
      <w:r w:rsidRPr="00086C77">
        <w:rPr>
          <w:rFonts w:ascii="SimSun" w:hAnsi="SimSun" w:hint="eastAsia"/>
          <w:sz w:val="21"/>
        </w:rPr>
        <w:t>公布关于信通技术策略40项建议优先级的调查结果</w:t>
      </w:r>
    </w:p>
    <w:p w14:paraId="238AAA8D" w14:textId="0EA6B098" w:rsidR="00584020" w:rsidRPr="00086C77" w:rsidRDefault="00D90974" w:rsidP="001A1A88">
      <w:pPr>
        <w:pStyle w:val="ONUME"/>
        <w:numPr>
          <w:ilvl w:val="0"/>
          <w:numId w:val="0"/>
        </w:numPr>
        <w:spacing w:afterLines="100" w:after="240" w:line="340" w:lineRule="atLeast"/>
        <w:ind w:left="1134"/>
        <w:rPr>
          <w:rFonts w:ascii="SimSun" w:hAnsi="SimSun"/>
          <w:sz w:val="21"/>
        </w:rPr>
      </w:pPr>
      <w:r w:rsidRPr="00086C77">
        <w:rPr>
          <w:rFonts w:ascii="SimSun" w:hAnsi="SimSun"/>
          <w:sz w:val="21"/>
        </w:rPr>
        <w:t>见文件</w:t>
      </w:r>
      <w:r w:rsidR="00584020" w:rsidRPr="00086C77">
        <w:rPr>
          <w:rFonts w:ascii="SimSun" w:hAnsi="SimSun"/>
          <w:sz w:val="21"/>
        </w:rPr>
        <w:t>CWS/</w:t>
      </w:r>
      <w:r w:rsidR="00086C77">
        <w:rPr>
          <w:rFonts w:ascii="SimSun" w:hAnsi="SimSun" w:hint="eastAsia"/>
          <w:sz w:val="21"/>
        </w:rPr>
        <w:t>9</w:t>
      </w:r>
      <w:r w:rsidR="00584020" w:rsidRPr="00086C77">
        <w:rPr>
          <w:rFonts w:ascii="SimSun" w:hAnsi="SimSun"/>
          <w:sz w:val="21"/>
        </w:rPr>
        <w:t>/</w:t>
      </w:r>
      <w:r w:rsidR="00086C77">
        <w:rPr>
          <w:rFonts w:ascii="SimSun" w:hAnsi="SimSun" w:hint="eastAsia"/>
          <w:sz w:val="21"/>
        </w:rPr>
        <w:t>2</w:t>
      </w:r>
      <w:r w:rsidRPr="00086C77">
        <w:rPr>
          <w:rFonts w:ascii="SimSun" w:hAnsi="SimSun" w:hint="eastAsia"/>
          <w:sz w:val="21"/>
        </w:rPr>
        <w:t>。</w:t>
      </w:r>
    </w:p>
    <w:p w14:paraId="39AC0321" w14:textId="5239A31B" w:rsidR="0042227A" w:rsidRPr="00F0107F" w:rsidRDefault="0042227A" w:rsidP="004A7F9D">
      <w:pPr>
        <w:pStyle w:val="ONUME"/>
        <w:tabs>
          <w:tab w:val="clear" w:pos="3087"/>
        </w:tabs>
        <w:spacing w:afterLines="50" w:after="120" w:line="340" w:lineRule="atLeast"/>
        <w:ind w:left="567" w:hanging="567"/>
        <w:rPr>
          <w:rFonts w:ascii="SimSun" w:hAnsi="SimSun"/>
          <w:sz w:val="21"/>
        </w:rPr>
      </w:pPr>
      <w:r w:rsidRPr="00F0107F">
        <w:rPr>
          <w:rFonts w:ascii="SimSun" w:hAnsi="SimSun" w:hint="eastAsia"/>
          <w:sz w:val="21"/>
        </w:rPr>
        <w:t>使用XML或JSON的知识产权数据管理</w:t>
      </w:r>
    </w:p>
    <w:p w14:paraId="515EE9A0" w14:textId="37E2B095" w:rsidR="004A7F9D" w:rsidRDefault="006F5582" w:rsidP="001A1A88">
      <w:pPr>
        <w:pStyle w:val="ONUME"/>
        <w:numPr>
          <w:ilvl w:val="1"/>
          <w:numId w:val="4"/>
        </w:numPr>
        <w:tabs>
          <w:tab w:val="clear" w:pos="1134"/>
        </w:tabs>
        <w:spacing w:after="0" w:line="340" w:lineRule="atLeast"/>
        <w:rPr>
          <w:rFonts w:ascii="SimSun" w:hAnsi="SimSun"/>
          <w:sz w:val="21"/>
        </w:rPr>
      </w:pPr>
      <w:r>
        <w:rPr>
          <w:rFonts w:ascii="SimSun" w:hAnsi="SimSun" w:hint="eastAsia"/>
          <w:sz w:val="21"/>
        </w:rPr>
        <w:t>XML4IP</w:t>
      </w:r>
      <w:r w:rsidR="0042227A" w:rsidRPr="00F0107F">
        <w:rPr>
          <w:rFonts w:ascii="SimSun" w:hAnsi="SimSun" w:hint="eastAsia"/>
          <w:sz w:val="21"/>
        </w:rPr>
        <w:t>工作队的报告（第41号、第47号和第64号任务）</w:t>
      </w:r>
    </w:p>
    <w:p w14:paraId="18AAF180" w14:textId="5B786241" w:rsidR="0042227A" w:rsidRPr="00F0107F" w:rsidRDefault="005361AB" w:rsidP="001A1A88">
      <w:pPr>
        <w:pStyle w:val="ONUME"/>
        <w:numPr>
          <w:ilvl w:val="0"/>
          <w:numId w:val="0"/>
        </w:numPr>
        <w:spacing w:afterLines="50" w:after="12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CWS/9/3</w:t>
      </w:r>
      <w:r w:rsidRPr="00F0107F">
        <w:rPr>
          <w:rFonts w:ascii="SimSun" w:hAnsi="SimSun"/>
          <w:sz w:val="21"/>
        </w:rPr>
        <w:t>。</w:t>
      </w:r>
    </w:p>
    <w:p w14:paraId="790C418D" w14:textId="77777777" w:rsidR="001A1A88" w:rsidRDefault="0042227A"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lastRenderedPageBreak/>
        <w:t>关于改进产权组织标准ST.96中版权孤儿作品元数据的提案</w:t>
      </w:r>
    </w:p>
    <w:p w14:paraId="12935B85" w14:textId="56956C72" w:rsidR="0042227A" w:rsidRPr="00F0107F" w:rsidRDefault="005361AB" w:rsidP="001A1A88">
      <w:pPr>
        <w:pStyle w:val="ONUME"/>
        <w:numPr>
          <w:ilvl w:val="0"/>
          <w:numId w:val="0"/>
        </w:numPr>
        <w:spacing w:afterLines="100" w:after="24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CWS/9/4</w:t>
      </w:r>
      <w:r w:rsidRPr="00F0107F">
        <w:rPr>
          <w:rFonts w:ascii="SimSun" w:hAnsi="SimSun"/>
          <w:sz w:val="21"/>
        </w:rPr>
        <w:t>。</w:t>
      </w:r>
    </w:p>
    <w:p w14:paraId="3A2AC4B9" w14:textId="21075200" w:rsidR="0042227A" w:rsidRPr="00F0107F" w:rsidRDefault="0042227A" w:rsidP="004A7F9D">
      <w:pPr>
        <w:pStyle w:val="ONUME"/>
        <w:tabs>
          <w:tab w:val="clear" w:pos="3087"/>
        </w:tabs>
        <w:spacing w:afterLines="50" w:after="120" w:line="340" w:lineRule="atLeast"/>
        <w:ind w:left="567" w:hanging="567"/>
        <w:rPr>
          <w:rFonts w:ascii="SimSun" w:hAnsi="SimSun"/>
          <w:sz w:val="21"/>
        </w:rPr>
      </w:pPr>
      <w:r w:rsidRPr="00F0107F">
        <w:rPr>
          <w:rFonts w:ascii="SimSun" w:hAnsi="SimSun" w:hint="eastAsia"/>
          <w:sz w:val="21"/>
        </w:rPr>
        <w:t>知识产权文献中的数字立体模型和图像</w:t>
      </w:r>
    </w:p>
    <w:p w14:paraId="710C1AD7" w14:textId="77777777" w:rsidR="004A7F9D" w:rsidRDefault="0042227A"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立体工作队的报告（第61号任务）</w:t>
      </w:r>
    </w:p>
    <w:p w14:paraId="15C9CB05" w14:textId="4D0132F5" w:rsidR="0042227A" w:rsidRPr="00F0107F" w:rsidRDefault="005361AB" w:rsidP="001A1A88">
      <w:pPr>
        <w:pStyle w:val="ONUME"/>
        <w:numPr>
          <w:ilvl w:val="0"/>
          <w:numId w:val="0"/>
        </w:numPr>
        <w:spacing w:afterLines="50" w:after="12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CWS/9/5</w:t>
      </w:r>
      <w:r w:rsidRPr="00F0107F">
        <w:rPr>
          <w:rFonts w:ascii="SimSun" w:hAnsi="SimSun"/>
          <w:sz w:val="21"/>
        </w:rPr>
        <w:t>。</w:t>
      </w:r>
    </w:p>
    <w:p w14:paraId="304662D9" w14:textId="77777777" w:rsidR="004A7F9D" w:rsidRDefault="007616B1"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关于立体数字对象新标准的提案</w:t>
      </w:r>
    </w:p>
    <w:p w14:paraId="797E422C" w14:textId="7F133303" w:rsidR="0042227A" w:rsidRPr="00F0107F" w:rsidRDefault="005361AB" w:rsidP="001A1A88">
      <w:pPr>
        <w:pStyle w:val="ONUME"/>
        <w:numPr>
          <w:ilvl w:val="0"/>
          <w:numId w:val="0"/>
        </w:numPr>
        <w:spacing w:afterLines="100" w:after="24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CWS/9/6</w:t>
      </w:r>
      <w:r w:rsidRPr="00F0107F">
        <w:rPr>
          <w:rFonts w:ascii="SimSun" w:hAnsi="SimSun"/>
          <w:sz w:val="21"/>
        </w:rPr>
        <w:t>。</w:t>
      </w:r>
    </w:p>
    <w:p w14:paraId="7BBD9D7F" w14:textId="0BD379BA" w:rsidR="0042227A" w:rsidRPr="00F0107F" w:rsidRDefault="007616B1" w:rsidP="004A7F9D">
      <w:pPr>
        <w:pStyle w:val="ONUME"/>
        <w:tabs>
          <w:tab w:val="clear" w:pos="3087"/>
        </w:tabs>
        <w:spacing w:afterLines="50" w:after="120" w:line="340" w:lineRule="atLeast"/>
        <w:ind w:left="567" w:hanging="567"/>
        <w:rPr>
          <w:rFonts w:ascii="SimSun" w:hAnsi="SimSun"/>
          <w:sz w:val="21"/>
        </w:rPr>
      </w:pPr>
      <w:r w:rsidRPr="00F0107F">
        <w:rPr>
          <w:rFonts w:ascii="SimSun" w:hAnsi="SimSun" w:hint="eastAsia"/>
          <w:sz w:val="21"/>
        </w:rPr>
        <w:t>知识产权生态系统用区块链</w:t>
      </w:r>
    </w:p>
    <w:p w14:paraId="407707C0" w14:textId="77777777" w:rsidR="004A7F9D" w:rsidRDefault="0042227A"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区块链工作队的报告（第59号任务）</w:t>
      </w:r>
    </w:p>
    <w:p w14:paraId="345019BB" w14:textId="303C68AD" w:rsidR="0042227A" w:rsidRPr="00F0107F" w:rsidRDefault="005361AB" w:rsidP="001A1A88">
      <w:pPr>
        <w:pStyle w:val="ONUME"/>
        <w:numPr>
          <w:ilvl w:val="0"/>
          <w:numId w:val="0"/>
        </w:numPr>
        <w:spacing w:afterLines="50" w:after="12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CWS/9/7</w:t>
      </w:r>
      <w:r w:rsidRPr="00F0107F">
        <w:rPr>
          <w:rFonts w:ascii="SimSun" w:hAnsi="SimSun"/>
          <w:sz w:val="21"/>
        </w:rPr>
        <w:t>。</w:t>
      </w:r>
    </w:p>
    <w:p w14:paraId="7FF7F9DD" w14:textId="3D9B3216" w:rsidR="0042227A" w:rsidRPr="00F0107F" w:rsidRDefault="007616B1"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关于知识产权生态系统用区块链白皮书的报告</w:t>
      </w:r>
    </w:p>
    <w:p w14:paraId="673998CE" w14:textId="3F933932" w:rsidR="0042227A" w:rsidRPr="00F0107F" w:rsidRDefault="005361AB" w:rsidP="001A1A88">
      <w:pPr>
        <w:pStyle w:val="ONUME"/>
        <w:numPr>
          <w:ilvl w:val="0"/>
          <w:numId w:val="0"/>
        </w:numPr>
        <w:spacing w:afterLines="100" w:after="24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CWS/9/8</w:t>
      </w:r>
      <w:r w:rsidRPr="00F0107F">
        <w:rPr>
          <w:rFonts w:ascii="SimSun" w:hAnsi="SimSun"/>
          <w:sz w:val="21"/>
        </w:rPr>
        <w:t>。</w:t>
      </w:r>
    </w:p>
    <w:p w14:paraId="27A80B0D" w14:textId="76E25C32" w:rsidR="0042227A" w:rsidRPr="00F0107F" w:rsidRDefault="00E33C45" w:rsidP="004A7F9D">
      <w:pPr>
        <w:pStyle w:val="ONUME"/>
        <w:tabs>
          <w:tab w:val="clear" w:pos="3087"/>
        </w:tabs>
        <w:spacing w:afterLines="50" w:after="120" w:line="340" w:lineRule="atLeast"/>
        <w:ind w:left="567" w:hanging="567"/>
        <w:rPr>
          <w:rFonts w:ascii="SimSun" w:hAnsi="SimSun"/>
          <w:sz w:val="21"/>
        </w:rPr>
      </w:pPr>
      <w:r w:rsidRPr="00F0107F">
        <w:rPr>
          <w:rFonts w:ascii="SimSun" w:hAnsi="SimSun" w:hint="eastAsia"/>
          <w:sz w:val="21"/>
        </w:rPr>
        <w:t>法律状态数据</w:t>
      </w:r>
    </w:p>
    <w:p w14:paraId="74BCC0FE" w14:textId="017BCA14" w:rsidR="0042227A" w:rsidRPr="00F0107F" w:rsidRDefault="0000559D"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rPr>
      </w:pPr>
      <w:r w:rsidRPr="00F0107F">
        <w:rPr>
          <w:rFonts w:ascii="SimSun" w:hAnsi="SimSun" w:hint="eastAsia"/>
          <w:sz w:val="21"/>
        </w:rPr>
        <w:t>法律状态工作队的报告（第47号任务）</w:t>
      </w:r>
    </w:p>
    <w:p w14:paraId="4F1ECAF9" w14:textId="579447D0" w:rsidR="004A7F9D" w:rsidRDefault="00E33C45"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关于修订产权组织标准ST.27的提案</w:t>
      </w:r>
    </w:p>
    <w:p w14:paraId="0844D739" w14:textId="728FB1A1" w:rsidR="0042227A" w:rsidRPr="00F0107F" w:rsidRDefault="005361AB" w:rsidP="001A1A88">
      <w:pPr>
        <w:pStyle w:val="ONUME"/>
        <w:numPr>
          <w:ilvl w:val="0"/>
          <w:numId w:val="0"/>
        </w:numPr>
        <w:spacing w:afterLines="50" w:after="12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CWS/9/9</w:t>
      </w:r>
      <w:r w:rsidRPr="00F0107F">
        <w:rPr>
          <w:rFonts w:ascii="SimSun" w:hAnsi="SimSun"/>
          <w:sz w:val="21"/>
        </w:rPr>
        <w:t>。</w:t>
      </w:r>
    </w:p>
    <w:p w14:paraId="54015E6D" w14:textId="76903DF9" w:rsidR="0042227A" w:rsidRPr="00F0107F" w:rsidRDefault="00E33C45"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关于产权组织标准ST.61实施计划的报告</w:t>
      </w:r>
    </w:p>
    <w:p w14:paraId="539068B1" w14:textId="09332ACE" w:rsidR="0042227A" w:rsidRPr="00F0107F" w:rsidRDefault="005361AB" w:rsidP="001A1A88">
      <w:pPr>
        <w:pStyle w:val="ONUME"/>
        <w:numPr>
          <w:ilvl w:val="0"/>
          <w:numId w:val="0"/>
        </w:numPr>
        <w:spacing w:afterLines="100" w:after="24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CWS/9/10</w:t>
      </w:r>
      <w:r w:rsidR="00374F61">
        <w:rPr>
          <w:rFonts w:ascii="SimSun" w:hAnsi="SimSun"/>
          <w:sz w:val="21"/>
        </w:rPr>
        <w:t xml:space="preserve"> </w:t>
      </w:r>
      <w:r w:rsidR="00374F61">
        <w:rPr>
          <w:rFonts w:ascii="SimSun" w:hAnsi="SimSun" w:hint="eastAsia"/>
          <w:sz w:val="21"/>
        </w:rPr>
        <w:t>Rev</w:t>
      </w:r>
      <w:r w:rsidR="00374F61">
        <w:rPr>
          <w:rFonts w:ascii="SimSun" w:hAnsi="SimSun"/>
          <w:sz w:val="21"/>
        </w:rPr>
        <w:t>.</w:t>
      </w:r>
      <w:r w:rsidRPr="00F0107F">
        <w:rPr>
          <w:rFonts w:ascii="SimSun" w:hAnsi="SimSun"/>
          <w:sz w:val="21"/>
        </w:rPr>
        <w:t>。</w:t>
      </w:r>
    </w:p>
    <w:p w14:paraId="660D3A1F" w14:textId="7F497B75" w:rsidR="0042227A" w:rsidRPr="00F0107F" w:rsidRDefault="00E33C45" w:rsidP="004A7F9D">
      <w:pPr>
        <w:pStyle w:val="ONUME"/>
        <w:tabs>
          <w:tab w:val="clear" w:pos="3087"/>
        </w:tabs>
        <w:spacing w:afterLines="50" w:after="120" w:line="340" w:lineRule="atLeast"/>
        <w:ind w:left="567" w:hanging="567"/>
        <w:rPr>
          <w:rFonts w:ascii="SimSun" w:hAnsi="SimSun"/>
          <w:sz w:val="21"/>
        </w:rPr>
      </w:pPr>
      <w:r w:rsidRPr="00F0107F">
        <w:rPr>
          <w:rFonts w:ascii="SimSun" w:hAnsi="SimSun" w:hint="eastAsia"/>
          <w:sz w:val="21"/>
        </w:rPr>
        <w:t>序列表</w:t>
      </w:r>
    </w:p>
    <w:p w14:paraId="3E558290" w14:textId="77777777" w:rsidR="004A7F9D" w:rsidRDefault="0000559D"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序列表</w:t>
      </w:r>
      <w:r w:rsidRPr="001A1A88">
        <w:rPr>
          <w:rFonts w:ascii="SimSun" w:hAnsi="SimSun" w:hint="eastAsia"/>
          <w:sz w:val="21"/>
        </w:rPr>
        <w:t>工作队</w:t>
      </w:r>
      <w:r w:rsidRPr="00F0107F">
        <w:rPr>
          <w:rFonts w:ascii="SimSun" w:hAnsi="SimSun" w:hint="eastAsia"/>
          <w:sz w:val="21"/>
          <w:szCs w:val="21"/>
        </w:rPr>
        <w:t>的报告（第44号任务）</w:t>
      </w:r>
    </w:p>
    <w:p w14:paraId="247B9FB7" w14:textId="24982F0E" w:rsidR="0042227A" w:rsidRPr="00F0107F" w:rsidRDefault="005361AB" w:rsidP="001A1A88">
      <w:pPr>
        <w:pStyle w:val="ONUME"/>
        <w:numPr>
          <w:ilvl w:val="0"/>
          <w:numId w:val="0"/>
        </w:numPr>
        <w:spacing w:afterLines="50" w:after="12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/9/11</w:t>
      </w:r>
      <w:r w:rsidRPr="00F0107F">
        <w:rPr>
          <w:rFonts w:ascii="SimSun" w:hAnsi="SimSun"/>
          <w:sz w:val="21"/>
          <w:szCs w:val="21"/>
        </w:rPr>
        <w:t>。</w:t>
      </w:r>
    </w:p>
    <w:p w14:paraId="35AAEAE6" w14:textId="6A985A1F" w:rsidR="0042227A" w:rsidRPr="00F0107F" w:rsidRDefault="0000559D"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关于修订产权</w:t>
      </w:r>
      <w:r w:rsidRPr="001A1A88">
        <w:rPr>
          <w:rFonts w:ascii="SimSun" w:hAnsi="SimSun" w:hint="eastAsia"/>
          <w:sz w:val="21"/>
        </w:rPr>
        <w:t>组织</w:t>
      </w:r>
      <w:r w:rsidRPr="00F0107F">
        <w:rPr>
          <w:rFonts w:ascii="SimSun" w:hAnsi="SimSun" w:hint="eastAsia"/>
          <w:sz w:val="21"/>
          <w:szCs w:val="21"/>
        </w:rPr>
        <w:t>标准ST.26的提案</w:t>
      </w:r>
    </w:p>
    <w:p w14:paraId="790254F7" w14:textId="4F9A5C5F" w:rsidR="0042227A" w:rsidRPr="00F0107F" w:rsidRDefault="005361AB" w:rsidP="001A1A88">
      <w:pPr>
        <w:pStyle w:val="ONUME"/>
        <w:numPr>
          <w:ilvl w:val="0"/>
          <w:numId w:val="0"/>
        </w:numPr>
        <w:spacing w:afterLines="50" w:after="12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/9/12</w:t>
      </w:r>
      <w:r w:rsidR="008D3336">
        <w:rPr>
          <w:rFonts w:ascii="SimSun" w:hAnsi="SimSun"/>
          <w:sz w:val="21"/>
          <w:szCs w:val="21"/>
        </w:rPr>
        <w:t xml:space="preserve"> Rev.</w:t>
      </w:r>
      <w:r w:rsidRPr="00F0107F">
        <w:rPr>
          <w:rFonts w:ascii="SimSun" w:hAnsi="SimSun"/>
          <w:sz w:val="21"/>
          <w:szCs w:val="21"/>
        </w:rPr>
        <w:t>。</w:t>
      </w:r>
    </w:p>
    <w:p w14:paraId="698278A5" w14:textId="68724C0F" w:rsidR="0042227A" w:rsidRPr="00F0107F" w:rsidRDefault="00E33C45"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szCs w:val="21"/>
        </w:rPr>
      </w:pPr>
      <w:r w:rsidRPr="00F0107F">
        <w:rPr>
          <w:rFonts w:ascii="SimSun" w:hAnsi="SimSun" w:hint="eastAsia"/>
          <w:sz w:val="21"/>
          <w:szCs w:val="21"/>
        </w:rPr>
        <w:t>产权组织培训网络研讨会系列和</w:t>
      </w:r>
      <w:r w:rsidRPr="00F0107F">
        <w:rPr>
          <w:rFonts w:ascii="SimSun" w:hAnsi="SimSun"/>
          <w:sz w:val="21"/>
          <w:szCs w:val="21"/>
        </w:rPr>
        <w:t>WIPO Sequence</w:t>
      </w:r>
      <w:r w:rsidRPr="00F0107F">
        <w:rPr>
          <w:rFonts w:ascii="SimSun" w:hAnsi="SimSun" w:hint="eastAsia"/>
          <w:sz w:val="21"/>
          <w:szCs w:val="21"/>
        </w:rPr>
        <w:t>套件开发</w:t>
      </w:r>
    </w:p>
    <w:p w14:paraId="4D5B47F4" w14:textId="7561255F" w:rsidR="0042227A" w:rsidRPr="00F0107F" w:rsidRDefault="007F31D4" w:rsidP="004A7F9D">
      <w:pPr>
        <w:pStyle w:val="ONUME"/>
        <w:tabs>
          <w:tab w:val="clear" w:pos="3087"/>
        </w:tabs>
        <w:spacing w:afterLines="50" w:after="120" w:line="340" w:lineRule="atLeast"/>
        <w:ind w:left="567" w:hanging="567"/>
        <w:rPr>
          <w:rFonts w:ascii="SimSun" w:hAnsi="SimSun"/>
          <w:sz w:val="21"/>
          <w:szCs w:val="21"/>
        </w:rPr>
      </w:pPr>
      <w:r w:rsidRPr="00F0107F">
        <w:rPr>
          <w:rFonts w:ascii="SimSun" w:hAnsi="SimSun" w:hint="eastAsia"/>
          <w:sz w:val="21"/>
          <w:szCs w:val="21"/>
        </w:rPr>
        <w:t>专利权威文档</w:t>
      </w:r>
    </w:p>
    <w:p w14:paraId="095EDB9E" w14:textId="77777777" w:rsidR="004A7F9D" w:rsidRDefault="0000559D"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权威文档工作队的报告（第51号任务）</w:t>
      </w:r>
    </w:p>
    <w:p w14:paraId="41E438B4" w14:textId="364E8ADE" w:rsidR="0042227A" w:rsidRPr="00F0107F" w:rsidRDefault="005361AB" w:rsidP="001A1A88">
      <w:pPr>
        <w:pStyle w:val="ONUME"/>
        <w:numPr>
          <w:ilvl w:val="0"/>
          <w:numId w:val="0"/>
        </w:numPr>
        <w:spacing w:afterLines="50" w:after="12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/9/13</w:t>
      </w:r>
      <w:r w:rsidRPr="00F0107F">
        <w:rPr>
          <w:rFonts w:ascii="SimSun" w:hAnsi="SimSun"/>
          <w:sz w:val="21"/>
          <w:szCs w:val="21"/>
        </w:rPr>
        <w:t>。</w:t>
      </w:r>
    </w:p>
    <w:p w14:paraId="6B601BCB" w14:textId="3C680C0E" w:rsidR="0042227A" w:rsidRPr="00F0107F" w:rsidRDefault="00E33C45"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szCs w:val="21"/>
        </w:rPr>
      </w:pPr>
      <w:r w:rsidRPr="00F0107F">
        <w:rPr>
          <w:rFonts w:ascii="SimSun" w:hAnsi="SimSun" w:hint="eastAsia"/>
          <w:sz w:val="21"/>
          <w:szCs w:val="21"/>
        </w:rPr>
        <w:t>权威文档</w:t>
      </w:r>
      <w:r w:rsidRPr="00683D6C">
        <w:rPr>
          <w:rFonts w:ascii="SimSun" w:hAnsi="SimSun" w:hint="eastAsia"/>
          <w:sz w:val="21"/>
        </w:rPr>
        <w:t>网络</w:t>
      </w:r>
      <w:r w:rsidRPr="00F0107F">
        <w:rPr>
          <w:rFonts w:ascii="SimSun" w:hAnsi="SimSun" w:hint="eastAsia"/>
          <w:sz w:val="21"/>
          <w:szCs w:val="21"/>
        </w:rPr>
        <w:t>门户发布内容最新消息</w:t>
      </w:r>
    </w:p>
    <w:p w14:paraId="611722BF" w14:textId="15543178" w:rsidR="0042227A" w:rsidRPr="00F0107F" w:rsidRDefault="00E33C45"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关于修订产权组织标准ST.37的提案</w:t>
      </w:r>
    </w:p>
    <w:p w14:paraId="4F9CD7B9" w14:textId="47BF2F9B"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/9/14</w:t>
      </w:r>
      <w:r w:rsidR="00374F61">
        <w:rPr>
          <w:rFonts w:ascii="SimSun" w:hAnsi="SimSun"/>
          <w:sz w:val="21"/>
        </w:rPr>
        <w:t xml:space="preserve"> </w:t>
      </w:r>
      <w:r w:rsidR="00374F61">
        <w:rPr>
          <w:rFonts w:ascii="SimSun" w:hAnsi="SimSun" w:hint="eastAsia"/>
          <w:sz w:val="21"/>
        </w:rPr>
        <w:t>Rev</w:t>
      </w:r>
      <w:r w:rsidR="00374F61">
        <w:rPr>
          <w:rFonts w:ascii="SimSun" w:hAnsi="SimSun"/>
          <w:sz w:val="21"/>
        </w:rPr>
        <w:t>.</w:t>
      </w:r>
      <w:r w:rsidRPr="00F0107F">
        <w:rPr>
          <w:rFonts w:ascii="SimSun" w:hAnsi="SimSun"/>
          <w:sz w:val="21"/>
          <w:szCs w:val="21"/>
        </w:rPr>
        <w:t>。</w:t>
      </w:r>
    </w:p>
    <w:p w14:paraId="4F0CA1FB" w14:textId="787B8780" w:rsidR="0042227A" w:rsidRPr="00F0107F" w:rsidRDefault="007F31D4" w:rsidP="004A7F9D">
      <w:pPr>
        <w:pStyle w:val="ONUME"/>
        <w:tabs>
          <w:tab w:val="clear" w:pos="3087"/>
        </w:tabs>
        <w:spacing w:afterLines="50" w:after="120" w:line="340" w:lineRule="atLeast"/>
        <w:ind w:left="567" w:hanging="567"/>
        <w:rPr>
          <w:rFonts w:ascii="SimSun" w:hAnsi="SimSun"/>
          <w:sz w:val="21"/>
          <w:szCs w:val="21"/>
        </w:rPr>
      </w:pPr>
      <w:r w:rsidRPr="00F0107F">
        <w:rPr>
          <w:rFonts w:ascii="SimSun" w:hAnsi="SimSun" w:hint="eastAsia"/>
          <w:sz w:val="21"/>
          <w:szCs w:val="21"/>
        </w:rPr>
        <w:t>外观设计表现</w:t>
      </w:r>
      <w:r w:rsidRPr="00F0107F">
        <w:rPr>
          <w:rFonts w:ascii="SimSun" w:hAnsi="SimSun" w:hint="eastAsia"/>
          <w:sz w:val="21"/>
        </w:rPr>
        <w:t>形式</w:t>
      </w:r>
    </w:p>
    <w:p w14:paraId="32AF08DB" w14:textId="55AB0226" w:rsidR="0042227A" w:rsidRPr="00F0107F" w:rsidRDefault="0000559D"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szCs w:val="21"/>
        </w:rPr>
      </w:pPr>
      <w:r w:rsidRPr="00F0107F">
        <w:rPr>
          <w:rFonts w:ascii="SimSun" w:hAnsi="SimSun" w:hint="eastAsia"/>
          <w:sz w:val="21"/>
          <w:szCs w:val="21"/>
        </w:rPr>
        <w:t>外观设计</w:t>
      </w:r>
      <w:r w:rsidRPr="00683D6C">
        <w:rPr>
          <w:rFonts w:ascii="SimSun" w:hAnsi="SimSun" w:hint="eastAsia"/>
          <w:sz w:val="21"/>
        </w:rPr>
        <w:t>表现</w:t>
      </w:r>
      <w:r w:rsidRPr="00F0107F">
        <w:rPr>
          <w:rFonts w:ascii="SimSun" w:hAnsi="SimSun" w:hint="eastAsia"/>
          <w:sz w:val="21"/>
          <w:szCs w:val="21"/>
        </w:rPr>
        <w:t>形式工作队</w:t>
      </w:r>
      <w:r w:rsidR="007F31D4" w:rsidRPr="00F0107F">
        <w:rPr>
          <w:rFonts w:ascii="SimSun" w:hAnsi="SimSun" w:hint="eastAsia"/>
          <w:sz w:val="21"/>
          <w:szCs w:val="21"/>
        </w:rPr>
        <w:t>的报告（第57号任务）</w:t>
      </w:r>
    </w:p>
    <w:p w14:paraId="488E1E48" w14:textId="70F84645" w:rsidR="004A7F9D" w:rsidRDefault="00E33C45"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lastRenderedPageBreak/>
        <w:t>关于修订产权</w:t>
      </w:r>
      <w:r w:rsidRPr="001A1A88">
        <w:rPr>
          <w:rFonts w:ascii="SimSun" w:hAnsi="SimSun" w:hint="eastAsia"/>
          <w:sz w:val="21"/>
        </w:rPr>
        <w:t>组织</w:t>
      </w:r>
      <w:r w:rsidRPr="00F0107F">
        <w:rPr>
          <w:rFonts w:ascii="SimSun" w:hAnsi="SimSun" w:hint="eastAsia"/>
          <w:sz w:val="21"/>
          <w:szCs w:val="21"/>
        </w:rPr>
        <w:t>标准ST.88的提案</w:t>
      </w:r>
    </w:p>
    <w:p w14:paraId="7FF377E5" w14:textId="479AC1DD"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/9/15</w:t>
      </w:r>
      <w:r w:rsidRPr="00F0107F">
        <w:rPr>
          <w:rFonts w:ascii="SimSun" w:hAnsi="SimSun"/>
          <w:sz w:val="21"/>
          <w:szCs w:val="21"/>
        </w:rPr>
        <w:t>。</w:t>
      </w:r>
    </w:p>
    <w:p w14:paraId="3A4B9131" w14:textId="5683061B" w:rsidR="0042227A" w:rsidRPr="00F0107F" w:rsidRDefault="007F31D4" w:rsidP="001A1A88">
      <w:pPr>
        <w:pStyle w:val="ONUME"/>
        <w:tabs>
          <w:tab w:val="clear" w:pos="3087"/>
        </w:tabs>
        <w:spacing w:after="0" w:line="340" w:lineRule="atLeast"/>
        <w:ind w:left="567" w:hanging="567"/>
        <w:rPr>
          <w:rFonts w:ascii="SimSun" w:hAnsi="SimSun"/>
          <w:sz w:val="21"/>
          <w:szCs w:val="21"/>
        </w:rPr>
      </w:pPr>
      <w:r w:rsidRPr="00F0107F">
        <w:rPr>
          <w:rFonts w:ascii="SimSun" w:hAnsi="SimSun" w:hint="eastAsia"/>
          <w:sz w:val="21"/>
          <w:szCs w:val="21"/>
        </w:rPr>
        <w:t>公布公众访问专利信息调查结果，第二部分</w:t>
      </w:r>
    </w:p>
    <w:p w14:paraId="000DC82A" w14:textId="14659027" w:rsidR="0042227A" w:rsidRPr="00F0107F" w:rsidRDefault="005361AB" w:rsidP="001A1A88">
      <w:pPr>
        <w:pStyle w:val="ONUME"/>
        <w:numPr>
          <w:ilvl w:val="0"/>
          <w:numId w:val="0"/>
        </w:numPr>
        <w:spacing w:afterLines="100" w:after="240" w:line="340" w:lineRule="atLeast"/>
        <w:ind w:left="1134"/>
        <w:rPr>
          <w:rFonts w:ascii="SimSun" w:hAnsi="SimSun"/>
          <w:sz w:val="21"/>
          <w:szCs w:val="21"/>
          <w:lang w:val="fr-CH"/>
        </w:rPr>
      </w:pPr>
      <w:r w:rsidRPr="00F0107F">
        <w:rPr>
          <w:rFonts w:ascii="SimSun" w:hAnsi="SimSun"/>
          <w:sz w:val="21"/>
          <w:szCs w:val="21"/>
          <w:lang w:val="fr-CH"/>
        </w:rPr>
        <w:t>见文件</w:t>
      </w:r>
      <w:r w:rsidR="0042227A" w:rsidRPr="001A1A88">
        <w:rPr>
          <w:rFonts w:ascii="SimSun" w:hAnsi="SimSun"/>
          <w:sz w:val="21"/>
        </w:rPr>
        <w:t>CWS</w:t>
      </w:r>
      <w:r w:rsidR="0042227A" w:rsidRPr="00F0107F">
        <w:rPr>
          <w:rFonts w:ascii="SimSun" w:hAnsi="SimSun"/>
          <w:sz w:val="21"/>
          <w:szCs w:val="21"/>
          <w:lang w:val="fr-CH"/>
        </w:rPr>
        <w:t>/9/16</w:t>
      </w:r>
      <w:r w:rsidRPr="00F0107F">
        <w:rPr>
          <w:rFonts w:ascii="SimSun" w:hAnsi="SimSun"/>
          <w:sz w:val="21"/>
          <w:szCs w:val="21"/>
          <w:lang w:val="fr-CH"/>
        </w:rPr>
        <w:t>。</w:t>
      </w:r>
    </w:p>
    <w:p w14:paraId="2BC4B20D" w14:textId="7A160583" w:rsidR="0042227A" w:rsidRPr="00F0107F" w:rsidRDefault="00E33C45" w:rsidP="004A7F9D">
      <w:pPr>
        <w:pStyle w:val="ONUME"/>
        <w:tabs>
          <w:tab w:val="clear" w:pos="3087"/>
        </w:tabs>
        <w:spacing w:afterLines="50" w:after="120" w:line="340" w:lineRule="atLeast"/>
        <w:ind w:left="567" w:hanging="567"/>
        <w:rPr>
          <w:rFonts w:ascii="SimSun" w:hAnsi="SimSun"/>
          <w:sz w:val="21"/>
          <w:szCs w:val="21"/>
          <w:lang w:val="fr-CH"/>
        </w:rPr>
      </w:pPr>
      <w:r w:rsidRPr="00F0107F">
        <w:rPr>
          <w:rFonts w:ascii="SimSun" w:hAnsi="SimSun" w:hint="eastAsia"/>
          <w:sz w:val="21"/>
          <w:szCs w:val="21"/>
          <w:lang w:val="fr-CH"/>
        </w:rPr>
        <w:t>数字转型</w:t>
      </w:r>
    </w:p>
    <w:p w14:paraId="5DC0B6A3" w14:textId="0065CE5A" w:rsidR="007F31D4" w:rsidRPr="00F0107F" w:rsidRDefault="007F31D4" w:rsidP="00683D6C">
      <w:pPr>
        <w:pStyle w:val="ONUME"/>
        <w:numPr>
          <w:ilvl w:val="1"/>
          <w:numId w:val="4"/>
        </w:numPr>
        <w:tabs>
          <w:tab w:val="clear" w:pos="1134"/>
        </w:tabs>
        <w:overflowPunct w:val="0"/>
        <w:spacing w:afterLines="50" w:after="120" w:line="340" w:lineRule="atLeast"/>
        <w:ind w:left="1134" w:hanging="567"/>
        <w:jc w:val="both"/>
        <w:rPr>
          <w:rFonts w:ascii="SimSun" w:hAnsi="Times New Roman" w:cs="SimSun"/>
          <w:sz w:val="21"/>
          <w:szCs w:val="21"/>
        </w:rPr>
      </w:pPr>
      <w:r w:rsidRPr="00F0107F">
        <w:rPr>
          <w:rFonts w:ascii="SimSun" w:hAnsi="Times New Roman" w:cs="SimSun" w:hint="eastAsia"/>
          <w:sz w:val="21"/>
          <w:szCs w:val="21"/>
        </w:rPr>
        <w:t>数字转型工作队</w:t>
      </w:r>
      <w:r w:rsidRPr="00F0107F">
        <w:rPr>
          <w:rFonts w:ascii="SimSun" w:hAnsi="SimSun" w:hint="eastAsia"/>
          <w:sz w:val="21"/>
          <w:szCs w:val="21"/>
        </w:rPr>
        <w:t>的报告（第62号任务）</w:t>
      </w:r>
    </w:p>
    <w:p w14:paraId="0020C59D" w14:textId="6E364E4B" w:rsidR="0042227A" w:rsidRPr="00F0107F" w:rsidRDefault="00E33C45"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关于调查主管局数字化转型做法的提案</w:t>
      </w:r>
    </w:p>
    <w:p w14:paraId="0449D45B" w14:textId="04F8082E"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/9/17</w:t>
      </w:r>
      <w:r w:rsidRPr="00F0107F">
        <w:rPr>
          <w:rFonts w:ascii="SimSun" w:hAnsi="SimSun"/>
          <w:sz w:val="21"/>
          <w:szCs w:val="21"/>
        </w:rPr>
        <w:t>。</w:t>
      </w:r>
    </w:p>
    <w:p w14:paraId="7AE9E245" w14:textId="13BB3F0D" w:rsidR="0042227A" w:rsidRPr="00F0107F" w:rsidRDefault="00E33C45" w:rsidP="004A7F9D">
      <w:pPr>
        <w:pStyle w:val="ONUME"/>
        <w:tabs>
          <w:tab w:val="clear" w:pos="3087"/>
        </w:tabs>
        <w:spacing w:afterLines="50" w:after="120" w:line="340" w:lineRule="atLeast"/>
        <w:ind w:left="567" w:hanging="567"/>
        <w:rPr>
          <w:rFonts w:ascii="SimSun" w:hAnsi="SimSun"/>
          <w:sz w:val="21"/>
          <w:szCs w:val="21"/>
        </w:rPr>
      </w:pPr>
      <w:r w:rsidRPr="00F0107F">
        <w:rPr>
          <w:rFonts w:ascii="SimSun" w:hAnsi="SimSun" w:hint="eastAsia"/>
          <w:sz w:val="21"/>
          <w:szCs w:val="21"/>
        </w:rPr>
        <w:t>年度技术报告</w:t>
      </w:r>
    </w:p>
    <w:p w14:paraId="799A7862" w14:textId="42D0B106" w:rsidR="0042227A" w:rsidRPr="00F0107F" w:rsidRDefault="00E33C45"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szCs w:val="21"/>
        </w:rPr>
      </w:pPr>
      <w:r w:rsidRPr="00F0107F">
        <w:rPr>
          <w:rFonts w:ascii="SimSun" w:hAnsi="SimSun" w:hint="eastAsia"/>
          <w:sz w:val="21"/>
          <w:szCs w:val="21"/>
        </w:rPr>
        <w:t>关于2020年年度技术报告的报告</w:t>
      </w:r>
    </w:p>
    <w:p w14:paraId="3609499A" w14:textId="383CA408" w:rsidR="0042227A" w:rsidRPr="00F0107F" w:rsidRDefault="00E33C45"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关于</w:t>
      </w:r>
      <w:r w:rsidRPr="001A1A88">
        <w:rPr>
          <w:rFonts w:ascii="SimSun" w:hAnsi="SimSun" w:hint="eastAsia"/>
          <w:sz w:val="21"/>
        </w:rPr>
        <w:t>改进</w:t>
      </w:r>
      <w:r w:rsidRPr="00F0107F">
        <w:rPr>
          <w:rFonts w:ascii="SimSun" w:hAnsi="SimSun" w:hint="eastAsia"/>
          <w:sz w:val="21"/>
          <w:szCs w:val="21"/>
        </w:rPr>
        <w:t>年度技术报告的提案</w:t>
      </w:r>
    </w:p>
    <w:p w14:paraId="1D59787B" w14:textId="604D669D"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/9/18</w:t>
      </w:r>
      <w:r w:rsidRPr="00F0107F">
        <w:rPr>
          <w:rFonts w:ascii="SimSun" w:hAnsi="SimSun"/>
          <w:sz w:val="21"/>
          <w:szCs w:val="21"/>
        </w:rPr>
        <w:t>。</w:t>
      </w:r>
    </w:p>
    <w:p w14:paraId="0C6FD0DE" w14:textId="598EF96B" w:rsidR="0042227A" w:rsidRPr="00F0107F" w:rsidRDefault="00E33C45" w:rsidP="001A1A88">
      <w:pPr>
        <w:pStyle w:val="ONUME"/>
        <w:tabs>
          <w:tab w:val="clear" w:pos="3087"/>
        </w:tabs>
        <w:spacing w:after="0" w:line="340" w:lineRule="atLeast"/>
        <w:ind w:left="567" w:hanging="567"/>
        <w:rPr>
          <w:rFonts w:ascii="SimSun" w:hAnsi="SimSun"/>
          <w:sz w:val="21"/>
          <w:szCs w:val="21"/>
        </w:rPr>
      </w:pPr>
      <w:r w:rsidRPr="00F0107F">
        <w:rPr>
          <w:rFonts w:ascii="SimSun" w:hAnsi="SimSun" w:hint="eastAsia"/>
          <w:sz w:val="21"/>
          <w:szCs w:val="21"/>
        </w:rPr>
        <w:t>更新产权组织《工业产权信息与文献手册》</w:t>
      </w:r>
    </w:p>
    <w:p w14:paraId="38AC8162" w14:textId="179A3CB0"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F0107F">
        <w:rPr>
          <w:rFonts w:ascii="SimSun" w:hAnsi="SimSun"/>
          <w:sz w:val="21"/>
          <w:szCs w:val="21"/>
        </w:rPr>
        <w:t>CWS/9/19</w:t>
      </w:r>
      <w:r w:rsidRPr="00F0107F">
        <w:rPr>
          <w:rFonts w:ascii="SimSun" w:hAnsi="SimSun"/>
          <w:sz w:val="21"/>
          <w:szCs w:val="21"/>
        </w:rPr>
        <w:t>。</w:t>
      </w:r>
    </w:p>
    <w:p w14:paraId="4CEC50F0" w14:textId="06DE4E4F" w:rsidR="0042227A" w:rsidRPr="00F0107F" w:rsidRDefault="00E33C45" w:rsidP="004A7F9D">
      <w:pPr>
        <w:pStyle w:val="ONUME"/>
        <w:tabs>
          <w:tab w:val="clear" w:pos="3087"/>
        </w:tabs>
        <w:spacing w:afterLines="50" w:after="120" w:line="340" w:lineRule="atLeast"/>
        <w:ind w:left="567" w:hanging="567"/>
        <w:rPr>
          <w:rFonts w:ascii="SimSun" w:hAnsi="SimSun"/>
          <w:sz w:val="21"/>
          <w:szCs w:val="21"/>
        </w:rPr>
      </w:pPr>
      <w:r w:rsidRPr="00F0107F">
        <w:rPr>
          <w:rFonts w:ascii="SimSun" w:hAnsi="SimSun" w:hint="eastAsia"/>
          <w:sz w:val="21"/>
          <w:szCs w:val="21"/>
        </w:rPr>
        <w:t>其他工作队的进展报告</w:t>
      </w:r>
    </w:p>
    <w:p w14:paraId="5F0CA48D" w14:textId="1C9B725F" w:rsidR="007F31D4" w:rsidRPr="00F0107F" w:rsidRDefault="007F31D4" w:rsidP="001A1A88">
      <w:pPr>
        <w:pStyle w:val="ONUME"/>
        <w:numPr>
          <w:ilvl w:val="1"/>
          <w:numId w:val="4"/>
        </w:numPr>
        <w:tabs>
          <w:tab w:val="clear" w:pos="1134"/>
        </w:tabs>
        <w:spacing w:after="0" w:line="340" w:lineRule="atLeast"/>
        <w:rPr>
          <w:rFonts w:ascii="SimSun" w:hAnsi="Times New Roman" w:cs="SimSun"/>
          <w:sz w:val="21"/>
          <w:szCs w:val="21"/>
        </w:rPr>
      </w:pPr>
      <w:r w:rsidRPr="00F0107F">
        <w:rPr>
          <w:rFonts w:ascii="SimSun" w:hAnsi="Times New Roman" w:cs="SimSun" w:hint="eastAsia"/>
          <w:sz w:val="21"/>
          <w:szCs w:val="21"/>
        </w:rPr>
        <w:t>第七部分工作队</w:t>
      </w:r>
      <w:r w:rsidR="006F5582">
        <w:rPr>
          <w:rFonts w:ascii="SimSun" w:hAnsi="Times New Roman" w:cs="SimSun" w:hint="eastAsia"/>
          <w:sz w:val="21"/>
          <w:szCs w:val="21"/>
        </w:rPr>
        <w:t>的报告</w:t>
      </w:r>
      <w:r w:rsidRPr="00F0107F">
        <w:rPr>
          <w:rFonts w:ascii="SimSun" w:hAnsi="SimSun" w:hint="eastAsia"/>
          <w:sz w:val="21"/>
          <w:szCs w:val="21"/>
        </w:rPr>
        <w:t>（第50号任务）</w:t>
      </w:r>
    </w:p>
    <w:p w14:paraId="20E9D3D7" w14:textId="3C706C7F" w:rsidR="0042227A" w:rsidRPr="00F0107F" w:rsidRDefault="005361AB" w:rsidP="001A1A88">
      <w:pPr>
        <w:pStyle w:val="ONUME"/>
        <w:numPr>
          <w:ilvl w:val="0"/>
          <w:numId w:val="0"/>
        </w:numPr>
        <w:spacing w:afterLines="50" w:after="120" w:line="340" w:lineRule="atLeast"/>
        <w:ind w:left="1134"/>
        <w:rPr>
          <w:rFonts w:ascii="SimSun" w:hAnsi="SimSun"/>
          <w:sz w:val="21"/>
          <w:szCs w:val="21"/>
        </w:rPr>
      </w:pPr>
      <w:r w:rsidRPr="00F0107F">
        <w:rPr>
          <w:rFonts w:ascii="SimSun" w:hAnsi="SimSun"/>
          <w:sz w:val="21"/>
          <w:szCs w:val="21"/>
        </w:rPr>
        <w:t>见文件</w:t>
      </w:r>
      <w:r w:rsidR="0042227A" w:rsidRPr="00F0107F">
        <w:rPr>
          <w:rFonts w:ascii="SimSun" w:hAnsi="SimSun"/>
          <w:sz w:val="21"/>
          <w:szCs w:val="21"/>
        </w:rPr>
        <w:t>CWS/9/20</w:t>
      </w:r>
      <w:r w:rsidRPr="00F0107F">
        <w:rPr>
          <w:rFonts w:ascii="SimSun" w:hAnsi="SimSun"/>
          <w:sz w:val="21"/>
          <w:szCs w:val="21"/>
        </w:rPr>
        <w:t>。</w:t>
      </w:r>
    </w:p>
    <w:p w14:paraId="4570B1FA" w14:textId="7ECFC72E" w:rsidR="0042227A" w:rsidRPr="00F0107F" w:rsidRDefault="007F31D4"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szCs w:val="21"/>
        </w:rPr>
      </w:pPr>
      <w:r w:rsidRPr="00F0107F">
        <w:rPr>
          <w:rFonts w:ascii="SimSun" w:hAnsi="SimSun" w:hint="eastAsia"/>
          <w:sz w:val="21"/>
          <w:szCs w:val="21"/>
        </w:rPr>
        <w:t>API</w:t>
      </w:r>
      <w:r w:rsidRPr="00683D6C">
        <w:rPr>
          <w:rFonts w:ascii="SimSun" w:hAnsi="SimSun" w:hint="eastAsia"/>
          <w:sz w:val="21"/>
        </w:rPr>
        <w:t>工作队</w:t>
      </w:r>
      <w:r w:rsidR="006F5582">
        <w:rPr>
          <w:rFonts w:ascii="SimSun" w:hAnsi="SimSun" w:hint="eastAsia"/>
          <w:sz w:val="21"/>
        </w:rPr>
        <w:t>的报告</w:t>
      </w:r>
      <w:r w:rsidRPr="00F0107F">
        <w:rPr>
          <w:rFonts w:ascii="SimSun" w:hAnsi="SimSun" w:hint="eastAsia"/>
          <w:sz w:val="21"/>
          <w:szCs w:val="21"/>
        </w:rPr>
        <w:t>（第56号任务）</w:t>
      </w:r>
    </w:p>
    <w:p w14:paraId="45AD65BD" w14:textId="72BBBEA5" w:rsidR="007F31D4" w:rsidRPr="00F0107F" w:rsidRDefault="007F31D4" w:rsidP="00683D6C">
      <w:pPr>
        <w:pStyle w:val="ONUME"/>
        <w:numPr>
          <w:ilvl w:val="1"/>
          <w:numId w:val="4"/>
        </w:numPr>
        <w:tabs>
          <w:tab w:val="clear" w:pos="1134"/>
        </w:tabs>
        <w:overflowPunct w:val="0"/>
        <w:spacing w:afterLines="50" w:after="120" w:line="340" w:lineRule="atLeast"/>
        <w:ind w:left="1134" w:hanging="567"/>
        <w:jc w:val="both"/>
        <w:rPr>
          <w:rFonts w:ascii="SimSun" w:hAnsi="Times New Roman" w:cs="SimSun"/>
          <w:sz w:val="21"/>
          <w:szCs w:val="21"/>
        </w:rPr>
      </w:pPr>
      <w:r w:rsidRPr="00F0107F">
        <w:rPr>
          <w:rFonts w:ascii="SimSun" w:hAnsi="Times New Roman" w:cs="SimSun" w:hint="eastAsia"/>
          <w:sz w:val="21"/>
          <w:szCs w:val="21"/>
        </w:rPr>
        <w:t>名称标准化工作队</w:t>
      </w:r>
      <w:r w:rsidR="006F5582">
        <w:rPr>
          <w:rFonts w:ascii="SimSun" w:hAnsi="Times New Roman" w:cs="SimSun" w:hint="eastAsia"/>
          <w:sz w:val="21"/>
          <w:szCs w:val="21"/>
        </w:rPr>
        <w:t>的报告</w:t>
      </w:r>
      <w:r w:rsidRPr="00F0107F">
        <w:rPr>
          <w:rFonts w:ascii="SimSun" w:hAnsi="SimSun" w:hint="eastAsia"/>
          <w:sz w:val="21"/>
          <w:szCs w:val="21"/>
        </w:rPr>
        <w:t>（第55号任务）</w:t>
      </w:r>
    </w:p>
    <w:p w14:paraId="3AD9F50D" w14:textId="38004E58" w:rsidR="0042227A" w:rsidRPr="00F0107F" w:rsidRDefault="0042227A" w:rsidP="001A1A88">
      <w:pPr>
        <w:pStyle w:val="ONUME"/>
        <w:numPr>
          <w:ilvl w:val="1"/>
          <w:numId w:val="4"/>
        </w:numPr>
        <w:tabs>
          <w:tab w:val="clear" w:pos="1134"/>
        </w:tabs>
        <w:overflowPunct w:val="0"/>
        <w:spacing w:afterLines="100" w:after="240" w:line="340" w:lineRule="atLeast"/>
        <w:ind w:left="1134" w:hanging="567"/>
        <w:jc w:val="both"/>
        <w:rPr>
          <w:rFonts w:ascii="SimSun" w:hAnsi="SimSun"/>
          <w:sz w:val="21"/>
          <w:szCs w:val="21"/>
        </w:rPr>
      </w:pPr>
      <w:r w:rsidRPr="00F0107F">
        <w:rPr>
          <w:rFonts w:ascii="SimSun" w:hAnsi="SimSun" w:hint="eastAsia"/>
          <w:sz w:val="21"/>
          <w:szCs w:val="21"/>
        </w:rPr>
        <w:t>商标标准化工作队的报告（第60号任务）</w:t>
      </w:r>
    </w:p>
    <w:p w14:paraId="11DE84D6" w14:textId="23F0F6EE" w:rsidR="004A7F9D" w:rsidRDefault="00FB79AF" w:rsidP="004A7F9D">
      <w:pPr>
        <w:pStyle w:val="ONUME"/>
        <w:tabs>
          <w:tab w:val="clear" w:pos="3087"/>
        </w:tabs>
        <w:spacing w:after="0" w:line="340" w:lineRule="atLeast"/>
        <w:ind w:left="567" w:hanging="567"/>
        <w:rPr>
          <w:rFonts w:ascii="SimSun" w:hAnsi="SimSun"/>
          <w:sz w:val="21"/>
          <w:szCs w:val="21"/>
        </w:rPr>
      </w:pPr>
      <w:r w:rsidRPr="00F0107F">
        <w:rPr>
          <w:rFonts w:ascii="SimSun" w:hAnsi="SimSun" w:hint="eastAsia"/>
          <w:sz w:val="21"/>
          <w:szCs w:val="21"/>
        </w:rPr>
        <w:t>关于已公布PCT国际申请进入国家（地区）阶段的信息</w:t>
      </w:r>
    </w:p>
    <w:p w14:paraId="24793F9B" w14:textId="237D806C"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F0107F">
        <w:rPr>
          <w:rFonts w:ascii="SimSun" w:hAnsi="SimSun"/>
          <w:sz w:val="21"/>
          <w:szCs w:val="21"/>
        </w:rPr>
        <w:t>CWS/9/21</w:t>
      </w:r>
      <w:r w:rsidRPr="00F0107F">
        <w:rPr>
          <w:rFonts w:ascii="SimSun" w:hAnsi="SimSun"/>
          <w:sz w:val="21"/>
          <w:szCs w:val="21"/>
        </w:rPr>
        <w:t>。</w:t>
      </w:r>
    </w:p>
    <w:p w14:paraId="7A6A018A" w14:textId="27E1B21A" w:rsidR="004A7F9D" w:rsidRDefault="0042227A" w:rsidP="004A7F9D">
      <w:pPr>
        <w:pStyle w:val="ONUME"/>
        <w:tabs>
          <w:tab w:val="clear" w:pos="3087"/>
        </w:tabs>
        <w:spacing w:after="0" w:line="340" w:lineRule="atLeast"/>
        <w:ind w:left="567" w:hanging="567"/>
        <w:rPr>
          <w:rFonts w:ascii="SimSun" w:hAnsi="SimSun"/>
          <w:sz w:val="21"/>
          <w:szCs w:val="21"/>
        </w:rPr>
      </w:pPr>
      <w:r w:rsidRPr="00F0107F">
        <w:rPr>
          <w:rFonts w:ascii="SimSun" w:hAnsi="SimSun" w:hint="eastAsia"/>
          <w:sz w:val="21"/>
          <w:szCs w:val="21"/>
        </w:rPr>
        <w:t>国际局关于根据标准委员会任务规定向工业产权局提供技术咨询和援助开展能力建设的报告</w:t>
      </w:r>
    </w:p>
    <w:p w14:paraId="5A89E5B0" w14:textId="5C3887D2"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F0107F">
        <w:rPr>
          <w:rFonts w:ascii="SimSun" w:hAnsi="SimSun"/>
          <w:sz w:val="21"/>
          <w:szCs w:val="21"/>
        </w:rPr>
        <w:t>CWS/9/22</w:t>
      </w:r>
      <w:r w:rsidRPr="00F0107F">
        <w:rPr>
          <w:rFonts w:ascii="SimSun" w:hAnsi="SimSun"/>
          <w:sz w:val="21"/>
          <w:szCs w:val="21"/>
        </w:rPr>
        <w:t>。</w:t>
      </w:r>
    </w:p>
    <w:p w14:paraId="773D7C9B" w14:textId="3F77DBD2" w:rsidR="0042227A" w:rsidRPr="00F0107F" w:rsidRDefault="00FB79AF" w:rsidP="00F0107F">
      <w:pPr>
        <w:pStyle w:val="ONUME"/>
        <w:tabs>
          <w:tab w:val="clear" w:pos="3087"/>
        </w:tabs>
        <w:spacing w:afterLines="100" w:after="240" w:line="340" w:lineRule="atLeast"/>
        <w:ind w:left="567" w:hanging="567"/>
        <w:rPr>
          <w:rFonts w:ascii="SimSun" w:hAnsi="SimSun"/>
          <w:sz w:val="21"/>
          <w:szCs w:val="21"/>
        </w:rPr>
      </w:pPr>
      <w:r w:rsidRPr="00F0107F">
        <w:rPr>
          <w:rFonts w:ascii="SimSun" w:hAnsi="SimSun" w:hint="eastAsia"/>
          <w:sz w:val="21"/>
          <w:szCs w:val="21"/>
        </w:rPr>
        <w:t>交流关于数字化活动的信息</w:t>
      </w:r>
    </w:p>
    <w:p w14:paraId="483CC783" w14:textId="77777777" w:rsidR="004A7F9D" w:rsidRDefault="00FB79AF" w:rsidP="004A7F9D">
      <w:pPr>
        <w:pStyle w:val="ONUME"/>
        <w:tabs>
          <w:tab w:val="clear" w:pos="3087"/>
        </w:tabs>
        <w:spacing w:after="0" w:line="340" w:lineRule="atLeast"/>
        <w:ind w:left="567" w:hanging="567"/>
        <w:rPr>
          <w:rFonts w:ascii="SimSun" w:hAnsi="SimSun"/>
          <w:sz w:val="21"/>
          <w:szCs w:val="21"/>
        </w:rPr>
      </w:pPr>
      <w:r w:rsidRPr="00F0107F">
        <w:rPr>
          <w:rFonts w:ascii="SimSun" w:hAnsi="SimSun" w:hint="eastAsia"/>
          <w:sz w:val="21"/>
          <w:szCs w:val="21"/>
        </w:rPr>
        <w:t>审议标准委员会的工作</w:t>
      </w:r>
      <w:r w:rsidRPr="004A7F9D">
        <w:rPr>
          <w:rFonts w:ascii="SimSun" w:hAnsi="SimSun" w:hint="eastAsia"/>
          <w:sz w:val="21"/>
        </w:rPr>
        <w:t>计划</w:t>
      </w:r>
      <w:r w:rsidRPr="00F0107F">
        <w:rPr>
          <w:rFonts w:ascii="SimSun" w:hAnsi="SimSun" w:hint="eastAsia"/>
          <w:sz w:val="21"/>
          <w:szCs w:val="21"/>
        </w:rPr>
        <w:t>和任务单</w:t>
      </w:r>
    </w:p>
    <w:p w14:paraId="0CE24730" w14:textId="35912AC2"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F0107F">
        <w:rPr>
          <w:rFonts w:ascii="SimSun" w:hAnsi="SimSun"/>
          <w:sz w:val="21"/>
          <w:szCs w:val="21"/>
        </w:rPr>
        <w:t>CWS/9/23</w:t>
      </w:r>
      <w:r w:rsidRPr="00F0107F">
        <w:rPr>
          <w:rFonts w:ascii="SimSun" w:hAnsi="SimSun"/>
          <w:sz w:val="21"/>
          <w:szCs w:val="21"/>
        </w:rPr>
        <w:t>。</w:t>
      </w:r>
    </w:p>
    <w:p w14:paraId="387B5B9A" w14:textId="580BA085" w:rsidR="007048C2" w:rsidRPr="00F0107F" w:rsidRDefault="005906EA" w:rsidP="003B729A">
      <w:pPr>
        <w:pStyle w:val="ONUME"/>
        <w:tabs>
          <w:tab w:val="clear" w:pos="3087"/>
        </w:tabs>
        <w:spacing w:afterLines="100" w:after="240" w:line="340" w:lineRule="atLeast"/>
        <w:ind w:left="567" w:hanging="567"/>
        <w:rPr>
          <w:rFonts w:ascii="SimSun" w:hAnsi="SimSun"/>
          <w:sz w:val="21"/>
          <w:szCs w:val="21"/>
        </w:rPr>
      </w:pPr>
      <w:r w:rsidRPr="00F0107F">
        <w:rPr>
          <w:rFonts w:ascii="SimSun" w:hAnsi="SimSun" w:hint="eastAsia"/>
          <w:sz w:val="21"/>
          <w:szCs w:val="21"/>
        </w:rPr>
        <w:t>主席总结</w:t>
      </w:r>
    </w:p>
    <w:p w14:paraId="6F75EEFF" w14:textId="28CBEFAA" w:rsidR="007048C2" w:rsidRPr="003B729A" w:rsidRDefault="005906EA"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会议闭幕</w:t>
      </w:r>
      <w:bookmarkStart w:id="5" w:name="_GoBack"/>
      <w:bookmarkEnd w:id="5"/>
    </w:p>
    <w:p w14:paraId="1B80F0F4" w14:textId="383323C6" w:rsidR="002928D3" w:rsidRPr="009D776D" w:rsidRDefault="00D90974" w:rsidP="009D776D">
      <w:pPr>
        <w:pStyle w:val="Endofdocument"/>
        <w:spacing w:before="720" w:afterLines="50" w:after="120" w:line="340" w:lineRule="atLeast"/>
        <w:ind w:left="5528"/>
        <w:rPr>
          <w:rFonts w:ascii="KaiTi" w:eastAsia="KaiTi" w:hAnsi="KaiTi"/>
        </w:rPr>
      </w:pPr>
      <w:r w:rsidRPr="009D776D">
        <w:rPr>
          <w:rFonts w:ascii="KaiTi" w:eastAsia="KaiTi" w:hAnsi="KaiTi" w:cs="Arial"/>
          <w:sz w:val="21"/>
          <w:szCs w:val="22"/>
        </w:rPr>
        <w:lastRenderedPageBreak/>
        <w:t>[文件完</w:t>
      </w:r>
      <w:r w:rsidR="00892317" w:rsidRPr="009D776D">
        <w:rPr>
          <w:rFonts w:ascii="KaiTi" w:eastAsia="KaiTi" w:hAnsi="KaiTi" w:cs="Arial"/>
          <w:sz w:val="21"/>
          <w:szCs w:val="22"/>
        </w:rPr>
        <w:t>]</w:t>
      </w:r>
    </w:p>
    <w:sectPr w:rsidR="002928D3" w:rsidRPr="009D776D" w:rsidSect="00A54CE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AA958" w14:textId="77777777" w:rsidR="00F46558" w:rsidRDefault="00F46558">
      <w:r>
        <w:separator/>
      </w:r>
    </w:p>
  </w:endnote>
  <w:endnote w:type="continuationSeparator" w:id="0">
    <w:p w14:paraId="1E9C379C" w14:textId="77777777" w:rsidR="00F46558" w:rsidRDefault="00F46558" w:rsidP="003B38C1">
      <w:r>
        <w:separator/>
      </w:r>
    </w:p>
    <w:p w14:paraId="6A0E0B79" w14:textId="77777777" w:rsidR="00F46558" w:rsidRPr="003B38C1" w:rsidRDefault="00F46558" w:rsidP="003B38C1">
      <w:pPr>
        <w:spacing w:after="60"/>
        <w:rPr>
          <w:sz w:val="17"/>
        </w:rPr>
      </w:pPr>
      <w:r>
        <w:rPr>
          <w:sz w:val="17"/>
        </w:rPr>
        <w:t>[Endnote continued from previous page]</w:t>
      </w:r>
    </w:p>
  </w:endnote>
  <w:endnote w:type="continuationNotice" w:id="1">
    <w:p w14:paraId="6BED3B11" w14:textId="77777777" w:rsidR="00F46558" w:rsidRPr="003B38C1" w:rsidRDefault="00F465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28459" w14:textId="77777777" w:rsidR="00F46558" w:rsidRDefault="00F46558">
      <w:r>
        <w:separator/>
      </w:r>
    </w:p>
  </w:footnote>
  <w:footnote w:type="continuationSeparator" w:id="0">
    <w:p w14:paraId="4DEF618D" w14:textId="77777777" w:rsidR="00F46558" w:rsidRDefault="00F46558" w:rsidP="008B60B2">
      <w:r>
        <w:separator/>
      </w:r>
    </w:p>
    <w:p w14:paraId="737E46D2" w14:textId="77777777" w:rsidR="00F46558" w:rsidRPr="00ED77FB" w:rsidRDefault="00F46558" w:rsidP="008B60B2">
      <w:pPr>
        <w:spacing w:after="60"/>
        <w:rPr>
          <w:sz w:val="17"/>
          <w:szCs w:val="17"/>
        </w:rPr>
      </w:pPr>
      <w:r w:rsidRPr="00ED77FB">
        <w:rPr>
          <w:sz w:val="17"/>
          <w:szCs w:val="17"/>
        </w:rPr>
        <w:t>[Footnote continued from previous page]</w:t>
      </w:r>
    </w:p>
  </w:footnote>
  <w:footnote w:type="continuationNotice" w:id="1">
    <w:p w14:paraId="3371DDF9" w14:textId="77777777" w:rsidR="00F46558" w:rsidRPr="00ED77FB" w:rsidRDefault="00F4655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299A4" w14:textId="269C56EF" w:rsidR="00A54CEF" w:rsidRPr="003B729A" w:rsidRDefault="00A54CEF" w:rsidP="00A54CEF">
    <w:pPr>
      <w:jc w:val="right"/>
      <w:rPr>
        <w:rFonts w:ascii="SimSun" w:hAnsi="SimSun"/>
        <w:sz w:val="21"/>
      </w:rPr>
    </w:pPr>
    <w:r w:rsidRPr="003B729A">
      <w:rPr>
        <w:rFonts w:ascii="SimSun" w:hAnsi="SimSun"/>
        <w:sz w:val="21"/>
      </w:rPr>
      <w:t>CWS/</w:t>
    </w:r>
    <w:r>
      <w:rPr>
        <w:rFonts w:ascii="SimSun" w:hAnsi="SimSun"/>
        <w:sz w:val="21"/>
      </w:rPr>
      <w:t>9</w:t>
    </w:r>
    <w:r w:rsidRPr="003B729A">
      <w:rPr>
        <w:rFonts w:ascii="SimSun" w:hAnsi="SimSun"/>
        <w:sz w:val="21"/>
      </w:rPr>
      <w:t>/1 Prov.</w:t>
    </w:r>
    <w:r>
      <w:rPr>
        <w:rFonts w:ascii="SimSun" w:hAnsi="SimSun"/>
        <w:sz w:val="21"/>
      </w:rPr>
      <w:t>3</w:t>
    </w:r>
  </w:p>
  <w:p w14:paraId="536CDBD4" w14:textId="30FC4DA1" w:rsidR="00A54CEF" w:rsidRPr="003B729A" w:rsidRDefault="00A54CEF" w:rsidP="00A54CEF">
    <w:pPr>
      <w:spacing w:afterLines="100" w:after="240"/>
      <w:jc w:val="right"/>
      <w:rPr>
        <w:rFonts w:ascii="SimSun" w:hAnsi="SimSun"/>
        <w:sz w:val="21"/>
      </w:rPr>
    </w:pPr>
    <w:r w:rsidRPr="003B729A">
      <w:rPr>
        <w:rFonts w:ascii="SimSun" w:hAnsi="SimSun" w:hint="eastAsia"/>
        <w:sz w:val="21"/>
      </w:rPr>
      <w:t>第</w:t>
    </w:r>
    <w:r w:rsidRPr="003B729A">
      <w:rPr>
        <w:rFonts w:ascii="SimSun" w:hAnsi="SimSun"/>
        <w:sz w:val="21"/>
      </w:rPr>
      <w:fldChar w:fldCharType="begin"/>
    </w:r>
    <w:r w:rsidRPr="003B729A">
      <w:rPr>
        <w:rFonts w:ascii="SimSun" w:hAnsi="SimSun"/>
        <w:sz w:val="21"/>
      </w:rPr>
      <w:instrText xml:space="preserve"> PAGE  \* MERGEFORMAT </w:instrText>
    </w:r>
    <w:r w:rsidRPr="003B729A">
      <w:rPr>
        <w:rFonts w:ascii="SimSun" w:hAnsi="SimSun"/>
        <w:sz w:val="21"/>
      </w:rPr>
      <w:fldChar w:fldCharType="separate"/>
    </w:r>
    <w:r>
      <w:rPr>
        <w:rFonts w:ascii="SimSun" w:hAnsi="SimSun"/>
        <w:noProof/>
        <w:sz w:val="21"/>
      </w:rPr>
      <w:t>4</w:t>
    </w:r>
    <w:r w:rsidRPr="003B729A">
      <w:rPr>
        <w:rFonts w:ascii="SimSun" w:hAnsi="SimSun"/>
        <w:sz w:val="21"/>
      </w:rPr>
      <w:fldChar w:fldCharType="end"/>
    </w:r>
    <w:r w:rsidRPr="003B729A">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79A9D4D0" w:rsidR="00D02068" w:rsidRPr="003B729A" w:rsidRDefault="00D02068" w:rsidP="00F55529">
    <w:pPr>
      <w:jc w:val="right"/>
      <w:rPr>
        <w:rFonts w:ascii="SimSun" w:hAnsi="SimSun"/>
        <w:sz w:val="21"/>
      </w:rPr>
    </w:pPr>
    <w:bookmarkStart w:id="6" w:name="Code2"/>
    <w:r w:rsidRPr="003B729A">
      <w:rPr>
        <w:rFonts w:ascii="SimSun" w:hAnsi="SimSun"/>
        <w:sz w:val="21"/>
      </w:rPr>
      <w:t>CWS/</w:t>
    </w:r>
    <w:r w:rsidR="001A1A88">
      <w:rPr>
        <w:rFonts w:ascii="SimSun" w:hAnsi="SimSun"/>
        <w:sz w:val="21"/>
      </w:rPr>
      <w:t>9</w:t>
    </w:r>
    <w:r w:rsidRPr="003B729A">
      <w:rPr>
        <w:rFonts w:ascii="SimSun" w:hAnsi="SimSun"/>
        <w:sz w:val="21"/>
      </w:rPr>
      <w:t>/1 Prov.</w:t>
    </w:r>
    <w:r w:rsidR="008D3336">
      <w:rPr>
        <w:rFonts w:ascii="SimSun" w:hAnsi="SimSun"/>
        <w:sz w:val="21"/>
      </w:rPr>
      <w:t>3</w:t>
    </w:r>
  </w:p>
  <w:bookmarkEnd w:id="6"/>
  <w:p w14:paraId="50AEEC99" w14:textId="32A3B261" w:rsidR="00D02068" w:rsidRPr="003B729A" w:rsidRDefault="00D02068" w:rsidP="00BE43A9">
    <w:pPr>
      <w:spacing w:afterLines="100" w:after="240"/>
      <w:jc w:val="right"/>
      <w:rPr>
        <w:rFonts w:ascii="SimSun" w:hAnsi="SimSun"/>
        <w:sz w:val="21"/>
      </w:rPr>
    </w:pPr>
    <w:r w:rsidRPr="003B729A">
      <w:rPr>
        <w:rFonts w:ascii="SimSun" w:hAnsi="SimSun" w:hint="eastAsia"/>
        <w:sz w:val="21"/>
      </w:rPr>
      <w:t>第</w:t>
    </w:r>
    <w:r w:rsidRPr="003B729A">
      <w:rPr>
        <w:rFonts w:ascii="SimSun" w:hAnsi="SimSun"/>
        <w:sz w:val="21"/>
      </w:rPr>
      <w:fldChar w:fldCharType="begin"/>
    </w:r>
    <w:r w:rsidRPr="003B729A">
      <w:rPr>
        <w:rFonts w:ascii="SimSun" w:hAnsi="SimSun"/>
        <w:sz w:val="21"/>
      </w:rPr>
      <w:instrText xml:space="preserve"> PAGE  \* MERGEFORMAT </w:instrText>
    </w:r>
    <w:r w:rsidRPr="003B729A">
      <w:rPr>
        <w:rFonts w:ascii="SimSun" w:hAnsi="SimSun"/>
        <w:sz w:val="21"/>
      </w:rPr>
      <w:fldChar w:fldCharType="separate"/>
    </w:r>
    <w:r w:rsidR="00A54CEF">
      <w:rPr>
        <w:rFonts w:ascii="SimSun" w:hAnsi="SimSun"/>
        <w:noProof/>
        <w:sz w:val="21"/>
      </w:rPr>
      <w:t>3</w:t>
    </w:r>
    <w:r w:rsidRPr="003B729A">
      <w:rPr>
        <w:rFonts w:ascii="SimSun" w:hAnsi="SimSun"/>
        <w:sz w:val="21"/>
      </w:rPr>
      <w:fldChar w:fldCharType="end"/>
    </w:r>
    <w:r w:rsidRPr="003B729A">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0559D"/>
    <w:rsid w:val="0001393C"/>
    <w:rsid w:val="000143CE"/>
    <w:rsid w:val="00014EFF"/>
    <w:rsid w:val="00023321"/>
    <w:rsid w:val="00023A07"/>
    <w:rsid w:val="00026093"/>
    <w:rsid w:val="000270B9"/>
    <w:rsid w:val="000305FB"/>
    <w:rsid w:val="000320E5"/>
    <w:rsid w:val="00032CDF"/>
    <w:rsid w:val="00043CAA"/>
    <w:rsid w:val="00044AA4"/>
    <w:rsid w:val="00047327"/>
    <w:rsid w:val="00051C6C"/>
    <w:rsid w:val="00055F73"/>
    <w:rsid w:val="00067295"/>
    <w:rsid w:val="00067AE0"/>
    <w:rsid w:val="00067E1A"/>
    <w:rsid w:val="00070547"/>
    <w:rsid w:val="00070AA4"/>
    <w:rsid w:val="00075432"/>
    <w:rsid w:val="0007684D"/>
    <w:rsid w:val="00084955"/>
    <w:rsid w:val="00085237"/>
    <w:rsid w:val="00086C77"/>
    <w:rsid w:val="0009432D"/>
    <w:rsid w:val="000968ED"/>
    <w:rsid w:val="000B0F76"/>
    <w:rsid w:val="000B0F7B"/>
    <w:rsid w:val="000B2D2B"/>
    <w:rsid w:val="000B3804"/>
    <w:rsid w:val="000B7247"/>
    <w:rsid w:val="000C1021"/>
    <w:rsid w:val="000C115D"/>
    <w:rsid w:val="000C22DB"/>
    <w:rsid w:val="000C5666"/>
    <w:rsid w:val="000C5B9D"/>
    <w:rsid w:val="000E11B0"/>
    <w:rsid w:val="000E4467"/>
    <w:rsid w:val="000E5F65"/>
    <w:rsid w:val="000F46D6"/>
    <w:rsid w:val="000F493E"/>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DAC"/>
    <w:rsid w:val="00152DF6"/>
    <w:rsid w:val="00153A46"/>
    <w:rsid w:val="00156059"/>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951C3"/>
    <w:rsid w:val="001A0B8F"/>
    <w:rsid w:val="001A1983"/>
    <w:rsid w:val="001A1A88"/>
    <w:rsid w:val="001A5F0B"/>
    <w:rsid w:val="001A6426"/>
    <w:rsid w:val="001A71D7"/>
    <w:rsid w:val="001B18C4"/>
    <w:rsid w:val="001B5BC5"/>
    <w:rsid w:val="001B6A44"/>
    <w:rsid w:val="001B7F01"/>
    <w:rsid w:val="001C0FA4"/>
    <w:rsid w:val="001E1E23"/>
    <w:rsid w:val="001F0559"/>
    <w:rsid w:val="001F3BEE"/>
    <w:rsid w:val="001F47F0"/>
    <w:rsid w:val="00202124"/>
    <w:rsid w:val="0021019F"/>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521E3"/>
    <w:rsid w:val="00254A4E"/>
    <w:rsid w:val="00255FE3"/>
    <w:rsid w:val="00261522"/>
    <w:rsid w:val="002618E7"/>
    <w:rsid w:val="002634C4"/>
    <w:rsid w:val="0026503E"/>
    <w:rsid w:val="00271EC1"/>
    <w:rsid w:val="00272975"/>
    <w:rsid w:val="00275BE0"/>
    <w:rsid w:val="0028252D"/>
    <w:rsid w:val="0028507D"/>
    <w:rsid w:val="00285B7C"/>
    <w:rsid w:val="00286041"/>
    <w:rsid w:val="00286B06"/>
    <w:rsid w:val="00287817"/>
    <w:rsid w:val="002912F3"/>
    <w:rsid w:val="002928D3"/>
    <w:rsid w:val="002936BB"/>
    <w:rsid w:val="002961BB"/>
    <w:rsid w:val="0029686D"/>
    <w:rsid w:val="002A0F0F"/>
    <w:rsid w:val="002A1D3F"/>
    <w:rsid w:val="002A234C"/>
    <w:rsid w:val="002A40F1"/>
    <w:rsid w:val="002A64AF"/>
    <w:rsid w:val="002B20A3"/>
    <w:rsid w:val="002B4031"/>
    <w:rsid w:val="002B6114"/>
    <w:rsid w:val="002B649A"/>
    <w:rsid w:val="002C1A6C"/>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46044"/>
    <w:rsid w:val="0035110E"/>
    <w:rsid w:val="00357B3A"/>
    <w:rsid w:val="00361450"/>
    <w:rsid w:val="00364A56"/>
    <w:rsid w:val="00366578"/>
    <w:rsid w:val="00367122"/>
    <w:rsid w:val="0036715F"/>
    <w:rsid w:val="003673CF"/>
    <w:rsid w:val="0036754F"/>
    <w:rsid w:val="003724D4"/>
    <w:rsid w:val="00372913"/>
    <w:rsid w:val="00374F61"/>
    <w:rsid w:val="00380C92"/>
    <w:rsid w:val="00382EB8"/>
    <w:rsid w:val="003845C1"/>
    <w:rsid w:val="00387294"/>
    <w:rsid w:val="003935D5"/>
    <w:rsid w:val="00394E66"/>
    <w:rsid w:val="00395DA4"/>
    <w:rsid w:val="003A41E2"/>
    <w:rsid w:val="003A450C"/>
    <w:rsid w:val="003A5D49"/>
    <w:rsid w:val="003A6C84"/>
    <w:rsid w:val="003A6F89"/>
    <w:rsid w:val="003B38C1"/>
    <w:rsid w:val="003B4E59"/>
    <w:rsid w:val="003B58BD"/>
    <w:rsid w:val="003B6932"/>
    <w:rsid w:val="003B729A"/>
    <w:rsid w:val="003C0421"/>
    <w:rsid w:val="003C2534"/>
    <w:rsid w:val="003C323B"/>
    <w:rsid w:val="003C7680"/>
    <w:rsid w:val="003D0B9E"/>
    <w:rsid w:val="003D0C09"/>
    <w:rsid w:val="003D57E3"/>
    <w:rsid w:val="003E08B0"/>
    <w:rsid w:val="003E3D76"/>
    <w:rsid w:val="003E4213"/>
    <w:rsid w:val="003E43ED"/>
    <w:rsid w:val="003E6BD5"/>
    <w:rsid w:val="003E7A78"/>
    <w:rsid w:val="003F08A2"/>
    <w:rsid w:val="003F49F3"/>
    <w:rsid w:val="00401C1B"/>
    <w:rsid w:val="00404914"/>
    <w:rsid w:val="00406039"/>
    <w:rsid w:val="00411E27"/>
    <w:rsid w:val="00414C69"/>
    <w:rsid w:val="0041784C"/>
    <w:rsid w:val="004219DD"/>
    <w:rsid w:val="0042227A"/>
    <w:rsid w:val="004238C9"/>
    <w:rsid w:val="00423C53"/>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38B"/>
    <w:rsid w:val="00477D6B"/>
    <w:rsid w:val="00481EEA"/>
    <w:rsid w:val="004853A0"/>
    <w:rsid w:val="00485A19"/>
    <w:rsid w:val="00491D68"/>
    <w:rsid w:val="004A465F"/>
    <w:rsid w:val="004A5372"/>
    <w:rsid w:val="004A54AA"/>
    <w:rsid w:val="004A7F9D"/>
    <w:rsid w:val="004B26E7"/>
    <w:rsid w:val="004B415E"/>
    <w:rsid w:val="004B5909"/>
    <w:rsid w:val="004C25CD"/>
    <w:rsid w:val="004C4ACD"/>
    <w:rsid w:val="004C6B77"/>
    <w:rsid w:val="004D2D74"/>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61AB"/>
    <w:rsid w:val="00537369"/>
    <w:rsid w:val="00540D28"/>
    <w:rsid w:val="00541F04"/>
    <w:rsid w:val="00542C96"/>
    <w:rsid w:val="00543316"/>
    <w:rsid w:val="005454D1"/>
    <w:rsid w:val="005468FE"/>
    <w:rsid w:val="00546F68"/>
    <w:rsid w:val="00552D0B"/>
    <w:rsid w:val="005531A0"/>
    <w:rsid w:val="00554DBA"/>
    <w:rsid w:val="00554E15"/>
    <w:rsid w:val="0055633C"/>
    <w:rsid w:val="00556F59"/>
    <w:rsid w:val="00560A29"/>
    <w:rsid w:val="00562211"/>
    <w:rsid w:val="005664A4"/>
    <w:rsid w:val="0057197D"/>
    <w:rsid w:val="00573C34"/>
    <w:rsid w:val="00576183"/>
    <w:rsid w:val="0058120E"/>
    <w:rsid w:val="005823CA"/>
    <w:rsid w:val="00584020"/>
    <w:rsid w:val="00586520"/>
    <w:rsid w:val="005905B7"/>
    <w:rsid w:val="005906EA"/>
    <w:rsid w:val="00594180"/>
    <w:rsid w:val="005A1ACF"/>
    <w:rsid w:val="005A245A"/>
    <w:rsid w:val="005A6659"/>
    <w:rsid w:val="005B3D6A"/>
    <w:rsid w:val="005C09C6"/>
    <w:rsid w:val="005C43A6"/>
    <w:rsid w:val="005C4E9A"/>
    <w:rsid w:val="005C6649"/>
    <w:rsid w:val="005C71DD"/>
    <w:rsid w:val="005D0B80"/>
    <w:rsid w:val="005D2EAD"/>
    <w:rsid w:val="005D532D"/>
    <w:rsid w:val="005D5536"/>
    <w:rsid w:val="005E1D7F"/>
    <w:rsid w:val="005E5B1A"/>
    <w:rsid w:val="005E69B9"/>
    <w:rsid w:val="005F0588"/>
    <w:rsid w:val="005F4F93"/>
    <w:rsid w:val="005F6088"/>
    <w:rsid w:val="005F733A"/>
    <w:rsid w:val="00603523"/>
    <w:rsid w:val="00605827"/>
    <w:rsid w:val="006129DC"/>
    <w:rsid w:val="006138FC"/>
    <w:rsid w:val="006149AA"/>
    <w:rsid w:val="00614F82"/>
    <w:rsid w:val="0061586B"/>
    <w:rsid w:val="00615D9A"/>
    <w:rsid w:val="006166AC"/>
    <w:rsid w:val="00623D72"/>
    <w:rsid w:val="0062573E"/>
    <w:rsid w:val="00631EA5"/>
    <w:rsid w:val="00634C20"/>
    <w:rsid w:val="0063544A"/>
    <w:rsid w:val="00637EE8"/>
    <w:rsid w:val="00646050"/>
    <w:rsid w:val="00650F84"/>
    <w:rsid w:val="0065287B"/>
    <w:rsid w:val="00652999"/>
    <w:rsid w:val="00653E35"/>
    <w:rsid w:val="00660664"/>
    <w:rsid w:val="006615F4"/>
    <w:rsid w:val="00661F18"/>
    <w:rsid w:val="00665171"/>
    <w:rsid w:val="00666635"/>
    <w:rsid w:val="00667545"/>
    <w:rsid w:val="006713CA"/>
    <w:rsid w:val="00671BD2"/>
    <w:rsid w:val="00676098"/>
    <w:rsid w:val="00676C5C"/>
    <w:rsid w:val="00683D6C"/>
    <w:rsid w:val="006851D6"/>
    <w:rsid w:val="00691777"/>
    <w:rsid w:val="00697CDB"/>
    <w:rsid w:val="006A075B"/>
    <w:rsid w:val="006A3905"/>
    <w:rsid w:val="006A5902"/>
    <w:rsid w:val="006A67B4"/>
    <w:rsid w:val="006B5BF0"/>
    <w:rsid w:val="006C1677"/>
    <w:rsid w:val="006D3AEE"/>
    <w:rsid w:val="006D6AFC"/>
    <w:rsid w:val="006E1DB2"/>
    <w:rsid w:val="006E6087"/>
    <w:rsid w:val="006F32F9"/>
    <w:rsid w:val="006F5582"/>
    <w:rsid w:val="007015C4"/>
    <w:rsid w:val="007048C2"/>
    <w:rsid w:val="00714887"/>
    <w:rsid w:val="007210F3"/>
    <w:rsid w:val="00724DAD"/>
    <w:rsid w:val="00726912"/>
    <w:rsid w:val="00731539"/>
    <w:rsid w:val="0073440C"/>
    <w:rsid w:val="00734652"/>
    <w:rsid w:val="00734EA7"/>
    <w:rsid w:val="007356F1"/>
    <w:rsid w:val="00736038"/>
    <w:rsid w:val="00746814"/>
    <w:rsid w:val="007502FD"/>
    <w:rsid w:val="00752BE2"/>
    <w:rsid w:val="00754723"/>
    <w:rsid w:val="007616B1"/>
    <w:rsid w:val="00765F15"/>
    <w:rsid w:val="00767C3F"/>
    <w:rsid w:val="007734D2"/>
    <w:rsid w:val="00773B7B"/>
    <w:rsid w:val="00774501"/>
    <w:rsid w:val="00774EB5"/>
    <w:rsid w:val="00776C88"/>
    <w:rsid w:val="00777E4D"/>
    <w:rsid w:val="007829B8"/>
    <w:rsid w:val="007911BB"/>
    <w:rsid w:val="00793BFC"/>
    <w:rsid w:val="007A0CBE"/>
    <w:rsid w:val="007A1E7C"/>
    <w:rsid w:val="007A2F54"/>
    <w:rsid w:val="007B1727"/>
    <w:rsid w:val="007B6851"/>
    <w:rsid w:val="007B6E36"/>
    <w:rsid w:val="007C1C86"/>
    <w:rsid w:val="007C275D"/>
    <w:rsid w:val="007D0DBE"/>
    <w:rsid w:val="007D1090"/>
    <w:rsid w:val="007D1613"/>
    <w:rsid w:val="007D4713"/>
    <w:rsid w:val="007D632E"/>
    <w:rsid w:val="007E3178"/>
    <w:rsid w:val="007F1226"/>
    <w:rsid w:val="007F1DDE"/>
    <w:rsid w:val="007F31D4"/>
    <w:rsid w:val="007F43BE"/>
    <w:rsid w:val="007F548C"/>
    <w:rsid w:val="007F6442"/>
    <w:rsid w:val="007F6AFB"/>
    <w:rsid w:val="008021B9"/>
    <w:rsid w:val="008146C1"/>
    <w:rsid w:val="00821124"/>
    <w:rsid w:val="00821F66"/>
    <w:rsid w:val="008240CE"/>
    <w:rsid w:val="00826CA2"/>
    <w:rsid w:val="00827E64"/>
    <w:rsid w:val="00830298"/>
    <w:rsid w:val="00836924"/>
    <w:rsid w:val="008370DF"/>
    <w:rsid w:val="008451F7"/>
    <w:rsid w:val="00854196"/>
    <w:rsid w:val="00854B4A"/>
    <w:rsid w:val="00866208"/>
    <w:rsid w:val="00872524"/>
    <w:rsid w:val="00872F93"/>
    <w:rsid w:val="00886358"/>
    <w:rsid w:val="00892317"/>
    <w:rsid w:val="008A1A31"/>
    <w:rsid w:val="008A1A91"/>
    <w:rsid w:val="008A274F"/>
    <w:rsid w:val="008A3F0A"/>
    <w:rsid w:val="008A6CBF"/>
    <w:rsid w:val="008B2CC1"/>
    <w:rsid w:val="008B60B2"/>
    <w:rsid w:val="008B7353"/>
    <w:rsid w:val="008C0CB2"/>
    <w:rsid w:val="008C6DB2"/>
    <w:rsid w:val="008D0843"/>
    <w:rsid w:val="008D0F3C"/>
    <w:rsid w:val="008D1C08"/>
    <w:rsid w:val="008D3336"/>
    <w:rsid w:val="008D3780"/>
    <w:rsid w:val="008D50DC"/>
    <w:rsid w:val="008D610D"/>
    <w:rsid w:val="008E642B"/>
    <w:rsid w:val="008E7183"/>
    <w:rsid w:val="008F63D6"/>
    <w:rsid w:val="008F7FC3"/>
    <w:rsid w:val="00900457"/>
    <w:rsid w:val="009016DA"/>
    <w:rsid w:val="00903212"/>
    <w:rsid w:val="00903C37"/>
    <w:rsid w:val="009050BB"/>
    <w:rsid w:val="00905835"/>
    <w:rsid w:val="0090731E"/>
    <w:rsid w:val="009117A2"/>
    <w:rsid w:val="00913C6C"/>
    <w:rsid w:val="00913E78"/>
    <w:rsid w:val="00914EDF"/>
    <w:rsid w:val="00915573"/>
    <w:rsid w:val="00916EE2"/>
    <w:rsid w:val="00920231"/>
    <w:rsid w:val="0092543A"/>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454"/>
    <w:rsid w:val="00980843"/>
    <w:rsid w:val="00980EF3"/>
    <w:rsid w:val="009830E0"/>
    <w:rsid w:val="00984B0B"/>
    <w:rsid w:val="00984B67"/>
    <w:rsid w:val="00985C53"/>
    <w:rsid w:val="009929BC"/>
    <w:rsid w:val="00994B08"/>
    <w:rsid w:val="00997625"/>
    <w:rsid w:val="009A42BE"/>
    <w:rsid w:val="009A6DDF"/>
    <w:rsid w:val="009A7F03"/>
    <w:rsid w:val="009B043D"/>
    <w:rsid w:val="009B4D37"/>
    <w:rsid w:val="009C3715"/>
    <w:rsid w:val="009C594D"/>
    <w:rsid w:val="009C731D"/>
    <w:rsid w:val="009D4EEC"/>
    <w:rsid w:val="009D776D"/>
    <w:rsid w:val="009E2791"/>
    <w:rsid w:val="009E3F6F"/>
    <w:rsid w:val="009F0B96"/>
    <w:rsid w:val="009F35F0"/>
    <w:rsid w:val="009F3B5D"/>
    <w:rsid w:val="009F499F"/>
    <w:rsid w:val="009F6C8E"/>
    <w:rsid w:val="009F7984"/>
    <w:rsid w:val="00A02179"/>
    <w:rsid w:val="00A04908"/>
    <w:rsid w:val="00A04949"/>
    <w:rsid w:val="00A04E39"/>
    <w:rsid w:val="00A071F3"/>
    <w:rsid w:val="00A109AF"/>
    <w:rsid w:val="00A1206D"/>
    <w:rsid w:val="00A157CB"/>
    <w:rsid w:val="00A274DF"/>
    <w:rsid w:val="00A34447"/>
    <w:rsid w:val="00A3799D"/>
    <w:rsid w:val="00A42DAF"/>
    <w:rsid w:val="00A45BD8"/>
    <w:rsid w:val="00A4655F"/>
    <w:rsid w:val="00A47185"/>
    <w:rsid w:val="00A51B12"/>
    <w:rsid w:val="00A54CEF"/>
    <w:rsid w:val="00A562AD"/>
    <w:rsid w:val="00A724EA"/>
    <w:rsid w:val="00A72886"/>
    <w:rsid w:val="00A81719"/>
    <w:rsid w:val="00A82D69"/>
    <w:rsid w:val="00A869B7"/>
    <w:rsid w:val="00A87B6E"/>
    <w:rsid w:val="00A956F6"/>
    <w:rsid w:val="00AA0246"/>
    <w:rsid w:val="00AB0732"/>
    <w:rsid w:val="00AB10FB"/>
    <w:rsid w:val="00AB1326"/>
    <w:rsid w:val="00AB4066"/>
    <w:rsid w:val="00AC0D01"/>
    <w:rsid w:val="00AC205C"/>
    <w:rsid w:val="00AC3ABE"/>
    <w:rsid w:val="00AC5DF8"/>
    <w:rsid w:val="00AD1C5D"/>
    <w:rsid w:val="00AD22A3"/>
    <w:rsid w:val="00AD5513"/>
    <w:rsid w:val="00AE178B"/>
    <w:rsid w:val="00AF0A6B"/>
    <w:rsid w:val="00AF7AD8"/>
    <w:rsid w:val="00B047C7"/>
    <w:rsid w:val="00B05A69"/>
    <w:rsid w:val="00B064F8"/>
    <w:rsid w:val="00B06D65"/>
    <w:rsid w:val="00B135B8"/>
    <w:rsid w:val="00B14F8F"/>
    <w:rsid w:val="00B1533D"/>
    <w:rsid w:val="00B2167E"/>
    <w:rsid w:val="00B24B51"/>
    <w:rsid w:val="00B24BD6"/>
    <w:rsid w:val="00B33202"/>
    <w:rsid w:val="00B377B9"/>
    <w:rsid w:val="00B50A92"/>
    <w:rsid w:val="00B5116B"/>
    <w:rsid w:val="00B51212"/>
    <w:rsid w:val="00B71202"/>
    <w:rsid w:val="00B718B9"/>
    <w:rsid w:val="00B73704"/>
    <w:rsid w:val="00B83E51"/>
    <w:rsid w:val="00B9734B"/>
    <w:rsid w:val="00B9789A"/>
    <w:rsid w:val="00BA7E36"/>
    <w:rsid w:val="00BB686F"/>
    <w:rsid w:val="00BD0A46"/>
    <w:rsid w:val="00BD1276"/>
    <w:rsid w:val="00BD1CDF"/>
    <w:rsid w:val="00BD3100"/>
    <w:rsid w:val="00BD5E62"/>
    <w:rsid w:val="00BD63CA"/>
    <w:rsid w:val="00BE1131"/>
    <w:rsid w:val="00BE25D1"/>
    <w:rsid w:val="00BE43A9"/>
    <w:rsid w:val="00BE74C3"/>
    <w:rsid w:val="00BE7B62"/>
    <w:rsid w:val="00BF333B"/>
    <w:rsid w:val="00BF633B"/>
    <w:rsid w:val="00BF6B32"/>
    <w:rsid w:val="00C065DD"/>
    <w:rsid w:val="00C07F37"/>
    <w:rsid w:val="00C11BFE"/>
    <w:rsid w:val="00C16961"/>
    <w:rsid w:val="00C17BE5"/>
    <w:rsid w:val="00C21A24"/>
    <w:rsid w:val="00C223B2"/>
    <w:rsid w:val="00C24CEF"/>
    <w:rsid w:val="00C2601F"/>
    <w:rsid w:val="00C2780C"/>
    <w:rsid w:val="00C30DBA"/>
    <w:rsid w:val="00C32541"/>
    <w:rsid w:val="00C34D7E"/>
    <w:rsid w:val="00C434E5"/>
    <w:rsid w:val="00C47D93"/>
    <w:rsid w:val="00C57076"/>
    <w:rsid w:val="00C61FB6"/>
    <w:rsid w:val="00C66BF1"/>
    <w:rsid w:val="00C66D1A"/>
    <w:rsid w:val="00C70155"/>
    <w:rsid w:val="00C77583"/>
    <w:rsid w:val="00C82D55"/>
    <w:rsid w:val="00C830BB"/>
    <w:rsid w:val="00C83860"/>
    <w:rsid w:val="00C85C98"/>
    <w:rsid w:val="00C9060F"/>
    <w:rsid w:val="00C9183F"/>
    <w:rsid w:val="00C93C3C"/>
    <w:rsid w:val="00C94BF9"/>
    <w:rsid w:val="00C9597E"/>
    <w:rsid w:val="00C9667A"/>
    <w:rsid w:val="00CA0830"/>
    <w:rsid w:val="00CA350A"/>
    <w:rsid w:val="00CA4D92"/>
    <w:rsid w:val="00CA617B"/>
    <w:rsid w:val="00CA6924"/>
    <w:rsid w:val="00CB5890"/>
    <w:rsid w:val="00CE0AF9"/>
    <w:rsid w:val="00CE1D93"/>
    <w:rsid w:val="00CF2FCC"/>
    <w:rsid w:val="00CF62B8"/>
    <w:rsid w:val="00D02068"/>
    <w:rsid w:val="00D04607"/>
    <w:rsid w:val="00D0661E"/>
    <w:rsid w:val="00D07667"/>
    <w:rsid w:val="00D07E61"/>
    <w:rsid w:val="00D16203"/>
    <w:rsid w:val="00D21FED"/>
    <w:rsid w:val="00D2354D"/>
    <w:rsid w:val="00D25F2A"/>
    <w:rsid w:val="00D27695"/>
    <w:rsid w:val="00D313AB"/>
    <w:rsid w:val="00D3387F"/>
    <w:rsid w:val="00D45252"/>
    <w:rsid w:val="00D508C6"/>
    <w:rsid w:val="00D53427"/>
    <w:rsid w:val="00D625B0"/>
    <w:rsid w:val="00D64598"/>
    <w:rsid w:val="00D64921"/>
    <w:rsid w:val="00D666D3"/>
    <w:rsid w:val="00D6710F"/>
    <w:rsid w:val="00D709EE"/>
    <w:rsid w:val="00D71B4D"/>
    <w:rsid w:val="00D71D62"/>
    <w:rsid w:val="00D90974"/>
    <w:rsid w:val="00D918CC"/>
    <w:rsid w:val="00D93D55"/>
    <w:rsid w:val="00DA2347"/>
    <w:rsid w:val="00DA4318"/>
    <w:rsid w:val="00DA680B"/>
    <w:rsid w:val="00DB1E46"/>
    <w:rsid w:val="00DB2B79"/>
    <w:rsid w:val="00DB4FBC"/>
    <w:rsid w:val="00DB5866"/>
    <w:rsid w:val="00DC3340"/>
    <w:rsid w:val="00DC7493"/>
    <w:rsid w:val="00DE1B1E"/>
    <w:rsid w:val="00E00D5C"/>
    <w:rsid w:val="00E02A47"/>
    <w:rsid w:val="00E056DD"/>
    <w:rsid w:val="00E060B9"/>
    <w:rsid w:val="00E06CC2"/>
    <w:rsid w:val="00E16A07"/>
    <w:rsid w:val="00E21554"/>
    <w:rsid w:val="00E22110"/>
    <w:rsid w:val="00E24CB1"/>
    <w:rsid w:val="00E26785"/>
    <w:rsid w:val="00E27289"/>
    <w:rsid w:val="00E279F0"/>
    <w:rsid w:val="00E300DA"/>
    <w:rsid w:val="00E31545"/>
    <w:rsid w:val="00E335FE"/>
    <w:rsid w:val="00E33C45"/>
    <w:rsid w:val="00E33EDD"/>
    <w:rsid w:val="00E54E03"/>
    <w:rsid w:val="00E66284"/>
    <w:rsid w:val="00E667FA"/>
    <w:rsid w:val="00E71BF7"/>
    <w:rsid w:val="00E82611"/>
    <w:rsid w:val="00E83F24"/>
    <w:rsid w:val="00E844C4"/>
    <w:rsid w:val="00E84730"/>
    <w:rsid w:val="00E8660F"/>
    <w:rsid w:val="00EA76DB"/>
    <w:rsid w:val="00EB1AA2"/>
    <w:rsid w:val="00EB35CC"/>
    <w:rsid w:val="00EB3FCD"/>
    <w:rsid w:val="00EC0C4E"/>
    <w:rsid w:val="00EC4E49"/>
    <w:rsid w:val="00ED4471"/>
    <w:rsid w:val="00ED5628"/>
    <w:rsid w:val="00ED77FB"/>
    <w:rsid w:val="00EE0676"/>
    <w:rsid w:val="00EE3155"/>
    <w:rsid w:val="00EE45FA"/>
    <w:rsid w:val="00EE6AEE"/>
    <w:rsid w:val="00EF0F5B"/>
    <w:rsid w:val="00EF46F5"/>
    <w:rsid w:val="00EF54A8"/>
    <w:rsid w:val="00F0107F"/>
    <w:rsid w:val="00F03DFA"/>
    <w:rsid w:val="00F121C8"/>
    <w:rsid w:val="00F20A79"/>
    <w:rsid w:val="00F2202A"/>
    <w:rsid w:val="00F257BA"/>
    <w:rsid w:val="00F324CE"/>
    <w:rsid w:val="00F34FB9"/>
    <w:rsid w:val="00F368FE"/>
    <w:rsid w:val="00F41330"/>
    <w:rsid w:val="00F46558"/>
    <w:rsid w:val="00F46CF9"/>
    <w:rsid w:val="00F52E6C"/>
    <w:rsid w:val="00F55529"/>
    <w:rsid w:val="00F61DF9"/>
    <w:rsid w:val="00F66152"/>
    <w:rsid w:val="00F756FC"/>
    <w:rsid w:val="00F77809"/>
    <w:rsid w:val="00F871FD"/>
    <w:rsid w:val="00F92AEE"/>
    <w:rsid w:val="00F930D4"/>
    <w:rsid w:val="00F9637C"/>
    <w:rsid w:val="00F9747D"/>
    <w:rsid w:val="00FA030E"/>
    <w:rsid w:val="00FA2F1F"/>
    <w:rsid w:val="00FA5917"/>
    <w:rsid w:val="00FA6CCB"/>
    <w:rsid w:val="00FB2D06"/>
    <w:rsid w:val="00FB3A2B"/>
    <w:rsid w:val="00FB4A6B"/>
    <w:rsid w:val="00FB4E0D"/>
    <w:rsid w:val="00FB79AF"/>
    <w:rsid w:val="00FC1C92"/>
    <w:rsid w:val="00FC514C"/>
    <w:rsid w:val="00FC692B"/>
    <w:rsid w:val="00FD2F8B"/>
    <w:rsid w:val="00FE1139"/>
    <w:rsid w:val="00FE2A83"/>
    <w:rsid w:val="00FF370F"/>
    <w:rsid w:val="00FF6126"/>
    <w:rsid w:val="00FF76B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308B2C"/>
  <w15:docId w15:val="{A04C9F8A-8122-470A-8231-B2F3F89D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A04E3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0ADD8-7EB8-4E09-8675-A17145BA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1274</Characters>
  <Application>Microsoft Office Word</Application>
  <DocSecurity>0</DocSecurity>
  <Lines>82</Lines>
  <Paragraphs>80</Paragraphs>
  <ScaleCrop>false</ScaleCrop>
  <HeadingPairs>
    <vt:vector size="2" baseType="variant">
      <vt:variant>
        <vt:lpstr>Title</vt:lpstr>
      </vt:variant>
      <vt:variant>
        <vt:i4>1</vt:i4>
      </vt:variant>
    </vt:vector>
  </HeadingPairs>
  <TitlesOfParts>
    <vt:vector size="1" baseType="lpstr">
      <vt:lpstr>CWS/9/1 PROV. 2</vt:lpstr>
    </vt:vector>
  </TitlesOfParts>
  <Company>WIPO</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 PROV. 3</dc:title>
  <dc:subject>议程草案</dc:subject>
  <dc:creator>WIPO</dc:creator>
  <cp:keywords>FOR OFFICIAL USE ONLY</cp:keywords>
  <dc:description/>
  <cp:lastModifiedBy>CHAVAS Louison</cp:lastModifiedBy>
  <cp:revision>2</cp:revision>
  <cp:lastPrinted>2021-10-26T08:21:00Z</cp:lastPrinted>
  <dcterms:created xsi:type="dcterms:W3CDTF">2021-10-26T09:13:00Z</dcterms:created>
  <dcterms:modified xsi:type="dcterms:W3CDTF">2021-10-26T09:13:00Z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50b7433f-ad82-4cc2-a143-18bfb698b6cb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