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058A6" w14:textId="77777777" w:rsidR="008B2CC1" w:rsidRPr="008B2CC1" w:rsidRDefault="00873EE5" w:rsidP="00F11D94">
      <w:pPr>
        <w:spacing w:after="120"/>
        <w:jc w:val="right"/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1EB2EB52" wp14:editId="50FA64A8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30F45FE4" wp14:editId="2A0F8605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FD4BE6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4EA5A8B4" w14:textId="77777777" w:rsidR="008B2CC1" w:rsidRPr="001024FE" w:rsidRDefault="00EF0D3D" w:rsidP="001024FE">
      <w:pPr>
        <w:jc w:val="right"/>
        <w:rPr>
          <w:rFonts w:ascii="Arial Black" w:hAnsi="Arial Black"/>
          <w:caps/>
          <w:sz w:val="15"/>
          <w:szCs w:val="15"/>
        </w:rPr>
      </w:pPr>
      <w:r w:rsidRPr="00EF0D3D">
        <w:rPr>
          <w:rFonts w:ascii="Arial Black" w:hAnsi="Arial Black"/>
          <w:caps/>
          <w:sz w:val="15"/>
        </w:rPr>
        <w:t>DLT/DC</w:t>
      </w:r>
      <w:r w:rsidR="005F10BC">
        <w:rPr>
          <w:rFonts w:ascii="Arial Black" w:hAnsi="Arial Black"/>
          <w:caps/>
          <w:sz w:val="15"/>
          <w:szCs w:val="15"/>
        </w:rPr>
        <w:t>/</w:t>
      </w:r>
      <w:bookmarkStart w:id="0" w:name="Code"/>
      <w:r w:rsidR="006442E1" w:rsidRPr="00C42425">
        <w:rPr>
          <w:rFonts w:ascii="Arial Black" w:hAnsi="Arial Black"/>
          <w:caps/>
          <w:sz w:val="15"/>
          <w:szCs w:val="15"/>
        </w:rPr>
        <w:t>7</w:t>
      </w:r>
    </w:p>
    <w:bookmarkEnd w:id="0"/>
    <w:p w14:paraId="4445D769" w14:textId="7777777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6442E1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46659EB3" w14:textId="7EDBD05E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6442E1">
        <w:rPr>
          <w:rFonts w:ascii="Arial Black" w:hAnsi="Arial Black"/>
          <w:caps/>
          <w:sz w:val="15"/>
          <w:szCs w:val="15"/>
        </w:rPr>
        <w:t xml:space="preserve">SEPTEMBER </w:t>
      </w:r>
      <w:r w:rsidR="00CC5C67">
        <w:rPr>
          <w:rFonts w:ascii="Arial Black" w:hAnsi="Arial Black"/>
          <w:caps/>
          <w:sz w:val="15"/>
          <w:szCs w:val="15"/>
        </w:rPr>
        <w:t>3</w:t>
      </w:r>
      <w:r w:rsidR="006442E1">
        <w:rPr>
          <w:rFonts w:ascii="Arial Black" w:hAnsi="Arial Black"/>
          <w:caps/>
          <w:sz w:val="15"/>
          <w:szCs w:val="15"/>
        </w:rPr>
        <w:t>, 2024</w:t>
      </w:r>
    </w:p>
    <w:bookmarkEnd w:id="2"/>
    <w:p w14:paraId="438624C6" w14:textId="77777777" w:rsidR="008B2CC1" w:rsidRPr="003845C1" w:rsidRDefault="00EF0D3D" w:rsidP="00CE65D4">
      <w:pPr>
        <w:spacing w:after="600"/>
        <w:rPr>
          <w:b/>
          <w:sz w:val="28"/>
          <w:szCs w:val="28"/>
        </w:rPr>
      </w:pPr>
      <w:r w:rsidRPr="00EF0D3D">
        <w:rPr>
          <w:b/>
          <w:sz w:val="28"/>
          <w:szCs w:val="28"/>
        </w:rPr>
        <w:t>Diplomatic Conference to Conclude and Adopt a Design Law Treaty</w:t>
      </w:r>
      <w:r w:rsidRPr="007E79BE">
        <w:rPr>
          <w:b/>
          <w:sz w:val="28"/>
          <w:szCs w:val="28"/>
        </w:rPr>
        <w:t> </w:t>
      </w:r>
      <w:r w:rsidRPr="00EF0D3D">
        <w:rPr>
          <w:b/>
          <w:sz w:val="28"/>
          <w:szCs w:val="28"/>
        </w:rPr>
        <w:t>(DLT</w:t>
      </w:r>
      <w:r>
        <w:rPr>
          <w:b/>
          <w:sz w:val="28"/>
          <w:szCs w:val="28"/>
        </w:rPr>
        <w:t>)</w:t>
      </w:r>
    </w:p>
    <w:p w14:paraId="0C3DA16A" w14:textId="77777777" w:rsidR="008B2CC1" w:rsidRPr="009F3BF9" w:rsidRDefault="00EF0D3D" w:rsidP="00CE65D4">
      <w:pPr>
        <w:spacing w:after="720"/>
      </w:pPr>
      <w:r w:rsidRPr="007E79BE">
        <w:rPr>
          <w:b/>
          <w:sz w:val="24"/>
          <w:szCs w:val="24"/>
        </w:rPr>
        <w:t xml:space="preserve">Riyadh, November 11 to 22, </w:t>
      </w:r>
      <w:r w:rsidR="008417FC" w:rsidRPr="005F10BC">
        <w:rPr>
          <w:b/>
          <w:sz w:val="24"/>
          <w:szCs w:val="24"/>
        </w:rPr>
        <w:t>202</w:t>
      </w:r>
      <w:r w:rsidR="008417FC">
        <w:rPr>
          <w:b/>
          <w:sz w:val="24"/>
          <w:szCs w:val="24"/>
        </w:rPr>
        <w:t>4</w:t>
      </w:r>
    </w:p>
    <w:p w14:paraId="33661F0C" w14:textId="77777777" w:rsidR="008B2CC1" w:rsidRPr="009F3BF9" w:rsidRDefault="006442E1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ADMISSION OF OBSERVERS</w:t>
      </w:r>
    </w:p>
    <w:p w14:paraId="6FC1EA65" w14:textId="77777777" w:rsidR="008B2CC1" w:rsidRPr="004D39C4" w:rsidRDefault="006442E1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 xml:space="preserve">prepared by the Secretariat </w:t>
      </w:r>
    </w:p>
    <w:bookmarkEnd w:id="4"/>
    <w:p w14:paraId="3F53CF90" w14:textId="5719A1D8" w:rsidR="006442E1" w:rsidRDefault="006442E1" w:rsidP="006442E1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Since the meeting of the Preparatory Committee of </w:t>
      </w:r>
      <w:r w:rsidRPr="00A80E16">
        <w:t xml:space="preserve">the Diplomatic Conference to Conclude </w:t>
      </w:r>
      <w:r w:rsidRPr="004D4344">
        <w:t>and Adopt a Design Law Treaty</w:t>
      </w:r>
      <w:r>
        <w:t xml:space="preserve"> (Diplomatic Conference), </w:t>
      </w:r>
      <w:r w:rsidR="00216EAB">
        <w:t xml:space="preserve">at which the Preparatory Committee approved </w:t>
      </w:r>
      <w:r>
        <w:t xml:space="preserve">the list of invitees to the Diplomatic Conference (documents </w:t>
      </w:r>
      <w:r w:rsidRPr="00BF35F5">
        <w:t>DLT/2/PM/4</w:t>
      </w:r>
      <w:r w:rsidR="00BE7BB2">
        <w:t> </w:t>
      </w:r>
      <w:r w:rsidRPr="00BF35F5">
        <w:t>R</w:t>
      </w:r>
      <w:r>
        <w:t>ev</w:t>
      </w:r>
      <w:r w:rsidRPr="00BF35F5">
        <w:t>.</w:t>
      </w:r>
      <w:r>
        <w:t xml:space="preserve"> and </w:t>
      </w:r>
      <w:r w:rsidRPr="00BF35F5">
        <w:t>DLT/2/PM/</w:t>
      </w:r>
      <w:r>
        <w:t xml:space="preserve">7 paragraph 109), the Director General has received </w:t>
      </w:r>
      <w:r w:rsidRPr="004D1165">
        <w:t>a request</w:t>
      </w:r>
      <w:r>
        <w:t xml:space="preserve"> from the following intergovernmental organization (IGO) for admission to attend the Diplomatic Conference as observer:</w:t>
      </w:r>
    </w:p>
    <w:p w14:paraId="0D4E9D69" w14:textId="77777777" w:rsidR="006442E1" w:rsidRPr="008557F6" w:rsidRDefault="006442E1" w:rsidP="006442E1">
      <w:pPr>
        <w:pStyle w:val="ONUME"/>
        <w:numPr>
          <w:ilvl w:val="0"/>
          <w:numId w:val="0"/>
        </w:numPr>
        <w:ind w:left="1270"/>
        <w:rPr>
          <w:iCs/>
        </w:rPr>
      </w:pPr>
      <w:bookmarkStart w:id="5" w:name="_Hlk162271766"/>
      <w:r w:rsidRPr="00BF35F5">
        <w:rPr>
          <w:iCs/>
        </w:rPr>
        <w:t>Digital Cooperation Organization (DCO)</w:t>
      </w:r>
      <w:r>
        <w:rPr>
          <w:iCs/>
        </w:rPr>
        <w:t>.</w:t>
      </w:r>
    </w:p>
    <w:bookmarkEnd w:id="5"/>
    <w:p w14:paraId="1BF96D4F" w14:textId="3D025494" w:rsidR="006442E1" w:rsidRDefault="006442E1" w:rsidP="006442E1">
      <w:pPr>
        <w:pStyle w:val="ONUME"/>
        <w:numPr>
          <w:ilvl w:val="0"/>
          <w:numId w:val="0"/>
        </w:numPr>
        <w:spacing w:after="240"/>
      </w:pPr>
      <w:r>
        <w:fldChar w:fldCharType="begin"/>
      </w:r>
      <w:r w:rsidRPr="00016CEF">
        <w:instrText xml:space="preserve"> AUTONUM  </w:instrText>
      </w:r>
      <w:r>
        <w:fldChar w:fldCharType="end"/>
      </w:r>
      <w:r w:rsidRPr="00016CEF">
        <w:tab/>
        <w:t>A short p</w:t>
      </w:r>
      <w:r>
        <w:t xml:space="preserve">rofile of the IGO </w:t>
      </w:r>
      <w:r w:rsidR="00216EAB">
        <w:t xml:space="preserve">referred to </w:t>
      </w:r>
      <w:r>
        <w:t xml:space="preserve">in paragraph 1 above – its headquarters, objectives and structure – appears in the Annex </w:t>
      </w:r>
      <w:r w:rsidR="00216EAB">
        <w:t xml:space="preserve">to </w:t>
      </w:r>
      <w:r>
        <w:t>this document.  It is proposed that the</w:t>
      </w:r>
      <w:r w:rsidR="00216EAB">
        <w:t xml:space="preserve"> afore-mentioned</w:t>
      </w:r>
      <w:r>
        <w:t xml:space="preserve"> IGO be invited to the Diplomatic Conference as “Observer”.</w:t>
      </w:r>
    </w:p>
    <w:p w14:paraId="7E6F0719" w14:textId="7662555D" w:rsidR="00BE7BB2" w:rsidRPr="00BE7BB2" w:rsidRDefault="006442E1" w:rsidP="00BE7BB2">
      <w:pPr>
        <w:pStyle w:val="Endofdocument-Annex"/>
        <w:spacing w:before="720" w:after="720"/>
        <w:rPr>
          <w:i/>
        </w:rPr>
      </w:pPr>
      <w:r w:rsidRPr="00016CEF">
        <w:rPr>
          <w:i/>
        </w:rPr>
        <w:fldChar w:fldCharType="begin"/>
      </w:r>
      <w:r w:rsidRPr="00016CEF">
        <w:rPr>
          <w:i/>
        </w:rPr>
        <w:instrText xml:space="preserve"> AUTONUM  </w:instrText>
      </w:r>
      <w:r w:rsidRPr="00016CEF">
        <w:rPr>
          <w:i/>
        </w:rPr>
        <w:fldChar w:fldCharType="end"/>
      </w:r>
      <w:r w:rsidRPr="00016CEF">
        <w:rPr>
          <w:i/>
        </w:rPr>
        <w:tab/>
        <w:t xml:space="preserve">The Diplomatic Conference is invited to take a decision on the </w:t>
      </w:r>
      <w:r w:rsidR="00CC5C67">
        <w:rPr>
          <w:i/>
        </w:rPr>
        <w:t>invitation</w:t>
      </w:r>
      <w:r w:rsidRPr="00016CEF">
        <w:rPr>
          <w:i/>
        </w:rPr>
        <w:t xml:space="preserve"> </w:t>
      </w:r>
      <w:r w:rsidR="00CC5C67">
        <w:rPr>
          <w:i/>
        </w:rPr>
        <w:t>of the IGO</w:t>
      </w:r>
      <w:r w:rsidR="00C42425">
        <w:rPr>
          <w:i/>
        </w:rPr>
        <w:t xml:space="preserve"> to the Diplomatic Conference, as noted </w:t>
      </w:r>
      <w:r w:rsidRPr="00016CEF">
        <w:rPr>
          <w:i/>
        </w:rPr>
        <w:t>in paragraph 2 above</w:t>
      </w:r>
      <w:r w:rsidR="00BE7BB2">
        <w:rPr>
          <w:i/>
        </w:rPr>
        <w:t>.</w:t>
      </w:r>
    </w:p>
    <w:p w14:paraId="08DA2F3A" w14:textId="2B8844A4" w:rsidR="006442E1" w:rsidRDefault="006442E1" w:rsidP="00BE7BB2">
      <w:pPr>
        <w:pStyle w:val="Endofdocument-Annex"/>
        <w:spacing w:before="720"/>
        <w:rPr>
          <w:u w:val="single"/>
        </w:rPr>
      </w:pPr>
      <w:r w:rsidRPr="008557F6">
        <w:t>[Annex follows]</w:t>
      </w:r>
      <w:r>
        <w:rPr>
          <w:u w:val="single"/>
        </w:rPr>
        <w:br w:type="page"/>
      </w:r>
    </w:p>
    <w:p w14:paraId="35528017" w14:textId="77777777" w:rsidR="006442E1" w:rsidRPr="00FF3FCC" w:rsidRDefault="006442E1" w:rsidP="006442E1">
      <w:pPr>
        <w:spacing w:after="240" w:line="276" w:lineRule="auto"/>
        <w:rPr>
          <w:u w:val="single"/>
        </w:rPr>
      </w:pPr>
      <w:r w:rsidRPr="00AD4EBA">
        <w:rPr>
          <w:u w:val="single"/>
        </w:rPr>
        <w:lastRenderedPageBreak/>
        <w:t>Digital Cooperation Organization (DCO)</w:t>
      </w:r>
    </w:p>
    <w:p w14:paraId="3908B8CA" w14:textId="75D09EB1" w:rsidR="006442E1" w:rsidRDefault="006442E1" w:rsidP="006442E1">
      <w:pPr>
        <w:spacing w:after="240" w:line="276" w:lineRule="auto"/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 xml:space="preserve">Headquarters:  DCO </w:t>
      </w:r>
      <w:r w:rsidRPr="00FF3FCC">
        <w:rPr>
          <w:szCs w:val="22"/>
          <w:shd w:val="clear" w:color="auto" w:fill="FFFFFF"/>
        </w:rPr>
        <w:t xml:space="preserve">was </w:t>
      </w:r>
      <w:r>
        <w:rPr>
          <w:szCs w:val="22"/>
          <w:shd w:val="clear" w:color="auto" w:fill="FFFFFF"/>
        </w:rPr>
        <w:t>founded</w:t>
      </w:r>
      <w:r w:rsidRPr="00FF3FCC">
        <w:rPr>
          <w:szCs w:val="22"/>
          <w:shd w:val="clear" w:color="auto" w:fill="FFFFFF"/>
        </w:rPr>
        <w:t xml:space="preserve"> in </w:t>
      </w:r>
      <w:r>
        <w:rPr>
          <w:szCs w:val="22"/>
          <w:shd w:val="clear" w:color="auto" w:fill="FFFFFF"/>
        </w:rPr>
        <w:t>2020</w:t>
      </w:r>
      <w:r w:rsidRPr="00FF3FCC">
        <w:rPr>
          <w:szCs w:val="22"/>
          <w:shd w:val="clear" w:color="auto" w:fill="FFFFFF"/>
        </w:rPr>
        <w:t xml:space="preserve"> </w:t>
      </w:r>
      <w:r>
        <w:rPr>
          <w:szCs w:val="22"/>
          <w:shd w:val="clear" w:color="auto" w:fill="FFFFFF"/>
        </w:rPr>
        <w:t>and has its headquarters in</w:t>
      </w:r>
      <w:r w:rsidRPr="009630DB">
        <w:t xml:space="preserve"> </w:t>
      </w:r>
      <w:r w:rsidRPr="009630DB">
        <w:rPr>
          <w:szCs w:val="22"/>
          <w:shd w:val="clear" w:color="auto" w:fill="FFFFFF"/>
        </w:rPr>
        <w:t>Riyadh, Saudi</w:t>
      </w:r>
      <w:r>
        <w:rPr>
          <w:szCs w:val="22"/>
          <w:shd w:val="clear" w:color="auto" w:fill="FFFFFF"/>
        </w:rPr>
        <w:t> </w:t>
      </w:r>
      <w:r w:rsidRPr="009630DB">
        <w:rPr>
          <w:szCs w:val="22"/>
          <w:shd w:val="clear" w:color="auto" w:fill="FFFFFF"/>
        </w:rPr>
        <w:t>Arabia</w:t>
      </w:r>
      <w:r>
        <w:rPr>
          <w:szCs w:val="22"/>
          <w:shd w:val="clear" w:color="auto" w:fill="FFFFFF"/>
        </w:rPr>
        <w:t>.</w:t>
      </w:r>
    </w:p>
    <w:p w14:paraId="1EA5ED55" w14:textId="1E0B4ECA" w:rsidR="006442E1" w:rsidRPr="008402EE" w:rsidRDefault="006442E1" w:rsidP="006442E1">
      <w:pPr>
        <w:spacing w:after="240" w:line="276" w:lineRule="auto"/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 xml:space="preserve">Objectives:  DCO aims </w:t>
      </w:r>
      <w:r w:rsidR="000B263F">
        <w:rPr>
          <w:szCs w:val="22"/>
          <w:shd w:val="clear" w:color="auto" w:fill="FFFFFF"/>
        </w:rPr>
        <w:t xml:space="preserve">to </w:t>
      </w:r>
      <w:r>
        <w:rPr>
          <w:szCs w:val="22"/>
          <w:shd w:val="clear" w:color="auto" w:fill="FFFFFF"/>
        </w:rPr>
        <w:t>rais</w:t>
      </w:r>
      <w:r w:rsidR="000B263F">
        <w:rPr>
          <w:szCs w:val="22"/>
          <w:shd w:val="clear" w:color="auto" w:fill="FFFFFF"/>
        </w:rPr>
        <w:t>e</w:t>
      </w:r>
      <w:r>
        <w:rPr>
          <w:szCs w:val="22"/>
          <w:shd w:val="clear" w:color="auto" w:fill="FFFFFF"/>
        </w:rPr>
        <w:t xml:space="preserve"> the level of cooperation, understanding and coordination of positions among members</w:t>
      </w:r>
      <w:r w:rsidR="000B263F">
        <w:rPr>
          <w:szCs w:val="22"/>
          <w:shd w:val="clear" w:color="auto" w:fill="FFFFFF"/>
        </w:rPr>
        <w:t xml:space="preserve"> that serve</w:t>
      </w:r>
      <w:r>
        <w:rPr>
          <w:szCs w:val="22"/>
          <w:shd w:val="clear" w:color="auto" w:fill="FFFFFF"/>
        </w:rPr>
        <w:t xml:space="preserve">, </w:t>
      </w:r>
      <w:r w:rsidRPr="004D1165">
        <w:rPr>
          <w:i/>
          <w:iCs/>
          <w:szCs w:val="22"/>
          <w:shd w:val="clear" w:color="auto" w:fill="FFFFFF"/>
        </w:rPr>
        <w:t>inter alia</w:t>
      </w:r>
      <w:r>
        <w:rPr>
          <w:szCs w:val="22"/>
          <w:shd w:val="clear" w:color="auto" w:fill="FFFFFF"/>
        </w:rPr>
        <w:t xml:space="preserve">, scientific, social and economic interests in regional and international forums in a manner that </w:t>
      </w:r>
      <w:r w:rsidR="000B263F">
        <w:rPr>
          <w:szCs w:val="22"/>
          <w:shd w:val="clear" w:color="auto" w:fill="FFFFFF"/>
        </w:rPr>
        <w:t>helps prevent</w:t>
      </w:r>
      <w:r>
        <w:rPr>
          <w:szCs w:val="22"/>
          <w:shd w:val="clear" w:color="auto" w:fill="FFFFFF"/>
        </w:rPr>
        <w:t xml:space="preserve"> threat</w:t>
      </w:r>
      <w:r w:rsidR="000B263F">
        <w:rPr>
          <w:szCs w:val="22"/>
          <w:shd w:val="clear" w:color="auto" w:fill="FFFFFF"/>
        </w:rPr>
        <w:t>s to</w:t>
      </w:r>
      <w:r>
        <w:rPr>
          <w:szCs w:val="22"/>
          <w:shd w:val="clear" w:color="auto" w:fill="FFFFFF"/>
        </w:rPr>
        <w:t xml:space="preserve"> countries or </w:t>
      </w:r>
      <w:r w:rsidR="000B263F">
        <w:rPr>
          <w:szCs w:val="22"/>
          <w:shd w:val="clear" w:color="auto" w:fill="FFFFFF"/>
        </w:rPr>
        <w:t xml:space="preserve">risks to </w:t>
      </w:r>
      <w:r>
        <w:rPr>
          <w:szCs w:val="22"/>
          <w:shd w:val="clear" w:color="auto" w:fill="FFFFFF"/>
        </w:rPr>
        <w:t xml:space="preserve">the safety of their citizens or residents.  The goals of DCO also include the coordination among the members </w:t>
      </w:r>
      <w:r w:rsidR="000B263F">
        <w:rPr>
          <w:szCs w:val="22"/>
          <w:shd w:val="clear" w:color="auto" w:fill="FFFFFF"/>
        </w:rPr>
        <w:t xml:space="preserve">on </w:t>
      </w:r>
      <w:r>
        <w:rPr>
          <w:szCs w:val="22"/>
          <w:shd w:val="clear" w:color="auto" w:fill="FFFFFF"/>
        </w:rPr>
        <w:t xml:space="preserve">legislation in the area of platforms that enable digital transformation.  In that context, </w:t>
      </w:r>
      <w:r w:rsidRPr="006A4220">
        <w:rPr>
          <w:szCs w:val="22"/>
          <w:shd w:val="clear" w:color="auto" w:fill="FFFFFF"/>
        </w:rPr>
        <w:t>DCO</w:t>
      </w:r>
      <w:r>
        <w:rPr>
          <w:szCs w:val="22"/>
          <w:shd w:val="clear" w:color="auto" w:fill="FFFFFF"/>
        </w:rPr>
        <w:t xml:space="preserve"> is </w:t>
      </w:r>
      <w:r w:rsidRPr="008402EE">
        <w:rPr>
          <w:szCs w:val="22"/>
          <w:shd w:val="clear" w:color="auto" w:fill="FFFFFF"/>
        </w:rPr>
        <w:t>dedicated</w:t>
      </w:r>
      <w:r>
        <w:rPr>
          <w:szCs w:val="22"/>
          <w:shd w:val="clear" w:color="auto" w:fill="FFFFFF"/>
        </w:rPr>
        <w:t xml:space="preserve"> </w:t>
      </w:r>
      <w:r w:rsidRPr="008402EE">
        <w:rPr>
          <w:szCs w:val="22"/>
          <w:shd w:val="clear" w:color="auto" w:fill="FFFFFF"/>
        </w:rPr>
        <w:t>to advancing digital cooperation and achieving social prosperity and</w:t>
      </w:r>
      <w:r>
        <w:rPr>
          <w:szCs w:val="22"/>
          <w:shd w:val="clear" w:color="auto" w:fill="FFFFFF"/>
        </w:rPr>
        <w:t xml:space="preserve"> </w:t>
      </w:r>
      <w:r w:rsidRPr="008402EE">
        <w:rPr>
          <w:szCs w:val="22"/>
          <w:shd w:val="clear" w:color="auto" w:fill="FFFFFF"/>
        </w:rPr>
        <w:t>growth of the digital economy</w:t>
      </w:r>
      <w:r>
        <w:rPr>
          <w:szCs w:val="22"/>
          <w:shd w:val="clear" w:color="auto" w:fill="FFFFFF"/>
        </w:rPr>
        <w:t xml:space="preserve"> by unifying efforts to advance digital transformation and promote common interest. </w:t>
      </w:r>
      <w:r w:rsidRPr="008402EE">
        <w:rPr>
          <w:szCs w:val="22"/>
          <w:shd w:val="clear" w:color="auto" w:fill="FFFFFF"/>
        </w:rPr>
        <w:t xml:space="preserve"> </w:t>
      </w:r>
      <w:r>
        <w:rPr>
          <w:szCs w:val="22"/>
          <w:shd w:val="clear" w:color="auto" w:fill="FFFFFF"/>
        </w:rPr>
        <w:t>DCO strives to create a world where every country, business and person has a fair opportunity to prosper in a cross-border and sustainable digital economy.  K</w:t>
      </w:r>
      <w:r w:rsidRPr="006A4220">
        <w:rPr>
          <w:szCs w:val="22"/>
          <w:shd w:val="clear" w:color="auto" w:fill="FFFFFF"/>
        </w:rPr>
        <w:t>ey impact initiatives</w:t>
      </w:r>
      <w:r>
        <w:rPr>
          <w:szCs w:val="22"/>
          <w:shd w:val="clear" w:color="auto" w:fill="FFFFFF"/>
        </w:rPr>
        <w:t xml:space="preserve"> of DCO</w:t>
      </w:r>
      <w:r w:rsidRPr="006A4220">
        <w:rPr>
          <w:szCs w:val="22"/>
          <w:shd w:val="clear" w:color="auto" w:fill="FFFFFF"/>
        </w:rPr>
        <w:t xml:space="preserve"> include</w:t>
      </w:r>
      <w:r>
        <w:rPr>
          <w:szCs w:val="22"/>
          <w:shd w:val="clear" w:color="auto" w:fill="FFFFFF"/>
        </w:rPr>
        <w:t xml:space="preserve">, </w:t>
      </w:r>
      <w:r w:rsidRPr="004D1165">
        <w:rPr>
          <w:i/>
          <w:iCs/>
          <w:szCs w:val="22"/>
          <w:shd w:val="clear" w:color="auto" w:fill="FFFFFF"/>
        </w:rPr>
        <w:t>inter alia</w:t>
      </w:r>
      <w:r>
        <w:rPr>
          <w:szCs w:val="22"/>
          <w:shd w:val="clear" w:color="auto" w:fill="FFFFFF"/>
        </w:rPr>
        <w:t>,</w:t>
      </w:r>
      <w:r w:rsidRPr="006A4220">
        <w:rPr>
          <w:szCs w:val="22"/>
          <w:shd w:val="clear" w:color="auto" w:fill="FFFFFF"/>
        </w:rPr>
        <w:t xml:space="preserve"> programs to enhance cross-border data flows, promote market expansion for startups, empower digital entrepreneurs and advance digital inclusion among women</w:t>
      </w:r>
      <w:r>
        <w:rPr>
          <w:szCs w:val="22"/>
          <w:shd w:val="clear" w:color="auto" w:fill="FFFFFF"/>
        </w:rPr>
        <w:t xml:space="preserve"> and</w:t>
      </w:r>
      <w:r w:rsidRPr="006A4220">
        <w:rPr>
          <w:szCs w:val="22"/>
          <w:shd w:val="clear" w:color="auto" w:fill="FFFFFF"/>
        </w:rPr>
        <w:t xml:space="preserve"> youth.</w:t>
      </w:r>
      <w:r>
        <w:rPr>
          <w:szCs w:val="22"/>
          <w:shd w:val="clear" w:color="auto" w:fill="FFFFFF"/>
        </w:rPr>
        <w:t xml:space="preserve">  The organization </w:t>
      </w:r>
      <w:r w:rsidRPr="006A4220">
        <w:rPr>
          <w:szCs w:val="22"/>
          <w:shd w:val="clear" w:color="auto" w:fill="FFFFFF"/>
        </w:rPr>
        <w:t xml:space="preserve">works collaboratively with governments, the private sector, international organizations, </w:t>
      </w:r>
      <w:r>
        <w:rPr>
          <w:szCs w:val="22"/>
          <w:shd w:val="clear" w:color="auto" w:fill="FFFFFF"/>
        </w:rPr>
        <w:t xml:space="preserve">non-governmental organizations </w:t>
      </w:r>
      <w:r w:rsidRPr="006A4220">
        <w:rPr>
          <w:szCs w:val="22"/>
          <w:shd w:val="clear" w:color="auto" w:fill="FFFFFF"/>
        </w:rPr>
        <w:t>and civil society to enable more inclusive digital transformation and growth of digital industries.</w:t>
      </w:r>
      <w:r w:rsidRPr="008402EE">
        <w:t xml:space="preserve"> </w:t>
      </w:r>
      <w:r>
        <w:t xml:space="preserve"> </w:t>
      </w:r>
    </w:p>
    <w:p w14:paraId="178C1203" w14:textId="0A84A71A" w:rsidR="009456CE" w:rsidRDefault="006442E1" w:rsidP="009456CE">
      <w:pPr>
        <w:spacing w:after="840" w:line="260" w:lineRule="atLeast"/>
        <w:rPr>
          <w:szCs w:val="22"/>
        </w:rPr>
      </w:pPr>
      <w:r>
        <w:rPr>
          <w:szCs w:val="22"/>
          <w:shd w:val="clear" w:color="auto" w:fill="FFFFFF"/>
        </w:rPr>
        <w:t xml:space="preserve">Structure:  </w:t>
      </w:r>
      <w:r w:rsidR="000B263F">
        <w:rPr>
          <w:szCs w:val="22"/>
          <w:shd w:val="clear" w:color="auto" w:fill="FFFFFF"/>
        </w:rPr>
        <w:t>DCO</w:t>
      </w:r>
      <w:r w:rsidRPr="008402EE">
        <w:rPr>
          <w:szCs w:val="22"/>
          <w:shd w:val="clear" w:color="auto" w:fill="FFFFFF"/>
        </w:rPr>
        <w:t xml:space="preserve"> </w:t>
      </w:r>
      <w:r>
        <w:rPr>
          <w:szCs w:val="22"/>
          <w:shd w:val="clear" w:color="auto" w:fill="FFFFFF"/>
        </w:rPr>
        <w:t>has</w:t>
      </w:r>
      <w:r w:rsidRPr="008402EE">
        <w:rPr>
          <w:szCs w:val="22"/>
          <w:shd w:val="clear" w:color="auto" w:fill="FFFFFF"/>
        </w:rPr>
        <w:t xml:space="preserve"> 1</w:t>
      </w:r>
      <w:r>
        <w:rPr>
          <w:szCs w:val="22"/>
          <w:shd w:val="clear" w:color="auto" w:fill="FFFFFF"/>
        </w:rPr>
        <w:t xml:space="preserve">6 </w:t>
      </w:r>
      <w:r w:rsidRPr="008402EE">
        <w:rPr>
          <w:szCs w:val="22"/>
          <w:shd w:val="clear" w:color="auto" w:fill="FFFFFF"/>
        </w:rPr>
        <w:t>Member States</w:t>
      </w:r>
      <w:r>
        <w:rPr>
          <w:szCs w:val="22"/>
          <w:shd w:val="clear" w:color="auto" w:fill="FFFFFF"/>
        </w:rPr>
        <w:t xml:space="preserve"> </w:t>
      </w:r>
      <w:r w:rsidRPr="008402EE">
        <w:rPr>
          <w:szCs w:val="22"/>
          <w:shd w:val="clear" w:color="auto" w:fill="FFFFFF"/>
        </w:rPr>
        <w:t>from Africa, Asia, Europe, and</w:t>
      </w:r>
      <w:r>
        <w:rPr>
          <w:szCs w:val="22"/>
          <w:shd w:val="clear" w:color="auto" w:fill="FFFFFF"/>
        </w:rPr>
        <w:t xml:space="preserve"> </w:t>
      </w:r>
      <w:r w:rsidRPr="008402EE">
        <w:rPr>
          <w:szCs w:val="22"/>
          <w:shd w:val="clear" w:color="auto" w:fill="FFFFFF"/>
        </w:rPr>
        <w:t>the Middle East.</w:t>
      </w:r>
      <w:r>
        <w:rPr>
          <w:szCs w:val="22"/>
          <w:shd w:val="clear" w:color="auto" w:fill="FFFFFF"/>
        </w:rPr>
        <w:t xml:space="preserve">  The </w:t>
      </w:r>
      <w:r w:rsidRPr="009630DB">
        <w:rPr>
          <w:szCs w:val="22"/>
          <w:shd w:val="clear" w:color="auto" w:fill="FFFFFF"/>
        </w:rPr>
        <w:t>supreme authority</w:t>
      </w:r>
      <w:r>
        <w:rPr>
          <w:szCs w:val="22"/>
          <w:shd w:val="clear" w:color="auto" w:fill="FFFFFF"/>
        </w:rPr>
        <w:t xml:space="preserve"> of DCO</w:t>
      </w:r>
      <w:r w:rsidRPr="009630DB">
        <w:rPr>
          <w:szCs w:val="22"/>
          <w:shd w:val="clear" w:color="auto" w:fill="FFFFFF"/>
        </w:rPr>
        <w:t xml:space="preserve"> is the Council, consisting of representatives designated by the Ministers of Communications and Information Technology of </w:t>
      </w:r>
      <w:r>
        <w:rPr>
          <w:szCs w:val="22"/>
          <w:shd w:val="clear" w:color="auto" w:fill="FFFFFF"/>
        </w:rPr>
        <w:t xml:space="preserve">the </w:t>
      </w:r>
      <w:r w:rsidRPr="009630DB">
        <w:rPr>
          <w:szCs w:val="22"/>
          <w:shd w:val="clear" w:color="auto" w:fill="FFFFFF"/>
        </w:rPr>
        <w:t>Member States</w:t>
      </w:r>
      <w:r>
        <w:rPr>
          <w:szCs w:val="22"/>
          <w:shd w:val="clear" w:color="auto" w:fill="FFFFFF"/>
        </w:rPr>
        <w:t xml:space="preserve">.  </w:t>
      </w:r>
      <w:r w:rsidRPr="00D5301F">
        <w:rPr>
          <w:szCs w:val="22"/>
          <w:shd w:val="clear" w:color="auto" w:fill="FFFFFF"/>
        </w:rPr>
        <w:t>The Executive Committee</w:t>
      </w:r>
      <w:r>
        <w:rPr>
          <w:szCs w:val="22"/>
          <w:shd w:val="clear" w:color="auto" w:fill="FFFFFF"/>
        </w:rPr>
        <w:t xml:space="preserve"> streamlines </w:t>
      </w:r>
      <w:r w:rsidRPr="00D5301F">
        <w:rPr>
          <w:szCs w:val="22"/>
          <w:shd w:val="clear" w:color="auto" w:fill="FFFFFF"/>
        </w:rPr>
        <w:t>the decision-making</w:t>
      </w:r>
      <w:r>
        <w:rPr>
          <w:szCs w:val="22"/>
          <w:shd w:val="clear" w:color="auto" w:fill="FFFFFF"/>
        </w:rPr>
        <w:t xml:space="preserve"> </w:t>
      </w:r>
      <w:r w:rsidRPr="00D5301F">
        <w:rPr>
          <w:szCs w:val="22"/>
          <w:shd w:val="clear" w:color="auto" w:fill="FFFFFF"/>
        </w:rPr>
        <w:t xml:space="preserve">process of the </w:t>
      </w:r>
      <w:r w:rsidR="00431E11">
        <w:rPr>
          <w:szCs w:val="22"/>
          <w:shd w:val="clear" w:color="auto" w:fill="FFFFFF"/>
        </w:rPr>
        <w:t>o</w:t>
      </w:r>
      <w:r w:rsidRPr="00D5301F">
        <w:rPr>
          <w:szCs w:val="22"/>
          <w:shd w:val="clear" w:color="auto" w:fill="FFFFFF"/>
        </w:rPr>
        <w:t>rganization</w:t>
      </w:r>
      <w:r>
        <w:rPr>
          <w:szCs w:val="22"/>
          <w:shd w:val="clear" w:color="auto" w:fill="FFFFFF"/>
        </w:rPr>
        <w:t xml:space="preserve">, while the </w:t>
      </w:r>
      <w:r w:rsidRPr="00D5301F">
        <w:rPr>
          <w:szCs w:val="22"/>
          <w:shd w:val="clear" w:color="auto" w:fill="FFFFFF"/>
        </w:rPr>
        <w:t>General Secretariat, led by the</w:t>
      </w:r>
      <w:r>
        <w:rPr>
          <w:szCs w:val="22"/>
          <w:shd w:val="clear" w:color="auto" w:fill="FFFFFF"/>
        </w:rPr>
        <w:t xml:space="preserve"> </w:t>
      </w:r>
      <w:r w:rsidRPr="00D5301F">
        <w:rPr>
          <w:szCs w:val="22"/>
          <w:shd w:val="clear" w:color="auto" w:fill="FFFFFF"/>
        </w:rPr>
        <w:t>Secretary-General, runs the operations</w:t>
      </w:r>
      <w:r>
        <w:rPr>
          <w:szCs w:val="22"/>
          <w:shd w:val="clear" w:color="auto" w:fill="FFFFFF"/>
        </w:rPr>
        <w:t xml:space="preserve"> </w:t>
      </w:r>
      <w:r w:rsidRPr="00D5301F">
        <w:rPr>
          <w:szCs w:val="22"/>
          <w:shd w:val="clear" w:color="auto" w:fill="FFFFFF"/>
        </w:rPr>
        <w:t>of the Organization</w:t>
      </w:r>
      <w:r>
        <w:rPr>
          <w:szCs w:val="22"/>
          <w:shd w:val="clear" w:color="auto" w:fill="FFFFFF"/>
        </w:rPr>
        <w:t>.</w:t>
      </w:r>
    </w:p>
    <w:p w14:paraId="739BBA87" w14:textId="77777777" w:rsidR="009456CE" w:rsidRDefault="009456CE" w:rsidP="009456CE">
      <w:pPr>
        <w:spacing w:line="276" w:lineRule="auto"/>
        <w:ind w:left="5103"/>
      </w:pPr>
      <w:r>
        <w:t>[End of Annex and of document]</w:t>
      </w:r>
    </w:p>
    <w:sectPr w:rsidR="009456CE" w:rsidSect="006442E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F123B" w14:textId="77777777" w:rsidR="00805AE6" w:rsidRDefault="00805AE6">
      <w:r>
        <w:separator/>
      </w:r>
    </w:p>
  </w:endnote>
  <w:endnote w:type="continuationSeparator" w:id="0">
    <w:p w14:paraId="591A76A8" w14:textId="77777777" w:rsidR="00805AE6" w:rsidRDefault="00805AE6" w:rsidP="003B38C1">
      <w:r>
        <w:separator/>
      </w:r>
    </w:p>
    <w:p w14:paraId="6746ED8F" w14:textId="77777777" w:rsidR="00805AE6" w:rsidRPr="003B38C1" w:rsidRDefault="00805AE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8BFDE48" w14:textId="77777777" w:rsidR="00805AE6" w:rsidRPr="003B38C1" w:rsidRDefault="00805AE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379DF" w14:textId="77777777" w:rsidR="00805AE6" w:rsidRDefault="00805AE6">
      <w:r>
        <w:separator/>
      </w:r>
    </w:p>
  </w:footnote>
  <w:footnote w:type="continuationSeparator" w:id="0">
    <w:p w14:paraId="206C2CC1" w14:textId="77777777" w:rsidR="00805AE6" w:rsidRDefault="00805AE6" w:rsidP="008B60B2">
      <w:r>
        <w:separator/>
      </w:r>
    </w:p>
    <w:p w14:paraId="70FDA1BB" w14:textId="77777777" w:rsidR="00805AE6" w:rsidRPr="00ED77FB" w:rsidRDefault="00805AE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4091C78" w14:textId="77777777" w:rsidR="00805AE6" w:rsidRPr="00ED77FB" w:rsidRDefault="00805AE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F16E1" w14:textId="77777777" w:rsidR="00EC4E49" w:rsidRDefault="006442E1" w:rsidP="00477D6B">
    <w:pPr>
      <w:jc w:val="right"/>
    </w:pPr>
    <w:bookmarkStart w:id="6" w:name="Code2"/>
    <w:bookmarkEnd w:id="6"/>
    <w:r>
      <w:t>DLT/DC/</w:t>
    </w:r>
    <w:r w:rsidRPr="007A7A25">
      <w:t>7</w:t>
    </w:r>
  </w:p>
  <w:p w14:paraId="2AED8337" w14:textId="7A004762" w:rsidR="00EC4E49" w:rsidRDefault="009456CE" w:rsidP="00477D6B">
    <w:pPr>
      <w:jc w:val="right"/>
    </w:pPr>
    <w:r>
      <w:t>ANNEX</w:t>
    </w:r>
  </w:p>
  <w:p w14:paraId="74CFA7C6" w14:textId="77777777" w:rsidR="00EC4E49" w:rsidRDefault="00EC4E49" w:rsidP="00477D6B">
    <w:pPr>
      <w:jc w:val="right"/>
    </w:pPr>
  </w:p>
  <w:p w14:paraId="5D644C1E" w14:textId="77777777"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0116900">
    <w:abstractNumId w:val="2"/>
  </w:num>
  <w:num w:numId="2" w16cid:durableId="180895070">
    <w:abstractNumId w:val="4"/>
  </w:num>
  <w:num w:numId="3" w16cid:durableId="1356350649">
    <w:abstractNumId w:val="0"/>
  </w:num>
  <w:num w:numId="4" w16cid:durableId="1151099335">
    <w:abstractNumId w:val="5"/>
  </w:num>
  <w:num w:numId="5" w16cid:durableId="797770133">
    <w:abstractNumId w:val="1"/>
  </w:num>
  <w:num w:numId="6" w16cid:durableId="878471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E1"/>
    <w:rsid w:val="0001647B"/>
    <w:rsid w:val="00043CAA"/>
    <w:rsid w:val="00075432"/>
    <w:rsid w:val="000968ED"/>
    <w:rsid w:val="000B263F"/>
    <w:rsid w:val="000F5E56"/>
    <w:rsid w:val="001024FE"/>
    <w:rsid w:val="00103DDF"/>
    <w:rsid w:val="00124096"/>
    <w:rsid w:val="001362EE"/>
    <w:rsid w:val="00142868"/>
    <w:rsid w:val="00155504"/>
    <w:rsid w:val="001832A6"/>
    <w:rsid w:val="001C6808"/>
    <w:rsid w:val="001F7D79"/>
    <w:rsid w:val="002121FA"/>
    <w:rsid w:val="00216EAB"/>
    <w:rsid w:val="002634C4"/>
    <w:rsid w:val="002928D3"/>
    <w:rsid w:val="00296E66"/>
    <w:rsid w:val="002F1FE6"/>
    <w:rsid w:val="002F4E68"/>
    <w:rsid w:val="00312F7F"/>
    <w:rsid w:val="00315164"/>
    <w:rsid w:val="003228B7"/>
    <w:rsid w:val="003508A3"/>
    <w:rsid w:val="003673CF"/>
    <w:rsid w:val="003845C1"/>
    <w:rsid w:val="003A6F89"/>
    <w:rsid w:val="003B38C1"/>
    <w:rsid w:val="003D352A"/>
    <w:rsid w:val="00423E3E"/>
    <w:rsid w:val="00427AF4"/>
    <w:rsid w:val="00431E11"/>
    <w:rsid w:val="004400E2"/>
    <w:rsid w:val="00461632"/>
    <w:rsid w:val="004647DA"/>
    <w:rsid w:val="00474062"/>
    <w:rsid w:val="00477D6B"/>
    <w:rsid w:val="004C4CCC"/>
    <w:rsid w:val="004D39C4"/>
    <w:rsid w:val="0053057A"/>
    <w:rsid w:val="00560798"/>
    <w:rsid w:val="00560A29"/>
    <w:rsid w:val="00594D27"/>
    <w:rsid w:val="005F10BC"/>
    <w:rsid w:val="00601760"/>
    <w:rsid w:val="00605827"/>
    <w:rsid w:val="0061150D"/>
    <w:rsid w:val="00630284"/>
    <w:rsid w:val="006442E1"/>
    <w:rsid w:val="00646050"/>
    <w:rsid w:val="006713CA"/>
    <w:rsid w:val="00676C5C"/>
    <w:rsid w:val="00686EB2"/>
    <w:rsid w:val="00695558"/>
    <w:rsid w:val="006A59E3"/>
    <w:rsid w:val="006D5E0F"/>
    <w:rsid w:val="007058FB"/>
    <w:rsid w:val="007A7A25"/>
    <w:rsid w:val="007B6A58"/>
    <w:rsid w:val="007D1613"/>
    <w:rsid w:val="007E09F5"/>
    <w:rsid w:val="00805AE6"/>
    <w:rsid w:val="00813C5E"/>
    <w:rsid w:val="008417FC"/>
    <w:rsid w:val="00873EE5"/>
    <w:rsid w:val="008B2CC1"/>
    <w:rsid w:val="008B2E23"/>
    <w:rsid w:val="008B4B5E"/>
    <w:rsid w:val="008B60B2"/>
    <w:rsid w:val="0090731E"/>
    <w:rsid w:val="00916EE2"/>
    <w:rsid w:val="009456CE"/>
    <w:rsid w:val="00966A22"/>
    <w:rsid w:val="0096722F"/>
    <w:rsid w:val="00980843"/>
    <w:rsid w:val="009B1DAE"/>
    <w:rsid w:val="009D69F1"/>
    <w:rsid w:val="009E2791"/>
    <w:rsid w:val="009E3F6F"/>
    <w:rsid w:val="009F3BF9"/>
    <w:rsid w:val="009F499F"/>
    <w:rsid w:val="00A12721"/>
    <w:rsid w:val="00A42DAF"/>
    <w:rsid w:val="00A45BD8"/>
    <w:rsid w:val="00A74FF6"/>
    <w:rsid w:val="00A778BF"/>
    <w:rsid w:val="00A85B8E"/>
    <w:rsid w:val="00AC205C"/>
    <w:rsid w:val="00AF5C73"/>
    <w:rsid w:val="00B05A69"/>
    <w:rsid w:val="00B40598"/>
    <w:rsid w:val="00B50B99"/>
    <w:rsid w:val="00B62CD9"/>
    <w:rsid w:val="00B9734B"/>
    <w:rsid w:val="00BE7BB2"/>
    <w:rsid w:val="00C11BFE"/>
    <w:rsid w:val="00C42425"/>
    <w:rsid w:val="00C94629"/>
    <w:rsid w:val="00CC5C67"/>
    <w:rsid w:val="00CE65D4"/>
    <w:rsid w:val="00D45252"/>
    <w:rsid w:val="00D71B4D"/>
    <w:rsid w:val="00D93D55"/>
    <w:rsid w:val="00D95A79"/>
    <w:rsid w:val="00DD6049"/>
    <w:rsid w:val="00E161A2"/>
    <w:rsid w:val="00E335FE"/>
    <w:rsid w:val="00E42BB0"/>
    <w:rsid w:val="00E5021F"/>
    <w:rsid w:val="00E671A6"/>
    <w:rsid w:val="00EC4E49"/>
    <w:rsid w:val="00ED77FB"/>
    <w:rsid w:val="00EF0D3D"/>
    <w:rsid w:val="00F021A6"/>
    <w:rsid w:val="00F11D94"/>
    <w:rsid w:val="00F301AE"/>
    <w:rsid w:val="00F31D29"/>
    <w:rsid w:val="00F66152"/>
    <w:rsid w:val="00F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CAA0D75"/>
  <w15:docId w15:val="{3FEB814B-6CA9-4F52-B6DD-D472F542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Emphasis">
    <w:name w:val="Emphasis"/>
    <w:basedOn w:val="DefaultParagraphFont"/>
    <w:qFormat/>
    <w:rsid w:val="006442E1"/>
    <w:rPr>
      <w:i/>
      <w:iCs/>
    </w:rPr>
  </w:style>
  <w:style w:type="paragraph" w:styleId="Revision">
    <w:name w:val="Revision"/>
    <w:hidden/>
    <w:uiPriority w:val="99"/>
    <w:semiHidden/>
    <w:rsid w:val="00315164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216EA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6EA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6EA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216EAB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931B-C023-4098-A81F-3E93EEB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DLT_DC (E)</Template>
  <TotalTime>10</TotalTime>
  <Pages>2</Pages>
  <Words>438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</vt:lpstr>
    </vt:vector>
  </TitlesOfParts>
  <Company>WIPO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</dc:title>
  <dc:creator>Raquel Mallo Alvarez</dc:creator>
  <cp:keywords>FOR OFFICIAL USE ONLY</cp:keywords>
  <cp:lastModifiedBy>Raquel Mallo Alvarez </cp:lastModifiedBy>
  <cp:revision>3</cp:revision>
  <cp:lastPrinted>2024-09-03T12:57:00Z</cp:lastPrinted>
  <dcterms:created xsi:type="dcterms:W3CDTF">2024-09-04T15:59:00Z</dcterms:created>
  <dcterms:modified xsi:type="dcterms:W3CDTF">2024-09-06T14:11:00Z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2023-11-21T15:06:30Z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d8c307d0-4241-4b8d-8dea-793dd6e4c801</vt:lpwstr>
  </property>
  <property fmtid="{D5CDD505-2E9C-101B-9397-08002B2CF9AE}" pid="14" name="MSIP_Label_20773ee6-353b-4fb9-a59d-0b94c8c67bea_ContentBits">
    <vt:lpwstr>0</vt:lpwstr>
  </property>
</Properties>
</file>