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674EC" w14:textId="77777777" w:rsidR="008B2CC1" w:rsidRPr="00D32A34" w:rsidRDefault="008B14EA" w:rsidP="008B14EA">
      <w:pPr>
        <w:spacing w:after="120"/>
        <w:jc w:val="right"/>
        <w:rPr>
          <w:lang w:val="es-419"/>
        </w:rPr>
      </w:pPr>
      <w:r w:rsidRPr="00D32A34">
        <w:rPr>
          <w:noProof/>
          <w:lang w:val="es-419" w:eastAsia="en-US"/>
        </w:rPr>
        <w:drawing>
          <wp:inline distT="0" distB="0" distL="0" distR="0" wp14:anchorId="4E731AF7" wp14:editId="30DE4BC0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D32A34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5B0CCC4E" wp14:editId="1506B816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B0287B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A705189" w14:textId="30EEE792" w:rsidR="008B2CC1" w:rsidRPr="00D32A34" w:rsidRDefault="00F159A3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D32A34">
        <w:rPr>
          <w:rFonts w:ascii="Arial Black" w:hAnsi="Arial Black"/>
          <w:caps/>
          <w:sz w:val="15"/>
          <w:szCs w:val="15"/>
          <w:lang w:val="es-419"/>
        </w:rPr>
        <w:t>DLT/DC/</w:t>
      </w:r>
      <w:bookmarkStart w:id="0" w:name="Code"/>
      <w:bookmarkEnd w:id="0"/>
      <w:r w:rsidR="00565476" w:rsidRPr="00D32A34">
        <w:rPr>
          <w:rFonts w:ascii="Arial Black" w:hAnsi="Arial Black"/>
          <w:caps/>
          <w:sz w:val="15"/>
          <w:szCs w:val="15"/>
          <w:lang w:val="es-419"/>
        </w:rPr>
        <w:t>1 Prov.</w:t>
      </w:r>
      <w:r w:rsidR="00546838">
        <w:rPr>
          <w:rFonts w:ascii="Arial Black" w:hAnsi="Arial Black"/>
          <w:caps/>
          <w:sz w:val="15"/>
          <w:szCs w:val="15"/>
          <w:lang w:val="es-419"/>
        </w:rPr>
        <w:t>2</w:t>
      </w:r>
    </w:p>
    <w:p w14:paraId="31F4B968" w14:textId="77777777" w:rsidR="008B2CC1" w:rsidRPr="00D32A34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D32A34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565476" w:rsidRPr="00D32A34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14798CF2" w14:textId="5D3E26D9" w:rsidR="008B2CC1" w:rsidRPr="00D32A34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D32A34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546838">
        <w:rPr>
          <w:rFonts w:ascii="Arial Black" w:hAnsi="Arial Black"/>
          <w:caps/>
          <w:sz w:val="15"/>
          <w:lang w:val="es-419"/>
        </w:rPr>
        <w:t>2</w:t>
      </w:r>
      <w:r w:rsidR="00565476" w:rsidRPr="00D32A34">
        <w:rPr>
          <w:rFonts w:ascii="Arial Black" w:hAnsi="Arial Black"/>
          <w:caps/>
          <w:sz w:val="15"/>
          <w:lang w:val="es-419"/>
        </w:rPr>
        <w:t xml:space="preserve"> de </w:t>
      </w:r>
      <w:r w:rsidR="00546838">
        <w:rPr>
          <w:rFonts w:ascii="Arial Black" w:hAnsi="Arial Black"/>
          <w:caps/>
          <w:sz w:val="15"/>
          <w:lang w:val="es-419"/>
        </w:rPr>
        <w:t xml:space="preserve">septiembre </w:t>
      </w:r>
      <w:r w:rsidR="00565476" w:rsidRPr="00D32A34">
        <w:rPr>
          <w:rFonts w:ascii="Arial Black" w:hAnsi="Arial Black"/>
          <w:caps/>
          <w:sz w:val="15"/>
          <w:lang w:val="es-419"/>
        </w:rPr>
        <w:t>de 2024</w:t>
      </w:r>
    </w:p>
    <w:bookmarkEnd w:id="2"/>
    <w:p w14:paraId="1620E24E" w14:textId="77777777" w:rsidR="001C4DD3" w:rsidRPr="00D32A34" w:rsidRDefault="00F159A3" w:rsidP="008B14EA">
      <w:pPr>
        <w:spacing w:after="720"/>
        <w:rPr>
          <w:b/>
          <w:sz w:val="28"/>
          <w:szCs w:val="28"/>
          <w:lang w:val="es-419"/>
        </w:rPr>
      </w:pPr>
      <w:r w:rsidRPr="00D32A34">
        <w:rPr>
          <w:b/>
          <w:sz w:val="28"/>
          <w:szCs w:val="28"/>
          <w:lang w:val="es-419"/>
        </w:rPr>
        <w:t>Conferencia Diplomática para la Celebración y Adopción de un Tratado sobre el Derecho de los Diseños (DLT)</w:t>
      </w:r>
    </w:p>
    <w:p w14:paraId="06967B45" w14:textId="77777777" w:rsidR="008B2CC1" w:rsidRPr="00D32A34" w:rsidRDefault="00F159A3" w:rsidP="008B14EA">
      <w:pPr>
        <w:spacing w:after="720"/>
        <w:rPr>
          <w:b/>
          <w:sz w:val="24"/>
          <w:szCs w:val="24"/>
          <w:lang w:val="es-419"/>
        </w:rPr>
      </w:pPr>
      <w:r w:rsidRPr="00D32A34">
        <w:rPr>
          <w:b/>
          <w:sz w:val="24"/>
          <w:szCs w:val="24"/>
          <w:lang w:val="es-419"/>
        </w:rPr>
        <w:t>Riad, 11 a 22 de noviembre de 2024</w:t>
      </w:r>
    </w:p>
    <w:p w14:paraId="7A413DCA" w14:textId="0E9BA5CB" w:rsidR="00565476" w:rsidRPr="00D32A34" w:rsidRDefault="00565476" w:rsidP="00565476">
      <w:pPr>
        <w:spacing w:after="360"/>
        <w:rPr>
          <w:caps/>
          <w:sz w:val="24"/>
          <w:lang w:val="es-419"/>
        </w:rPr>
      </w:pPr>
      <w:bookmarkStart w:id="3" w:name="TitleOfDoc"/>
      <w:r w:rsidRPr="00D32A34">
        <w:rPr>
          <w:caps/>
          <w:sz w:val="24"/>
          <w:lang w:val="es-419"/>
        </w:rPr>
        <w:t xml:space="preserve">PROYECTO </w:t>
      </w:r>
      <w:r w:rsidR="00546838">
        <w:rPr>
          <w:caps/>
          <w:sz w:val="24"/>
          <w:lang w:val="es-419"/>
        </w:rPr>
        <w:t xml:space="preserve">REVISADO </w:t>
      </w:r>
      <w:r w:rsidRPr="00D32A34">
        <w:rPr>
          <w:caps/>
          <w:sz w:val="24"/>
          <w:lang w:val="es-419"/>
        </w:rPr>
        <w:t>DE ORDEN DEL DÍA</w:t>
      </w:r>
    </w:p>
    <w:p w14:paraId="33EC6AFD" w14:textId="77777777" w:rsidR="00565476" w:rsidRPr="00D32A34" w:rsidRDefault="00565476" w:rsidP="00565476">
      <w:pPr>
        <w:spacing w:after="960"/>
        <w:rPr>
          <w:i/>
          <w:lang w:val="es-419"/>
        </w:rPr>
      </w:pPr>
      <w:bookmarkStart w:id="4" w:name="Prepared"/>
      <w:bookmarkEnd w:id="3"/>
      <w:r w:rsidRPr="00D32A34">
        <w:rPr>
          <w:i/>
          <w:lang w:val="es-419"/>
        </w:rPr>
        <w:t>preparado por la Secretaría</w:t>
      </w:r>
    </w:p>
    <w:bookmarkEnd w:id="4"/>
    <w:p w14:paraId="0FD14873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Apertura de la Conferencia por el director general de la OMPI</w:t>
      </w:r>
    </w:p>
    <w:p w14:paraId="6AD523C4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Examen y aprobación del Reglamento de la Conferencia Diplomática</w:t>
      </w:r>
    </w:p>
    <w:p w14:paraId="0DC9F4B1" w14:textId="77777777" w:rsidR="00565476" w:rsidRPr="00D32A34" w:rsidRDefault="00565476" w:rsidP="00565476">
      <w:pPr>
        <w:numPr>
          <w:ilvl w:val="0"/>
          <w:numId w:val="7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7950"/>
        </w:tabs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Elección del presidente/de la presidenta de la Conferencia</w:t>
      </w:r>
    </w:p>
    <w:p w14:paraId="17BCDFBA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Examen y aprobación del orden del día</w:t>
      </w:r>
    </w:p>
    <w:p w14:paraId="43DFA99A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Elección de los vicepresidentes de la Conferencia</w:t>
      </w:r>
    </w:p>
    <w:p w14:paraId="767A5A46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Elección de los miembros de la Comisión de Verificación de Poderes</w:t>
      </w:r>
    </w:p>
    <w:p w14:paraId="4EE62DC2" w14:textId="77777777" w:rsidR="00565476" w:rsidRPr="00D32A34" w:rsidRDefault="00565476" w:rsidP="00565476">
      <w:pPr>
        <w:numPr>
          <w:ilvl w:val="0"/>
          <w:numId w:val="7"/>
        </w:numPr>
        <w:spacing w:after="220" w:line="240" w:lineRule="atLeast"/>
        <w:ind w:left="567" w:hanging="567"/>
        <w:rPr>
          <w:szCs w:val="22"/>
          <w:lang w:val="es-419"/>
        </w:rPr>
      </w:pPr>
      <w:r w:rsidRPr="00D32A34">
        <w:rPr>
          <w:lang w:val="es-419"/>
        </w:rPr>
        <w:t>Elección de los miembros del Comité de Redacción</w:t>
      </w:r>
    </w:p>
    <w:p w14:paraId="6F764EE7" w14:textId="77777777" w:rsidR="00565476" w:rsidRPr="000E068E" w:rsidRDefault="00565476" w:rsidP="00565476">
      <w:pPr>
        <w:numPr>
          <w:ilvl w:val="0"/>
          <w:numId w:val="7"/>
        </w:numPr>
        <w:tabs>
          <w:tab w:val="right" w:pos="-3969"/>
          <w:tab w:val="right" w:pos="851"/>
        </w:tabs>
        <w:spacing w:after="220"/>
        <w:ind w:left="567" w:hanging="567"/>
        <w:rPr>
          <w:rFonts w:eastAsia="Times New Roman"/>
          <w:szCs w:val="22"/>
          <w:lang w:val="es-419"/>
        </w:rPr>
      </w:pPr>
      <w:r w:rsidRPr="00D32A34">
        <w:rPr>
          <w:lang w:val="es-419"/>
        </w:rPr>
        <w:t>Elección de los integrantes de las Mesas de la Comisión de Verificación de Poderes, de las Comisiones Principales y del Comité de Redacción</w:t>
      </w:r>
    </w:p>
    <w:p w14:paraId="5B5D4929" w14:textId="531EF579" w:rsidR="000E068E" w:rsidRPr="00D32A34" w:rsidRDefault="000E068E" w:rsidP="00565476">
      <w:pPr>
        <w:numPr>
          <w:ilvl w:val="0"/>
          <w:numId w:val="7"/>
        </w:numPr>
        <w:tabs>
          <w:tab w:val="right" w:pos="-3969"/>
          <w:tab w:val="right" w:pos="851"/>
        </w:tabs>
        <w:spacing w:after="220"/>
        <w:ind w:left="567" w:hanging="567"/>
        <w:rPr>
          <w:rFonts w:eastAsia="Times New Roman"/>
          <w:szCs w:val="22"/>
          <w:lang w:val="es-419"/>
        </w:rPr>
      </w:pPr>
      <w:r>
        <w:rPr>
          <w:lang w:val="es-419"/>
        </w:rPr>
        <w:t>Acreditación de observadores de la Conferencia</w:t>
      </w:r>
    </w:p>
    <w:p w14:paraId="28BDF58C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Declaraciones de apertura de las delegaciones y los representantes de los observadores</w:t>
      </w:r>
    </w:p>
    <w:p w14:paraId="1A81B8A1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Examen del primer informe de la Comisión de Verificación de Poderes</w:t>
      </w:r>
    </w:p>
    <w:p w14:paraId="7D94B7E0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Examen de los textos propuestos por las Comisiones Principales</w:t>
      </w:r>
    </w:p>
    <w:p w14:paraId="4D5EFFD7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Examen del segundo informe de la Comisión de Verificación de Poderes</w:t>
      </w:r>
    </w:p>
    <w:p w14:paraId="5089B17F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lastRenderedPageBreak/>
        <w:t>Adopción del Tratado y del Reglamento</w:t>
      </w:r>
    </w:p>
    <w:p w14:paraId="4D6B3F89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Adopción de toda recomendación, resolución, declaración concertada o acta final</w:t>
      </w:r>
    </w:p>
    <w:p w14:paraId="267141EA" w14:textId="77777777" w:rsidR="00565476" w:rsidRPr="00D32A34" w:rsidRDefault="00565476" w:rsidP="00565476">
      <w:pPr>
        <w:numPr>
          <w:ilvl w:val="0"/>
          <w:numId w:val="7"/>
        </w:numPr>
        <w:spacing w:after="220"/>
        <w:ind w:left="567" w:hanging="567"/>
        <w:rPr>
          <w:szCs w:val="22"/>
          <w:lang w:val="es-419"/>
        </w:rPr>
      </w:pPr>
      <w:r w:rsidRPr="00D32A34">
        <w:rPr>
          <w:lang w:val="es-419"/>
        </w:rPr>
        <w:t>Declaraciones de clausura de las delegaciones y los representantes de los observadores</w:t>
      </w:r>
    </w:p>
    <w:p w14:paraId="61FA6AFF" w14:textId="77777777" w:rsidR="00565476" w:rsidRPr="00D32A34" w:rsidRDefault="00565476" w:rsidP="00565476">
      <w:pPr>
        <w:numPr>
          <w:ilvl w:val="0"/>
          <w:numId w:val="8"/>
        </w:numPr>
        <w:tabs>
          <w:tab w:val="clear" w:pos="930"/>
          <w:tab w:val="num" w:pos="567"/>
        </w:tabs>
        <w:spacing w:after="840" w:line="260" w:lineRule="atLeast"/>
        <w:ind w:left="936" w:hanging="936"/>
        <w:contextualSpacing/>
        <w:rPr>
          <w:szCs w:val="22"/>
          <w:lang w:val="es-419"/>
        </w:rPr>
      </w:pPr>
      <w:r w:rsidRPr="00D32A34">
        <w:rPr>
          <w:lang w:val="es-419"/>
        </w:rPr>
        <w:t>Clausura de la Conferencia por el presidente/la presidenta</w:t>
      </w:r>
      <w:r w:rsidRPr="00D32A34">
        <w:rPr>
          <w:szCs w:val="22"/>
          <w:vertAlign w:val="superscript"/>
          <w:lang w:val="es-419"/>
        </w:rPr>
        <w:footnoteReference w:customMarkFollows="1" w:id="2"/>
        <w:sym w:font="Symbol" w:char="F02A"/>
      </w:r>
    </w:p>
    <w:p w14:paraId="0BB589C6" w14:textId="010B2498" w:rsidR="00152CEA" w:rsidRPr="00D32A34" w:rsidRDefault="00565476" w:rsidP="001C6C97">
      <w:pPr>
        <w:pStyle w:val="EndofDocument"/>
        <w:ind w:left="5529"/>
        <w:jc w:val="left"/>
        <w:rPr>
          <w:lang w:val="es-419"/>
        </w:rPr>
      </w:pPr>
      <w:r w:rsidRPr="00D32A34">
        <w:rPr>
          <w:rFonts w:ascii="Arial" w:hAnsi="Arial"/>
          <w:sz w:val="22"/>
          <w:lang w:val="es-419"/>
        </w:rPr>
        <w:t>[Fin del documento]</w:t>
      </w:r>
    </w:p>
    <w:sectPr w:rsidR="00152CEA" w:rsidRPr="00D32A34" w:rsidSect="00565476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76F25" w14:textId="77777777" w:rsidR="00565476" w:rsidRDefault="00565476">
      <w:r>
        <w:separator/>
      </w:r>
    </w:p>
  </w:endnote>
  <w:endnote w:type="continuationSeparator" w:id="0">
    <w:p w14:paraId="61332304" w14:textId="77777777" w:rsidR="00565476" w:rsidRPr="009D30E6" w:rsidRDefault="0056547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1D32B32" w14:textId="77777777" w:rsidR="00565476" w:rsidRPr="007E663E" w:rsidRDefault="0056547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5B1C1773" w14:textId="77777777" w:rsidR="00565476" w:rsidRPr="007E663E" w:rsidRDefault="0056547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61A9B" w14:textId="77777777" w:rsidR="00565476" w:rsidRDefault="00565476">
      <w:r>
        <w:separator/>
      </w:r>
    </w:p>
  </w:footnote>
  <w:footnote w:type="continuationSeparator" w:id="0">
    <w:p w14:paraId="0F48844E" w14:textId="77777777" w:rsidR="00565476" w:rsidRPr="009D30E6" w:rsidRDefault="0056547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C085FAD" w14:textId="77777777" w:rsidR="00565476" w:rsidRPr="007E663E" w:rsidRDefault="0056547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20477DC8" w14:textId="77777777" w:rsidR="00565476" w:rsidRPr="007E663E" w:rsidRDefault="0056547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79D62B58" w14:textId="77777777" w:rsidR="00565476" w:rsidRDefault="00565476" w:rsidP="00565476">
      <w:pPr>
        <w:pStyle w:val="FootnoteText"/>
        <w:rPr>
          <w:sz w:val="16"/>
          <w:szCs w:val="16"/>
        </w:rPr>
      </w:pPr>
      <w:r>
        <w:rPr>
          <w:rStyle w:val="FootnoteReference"/>
          <w:sz w:val="16"/>
        </w:rPr>
        <w:sym w:font="Symbol" w:char="F02A"/>
      </w:r>
      <w:r>
        <w:rPr>
          <w:sz w:val="16"/>
        </w:rPr>
        <w:tab/>
        <w:t>Inmediatamente después de la clausura de la Conferencia, quedarán abiertos a la firma el acta final, de haberla, y el instrumento.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A93A7" w14:textId="7FB7E05C" w:rsidR="00F84474" w:rsidRDefault="00565476" w:rsidP="00477D6B">
    <w:pPr>
      <w:jc w:val="right"/>
    </w:pPr>
    <w:bookmarkStart w:id="5" w:name="Code2"/>
    <w:bookmarkEnd w:id="5"/>
    <w:r>
      <w:t>DLT/DC/1 Prov.</w:t>
    </w:r>
    <w:r w:rsidR="00E3151C">
      <w:t>2</w:t>
    </w:r>
  </w:p>
  <w:p w14:paraId="0E1F4FC1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624349AC" w14:textId="77777777" w:rsidR="00F84474" w:rsidRDefault="00F84474" w:rsidP="00477D6B">
    <w:pPr>
      <w:jc w:val="right"/>
    </w:pPr>
  </w:p>
  <w:p w14:paraId="4A6E2BEB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D5ACC"/>
    <w:multiLevelType w:val="hybridMultilevel"/>
    <w:tmpl w:val="26E22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930950">
    <w:abstractNumId w:val="4"/>
  </w:num>
  <w:num w:numId="2" w16cid:durableId="803157564">
    <w:abstractNumId w:val="6"/>
  </w:num>
  <w:num w:numId="3" w16cid:durableId="1677994612">
    <w:abstractNumId w:val="0"/>
  </w:num>
  <w:num w:numId="4" w16cid:durableId="1032074281">
    <w:abstractNumId w:val="7"/>
  </w:num>
  <w:num w:numId="5" w16cid:durableId="1045062155">
    <w:abstractNumId w:val="1"/>
  </w:num>
  <w:num w:numId="6" w16cid:durableId="1621913335">
    <w:abstractNumId w:val="5"/>
  </w:num>
  <w:num w:numId="7" w16cid:durableId="1707100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970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76"/>
    <w:rsid w:val="000E068E"/>
    <w:rsid w:val="000E3BB3"/>
    <w:rsid w:val="000F5E56"/>
    <w:rsid w:val="001362EE"/>
    <w:rsid w:val="00152CEA"/>
    <w:rsid w:val="001832A6"/>
    <w:rsid w:val="001C4DD3"/>
    <w:rsid w:val="001C6C97"/>
    <w:rsid w:val="001D3E7A"/>
    <w:rsid w:val="00213ECA"/>
    <w:rsid w:val="002634C4"/>
    <w:rsid w:val="002A00E3"/>
    <w:rsid w:val="002F4E68"/>
    <w:rsid w:val="00307787"/>
    <w:rsid w:val="00354647"/>
    <w:rsid w:val="00377273"/>
    <w:rsid w:val="003845C1"/>
    <w:rsid w:val="00387287"/>
    <w:rsid w:val="003D41D4"/>
    <w:rsid w:val="00423E3E"/>
    <w:rsid w:val="00425403"/>
    <w:rsid w:val="00427AF4"/>
    <w:rsid w:val="0045231F"/>
    <w:rsid w:val="004647DA"/>
    <w:rsid w:val="00477D6B"/>
    <w:rsid w:val="004A6C37"/>
    <w:rsid w:val="004F7418"/>
    <w:rsid w:val="005456B1"/>
    <w:rsid w:val="00546838"/>
    <w:rsid w:val="005500C4"/>
    <w:rsid w:val="0055013B"/>
    <w:rsid w:val="0056224D"/>
    <w:rsid w:val="00565476"/>
    <w:rsid w:val="00571B99"/>
    <w:rsid w:val="005D64EC"/>
    <w:rsid w:val="00605827"/>
    <w:rsid w:val="00675021"/>
    <w:rsid w:val="006A06C6"/>
    <w:rsid w:val="006A60BE"/>
    <w:rsid w:val="007E63AC"/>
    <w:rsid w:val="007E663E"/>
    <w:rsid w:val="00815082"/>
    <w:rsid w:val="00843582"/>
    <w:rsid w:val="008B14EA"/>
    <w:rsid w:val="008B2CC1"/>
    <w:rsid w:val="008C43FD"/>
    <w:rsid w:val="008C4F43"/>
    <w:rsid w:val="0090731E"/>
    <w:rsid w:val="00966A22"/>
    <w:rsid w:val="00972F03"/>
    <w:rsid w:val="009906F8"/>
    <w:rsid w:val="009A0C8B"/>
    <w:rsid w:val="009B6241"/>
    <w:rsid w:val="009C7539"/>
    <w:rsid w:val="009E4D3B"/>
    <w:rsid w:val="00A16FC0"/>
    <w:rsid w:val="00A32C9E"/>
    <w:rsid w:val="00A7453D"/>
    <w:rsid w:val="00AB613D"/>
    <w:rsid w:val="00B65A0A"/>
    <w:rsid w:val="00B72D36"/>
    <w:rsid w:val="00BA063E"/>
    <w:rsid w:val="00BC4164"/>
    <w:rsid w:val="00BD2DCC"/>
    <w:rsid w:val="00BE1A8C"/>
    <w:rsid w:val="00C06472"/>
    <w:rsid w:val="00C90559"/>
    <w:rsid w:val="00D05711"/>
    <w:rsid w:val="00D16729"/>
    <w:rsid w:val="00D32A34"/>
    <w:rsid w:val="00D36B79"/>
    <w:rsid w:val="00D40CF0"/>
    <w:rsid w:val="00D56C7C"/>
    <w:rsid w:val="00D71B4D"/>
    <w:rsid w:val="00D90289"/>
    <w:rsid w:val="00D93D55"/>
    <w:rsid w:val="00DE7ACC"/>
    <w:rsid w:val="00E2115C"/>
    <w:rsid w:val="00E3151C"/>
    <w:rsid w:val="00E45C84"/>
    <w:rsid w:val="00E504E5"/>
    <w:rsid w:val="00E73ABF"/>
    <w:rsid w:val="00E945FD"/>
    <w:rsid w:val="00EB7A3E"/>
    <w:rsid w:val="00EC401A"/>
    <w:rsid w:val="00EF530A"/>
    <w:rsid w:val="00EF6622"/>
    <w:rsid w:val="00F159A3"/>
    <w:rsid w:val="00F55408"/>
    <w:rsid w:val="00F66152"/>
    <w:rsid w:val="00F80845"/>
    <w:rsid w:val="00F84474"/>
    <w:rsid w:val="00FA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342275D"/>
  <w15:docId w15:val="{2EA2AFE0-5EB7-4FEF-BBEB-EEA028C1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565476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semiHidden/>
    <w:rsid w:val="00565476"/>
    <w:rPr>
      <w:vertAlign w:val="superscript"/>
    </w:rPr>
  </w:style>
  <w:style w:type="paragraph" w:customStyle="1" w:styleId="EndofDocument">
    <w:name w:val="End of Document"/>
    <w:basedOn w:val="Normal"/>
    <w:rsid w:val="00565476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(S)</Template>
  <TotalTime>1</TotalTime>
  <Pages>2</Pages>
  <Words>234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 Prov. 2</vt:lpstr>
    </vt:vector>
  </TitlesOfParts>
  <Company>WIPO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 Prov. 2</dc:title>
  <dc:creator>CILLERO Francisco</dc:creator>
  <cp:keywords>FOR OFFICIAL USE ONLY</cp:keywords>
  <cp:lastModifiedBy>Raquel Mallo Alvarez </cp:lastModifiedBy>
  <cp:revision>2</cp:revision>
  <dcterms:created xsi:type="dcterms:W3CDTF">2024-09-09T13:20:00Z</dcterms:created>
  <dcterms:modified xsi:type="dcterms:W3CDTF">2024-09-09T13:20:00Z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