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533107" w:rsidTr="00533107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533107" w:rsidRDefault="00533107"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107" w:rsidRDefault="0053310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3107" w:rsidRDefault="00533107">
            <w:pPr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533107" w:rsidTr="001B163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33107" w:rsidRDefault="005331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VIP/DC/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INF/1</w:t>
            </w:r>
          </w:p>
        </w:tc>
      </w:tr>
      <w:tr w:rsidR="00533107" w:rsidTr="00533107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33107" w:rsidRDefault="0053310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>
              <w:rPr>
                <w:rFonts w:eastAsia="SimHei" w:hint="eastAsia"/>
                <w:b/>
                <w:sz w:val="15"/>
                <w:szCs w:val="15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>
              <w:rPr>
                <w:rFonts w:eastAsia="SimHei" w:hint="eastAsia"/>
                <w:b/>
                <w:sz w:val="15"/>
                <w:szCs w:val="15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533107" w:rsidTr="00533107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33107" w:rsidRDefault="0053310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533107" w:rsidRDefault="00533107" w:rsidP="00533107"/>
    <w:p w:rsidR="00533107" w:rsidRDefault="00533107" w:rsidP="00533107"/>
    <w:p w:rsidR="00533107" w:rsidRDefault="00533107" w:rsidP="00533107"/>
    <w:p w:rsidR="00533107" w:rsidRDefault="00533107" w:rsidP="00533107"/>
    <w:p w:rsidR="00533107" w:rsidRDefault="00533107" w:rsidP="00533107"/>
    <w:p w:rsidR="00533107" w:rsidRDefault="00533107" w:rsidP="00533107">
      <w:pPr>
        <w:pStyle w:val="Meetingtitle"/>
        <w:ind w:left="0"/>
        <w:rPr>
          <w:rFonts w:eastAsia="SimHei"/>
          <w:b w:val="0"/>
          <w:szCs w:val="28"/>
          <w:lang w:eastAsia="zh-CN"/>
        </w:rPr>
      </w:pPr>
      <w:r>
        <w:rPr>
          <w:rFonts w:eastAsia="SimHei" w:hint="eastAsia"/>
          <w:b w:val="0"/>
          <w:szCs w:val="28"/>
          <w:lang w:eastAsia="zh-CN"/>
        </w:rPr>
        <w:t>关于缔结一项为视力障碍者和印刷品阅读障碍者</w:t>
      </w:r>
      <w:r>
        <w:rPr>
          <w:rFonts w:eastAsia="SimHei"/>
          <w:b w:val="0"/>
          <w:szCs w:val="28"/>
          <w:lang w:eastAsia="zh-CN"/>
        </w:rPr>
        <w:br/>
      </w:r>
      <w:r>
        <w:rPr>
          <w:rFonts w:eastAsia="SimHei" w:hint="eastAsia"/>
          <w:b w:val="0"/>
          <w:szCs w:val="28"/>
          <w:lang w:eastAsia="zh-CN"/>
        </w:rPr>
        <w:t>获取已发表的作品提供便利的条约的外交会议</w:t>
      </w:r>
    </w:p>
    <w:p w:rsidR="00533107" w:rsidRDefault="00533107" w:rsidP="00533107">
      <w:pPr>
        <w:rPr>
          <w:szCs w:val="22"/>
        </w:rPr>
      </w:pPr>
    </w:p>
    <w:p w:rsidR="00533107" w:rsidRDefault="00533107" w:rsidP="00533107">
      <w:pPr>
        <w:rPr>
          <w:szCs w:val="22"/>
        </w:rPr>
      </w:pPr>
    </w:p>
    <w:p w:rsidR="00533107" w:rsidRDefault="00533107" w:rsidP="00533107">
      <w:pPr>
        <w:rPr>
          <w:szCs w:val="22"/>
        </w:rPr>
      </w:pPr>
    </w:p>
    <w:p w:rsidR="00533107" w:rsidRDefault="00533107" w:rsidP="00533107">
      <w:pPr>
        <w:pStyle w:val="Meetingplacedate"/>
        <w:ind w:left="0"/>
        <w:rPr>
          <w:rFonts w:ascii="Times New Roman" w:eastAsia="KaiTi_GB2312" w:hAnsi="Times New Roman" w:cs="Arial"/>
          <w:szCs w:val="24"/>
          <w:lang w:eastAsia="zh-CN"/>
        </w:rPr>
      </w:pPr>
      <w:r>
        <w:rPr>
          <w:rFonts w:ascii="Times New Roman" w:eastAsia="KaiTi_GB2312" w:hAnsi="Times New Roman" w:cs="Arial"/>
          <w:b w:val="0"/>
          <w:szCs w:val="24"/>
          <w:lang w:eastAsia="zh-CN"/>
        </w:rPr>
        <w:t>2013</w:t>
      </w:r>
      <w:r>
        <w:rPr>
          <w:rFonts w:ascii="Times New Roman" w:eastAsia="KaiTi_GB2312" w:hAnsi="Times New Roman" w:hint="eastAsia"/>
          <w:szCs w:val="24"/>
          <w:lang w:eastAsia="zh-CN"/>
        </w:rPr>
        <w:t>年</w:t>
      </w:r>
      <w:r>
        <w:rPr>
          <w:rFonts w:ascii="Times New Roman" w:eastAsia="KaiTi_GB2312" w:hAnsi="Times New Roman" w:cs="Arial"/>
          <w:b w:val="0"/>
          <w:szCs w:val="24"/>
          <w:lang w:eastAsia="zh-CN"/>
        </w:rPr>
        <w:t>6</w:t>
      </w:r>
      <w:r>
        <w:rPr>
          <w:rFonts w:ascii="Times New Roman" w:eastAsia="KaiTi_GB2312" w:hAnsi="Times New Roman" w:hint="eastAsia"/>
          <w:szCs w:val="24"/>
          <w:lang w:eastAsia="zh-CN"/>
        </w:rPr>
        <w:t>月</w:t>
      </w:r>
      <w:r>
        <w:rPr>
          <w:rFonts w:ascii="Times New Roman" w:eastAsia="KaiTi_GB2312" w:hAnsi="Times New Roman" w:cs="Arial"/>
          <w:b w:val="0"/>
          <w:szCs w:val="24"/>
          <w:lang w:eastAsia="zh-CN"/>
        </w:rPr>
        <w:t>17</w:t>
      </w:r>
      <w:r>
        <w:rPr>
          <w:rFonts w:ascii="Times New Roman" w:eastAsia="KaiTi_GB2312" w:hAnsi="Times New Roman" w:hint="eastAsia"/>
          <w:szCs w:val="24"/>
          <w:lang w:eastAsia="zh-CN"/>
        </w:rPr>
        <w:t>日至</w:t>
      </w:r>
      <w:r>
        <w:rPr>
          <w:rFonts w:ascii="Times New Roman" w:eastAsia="KaiTi_GB2312" w:hAnsi="Times New Roman" w:cs="Arial"/>
          <w:b w:val="0"/>
          <w:szCs w:val="24"/>
          <w:lang w:eastAsia="zh-CN"/>
        </w:rPr>
        <w:t>28</w:t>
      </w:r>
      <w:r>
        <w:rPr>
          <w:rFonts w:ascii="Times New Roman" w:eastAsia="KaiTi_GB2312" w:hAnsi="Times New Roman" w:hint="eastAsia"/>
          <w:szCs w:val="24"/>
          <w:lang w:eastAsia="zh-CN"/>
        </w:rPr>
        <w:t>日，马拉喀什</w:t>
      </w:r>
    </w:p>
    <w:p w:rsidR="00533107" w:rsidRDefault="00533107" w:rsidP="00533107">
      <w:pPr>
        <w:rPr>
          <w:b/>
          <w:szCs w:val="22"/>
        </w:rPr>
      </w:pPr>
    </w:p>
    <w:p w:rsidR="00533107" w:rsidRDefault="00533107" w:rsidP="00533107">
      <w:pPr>
        <w:rPr>
          <w:b/>
          <w:szCs w:val="22"/>
        </w:rPr>
      </w:pPr>
    </w:p>
    <w:p w:rsidR="00533107" w:rsidRDefault="00533107" w:rsidP="00533107">
      <w:pPr>
        <w:rPr>
          <w:b/>
          <w:szCs w:val="22"/>
        </w:rPr>
      </w:pPr>
    </w:p>
    <w:p w:rsidR="00533107" w:rsidRDefault="00533107" w:rsidP="00533107">
      <w:pPr>
        <w:rPr>
          <w:b/>
          <w:szCs w:val="22"/>
        </w:rPr>
      </w:pPr>
    </w:p>
    <w:p w:rsidR="00533107" w:rsidRDefault="000C785F" w:rsidP="00533107">
      <w:pPr>
        <w:rPr>
          <w:rFonts w:eastAsia="KaiTi_GB2312" w:hAnsi="STKaiti"/>
          <w:sz w:val="24"/>
          <w:szCs w:val="24"/>
        </w:rPr>
      </w:pPr>
      <w:r>
        <w:rPr>
          <w:rFonts w:eastAsia="KaiTi_GB2312" w:hAnsi="STKaiti" w:hint="eastAsia"/>
          <w:sz w:val="24"/>
          <w:szCs w:val="24"/>
        </w:rPr>
        <w:t>一般信息</w:t>
      </w:r>
    </w:p>
    <w:p w:rsidR="00533107" w:rsidRDefault="00533107" w:rsidP="00533107">
      <w:pPr>
        <w:rPr>
          <w:rFonts w:ascii="STKaiti" w:eastAsia="KaiTi_GB2312" w:hAnsi="STKaiti"/>
          <w:i/>
          <w:szCs w:val="22"/>
        </w:rPr>
      </w:pPr>
    </w:p>
    <w:p w:rsidR="00533107" w:rsidRDefault="000C785F" w:rsidP="00533107">
      <w:pPr>
        <w:rPr>
          <w:sz w:val="21"/>
          <w:szCs w:val="21"/>
        </w:rPr>
      </w:pPr>
      <w:r>
        <w:rPr>
          <w:rFonts w:ascii="STKaiti" w:eastAsia="KaiTi_GB2312" w:hAnsi="STKaiti" w:hint="eastAsia"/>
          <w:i/>
          <w:sz w:val="21"/>
          <w:szCs w:val="21"/>
        </w:rPr>
        <w:t>国际局编拟</w:t>
      </w:r>
    </w:p>
    <w:p w:rsidR="00533107" w:rsidRDefault="00533107" w:rsidP="00533107"/>
    <w:p w:rsidR="00533107" w:rsidRDefault="00533107" w:rsidP="00533107"/>
    <w:p w:rsidR="00533107" w:rsidRDefault="00533107" w:rsidP="00533107"/>
    <w:p w:rsidR="00533107" w:rsidRDefault="00533107" w:rsidP="00533107"/>
    <w:p w:rsidR="008B25F8" w:rsidRDefault="008B25F8"/>
    <w:p w:rsidR="008B25F8" w:rsidRDefault="008B25F8"/>
    <w:p w:rsidR="008B25F8" w:rsidRPr="000C785F" w:rsidRDefault="008B25F8" w:rsidP="007601A9">
      <w:pPr>
        <w:spacing w:beforeLines="100" w:before="240" w:afterLines="50" w:after="120" w:line="340" w:lineRule="atLeast"/>
        <w:rPr>
          <w:rFonts w:asciiTheme="majorEastAsia" w:eastAsiaTheme="majorEastAsia" w:hAnsiTheme="majorEastAsia"/>
          <w:sz w:val="21"/>
          <w:szCs w:val="21"/>
        </w:rPr>
      </w:pPr>
      <w:r>
        <w:br w:type="page"/>
      </w:r>
      <w:bookmarkStart w:id="2" w:name="_GoBack"/>
      <w:bookmarkEnd w:id="2"/>
      <w:r w:rsidR="000C785F" w:rsidRPr="000C785F">
        <w:rPr>
          <w:rFonts w:ascii="SimHei" w:eastAsia="SimHei" w:hAnsi="SimHei" w:hint="eastAsia"/>
        </w:rPr>
        <w:lastRenderedPageBreak/>
        <w:t>会议日期</w:t>
      </w:r>
    </w:p>
    <w:p w:rsidR="008B25F8" w:rsidRPr="000C785F" w:rsidRDefault="00E003B1" w:rsidP="007601A9">
      <w:pPr>
        <w:spacing w:after="120" w:line="340" w:lineRule="atLeast"/>
        <w:jc w:val="both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关于缔结一项为视力障碍者和印刷品阅读障碍者获取</w:t>
      </w:r>
      <w:r w:rsidR="001B1636">
        <w:rPr>
          <w:rFonts w:asciiTheme="majorEastAsia" w:eastAsiaTheme="majorEastAsia" w:hAnsiTheme="majorEastAsia" w:hint="eastAsia"/>
          <w:sz w:val="21"/>
          <w:szCs w:val="21"/>
        </w:rPr>
        <w:t>已</w:t>
      </w:r>
      <w:r>
        <w:rPr>
          <w:rFonts w:asciiTheme="majorEastAsia" w:eastAsiaTheme="majorEastAsia" w:hAnsiTheme="majorEastAsia" w:hint="eastAsia"/>
          <w:sz w:val="21"/>
          <w:szCs w:val="21"/>
        </w:rPr>
        <w:t>发表的作品提供便利的条约的外交会议将于2013年6月17日星期一至6月28日星期五举行。会议由</w:t>
      </w:r>
      <w:r w:rsidR="008B25F8" w:rsidRPr="000C785F">
        <w:rPr>
          <w:rFonts w:asciiTheme="majorEastAsia" w:eastAsiaTheme="majorEastAsia" w:hAnsiTheme="majorEastAsia"/>
          <w:sz w:val="21"/>
          <w:szCs w:val="21"/>
          <w:lang w:val="en"/>
        </w:rPr>
        <w:t>WIPO</w:t>
      </w:r>
      <w:r>
        <w:rPr>
          <w:rFonts w:asciiTheme="majorEastAsia" w:eastAsiaTheme="majorEastAsia" w:hAnsiTheme="majorEastAsia" w:hint="eastAsia"/>
          <w:sz w:val="21"/>
          <w:szCs w:val="21"/>
          <w:lang w:val="en"/>
        </w:rPr>
        <w:t>召集，由摩洛哥王国承办。</w:t>
      </w:r>
    </w:p>
    <w:p w:rsidR="008B25F8" w:rsidRPr="000C785F" w:rsidRDefault="00E003B1" w:rsidP="007601A9">
      <w:pPr>
        <w:spacing w:beforeLines="100" w:before="240" w:afterLines="50" w:after="120" w:line="340" w:lineRule="atLeast"/>
        <w:rPr>
          <w:rFonts w:ascii="SimHei" w:eastAsia="SimHei" w:hAnsi="SimHei"/>
        </w:rPr>
      </w:pPr>
      <w:r>
        <w:rPr>
          <w:rFonts w:ascii="SimHei" w:eastAsia="SimHei" w:hAnsi="SimHei" w:hint="eastAsia"/>
        </w:rPr>
        <w:t xml:space="preserve">会  </w:t>
      </w:r>
      <w:proofErr w:type="gramStart"/>
      <w:r>
        <w:rPr>
          <w:rFonts w:ascii="SimHei" w:eastAsia="SimHei" w:hAnsi="SimHei" w:hint="eastAsia"/>
        </w:rPr>
        <w:t>址</w:t>
      </w:r>
      <w:proofErr w:type="gramEnd"/>
    </w:p>
    <w:p w:rsidR="008B25F8" w:rsidRPr="000C785F" w:rsidRDefault="00E003B1" w:rsidP="007601A9">
      <w:pPr>
        <w:spacing w:after="120" w:line="340" w:lineRule="atLeast"/>
        <w:jc w:val="both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外交会议将在摩洛哥马拉喀什举行</w:t>
      </w:r>
      <w:r w:rsidR="009343DA">
        <w:rPr>
          <w:rFonts w:asciiTheme="majorEastAsia" w:eastAsiaTheme="majorEastAsia" w:hAnsiTheme="majorEastAsia" w:hint="eastAsia"/>
          <w:sz w:val="21"/>
          <w:szCs w:val="21"/>
        </w:rPr>
        <w:t>，会场在</w:t>
      </w:r>
      <w:r w:rsidR="009343DA">
        <w:rPr>
          <w:rFonts w:asciiTheme="majorEastAsia" w:eastAsiaTheme="majorEastAsia" w:hAnsiTheme="majorEastAsia"/>
          <w:sz w:val="21"/>
          <w:szCs w:val="21"/>
        </w:rPr>
        <w:t xml:space="preserve">Mansour </w:t>
      </w:r>
      <w:proofErr w:type="spellStart"/>
      <w:r w:rsidR="009343DA">
        <w:rPr>
          <w:rFonts w:asciiTheme="majorEastAsia" w:eastAsiaTheme="majorEastAsia" w:hAnsiTheme="majorEastAsia"/>
          <w:sz w:val="21"/>
          <w:szCs w:val="21"/>
        </w:rPr>
        <w:t>Eddahbi</w:t>
      </w:r>
      <w:proofErr w:type="spellEnd"/>
      <w:r w:rsidR="009343DA">
        <w:rPr>
          <w:rFonts w:asciiTheme="majorEastAsia" w:eastAsiaTheme="majorEastAsia" w:hAnsiTheme="majorEastAsia"/>
          <w:sz w:val="21"/>
          <w:szCs w:val="21"/>
        </w:rPr>
        <w:t xml:space="preserve"> </w:t>
      </w:r>
      <w:proofErr w:type="spellStart"/>
      <w:r w:rsidR="009343DA">
        <w:rPr>
          <w:rFonts w:asciiTheme="majorEastAsia" w:eastAsiaTheme="majorEastAsia" w:hAnsiTheme="majorEastAsia"/>
          <w:sz w:val="21"/>
          <w:szCs w:val="21"/>
        </w:rPr>
        <w:t>Palais</w:t>
      </w:r>
      <w:proofErr w:type="spellEnd"/>
      <w:r w:rsidR="00F35631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F35631" w:rsidRPr="00F35631">
        <w:rPr>
          <w:rFonts w:asciiTheme="majorEastAsia" w:eastAsiaTheme="majorEastAsia" w:hAnsiTheme="majorEastAsia"/>
          <w:sz w:val="21"/>
          <w:szCs w:val="21"/>
        </w:rPr>
        <w:t xml:space="preserve">des </w:t>
      </w:r>
      <w:proofErr w:type="spellStart"/>
      <w:r w:rsidR="00F35631" w:rsidRPr="00F35631">
        <w:rPr>
          <w:rFonts w:asciiTheme="majorEastAsia" w:eastAsiaTheme="majorEastAsia" w:hAnsiTheme="majorEastAsia"/>
          <w:sz w:val="21"/>
          <w:szCs w:val="21"/>
        </w:rPr>
        <w:t>Congrès</w:t>
      </w:r>
      <w:proofErr w:type="spellEnd"/>
      <w:r w:rsidR="00F35631">
        <w:rPr>
          <w:rFonts w:asciiTheme="majorEastAsia" w:eastAsiaTheme="majorEastAsia" w:hAnsiTheme="majorEastAsia" w:hint="eastAsia"/>
          <w:sz w:val="21"/>
          <w:szCs w:val="21"/>
        </w:rPr>
        <w:t xml:space="preserve"> (下称“会议宫”)</w:t>
      </w:r>
      <w:r w:rsidR="009343DA">
        <w:rPr>
          <w:rFonts w:asciiTheme="majorEastAsia" w:eastAsiaTheme="majorEastAsia" w:hAnsiTheme="majorEastAsia" w:hint="eastAsia"/>
          <w:sz w:val="21"/>
          <w:szCs w:val="21"/>
        </w:rPr>
        <w:t>，</w:t>
      </w:r>
      <w:r w:rsidR="009343DA" w:rsidRPr="00F35631">
        <w:rPr>
          <w:rFonts w:asciiTheme="minorEastAsia" w:eastAsiaTheme="minorEastAsia" w:hAnsiTheme="minorEastAsia" w:hint="eastAsia"/>
          <w:sz w:val="21"/>
          <w:szCs w:val="21"/>
        </w:rPr>
        <w:t>地址</w:t>
      </w:r>
      <w:r w:rsidR="009343DA">
        <w:rPr>
          <w:rFonts w:asciiTheme="majorEastAsia" w:eastAsiaTheme="majorEastAsia" w:hAnsiTheme="majorEastAsia" w:hint="eastAsia"/>
          <w:sz w:val="21"/>
          <w:szCs w:val="21"/>
        </w:rPr>
        <w:t>为：</w:t>
      </w:r>
      <w:r w:rsidR="008B25F8" w:rsidRPr="000C785F">
        <w:rPr>
          <w:rFonts w:asciiTheme="majorEastAsia" w:eastAsiaTheme="majorEastAsia" w:hAnsiTheme="majorEastAsia"/>
          <w:sz w:val="21"/>
          <w:szCs w:val="21"/>
        </w:rPr>
        <w:t>Boulevard Mohamed VI</w:t>
      </w:r>
      <w:r w:rsidR="00F35631">
        <w:rPr>
          <w:rFonts w:asciiTheme="majorEastAsia" w:eastAsiaTheme="majorEastAsia" w:hAnsiTheme="majorEastAsia"/>
          <w:sz w:val="21"/>
          <w:szCs w:val="21"/>
        </w:rPr>
        <w:t>，</w:t>
      </w:r>
      <w:r w:rsidR="008B25F8" w:rsidRPr="000C785F">
        <w:rPr>
          <w:rFonts w:asciiTheme="majorEastAsia" w:eastAsiaTheme="majorEastAsia" w:hAnsiTheme="majorEastAsia"/>
          <w:sz w:val="21"/>
          <w:szCs w:val="21"/>
        </w:rPr>
        <w:t>Marrake</w:t>
      </w:r>
      <w:r w:rsidR="00E37315" w:rsidRPr="000C785F">
        <w:rPr>
          <w:rFonts w:asciiTheme="majorEastAsia" w:eastAsiaTheme="majorEastAsia" w:hAnsiTheme="majorEastAsia"/>
          <w:sz w:val="21"/>
          <w:szCs w:val="21"/>
        </w:rPr>
        <w:t>s</w:t>
      </w:r>
      <w:r w:rsidR="008B25F8" w:rsidRPr="000C785F">
        <w:rPr>
          <w:rFonts w:asciiTheme="majorEastAsia" w:eastAsiaTheme="majorEastAsia" w:hAnsiTheme="majorEastAsia"/>
          <w:sz w:val="21"/>
          <w:szCs w:val="21"/>
        </w:rPr>
        <w:t>h 40000</w:t>
      </w:r>
      <w:r w:rsidR="00F35631">
        <w:rPr>
          <w:rFonts w:asciiTheme="majorEastAsia" w:eastAsiaTheme="majorEastAsia" w:hAnsiTheme="majorEastAsia"/>
          <w:sz w:val="21"/>
          <w:szCs w:val="21"/>
        </w:rPr>
        <w:t>，</w:t>
      </w:r>
      <w:r w:rsidR="009343DA">
        <w:rPr>
          <w:rFonts w:asciiTheme="majorEastAsia" w:eastAsiaTheme="majorEastAsia" w:hAnsiTheme="majorEastAsia" w:hint="eastAsia"/>
          <w:sz w:val="21"/>
          <w:szCs w:val="21"/>
        </w:rPr>
        <w:t>电话：</w:t>
      </w:r>
      <w:r w:rsidR="008B25F8" w:rsidRPr="000C785F">
        <w:rPr>
          <w:rFonts w:asciiTheme="majorEastAsia" w:eastAsiaTheme="majorEastAsia" w:hAnsiTheme="majorEastAsia"/>
          <w:sz w:val="21"/>
          <w:szCs w:val="21"/>
        </w:rPr>
        <w:t>+212 5 24 33 91 00</w:t>
      </w:r>
      <w:r w:rsidR="009343DA">
        <w:rPr>
          <w:rFonts w:asciiTheme="majorEastAsia" w:eastAsiaTheme="majorEastAsia" w:hAnsiTheme="majorEastAsia" w:hint="eastAsia"/>
          <w:sz w:val="21"/>
          <w:szCs w:val="21"/>
        </w:rPr>
        <w:t>。关于会址的进一步信息，</w:t>
      </w:r>
      <w:proofErr w:type="gramStart"/>
      <w:r w:rsidR="009343DA">
        <w:rPr>
          <w:rFonts w:asciiTheme="majorEastAsia" w:eastAsiaTheme="majorEastAsia" w:hAnsiTheme="majorEastAsia" w:hint="eastAsia"/>
          <w:sz w:val="21"/>
          <w:szCs w:val="21"/>
        </w:rPr>
        <w:t>请访问</w:t>
      </w:r>
      <w:proofErr w:type="gramEnd"/>
      <w:r w:rsidR="009343DA">
        <w:rPr>
          <w:rFonts w:asciiTheme="majorEastAsia" w:eastAsiaTheme="majorEastAsia" w:hAnsiTheme="majorEastAsia" w:hint="eastAsia"/>
          <w:sz w:val="21"/>
          <w:szCs w:val="21"/>
        </w:rPr>
        <w:t>下列网页：</w:t>
      </w:r>
      <w:r w:rsidR="003713A8">
        <w:fldChar w:fldCharType="begin"/>
      </w:r>
      <w:r w:rsidR="003713A8">
        <w:instrText xml:space="preserve"> HYPERLINK "http://www.mansoureddahbi.com/palaisdescongres/" </w:instrText>
      </w:r>
      <w:r w:rsidR="003713A8">
        <w:fldChar w:fldCharType="separate"/>
      </w:r>
      <w:r w:rsidR="008B25F8" w:rsidRPr="000C785F">
        <w:rPr>
          <w:rStyle w:val="a9"/>
          <w:rFonts w:asciiTheme="majorEastAsia" w:eastAsiaTheme="majorEastAsia" w:hAnsiTheme="majorEastAsia"/>
          <w:sz w:val="21"/>
          <w:szCs w:val="21"/>
        </w:rPr>
        <w:t>http://www.mansoureddahbi.com/palaisdescongres/</w:t>
      </w:r>
      <w:r w:rsidR="003713A8">
        <w:rPr>
          <w:rStyle w:val="a9"/>
          <w:rFonts w:asciiTheme="majorEastAsia" w:eastAsiaTheme="majorEastAsia" w:hAnsiTheme="majorEastAsia"/>
          <w:sz w:val="21"/>
          <w:szCs w:val="21"/>
        </w:rPr>
        <w:fldChar w:fldCharType="end"/>
      </w:r>
      <w:r w:rsidR="009343DA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8B25F8" w:rsidRPr="000C785F" w:rsidRDefault="009343DA" w:rsidP="000C785F">
      <w:pPr>
        <w:spacing w:after="50" w:line="320" w:lineRule="atLeast"/>
        <w:jc w:val="both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会场禁止吸烟。</w:t>
      </w:r>
    </w:p>
    <w:p w:rsidR="008B25F8" w:rsidRDefault="008B25F8" w:rsidP="008B25F8"/>
    <w:p w:rsidR="008B25F8" w:rsidRDefault="00B15443" w:rsidP="008B25F8">
      <w:r>
        <w:rPr>
          <w:noProof/>
        </w:rPr>
        <w:drawing>
          <wp:inline distT="0" distB="0" distL="0" distR="0" wp14:anchorId="52B66D9C" wp14:editId="3B97EA24">
            <wp:extent cx="5928360" cy="3086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F8" w:rsidRDefault="008B25F8" w:rsidP="008B25F8"/>
    <w:p w:rsidR="008B25F8" w:rsidRPr="00E2284E" w:rsidRDefault="008B25F8" w:rsidP="008B25F8"/>
    <w:p w:rsidR="008B25F8" w:rsidRPr="00314073" w:rsidRDefault="009343DA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 xml:space="preserve">注  </w:t>
      </w:r>
      <w:proofErr w:type="gramStart"/>
      <w:r>
        <w:rPr>
          <w:rFonts w:ascii="SimHei" w:eastAsia="SimHei" w:hAnsi="SimHei" w:hint="eastAsia"/>
          <w:sz w:val="21"/>
          <w:szCs w:val="21"/>
        </w:rPr>
        <w:t>册</w:t>
      </w:r>
      <w:proofErr w:type="gramEnd"/>
    </w:p>
    <w:p w:rsidR="00314073" w:rsidRPr="00314073" w:rsidRDefault="009343DA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注册台</w:t>
      </w:r>
      <w:proofErr w:type="gramEnd"/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位于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会议宫接待与注册厅(</w:t>
      </w:r>
      <w:r w:rsidR="008B25F8" w:rsidRPr="00314073">
        <w:rPr>
          <w:rFonts w:asciiTheme="minorEastAsia" w:eastAsiaTheme="minorEastAsia" w:hAnsiTheme="minorEastAsia"/>
          <w:sz w:val="21"/>
          <w:szCs w:val="21"/>
          <w:lang w:eastAsia="ja-JP"/>
        </w:rPr>
        <w:t>Reception and Registration Hall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)0层(</w:t>
      </w:r>
      <w:r w:rsidR="00C91823" w:rsidRPr="00314073">
        <w:rPr>
          <w:rFonts w:asciiTheme="minorEastAsia" w:eastAsiaTheme="minorEastAsia" w:hAnsiTheme="minorEastAsia"/>
          <w:sz w:val="21"/>
          <w:szCs w:val="21"/>
          <w:lang w:eastAsia="ja-JP"/>
        </w:rPr>
        <w:t>Level 0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8B25F8" w:rsidRPr="00314073">
        <w:rPr>
          <w:rFonts w:asciiTheme="minorEastAsia" w:eastAsiaTheme="minorEastAsia" w:hAnsiTheme="minorEastAsia"/>
          <w:sz w:val="21"/>
          <w:szCs w:val="21"/>
          <w:lang w:eastAsia="ja-JP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出示在线注册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电子邮件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或确认号码</w:t>
      </w:r>
      <w:r w:rsidR="00C91823">
        <w:rPr>
          <w:rFonts w:asciiTheme="minorEastAsia" w:eastAsiaTheme="minorEastAsia" w:hAnsiTheme="minor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、与会资格证书或任命书副本及带照片的身份证件后，经认可的与会者可以办理带照片的会议胸牌。</w:t>
      </w:r>
      <w:proofErr w:type="gramStart"/>
      <w:r w:rsidR="007E215D">
        <w:rPr>
          <w:rFonts w:asciiTheme="minorEastAsia" w:eastAsiaTheme="minorEastAsia" w:hAnsiTheme="minorEastAsia" w:hint="eastAsia"/>
          <w:sz w:val="21"/>
          <w:szCs w:val="21"/>
        </w:rPr>
        <w:t>若资格</w:t>
      </w:r>
      <w:proofErr w:type="gramEnd"/>
      <w:r w:rsidR="007E215D">
        <w:rPr>
          <w:rFonts w:asciiTheme="minorEastAsia" w:eastAsiaTheme="minorEastAsia" w:hAnsiTheme="minorEastAsia" w:hint="eastAsia"/>
          <w:sz w:val="21"/>
          <w:szCs w:val="21"/>
        </w:rPr>
        <w:t>证书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D07D0A">
        <w:rPr>
          <w:rFonts w:asciiTheme="minorEastAsia" w:eastAsiaTheme="minorEastAsia" w:hAnsiTheme="minorEastAsia" w:hint="eastAsia"/>
          <w:sz w:val="21"/>
          <w:szCs w:val="21"/>
        </w:rPr>
        <w:t>对政府间组织和非政府组织的代表而言，为任命书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5142A1">
        <w:rPr>
          <w:rFonts w:asciiTheme="minorEastAsia" w:eastAsiaTheme="minorEastAsia" w:hAnsiTheme="minorEastAsia" w:hint="eastAsia"/>
          <w:sz w:val="21"/>
          <w:szCs w:val="21"/>
        </w:rPr>
        <w:t>未</w:t>
      </w:r>
      <w:r w:rsidR="00D07D0A">
        <w:rPr>
          <w:rFonts w:asciiTheme="minorEastAsia" w:eastAsiaTheme="minorEastAsia" w:hAnsiTheme="minorEastAsia" w:hint="eastAsia"/>
          <w:sz w:val="21"/>
          <w:szCs w:val="21"/>
        </w:rPr>
        <w:t>提前发给</w:t>
      </w:r>
      <w:r w:rsidR="00D07D0A">
        <w:rPr>
          <w:rFonts w:asciiTheme="minorEastAsia" w:eastAsiaTheme="minorEastAsia" w:hAnsiTheme="minorEastAsia"/>
          <w:sz w:val="21"/>
          <w:szCs w:val="21"/>
        </w:rPr>
        <w:t>WIPO</w:t>
      </w:r>
      <w:r w:rsidR="00D07D0A">
        <w:rPr>
          <w:rFonts w:asciiTheme="minorEastAsia" w:eastAsiaTheme="minorEastAsia" w:hAnsiTheme="minorEastAsia" w:hint="eastAsia"/>
          <w:sz w:val="21"/>
          <w:szCs w:val="21"/>
        </w:rPr>
        <w:t>，请</w:t>
      </w:r>
      <w:r w:rsidR="005142A1">
        <w:rPr>
          <w:rFonts w:asciiTheme="minorEastAsia" w:eastAsiaTheme="minorEastAsia" w:hAnsiTheme="minorEastAsia" w:hint="eastAsia"/>
          <w:sz w:val="21"/>
          <w:szCs w:val="21"/>
        </w:rPr>
        <w:t>于</w:t>
      </w:r>
      <w:r w:rsidR="00D07D0A">
        <w:rPr>
          <w:rFonts w:asciiTheme="minorEastAsia" w:eastAsiaTheme="minorEastAsia" w:hAnsiTheme="minorEastAsia" w:hint="eastAsia"/>
          <w:sz w:val="21"/>
          <w:szCs w:val="21"/>
        </w:rPr>
        <w:t>会议第一天在外交会议会场向</w:t>
      </w:r>
      <w:r w:rsidR="00D07D0A">
        <w:rPr>
          <w:rFonts w:asciiTheme="minorEastAsia" w:eastAsiaTheme="minorEastAsia" w:hAnsiTheme="minorEastAsia"/>
          <w:sz w:val="21"/>
          <w:szCs w:val="21"/>
        </w:rPr>
        <w:t>WIPO</w:t>
      </w:r>
      <w:r w:rsidR="00D07D0A">
        <w:rPr>
          <w:rFonts w:asciiTheme="minorEastAsia" w:eastAsiaTheme="minorEastAsia" w:hAnsiTheme="minorEastAsia" w:hint="eastAsia"/>
          <w:sz w:val="21"/>
          <w:szCs w:val="21"/>
        </w:rPr>
        <w:t>秘书处出示文件/任命书原件。</w:t>
      </w:r>
    </w:p>
    <w:p w:rsidR="00314073" w:rsidRPr="00314073" w:rsidRDefault="00D07D0A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注册台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将于2013年6月17日星期一</w:t>
      </w:r>
      <w:r w:rsidR="005142A1">
        <w:rPr>
          <w:rFonts w:asciiTheme="minorEastAsia" w:eastAsiaTheme="minorEastAsia" w:hAnsiTheme="minorEastAsia" w:hint="eastAsia"/>
          <w:sz w:val="21"/>
          <w:szCs w:val="21"/>
        </w:rPr>
        <w:t>早</w:t>
      </w:r>
      <w:r w:rsidR="008B25F8" w:rsidRPr="00314073">
        <w:rPr>
          <w:rFonts w:asciiTheme="minorEastAsia" w:eastAsiaTheme="minorEastAsia" w:hAnsiTheme="minorEastAsia"/>
          <w:sz w:val="21"/>
          <w:szCs w:val="21"/>
          <w:lang w:eastAsia="ja-JP"/>
        </w:rPr>
        <w:t>8.30</w:t>
      </w:r>
      <w:r>
        <w:rPr>
          <w:rFonts w:asciiTheme="minorEastAsia" w:eastAsiaTheme="minorEastAsia" w:hAnsiTheme="minorEastAsia" w:hint="eastAsia"/>
          <w:sz w:val="21"/>
          <w:szCs w:val="21"/>
        </w:rPr>
        <w:t>至晚</w:t>
      </w:r>
      <w:r w:rsidR="008B25F8" w:rsidRPr="00314073">
        <w:rPr>
          <w:rFonts w:asciiTheme="minorEastAsia" w:eastAsiaTheme="minorEastAsia" w:hAnsiTheme="minorEastAsia"/>
          <w:sz w:val="21"/>
          <w:szCs w:val="21"/>
          <w:lang w:eastAsia="ja-JP"/>
        </w:rPr>
        <w:t>7.30</w:t>
      </w:r>
      <w:r>
        <w:rPr>
          <w:rFonts w:asciiTheme="minorEastAsia" w:eastAsiaTheme="minorEastAsia" w:hAnsiTheme="minorEastAsia" w:hint="eastAsia"/>
          <w:sz w:val="21"/>
          <w:szCs w:val="21"/>
        </w:rPr>
        <w:t>开放，以方便与会者提前注册并领取胸牌。为避免会议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正式</w:t>
      </w:r>
      <w:r>
        <w:rPr>
          <w:rFonts w:asciiTheme="minorEastAsia" w:eastAsiaTheme="minorEastAsia" w:hAnsiTheme="minorEastAsia" w:hint="eastAsia"/>
          <w:sz w:val="21"/>
          <w:szCs w:val="21"/>
        </w:rPr>
        <w:t>开幕当天上午出现延误，望与会代表于2013年6月17日星期一办理注册手续。</w:t>
      </w:r>
    </w:p>
    <w:p w:rsidR="008B25F8" w:rsidRPr="00314073" w:rsidRDefault="00D07D0A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将为高级别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贵宾</w:t>
      </w:r>
      <w:r>
        <w:rPr>
          <w:rFonts w:asciiTheme="minorEastAsia" w:eastAsiaTheme="minorEastAsia" w:hAnsiTheme="minorEastAsia" w:hint="eastAsia"/>
          <w:sz w:val="21"/>
          <w:szCs w:val="21"/>
        </w:rPr>
        <w:t>提供专用注册台。请向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注册台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询问。</w:t>
      </w:r>
    </w:p>
    <w:p w:rsidR="00314073" w:rsidRPr="00314073" w:rsidRDefault="00D07D0A" w:rsidP="005C5323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lastRenderedPageBreak/>
        <w:t>进入会场</w:t>
      </w:r>
    </w:p>
    <w:p w:rsidR="00314073" w:rsidRPr="00314073" w:rsidRDefault="00D07D0A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与会者进入会场时</w:t>
      </w:r>
      <w:r w:rsidR="005142A1">
        <w:rPr>
          <w:rFonts w:asciiTheme="minorEastAsia" w:eastAsiaTheme="minorEastAsia" w:hAnsiTheme="minorEastAsia" w:hint="eastAsia"/>
          <w:sz w:val="21"/>
          <w:szCs w:val="21"/>
        </w:rPr>
        <w:t>需要由</w:t>
      </w:r>
      <w:r>
        <w:rPr>
          <w:rFonts w:asciiTheme="minorEastAsia" w:eastAsiaTheme="minorEastAsia" w:hAnsiTheme="minorEastAsia" w:hint="eastAsia"/>
          <w:sz w:val="21"/>
          <w:szCs w:val="21"/>
        </w:rPr>
        <w:t>安保人员</w:t>
      </w:r>
      <w:r w:rsidR="005142A1">
        <w:rPr>
          <w:rFonts w:asciiTheme="minorEastAsia" w:eastAsiaTheme="minorEastAsia" w:hAnsiTheme="minorEastAsia" w:hint="eastAsia"/>
          <w:sz w:val="21"/>
          <w:szCs w:val="21"/>
        </w:rPr>
        <w:t>进行与机场类似的安检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EC7BF7">
        <w:rPr>
          <w:rFonts w:asciiTheme="minorEastAsia" w:eastAsiaTheme="minorEastAsia" w:hAnsiTheme="minorEastAsia" w:hint="eastAsia"/>
          <w:sz w:val="21"/>
          <w:szCs w:val="21"/>
        </w:rPr>
        <w:t>通道</w:t>
      </w:r>
      <w:r w:rsidR="005142A1">
        <w:rPr>
          <w:rFonts w:asciiTheme="minorEastAsia" w:eastAsiaTheme="minorEastAsia" w:hAnsiTheme="minorEastAsia" w:hint="eastAsia"/>
          <w:sz w:val="21"/>
          <w:szCs w:val="21"/>
        </w:rPr>
        <w:t>式X</w:t>
      </w:r>
      <w:r w:rsidR="00EC7BF7">
        <w:rPr>
          <w:rFonts w:asciiTheme="minorEastAsia" w:eastAsiaTheme="minorEastAsia" w:hAnsiTheme="minorEastAsia" w:hint="eastAsia"/>
          <w:sz w:val="21"/>
          <w:szCs w:val="21"/>
        </w:rPr>
        <w:t>光机和金属探测门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EC7BF7">
        <w:rPr>
          <w:rFonts w:asciiTheme="minorEastAsia" w:eastAsiaTheme="minorEastAsia" w:hAnsiTheme="minorEastAsia" w:hint="eastAsia"/>
          <w:sz w:val="21"/>
          <w:szCs w:val="21"/>
        </w:rPr>
        <w:t>。请提前到达会场，为安检程序留出时间。</w:t>
      </w:r>
    </w:p>
    <w:p w:rsidR="00314073" w:rsidRPr="00314073" w:rsidRDefault="003713A8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会议</w:t>
      </w:r>
      <w:r w:rsidRPr="007601A9">
        <w:rPr>
          <w:rFonts w:ascii="SimHei" w:eastAsia="SimHei" w:hAnsi="SimHei" w:hint="eastAsia"/>
        </w:rPr>
        <w:t>时间</w:t>
      </w:r>
      <w:r>
        <w:rPr>
          <w:rFonts w:ascii="SimHei" w:eastAsia="SimHei" w:hAnsi="SimHei" w:hint="eastAsia"/>
          <w:sz w:val="21"/>
          <w:szCs w:val="21"/>
        </w:rPr>
        <w:t>和会期</w:t>
      </w:r>
    </w:p>
    <w:p w:rsidR="00314073" w:rsidRPr="00314073" w:rsidRDefault="003713A8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会议将于每天上午10时至下午1时，下午3时至下午6时举行，另有说明者</w:t>
      </w:r>
      <w:r w:rsidR="001C6AA2">
        <w:rPr>
          <w:rFonts w:asciiTheme="minorEastAsia" w:eastAsiaTheme="minorEastAsia" w:hAnsiTheme="minorEastAsia" w:hint="eastAsia"/>
          <w:sz w:val="21"/>
          <w:szCs w:val="21"/>
        </w:rPr>
        <w:t>除外。外交会议的实质性工作将于</w:t>
      </w:r>
      <w:r w:rsidR="001C6AA2" w:rsidRPr="007601A9">
        <w:rPr>
          <w:rFonts w:asciiTheme="majorEastAsia" w:eastAsiaTheme="majorEastAsia" w:hAnsiTheme="majorEastAsia" w:hint="eastAsia"/>
          <w:sz w:val="21"/>
          <w:szCs w:val="21"/>
        </w:rPr>
        <w:t>2013</w:t>
      </w:r>
      <w:r w:rsidR="001C6AA2">
        <w:rPr>
          <w:rFonts w:asciiTheme="minorEastAsia" w:eastAsiaTheme="minorEastAsia" w:hAnsiTheme="minorEastAsia" w:hint="eastAsia"/>
          <w:sz w:val="21"/>
          <w:szCs w:val="21"/>
        </w:rPr>
        <w:t>年6月18日星期二开始，一直进行到2013年6月28日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1C6AA2">
        <w:rPr>
          <w:rFonts w:asciiTheme="minorEastAsia" w:eastAsiaTheme="minorEastAsia" w:hAnsiTheme="minorEastAsia" w:hint="eastAsia"/>
          <w:sz w:val="21"/>
          <w:szCs w:val="21"/>
        </w:rPr>
        <w:t>包括周末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1C6AA2">
        <w:rPr>
          <w:rFonts w:asciiTheme="minorEastAsia" w:eastAsiaTheme="minorEastAsia" w:hAnsiTheme="minorEastAsia" w:hint="eastAsia"/>
          <w:sz w:val="21"/>
          <w:szCs w:val="21"/>
        </w:rPr>
        <w:t>。请注意，6月17日星期一将专门用于代表的提前注册。</w:t>
      </w:r>
    </w:p>
    <w:p w:rsidR="00314073" w:rsidRPr="00314073" w:rsidRDefault="001C6AA2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口译服务</w:t>
      </w:r>
    </w:p>
    <w:p w:rsidR="00314073" w:rsidRPr="00314073" w:rsidRDefault="001C6AA2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外交会议的正式会议将提供阿拉伯文、中文、英文、法文、俄文和西班牙文的双向同声传译，以及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自</w:t>
      </w:r>
      <w:r w:rsidR="00607B28">
        <w:rPr>
          <w:rFonts w:asciiTheme="minorEastAsia" w:eastAsiaTheme="minorEastAsia" w:hAnsiTheme="minorEastAsia" w:hint="eastAsia"/>
          <w:sz w:val="21"/>
          <w:szCs w:val="21"/>
        </w:rPr>
        <w:t>葡萄牙文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译成</w:t>
      </w:r>
      <w:r w:rsidR="00607B28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六</w:t>
      </w:r>
      <w:r w:rsidR="00607B28">
        <w:rPr>
          <w:rFonts w:asciiTheme="minorEastAsia" w:eastAsiaTheme="minorEastAsia" w:hAnsiTheme="minorEastAsia" w:hint="eastAsia"/>
          <w:sz w:val="21"/>
          <w:szCs w:val="21"/>
        </w:rPr>
        <w:t>种语言</w:t>
      </w:r>
      <w:r w:rsidR="007302F1">
        <w:rPr>
          <w:rFonts w:asciiTheme="minorEastAsia" w:eastAsiaTheme="minorEastAsia" w:hAnsiTheme="minorEastAsia" w:hint="eastAsia"/>
          <w:sz w:val="21"/>
          <w:szCs w:val="21"/>
        </w:rPr>
        <w:t>的单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向</w:t>
      </w:r>
      <w:r w:rsidR="007302F1">
        <w:rPr>
          <w:rFonts w:asciiTheme="minorEastAsia" w:eastAsiaTheme="minorEastAsia" w:hAnsiTheme="minorEastAsia" w:hint="eastAsia"/>
          <w:sz w:val="21"/>
          <w:szCs w:val="21"/>
        </w:rPr>
        <w:t>同声传译。</w:t>
      </w:r>
    </w:p>
    <w:p w:rsidR="00314073" w:rsidRPr="00314073" w:rsidRDefault="007302F1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与会</w:t>
      </w:r>
      <w:r w:rsidRPr="007601A9">
        <w:rPr>
          <w:rFonts w:ascii="SimHei" w:eastAsia="SimHei" w:hAnsi="SimHei" w:hint="eastAsia"/>
        </w:rPr>
        <w:t>代表</w:t>
      </w:r>
      <w:r>
        <w:rPr>
          <w:rFonts w:ascii="SimHei" w:eastAsia="SimHei" w:hAnsi="SimHei" w:hint="eastAsia"/>
          <w:sz w:val="21"/>
          <w:szCs w:val="21"/>
        </w:rPr>
        <w:t>在外交会议上的发言</w:t>
      </w:r>
    </w:p>
    <w:p w:rsidR="00314073" w:rsidRPr="00314073" w:rsidRDefault="007302F1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若发言者能在会前将发言稿发送至下列电子邮件地址：</w:t>
      </w:r>
      <w:r w:rsidR="005C5323">
        <w:fldChar w:fldCharType="begin"/>
      </w:r>
      <w:r w:rsidR="005C5323">
        <w:instrText xml:space="preserve"> HYPERLINK "mailto:copyright.mail@wipo.int" </w:instrText>
      </w:r>
      <w:r w:rsidR="005C5323">
        <w:fldChar w:fldCharType="separate"/>
      </w:r>
      <w:r w:rsidR="008B25F8" w:rsidRPr="00314073">
        <w:rPr>
          <w:rStyle w:val="a9"/>
          <w:rFonts w:asciiTheme="minorEastAsia" w:eastAsiaTheme="minorEastAsia" w:hAnsiTheme="minorEastAsia"/>
          <w:sz w:val="21"/>
          <w:szCs w:val="21"/>
        </w:rPr>
        <w:t>copyright.mail@wipo.int</w:t>
      </w:r>
      <w:r w:rsidR="005C5323">
        <w:rPr>
          <w:rStyle w:val="a9"/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 w:hint="eastAsia"/>
          <w:sz w:val="21"/>
          <w:szCs w:val="21"/>
        </w:rPr>
        <w:t>，将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极大便利</w:t>
      </w:r>
      <w:r>
        <w:rPr>
          <w:rFonts w:asciiTheme="minorEastAsia" w:eastAsiaTheme="minorEastAsia" w:hAnsiTheme="minorEastAsia" w:hint="eastAsia"/>
          <w:sz w:val="21"/>
          <w:szCs w:val="21"/>
        </w:rPr>
        <w:t>秘书处和口译员的工作。</w:t>
      </w:r>
      <w:r w:rsidR="000D0A7C">
        <w:rPr>
          <w:rFonts w:asciiTheme="minorEastAsia" w:eastAsiaTheme="minorEastAsia" w:hAnsiTheme="minorEastAsia" w:hint="eastAsia"/>
          <w:sz w:val="21"/>
          <w:szCs w:val="21"/>
        </w:rPr>
        <w:t>未用电子邮件发送的，应于会议期间尽早将发言稿复制件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0D0A7C">
        <w:rPr>
          <w:rFonts w:asciiTheme="minorEastAsia" w:eastAsiaTheme="minorEastAsia" w:hAnsiTheme="minorEastAsia" w:hint="eastAsia"/>
          <w:sz w:val="21"/>
          <w:szCs w:val="21"/>
        </w:rPr>
        <w:t>即使是手写稿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0D0A7C">
        <w:rPr>
          <w:rFonts w:asciiTheme="minorEastAsia" w:eastAsiaTheme="minorEastAsia" w:hAnsiTheme="minorEastAsia" w:hint="eastAsia"/>
          <w:sz w:val="21"/>
          <w:szCs w:val="21"/>
        </w:rPr>
        <w:t>交给会议干事。</w:t>
      </w:r>
    </w:p>
    <w:p w:rsidR="008B25F8" w:rsidRPr="00314073" w:rsidRDefault="00232EC8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网播和字幕</w:t>
      </w:r>
    </w:p>
    <w:p w:rsidR="00314073" w:rsidRPr="00314073" w:rsidRDefault="00232EC8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互联网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网站</w:t>
      </w:r>
      <w:r>
        <w:rPr>
          <w:rFonts w:asciiTheme="minorEastAsia" w:eastAsiaTheme="minorEastAsia" w:hAnsiTheme="minorEastAsia" w:hint="eastAsia"/>
          <w:sz w:val="21"/>
          <w:szCs w:val="21"/>
        </w:rPr>
        <w:t>上将提供第一会议室会议的实况网播。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另将提供字幕。</w:t>
      </w:r>
    </w:p>
    <w:p w:rsidR="00314073" w:rsidRPr="00314073" w:rsidRDefault="001751BB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文件台</w:t>
      </w:r>
    </w:p>
    <w:p w:rsidR="00314073" w:rsidRPr="00314073" w:rsidRDefault="001751BB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会议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文件台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将设在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会议宫</w:t>
      </w:r>
      <w:r>
        <w:rPr>
          <w:rFonts w:asciiTheme="minorEastAsia" w:eastAsiaTheme="minorEastAsia" w:hAnsiTheme="minorEastAsia" w:hint="eastAsia"/>
          <w:sz w:val="21"/>
          <w:szCs w:val="21"/>
        </w:rPr>
        <w:t>0层，全会会议室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 xml:space="preserve">(Salle des </w:t>
      </w:r>
      <w:proofErr w:type="spellStart"/>
      <w:r w:rsidR="008B25F8" w:rsidRPr="00314073">
        <w:rPr>
          <w:rFonts w:asciiTheme="minorEastAsia" w:eastAsiaTheme="minorEastAsia" w:hAnsiTheme="minorEastAsia"/>
          <w:sz w:val="21"/>
          <w:szCs w:val="21"/>
        </w:rPr>
        <w:t>Ministres</w:t>
      </w:r>
      <w:proofErr w:type="spellEnd"/>
      <w:r w:rsidR="008B25F8" w:rsidRPr="00314073">
        <w:rPr>
          <w:rFonts w:asciiTheme="minorEastAsia" w:eastAsiaTheme="minorEastAsia" w:hAnsiTheme="minorEastAsia"/>
          <w:sz w:val="21"/>
          <w:szCs w:val="21"/>
        </w:rPr>
        <w:t>)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外边</w:t>
      </w:r>
      <w:r w:rsidR="001A6E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314073" w:rsidRPr="00314073" w:rsidRDefault="001A6EF3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7601A9">
        <w:rPr>
          <w:rFonts w:ascii="SimHei" w:eastAsia="SimHei" w:hAnsi="SimHei" w:hint="eastAsia"/>
        </w:rPr>
        <w:t>问</w:t>
      </w:r>
      <w:r w:rsidR="007601A9">
        <w:rPr>
          <w:rFonts w:ascii="SimHei" w:eastAsia="SimHei" w:hAnsi="SimHei" w:hint="eastAsia"/>
        </w:rPr>
        <w:t>讯</w:t>
      </w:r>
      <w:r w:rsidRPr="007601A9">
        <w:rPr>
          <w:rFonts w:ascii="SimHei" w:eastAsia="SimHei" w:hAnsi="SimHei" w:hint="eastAsia"/>
        </w:rPr>
        <w:t>处</w:t>
      </w:r>
    </w:p>
    <w:p w:rsidR="00314073" w:rsidRPr="00314073" w:rsidRDefault="00F010CC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会议</w:t>
      </w:r>
      <w:r w:rsidR="00AE1266">
        <w:rPr>
          <w:rFonts w:asciiTheme="minorEastAsia" w:eastAsiaTheme="minorEastAsia" w:hAnsiTheme="minorEastAsia" w:hint="eastAsia"/>
          <w:sz w:val="21"/>
          <w:szCs w:val="21"/>
        </w:rPr>
        <w:t>问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讯</w:t>
      </w:r>
      <w:r w:rsidR="00AE1266">
        <w:rPr>
          <w:rFonts w:asciiTheme="minorEastAsia" w:eastAsiaTheme="minorEastAsia" w:hAnsiTheme="minorEastAsia" w:hint="eastAsia"/>
          <w:sz w:val="21"/>
          <w:szCs w:val="21"/>
        </w:rPr>
        <w:t>处将设在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会议宫</w:t>
      </w:r>
      <w:r w:rsidR="00AE1266">
        <w:rPr>
          <w:rFonts w:asciiTheme="minorEastAsia" w:eastAsiaTheme="minorEastAsia" w:hAnsiTheme="minorEastAsia" w:hint="eastAsia"/>
          <w:sz w:val="21"/>
          <w:szCs w:val="21"/>
        </w:rPr>
        <w:t>接待与注册厅0层，全会会议室之侧。</w:t>
      </w:r>
      <w:r w:rsidR="00665903">
        <w:rPr>
          <w:rFonts w:asciiTheme="minorEastAsia" w:eastAsiaTheme="minorEastAsia" w:hAnsiTheme="minorEastAsia" w:hint="eastAsia"/>
          <w:sz w:val="21"/>
          <w:szCs w:val="21"/>
        </w:rPr>
        <w:t>问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讯</w:t>
      </w:r>
      <w:r w:rsidR="00665903">
        <w:rPr>
          <w:rFonts w:asciiTheme="minorEastAsia" w:eastAsiaTheme="minorEastAsia" w:hAnsiTheme="minorEastAsia" w:hint="eastAsia"/>
          <w:sz w:val="21"/>
          <w:szCs w:val="21"/>
        </w:rPr>
        <w:t>处将于6月17日星期一上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午</w:t>
      </w:r>
      <w:r w:rsidR="00665903">
        <w:rPr>
          <w:rFonts w:asciiTheme="minorEastAsia" w:eastAsiaTheme="minorEastAsia" w:hAnsiTheme="minorEastAsia" w:hint="eastAsia"/>
          <w:sz w:val="21"/>
          <w:szCs w:val="21"/>
        </w:rPr>
        <w:t>8时起开放。</w:t>
      </w:r>
    </w:p>
    <w:p w:rsidR="00314073" w:rsidRPr="00314073" w:rsidRDefault="00665903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网  吧</w:t>
      </w:r>
    </w:p>
    <w:p w:rsidR="008B25F8" w:rsidRPr="00314073" w:rsidRDefault="00665903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代表和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与会者</w:t>
      </w:r>
      <w:r>
        <w:rPr>
          <w:rFonts w:asciiTheme="minorEastAsia" w:eastAsiaTheme="minorEastAsia" w:hAnsiTheme="minorEastAsia" w:hint="eastAsia"/>
          <w:sz w:val="21"/>
          <w:szCs w:val="21"/>
        </w:rPr>
        <w:t>可在会议期间使用会议提供的网吧，位置在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会议宫-1</w:t>
      </w:r>
      <w:r>
        <w:rPr>
          <w:rFonts w:asciiTheme="minorEastAsia" w:eastAsiaTheme="minorEastAsia" w:hAnsiTheme="minorEastAsia" w:hint="eastAsia"/>
          <w:sz w:val="21"/>
          <w:szCs w:val="21"/>
        </w:rPr>
        <w:t>层</w:t>
      </w:r>
      <w:r w:rsidR="008A705D" w:rsidRPr="008A705D">
        <w:rPr>
          <w:rFonts w:asciiTheme="minorEastAsia" w:eastAsiaTheme="minorEastAsia" w:hAnsiTheme="minorEastAsia"/>
          <w:sz w:val="21"/>
          <w:szCs w:val="21"/>
        </w:rPr>
        <w:t>(</w:t>
      </w:r>
      <w:proofErr w:type="spellStart"/>
      <w:r w:rsidR="008A705D" w:rsidRPr="008A705D">
        <w:rPr>
          <w:rFonts w:asciiTheme="minorEastAsia" w:eastAsiaTheme="minorEastAsia" w:hAnsiTheme="minorEastAsia"/>
          <w:sz w:val="21"/>
          <w:szCs w:val="21"/>
        </w:rPr>
        <w:t>Ouzoud</w:t>
      </w:r>
      <w:proofErr w:type="spellEnd"/>
      <w:r w:rsidR="008A705D" w:rsidRPr="008A705D">
        <w:rPr>
          <w:rFonts w:asciiTheme="minorEastAsia" w:eastAsiaTheme="minorEastAsia" w:hAnsiTheme="minorEastAsia"/>
          <w:sz w:val="21"/>
          <w:szCs w:val="21"/>
        </w:rPr>
        <w:t xml:space="preserve"> Area)</w:t>
      </w:r>
      <w:r w:rsidR="007601A9">
        <w:rPr>
          <w:rFonts w:asciiTheme="minorEastAsia" w:eastAsiaTheme="minorEastAsia" w:hAnsiTheme="minorEastAsia" w:hint="eastAsia"/>
          <w:sz w:val="21"/>
          <w:szCs w:val="21"/>
        </w:rPr>
        <w:t>。</w:t>
      </w:r>
      <w:proofErr w:type="gramStart"/>
      <w:r w:rsidR="007601A9">
        <w:rPr>
          <w:rFonts w:asciiTheme="minorEastAsia" w:eastAsiaTheme="minorEastAsia" w:hAnsiTheme="minorEastAsia" w:hint="eastAsia"/>
          <w:sz w:val="21"/>
          <w:szCs w:val="21"/>
        </w:rPr>
        <w:t>会议宫</w:t>
      </w:r>
      <w:r w:rsidR="008A705D">
        <w:rPr>
          <w:rFonts w:asciiTheme="minorEastAsia" w:eastAsiaTheme="minorEastAsia" w:hAnsiTheme="minorEastAsia" w:hint="eastAsia"/>
          <w:sz w:val="21"/>
          <w:szCs w:val="21"/>
        </w:rPr>
        <w:t>还将</w:t>
      </w:r>
      <w:proofErr w:type="gramEnd"/>
      <w:r w:rsidR="008A705D">
        <w:rPr>
          <w:rFonts w:asciiTheme="minorEastAsia" w:eastAsiaTheme="minorEastAsia" w:hAnsiTheme="minorEastAsia" w:hint="eastAsia"/>
          <w:sz w:val="21"/>
          <w:szCs w:val="21"/>
        </w:rPr>
        <w:t>提供免费</w:t>
      </w:r>
      <w:r w:rsidR="008A705D" w:rsidRPr="00314073">
        <w:rPr>
          <w:rFonts w:asciiTheme="minorEastAsia" w:eastAsiaTheme="minorEastAsia" w:hAnsiTheme="minorEastAsia"/>
          <w:sz w:val="21"/>
          <w:szCs w:val="21"/>
        </w:rPr>
        <w:t>Wi-Fi</w:t>
      </w:r>
      <w:r w:rsidR="008A705D">
        <w:rPr>
          <w:rFonts w:asciiTheme="minorEastAsia" w:eastAsiaTheme="minorEastAsia" w:hAnsiTheme="minorEastAsia" w:hint="eastAsia"/>
          <w:sz w:val="21"/>
          <w:szCs w:val="21"/>
        </w:rPr>
        <w:t>服务。</w:t>
      </w:r>
    </w:p>
    <w:p w:rsidR="00314073" w:rsidRPr="00314073" w:rsidRDefault="008A705D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7601A9">
        <w:rPr>
          <w:rFonts w:ascii="SimHei" w:eastAsia="SimHei" w:hAnsi="SimHei" w:hint="eastAsia"/>
        </w:rPr>
        <w:t>旅行社</w:t>
      </w:r>
      <w:r>
        <w:rPr>
          <w:rFonts w:ascii="SimHei" w:eastAsia="SimHei" w:hAnsi="SimHei" w:hint="eastAsia"/>
          <w:sz w:val="21"/>
          <w:szCs w:val="21"/>
        </w:rPr>
        <w:t>服务台</w:t>
      </w:r>
    </w:p>
    <w:p w:rsidR="00314073" w:rsidRPr="00314073" w:rsidRDefault="00A844E4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会议宫</w:t>
      </w:r>
      <w:r w:rsidR="008A705D">
        <w:rPr>
          <w:rFonts w:asciiTheme="minorEastAsia" w:eastAsiaTheme="minorEastAsia" w:hAnsiTheme="minorEastAsia" w:hint="eastAsia"/>
          <w:sz w:val="21"/>
          <w:szCs w:val="21"/>
        </w:rPr>
        <w:t>将开设旅行服务台。</w:t>
      </w:r>
    </w:p>
    <w:p w:rsidR="00314073" w:rsidRPr="00314073" w:rsidRDefault="008A705D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7601A9">
        <w:rPr>
          <w:rFonts w:ascii="SimHei" w:eastAsia="SimHei" w:hAnsi="SimHei" w:hint="eastAsia"/>
        </w:rPr>
        <w:t>招待会</w:t>
      </w:r>
    </w:p>
    <w:p w:rsidR="008A705D" w:rsidRPr="00314073" w:rsidRDefault="008A705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摩洛哥王国将于2013年6月18日星期二在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 xml:space="preserve">棕榈林(the </w:t>
      </w:r>
      <w:proofErr w:type="spellStart"/>
      <w:r w:rsidRPr="00314073">
        <w:rPr>
          <w:rFonts w:asciiTheme="minorEastAsia" w:eastAsiaTheme="minorEastAsia" w:hAnsiTheme="minorEastAsia"/>
          <w:sz w:val="21"/>
          <w:szCs w:val="21"/>
        </w:rPr>
        <w:t>Palmeraie</w:t>
      </w:r>
      <w:proofErr w:type="spellEnd"/>
      <w:r w:rsidR="00A844E4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举办开幕招待会。具体时间和地点将在会前确定。</w:t>
      </w:r>
    </w:p>
    <w:p w:rsidR="00314073" w:rsidRPr="00314073" w:rsidRDefault="008A705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其他社交活动将在今后几周确定。</w:t>
      </w:r>
    </w:p>
    <w:p w:rsidR="00314073" w:rsidRPr="00314073" w:rsidRDefault="008A705D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lastRenderedPageBreak/>
        <w:t>饮</w:t>
      </w:r>
      <w:r w:rsidR="00A844E4">
        <w:rPr>
          <w:rFonts w:ascii="SimHei" w:eastAsia="SimHei" w:hAnsi="SimHei" w:hint="eastAsia"/>
          <w:sz w:val="21"/>
          <w:szCs w:val="21"/>
        </w:rPr>
        <w:t xml:space="preserve">  食</w:t>
      </w:r>
    </w:p>
    <w:p w:rsidR="00314073" w:rsidRPr="00314073" w:rsidRDefault="008A705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会议期间上午9时至下午5时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将</w:t>
      </w:r>
      <w:r>
        <w:rPr>
          <w:rFonts w:asciiTheme="minorEastAsia" w:eastAsiaTheme="minorEastAsia" w:hAnsiTheme="minorEastAsia" w:hint="eastAsia"/>
          <w:sz w:val="21"/>
          <w:szCs w:val="21"/>
        </w:rPr>
        <w:t>向代表提供自费餐饮服务，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备有小食品和软饮料</w:t>
      </w:r>
      <w:bookmarkStart w:id="3" w:name="OLE_LINK3"/>
      <w:bookmarkStart w:id="4" w:name="OLE_LINK4"/>
      <w:r w:rsidRPr="00796B9F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796B9F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场</w:t>
      </w:r>
      <w:r w:rsidR="00796B9F">
        <w:rPr>
          <w:rFonts w:asciiTheme="minorEastAsia" w:eastAsiaTheme="minorEastAsia" w:hAnsiTheme="minorEastAsia" w:hint="eastAsia"/>
          <w:sz w:val="21"/>
          <w:szCs w:val="21"/>
        </w:rPr>
        <w:t>附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近</w:t>
      </w:r>
      <w:r w:rsidR="00796B9F">
        <w:rPr>
          <w:rFonts w:asciiTheme="minorEastAsia" w:eastAsiaTheme="minorEastAsia" w:hAnsiTheme="minorEastAsia" w:hint="eastAsia"/>
          <w:sz w:val="21"/>
          <w:szCs w:val="21"/>
        </w:rPr>
        <w:t>也有几家饭店和餐馆。会议中心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也</w:t>
      </w:r>
      <w:r w:rsidR="00796B9F">
        <w:rPr>
          <w:rFonts w:asciiTheme="minorEastAsia" w:eastAsiaTheme="minorEastAsia" w:hAnsiTheme="minorEastAsia" w:hint="eastAsia"/>
          <w:sz w:val="21"/>
          <w:szCs w:val="21"/>
        </w:rPr>
        <w:t>将向所有与会者提供饮用水。</w:t>
      </w:r>
      <w:bookmarkEnd w:id="3"/>
      <w:bookmarkEnd w:id="4"/>
    </w:p>
    <w:p w:rsidR="00314073" w:rsidRPr="00314073" w:rsidRDefault="00796B9F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交  通</w:t>
      </w:r>
    </w:p>
    <w:p w:rsidR="00314073" w:rsidRPr="00314073" w:rsidRDefault="00796B9F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在某些日期</w:t>
      </w: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拉巴特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卡萨布兰卡和马拉喀什机场</w:t>
      </w:r>
      <w:r>
        <w:rPr>
          <w:rFonts w:asciiTheme="minorEastAsia" w:eastAsiaTheme="minorEastAsia" w:hAnsiTheme="minorEastAsia" w:hint="eastAsia"/>
          <w:sz w:val="21"/>
          <w:szCs w:val="21"/>
        </w:rPr>
        <w:t>与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酒店</w:t>
      </w:r>
      <w:r>
        <w:rPr>
          <w:rFonts w:asciiTheme="minorEastAsia" w:eastAsiaTheme="minorEastAsia" w:hAnsiTheme="minorEastAsia" w:hint="eastAsia"/>
          <w:sz w:val="21"/>
          <w:szCs w:val="21"/>
        </w:rPr>
        <w:t>之间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为外交会议已注册的与会者安排</w:t>
      </w:r>
      <w:r>
        <w:rPr>
          <w:rFonts w:asciiTheme="minorEastAsia" w:eastAsiaTheme="minorEastAsia" w:hAnsiTheme="minorEastAsia" w:hint="eastAsia"/>
          <w:sz w:val="21"/>
          <w:szCs w:val="21"/>
        </w:rPr>
        <w:t>往返专车服务。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6月15日和16</w:t>
      </w:r>
      <w:r>
        <w:rPr>
          <w:rFonts w:asciiTheme="minorEastAsia" w:eastAsiaTheme="minorEastAsia" w:hAnsiTheme="minorEastAsia" w:hint="eastAsia"/>
          <w:sz w:val="21"/>
          <w:szCs w:val="21"/>
        </w:rPr>
        <w:t>日将提供前往酒店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的</w:t>
      </w:r>
      <w:r>
        <w:rPr>
          <w:rFonts w:asciiTheme="minorEastAsia" w:eastAsiaTheme="minorEastAsia" w:hAnsiTheme="minorEastAsia" w:hint="eastAsia"/>
          <w:sz w:val="21"/>
          <w:szCs w:val="21"/>
        </w:rPr>
        <w:t>专车，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6月29日和30日</w:t>
      </w:r>
      <w:r>
        <w:rPr>
          <w:rFonts w:asciiTheme="minorEastAsia" w:eastAsiaTheme="minorEastAsia" w:hAnsiTheme="minorEastAsia" w:hint="eastAsia"/>
          <w:sz w:val="21"/>
          <w:szCs w:val="21"/>
        </w:rPr>
        <w:t>将提供离开酒店前往上述机场的专车服务。在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马拉喀什，</w:t>
      </w:r>
      <w:r>
        <w:rPr>
          <w:rFonts w:asciiTheme="minorEastAsia" w:eastAsiaTheme="minorEastAsia" w:hAnsiTheme="minorEastAsia" w:hint="eastAsia"/>
          <w:sz w:val="21"/>
          <w:szCs w:val="21"/>
        </w:rPr>
        <w:t>主要的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抵达和</w:t>
      </w:r>
      <w:r>
        <w:rPr>
          <w:rFonts w:asciiTheme="minorEastAsia" w:eastAsiaTheme="minorEastAsia" w:hAnsiTheme="minorEastAsia" w:hint="eastAsia"/>
          <w:sz w:val="21"/>
          <w:szCs w:val="21"/>
        </w:rPr>
        <w:t>离开点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>迈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纳拉机场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+212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24</w:t>
      </w:r>
      <w:r w:rsidR="00A844E4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447865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796B9F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87F95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8B25F8" w:rsidRPr="00314073">
        <w:rPr>
          <w:rFonts w:asciiTheme="minorEastAsia" w:eastAsiaTheme="minorEastAsia" w:hAnsiTheme="minorEastAsia"/>
          <w:sz w:val="21"/>
          <w:szCs w:val="21"/>
          <w:lang w:val="en"/>
        </w:rPr>
        <w:t>Medina</w:t>
      </w:r>
      <w:r w:rsidR="00E27C2F">
        <w:rPr>
          <w:rFonts w:asciiTheme="minorEastAsia" w:eastAsiaTheme="minorEastAsia" w:hAnsiTheme="minorEastAsia" w:hint="eastAsia"/>
          <w:sz w:val="21"/>
          <w:szCs w:val="21"/>
          <w:lang w:val="en"/>
        </w:rPr>
        <w:t>区</w:t>
      </w:r>
      <w:r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proofErr w:type="spellStart"/>
      <w:r w:rsidR="008B25F8" w:rsidRPr="00314073">
        <w:rPr>
          <w:rFonts w:asciiTheme="minorEastAsia" w:eastAsiaTheme="minorEastAsia" w:hAnsiTheme="minorEastAsia"/>
          <w:sz w:val="21"/>
          <w:szCs w:val="21"/>
          <w:lang w:val="en"/>
        </w:rPr>
        <w:t>Guéliz</w:t>
      </w:r>
      <w:proofErr w:type="spellEnd"/>
      <w:r w:rsidR="00B87F95">
        <w:rPr>
          <w:rFonts w:asciiTheme="minorEastAsia" w:eastAsiaTheme="minorEastAsia" w:hAnsiTheme="minorEastAsia" w:hint="eastAsia"/>
          <w:sz w:val="21"/>
          <w:szCs w:val="21"/>
          <w:lang w:val="en"/>
        </w:rPr>
        <w:t>区</w:t>
      </w:r>
      <w:r>
        <w:rPr>
          <w:rFonts w:asciiTheme="minorEastAsia" w:eastAsiaTheme="minorEastAsia" w:hAnsiTheme="minorEastAsia" w:hint="eastAsia"/>
          <w:sz w:val="21"/>
          <w:szCs w:val="21"/>
          <w:lang w:val="en"/>
        </w:rPr>
        <w:t>西南</w:t>
      </w:r>
      <w:r w:rsidR="00E27C2F">
        <w:rPr>
          <w:rFonts w:asciiTheme="minorEastAsia" w:eastAsiaTheme="minorEastAsia" w:hAnsiTheme="minorEastAsia" w:hint="eastAsia"/>
          <w:sz w:val="21"/>
          <w:szCs w:val="21"/>
          <w:lang w:val="en"/>
        </w:rPr>
        <w:t>方向</w:t>
      </w:r>
      <w:r>
        <w:rPr>
          <w:rFonts w:asciiTheme="minorEastAsia" w:eastAsiaTheme="minorEastAsia" w:hAnsiTheme="minorEastAsia" w:hint="eastAsia"/>
          <w:sz w:val="21"/>
          <w:szCs w:val="21"/>
          <w:lang w:val="en"/>
        </w:rPr>
        <w:t>6公里车程。</w:t>
      </w:r>
    </w:p>
    <w:p w:rsidR="00314073" w:rsidRPr="00314073" w:rsidRDefault="00B101DB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具体时</w:t>
      </w:r>
      <w:r w:rsidR="00B87F95">
        <w:rPr>
          <w:rFonts w:asciiTheme="minorEastAsia" w:eastAsiaTheme="minorEastAsia" w:hAnsiTheme="minorEastAsia" w:hint="eastAsia"/>
          <w:sz w:val="21"/>
          <w:szCs w:val="21"/>
        </w:rPr>
        <w:t>刻</w:t>
      </w:r>
      <w:r>
        <w:rPr>
          <w:rFonts w:asciiTheme="minorEastAsia" w:eastAsiaTheme="minorEastAsia" w:hAnsiTheme="minorEastAsia" w:hint="eastAsia"/>
          <w:sz w:val="21"/>
          <w:szCs w:val="21"/>
        </w:rPr>
        <w:t>将在外交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会议</w:t>
      </w:r>
      <w:r>
        <w:rPr>
          <w:rFonts w:asciiTheme="minorEastAsia" w:eastAsiaTheme="minorEastAsia" w:hAnsiTheme="minorEastAsia" w:hint="eastAsia"/>
          <w:sz w:val="21"/>
          <w:szCs w:val="21"/>
        </w:rPr>
        <w:t>开幕前通知。</w:t>
      </w:r>
    </w:p>
    <w:p w:rsidR="00314073" w:rsidRPr="00314073" w:rsidRDefault="00B101DB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6月15日或16日</w:t>
      </w:r>
      <w:r>
        <w:rPr>
          <w:rFonts w:hint="eastAsia"/>
          <w:color w:val="333333"/>
        </w:rPr>
        <w:t>抵</w:t>
      </w:r>
      <w:r w:rsidRPr="00B101DB">
        <w:rPr>
          <w:rFonts w:asciiTheme="minorEastAsia" w:eastAsiaTheme="minorEastAsia" w:hAnsiTheme="minorEastAsia" w:hint="eastAsia"/>
          <w:sz w:val="21"/>
          <w:szCs w:val="21"/>
        </w:rPr>
        <w:t>达</w:t>
      </w:r>
      <w:r>
        <w:rPr>
          <w:rFonts w:asciiTheme="minorEastAsia" w:eastAsiaTheme="minorEastAsia" w:hAnsiTheme="minorEastAsia" w:hint="eastAsia"/>
          <w:sz w:val="21"/>
          <w:szCs w:val="21"/>
        </w:rPr>
        <w:t>上述机场的</w:t>
      </w:r>
      <w:r w:rsidRPr="00B101DB">
        <w:rPr>
          <w:rFonts w:asciiTheme="minorEastAsia" w:eastAsiaTheme="minorEastAsia" w:hAnsiTheme="minorEastAsia" w:hint="eastAsia"/>
          <w:sz w:val="21"/>
          <w:szCs w:val="21"/>
        </w:rPr>
        <w:t>代表</w:t>
      </w:r>
      <w:proofErr w:type="gramStart"/>
      <w:r w:rsidRPr="00B101DB">
        <w:rPr>
          <w:rFonts w:asciiTheme="minorEastAsia" w:eastAsiaTheme="minorEastAsia" w:hAnsiTheme="minorEastAsia" w:hint="eastAsia"/>
          <w:sz w:val="21"/>
          <w:szCs w:val="21"/>
        </w:rPr>
        <w:t>应</w:t>
      </w:r>
      <w:r>
        <w:rPr>
          <w:rFonts w:asciiTheme="minorEastAsia" w:eastAsiaTheme="minorEastAsia" w:hAnsiTheme="minorEastAsia" w:hint="eastAsia"/>
          <w:sz w:val="21"/>
          <w:szCs w:val="21"/>
        </w:rPr>
        <w:t>前往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各机场国际到达区出口处的外交会议服务台以取得进一步援助。还将有多语种工作人员在各机场为视力障碍者提供</w:t>
      </w:r>
      <w:r w:rsidRPr="00B101DB">
        <w:rPr>
          <w:rFonts w:asciiTheme="minorEastAsia" w:eastAsiaTheme="minorEastAsia" w:hAnsiTheme="minorEastAsia" w:hint="eastAsia"/>
          <w:sz w:val="21"/>
          <w:szCs w:val="21"/>
        </w:rPr>
        <w:t>特别</w:t>
      </w:r>
      <w:r>
        <w:rPr>
          <w:rFonts w:asciiTheme="minorEastAsia" w:eastAsiaTheme="minorEastAsia" w:hAnsiTheme="minorEastAsia" w:hint="eastAsia"/>
          <w:sz w:val="21"/>
          <w:szCs w:val="21"/>
        </w:rPr>
        <w:t>帮助。</w:t>
      </w:r>
    </w:p>
    <w:p w:rsidR="00314073" w:rsidRPr="00314073" w:rsidRDefault="00B101DB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外交会议网站</w:t>
      </w:r>
      <w:r w:rsidR="00B87F95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B87F95">
        <w:rPr>
          <w:rFonts w:asciiTheme="minorEastAsia" w:eastAsiaTheme="minorEastAsia" w:hAnsiTheme="minorEastAsia"/>
          <w:sz w:val="21"/>
          <w:szCs w:val="21"/>
        </w:rPr>
        <w:instrText xml:space="preserve"> HYPERLINK "http://www.wipo.int/dc2013/zh/" </w:instrText>
      </w:r>
      <w:r w:rsidR="007914F7">
        <w:rPr>
          <w:rFonts w:asciiTheme="minorEastAsia" w:eastAsiaTheme="minorEastAsia" w:hAnsiTheme="minorEastAsia"/>
          <w:sz w:val="21"/>
          <w:szCs w:val="21"/>
        </w:rPr>
      </w:r>
      <w:r w:rsidR="00B87F95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B87F95" w:rsidRPr="00B87F95">
        <w:rPr>
          <w:rStyle w:val="a9"/>
          <w:rFonts w:asciiTheme="minorEastAsia" w:eastAsiaTheme="minorEastAsia" w:hAnsiTheme="minorEastAsia"/>
          <w:sz w:val="21"/>
          <w:szCs w:val="21"/>
        </w:rPr>
        <w:t>http://www.wipo.int/dc2013/zh/</w:t>
      </w:r>
      <w:r w:rsidR="00B87F95">
        <w:rPr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 w:hint="eastAsia"/>
          <w:sz w:val="21"/>
          <w:szCs w:val="21"/>
        </w:rPr>
        <w:t>上列出的各个酒店与</w:t>
      </w:r>
      <w:r w:rsidR="00B87F95">
        <w:rPr>
          <w:rFonts w:asciiTheme="minorEastAsia" w:eastAsiaTheme="minorEastAsia" w:hAnsiTheme="minorEastAsia" w:hint="eastAsia"/>
          <w:sz w:val="21"/>
          <w:szCs w:val="21"/>
        </w:rPr>
        <w:t>会议宫</w:t>
      </w:r>
      <w:r>
        <w:rPr>
          <w:rFonts w:asciiTheme="minorEastAsia" w:eastAsiaTheme="minorEastAsia" w:hAnsiTheme="minorEastAsia" w:hint="eastAsia"/>
          <w:sz w:val="21"/>
          <w:szCs w:val="21"/>
        </w:rPr>
        <w:t>之间也将提供班车服务。班车将在外交会议正式工作时间运行。其他酒店不提供班车服务。</w:t>
      </w:r>
    </w:p>
    <w:p w:rsidR="00314073" w:rsidRPr="00314073" w:rsidRDefault="00D33230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摩洛哥</w:t>
      </w:r>
      <w:r w:rsidRPr="00D33230">
        <w:rPr>
          <w:rFonts w:ascii="SimHei" w:eastAsia="SimHei" w:hAnsi="SimHei" w:hint="eastAsia"/>
          <w:sz w:val="21"/>
          <w:szCs w:val="21"/>
        </w:rPr>
        <w:t>的入境要求</w:t>
      </w:r>
    </w:p>
    <w:p w:rsidR="008B25F8" w:rsidRPr="00314073" w:rsidRDefault="00D33230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D33230">
        <w:rPr>
          <w:rFonts w:asciiTheme="minorEastAsia" w:eastAsiaTheme="minorEastAsia" w:hAnsiTheme="minorEastAsia" w:hint="eastAsia"/>
          <w:sz w:val="21"/>
          <w:szCs w:val="21"/>
        </w:rPr>
        <w:t>成员国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代表</w:t>
      </w:r>
      <w:r w:rsidRPr="00D33230">
        <w:rPr>
          <w:rFonts w:asciiTheme="minorEastAsia" w:eastAsiaTheme="minorEastAsia" w:hAnsiTheme="minorEastAsia" w:hint="eastAsia"/>
          <w:sz w:val="21"/>
          <w:szCs w:val="21"/>
        </w:rPr>
        <w:t>、观察员组织代表及其他与会者需自行办理签证。一般来说，成员国代表、观察员组织代表及其他与会者均需在各自国家的</w:t>
      </w:r>
      <w:r>
        <w:rPr>
          <w:rFonts w:asciiTheme="minorEastAsia" w:eastAsiaTheme="minorEastAsia" w:hAnsiTheme="minorEastAsia" w:hint="eastAsia"/>
          <w:sz w:val="21"/>
          <w:szCs w:val="21"/>
        </w:rPr>
        <w:t>摩洛哥</w:t>
      </w:r>
      <w:r w:rsidRPr="00D33230">
        <w:rPr>
          <w:rFonts w:asciiTheme="minorEastAsia" w:eastAsiaTheme="minorEastAsia" w:hAnsiTheme="minorEastAsia" w:hint="eastAsia"/>
          <w:sz w:val="21"/>
          <w:szCs w:val="21"/>
        </w:rPr>
        <w:t>大使馆或领事馆获得</w:t>
      </w:r>
      <w:r>
        <w:rPr>
          <w:rFonts w:asciiTheme="minorEastAsia" w:eastAsiaTheme="minorEastAsia" w:hAnsiTheme="minorEastAsia" w:hint="eastAsia"/>
          <w:sz w:val="21"/>
          <w:szCs w:val="21"/>
        </w:rPr>
        <w:t>摩洛哥</w:t>
      </w:r>
      <w:r w:rsidRPr="00D33230">
        <w:rPr>
          <w:rFonts w:asciiTheme="minorEastAsia" w:eastAsiaTheme="minorEastAsia" w:hAnsiTheme="minorEastAsia" w:hint="eastAsia"/>
          <w:sz w:val="21"/>
          <w:szCs w:val="21"/>
        </w:rPr>
        <w:t>入境签证。应在旅程开始之前持有有效的入境签证。欲了解各自的签证要求，请联系住在国的</w:t>
      </w:r>
      <w:r>
        <w:rPr>
          <w:rFonts w:asciiTheme="minorEastAsia" w:eastAsiaTheme="minorEastAsia" w:hAnsiTheme="minorEastAsia" w:hint="eastAsia"/>
          <w:sz w:val="21"/>
          <w:szCs w:val="21"/>
        </w:rPr>
        <w:t>摩洛哥</w:t>
      </w:r>
      <w:r w:rsidRPr="00D33230">
        <w:rPr>
          <w:rFonts w:asciiTheme="minorEastAsia" w:eastAsiaTheme="minorEastAsia" w:hAnsiTheme="minorEastAsia" w:hint="eastAsia"/>
          <w:sz w:val="21"/>
          <w:szCs w:val="21"/>
        </w:rPr>
        <w:t>大使馆或领事馆。</w:t>
      </w:r>
      <w:r>
        <w:rPr>
          <w:rFonts w:asciiTheme="minorEastAsia" w:eastAsiaTheme="minorEastAsia" w:hAnsiTheme="minorEastAsia" w:hint="eastAsia"/>
          <w:sz w:val="21"/>
          <w:szCs w:val="21"/>
        </w:rPr>
        <w:t>摩洛哥王国</w:t>
      </w:r>
      <w:r w:rsidRPr="00D33230">
        <w:rPr>
          <w:rFonts w:asciiTheme="minorEastAsia" w:eastAsiaTheme="minorEastAsia" w:hAnsiTheme="minorEastAsia" w:hint="eastAsia"/>
          <w:sz w:val="21"/>
          <w:szCs w:val="21"/>
        </w:rPr>
        <w:t>与外国的互免签证协议一览表见以下链接，供参考：</w:t>
      </w:r>
      <w:hyperlink r:id="rId10" w:history="1">
        <w:r w:rsidR="008B25F8" w:rsidRPr="00314073">
          <w:rPr>
            <w:rStyle w:val="a9"/>
            <w:rFonts w:asciiTheme="minorEastAsia" w:eastAsiaTheme="minorEastAsia" w:hAnsiTheme="minorEastAsia"/>
            <w:sz w:val="21"/>
            <w:szCs w:val="21"/>
          </w:rPr>
          <w:t>http://www.wipo.int/dc2013/en/visa.html</w:t>
        </w:r>
      </w:hyperlink>
      <w:r w:rsidR="00B87F95" w:rsidRPr="00B87F95">
        <w:rPr>
          <w:rStyle w:val="a9"/>
          <w:rFonts w:asciiTheme="minorEastAsia" w:eastAsiaTheme="minorEastAsia" w:hAnsiTheme="minorEastAsia" w:hint="eastAsia"/>
          <w:sz w:val="21"/>
          <w:szCs w:val="21"/>
          <w:u w:val="none"/>
        </w:rPr>
        <w:t>。</w:t>
      </w:r>
    </w:p>
    <w:p w:rsidR="00314073" w:rsidRPr="00314073" w:rsidRDefault="00B101DB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 xml:space="preserve">住  </w:t>
      </w:r>
      <w:proofErr w:type="gramStart"/>
      <w:r>
        <w:rPr>
          <w:rFonts w:ascii="SimHei" w:eastAsia="SimHei" w:hAnsi="SimHei" w:hint="eastAsia"/>
          <w:sz w:val="21"/>
          <w:szCs w:val="21"/>
        </w:rPr>
        <w:t>宿</w:t>
      </w:r>
      <w:proofErr w:type="gramEnd"/>
    </w:p>
    <w:p w:rsidR="00314073" w:rsidRPr="00314073" w:rsidRDefault="00B87F95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已与会议宫附近的几家酒店为外交会议的注册与会者</w:t>
      </w:r>
      <w:r w:rsidR="002F732E">
        <w:rPr>
          <w:rFonts w:asciiTheme="minorEastAsia" w:eastAsiaTheme="minorEastAsia" w:hAnsiTheme="minorEastAsia" w:hint="eastAsia"/>
          <w:sz w:val="21"/>
          <w:szCs w:val="21"/>
        </w:rPr>
        <w:t>商定了特别房价。关于房价和注册的更多信息，</w:t>
      </w:r>
      <w:proofErr w:type="gramStart"/>
      <w:r w:rsidR="002F732E">
        <w:rPr>
          <w:rFonts w:asciiTheme="minorEastAsia" w:eastAsiaTheme="minorEastAsia" w:hAnsiTheme="minorEastAsia" w:hint="eastAsia"/>
          <w:sz w:val="21"/>
          <w:szCs w:val="21"/>
        </w:rPr>
        <w:t>请访问</w:t>
      </w:r>
      <w:proofErr w:type="gramEnd"/>
      <w:r w:rsidR="002F732E">
        <w:rPr>
          <w:rFonts w:asciiTheme="minorEastAsia" w:eastAsiaTheme="minorEastAsia" w:hAnsiTheme="minorEastAsia" w:hint="eastAsia"/>
          <w:sz w:val="21"/>
          <w:szCs w:val="21"/>
        </w:rPr>
        <w:t>以下</w:t>
      </w:r>
      <w:r w:rsidR="00B101DB">
        <w:rPr>
          <w:rFonts w:asciiTheme="minorEastAsia" w:eastAsiaTheme="minorEastAsia" w:hAnsiTheme="minorEastAsia" w:hint="eastAsia"/>
          <w:sz w:val="21"/>
          <w:szCs w:val="21"/>
        </w:rPr>
        <w:t>链接</w:t>
      </w:r>
      <w:r w:rsidR="00F56B86">
        <w:rPr>
          <w:rFonts w:asciiTheme="minorEastAsia" w:eastAsiaTheme="minorEastAsia" w:hAnsiTheme="minorEastAsia" w:hint="eastAsia"/>
          <w:sz w:val="21"/>
          <w:szCs w:val="21"/>
        </w:rPr>
        <w:t>：</w:t>
      </w:r>
      <w:hyperlink r:id="rId11" w:history="1">
        <w:r w:rsidRPr="00E27C2F">
          <w:rPr>
            <w:rStyle w:val="a9"/>
            <w:rFonts w:asciiTheme="minorEastAsia" w:eastAsiaTheme="minorEastAsia" w:hAnsiTheme="minorEastAsia"/>
            <w:sz w:val="21"/>
            <w:szCs w:val="21"/>
          </w:rPr>
          <w:t>http://www.wipo.int/dc2013/zh/accommodation.html</w:t>
        </w:r>
      </w:hyperlink>
      <w:r w:rsidRPr="00B87F95">
        <w:rPr>
          <w:rStyle w:val="a9"/>
          <w:rFonts w:asciiTheme="minorEastAsia" w:eastAsiaTheme="minorEastAsia" w:hAnsiTheme="minorEastAsia" w:hint="eastAsia"/>
          <w:sz w:val="21"/>
          <w:szCs w:val="21"/>
          <w:u w:val="none"/>
        </w:rPr>
        <w:t>。</w:t>
      </w:r>
    </w:p>
    <w:p w:rsidR="00314073" w:rsidRPr="00314073" w:rsidRDefault="00F56B86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有关视力</w:t>
      </w:r>
      <w:r w:rsidRPr="007601A9">
        <w:rPr>
          <w:rFonts w:ascii="SimHei" w:eastAsia="SimHei" w:hAnsi="SimHei" w:hint="eastAsia"/>
        </w:rPr>
        <w:t>障碍</w:t>
      </w:r>
      <w:r>
        <w:rPr>
          <w:rFonts w:ascii="SimHei" w:eastAsia="SimHei" w:hAnsi="SimHei" w:hint="eastAsia"/>
          <w:sz w:val="21"/>
          <w:szCs w:val="21"/>
        </w:rPr>
        <w:t>代表</w:t>
      </w:r>
      <w:proofErr w:type="gramStart"/>
      <w:r w:rsidRPr="00E27C2F">
        <w:rPr>
          <w:rFonts w:asciiTheme="minorEastAsia" w:eastAsiaTheme="minorEastAsia" w:hAnsiTheme="minorEastAsia" w:hint="eastAsia"/>
          <w:sz w:val="21"/>
          <w:szCs w:val="21"/>
        </w:rPr>
        <w:t>和</w:t>
      </w:r>
      <w:r>
        <w:rPr>
          <w:rFonts w:ascii="SimHei" w:eastAsia="SimHei" w:hAnsi="SimHei" w:hint="eastAsia"/>
          <w:sz w:val="21"/>
          <w:szCs w:val="21"/>
        </w:rPr>
        <w:t>携导盲</w:t>
      </w:r>
      <w:proofErr w:type="gramEnd"/>
      <w:r w:rsidRPr="00F56B86">
        <w:rPr>
          <w:rFonts w:ascii="SimHei" w:eastAsia="SimHei" w:hAnsi="SimHei" w:hint="eastAsia"/>
          <w:sz w:val="21"/>
          <w:szCs w:val="21"/>
        </w:rPr>
        <w:t>犬</w:t>
      </w:r>
      <w:r>
        <w:rPr>
          <w:rFonts w:ascii="SimHei" w:eastAsia="SimHei" w:hAnsi="SimHei" w:hint="eastAsia"/>
          <w:sz w:val="21"/>
          <w:szCs w:val="21"/>
        </w:rPr>
        <w:t>旅行的代表的特别信息</w:t>
      </w:r>
    </w:p>
    <w:p w:rsidR="00314073" w:rsidRPr="00314073" w:rsidRDefault="00F56B86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摩洛哥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相关</w:t>
      </w:r>
      <w:r>
        <w:rPr>
          <w:rFonts w:asciiTheme="minorEastAsia" w:eastAsiaTheme="minorEastAsia" w:hAnsiTheme="minorEastAsia" w:hint="eastAsia"/>
          <w:sz w:val="21"/>
          <w:szCs w:val="21"/>
        </w:rPr>
        <w:t>规定详见：</w:t>
      </w:r>
      <w:hyperlink r:id="rId12" w:history="1">
        <w:r w:rsidR="005C5323" w:rsidRPr="005C5323">
          <w:rPr>
            <w:rStyle w:val="a9"/>
            <w:rFonts w:asciiTheme="minorEastAsia" w:eastAsiaTheme="minorEastAsia" w:hAnsiTheme="minorEastAsia"/>
            <w:sz w:val="21"/>
            <w:szCs w:val="21"/>
          </w:rPr>
          <w:t>http://www.wipo.int/dc2013/zh/guidedogs/</w:t>
        </w:r>
      </w:hyperlink>
      <w:r w:rsidR="00B87F95" w:rsidRPr="00B87F95">
        <w:rPr>
          <w:rStyle w:val="a9"/>
          <w:rFonts w:asciiTheme="minorEastAsia" w:eastAsiaTheme="minorEastAsia" w:hAnsiTheme="minorEastAsia" w:hint="eastAsia"/>
          <w:sz w:val="21"/>
          <w:szCs w:val="21"/>
          <w:u w:val="none"/>
        </w:rPr>
        <w:t>。</w:t>
      </w:r>
    </w:p>
    <w:p w:rsidR="00314073" w:rsidRPr="00314073" w:rsidRDefault="007C46B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7601A9">
        <w:rPr>
          <w:rFonts w:asciiTheme="majorEastAsia" w:eastAsiaTheme="majorEastAsia" w:hAnsiTheme="majorEastAsia" w:hint="eastAsia"/>
          <w:sz w:val="21"/>
          <w:szCs w:val="21"/>
        </w:rPr>
        <w:t>各</w:t>
      </w:r>
      <w:r>
        <w:rPr>
          <w:rFonts w:asciiTheme="minorEastAsia" w:eastAsiaTheme="minorEastAsia" w:hAnsiTheme="minorEastAsia" w:hint="eastAsia"/>
          <w:sz w:val="21"/>
          <w:szCs w:val="21"/>
        </w:rPr>
        <w:t>机场和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会议宫将</w:t>
      </w:r>
      <w:r>
        <w:rPr>
          <w:rFonts w:asciiTheme="minorEastAsia" w:eastAsiaTheme="minorEastAsia" w:hAnsiTheme="minorEastAsia" w:hint="eastAsia"/>
          <w:sz w:val="21"/>
          <w:szCs w:val="21"/>
        </w:rPr>
        <w:t>为视力障碍代表提供特别协助和设施。</w:t>
      </w:r>
    </w:p>
    <w:p w:rsidR="00314073" w:rsidRPr="00314073" w:rsidRDefault="007C46B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住宿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方面</w:t>
      </w:r>
      <w:r>
        <w:rPr>
          <w:rFonts w:asciiTheme="minorEastAsia" w:eastAsiaTheme="minorEastAsia" w:hAnsiTheme="minorEastAsia" w:hint="eastAsia"/>
          <w:sz w:val="21"/>
          <w:szCs w:val="21"/>
        </w:rPr>
        <w:t>，请注意</w:t>
      </w:r>
      <w:r w:rsidR="00221A48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D05D1">
        <w:rPr>
          <w:rFonts w:asciiTheme="minorEastAsia" w:eastAsiaTheme="minorEastAsia" w:hAnsiTheme="minorEastAsia"/>
          <w:sz w:val="21"/>
          <w:szCs w:val="21"/>
        </w:rPr>
        <w:t>NOVOTEL SUITE</w:t>
      </w:r>
      <w:r w:rsidR="00BD05D1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BD05D1" w:rsidRPr="00314073">
        <w:rPr>
          <w:rFonts w:asciiTheme="minorEastAsia" w:eastAsiaTheme="minorEastAsia" w:hAnsiTheme="minorEastAsia"/>
          <w:sz w:val="21"/>
          <w:szCs w:val="21"/>
        </w:rPr>
        <w:t>Le MERIDIEN</w:t>
      </w:r>
      <w:r w:rsidR="00BD05D1">
        <w:rPr>
          <w:rFonts w:asciiTheme="minorEastAsia" w:eastAsiaTheme="minorEastAsia" w:hAnsiTheme="minorEastAsia" w:hint="eastAsia"/>
          <w:sz w:val="21"/>
          <w:szCs w:val="21"/>
        </w:rPr>
        <w:t>两家酒店可以</w:t>
      </w:r>
      <w:proofErr w:type="gramStart"/>
      <w:r w:rsidR="00BD05D1">
        <w:rPr>
          <w:rFonts w:asciiTheme="minorEastAsia" w:eastAsiaTheme="minorEastAsia" w:hAnsiTheme="minorEastAsia" w:hint="eastAsia"/>
          <w:sz w:val="21"/>
          <w:szCs w:val="21"/>
        </w:rPr>
        <w:t>接待携</w:t>
      </w:r>
      <w:r w:rsidR="00221A48">
        <w:rPr>
          <w:rFonts w:asciiTheme="minorEastAsia" w:eastAsiaTheme="minorEastAsia" w:hAnsiTheme="minorEastAsia" w:hint="eastAsia"/>
          <w:sz w:val="21"/>
          <w:szCs w:val="21"/>
        </w:rPr>
        <w:t>导盲</w:t>
      </w:r>
      <w:proofErr w:type="gramEnd"/>
      <w:r w:rsidR="00221A48">
        <w:rPr>
          <w:rFonts w:asciiTheme="minorEastAsia" w:eastAsiaTheme="minorEastAsia" w:hAnsiTheme="minorEastAsia" w:hint="eastAsia"/>
          <w:sz w:val="21"/>
          <w:szCs w:val="21"/>
        </w:rPr>
        <w:t>犬的代表。更多信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息</w:t>
      </w:r>
      <w:r w:rsidR="00221A48">
        <w:rPr>
          <w:rFonts w:asciiTheme="minorEastAsia" w:eastAsiaTheme="minorEastAsia" w:hAnsiTheme="minorEastAsia" w:hint="eastAsia"/>
          <w:sz w:val="21"/>
          <w:szCs w:val="21"/>
        </w:rPr>
        <w:t>请见：</w:t>
      </w:r>
      <w:hyperlink r:id="rId13" w:history="1">
        <w:r w:rsidR="005C5323" w:rsidRPr="005C5323">
          <w:rPr>
            <w:rStyle w:val="a9"/>
            <w:rFonts w:asciiTheme="minorEastAsia" w:eastAsiaTheme="minorEastAsia" w:hAnsiTheme="minorEastAsia"/>
            <w:sz w:val="21"/>
            <w:szCs w:val="21"/>
          </w:rPr>
          <w:t>http://www.wipo.int/dc2013/zh/accommodation.html</w:t>
        </w:r>
      </w:hyperlink>
      <w:r w:rsidR="00B87F95" w:rsidRPr="00B87F95">
        <w:rPr>
          <w:rStyle w:val="a9"/>
          <w:rFonts w:asciiTheme="minorEastAsia" w:eastAsiaTheme="minorEastAsia" w:hAnsiTheme="minorEastAsia" w:hint="eastAsia"/>
          <w:sz w:val="21"/>
          <w:szCs w:val="21"/>
          <w:u w:val="none"/>
        </w:rPr>
        <w:t>。</w:t>
      </w:r>
    </w:p>
    <w:p w:rsidR="00314073" w:rsidRPr="00314073" w:rsidRDefault="009A105C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会议</w:t>
      </w:r>
      <w:proofErr w:type="gramStart"/>
      <w:r>
        <w:rPr>
          <w:rFonts w:asciiTheme="majorEastAsia" w:eastAsiaTheme="majorEastAsia" w:hAnsiTheme="majorEastAsia" w:hint="eastAsia"/>
          <w:sz w:val="21"/>
          <w:szCs w:val="21"/>
        </w:rPr>
        <w:t>宫</w:t>
      </w:r>
      <w:r w:rsidR="00221A48">
        <w:rPr>
          <w:rFonts w:asciiTheme="minorEastAsia" w:eastAsiaTheme="minorEastAsia" w:hAnsiTheme="minorEastAsia" w:hint="eastAsia"/>
          <w:sz w:val="21"/>
          <w:szCs w:val="21"/>
        </w:rPr>
        <w:t>符合无</w:t>
      </w:r>
      <w:proofErr w:type="gramEnd"/>
      <w:r w:rsidR="00221A48">
        <w:rPr>
          <w:rFonts w:asciiTheme="minorEastAsia" w:eastAsiaTheme="minorEastAsia" w:hAnsiTheme="minorEastAsia" w:hint="eastAsia"/>
          <w:sz w:val="21"/>
          <w:szCs w:val="21"/>
        </w:rPr>
        <w:t>障碍要求。</w:t>
      </w:r>
    </w:p>
    <w:p w:rsidR="00314073" w:rsidRPr="00314073" w:rsidRDefault="00221A48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proofErr w:type="gramStart"/>
      <w:r>
        <w:rPr>
          <w:rFonts w:ascii="SimHei" w:eastAsia="SimHei" w:hAnsi="SimHei" w:hint="eastAsia"/>
          <w:sz w:val="21"/>
          <w:szCs w:val="21"/>
        </w:rPr>
        <w:t>媒</w:t>
      </w:r>
      <w:proofErr w:type="gramEnd"/>
      <w:r>
        <w:rPr>
          <w:rFonts w:ascii="SimHei" w:eastAsia="SimHei" w:hAnsi="SimHei" w:hint="eastAsia"/>
          <w:sz w:val="21"/>
          <w:szCs w:val="21"/>
        </w:rPr>
        <w:t xml:space="preserve">  体</w:t>
      </w:r>
    </w:p>
    <w:p w:rsidR="00314073" w:rsidRPr="00314073" w:rsidRDefault="00221A48" w:rsidP="005C5323">
      <w:pPr>
        <w:spacing w:after="120" w:line="340" w:lineRule="atLeast"/>
        <w:rPr>
          <w:rFonts w:asciiTheme="minorEastAsia" w:eastAsiaTheme="minorEastAsia" w:hAnsiTheme="minorEastAsia"/>
          <w:sz w:val="21"/>
          <w:szCs w:val="21"/>
          <w:lang w:val="en"/>
        </w:rPr>
      </w:pPr>
      <w:r>
        <w:rPr>
          <w:rFonts w:asciiTheme="minorEastAsia" w:eastAsiaTheme="minorEastAsia" w:hAnsiTheme="minorEastAsia" w:hint="eastAsia"/>
          <w:sz w:val="21"/>
          <w:szCs w:val="21"/>
          <w:lang w:val="en"/>
        </w:rPr>
        <w:t>会议向媒体开放。希望报道外交会议的记者，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  <w:lang w:val="en"/>
        </w:rPr>
        <w:t>请申请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  <w:lang w:val="en"/>
        </w:rPr>
        <w:t>媒体认证：</w:t>
      </w:r>
      <w:r w:rsidR="005C5323">
        <w:rPr>
          <w:rFonts w:asciiTheme="minorEastAsia" w:eastAsiaTheme="minorEastAsia" w:hAnsiTheme="minorEastAsia"/>
          <w:sz w:val="21"/>
          <w:szCs w:val="21"/>
          <w:lang w:val="en"/>
        </w:rPr>
        <w:fldChar w:fldCharType="begin"/>
      </w:r>
      <w:r w:rsidR="002A06D0">
        <w:rPr>
          <w:rFonts w:asciiTheme="minorEastAsia" w:eastAsiaTheme="minorEastAsia" w:hAnsiTheme="minorEastAsia"/>
          <w:sz w:val="21"/>
          <w:szCs w:val="21"/>
          <w:lang w:val="en"/>
        </w:rPr>
        <w:instrText>HYPERLINK "http://www.wipo.int/pressroom/en/articles/2013/article_0003.html"</w:instrText>
      </w:r>
      <w:r w:rsidR="007914F7">
        <w:rPr>
          <w:rFonts w:asciiTheme="minorEastAsia" w:eastAsiaTheme="minorEastAsia" w:hAnsiTheme="minorEastAsia"/>
          <w:sz w:val="21"/>
          <w:szCs w:val="21"/>
          <w:lang w:val="en"/>
        </w:rPr>
      </w:r>
      <w:r w:rsidR="005C5323">
        <w:rPr>
          <w:rFonts w:asciiTheme="minorEastAsia" w:eastAsiaTheme="minorEastAsia" w:hAnsiTheme="minorEastAsia"/>
          <w:sz w:val="21"/>
          <w:szCs w:val="21"/>
          <w:lang w:val="en"/>
        </w:rPr>
        <w:fldChar w:fldCharType="separate"/>
      </w:r>
      <w:r w:rsidR="002A06D0">
        <w:rPr>
          <w:rStyle w:val="a9"/>
          <w:rFonts w:asciiTheme="minorEastAsia" w:eastAsiaTheme="minorEastAsia" w:hAnsiTheme="minorEastAsia"/>
          <w:sz w:val="21"/>
          <w:szCs w:val="21"/>
          <w:lang w:val="en"/>
        </w:rPr>
        <w:t>http://www.wipo.int/pressroom/en/articles/2013/article_0003.html</w:t>
      </w:r>
      <w:r w:rsidR="005C5323">
        <w:rPr>
          <w:rFonts w:asciiTheme="minorEastAsia" w:eastAsiaTheme="minorEastAsia" w:hAnsiTheme="minorEastAsia"/>
          <w:sz w:val="21"/>
          <w:szCs w:val="21"/>
          <w:lang w:val="en"/>
        </w:rPr>
        <w:fldChar w:fldCharType="end"/>
      </w:r>
      <w:r w:rsidR="00B87F95" w:rsidRPr="00B87F95">
        <w:rPr>
          <w:rStyle w:val="a9"/>
          <w:rFonts w:asciiTheme="minorEastAsia" w:eastAsiaTheme="minorEastAsia" w:hAnsiTheme="minorEastAsia" w:hint="eastAsia"/>
          <w:sz w:val="21"/>
          <w:szCs w:val="21"/>
          <w:u w:val="none"/>
        </w:rPr>
        <w:t>。</w:t>
      </w:r>
    </w:p>
    <w:p w:rsidR="00314073" w:rsidRPr="00314073" w:rsidRDefault="005C5323" w:rsidP="007601A9">
      <w:pPr>
        <w:spacing w:after="120" w:line="340" w:lineRule="atLeast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  <w:lang w:val="en"/>
        </w:rPr>
        <w:t>会议宫</w:t>
      </w:r>
      <w:r w:rsidR="00221A48">
        <w:rPr>
          <w:rFonts w:asciiTheme="minorEastAsia" w:eastAsiaTheme="minorEastAsia" w:hAnsiTheme="minorEastAsia" w:hint="eastAsia"/>
          <w:color w:val="000000"/>
          <w:sz w:val="21"/>
          <w:szCs w:val="21"/>
          <w:lang w:val="en"/>
        </w:rPr>
        <w:t>0层将提供媒体区。</w:t>
      </w:r>
    </w:p>
    <w:p w:rsidR="00314073" w:rsidRPr="00314073" w:rsidRDefault="003A690C" w:rsidP="005C5323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7601A9">
        <w:rPr>
          <w:rFonts w:ascii="SimHei" w:eastAsia="SimHei" w:hAnsi="SimHei" w:hint="eastAsia"/>
        </w:rPr>
        <w:lastRenderedPageBreak/>
        <w:t>出租车</w:t>
      </w:r>
    </w:p>
    <w:p w:rsidR="00314073" w:rsidRPr="00314073" w:rsidRDefault="003A690C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A690C">
        <w:rPr>
          <w:rFonts w:asciiTheme="minorEastAsia" w:eastAsiaTheme="minorEastAsia" w:hAnsiTheme="minorEastAsia" w:hint="eastAsia"/>
          <w:sz w:val="21"/>
          <w:szCs w:val="21"/>
        </w:rPr>
        <w:t>可以在酒店搭乘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出租车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，酒店工作人员可以帮助订车。也可在</w:t>
      </w:r>
      <w:r>
        <w:rPr>
          <w:rFonts w:asciiTheme="minorEastAsia" w:eastAsiaTheme="minorEastAsia" w:hAnsiTheme="minorEastAsia" w:hint="eastAsia"/>
          <w:sz w:val="21"/>
          <w:szCs w:val="21"/>
        </w:rPr>
        <w:t>马拉喀什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街头挥手示意叫车，前往会场或其他目的地。会场也有出租车。</w:t>
      </w:r>
    </w:p>
    <w:p w:rsidR="00314073" w:rsidRPr="00314073" w:rsidRDefault="003A690C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A690C">
        <w:rPr>
          <w:rFonts w:asciiTheme="minorEastAsia" w:eastAsiaTheme="minorEastAsia" w:hAnsiTheme="minorEastAsia" w:hint="eastAsia"/>
          <w:sz w:val="21"/>
          <w:szCs w:val="21"/>
          <w:lang w:val="en"/>
        </w:rPr>
        <w:t>请注意，出租车车费由与会者自付。</w:t>
      </w:r>
      <w:r w:rsidR="00221A48">
        <w:rPr>
          <w:rFonts w:asciiTheme="minorEastAsia" w:eastAsiaTheme="minorEastAsia" w:hAnsiTheme="minorEastAsia" w:hint="eastAsia"/>
          <w:sz w:val="21"/>
          <w:szCs w:val="21"/>
        </w:rPr>
        <w:t>另请注意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314073">
        <w:rPr>
          <w:rFonts w:asciiTheme="minorEastAsia" w:eastAsiaTheme="minorEastAsia" w:hAnsiTheme="minorEastAsia"/>
          <w:sz w:val="21"/>
          <w:szCs w:val="21"/>
        </w:rPr>
        <w:t>“</w:t>
      </w:r>
      <w:r w:rsidR="00221A48">
        <w:rPr>
          <w:rFonts w:asciiTheme="minorEastAsia" w:eastAsiaTheme="minorEastAsia" w:hAnsiTheme="minorEastAsia" w:hint="eastAsia"/>
          <w:sz w:val="21"/>
          <w:szCs w:val="21"/>
        </w:rPr>
        <w:t>小出租车</w:t>
      </w:r>
      <w:r w:rsidRPr="00314073">
        <w:rPr>
          <w:rFonts w:asciiTheme="minorEastAsia" w:eastAsiaTheme="minorEastAsia" w:hAnsiTheme="minorEastAsia"/>
          <w:sz w:val="21"/>
          <w:szCs w:val="21"/>
          <w:lang w:val="en"/>
        </w:rPr>
        <w:t>”</w:t>
      </w:r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(</w:t>
      </w:r>
      <w:proofErr w:type="spellStart"/>
      <w:r w:rsidR="005C5323" w:rsidRPr="005C5323">
        <w:rPr>
          <w:rFonts w:asciiTheme="minorEastAsia" w:eastAsiaTheme="minorEastAsia" w:hAnsiTheme="minorEastAsia"/>
          <w:sz w:val="21"/>
          <w:szCs w:val="21"/>
          <w:lang w:val="en"/>
        </w:rPr>
        <w:t>petits</w:t>
      </w:r>
      <w:proofErr w:type="spellEnd"/>
      <w:r w:rsidR="005C5323" w:rsidRPr="005C5323">
        <w:rPr>
          <w:rFonts w:asciiTheme="minorEastAsia" w:eastAsiaTheme="minorEastAsia" w:hAnsiTheme="minorEastAsia"/>
          <w:sz w:val="21"/>
          <w:szCs w:val="21"/>
          <w:lang w:val="en"/>
        </w:rPr>
        <w:t xml:space="preserve"> taxis</w:t>
      </w:r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)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比</w:t>
      </w:r>
      <w:r w:rsidRPr="00314073">
        <w:rPr>
          <w:rFonts w:asciiTheme="minorEastAsia" w:eastAsiaTheme="minorEastAsia" w:hAnsiTheme="minorEastAsia"/>
          <w:sz w:val="21"/>
          <w:szCs w:val="21"/>
          <w:lang w:val="en"/>
        </w:rPr>
        <w:t>“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大出租车</w:t>
      </w:r>
      <w:r w:rsidRPr="00314073">
        <w:rPr>
          <w:rFonts w:asciiTheme="minorEastAsia" w:eastAsiaTheme="minorEastAsia" w:hAnsiTheme="minorEastAsia"/>
          <w:sz w:val="21"/>
          <w:szCs w:val="21"/>
          <w:lang w:val="en"/>
        </w:rPr>
        <w:t>”</w:t>
      </w:r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(</w:t>
      </w:r>
      <w:proofErr w:type="spellStart"/>
      <w:r w:rsidR="005C5323" w:rsidRPr="005C5323">
        <w:rPr>
          <w:rFonts w:asciiTheme="minorEastAsia" w:eastAsiaTheme="minorEastAsia" w:hAnsiTheme="minorEastAsia"/>
          <w:sz w:val="21"/>
          <w:szCs w:val="21"/>
          <w:lang w:val="en"/>
        </w:rPr>
        <w:t>grands</w:t>
      </w:r>
      <w:proofErr w:type="spellEnd"/>
      <w:r w:rsidR="005C5323" w:rsidRPr="005C5323">
        <w:rPr>
          <w:rFonts w:asciiTheme="minorEastAsia" w:eastAsiaTheme="minorEastAsia" w:hAnsiTheme="minorEastAsia"/>
          <w:sz w:val="21"/>
          <w:szCs w:val="21"/>
          <w:lang w:val="en"/>
        </w:rPr>
        <w:t xml:space="preserve"> taxis</w:t>
      </w:r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)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便宜。从机场</w:t>
      </w:r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出发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，小出租车需70</w:t>
      </w:r>
      <w:r w:rsidR="00221A48" w:rsidRP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迪拉姆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，大出租车需100迪拉姆</w:t>
      </w:r>
      <w:r w:rsidR="00221A48" w:rsidRP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。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从</w:t>
      </w:r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会议</w:t>
      </w:r>
      <w:proofErr w:type="gramStart"/>
      <w:r w:rsidR="005C5323">
        <w:rPr>
          <w:rFonts w:asciiTheme="minorEastAsia" w:eastAsiaTheme="minorEastAsia" w:hAnsiTheme="minorEastAsia" w:hint="eastAsia"/>
          <w:sz w:val="21"/>
          <w:szCs w:val="21"/>
          <w:lang w:val="en"/>
        </w:rPr>
        <w:t>宫</w:t>
      </w:r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前往</w:t>
      </w:r>
      <w:proofErr w:type="gramEnd"/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市中心约需20至25</w:t>
      </w:r>
      <w:proofErr w:type="gramStart"/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迪</w:t>
      </w:r>
      <w:proofErr w:type="gramEnd"/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拉</w:t>
      </w:r>
      <w:proofErr w:type="gramStart"/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姆</w:t>
      </w:r>
      <w:proofErr w:type="gramEnd"/>
      <w:r w:rsidR="00221A48">
        <w:rPr>
          <w:rFonts w:asciiTheme="minorEastAsia" w:eastAsiaTheme="minorEastAsia" w:hAnsiTheme="minorEastAsia" w:hint="eastAsia"/>
          <w:sz w:val="21"/>
          <w:szCs w:val="21"/>
          <w:lang w:val="en"/>
        </w:rPr>
        <w:t>。</w:t>
      </w:r>
    </w:p>
    <w:p w:rsidR="00314073" w:rsidRPr="00314073" w:rsidRDefault="003A690C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3A690C">
        <w:rPr>
          <w:rFonts w:ascii="SimHei" w:eastAsia="SimHei" w:hAnsi="SimHei" w:hint="eastAsia"/>
          <w:sz w:val="21"/>
          <w:szCs w:val="21"/>
        </w:rPr>
        <w:t>电话与通讯</w:t>
      </w:r>
    </w:p>
    <w:p w:rsidR="00314073" w:rsidRPr="00314073" w:rsidRDefault="003A690C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A690C">
        <w:rPr>
          <w:rFonts w:asciiTheme="minorEastAsia" w:eastAsiaTheme="minorEastAsia" w:hAnsiTheme="minorEastAsia" w:hint="eastAsia"/>
          <w:sz w:val="21"/>
          <w:szCs w:val="21"/>
        </w:rPr>
        <w:t>会议进行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期间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，可以在会议问讯台拨打本地电话。会议时间以外，可以在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会议宫接待与注册厅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或其他酒店付费拨打电话和发送传真。如果希望使用移动电话，</w:t>
      </w:r>
      <w:r>
        <w:rPr>
          <w:rFonts w:asciiTheme="minorEastAsia" w:eastAsiaTheme="minorEastAsia" w:hAnsiTheme="minorEastAsia" w:hint="eastAsia"/>
          <w:sz w:val="21"/>
          <w:szCs w:val="21"/>
        </w:rPr>
        <w:t>摩洛哥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有</w:t>
      </w:r>
      <w:r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家大的服务提供商：</w:t>
      </w:r>
      <w:r w:rsidRPr="00314073">
        <w:rPr>
          <w:rFonts w:asciiTheme="minorEastAsia" w:eastAsiaTheme="minorEastAsia" w:hAnsiTheme="minorEastAsia"/>
          <w:sz w:val="21"/>
          <w:szCs w:val="21"/>
        </w:rPr>
        <w:t>INWI (HSDPA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314073">
        <w:rPr>
          <w:rFonts w:asciiTheme="minorEastAsia" w:eastAsiaTheme="minorEastAsia" w:hAnsiTheme="minorEastAsia"/>
          <w:sz w:val="21"/>
          <w:szCs w:val="21"/>
        </w:rPr>
        <w:t>3G</w:t>
      </w:r>
      <w:r>
        <w:rPr>
          <w:rFonts w:asciiTheme="minorEastAsia" w:eastAsiaTheme="minorEastAsia" w:hAnsiTheme="minorEastAsia" w:hint="eastAsia"/>
          <w:sz w:val="21"/>
          <w:szCs w:val="21"/>
        </w:rPr>
        <w:t>网络</w:t>
      </w:r>
      <w:r w:rsidRPr="00314073">
        <w:rPr>
          <w:rFonts w:asciiTheme="minorEastAsia" w:eastAsiaTheme="minorEastAsia" w:hAnsiTheme="minor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proofErr w:type="spellStart"/>
      <w:r w:rsidRPr="00314073">
        <w:rPr>
          <w:rFonts w:asciiTheme="minorEastAsia" w:eastAsiaTheme="minorEastAsia" w:hAnsiTheme="minorEastAsia"/>
          <w:sz w:val="21"/>
          <w:szCs w:val="21"/>
        </w:rPr>
        <w:t>Maroc</w:t>
      </w:r>
      <w:proofErr w:type="spellEnd"/>
      <w:r w:rsidRPr="00314073">
        <w:rPr>
          <w:rFonts w:asciiTheme="minorEastAsia" w:eastAsiaTheme="minorEastAsia" w:hAnsiTheme="minorEastAsia"/>
          <w:sz w:val="21"/>
          <w:szCs w:val="21"/>
        </w:rPr>
        <w:t xml:space="preserve"> Telecom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314073">
        <w:rPr>
          <w:rFonts w:asciiTheme="minorEastAsia" w:eastAsiaTheme="minorEastAsia" w:hAnsiTheme="minorEastAsia"/>
          <w:sz w:val="21"/>
          <w:szCs w:val="21"/>
        </w:rPr>
        <w:t xml:space="preserve">(GSM </w:t>
      </w:r>
      <w:r>
        <w:rPr>
          <w:rFonts w:asciiTheme="minorEastAsia" w:eastAsiaTheme="minorEastAsia" w:hAnsiTheme="minorEastAsia" w:hint="eastAsia"/>
          <w:sz w:val="21"/>
          <w:szCs w:val="21"/>
        </w:rPr>
        <w:t>网络</w:t>
      </w:r>
      <w:r w:rsidRPr="00314073">
        <w:rPr>
          <w:rFonts w:asciiTheme="minorEastAsia" w:eastAsiaTheme="minorEastAsia" w:hAnsiTheme="minor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及</w:t>
      </w:r>
      <w:proofErr w:type="spellStart"/>
      <w:r w:rsidRPr="00314073">
        <w:rPr>
          <w:rFonts w:asciiTheme="minorEastAsia" w:eastAsiaTheme="minorEastAsia" w:hAnsiTheme="minorEastAsia"/>
          <w:sz w:val="21"/>
          <w:szCs w:val="21"/>
        </w:rPr>
        <w:t>Méditel</w:t>
      </w:r>
      <w:proofErr w:type="spellEnd"/>
      <w:r w:rsidRPr="00314073">
        <w:rPr>
          <w:rFonts w:asciiTheme="minorEastAsia" w:eastAsiaTheme="minorEastAsia" w:hAnsiTheme="minorEastAsia"/>
          <w:sz w:val="21"/>
          <w:szCs w:val="21"/>
        </w:rPr>
        <w:t xml:space="preserve"> (HSDPA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314073">
        <w:rPr>
          <w:rFonts w:asciiTheme="minorEastAsia" w:eastAsiaTheme="minorEastAsia" w:hAnsiTheme="minorEastAsia"/>
          <w:sz w:val="21"/>
          <w:szCs w:val="21"/>
        </w:rPr>
        <w:t>3G</w:t>
      </w:r>
      <w:r>
        <w:rPr>
          <w:rFonts w:asciiTheme="minorEastAsia" w:eastAsiaTheme="minorEastAsia" w:hAnsiTheme="minorEastAsia" w:hint="eastAsia"/>
          <w:sz w:val="21"/>
          <w:szCs w:val="21"/>
        </w:rPr>
        <w:t>网络</w:t>
      </w:r>
      <w:r w:rsidRPr="00314073">
        <w:rPr>
          <w:rFonts w:asciiTheme="minorEastAsia" w:eastAsiaTheme="minorEastAsia" w:hAnsiTheme="minor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需要上网时，代表</w:t>
      </w:r>
      <w:r>
        <w:rPr>
          <w:rFonts w:asciiTheme="minorEastAsia" w:eastAsiaTheme="minorEastAsia" w:hAnsiTheme="minorEastAsia" w:hint="eastAsia"/>
          <w:sz w:val="21"/>
          <w:szCs w:val="21"/>
        </w:rPr>
        <w:t>和与会者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可在会议时间使用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会议宫</w:t>
      </w:r>
      <w:r>
        <w:rPr>
          <w:rFonts w:asciiTheme="minorEastAsia" w:eastAsiaTheme="minorEastAsia" w:hAnsiTheme="minorEastAsia" w:hint="eastAsia"/>
          <w:sz w:val="21"/>
          <w:szCs w:val="21"/>
        </w:rPr>
        <w:t>-1层</w:t>
      </w:r>
      <w:r w:rsidR="005C5323" w:rsidRPr="005C5323">
        <w:rPr>
          <w:rFonts w:asciiTheme="minorEastAsia" w:eastAsiaTheme="minorEastAsia" w:hAnsiTheme="minorEastAsia"/>
          <w:sz w:val="21"/>
          <w:szCs w:val="21"/>
        </w:rPr>
        <w:t xml:space="preserve">(Salle </w:t>
      </w:r>
      <w:proofErr w:type="spellStart"/>
      <w:r w:rsidR="005C5323" w:rsidRPr="005C5323">
        <w:rPr>
          <w:rFonts w:asciiTheme="minorEastAsia" w:eastAsiaTheme="minorEastAsia" w:hAnsiTheme="minorEastAsia"/>
          <w:sz w:val="21"/>
          <w:szCs w:val="21"/>
        </w:rPr>
        <w:t>Fès</w:t>
      </w:r>
      <w:proofErr w:type="spellEnd"/>
      <w:r w:rsidR="005C5323" w:rsidRPr="005C5323">
        <w:rPr>
          <w:rFonts w:asciiTheme="minorEastAsia" w:eastAsiaTheme="minorEastAsia" w:hAnsiTheme="minor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会议提供的</w:t>
      </w:r>
      <w:r w:rsidRPr="003A690C">
        <w:rPr>
          <w:rFonts w:asciiTheme="minorEastAsia" w:eastAsiaTheme="minorEastAsia" w:hAnsiTheme="minorEastAsia" w:hint="eastAsia"/>
          <w:sz w:val="21"/>
          <w:szCs w:val="21"/>
        </w:rPr>
        <w:t>网吧。</w:t>
      </w:r>
    </w:p>
    <w:p w:rsidR="00314073" w:rsidRPr="00983BB9" w:rsidRDefault="004E3BB2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983BB9">
        <w:rPr>
          <w:rFonts w:ascii="SimHei" w:eastAsia="SimHei" w:hAnsi="SimHei" w:hint="eastAsia"/>
          <w:sz w:val="21"/>
          <w:szCs w:val="21"/>
        </w:rPr>
        <w:t>其他信息</w:t>
      </w:r>
    </w:p>
    <w:p w:rsidR="00314073" w:rsidRPr="00314073" w:rsidRDefault="004E3BB2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</w:rPr>
        <w:t>摩洛哥</w:t>
      </w:r>
      <w:r w:rsidRPr="004E3BB2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紧急救援</w:t>
      </w:r>
      <w:r w:rsidRPr="004E3BB2">
        <w:rPr>
          <w:rFonts w:asciiTheme="minorEastAsia" w:eastAsiaTheme="minorEastAsia" w:hAnsiTheme="minorEastAsia" w:hint="eastAsia"/>
          <w:sz w:val="21"/>
          <w:szCs w:val="21"/>
        </w:rPr>
        <w:t>电话号码：</w:t>
      </w:r>
    </w:p>
    <w:p w:rsidR="008B25F8" w:rsidRPr="00314073" w:rsidRDefault="004E3BB2" w:rsidP="005C5323">
      <w:pPr>
        <w:spacing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报警：</w:t>
      </w:r>
      <w:r w:rsidR="00983BB9" w:rsidRPr="007601A9">
        <w:rPr>
          <w:rFonts w:asciiTheme="majorEastAsia" w:eastAsiaTheme="majorEastAsia" w:hAnsiTheme="majorEastAsia"/>
          <w:sz w:val="21"/>
          <w:szCs w:val="21"/>
        </w:rPr>
        <w:t>19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城区</w:t>
      </w:r>
      <w:r w:rsidR="00983BB9">
        <w:rPr>
          <w:rFonts w:asciiTheme="minorEastAsia" w:eastAsiaTheme="minorEastAsia" w:hAnsiTheme="minorEastAsia"/>
          <w:sz w:val="21"/>
          <w:szCs w:val="21"/>
        </w:rPr>
        <w:t>)/177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乡村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)</w:t>
      </w:r>
    </w:p>
    <w:p w:rsidR="008B25F8" w:rsidRPr="00314073" w:rsidRDefault="004E3BB2" w:rsidP="005C5323">
      <w:pPr>
        <w:spacing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E3BB2">
        <w:rPr>
          <w:rFonts w:asciiTheme="minorEastAsia" w:eastAsiaTheme="minorEastAsia" w:hAnsiTheme="minorEastAsia" w:hint="eastAsia"/>
          <w:sz w:val="21"/>
          <w:szCs w:val="21"/>
        </w:rPr>
        <w:t>医疗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急救</w:t>
      </w:r>
      <w:r w:rsidRPr="004E3BB2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15</w:t>
      </w:r>
    </w:p>
    <w:p w:rsidR="00314073" w:rsidRPr="00314073" w:rsidRDefault="004E3BB2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火警：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15</w:t>
      </w:r>
    </w:p>
    <w:p w:rsidR="00314073" w:rsidRPr="00314073" w:rsidRDefault="00983BB9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气候与着装</w:t>
      </w:r>
    </w:p>
    <w:p w:rsidR="00314073" w:rsidRPr="00314073" w:rsidRDefault="00983BB9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6月是马拉喀什最热的季节之一，日间平均气温为</w:t>
      </w:r>
      <w:r w:rsidR="005C5323" w:rsidRPr="005C5323">
        <w:rPr>
          <w:rFonts w:asciiTheme="minorEastAsia" w:eastAsiaTheme="minorEastAsia" w:hAnsiTheme="minorEastAsia"/>
          <w:sz w:val="21"/>
          <w:szCs w:val="21"/>
        </w:rPr>
        <w:t>31°C/88°F</w:t>
      </w:r>
      <w:r>
        <w:rPr>
          <w:rFonts w:asciiTheme="minorEastAsia" w:eastAsiaTheme="minorEastAsia" w:hAnsiTheme="minorEastAsia" w:hint="eastAsia"/>
          <w:sz w:val="21"/>
          <w:szCs w:val="21"/>
        </w:rPr>
        <w:t>，可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高</w:t>
      </w:r>
      <w:r>
        <w:rPr>
          <w:rFonts w:asciiTheme="minorEastAsia" w:eastAsiaTheme="minorEastAsia" w:hAnsiTheme="minorEastAsia" w:hint="eastAsia"/>
          <w:sz w:val="21"/>
          <w:szCs w:val="21"/>
        </w:rPr>
        <w:t>达</w:t>
      </w:r>
      <w:r w:rsidR="005C5323" w:rsidRPr="005C5323">
        <w:rPr>
          <w:rFonts w:asciiTheme="minorEastAsia" w:eastAsiaTheme="minorEastAsia" w:hAnsiTheme="minorEastAsia"/>
          <w:sz w:val="21"/>
          <w:szCs w:val="21"/>
        </w:rPr>
        <w:t>40°C/97°F</w:t>
      </w:r>
      <w:r>
        <w:rPr>
          <w:rFonts w:asciiTheme="minorEastAsia" w:eastAsiaTheme="minorEastAsia" w:hAnsiTheme="minorEastAsia" w:hint="eastAsia"/>
          <w:sz w:val="21"/>
          <w:szCs w:val="21"/>
        </w:rPr>
        <w:t>，夜间为</w:t>
      </w:r>
      <w:r w:rsidR="005C5323" w:rsidRPr="005C5323">
        <w:rPr>
          <w:rFonts w:asciiTheme="minorEastAsia" w:eastAsiaTheme="minorEastAsia" w:hAnsiTheme="minorEastAsia"/>
          <w:sz w:val="21"/>
          <w:szCs w:val="21"/>
        </w:rPr>
        <w:t>16°C/61°F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气象平均值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。平均日照时间为每天9小时。为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避免</w:t>
      </w:r>
      <w:r>
        <w:rPr>
          <w:rFonts w:asciiTheme="minorEastAsia" w:eastAsiaTheme="minorEastAsia" w:hAnsiTheme="minorEastAsia" w:hint="eastAsia"/>
          <w:sz w:val="21"/>
          <w:szCs w:val="21"/>
        </w:rPr>
        <w:t>中暑，强烈建议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饮用</w:t>
      </w:r>
      <w:r>
        <w:rPr>
          <w:rFonts w:asciiTheme="minorEastAsia" w:eastAsiaTheme="minorEastAsia" w:hAnsiTheme="minorEastAsia" w:hint="eastAsia"/>
          <w:sz w:val="21"/>
          <w:szCs w:val="21"/>
        </w:rPr>
        <w:t>足够的水，并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涂抹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高</w:t>
      </w:r>
      <w:proofErr w:type="gramEnd"/>
      <w:r w:rsidR="008B25F8" w:rsidRPr="00314073">
        <w:rPr>
          <w:rFonts w:asciiTheme="minorEastAsia" w:eastAsiaTheme="minorEastAsia" w:hAnsiTheme="minorEastAsia"/>
          <w:sz w:val="21"/>
          <w:szCs w:val="21"/>
        </w:rPr>
        <w:t>SPF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值</w:t>
      </w:r>
      <w:r w:rsidR="00B40695">
        <w:rPr>
          <w:rFonts w:asciiTheme="minorEastAsia" w:eastAsiaTheme="minorEastAsia" w:hAnsiTheme="minorEastAsia" w:hint="eastAsia"/>
          <w:sz w:val="21"/>
          <w:szCs w:val="21"/>
        </w:rPr>
        <w:t>的防晒霜。</w:t>
      </w:r>
      <w:r w:rsidR="00B40695" w:rsidRPr="007601A9">
        <w:rPr>
          <w:rFonts w:asciiTheme="majorEastAsia" w:eastAsiaTheme="majorEastAsia" w:hAnsiTheme="majorEastAsia" w:hint="eastAsia"/>
          <w:sz w:val="21"/>
          <w:szCs w:val="21"/>
        </w:rPr>
        <w:t>摩洛哥</w:t>
      </w:r>
      <w:r w:rsidR="00B40695">
        <w:rPr>
          <w:rFonts w:asciiTheme="minorEastAsia" w:eastAsiaTheme="minorEastAsia" w:hAnsiTheme="minorEastAsia" w:hint="eastAsia"/>
          <w:sz w:val="21"/>
          <w:szCs w:val="21"/>
        </w:rPr>
        <w:t>没有疟疾。</w:t>
      </w:r>
    </w:p>
    <w:p w:rsidR="00314073" w:rsidRPr="00314073" w:rsidRDefault="002C21C2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外交会议的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着装</w:t>
      </w:r>
      <w:r>
        <w:rPr>
          <w:rFonts w:asciiTheme="minorEastAsia" w:eastAsiaTheme="minorEastAsia" w:hAnsiTheme="minorEastAsia" w:hint="eastAsia"/>
          <w:sz w:val="21"/>
          <w:szCs w:val="21"/>
        </w:rPr>
        <w:t>规范是：第一天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最后一天以及官方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招待会着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正装。其他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日期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着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商务便装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不要求打领带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314073" w:rsidRPr="00314073" w:rsidRDefault="002C21C2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安全与安保</w:t>
      </w:r>
    </w:p>
    <w:p w:rsidR="00314073" w:rsidRPr="00314073" w:rsidRDefault="002C21C2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会场内将提供适当的安全与安保措施。</w:t>
      </w:r>
      <w:proofErr w:type="gramStart"/>
      <w:r w:rsidR="005C5323">
        <w:rPr>
          <w:rFonts w:asciiTheme="minorEastAsia" w:eastAsiaTheme="minorEastAsia" w:hAnsiTheme="minorEastAsia" w:hint="eastAsia"/>
          <w:sz w:val="21"/>
          <w:szCs w:val="21"/>
        </w:rPr>
        <w:t>会议宫</w:t>
      </w:r>
      <w:r>
        <w:rPr>
          <w:rFonts w:asciiTheme="minorEastAsia" w:eastAsiaTheme="minorEastAsia" w:hAnsiTheme="minorEastAsia" w:hint="eastAsia"/>
          <w:sz w:val="21"/>
          <w:szCs w:val="21"/>
        </w:rPr>
        <w:t>还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设有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一个医疗组。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会议宫</w:t>
      </w:r>
      <w:r>
        <w:rPr>
          <w:rFonts w:asciiTheme="minorEastAsia" w:eastAsiaTheme="minorEastAsia" w:hAnsiTheme="minorEastAsia" w:hint="eastAsia"/>
          <w:sz w:val="21"/>
          <w:szCs w:val="21"/>
        </w:rPr>
        <w:t>旁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边</w:t>
      </w:r>
      <w:r>
        <w:rPr>
          <w:rFonts w:asciiTheme="minorEastAsia" w:eastAsiaTheme="minorEastAsia" w:hAnsiTheme="minorEastAsia" w:hint="eastAsia"/>
          <w:sz w:val="21"/>
          <w:szCs w:val="21"/>
        </w:rPr>
        <w:t>将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有</w:t>
      </w:r>
      <w:r>
        <w:rPr>
          <w:rFonts w:asciiTheme="minorEastAsia" w:eastAsiaTheme="minorEastAsia" w:hAnsiTheme="minorEastAsia" w:hint="eastAsia"/>
          <w:sz w:val="21"/>
          <w:szCs w:val="21"/>
        </w:rPr>
        <w:t>救护车和紧急医疗服务。将有一部医用直升机待命，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供必要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时进行医疗后送。马拉喀什市内也有医疗设施。</w:t>
      </w:r>
    </w:p>
    <w:p w:rsidR="00314073" w:rsidRPr="00314073" w:rsidRDefault="002C21C2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外围将由摩洛哥王国官方安全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部队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警察-宪兵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提供安保。</w:t>
      </w:r>
      <w:r w:rsidR="005C5323">
        <w:rPr>
          <w:rFonts w:asciiTheme="minorEastAsia" w:eastAsiaTheme="minorEastAsia" w:hAnsiTheme="minorEastAsia" w:hint="eastAsia"/>
          <w:sz w:val="21"/>
          <w:szCs w:val="21"/>
        </w:rPr>
        <w:t>会议宫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的入口检查与机场安检类似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金属探测器和</w:t>
      </w:r>
      <w:r w:rsidR="00B96E1D">
        <w:rPr>
          <w:rFonts w:asciiTheme="minorEastAsia" w:eastAsiaTheme="minorEastAsia" w:hAnsiTheme="minorEastAsia"/>
          <w:sz w:val="21"/>
          <w:szCs w:val="21"/>
        </w:rPr>
        <w:t>X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光机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，并对参会者进行胸牌查验。</w:t>
      </w:r>
    </w:p>
    <w:p w:rsidR="00314073" w:rsidRPr="00314073" w:rsidRDefault="00B96E1D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当地</w:t>
      </w:r>
      <w:r w:rsidRPr="007601A9">
        <w:rPr>
          <w:rFonts w:ascii="SimHei" w:eastAsia="SimHei" w:hAnsi="SimHei" w:hint="eastAsia"/>
        </w:rPr>
        <w:t>时间</w:t>
      </w:r>
      <w:r>
        <w:rPr>
          <w:rFonts w:ascii="SimHei" w:eastAsia="SimHei" w:hAnsi="SimHei" w:hint="eastAsia"/>
          <w:sz w:val="21"/>
          <w:szCs w:val="21"/>
        </w:rPr>
        <w:t>和电</w:t>
      </w:r>
      <w:r w:rsidR="005C5323">
        <w:rPr>
          <w:rFonts w:ascii="SimHei" w:eastAsia="SimHei" w:hAnsi="SimHei" w:hint="eastAsia"/>
          <w:sz w:val="21"/>
          <w:szCs w:val="21"/>
        </w:rPr>
        <w:t>源</w:t>
      </w:r>
    </w:p>
    <w:p w:rsidR="00314073" w:rsidRPr="00314073" w:rsidRDefault="00B96E1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马拉喀什当地时间为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GMT + 0</w:t>
      </w:r>
      <w:r>
        <w:rPr>
          <w:rFonts w:asciiTheme="minorEastAsia" w:eastAsiaTheme="minorEastAsia" w:hAnsiTheme="minorEastAsia" w:hint="eastAsia"/>
          <w:sz w:val="21"/>
          <w:szCs w:val="21"/>
        </w:rPr>
        <w:t>小时。摩洛哥的用电为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220V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8B25F8" w:rsidRPr="00314073">
        <w:rPr>
          <w:rFonts w:asciiTheme="minorEastAsia" w:eastAsiaTheme="minorEastAsia" w:hAnsiTheme="minorEastAsia"/>
          <w:sz w:val="21"/>
          <w:szCs w:val="21"/>
        </w:rPr>
        <w:t>50Hz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314073" w:rsidRPr="00314073" w:rsidRDefault="008B511B" w:rsidP="007601A9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货　币</w:t>
      </w:r>
    </w:p>
    <w:p w:rsidR="008B25F8" w:rsidRPr="00314073" w:rsidRDefault="008B511B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</w:rPr>
        <w:t>摩洛哥</w:t>
      </w:r>
      <w:r w:rsidRPr="008B511B">
        <w:rPr>
          <w:rFonts w:asciiTheme="minorEastAsia" w:eastAsiaTheme="minorEastAsia" w:hAnsiTheme="minorEastAsia" w:hint="eastAsia"/>
          <w:sz w:val="21"/>
          <w:szCs w:val="21"/>
        </w:rPr>
        <w:t>的当地货币是</w:t>
      </w:r>
      <w:r>
        <w:rPr>
          <w:rFonts w:asciiTheme="minorEastAsia" w:eastAsiaTheme="minorEastAsia" w:hAnsiTheme="minorEastAsia" w:hint="eastAsia"/>
          <w:sz w:val="21"/>
          <w:szCs w:val="21"/>
        </w:rPr>
        <w:t>摩洛哥迪拉姆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314073">
        <w:rPr>
          <w:rFonts w:asciiTheme="minorEastAsia" w:eastAsiaTheme="minorEastAsia" w:hAnsiTheme="minorEastAsia"/>
          <w:sz w:val="21"/>
          <w:szCs w:val="21"/>
        </w:rPr>
        <w:t>Dh</w:t>
      </w:r>
      <w:r>
        <w:rPr>
          <w:rFonts w:asciiTheme="minorEastAsia" w:eastAsiaTheme="minorEastAsia" w:hAnsiTheme="minorEastAsia" w:hint="eastAsia"/>
          <w:sz w:val="21"/>
          <w:szCs w:val="21"/>
        </w:rPr>
        <w:t>或</w:t>
      </w:r>
      <w:r w:rsidRPr="00314073">
        <w:rPr>
          <w:rFonts w:asciiTheme="minorEastAsia" w:eastAsiaTheme="minorEastAsia" w:hAnsiTheme="minorEastAsia"/>
          <w:sz w:val="21"/>
          <w:szCs w:val="21"/>
        </w:rPr>
        <w:t>MAD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8B511B">
        <w:rPr>
          <w:rFonts w:asciiTheme="minorEastAsia" w:eastAsiaTheme="minorEastAsia" w:hAnsi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 w:hint="eastAsia"/>
          <w:sz w:val="21"/>
          <w:szCs w:val="21"/>
        </w:rPr>
        <w:t>每迪拉姆</w:t>
      </w:r>
      <w:r w:rsidR="002A06D0">
        <w:rPr>
          <w:rFonts w:asciiTheme="minorEastAsia" w:eastAsiaTheme="minorEastAsia" w:hAnsiTheme="minorEastAsia" w:hint="eastAsia"/>
          <w:sz w:val="21"/>
          <w:szCs w:val="21"/>
        </w:rPr>
        <w:t>等于</w:t>
      </w:r>
      <w:r>
        <w:rPr>
          <w:rFonts w:asciiTheme="minorEastAsia" w:eastAsiaTheme="minorEastAsia" w:hAnsiTheme="minorEastAsia" w:hint="eastAsia"/>
          <w:sz w:val="21"/>
          <w:szCs w:val="21"/>
        </w:rPr>
        <w:t>100生丁</w:t>
      </w:r>
      <w:r w:rsidRPr="008B511B">
        <w:rPr>
          <w:rFonts w:asciiTheme="minorEastAsia" w:eastAsiaTheme="minorEastAsia" w:hAnsiTheme="minorEastAsia" w:hint="eastAsia"/>
          <w:sz w:val="21"/>
          <w:szCs w:val="21"/>
        </w:rPr>
        <w:t>。汇率约为1美元=</w:t>
      </w:r>
      <w:r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8B511B"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60迪拉姆，1欧元=11.12迪拉姆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8B511B">
        <w:rPr>
          <w:rFonts w:asciiTheme="minorEastAsia" w:eastAsiaTheme="minorEastAsia" w:hAnsiTheme="minorEastAsia" w:hint="eastAsia"/>
          <w:sz w:val="21"/>
          <w:szCs w:val="21"/>
        </w:rPr>
        <w:t>可能会有变化</w:t>
      </w:r>
      <w:r w:rsidR="00C91823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8B511B">
        <w:rPr>
          <w:rFonts w:asciiTheme="minorEastAsia" w:eastAsiaTheme="minorEastAsia" w:hAnsiTheme="minorEastAsia" w:hint="eastAsia"/>
          <w:sz w:val="21"/>
          <w:szCs w:val="21"/>
        </w:rPr>
        <w:t>。国际机场的到达区和各酒店均设有外币兑换柜台。</w:t>
      </w:r>
    </w:p>
    <w:p w:rsidR="008B25F8" w:rsidRPr="00314073" w:rsidRDefault="00B96E1D" w:rsidP="00A844E4">
      <w:pPr>
        <w:keepNext/>
        <w:spacing w:beforeLines="100" w:before="240" w:afterLines="50" w:after="120" w:line="340" w:lineRule="atLeast"/>
        <w:rPr>
          <w:rFonts w:ascii="SimHei" w:eastAsia="SimHei" w:hAnsi="SimHei"/>
          <w:caps/>
          <w:sz w:val="21"/>
          <w:szCs w:val="21"/>
        </w:rPr>
      </w:pPr>
      <w:r w:rsidRPr="007601A9">
        <w:rPr>
          <w:rFonts w:ascii="SimHei" w:eastAsia="SimHei" w:hAnsi="SimHei" w:hint="eastAsia"/>
        </w:rPr>
        <w:lastRenderedPageBreak/>
        <w:t>联系人</w:t>
      </w:r>
    </w:p>
    <w:p w:rsidR="008B25F8" w:rsidRPr="00314073" w:rsidRDefault="00B96E1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  <w:lang w:val="es-ES_tradnl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关于外交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会议</w:t>
      </w:r>
      <w:r>
        <w:rPr>
          <w:rFonts w:asciiTheme="minorEastAsia" w:eastAsiaTheme="minorEastAsia" w:hAnsiTheme="minorEastAsia" w:hint="eastAsia"/>
          <w:sz w:val="21"/>
          <w:szCs w:val="21"/>
        </w:rPr>
        <w:t>的一般性问题和总体协调：</w:t>
      </w:r>
    </w:p>
    <w:p w:rsidR="008B25F8" w:rsidRPr="00314073" w:rsidRDefault="008B25F8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  <w:lang w:val="es-ES_tradnl"/>
        </w:rPr>
      </w:pPr>
      <w:r w:rsidRPr="00314073">
        <w:rPr>
          <w:rFonts w:asciiTheme="minorEastAsia" w:eastAsiaTheme="minorEastAsia" w:hAnsiTheme="minorEastAsia"/>
          <w:sz w:val="21"/>
          <w:szCs w:val="21"/>
        </w:rPr>
        <w:t>Carole Croella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女士</w:t>
      </w:r>
      <w:r w:rsidR="004F340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版权法</w:t>
      </w:r>
      <w:proofErr w:type="gramStart"/>
      <w:r w:rsidR="00B96E1D">
        <w:rPr>
          <w:rFonts w:asciiTheme="minorEastAsia" w:eastAsiaTheme="minorEastAsia" w:hAnsiTheme="minorEastAsia" w:hint="eastAsia"/>
          <w:sz w:val="21"/>
          <w:szCs w:val="21"/>
        </w:rPr>
        <w:t>司高级</w:t>
      </w:r>
      <w:proofErr w:type="gramEnd"/>
      <w:r w:rsidR="00B96E1D">
        <w:rPr>
          <w:rFonts w:asciiTheme="minorEastAsia" w:eastAsiaTheme="minorEastAsia" w:hAnsiTheme="minorEastAsia" w:hint="eastAsia"/>
          <w:sz w:val="21"/>
          <w:szCs w:val="21"/>
        </w:rPr>
        <w:t>顾问</w:t>
      </w:r>
    </w:p>
    <w:p w:rsidR="008B25F8" w:rsidRPr="00314073" w:rsidRDefault="00B96E1D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  <w:lang w:val="es-ES_tradnl"/>
        </w:rPr>
      </w:pPr>
      <w:r>
        <w:rPr>
          <w:rFonts w:asciiTheme="minorEastAsia" w:eastAsiaTheme="minorEastAsia" w:hAnsiTheme="minorEastAsia" w:hint="eastAsia"/>
          <w:sz w:val="21"/>
          <w:szCs w:val="21"/>
          <w:lang w:val="fr-CH"/>
        </w:rPr>
        <w:t>电子邮件</w:t>
      </w:r>
      <w:r w:rsidR="004F340C">
        <w:rPr>
          <w:rFonts w:asciiTheme="minorEastAsia" w:eastAsiaTheme="minorEastAsia" w:hAnsiTheme="minorEastAsia" w:hint="eastAsia"/>
          <w:sz w:val="21"/>
          <w:szCs w:val="21"/>
          <w:lang w:val="fr-CH"/>
        </w:rPr>
        <w:t>：</w:t>
      </w:r>
      <w:hyperlink r:id="rId14" w:history="1">
        <w:r w:rsidR="008B25F8" w:rsidRPr="00314073">
          <w:rPr>
            <w:rStyle w:val="a9"/>
            <w:rFonts w:asciiTheme="minorEastAsia" w:eastAsiaTheme="minorEastAsia" w:hAnsiTheme="minorEastAsia"/>
            <w:sz w:val="21"/>
            <w:szCs w:val="21"/>
            <w:lang w:val="fr-CH"/>
          </w:rPr>
          <w:t>carole.croella@wipo.int</w:t>
        </w:r>
      </w:hyperlink>
      <w:r w:rsidR="008B25F8" w:rsidRPr="00314073">
        <w:rPr>
          <w:rFonts w:asciiTheme="minorEastAsia" w:eastAsiaTheme="minorEastAsia" w:hAnsiTheme="minorEastAsia"/>
          <w:sz w:val="21"/>
          <w:szCs w:val="21"/>
          <w:lang w:val="fr-CH"/>
        </w:rPr>
        <w:t xml:space="preserve"> </w:t>
      </w:r>
    </w:p>
    <w:p w:rsidR="008B25F8" w:rsidRPr="00314073" w:rsidRDefault="008B25F8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  <w:lang w:val="es-ES_tradnl"/>
        </w:rPr>
      </w:pPr>
      <w:r w:rsidRPr="00314073">
        <w:rPr>
          <w:rFonts w:asciiTheme="minorEastAsia" w:eastAsiaTheme="minorEastAsia" w:hAnsiTheme="minorEastAsia"/>
          <w:sz w:val="21"/>
          <w:szCs w:val="21"/>
          <w:lang w:val="es-ES_tradnl"/>
        </w:rPr>
        <w:t>Carlos Castro</w:t>
      </w:r>
      <w:r w:rsidR="00B96E1D">
        <w:rPr>
          <w:rFonts w:asciiTheme="minorEastAsia" w:eastAsiaTheme="minorEastAsia" w:hAnsiTheme="minorEastAsia" w:hint="eastAsia"/>
          <w:sz w:val="21"/>
          <w:szCs w:val="21"/>
          <w:lang w:val="es-ES_tradnl"/>
        </w:rPr>
        <w:t>先生</w:t>
      </w:r>
      <w:r w:rsidR="004F340C">
        <w:rPr>
          <w:rFonts w:asciiTheme="minorEastAsia" w:eastAsiaTheme="minorEastAsia" w:hAnsiTheme="minorEastAsia" w:hint="eastAsia"/>
          <w:sz w:val="21"/>
          <w:szCs w:val="21"/>
          <w:lang w:val="es-ES_tradnl"/>
        </w:rPr>
        <w:t>，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版权法司顾问</w:t>
      </w:r>
    </w:p>
    <w:p w:rsidR="008B25F8" w:rsidRPr="00314073" w:rsidRDefault="00B96E1D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  <w:lang w:val="es-ES_tradnl"/>
        </w:rPr>
      </w:pPr>
      <w:r>
        <w:rPr>
          <w:rFonts w:asciiTheme="minorEastAsia" w:eastAsiaTheme="minorEastAsia" w:hAnsiTheme="minorEastAsia" w:hint="eastAsia"/>
          <w:sz w:val="21"/>
          <w:szCs w:val="21"/>
          <w:lang w:val="fr-CH"/>
        </w:rPr>
        <w:t>电子邮件</w:t>
      </w:r>
      <w:r w:rsidR="004F340C">
        <w:rPr>
          <w:rFonts w:asciiTheme="minorEastAsia" w:eastAsiaTheme="minorEastAsia" w:hAnsiTheme="minorEastAsia" w:hint="eastAsia"/>
          <w:sz w:val="21"/>
          <w:szCs w:val="21"/>
          <w:lang w:val="fr-CH"/>
        </w:rPr>
        <w:t>：</w:t>
      </w:r>
      <w:hyperlink r:id="rId15" w:history="1">
        <w:r w:rsidR="008B25F8" w:rsidRPr="009A105C">
          <w:rPr>
            <w:rStyle w:val="a9"/>
            <w:rFonts w:asciiTheme="minorEastAsia" w:eastAsiaTheme="minorEastAsia" w:hAnsiTheme="minorEastAsia"/>
            <w:sz w:val="21"/>
            <w:szCs w:val="21"/>
            <w:lang w:val="es-ES_tradnl"/>
          </w:rPr>
          <w:t>carlos.castro@wipo.int</w:t>
        </w:r>
      </w:hyperlink>
    </w:p>
    <w:p w:rsidR="008B25F8" w:rsidRPr="00314073" w:rsidRDefault="00B96E1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  <w:lang w:val="es-ES_tradnl"/>
        </w:rPr>
      </w:pPr>
      <w:r>
        <w:rPr>
          <w:rFonts w:asciiTheme="minorEastAsia" w:eastAsiaTheme="minorEastAsia" w:hAnsiTheme="minorEastAsia" w:hint="eastAsia"/>
          <w:sz w:val="21"/>
          <w:szCs w:val="21"/>
          <w:lang w:val="es-ES_tradnl"/>
        </w:rPr>
        <w:t>关于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注册</w:t>
      </w:r>
      <w:r w:rsidR="009A105C">
        <w:rPr>
          <w:rFonts w:asciiTheme="minorEastAsia" w:eastAsiaTheme="minorEastAsia" w:hAnsiTheme="minorEastAsia"/>
          <w:sz w:val="21"/>
          <w:szCs w:val="21"/>
          <w:lang w:val="es-ES_tradnl"/>
        </w:rPr>
        <w:t>：</w:t>
      </w:r>
    </w:p>
    <w:p w:rsidR="008B25F8" w:rsidRPr="00314073" w:rsidRDefault="008B25F8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</w:rPr>
      </w:pPr>
      <w:r w:rsidRPr="00314073">
        <w:rPr>
          <w:rFonts w:asciiTheme="minorEastAsia" w:eastAsiaTheme="minorEastAsia" w:hAnsiTheme="minorEastAsia"/>
          <w:sz w:val="21"/>
          <w:szCs w:val="21"/>
        </w:rPr>
        <w:t>Janice Driscoll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女士</w:t>
      </w:r>
      <w:r w:rsidR="004F340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25097A">
        <w:rPr>
          <w:rFonts w:asciiTheme="minorEastAsia" w:eastAsiaTheme="minorEastAsia" w:hAnsiTheme="minorEastAsia" w:hint="eastAsia"/>
          <w:sz w:val="21"/>
          <w:szCs w:val="21"/>
        </w:rPr>
        <w:t>务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科科长</w:t>
      </w:r>
    </w:p>
    <w:p w:rsidR="008B25F8" w:rsidRPr="00314073" w:rsidRDefault="00B96E1D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  <w:lang w:val="fr-CH"/>
        </w:rPr>
      </w:pPr>
      <w:r>
        <w:rPr>
          <w:rFonts w:asciiTheme="minorEastAsia" w:eastAsiaTheme="minorEastAsia" w:hAnsiTheme="minorEastAsia" w:hint="eastAsia"/>
          <w:sz w:val="21"/>
          <w:szCs w:val="21"/>
          <w:lang w:val="fr-CH"/>
        </w:rPr>
        <w:t>电子邮件</w:t>
      </w:r>
      <w:r w:rsidR="004F340C">
        <w:rPr>
          <w:rFonts w:asciiTheme="minorEastAsia" w:eastAsiaTheme="minorEastAsia" w:hAnsiTheme="minorEastAsia" w:hint="eastAsia"/>
          <w:sz w:val="21"/>
          <w:szCs w:val="21"/>
          <w:lang w:val="fr-CH"/>
        </w:rPr>
        <w:t>：</w:t>
      </w:r>
      <w:hyperlink r:id="rId16" w:history="1">
        <w:r w:rsidR="008B25F8" w:rsidRPr="00314073">
          <w:rPr>
            <w:rStyle w:val="a9"/>
            <w:rFonts w:asciiTheme="minorEastAsia" w:eastAsiaTheme="minorEastAsia" w:hAnsiTheme="minorEastAsia"/>
            <w:sz w:val="21"/>
            <w:szCs w:val="21"/>
            <w:lang w:val="fr-CH"/>
          </w:rPr>
          <w:t>janice.driscoll@wipo.int</w:t>
        </w:r>
      </w:hyperlink>
    </w:p>
    <w:p w:rsidR="008B25F8" w:rsidRPr="00314073" w:rsidRDefault="00B96E1D" w:rsidP="007601A9">
      <w:pPr>
        <w:spacing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4F340C">
        <w:rPr>
          <w:rFonts w:asciiTheme="minorEastAsia" w:eastAsiaTheme="minorEastAsia" w:hAnsiTheme="minorEastAsia" w:hint="eastAsia"/>
          <w:sz w:val="21"/>
          <w:szCs w:val="21"/>
          <w:lang w:val="es-ES_tradnl"/>
        </w:rPr>
        <w:t>与资格</w:t>
      </w:r>
      <w:r w:rsidRPr="007601A9">
        <w:rPr>
          <w:rFonts w:asciiTheme="majorEastAsia" w:eastAsiaTheme="majorEastAsia" w:hAnsiTheme="majorEastAsia" w:hint="eastAsia"/>
          <w:sz w:val="21"/>
          <w:szCs w:val="21"/>
        </w:rPr>
        <w:t>证书</w:t>
      </w:r>
      <w:r w:rsidRPr="004F340C">
        <w:rPr>
          <w:rFonts w:asciiTheme="minorEastAsia" w:eastAsiaTheme="minorEastAsia" w:hAnsiTheme="minorEastAsia" w:hint="eastAsia"/>
          <w:sz w:val="21"/>
          <w:szCs w:val="21"/>
          <w:lang w:val="es-ES_tradnl"/>
        </w:rPr>
        <w:t>和全权证书有关的问题：</w:t>
      </w:r>
    </w:p>
    <w:p w:rsidR="008B25F8" w:rsidRPr="00314073" w:rsidRDefault="008B25F8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</w:rPr>
      </w:pPr>
      <w:r w:rsidRPr="00314073">
        <w:rPr>
          <w:rFonts w:asciiTheme="minorEastAsia" w:eastAsiaTheme="minorEastAsia" w:hAnsiTheme="minorEastAsia"/>
          <w:sz w:val="21"/>
          <w:szCs w:val="21"/>
        </w:rPr>
        <w:t>Castro Hublin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女士</w:t>
      </w:r>
      <w:r w:rsidR="004F340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96E1D">
        <w:rPr>
          <w:rFonts w:asciiTheme="minorEastAsia" w:eastAsiaTheme="minorEastAsia" w:hAnsiTheme="minorEastAsia" w:hint="eastAsia"/>
          <w:sz w:val="21"/>
          <w:szCs w:val="21"/>
        </w:rPr>
        <w:t>法律顾问办公室法律与组织法事务科科长</w:t>
      </w:r>
    </w:p>
    <w:p w:rsidR="008B25F8" w:rsidRPr="00314073" w:rsidRDefault="00B96E1D" w:rsidP="002A06D0">
      <w:pPr>
        <w:numPr>
          <w:ilvl w:val="1"/>
          <w:numId w:val="7"/>
        </w:numPr>
        <w:spacing w:after="120" w:line="340" w:lineRule="atLeast"/>
        <w:ind w:left="1434" w:hanging="357"/>
        <w:rPr>
          <w:rFonts w:asciiTheme="minorEastAsia" w:eastAsiaTheme="minorEastAsia" w:hAnsiTheme="minorEastAsia"/>
          <w:sz w:val="21"/>
          <w:szCs w:val="21"/>
          <w:lang w:val="fr-CH"/>
        </w:rPr>
      </w:pPr>
      <w:r>
        <w:rPr>
          <w:rFonts w:asciiTheme="minorEastAsia" w:eastAsiaTheme="minorEastAsia" w:hAnsiTheme="minorEastAsia" w:hint="eastAsia"/>
          <w:sz w:val="21"/>
          <w:szCs w:val="21"/>
          <w:lang w:val="fr-CH"/>
        </w:rPr>
        <w:t>电子邮件</w:t>
      </w:r>
      <w:r w:rsidR="004F340C">
        <w:rPr>
          <w:rFonts w:asciiTheme="minorEastAsia" w:eastAsiaTheme="minorEastAsia" w:hAnsiTheme="minorEastAsia" w:hint="eastAsia"/>
          <w:sz w:val="21"/>
          <w:szCs w:val="21"/>
          <w:lang w:val="fr-CH"/>
        </w:rPr>
        <w:t>：</w:t>
      </w:r>
      <w:hyperlink r:id="rId17" w:history="1">
        <w:r w:rsidR="008B25F8" w:rsidRPr="00314073">
          <w:rPr>
            <w:rStyle w:val="a9"/>
            <w:rFonts w:asciiTheme="minorEastAsia" w:eastAsiaTheme="minorEastAsia" w:hAnsiTheme="minorEastAsia"/>
            <w:sz w:val="21"/>
            <w:szCs w:val="21"/>
            <w:lang w:val="fr-CH"/>
          </w:rPr>
          <w:t>christine.hublin@wipo.int</w:t>
        </w:r>
      </w:hyperlink>
    </w:p>
    <w:sectPr w:rsidR="008B25F8" w:rsidRPr="00314073" w:rsidSect="008B25F8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89" w:rsidRDefault="00780089">
      <w:r>
        <w:separator/>
      </w:r>
    </w:p>
  </w:endnote>
  <w:endnote w:type="continuationSeparator" w:id="0">
    <w:p w:rsidR="00780089" w:rsidRDefault="00780089" w:rsidP="003B38C1">
      <w:r>
        <w:separator/>
      </w:r>
    </w:p>
    <w:p w:rsidR="00780089" w:rsidRPr="003B38C1" w:rsidRDefault="007800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0089" w:rsidRPr="003B38C1" w:rsidRDefault="007800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89" w:rsidRDefault="00780089">
      <w:r>
        <w:separator/>
      </w:r>
    </w:p>
  </w:footnote>
  <w:footnote w:type="continuationSeparator" w:id="0">
    <w:p w:rsidR="00780089" w:rsidRDefault="00780089" w:rsidP="008B60B2">
      <w:r>
        <w:separator/>
      </w:r>
    </w:p>
    <w:p w:rsidR="00780089" w:rsidRPr="00ED77FB" w:rsidRDefault="007800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0089" w:rsidRPr="00ED77FB" w:rsidRDefault="007800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089" w:rsidRPr="001B1636" w:rsidRDefault="00780089" w:rsidP="00477D6B">
    <w:pPr>
      <w:jc w:val="right"/>
      <w:rPr>
        <w:rFonts w:asciiTheme="majorEastAsia" w:eastAsiaTheme="majorEastAsia" w:hAnsiTheme="majorEastAsia"/>
        <w:sz w:val="21"/>
        <w:szCs w:val="21"/>
      </w:rPr>
    </w:pPr>
    <w:bookmarkStart w:id="5" w:name="Code2"/>
    <w:bookmarkEnd w:id="5"/>
    <w:r w:rsidRPr="001B1636">
      <w:rPr>
        <w:rFonts w:asciiTheme="majorEastAsia" w:eastAsiaTheme="majorEastAsia" w:hAnsiTheme="majorEastAsia"/>
        <w:sz w:val="21"/>
        <w:szCs w:val="21"/>
      </w:rPr>
      <w:t>VIP/DC/INF/1</w:t>
    </w:r>
  </w:p>
  <w:p w:rsidR="00780089" w:rsidRPr="001B1636" w:rsidRDefault="00780089" w:rsidP="00477D6B">
    <w:pPr>
      <w:jc w:val="right"/>
      <w:rPr>
        <w:rFonts w:asciiTheme="majorEastAsia" w:eastAsiaTheme="majorEastAsia" w:hAnsiTheme="majorEastAsia"/>
        <w:sz w:val="21"/>
        <w:szCs w:val="21"/>
      </w:rPr>
    </w:pPr>
    <w:r w:rsidRPr="001B1636">
      <w:rPr>
        <w:rFonts w:asciiTheme="majorEastAsia" w:eastAsiaTheme="majorEastAsia" w:hAnsiTheme="majorEastAsia" w:hint="eastAsia"/>
        <w:sz w:val="21"/>
        <w:szCs w:val="21"/>
      </w:rPr>
      <w:t>第</w:t>
    </w:r>
    <w:r w:rsidRPr="001B1636">
      <w:rPr>
        <w:rFonts w:asciiTheme="majorEastAsia" w:eastAsiaTheme="majorEastAsia" w:hAnsiTheme="majorEastAsia"/>
        <w:sz w:val="21"/>
        <w:szCs w:val="21"/>
      </w:rPr>
      <w:t xml:space="preserve"> </w:t>
    </w:r>
    <w:r w:rsidRPr="001B1636">
      <w:rPr>
        <w:rFonts w:asciiTheme="majorEastAsia" w:eastAsiaTheme="majorEastAsia" w:hAnsiTheme="majorEastAsia"/>
        <w:sz w:val="21"/>
        <w:szCs w:val="21"/>
      </w:rPr>
      <w:fldChar w:fldCharType="begin"/>
    </w:r>
    <w:r w:rsidRPr="001B1636">
      <w:rPr>
        <w:rFonts w:asciiTheme="majorEastAsia" w:eastAsiaTheme="majorEastAsia" w:hAnsiTheme="majorEastAsia"/>
        <w:sz w:val="21"/>
        <w:szCs w:val="21"/>
      </w:rPr>
      <w:instrText xml:space="preserve"> PAGE  \* MERGEFORMAT </w:instrText>
    </w:r>
    <w:r w:rsidRPr="001B1636">
      <w:rPr>
        <w:rFonts w:asciiTheme="majorEastAsia" w:eastAsiaTheme="majorEastAsia" w:hAnsiTheme="majorEastAsia"/>
        <w:sz w:val="21"/>
        <w:szCs w:val="21"/>
      </w:rPr>
      <w:fldChar w:fldCharType="separate"/>
    </w:r>
    <w:r w:rsidR="007914F7">
      <w:rPr>
        <w:rFonts w:asciiTheme="majorEastAsia" w:eastAsiaTheme="majorEastAsia" w:hAnsiTheme="majorEastAsia"/>
        <w:noProof/>
        <w:sz w:val="21"/>
        <w:szCs w:val="21"/>
      </w:rPr>
      <w:t>6</w:t>
    </w:r>
    <w:r w:rsidRPr="001B1636">
      <w:rPr>
        <w:rFonts w:asciiTheme="majorEastAsia" w:eastAsiaTheme="majorEastAsia" w:hAnsiTheme="majorEastAsia"/>
        <w:sz w:val="21"/>
        <w:szCs w:val="21"/>
      </w:rPr>
      <w:fldChar w:fldCharType="end"/>
    </w:r>
    <w:r w:rsidRPr="001B1636">
      <w:rPr>
        <w:rFonts w:asciiTheme="majorEastAsia" w:eastAsiaTheme="majorEastAsia" w:hAnsiTheme="majorEastAsia"/>
        <w:sz w:val="21"/>
        <w:szCs w:val="21"/>
      </w:rPr>
      <w:t xml:space="preserve"> </w:t>
    </w:r>
    <w:r w:rsidRPr="001B1636">
      <w:rPr>
        <w:rFonts w:asciiTheme="majorEastAsia" w:eastAsiaTheme="majorEastAsia" w:hAnsiTheme="majorEastAsia" w:hint="eastAsia"/>
        <w:sz w:val="21"/>
        <w:szCs w:val="21"/>
      </w:rPr>
      <w:t>页</w:t>
    </w:r>
  </w:p>
  <w:p w:rsidR="00780089" w:rsidRDefault="00780089" w:rsidP="00477D6B">
    <w:pPr>
      <w:jc w:val="right"/>
      <w:rPr>
        <w:sz w:val="21"/>
        <w:szCs w:val="21"/>
      </w:rPr>
    </w:pPr>
  </w:p>
  <w:p w:rsidR="00780089" w:rsidRPr="001B1636" w:rsidRDefault="00780089" w:rsidP="00477D6B">
    <w:pPr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DB4ACE"/>
    <w:multiLevelType w:val="hybridMultilevel"/>
    <w:tmpl w:val="A8F2C596"/>
    <w:lvl w:ilvl="0" w:tplc="72F4722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F8"/>
    <w:rsid w:val="00043CAA"/>
    <w:rsid w:val="00067DB8"/>
    <w:rsid w:val="00075432"/>
    <w:rsid w:val="000968ED"/>
    <w:rsid w:val="000C785F"/>
    <w:rsid w:val="000D0A7C"/>
    <w:rsid w:val="000F5E56"/>
    <w:rsid w:val="001362EE"/>
    <w:rsid w:val="001751BB"/>
    <w:rsid w:val="001832A6"/>
    <w:rsid w:val="001839D9"/>
    <w:rsid w:val="001A6EF3"/>
    <w:rsid w:val="001A7535"/>
    <w:rsid w:val="001B1636"/>
    <w:rsid w:val="001C6AA2"/>
    <w:rsid w:val="00221A48"/>
    <w:rsid w:val="00232EC8"/>
    <w:rsid w:val="0025097A"/>
    <w:rsid w:val="002634C4"/>
    <w:rsid w:val="002928D3"/>
    <w:rsid w:val="002A06D0"/>
    <w:rsid w:val="002C21C2"/>
    <w:rsid w:val="002F1FE6"/>
    <w:rsid w:val="002F4E68"/>
    <w:rsid w:val="002F732E"/>
    <w:rsid w:val="00312F7F"/>
    <w:rsid w:val="00314073"/>
    <w:rsid w:val="00341EC9"/>
    <w:rsid w:val="00361450"/>
    <w:rsid w:val="003673CF"/>
    <w:rsid w:val="003713A8"/>
    <w:rsid w:val="003845C1"/>
    <w:rsid w:val="003A690C"/>
    <w:rsid w:val="003A6F89"/>
    <w:rsid w:val="003B38C1"/>
    <w:rsid w:val="00415CD5"/>
    <w:rsid w:val="00423E3E"/>
    <w:rsid w:val="00427AF4"/>
    <w:rsid w:val="00453DFF"/>
    <w:rsid w:val="004647DA"/>
    <w:rsid w:val="00474062"/>
    <w:rsid w:val="00477D6B"/>
    <w:rsid w:val="004E3BB2"/>
    <w:rsid w:val="004F340C"/>
    <w:rsid w:val="005019FF"/>
    <w:rsid w:val="005142A1"/>
    <w:rsid w:val="0053057A"/>
    <w:rsid w:val="00533107"/>
    <w:rsid w:val="0054652B"/>
    <w:rsid w:val="00552B11"/>
    <w:rsid w:val="00560A29"/>
    <w:rsid w:val="005A2425"/>
    <w:rsid w:val="005C5323"/>
    <w:rsid w:val="005C6649"/>
    <w:rsid w:val="005E5857"/>
    <w:rsid w:val="00605827"/>
    <w:rsid w:val="00607B28"/>
    <w:rsid w:val="00646050"/>
    <w:rsid w:val="0066365E"/>
    <w:rsid w:val="00665903"/>
    <w:rsid w:val="006713CA"/>
    <w:rsid w:val="0067184E"/>
    <w:rsid w:val="00676C5C"/>
    <w:rsid w:val="006976C7"/>
    <w:rsid w:val="00726149"/>
    <w:rsid w:val="007302F1"/>
    <w:rsid w:val="007601A9"/>
    <w:rsid w:val="00780089"/>
    <w:rsid w:val="0078448E"/>
    <w:rsid w:val="007914F7"/>
    <w:rsid w:val="00796B9F"/>
    <w:rsid w:val="007C46BD"/>
    <w:rsid w:val="007D1613"/>
    <w:rsid w:val="007E215D"/>
    <w:rsid w:val="007E5DBF"/>
    <w:rsid w:val="007E6EB7"/>
    <w:rsid w:val="008568D2"/>
    <w:rsid w:val="008816D8"/>
    <w:rsid w:val="008A705D"/>
    <w:rsid w:val="008B25F8"/>
    <w:rsid w:val="008B2CC1"/>
    <w:rsid w:val="008B511B"/>
    <w:rsid w:val="008B60B2"/>
    <w:rsid w:val="008E7AE8"/>
    <w:rsid w:val="0090731E"/>
    <w:rsid w:val="00916EE2"/>
    <w:rsid w:val="0092462E"/>
    <w:rsid w:val="009343DA"/>
    <w:rsid w:val="00937F06"/>
    <w:rsid w:val="00966A22"/>
    <w:rsid w:val="0096722F"/>
    <w:rsid w:val="00980843"/>
    <w:rsid w:val="00983BB9"/>
    <w:rsid w:val="009A105C"/>
    <w:rsid w:val="009A16D4"/>
    <w:rsid w:val="009C4D37"/>
    <w:rsid w:val="009E2791"/>
    <w:rsid w:val="009E3F6F"/>
    <w:rsid w:val="009F499F"/>
    <w:rsid w:val="00A0125E"/>
    <w:rsid w:val="00A109DA"/>
    <w:rsid w:val="00A42DAF"/>
    <w:rsid w:val="00A45BD8"/>
    <w:rsid w:val="00A844E4"/>
    <w:rsid w:val="00A869B7"/>
    <w:rsid w:val="00AC205C"/>
    <w:rsid w:val="00AE1266"/>
    <w:rsid w:val="00AF0A6B"/>
    <w:rsid w:val="00B05A69"/>
    <w:rsid w:val="00B101DB"/>
    <w:rsid w:val="00B15443"/>
    <w:rsid w:val="00B35057"/>
    <w:rsid w:val="00B40695"/>
    <w:rsid w:val="00B87F95"/>
    <w:rsid w:val="00B96E1D"/>
    <w:rsid w:val="00B9734B"/>
    <w:rsid w:val="00BB4742"/>
    <w:rsid w:val="00BC2514"/>
    <w:rsid w:val="00BD05D1"/>
    <w:rsid w:val="00C11BFE"/>
    <w:rsid w:val="00C91823"/>
    <w:rsid w:val="00CD16DB"/>
    <w:rsid w:val="00D07D0A"/>
    <w:rsid w:val="00D33230"/>
    <w:rsid w:val="00D45252"/>
    <w:rsid w:val="00D71B4D"/>
    <w:rsid w:val="00D93D55"/>
    <w:rsid w:val="00E003B1"/>
    <w:rsid w:val="00E27C2F"/>
    <w:rsid w:val="00E335FE"/>
    <w:rsid w:val="00E37315"/>
    <w:rsid w:val="00E430E3"/>
    <w:rsid w:val="00EA6A5E"/>
    <w:rsid w:val="00EC4E49"/>
    <w:rsid w:val="00EC7BF7"/>
    <w:rsid w:val="00ED7663"/>
    <w:rsid w:val="00ED77FB"/>
    <w:rsid w:val="00EE45FA"/>
    <w:rsid w:val="00F010CC"/>
    <w:rsid w:val="00F35631"/>
    <w:rsid w:val="00F376EF"/>
    <w:rsid w:val="00F56B86"/>
    <w:rsid w:val="00F66152"/>
    <w:rsid w:val="00F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character" w:styleId="a9">
    <w:name w:val="Hyperlink"/>
    <w:rsid w:val="008B25F8"/>
    <w:rPr>
      <w:color w:val="0000FF"/>
      <w:u w:val="single"/>
    </w:rPr>
  </w:style>
  <w:style w:type="paragraph" w:styleId="aa">
    <w:name w:val="footnote text"/>
    <w:basedOn w:val="a0"/>
    <w:link w:val="Char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customStyle="1" w:styleId="TitleofDoc">
    <w:name w:val="Title of Doc"/>
    <w:basedOn w:val="a0"/>
    <w:rsid w:val="008B25F8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bidi="ta-IN"/>
    </w:rPr>
  </w:style>
  <w:style w:type="paragraph" w:styleId="ae">
    <w:name w:val="List Paragraph"/>
    <w:basedOn w:val="a0"/>
    <w:uiPriority w:val="34"/>
    <w:qFormat/>
    <w:rsid w:val="008B25F8"/>
    <w:pPr>
      <w:ind w:left="720"/>
    </w:pPr>
  </w:style>
  <w:style w:type="character" w:styleId="af">
    <w:name w:val="Strong"/>
    <w:uiPriority w:val="22"/>
    <w:qFormat/>
    <w:rsid w:val="008B25F8"/>
    <w:rPr>
      <w:b/>
      <w:bCs/>
    </w:rPr>
  </w:style>
  <w:style w:type="paragraph" w:styleId="af0">
    <w:name w:val="Balloon Text"/>
    <w:basedOn w:val="a0"/>
    <w:link w:val="Char0"/>
    <w:rsid w:val="00533107"/>
    <w:rPr>
      <w:sz w:val="18"/>
      <w:szCs w:val="18"/>
    </w:rPr>
  </w:style>
  <w:style w:type="character" w:customStyle="1" w:styleId="Char0">
    <w:name w:val="批注框文本 Char"/>
    <w:basedOn w:val="a1"/>
    <w:link w:val="af0"/>
    <w:rsid w:val="00533107"/>
    <w:rPr>
      <w:rFonts w:ascii="Arial" w:eastAsia="SimSun" w:hAnsi="Arial" w:cs="Arial"/>
      <w:sz w:val="18"/>
      <w:szCs w:val="18"/>
      <w:lang w:eastAsia="zh-CN"/>
    </w:rPr>
  </w:style>
  <w:style w:type="character" w:customStyle="1" w:styleId="Char">
    <w:name w:val="脚注文本 Char"/>
    <w:basedOn w:val="a1"/>
    <w:link w:val="aa"/>
    <w:semiHidden/>
    <w:rsid w:val="00533107"/>
    <w:rPr>
      <w:rFonts w:ascii="Arial" w:eastAsia="SimSun" w:hAnsi="Arial" w:cs="Arial"/>
      <w:sz w:val="18"/>
      <w:lang w:eastAsia="zh-CN"/>
    </w:rPr>
  </w:style>
  <w:style w:type="paragraph" w:customStyle="1" w:styleId="Meetingtitle">
    <w:name w:val="Meeting title"/>
    <w:basedOn w:val="a0"/>
    <w:next w:val="a0"/>
    <w:rsid w:val="00533107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533107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f1">
    <w:name w:val="footnote reference"/>
    <w:basedOn w:val="a1"/>
    <w:unhideWhenUsed/>
    <w:rsid w:val="00533107"/>
    <w:rPr>
      <w:vertAlign w:val="superscript"/>
    </w:rPr>
  </w:style>
  <w:style w:type="character" w:customStyle="1" w:styleId="shorttext">
    <w:name w:val="short_text"/>
    <w:basedOn w:val="a1"/>
    <w:rsid w:val="00F56B86"/>
  </w:style>
  <w:style w:type="character" w:customStyle="1" w:styleId="hps">
    <w:name w:val="hps"/>
    <w:basedOn w:val="a1"/>
    <w:rsid w:val="00221A48"/>
  </w:style>
  <w:style w:type="character" w:styleId="af2">
    <w:name w:val="FollowedHyperlink"/>
    <w:basedOn w:val="a1"/>
    <w:rsid w:val="00A844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character" w:styleId="a9">
    <w:name w:val="Hyperlink"/>
    <w:rsid w:val="008B25F8"/>
    <w:rPr>
      <w:color w:val="0000FF"/>
      <w:u w:val="single"/>
    </w:rPr>
  </w:style>
  <w:style w:type="paragraph" w:styleId="aa">
    <w:name w:val="footnote text"/>
    <w:basedOn w:val="a0"/>
    <w:link w:val="Char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customStyle="1" w:styleId="TitleofDoc">
    <w:name w:val="Title of Doc"/>
    <w:basedOn w:val="a0"/>
    <w:rsid w:val="008B25F8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bidi="ta-IN"/>
    </w:rPr>
  </w:style>
  <w:style w:type="paragraph" w:styleId="ae">
    <w:name w:val="List Paragraph"/>
    <w:basedOn w:val="a0"/>
    <w:uiPriority w:val="34"/>
    <w:qFormat/>
    <w:rsid w:val="008B25F8"/>
    <w:pPr>
      <w:ind w:left="720"/>
    </w:pPr>
  </w:style>
  <w:style w:type="character" w:styleId="af">
    <w:name w:val="Strong"/>
    <w:uiPriority w:val="22"/>
    <w:qFormat/>
    <w:rsid w:val="008B25F8"/>
    <w:rPr>
      <w:b/>
      <w:bCs/>
    </w:rPr>
  </w:style>
  <w:style w:type="paragraph" w:styleId="af0">
    <w:name w:val="Balloon Text"/>
    <w:basedOn w:val="a0"/>
    <w:link w:val="Char0"/>
    <w:rsid w:val="00533107"/>
    <w:rPr>
      <w:sz w:val="18"/>
      <w:szCs w:val="18"/>
    </w:rPr>
  </w:style>
  <w:style w:type="character" w:customStyle="1" w:styleId="Char0">
    <w:name w:val="批注框文本 Char"/>
    <w:basedOn w:val="a1"/>
    <w:link w:val="af0"/>
    <w:rsid w:val="00533107"/>
    <w:rPr>
      <w:rFonts w:ascii="Arial" w:eastAsia="SimSun" w:hAnsi="Arial" w:cs="Arial"/>
      <w:sz w:val="18"/>
      <w:szCs w:val="18"/>
      <w:lang w:eastAsia="zh-CN"/>
    </w:rPr>
  </w:style>
  <w:style w:type="character" w:customStyle="1" w:styleId="Char">
    <w:name w:val="脚注文本 Char"/>
    <w:basedOn w:val="a1"/>
    <w:link w:val="aa"/>
    <w:semiHidden/>
    <w:rsid w:val="00533107"/>
    <w:rPr>
      <w:rFonts w:ascii="Arial" w:eastAsia="SimSun" w:hAnsi="Arial" w:cs="Arial"/>
      <w:sz w:val="18"/>
      <w:lang w:eastAsia="zh-CN"/>
    </w:rPr>
  </w:style>
  <w:style w:type="paragraph" w:customStyle="1" w:styleId="Meetingtitle">
    <w:name w:val="Meeting title"/>
    <w:basedOn w:val="a0"/>
    <w:next w:val="a0"/>
    <w:rsid w:val="00533107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533107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f1">
    <w:name w:val="footnote reference"/>
    <w:basedOn w:val="a1"/>
    <w:unhideWhenUsed/>
    <w:rsid w:val="00533107"/>
    <w:rPr>
      <w:vertAlign w:val="superscript"/>
    </w:rPr>
  </w:style>
  <w:style w:type="character" w:customStyle="1" w:styleId="shorttext">
    <w:name w:val="short_text"/>
    <w:basedOn w:val="a1"/>
    <w:rsid w:val="00F56B86"/>
  </w:style>
  <w:style w:type="character" w:customStyle="1" w:styleId="hps">
    <w:name w:val="hps"/>
    <w:basedOn w:val="a1"/>
    <w:rsid w:val="00221A48"/>
  </w:style>
  <w:style w:type="character" w:styleId="af2">
    <w:name w:val="FollowedHyperlink"/>
    <w:basedOn w:val="a1"/>
    <w:rsid w:val="00A844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dc2013/zh/accommodation.htm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ipo.int/dc2013/zh/guidedogs/" TargetMode="External"/><Relationship Id="rId17" Type="http://schemas.openxmlformats.org/officeDocument/2006/relationships/hyperlink" Target="mailto:christine.hublin@wipo.int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ice.driscoll@wipo.in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dc2013/zh/accommodati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los.castro@wipo.int" TargetMode="External"/><Relationship Id="rId10" Type="http://schemas.openxmlformats.org/officeDocument/2006/relationships/hyperlink" Target="http://www.wipo.int/dc2013/en/vis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carole.croella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2676</Words>
  <Characters>1697</Characters>
  <Application>Microsoft Office Word</Application>
  <DocSecurity>0</DocSecurity>
  <Lines>14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2013-05-13T07:05:00Z</dcterms:created>
  <dcterms:modified xsi:type="dcterms:W3CDTF">2013-05-14T09:28:00Z</dcterms:modified>
</cp:coreProperties>
</file>