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35BFF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35BFF" w:rsidRDefault="00EC4E49" w:rsidP="006E6E8C">
            <w:pPr>
              <w:jc w:val="right"/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5BFF" w:rsidRDefault="00C732E7" w:rsidP="00916EE2">
            <w:pPr>
              <w:rPr>
                <w:lang w:val="es-ES_tradnl"/>
              </w:rPr>
            </w:pPr>
            <w:r w:rsidRPr="00535BFF">
              <w:rPr>
                <w:noProof/>
                <w:lang w:eastAsia="en-US"/>
              </w:rPr>
              <w:drawing>
                <wp:inline distT="0" distB="0" distL="0" distR="0" wp14:anchorId="1186F10D" wp14:editId="00DA4AC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5BFF" w:rsidRDefault="00C732E7" w:rsidP="00916EE2">
            <w:pPr>
              <w:jc w:val="right"/>
              <w:rPr>
                <w:lang w:val="es-ES_tradnl"/>
              </w:rPr>
            </w:pPr>
            <w:r w:rsidRPr="00535BF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535BF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35BFF" w:rsidRDefault="00A90194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35BFF">
              <w:rPr>
                <w:rFonts w:ascii="Arial Black" w:hAnsi="Arial Black"/>
                <w:caps/>
                <w:sz w:val="15"/>
                <w:lang w:val="es-ES_tradnl"/>
              </w:rPr>
              <w:t>LI/DC/</w:t>
            </w:r>
            <w:bookmarkStart w:id="0" w:name="Code"/>
            <w:bookmarkEnd w:id="0"/>
            <w:r w:rsidR="006F239A" w:rsidRPr="00535BFF">
              <w:rPr>
                <w:rFonts w:ascii="Arial Black" w:hAnsi="Arial Black"/>
                <w:caps/>
                <w:sz w:val="15"/>
                <w:lang w:val="es-ES_tradnl"/>
              </w:rPr>
              <w:t>INF/1</w:t>
            </w:r>
            <w:r w:rsidR="001541E3">
              <w:rPr>
                <w:rFonts w:ascii="Arial Black" w:hAnsi="Arial Black"/>
                <w:caps/>
                <w:sz w:val="15"/>
                <w:lang w:val="es-ES_tradnl"/>
              </w:rPr>
              <w:t xml:space="preserve"> Corr.</w:t>
            </w:r>
            <w:r w:rsidR="008B2CC1"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</w:p>
        </w:tc>
      </w:tr>
      <w:tr w:rsidR="008B2CC1" w:rsidRPr="00535BF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35BFF" w:rsidRDefault="008B2CC1" w:rsidP="00C732E7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35BF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A42DAF"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C732E7" w:rsidRPr="00535BFF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535BF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35BFF" w:rsidRDefault="00C732E7" w:rsidP="0047048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35BF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: </w:t>
            </w:r>
            <w:bookmarkStart w:id="2" w:name="Date"/>
            <w:bookmarkEnd w:id="2"/>
            <w:r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47048B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  <w:r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1541E3">
              <w:rPr>
                <w:rFonts w:ascii="Arial Black" w:hAnsi="Arial Black"/>
                <w:caps/>
                <w:sz w:val="15"/>
                <w:lang w:val="es-ES_tradnl"/>
              </w:rPr>
              <w:t>mayo</w:t>
            </w:r>
            <w:r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 de</w:t>
            </w:r>
            <w:r w:rsidR="006F239A" w:rsidRPr="00535BFF">
              <w:rPr>
                <w:rFonts w:ascii="Arial Black" w:hAnsi="Arial Black"/>
                <w:caps/>
                <w:sz w:val="15"/>
                <w:lang w:val="es-ES_tradnl"/>
              </w:rPr>
              <w:t xml:space="preserve"> 2015 </w:t>
            </w:r>
          </w:p>
        </w:tc>
      </w:tr>
    </w:tbl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C732E7">
      <w:pPr>
        <w:rPr>
          <w:b/>
          <w:sz w:val="28"/>
          <w:szCs w:val="28"/>
          <w:lang w:val="es-ES_tradnl"/>
        </w:rPr>
      </w:pPr>
      <w:r w:rsidRPr="00535BFF">
        <w:rPr>
          <w:b/>
          <w:sz w:val="28"/>
          <w:szCs w:val="28"/>
          <w:lang w:val="es-ES_tradnl"/>
        </w:rPr>
        <w:t xml:space="preserve">Conferencia </w:t>
      </w:r>
      <w:r w:rsidR="001541E3">
        <w:rPr>
          <w:b/>
          <w:sz w:val="28"/>
          <w:szCs w:val="28"/>
          <w:lang w:val="es-ES_tradnl"/>
        </w:rPr>
        <w:t>d</w:t>
      </w:r>
      <w:r w:rsidR="00FF02EC" w:rsidRPr="00535BFF">
        <w:rPr>
          <w:b/>
          <w:sz w:val="28"/>
          <w:szCs w:val="28"/>
          <w:lang w:val="es-ES_tradnl"/>
        </w:rPr>
        <w:t xml:space="preserve">iplomática </w:t>
      </w:r>
      <w:r w:rsidRPr="00535BFF">
        <w:rPr>
          <w:b/>
          <w:sz w:val="28"/>
          <w:szCs w:val="28"/>
          <w:lang w:val="es-ES_tradnl"/>
        </w:rPr>
        <w:t>para la adopción de una nueva Acta del Arreglo de Lisboa relativo a la Protección de las Denominaciones de Origen y su Registro Internacional</w:t>
      </w:r>
    </w:p>
    <w:p w:rsidR="00C732E7" w:rsidRPr="00535BFF" w:rsidRDefault="00C732E7" w:rsidP="003845C1">
      <w:pPr>
        <w:rPr>
          <w:lang w:val="es-ES_tradnl"/>
        </w:rPr>
      </w:pPr>
    </w:p>
    <w:p w:rsidR="00C732E7" w:rsidRPr="00535BFF" w:rsidRDefault="00C732E7" w:rsidP="003845C1">
      <w:pPr>
        <w:rPr>
          <w:lang w:val="es-ES_tradnl"/>
        </w:rPr>
      </w:pPr>
    </w:p>
    <w:p w:rsidR="00C732E7" w:rsidRPr="00535BFF" w:rsidRDefault="00C732E7" w:rsidP="008B2CC1">
      <w:pPr>
        <w:rPr>
          <w:b/>
          <w:sz w:val="24"/>
          <w:szCs w:val="24"/>
          <w:lang w:val="es-ES_tradnl"/>
        </w:rPr>
      </w:pPr>
    </w:p>
    <w:p w:rsidR="00C732E7" w:rsidRPr="00535BFF" w:rsidRDefault="00C732E7" w:rsidP="00C732E7">
      <w:pPr>
        <w:rPr>
          <w:b/>
          <w:sz w:val="24"/>
          <w:szCs w:val="24"/>
          <w:lang w:val="es-ES_tradnl"/>
        </w:rPr>
      </w:pPr>
      <w:r w:rsidRPr="00535BFF">
        <w:rPr>
          <w:b/>
          <w:sz w:val="24"/>
          <w:szCs w:val="24"/>
          <w:lang w:val="es-ES_tradnl"/>
        </w:rPr>
        <w:t>Ginebra, 11 a 21 de mayo de 201</w:t>
      </w:r>
      <w:r w:rsidR="00FF02EC" w:rsidRPr="00535BFF">
        <w:rPr>
          <w:b/>
          <w:sz w:val="24"/>
          <w:szCs w:val="24"/>
          <w:lang w:val="es-ES_tradnl"/>
        </w:rPr>
        <w:t>5</w:t>
      </w:r>
      <w:bookmarkStart w:id="3" w:name="_GoBack"/>
      <w:bookmarkEnd w:id="3"/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1541E3" w:rsidP="00C732E7">
      <w:pPr>
        <w:rPr>
          <w:caps/>
          <w:sz w:val="24"/>
          <w:lang w:val="es-ES_tradnl"/>
        </w:rPr>
      </w:pPr>
      <w:bookmarkStart w:id="4" w:name="TitleOfDoc"/>
      <w:bookmarkEnd w:id="4"/>
      <w:r>
        <w:rPr>
          <w:caps/>
          <w:sz w:val="24"/>
          <w:lang w:val="es-ES_tradnl"/>
        </w:rPr>
        <w:t>Corrección del documento li/dc/inf/1</w:t>
      </w:r>
    </w:p>
    <w:p w:rsidR="00C732E7" w:rsidRPr="00535BFF" w:rsidRDefault="00C732E7" w:rsidP="008B2CC1">
      <w:pPr>
        <w:rPr>
          <w:lang w:val="es-ES_tradnl"/>
        </w:rPr>
      </w:pPr>
    </w:p>
    <w:p w:rsidR="00C732E7" w:rsidRPr="00535BFF" w:rsidRDefault="001541E3" w:rsidP="00C732E7">
      <w:pPr>
        <w:rPr>
          <w:i/>
          <w:lang w:val="es-ES_tradnl"/>
        </w:rPr>
      </w:pPr>
      <w:bookmarkStart w:id="5" w:name="Prepared"/>
      <w:bookmarkEnd w:id="5"/>
      <w:proofErr w:type="gramStart"/>
      <w:r>
        <w:rPr>
          <w:i/>
          <w:lang w:val="es-ES_tradnl"/>
        </w:rPr>
        <w:t>preparada</w:t>
      </w:r>
      <w:proofErr w:type="gramEnd"/>
      <w:r>
        <w:rPr>
          <w:i/>
          <w:lang w:val="es-ES_tradnl"/>
        </w:rPr>
        <w:t xml:space="preserve"> por la Secretaría</w:t>
      </w:r>
    </w:p>
    <w:p w:rsidR="00C732E7" w:rsidRDefault="00C732E7">
      <w:pPr>
        <w:rPr>
          <w:lang w:val="es-ES_tradnl"/>
        </w:rPr>
      </w:pPr>
    </w:p>
    <w:p w:rsidR="004F39BB" w:rsidRDefault="004F39BB">
      <w:pPr>
        <w:rPr>
          <w:lang w:val="es-ES_tradnl"/>
        </w:rPr>
      </w:pPr>
    </w:p>
    <w:p w:rsidR="004F39BB" w:rsidRPr="00535BFF" w:rsidRDefault="004F39BB">
      <w:pPr>
        <w:rPr>
          <w:lang w:val="es-ES_tradnl"/>
        </w:rPr>
      </w:pPr>
    </w:p>
    <w:p w:rsidR="00C732E7" w:rsidRPr="00535BFF" w:rsidRDefault="00C732E7" w:rsidP="00535BFF">
      <w:pPr>
        <w:widowControl w:val="0"/>
        <w:rPr>
          <w:lang w:val="es-ES_tradnl"/>
        </w:rPr>
      </w:pPr>
    </w:p>
    <w:p w:rsidR="00C732E7" w:rsidRDefault="004F39BB" w:rsidP="00535BFF">
      <w:pPr>
        <w:widowControl w:val="0"/>
        <w:rPr>
          <w:lang w:val="es-ES_tradnl"/>
        </w:rPr>
      </w:pPr>
      <w:r>
        <w:rPr>
          <w:lang w:val="es-ES_tradnl"/>
        </w:rPr>
        <w:t>El texto del párrafo 16 del documento LI/DC/INF/1 debe ser el siguiente:</w:t>
      </w:r>
    </w:p>
    <w:p w:rsidR="004F39BB" w:rsidRDefault="004F39BB" w:rsidP="00535BFF">
      <w:pPr>
        <w:widowControl w:val="0"/>
        <w:rPr>
          <w:lang w:val="es-ES_tradnl"/>
        </w:rPr>
      </w:pPr>
    </w:p>
    <w:p w:rsidR="004F39BB" w:rsidRPr="00535BFF" w:rsidRDefault="004F39BB" w:rsidP="004F39BB">
      <w:pPr>
        <w:widowControl w:val="0"/>
        <w:ind w:firstLine="567"/>
        <w:rPr>
          <w:lang w:val="es-ES_tradnl"/>
        </w:rPr>
      </w:pPr>
      <w:r>
        <w:rPr>
          <w:szCs w:val="22"/>
          <w:lang w:val="es-ES_tradnl"/>
        </w:rPr>
        <w:t>“</w:t>
      </w:r>
      <w:r w:rsidRPr="00535BFF">
        <w:rPr>
          <w:szCs w:val="22"/>
          <w:lang w:val="es-ES_tradnl"/>
        </w:rPr>
        <w:t xml:space="preserve">Habrá computadoras con acceso a Internet y una impresora compartida a disposición de los delegados </w:t>
      </w:r>
      <w:r>
        <w:rPr>
          <w:szCs w:val="22"/>
          <w:lang w:val="es-ES_tradnl"/>
        </w:rPr>
        <w:t>e</w:t>
      </w:r>
      <w:r w:rsidRPr="00535BFF">
        <w:rPr>
          <w:szCs w:val="22"/>
          <w:lang w:val="es-ES_tradnl"/>
        </w:rPr>
        <w:t xml:space="preserve">n </w:t>
      </w:r>
      <w:r>
        <w:rPr>
          <w:szCs w:val="22"/>
          <w:lang w:val="es-ES_tradnl"/>
        </w:rPr>
        <w:t xml:space="preserve">las salas equipadas con Internet que se encuentran en la planta baja de la Nueva Sala de Conferencias, así como  en el entrepiso del edificio principal (Sala AB 1.11).  </w:t>
      </w:r>
      <w:r w:rsidR="00A57252">
        <w:rPr>
          <w:szCs w:val="22"/>
          <w:lang w:val="es-ES_tradnl"/>
        </w:rPr>
        <w:t>También se pondrán a disposición</w:t>
      </w:r>
      <w:r>
        <w:rPr>
          <w:szCs w:val="22"/>
          <w:lang w:val="es-ES_tradnl"/>
        </w:rPr>
        <w:t xml:space="preserve"> varias computadoras con acceso a Internet e</w:t>
      </w:r>
      <w:r w:rsidRPr="00535BFF">
        <w:rPr>
          <w:szCs w:val="22"/>
          <w:lang w:val="es-ES_tradnl"/>
        </w:rPr>
        <w:t>n la Biblioteca de la OMPI, situada en el nuevo edificio (NB),</w:t>
      </w:r>
      <w:r>
        <w:rPr>
          <w:szCs w:val="22"/>
          <w:lang w:val="es-ES_tradnl"/>
        </w:rPr>
        <w:t xml:space="preserve"> y detrás de la tienda de la OMPI (planta baja del edificio principal de la OMPI)</w:t>
      </w:r>
      <w:r w:rsidRPr="00535BFF">
        <w:rPr>
          <w:szCs w:val="22"/>
          <w:lang w:val="es-ES_tradnl"/>
        </w:rPr>
        <w:t>.</w:t>
      </w:r>
      <w:r>
        <w:rPr>
          <w:szCs w:val="22"/>
          <w:lang w:val="es-ES_tradnl"/>
        </w:rPr>
        <w:t>”</w:t>
      </w:r>
    </w:p>
    <w:p w:rsidR="00C732E7" w:rsidRPr="00535BFF" w:rsidRDefault="00C732E7" w:rsidP="00535BFF">
      <w:pPr>
        <w:widowControl w:val="0"/>
        <w:rPr>
          <w:lang w:val="es-ES_tradnl"/>
        </w:rPr>
      </w:pPr>
    </w:p>
    <w:p w:rsidR="00C732E7" w:rsidRPr="00535BFF" w:rsidRDefault="00C732E7" w:rsidP="00535BFF">
      <w:pPr>
        <w:widowControl w:val="0"/>
        <w:rPr>
          <w:lang w:val="es-ES_tradnl"/>
        </w:rPr>
      </w:pPr>
    </w:p>
    <w:p w:rsidR="00C732E7" w:rsidRPr="00535BFF" w:rsidRDefault="00C732E7" w:rsidP="00535BFF">
      <w:pPr>
        <w:widowControl w:val="0"/>
        <w:rPr>
          <w:lang w:val="es-ES_tradnl"/>
        </w:rPr>
      </w:pPr>
    </w:p>
    <w:p w:rsidR="00C732E7" w:rsidRPr="00535BFF" w:rsidRDefault="00C732E7" w:rsidP="00535BFF">
      <w:pPr>
        <w:pStyle w:val="Endofdocument-Annex"/>
        <w:widowControl w:val="0"/>
        <w:rPr>
          <w:lang w:val="es-ES_tradnl"/>
        </w:rPr>
      </w:pPr>
      <w:r w:rsidRPr="00535BFF">
        <w:rPr>
          <w:lang w:val="es-ES_tradnl"/>
        </w:rPr>
        <w:t>[Fin del documento]</w:t>
      </w:r>
    </w:p>
    <w:p w:rsidR="009F1F7F" w:rsidRPr="00535BFF" w:rsidRDefault="009F1F7F" w:rsidP="00535BFF">
      <w:pPr>
        <w:pStyle w:val="Endofdocument-Annex"/>
        <w:widowControl w:val="0"/>
        <w:rPr>
          <w:lang w:val="es-ES_tradnl"/>
        </w:rPr>
      </w:pPr>
    </w:p>
    <w:sectPr w:rsidR="009F1F7F" w:rsidRPr="00535BFF" w:rsidSect="006F239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E4" w:rsidRDefault="00EC48E4">
      <w:r>
        <w:separator/>
      </w:r>
    </w:p>
  </w:endnote>
  <w:endnote w:type="continuationSeparator" w:id="0">
    <w:p w:rsidR="00EC48E4" w:rsidRDefault="00EC48E4" w:rsidP="003B38C1">
      <w:r>
        <w:separator/>
      </w:r>
    </w:p>
    <w:p w:rsidR="00EC48E4" w:rsidRPr="003B38C1" w:rsidRDefault="00EC48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48E4" w:rsidRPr="003B38C1" w:rsidRDefault="00EC48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E4" w:rsidRDefault="00EC48E4">
      <w:r>
        <w:separator/>
      </w:r>
    </w:p>
  </w:footnote>
  <w:footnote w:type="continuationSeparator" w:id="0">
    <w:p w:rsidR="00EC48E4" w:rsidRDefault="00EC48E4" w:rsidP="008B60B2">
      <w:r>
        <w:separator/>
      </w:r>
    </w:p>
    <w:p w:rsidR="00EC48E4" w:rsidRPr="00ED77FB" w:rsidRDefault="00EC48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C48E4" w:rsidRPr="00ED77FB" w:rsidRDefault="00EC48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8E4" w:rsidRPr="00173D3F" w:rsidRDefault="00EC48E4" w:rsidP="00C732E7">
    <w:pPr>
      <w:jc w:val="right"/>
    </w:pPr>
    <w:bookmarkStart w:id="6" w:name="Code2"/>
    <w:bookmarkEnd w:id="6"/>
    <w:r w:rsidRPr="00173D3F">
      <w:t>LI/DC/INF/1</w:t>
    </w:r>
  </w:p>
  <w:p w:rsidR="00EC48E4" w:rsidRDefault="00EC48E4" w:rsidP="00C732E7">
    <w:pPr>
      <w:jc w:val="right"/>
    </w:pPr>
    <w:r w:rsidRPr="00173D3F">
      <w:rPr>
        <w:lang w:val="es-ES_tradnl"/>
      </w:rPr>
      <w:t>página</w:t>
    </w:r>
    <w:r w:rsidRPr="00173D3F">
      <w:t xml:space="preserve"> </w:t>
    </w:r>
    <w:r w:rsidRPr="00173D3F">
      <w:fldChar w:fldCharType="begin"/>
    </w:r>
    <w:r w:rsidRPr="00173D3F">
      <w:instrText xml:space="preserve"> PAGE  \* MERGEFORMAT </w:instrText>
    </w:r>
    <w:r w:rsidRPr="00173D3F">
      <w:fldChar w:fldCharType="separate"/>
    </w:r>
    <w:r w:rsidR="001C4327">
      <w:rPr>
        <w:noProof/>
      </w:rPr>
      <w:t>1</w:t>
    </w:r>
    <w:r w:rsidRPr="00173D3F">
      <w:fldChar w:fldCharType="end"/>
    </w:r>
  </w:p>
  <w:p w:rsidR="00EC48E4" w:rsidRDefault="00EC48E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5767E8"/>
    <w:multiLevelType w:val="hybridMultilevel"/>
    <w:tmpl w:val="E0581EC8"/>
    <w:lvl w:ilvl="0" w:tplc="F94A196E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Arial" w:eastAsia="SimSun" w:hAnsi="Arial" w:cs="Arial" w:hint="default"/>
      </w:rPr>
    </w:lvl>
    <w:lvl w:ilvl="1" w:tplc="531CBAEE">
      <w:start w:val="3"/>
      <w:numFmt w:val="lowerLetter"/>
      <w:lvlText w:val="(%2)"/>
      <w:lvlJc w:val="left"/>
      <w:pPr>
        <w:tabs>
          <w:tab w:val="num" w:pos="1647"/>
        </w:tabs>
        <w:ind w:left="1650" w:hanging="57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F67302D"/>
    <w:multiLevelType w:val="hybridMultilevel"/>
    <w:tmpl w:val="349CBED8"/>
    <w:lvl w:ilvl="0" w:tplc="5F62A6AA">
      <w:start w:val="14"/>
      <w:numFmt w:val="bullet"/>
      <w:lvlText w:val="–"/>
      <w:lvlJc w:val="left"/>
      <w:pPr>
        <w:tabs>
          <w:tab w:val="num" w:pos="1465"/>
        </w:tabs>
        <w:ind w:left="1465" w:hanging="555"/>
      </w:pPr>
      <w:rPr>
        <w:rFonts w:ascii="Arial" w:eastAsia="SimSu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2F8E2983"/>
    <w:multiLevelType w:val="hybridMultilevel"/>
    <w:tmpl w:val="9B36D99C"/>
    <w:lvl w:ilvl="0" w:tplc="F6AA893E">
      <w:start w:val="1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3F1BB0"/>
    <w:multiLevelType w:val="hybridMultilevel"/>
    <w:tmpl w:val="81FE750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B4ACE"/>
    <w:multiLevelType w:val="hybridMultilevel"/>
    <w:tmpl w:val="A8F2C596"/>
    <w:lvl w:ilvl="0" w:tplc="72F4722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IP in General\SpeechDG2014|UPOV\Meetings|UPOV\Other|UPOV\Publications|UPOV\Technical Guidelines|WorkspaceETS\Test|WorkspaceSTS\Draft\BudgetFinance\Budget_2012_13|WorkspaceSTS\Draft\BudgetFinance\Docs ref PBC|WorkspaceSTS\Draft\BudgetFinance\PPR_2010_11|WorkspaceSTS\Draft\BudgetFinance\PPR_2012_13|WorkspaceSTS\Draft\AmparoBou|WorkspaceSTS\Draft\Asambleas Sep 2014|WorkspaceSTS\Draft\CDIP|WorkspaceSTS\Draft\IP Advantages|WorkspaceSTS\Draft\Madrid Yearly Review 2013|WorkspaceSTS\Draft\Nilo|WorkspaceSTS\Draft\Países|WorkspaceSTS\Draft\PCT docs para job 35150|WorkspaceSTS\Draft\QA|WorkspaceSTS\Draft\QA_Job35444|WorkspaceSTS\Draft\ReportAssemblies2012|WorkspaceSTS\Draft\sct 31|WorkspaceSTS\Draft\Staff_RR|WorkspaceSTS\Draft\UPOV 33261|WorkspaceSTS\Draft\UPOV DL-305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WorkspaceSTS\QA35602"/>
    <w:docVar w:name="TextBaseURL" w:val="empty"/>
    <w:docVar w:name="UILng" w:val="en"/>
  </w:docVars>
  <w:rsids>
    <w:rsidRoot w:val="006F239A"/>
    <w:rsid w:val="00043CAA"/>
    <w:rsid w:val="00052FEA"/>
    <w:rsid w:val="00053558"/>
    <w:rsid w:val="00075432"/>
    <w:rsid w:val="000802E1"/>
    <w:rsid w:val="000968ED"/>
    <w:rsid w:val="000A2A93"/>
    <w:rsid w:val="000B39E9"/>
    <w:rsid w:val="000C519A"/>
    <w:rsid w:val="000C72CB"/>
    <w:rsid w:val="000E77C5"/>
    <w:rsid w:val="000F5E56"/>
    <w:rsid w:val="0010549B"/>
    <w:rsid w:val="00116EC4"/>
    <w:rsid w:val="001362EE"/>
    <w:rsid w:val="00144790"/>
    <w:rsid w:val="001541E3"/>
    <w:rsid w:val="001629AC"/>
    <w:rsid w:val="00162A8E"/>
    <w:rsid w:val="00173D3F"/>
    <w:rsid w:val="00176DFF"/>
    <w:rsid w:val="001832A6"/>
    <w:rsid w:val="0018451E"/>
    <w:rsid w:val="00190078"/>
    <w:rsid w:val="00196329"/>
    <w:rsid w:val="001A50C5"/>
    <w:rsid w:val="001C4327"/>
    <w:rsid w:val="001F491D"/>
    <w:rsid w:val="00204C41"/>
    <w:rsid w:val="002110CA"/>
    <w:rsid w:val="00217AA8"/>
    <w:rsid w:val="0023486E"/>
    <w:rsid w:val="002553B6"/>
    <w:rsid w:val="002578E3"/>
    <w:rsid w:val="00260A5E"/>
    <w:rsid w:val="002634C4"/>
    <w:rsid w:val="002857DE"/>
    <w:rsid w:val="0029283C"/>
    <w:rsid w:val="002928D3"/>
    <w:rsid w:val="002A3A6A"/>
    <w:rsid w:val="002F1FE6"/>
    <w:rsid w:val="002F4E68"/>
    <w:rsid w:val="00312F7F"/>
    <w:rsid w:val="003302B8"/>
    <w:rsid w:val="00332C93"/>
    <w:rsid w:val="00361450"/>
    <w:rsid w:val="003673CF"/>
    <w:rsid w:val="00373F5B"/>
    <w:rsid w:val="00376F0B"/>
    <w:rsid w:val="00384239"/>
    <w:rsid w:val="003845C1"/>
    <w:rsid w:val="00392D85"/>
    <w:rsid w:val="003962AA"/>
    <w:rsid w:val="003A6F89"/>
    <w:rsid w:val="003A79C9"/>
    <w:rsid w:val="003B38C1"/>
    <w:rsid w:val="003C007B"/>
    <w:rsid w:val="003D1267"/>
    <w:rsid w:val="0041283B"/>
    <w:rsid w:val="00423E3E"/>
    <w:rsid w:val="00427AF4"/>
    <w:rsid w:val="00455577"/>
    <w:rsid w:val="004647DA"/>
    <w:rsid w:val="0047048B"/>
    <w:rsid w:val="00474062"/>
    <w:rsid w:val="00477D6B"/>
    <w:rsid w:val="004B3886"/>
    <w:rsid w:val="004D08E5"/>
    <w:rsid w:val="004E73E2"/>
    <w:rsid w:val="004F0294"/>
    <w:rsid w:val="004F39BB"/>
    <w:rsid w:val="004F58E9"/>
    <w:rsid w:val="005019FF"/>
    <w:rsid w:val="00524B9F"/>
    <w:rsid w:val="0053057A"/>
    <w:rsid w:val="00535BFF"/>
    <w:rsid w:val="00560A29"/>
    <w:rsid w:val="00584B78"/>
    <w:rsid w:val="005A3ACE"/>
    <w:rsid w:val="005C6649"/>
    <w:rsid w:val="005E7219"/>
    <w:rsid w:val="00605827"/>
    <w:rsid w:val="00642B71"/>
    <w:rsid w:val="0064592F"/>
    <w:rsid w:val="00645F45"/>
    <w:rsid w:val="00646050"/>
    <w:rsid w:val="006626B9"/>
    <w:rsid w:val="00663996"/>
    <w:rsid w:val="0066764A"/>
    <w:rsid w:val="006713CA"/>
    <w:rsid w:val="006717D7"/>
    <w:rsid w:val="00676C5C"/>
    <w:rsid w:val="00681277"/>
    <w:rsid w:val="0068258E"/>
    <w:rsid w:val="006D3E5C"/>
    <w:rsid w:val="006E6E8C"/>
    <w:rsid w:val="006E7334"/>
    <w:rsid w:val="006F0A18"/>
    <w:rsid w:val="006F239A"/>
    <w:rsid w:val="007216F2"/>
    <w:rsid w:val="00751FE4"/>
    <w:rsid w:val="007A0262"/>
    <w:rsid w:val="007C734A"/>
    <w:rsid w:val="007D1613"/>
    <w:rsid w:val="007E0E96"/>
    <w:rsid w:val="007E52A1"/>
    <w:rsid w:val="007F5542"/>
    <w:rsid w:val="00814A49"/>
    <w:rsid w:val="008235CF"/>
    <w:rsid w:val="0084469A"/>
    <w:rsid w:val="00851A21"/>
    <w:rsid w:val="00864552"/>
    <w:rsid w:val="008B2CC1"/>
    <w:rsid w:val="008B60B2"/>
    <w:rsid w:val="008E5FA9"/>
    <w:rsid w:val="0090731E"/>
    <w:rsid w:val="00916EE2"/>
    <w:rsid w:val="00954F86"/>
    <w:rsid w:val="00966A22"/>
    <w:rsid w:val="0096722F"/>
    <w:rsid w:val="00980843"/>
    <w:rsid w:val="009E2791"/>
    <w:rsid w:val="009E3F6F"/>
    <w:rsid w:val="009F1F7F"/>
    <w:rsid w:val="009F499F"/>
    <w:rsid w:val="00A415F9"/>
    <w:rsid w:val="00A42DAF"/>
    <w:rsid w:val="00A45BD8"/>
    <w:rsid w:val="00A57252"/>
    <w:rsid w:val="00A75D19"/>
    <w:rsid w:val="00A869B7"/>
    <w:rsid w:val="00A90194"/>
    <w:rsid w:val="00AC205C"/>
    <w:rsid w:val="00AF0A6B"/>
    <w:rsid w:val="00B02361"/>
    <w:rsid w:val="00B05A69"/>
    <w:rsid w:val="00B26324"/>
    <w:rsid w:val="00B55087"/>
    <w:rsid w:val="00B60372"/>
    <w:rsid w:val="00B80200"/>
    <w:rsid w:val="00B9734B"/>
    <w:rsid w:val="00BA4F08"/>
    <w:rsid w:val="00BD1B93"/>
    <w:rsid w:val="00C11BFE"/>
    <w:rsid w:val="00C12EC0"/>
    <w:rsid w:val="00C34462"/>
    <w:rsid w:val="00C6564C"/>
    <w:rsid w:val="00C732E7"/>
    <w:rsid w:val="00C80E56"/>
    <w:rsid w:val="00CA5BC0"/>
    <w:rsid w:val="00CB5C7D"/>
    <w:rsid w:val="00CC0F8F"/>
    <w:rsid w:val="00CE4554"/>
    <w:rsid w:val="00D17E8C"/>
    <w:rsid w:val="00D45252"/>
    <w:rsid w:val="00D52D30"/>
    <w:rsid w:val="00D71B4D"/>
    <w:rsid w:val="00D82272"/>
    <w:rsid w:val="00D93D55"/>
    <w:rsid w:val="00DE01F9"/>
    <w:rsid w:val="00E07E7F"/>
    <w:rsid w:val="00E10EE4"/>
    <w:rsid w:val="00E31F86"/>
    <w:rsid w:val="00E335FE"/>
    <w:rsid w:val="00E467C7"/>
    <w:rsid w:val="00E66195"/>
    <w:rsid w:val="00E93FD6"/>
    <w:rsid w:val="00EC48E4"/>
    <w:rsid w:val="00EC4E49"/>
    <w:rsid w:val="00EC7CDE"/>
    <w:rsid w:val="00ED77FB"/>
    <w:rsid w:val="00EE45FA"/>
    <w:rsid w:val="00EF61E0"/>
    <w:rsid w:val="00F26EA3"/>
    <w:rsid w:val="00F45D3C"/>
    <w:rsid w:val="00F471C9"/>
    <w:rsid w:val="00F66152"/>
    <w:rsid w:val="00FD36F4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F239A"/>
    <w:rPr>
      <w:color w:val="0000FF"/>
      <w:u w:val="single"/>
    </w:rPr>
  </w:style>
  <w:style w:type="paragraph" w:styleId="NormalWeb">
    <w:name w:val="Normal (Web)"/>
    <w:basedOn w:val="Normal"/>
    <w:rsid w:val="006F239A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itleofDoc">
    <w:name w:val="Title of Doc"/>
    <w:basedOn w:val="Normal"/>
    <w:rsid w:val="00376F0B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bidi="ta-IN"/>
    </w:rPr>
  </w:style>
  <w:style w:type="paragraph" w:styleId="ListParagraph">
    <w:name w:val="List Paragraph"/>
    <w:basedOn w:val="Normal"/>
    <w:uiPriority w:val="34"/>
    <w:qFormat/>
    <w:rsid w:val="00376F0B"/>
    <w:pPr>
      <w:ind w:left="720"/>
    </w:pPr>
  </w:style>
  <w:style w:type="character" w:customStyle="1" w:styleId="nobr1">
    <w:name w:val="nobr1"/>
    <w:basedOn w:val="DefaultParagraphFont"/>
    <w:rsid w:val="00D82272"/>
  </w:style>
  <w:style w:type="character" w:styleId="Strong">
    <w:name w:val="Strong"/>
    <w:qFormat/>
    <w:rsid w:val="00D82272"/>
    <w:rPr>
      <w:b/>
      <w:bCs/>
    </w:rPr>
  </w:style>
  <w:style w:type="character" w:styleId="CommentReference">
    <w:name w:val="annotation reference"/>
    <w:basedOn w:val="DefaultParagraphFont"/>
    <w:rsid w:val="00B263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63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63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263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8423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C656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F239A"/>
    <w:rPr>
      <w:color w:val="0000FF"/>
      <w:u w:val="single"/>
    </w:rPr>
  </w:style>
  <w:style w:type="paragraph" w:styleId="NormalWeb">
    <w:name w:val="Normal (Web)"/>
    <w:basedOn w:val="Normal"/>
    <w:rsid w:val="006F239A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customStyle="1" w:styleId="TitleofDoc">
    <w:name w:val="Title of Doc"/>
    <w:basedOn w:val="Normal"/>
    <w:rsid w:val="00376F0B"/>
    <w:pPr>
      <w:spacing w:before="1200"/>
      <w:jc w:val="center"/>
    </w:pPr>
    <w:rPr>
      <w:rFonts w:ascii="Times New Roman" w:eastAsia="Times New Roman" w:hAnsi="Times New Roman" w:cs="Tahoma"/>
      <w:caps/>
      <w:sz w:val="24"/>
      <w:szCs w:val="24"/>
      <w:lang w:bidi="ta-IN"/>
    </w:rPr>
  </w:style>
  <w:style w:type="paragraph" w:styleId="ListParagraph">
    <w:name w:val="List Paragraph"/>
    <w:basedOn w:val="Normal"/>
    <w:uiPriority w:val="34"/>
    <w:qFormat/>
    <w:rsid w:val="00376F0B"/>
    <w:pPr>
      <w:ind w:left="720"/>
    </w:pPr>
  </w:style>
  <w:style w:type="character" w:customStyle="1" w:styleId="nobr1">
    <w:name w:val="nobr1"/>
    <w:basedOn w:val="DefaultParagraphFont"/>
    <w:rsid w:val="00D82272"/>
  </w:style>
  <w:style w:type="character" w:styleId="Strong">
    <w:name w:val="Strong"/>
    <w:qFormat/>
    <w:rsid w:val="00D82272"/>
    <w:rPr>
      <w:b/>
      <w:bCs/>
    </w:rPr>
  </w:style>
  <w:style w:type="character" w:styleId="CommentReference">
    <w:name w:val="annotation reference"/>
    <w:basedOn w:val="DefaultParagraphFont"/>
    <w:rsid w:val="00B263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263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63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263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8423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C656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(E).dotm</Template>
  <TotalTime>0</TotalTime>
  <Pages>1</Pages>
  <Words>152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LI/DC/</vt:lpstr>
      <vt:lpstr>LI/DC/</vt:lpstr>
    </vt:vector>
  </TitlesOfParts>
  <Company>WIPO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LUGRIN Aurélie</dc:creator>
  <cp:lastModifiedBy>DORE Marie-Pierre</cp:lastModifiedBy>
  <cp:revision>2</cp:revision>
  <cp:lastPrinted>2015-05-08T13:51:00Z</cp:lastPrinted>
  <dcterms:created xsi:type="dcterms:W3CDTF">2015-05-08T13:52:00Z</dcterms:created>
  <dcterms:modified xsi:type="dcterms:W3CDTF">2015-05-08T13:52:00Z</dcterms:modified>
</cp:coreProperties>
</file>