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9A4222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0297CD8C" wp14:editId="14B51D99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1E12A4" w:rsidP="002D6B4E">
            <w:pPr>
              <w:pStyle w:val="DocumentCodeAR"/>
              <w:bidi/>
              <w:rPr>
                <w:rtl/>
              </w:rPr>
            </w:pPr>
            <w:r>
              <w:t>A</w:t>
            </w:r>
            <w:r w:rsidR="00100F97">
              <w:t>/</w:t>
            </w:r>
            <w:r w:rsidR="00B774A4">
              <w:t>5</w:t>
            </w:r>
            <w:r w:rsidR="00233983">
              <w:t>8</w:t>
            </w:r>
            <w:r w:rsidR="00177898">
              <w:t>/1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177898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177898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2D6B4E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2D6B4E">
              <w:rPr>
                <w:rFonts w:hint="cs"/>
                <w:rtl/>
              </w:rPr>
              <w:t>24</w:t>
            </w:r>
            <w:r w:rsidR="00BC791B">
              <w:rPr>
                <w:rFonts w:hint="cs"/>
                <w:rtl/>
              </w:rPr>
              <w:t xml:space="preserve"> </w:t>
            </w:r>
            <w:r w:rsidR="002D6B4E">
              <w:rPr>
                <w:rFonts w:hint="cs"/>
                <w:rtl/>
              </w:rPr>
              <w:t>سبتمبر</w:t>
            </w:r>
            <w:r w:rsidRPr="00B6101C">
              <w:rPr>
                <w:rFonts w:hint="cs"/>
                <w:rtl/>
              </w:rPr>
              <w:t xml:space="preserve"> </w:t>
            </w:r>
            <w:r w:rsidR="00233983">
              <w:rPr>
                <w:rFonts w:hint="cs"/>
                <w:rtl/>
              </w:rPr>
              <w:t>2018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pStyle w:val="MeetingTitleAR"/>
        <w:bidi/>
        <w:rPr>
          <w:rtl/>
        </w:rPr>
      </w:pPr>
      <w:r>
        <w:rPr>
          <w:rFonts w:hint="cs"/>
          <w:rtl/>
        </w:rPr>
        <w:t xml:space="preserve">جمعيات </w:t>
      </w:r>
      <w:r w:rsidRPr="000438A8">
        <w:rPr>
          <w:rFonts w:hint="cs"/>
          <w:rtl/>
        </w:rPr>
        <w:t>الدول</w:t>
      </w:r>
      <w:r>
        <w:rPr>
          <w:rFonts w:hint="cs"/>
          <w:rtl/>
        </w:rPr>
        <w:t xml:space="preserve"> الأعضاء في الويبو</w:t>
      </w: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Pr="00D61541" w:rsidRDefault="001E12A4" w:rsidP="00233983">
      <w:pPr>
        <w:pStyle w:val="MeetingSessionAR"/>
        <w:bidi/>
        <w:rPr>
          <w:rtl/>
        </w:rPr>
      </w:pPr>
      <w:r w:rsidRPr="00D61541">
        <w:rPr>
          <w:rFonts w:hint="cs"/>
          <w:rtl/>
        </w:rPr>
        <w:t xml:space="preserve">سلسلة الاجتماعات </w:t>
      </w:r>
      <w:r w:rsidR="00233983">
        <w:rPr>
          <w:rFonts w:hint="cs"/>
          <w:rtl/>
        </w:rPr>
        <w:t>الثامنة</w:t>
      </w:r>
      <w:r w:rsidR="00C76865">
        <w:rPr>
          <w:rFonts w:hint="cs"/>
          <w:rtl/>
        </w:rPr>
        <w:t xml:space="preserve"> </w:t>
      </w:r>
      <w:r>
        <w:rPr>
          <w:rFonts w:hint="cs"/>
          <w:rtl/>
        </w:rPr>
        <w:t>والخمسون</w:t>
      </w:r>
    </w:p>
    <w:p w:rsidR="001E12A4" w:rsidRPr="00D61541" w:rsidRDefault="001E12A4" w:rsidP="00233983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r w:rsidR="008C50F7">
        <w:rPr>
          <w:rFonts w:hint="cs"/>
          <w:rtl/>
        </w:rPr>
        <w:t xml:space="preserve">من </w:t>
      </w:r>
      <w:r w:rsidR="00233983">
        <w:rPr>
          <w:rFonts w:hint="cs"/>
          <w:rtl/>
        </w:rPr>
        <w:t>24 سبتمبر</w:t>
      </w:r>
      <w:r w:rsidR="008C50F7">
        <w:rPr>
          <w:rFonts w:hint="cs"/>
          <w:rtl/>
        </w:rPr>
        <w:t xml:space="preserve"> إلى </w:t>
      </w:r>
      <w:r w:rsidR="00233983">
        <w:rPr>
          <w:rFonts w:hint="cs"/>
          <w:rtl/>
        </w:rPr>
        <w:t>2</w:t>
      </w:r>
      <w:r w:rsidR="008C50F7">
        <w:rPr>
          <w:rFonts w:hint="cs"/>
          <w:rtl/>
        </w:rPr>
        <w:t xml:space="preserve"> </w:t>
      </w:r>
      <w:r w:rsidR="00B774A4">
        <w:rPr>
          <w:rFonts w:hint="cs"/>
          <w:rtl/>
        </w:rPr>
        <w:t>أكتوبر</w:t>
      </w:r>
      <w:r w:rsidR="008C50F7">
        <w:rPr>
          <w:rFonts w:hint="cs"/>
          <w:rtl/>
        </w:rPr>
        <w:t xml:space="preserve"> </w:t>
      </w:r>
      <w:r w:rsidR="00233983">
        <w:rPr>
          <w:rFonts w:hint="cs"/>
          <w:rtl/>
        </w:rPr>
        <w:t>2018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177898" w:rsidP="002D6B4E">
      <w:pPr>
        <w:pStyle w:val="DocumentTitleAR"/>
        <w:bidi/>
        <w:rPr>
          <w:rtl/>
        </w:rPr>
      </w:pPr>
      <w:r>
        <w:rPr>
          <w:rFonts w:hint="cs"/>
          <w:rtl/>
        </w:rPr>
        <w:t>جدول الأعمال</w:t>
      </w:r>
      <w:r w:rsidR="002D6B4E">
        <w:rPr>
          <w:rFonts w:hint="cs"/>
          <w:rtl/>
        </w:rPr>
        <w:t xml:space="preserve"> الموحّد</w:t>
      </w:r>
    </w:p>
    <w:p w:rsidR="00D61541" w:rsidRPr="00D61541" w:rsidRDefault="002D6B4E" w:rsidP="00931859">
      <w:pPr>
        <w:pStyle w:val="PreparedbyAR"/>
        <w:bidi/>
        <w:rPr>
          <w:rtl/>
        </w:rPr>
      </w:pPr>
      <w:bookmarkStart w:id="2" w:name="_GoBack"/>
      <w:bookmarkEnd w:id="2"/>
      <w:r>
        <w:rPr>
          <w:rFonts w:hint="cs"/>
          <w:rtl/>
        </w:rPr>
        <w:t>الذي اعتمدته الجمعيات</w:t>
      </w:r>
    </w:p>
    <w:p w:rsidR="00177898" w:rsidRDefault="00177898" w:rsidP="007F38D1">
      <w:pPr>
        <w:pStyle w:val="NormalParaAR"/>
        <w:rPr>
          <w:rtl/>
        </w:rPr>
      </w:pPr>
    </w:p>
    <w:p w:rsidR="00177898" w:rsidRDefault="00177898" w:rsidP="007F38D1">
      <w:pPr>
        <w:pStyle w:val="NormalParaAR"/>
        <w:rPr>
          <w:rtl/>
        </w:rPr>
        <w:sectPr w:rsidR="00177898" w:rsidSect="00EB7752">
          <w:headerReference w:type="default" r:id="rId10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BC791B" w:rsidRPr="00676FEB" w:rsidRDefault="00BC791B" w:rsidP="00BC791B">
      <w:pPr>
        <w:pStyle w:val="Heading1"/>
        <w:rPr>
          <w:rtl/>
        </w:rPr>
      </w:pPr>
      <w:r w:rsidRPr="00676FEB">
        <w:rPr>
          <w:rtl/>
        </w:rPr>
        <w:lastRenderedPageBreak/>
        <w:t>قائمة بنود جدول الأعمال</w:t>
      </w:r>
      <w:r>
        <w:rPr>
          <w:rStyle w:val="FootnoteReference"/>
          <w:rtl/>
        </w:rPr>
        <w:footnoteReference w:id="1"/>
      </w:r>
    </w:p>
    <w:p w:rsidR="00FA42E8" w:rsidRDefault="00FA42E8" w:rsidP="00FA42E8">
      <w:pPr>
        <w:pStyle w:val="Heading2"/>
        <w:rPr>
          <w:rtl/>
        </w:rPr>
      </w:pPr>
      <w:r>
        <w:rPr>
          <w:rFonts w:hint="cs"/>
          <w:rtl/>
        </w:rPr>
        <w:t>افتتاح الدورات</w:t>
      </w:r>
    </w:p>
    <w:p w:rsidR="00FA42E8" w:rsidRDefault="00FA42E8" w:rsidP="00FA42E8">
      <w:pPr>
        <w:pStyle w:val="NormalParaAR"/>
        <w:numPr>
          <w:ilvl w:val="0"/>
          <w:numId w:val="21"/>
        </w:numPr>
      </w:pPr>
      <w:r>
        <w:rPr>
          <w:rFonts w:hint="cs"/>
          <w:rtl/>
        </w:rPr>
        <w:t>افتتاح الدورات</w:t>
      </w:r>
    </w:p>
    <w:p w:rsidR="00FA42E8" w:rsidRDefault="00FA42E8" w:rsidP="00FA42E8">
      <w:pPr>
        <w:pStyle w:val="NormalParaAR"/>
        <w:numPr>
          <w:ilvl w:val="0"/>
          <w:numId w:val="21"/>
        </w:numPr>
      </w:pPr>
      <w:r>
        <w:rPr>
          <w:rFonts w:hint="cs"/>
          <w:rtl/>
        </w:rPr>
        <w:t>اعتماد جدول الأعمال</w:t>
      </w:r>
    </w:p>
    <w:p w:rsidR="00FA42E8" w:rsidRDefault="00FA42E8" w:rsidP="00FA42E8">
      <w:pPr>
        <w:pStyle w:val="NumberedParaAR"/>
      </w:pPr>
      <w:r>
        <w:rPr>
          <w:rFonts w:hint="cs"/>
          <w:rtl/>
        </w:rPr>
        <w:t>انتخاب أعضاء المكاتب</w:t>
      </w:r>
    </w:p>
    <w:p w:rsidR="00FA42E8" w:rsidRDefault="00FA42E8" w:rsidP="00FA42E8">
      <w:pPr>
        <w:pStyle w:val="NormalParaAR"/>
        <w:numPr>
          <w:ilvl w:val="0"/>
          <w:numId w:val="21"/>
        </w:numPr>
      </w:pPr>
      <w:r>
        <w:rPr>
          <w:rFonts w:hint="cs"/>
          <w:rtl/>
        </w:rPr>
        <w:t>تقرير المدير العام إلى جمعيات الويبو</w:t>
      </w:r>
    </w:p>
    <w:p w:rsidR="00FA42E8" w:rsidRDefault="00FA42E8" w:rsidP="00DC5FB9">
      <w:pPr>
        <w:pStyle w:val="NormalParaAR"/>
        <w:numPr>
          <w:ilvl w:val="0"/>
          <w:numId w:val="21"/>
        </w:numPr>
        <w:spacing w:after="360"/>
      </w:pPr>
      <w:r>
        <w:rPr>
          <w:rFonts w:hint="cs"/>
          <w:rtl/>
        </w:rPr>
        <w:t>البيانات العامة</w:t>
      </w:r>
    </w:p>
    <w:p w:rsidR="00FA42E8" w:rsidRDefault="00FA42E8" w:rsidP="00FA42E8">
      <w:pPr>
        <w:pStyle w:val="Heading2"/>
      </w:pPr>
      <w:r>
        <w:rPr>
          <w:rFonts w:hint="cs"/>
          <w:rtl/>
        </w:rPr>
        <w:t>الهيئات الرئاسية والمسائل المؤسسية</w:t>
      </w:r>
    </w:p>
    <w:p w:rsidR="00FA42E8" w:rsidRDefault="00FA42E8" w:rsidP="00FA42E8">
      <w:pPr>
        <w:pStyle w:val="NormalParaAR"/>
        <w:numPr>
          <w:ilvl w:val="0"/>
          <w:numId w:val="21"/>
        </w:numPr>
      </w:pPr>
      <w:r>
        <w:rPr>
          <w:rFonts w:hint="cs"/>
          <w:rtl/>
        </w:rPr>
        <w:t>قبول المراقبين</w:t>
      </w:r>
    </w:p>
    <w:p w:rsidR="00BC791B" w:rsidRDefault="00BC791B" w:rsidP="00BC791B">
      <w:pPr>
        <w:pStyle w:val="NumberedParaAR"/>
        <w:rPr>
          <w:rtl/>
        </w:rPr>
      </w:pPr>
      <w:r w:rsidRPr="00BC791B">
        <w:rPr>
          <w:rtl/>
        </w:rPr>
        <w:t>الموافقة على الاتفاقات المبرمة</w:t>
      </w:r>
    </w:p>
    <w:p w:rsidR="00FA42E8" w:rsidRDefault="00FA42E8" w:rsidP="00FA42E8">
      <w:pPr>
        <w:pStyle w:val="NormalParaAR"/>
        <w:numPr>
          <w:ilvl w:val="0"/>
          <w:numId w:val="21"/>
        </w:numPr>
      </w:pPr>
      <w:r>
        <w:rPr>
          <w:rFonts w:hint="cs"/>
          <w:rtl/>
        </w:rPr>
        <w:t>مشروعات جداول أعمال الدورات العادية لعام 2019</w:t>
      </w:r>
    </w:p>
    <w:p w:rsidR="00BC791B" w:rsidRDefault="00BC791B" w:rsidP="00BC791B">
      <w:pPr>
        <w:pStyle w:val="NumberedParaAR"/>
      </w:pPr>
      <w:r>
        <w:rPr>
          <w:rtl/>
        </w:rPr>
        <w:t>تكوين لجنة الويبو للتنسيق، واللجنتين التنفيذيتين لاتحادي باريس وبرن</w:t>
      </w:r>
    </w:p>
    <w:p w:rsidR="00BC791B" w:rsidRDefault="00BC791B" w:rsidP="00DC5FB9">
      <w:pPr>
        <w:pStyle w:val="NormalParaAR"/>
        <w:numPr>
          <w:ilvl w:val="0"/>
          <w:numId w:val="21"/>
        </w:numPr>
        <w:spacing w:after="360"/>
      </w:pPr>
      <w:r>
        <w:rPr>
          <w:rtl/>
        </w:rPr>
        <w:t>تكوين لجنة البرنامج والميزانية</w:t>
      </w:r>
    </w:p>
    <w:p w:rsidR="00FA42E8" w:rsidRDefault="00FA42E8" w:rsidP="00FA42E8">
      <w:pPr>
        <w:pStyle w:val="Heading2"/>
      </w:pPr>
      <w:r>
        <w:rPr>
          <w:rFonts w:hint="cs"/>
          <w:rtl/>
        </w:rPr>
        <w:t>مسائل البرنامج والميزانية والرقابة</w:t>
      </w:r>
    </w:p>
    <w:p w:rsidR="00FA42E8" w:rsidRDefault="00FA42E8" w:rsidP="00FA42E8">
      <w:pPr>
        <w:pStyle w:val="NormalParaAR"/>
        <w:numPr>
          <w:ilvl w:val="0"/>
          <w:numId w:val="21"/>
        </w:numPr>
        <w:rPr>
          <w:rtl/>
        </w:rPr>
      </w:pPr>
      <w:r>
        <w:rPr>
          <w:rFonts w:hint="cs"/>
          <w:rtl/>
        </w:rPr>
        <w:t>تقارير عن التدقيق والرقابة</w:t>
      </w:r>
    </w:p>
    <w:p w:rsidR="00FA42E8" w:rsidRDefault="00C77F7B" w:rsidP="00C77F7B">
      <w:pPr>
        <w:pStyle w:val="NormalParaAR"/>
        <w:ind w:left="566"/>
      </w:pPr>
      <w:r>
        <w:rPr>
          <w:rFonts w:hint="cs"/>
          <w:rtl/>
        </w:rPr>
        <w:t>"1"</w:t>
      </w:r>
      <w:r>
        <w:rPr>
          <w:rFonts w:hint="cs"/>
          <w:rtl/>
        </w:rPr>
        <w:tab/>
        <w:t>تقرير الل</w:t>
      </w:r>
      <w:r w:rsidR="00FA42E8">
        <w:rPr>
          <w:rFonts w:hint="cs"/>
          <w:rtl/>
        </w:rPr>
        <w:t>جنة الاستشارية المستقلة للرقابة</w:t>
      </w:r>
    </w:p>
    <w:p w:rsidR="00FA42E8" w:rsidRDefault="00FA42E8" w:rsidP="00FA42E8">
      <w:pPr>
        <w:pStyle w:val="NormalParaAR"/>
        <w:ind w:left="566"/>
        <w:rPr>
          <w:rtl/>
        </w:rPr>
      </w:pPr>
      <w:r>
        <w:rPr>
          <w:rFonts w:hint="cs"/>
          <w:rtl/>
        </w:rPr>
        <w:t>"2"</w:t>
      </w:r>
      <w:r>
        <w:rPr>
          <w:rFonts w:hint="cs"/>
          <w:rtl/>
        </w:rPr>
        <w:tab/>
        <w:t>تقرير مراجع الحسابات الخارجي</w:t>
      </w:r>
    </w:p>
    <w:p w:rsidR="00FA42E8" w:rsidRDefault="00FA42E8" w:rsidP="00FA42E8">
      <w:pPr>
        <w:pStyle w:val="NormalParaAR"/>
        <w:ind w:left="566"/>
        <w:rPr>
          <w:rtl/>
        </w:rPr>
      </w:pPr>
      <w:r>
        <w:rPr>
          <w:rFonts w:hint="cs"/>
          <w:rtl/>
        </w:rPr>
        <w:t>"3"</w:t>
      </w:r>
      <w:r>
        <w:rPr>
          <w:rFonts w:hint="cs"/>
          <w:rtl/>
        </w:rPr>
        <w:tab/>
        <w:t>تقرير مدير شعبة الرقابة الداخلية</w:t>
      </w:r>
    </w:p>
    <w:p w:rsidR="00FA42E8" w:rsidRDefault="00FA42E8" w:rsidP="00FA42E8">
      <w:pPr>
        <w:pStyle w:val="NormalParaAR"/>
        <w:numPr>
          <w:ilvl w:val="0"/>
          <w:numId w:val="21"/>
        </w:numPr>
      </w:pPr>
      <w:r>
        <w:rPr>
          <w:rFonts w:hint="cs"/>
          <w:rtl/>
        </w:rPr>
        <w:t>تقرير عن لجنة البرنامج والميزانية</w:t>
      </w:r>
    </w:p>
    <w:p w:rsidR="00684326" w:rsidRDefault="00FF39B0" w:rsidP="00DC5FB9">
      <w:pPr>
        <w:pStyle w:val="NormalParaAR"/>
        <w:numPr>
          <w:ilvl w:val="0"/>
          <w:numId w:val="21"/>
        </w:numPr>
        <w:spacing w:after="360"/>
      </w:pPr>
      <w:r>
        <w:rPr>
          <w:rFonts w:hint="cs"/>
          <w:rtl/>
        </w:rPr>
        <w:t>فتح</w:t>
      </w:r>
      <w:r w:rsidR="00684326">
        <w:rPr>
          <w:rFonts w:hint="cs"/>
          <w:rtl/>
        </w:rPr>
        <w:t xml:space="preserve"> مكاتب خارجية جديدة للويبو</w:t>
      </w:r>
    </w:p>
    <w:p w:rsidR="00FA42E8" w:rsidRDefault="00FA42E8" w:rsidP="00FA42E8">
      <w:pPr>
        <w:pStyle w:val="Heading2"/>
      </w:pPr>
      <w:r>
        <w:rPr>
          <w:rFonts w:hint="cs"/>
          <w:rtl/>
        </w:rPr>
        <w:t>لجان الويبو وإطار التقنين الدولي</w:t>
      </w:r>
    </w:p>
    <w:p w:rsidR="00FA42E8" w:rsidRDefault="00FA42E8" w:rsidP="00FA42E8">
      <w:pPr>
        <w:pStyle w:val="NormalParaAR"/>
        <w:numPr>
          <w:ilvl w:val="0"/>
          <w:numId w:val="21"/>
        </w:numPr>
      </w:pPr>
      <w:r>
        <w:rPr>
          <w:rFonts w:hint="cs"/>
          <w:rtl/>
        </w:rPr>
        <w:t>تقرير عن اللجنة الدائمة المعنية بحق المؤلف والحقوق المجاورة</w:t>
      </w:r>
    </w:p>
    <w:p w:rsidR="00FA42E8" w:rsidRDefault="00FA42E8" w:rsidP="00FA42E8">
      <w:pPr>
        <w:pStyle w:val="NormalParaAR"/>
        <w:numPr>
          <w:ilvl w:val="0"/>
          <w:numId w:val="21"/>
        </w:numPr>
      </w:pPr>
      <w:r>
        <w:rPr>
          <w:rFonts w:hint="cs"/>
          <w:rtl/>
        </w:rPr>
        <w:lastRenderedPageBreak/>
        <w:t>تقرير عن اللجنة الدائمة المعنية بقانون البراءات</w:t>
      </w:r>
    </w:p>
    <w:p w:rsidR="00FA42E8" w:rsidRDefault="00FA42E8" w:rsidP="00FA42E8">
      <w:pPr>
        <w:pStyle w:val="NormalParaAR"/>
        <w:numPr>
          <w:ilvl w:val="0"/>
          <w:numId w:val="21"/>
        </w:numPr>
      </w:pPr>
      <w:r>
        <w:rPr>
          <w:rFonts w:hint="cs"/>
          <w:rtl/>
        </w:rPr>
        <w:t>تقرير عن اللجنة الدائمة المعنية بقانون العلامات التجارية والتصاميم الصناعية والمؤشرات الجغرافية</w:t>
      </w:r>
    </w:p>
    <w:p w:rsidR="00FA42E8" w:rsidRDefault="00FA42E8" w:rsidP="00FA42E8">
      <w:pPr>
        <w:pStyle w:val="NumberedParaAR"/>
      </w:pPr>
      <w:r>
        <w:rPr>
          <w:rFonts w:hint="cs"/>
          <w:rtl/>
        </w:rPr>
        <w:t>مسائل تتعلق بالدعوة إلى عقد مؤتمر دبلوماسي لاعتماد معاهدة بشأن قانون التصاميم</w:t>
      </w:r>
    </w:p>
    <w:p w:rsidR="00FA42E8" w:rsidRDefault="00FA42E8" w:rsidP="00FA42E8">
      <w:pPr>
        <w:pStyle w:val="NormalParaAR"/>
        <w:numPr>
          <w:ilvl w:val="0"/>
          <w:numId w:val="21"/>
        </w:numPr>
      </w:pPr>
      <w:r>
        <w:rPr>
          <w:rFonts w:hint="cs"/>
          <w:rtl/>
        </w:rPr>
        <w:t>تقرير عن اللجنة المعنية بالتنمية والملكية الفكرية واستعراض تنفيذ توصيات أجندة التنمية</w:t>
      </w:r>
    </w:p>
    <w:p w:rsidR="00FA42E8" w:rsidRDefault="00FA42E8" w:rsidP="00FA42E8">
      <w:pPr>
        <w:pStyle w:val="NormalParaAR"/>
        <w:numPr>
          <w:ilvl w:val="0"/>
          <w:numId w:val="21"/>
        </w:numPr>
      </w:pPr>
      <w:r>
        <w:rPr>
          <w:rFonts w:hint="cs"/>
          <w:rtl/>
        </w:rPr>
        <w:t>تقرير عن اللجنة الحكومية الدولية المعنية بالملكية الفكرية والموارد الوراثية والمعارف التقليدية والفولكلور</w:t>
      </w:r>
    </w:p>
    <w:p w:rsidR="00684326" w:rsidRDefault="00684326" w:rsidP="00DC5FB9">
      <w:pPr>
        <w:pStyle w:val="NormalParaAR"/>
        <w:numPr>
          <w:ilvl w:val="0"/>
          <w:numId w:val="21"/>
        </w:numPr>
        <w:spacing w:after="360"/>
      </w:pPr>
      <w:r w:rsidRPr="00684326">
        <w:rPr>
          <w:rFonts w:hint="cs"/>
          <w:rtl/>
        </w:rPr>
        <w:t>تقرير عن اللجنة الاستشارية المعنية بالإنفاذ</w:t>
      </w:r>
    </w:p>
    <w:p w:rsidR="00FA42E8" w:rsidRDefault="00FA42E8" w:rsidP="00FA42E8">
      <w:pPr>
        <w:pStyle w:val="Heading2"/>
      </w:pPr>
      <w:r>
        <w:rPr>
          <w:rFonts w:hint="cs"/>
          <w:rtl/>
        </w:rPr>
        <w:t>خدمات الملكية الفكرية العالمية</w:t>
      </w:r>
    </w:p>
    <w:p w:rsidR="00FA42E8" w:rsidRDefault="00FA42E8" w:rsidP="00FA42E8">
      <w:pPr>
        <w:pStyle w:val="NormalParaAR"/>
        <w:numPr>
          <w:ilvl w:val="0"/>
          <w:numId w:val="21"/>
        </w:numPr>
        <w:rPr>
          <w:rtl/>
        </w:rPr>
      </w:pPr>
      <w:r>
        <w:rPr>
          <w:rFonts w:hint="cs"/>
          <w:rtl/>
        </w:rPr>
        <w:t>نظام معاهدة التعاون بشأن البراءات</w:t>
      </w:r>
    </w:p>
    <w:p w:rsidR="00FA42E8" w:rsidRDefault="00FA42E8" w:rsidP="00FA42E8">
      <w:pPr>
        <w:pStyle w:val="NormalParaAR"/>
        <w:numPr>
          <w:ilvl w:val="0"/>
          <w:numId w:val="21"/>
        </w:numPr>
      </w:pPr>
      <w:r>
        <w:rPr>
          <w:rFonts w:hint="cs"/>
          <w:rtl/>
        </w:rPr>
        <w:t>نظام مدريد</w:t>
      </w:r>
    </w:p>
    <w:p w:rsidR="00FA42E8" w:rsidRDefault="00FA42E8" w:rsidP="00FA42E8">
      <w:pPr>
        <w:pStyle w:val="NormalParaAR"/>
        <w:numPr>
          <w:ilvl w:val="0"/>
          <w:numId w:val="21"/>
        </w:numPr>
      </w:pPr>
      <w:r>
        <w:rPr>
          <w:rFonts w:hint="cs"/>
          <w:rtl/>
        </w:rPr>
        <w:t>نظام لاهاي</w:t>
      </w:r>
    </w:p>
    <w:p w:rsidR="00FA42E8" w:rsidRDefault="00FA42E8" w:rsidP="00FA42E8">
      <w:pPr>
        <w:pStyle w:val="NormalParaAR"/>
        <w:numPr>
          <w:ilvl w:val="0"/>
          <w:numId w:val="21"/>
        </w:numPr>
      </w:pPr>
      <w:r>
        <w:rPr>
          <w:rFonts w:hint="cs"/>
          <w:rtl/>
        </w:rPr>
        <w:t>نظام لشبونة</w:t>
      </w:r>
    </w:p>
    <w:p w:rsidR="00FA42E8" w:rsidRDefault="00FA42E8" w:rsidP="00DC5FB9">
      <w:pPr>
        <w:pStyle w:val="NormalParaAR"/>
        <w:numPr>
          <w:ilvl w:val="0"/>
          <w:numId w:val="21"/>
        </w:numPr>
        <w:spacing w:after="360"/>
      </w:pPr>
      <w:r>
        <w:rPr>
          <w:rFonts w:hint="cs"/>
          <w:rtl/>
        </w:rPr>
        <w:t>مركز الويبو للتحكيم والوساطة، بما في ذلك أسماء الحقول على الإنترنت</w:t>
      </w:r>
    </w:p>
    <w:p w:rsidR="00FA42E8" w:rsidRDefault="00FA42E8" w:rsidP="00FA42E8">
      <w:pPr>
        <w:pStyle w:val="NormalParaAR"/>
        <w:keepNext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جمعيات ومعاهدات أخرى</w:t>
      </w:r>
    </w:p>
    <w:p w:rsidR="00FA42E8" w:rsidRDefault="00FA42E8" w:rsidP="00DC5FB9">
      <w:pPr>
        <w:pStyle w:val="NumberedParaAR"/>
        <w:spacing w:after="360"/>
        <w:ind w:left="566" w:hanging="567"/>
      </w:pPr>
      <w:r>
        <w:rPr>
          <w:rFonts w:hint="cs"/>
          <w:rtl/>
        </w:rPr>
        <w:t>معاهدة مراكش لتيسير النفاذ إلى المصنفات المنشورة لفائدة الأشخاص المكفوفين أو معاقي البصر أو ذوي إعاقات أخرى في قراءة المطبوعات</w:t>
      </w:r>
    </w:p>
    <w:p w:rsidR="00FA42E8" w:rsidRDefault="00FA42E8" w:rsidP="00FA42E8">
      <w:pPr>
        <w:pStyle w:val="Heading2"/>
      </w:pPr>
      <w:r>
        <w:rPr>
          <w:rFonts w:hint="cs"/>
          <w:rtl/>
        </w:rPr>
        <w:t>شؤون الموظفين</w:t>
      </w:r>
    </w:p>
    <w:p w:rsidR="00FA42E8" w:rsidRDefault="00FA42E8" w:rsidP="00FA42E8">
      <w:pPr>
        <w:pStyle w:val="NormalParaAR"/>
        <w:numPr>
          <w:ilvl w:val="0"/>
          <w:numId w:val="21"/>
        </w:numPr>
      </w:pPr>
      <w:r>
        <w:rPr>
          <w:rFonts w:hint="cs"/>
          <w:rtl/>
        </w:rPr>
        <w:t>تقارير عن شؤون الموظفين</w:t>
      </w:r>
    </w:p>
    <w:p w:rsidR="00FA42E8" w:rsidRDefault="00FA42E8" w:rsidP="00FA42E8">
      <w:pPr>
        <w:pStyle w:val="NormalParaAR"/>
        <w:ind w:left="566"/>
      </w:pPr>
      <w:r>
        <w:rPr>
          <w:rFonts w:hint="cs"/>
          <w:rtl/>
        </w:rPr>
        <w:t>"1"</w:t>
      </w:r>
      <w:r>
        <w:rPr>
          <w:rFonts w:hint="cs"/>
          <w:rtl/>
        </w:rPr>
        <w:tab/>
        <w:t>تقرير عن الموارد البشرية</w:t>
      </w:r>
    </w:p>
    <w:p w:rsidR="00FA42E8" w:rsidRDefault="00FA42E8" w:rsidP="00FA42E8">
      <w:pPr>
        <w:pStyle w:val="NormalParaAR"/>
        <w:ind w:left="566"/>
        <w:rPr>
          <w:rtl/>
        </w:rPr>
      </w:pPr>
      <w:r>
        <w:rPr>
          <w:rFonts w:hint="cs"/>
          <w:rtl/>
        </w:rPr>
        <w:t>"2"</w:t>
      </w:r>
      <w:r>
        <w:rPr>
          <w:rFonts w:hint="cs"/>
          <w:rtl/>
        </w:rPr>
        <w:tab/>
        <w:t>تقرير مكتب الأخلاقيات</w:t>
      </w:r>
    </w:p>
    <w:p w:rsidR="00FA42E8" w:rsidRDefault="00FA42E8" w:rsidP="00DC5FB9">
      <w:pPr>
        <w:pStyle w:val="NormalParaAR"/>
        <w:numPr>
          <w:ilvl w:val="0"/>
          <w:numId w:val="21"/>
        </w:numPr>
        <w:spacing w:after="360"/>
      </w:pPr>
      <w:r>
        <w:rPr>
          <w:rFonts w:hint="cs"/>
          <w:rtl/>
        </w:rPr>
        <w:t>تعديلات على نظام الموظفين ولائحته</w:t>
      </w:r>
    </w:p>
    <w:p w:rsidR="00FA42E8" w:rsidRDefault="00FA42E8" w:rsidP="00FA42E8">
      <w:pPr>
        <w:pStyle w:val="Heading2"/>
      </w:pPr>
      <w:r>
        <w:rPr>
          <w:rFonts w:hint="cs"/>
          <w:rtl/>
        </w:rPr>
        <w:t>اختتام الدورات</w:t>
      </w:r>
    </w:p>
    <w:p w:rsidR="00FA42E8" w:rsidRDefault="00FA42E8" w:rsidP="00FA42E8">
      <w:pPr>
        <w:pStyle w:val="NormalParaAR"/>
        <w:numPr>
          <w:ilvl w:val="0"/>
          <w:numId w:val="21"/>
        </w:numPr>
        <w:rPr>
          <w:rtl/>
        </w:rPr>
      </w:pPr>
      <w:r>
        <w:rPr>
          <w:rFonts w:hint="cs"/>
          <w:rtl/>
        </w:rPr>
        <w:t>اعتماد التقرير الموجز</w:t>
      </w:r>
    </w:p>
    <w:p w:rsidR="00BC791B" w:rsidRPr="00DC5FB9" w:rsidRDefault="00FA42E8" w:rsidP="00BC791B">
      <w:pPr>
        <w:pStyle w:val="NormalParaAR"/>
        <w:numPr>
          <w:ilvl w:val="0"/>
          <w:numId w:val="21"/>
        </w:numPr>
        <w:rPr>
          <w:rtl/>
        </w:rPr>
      </w:pPr>
      <w:r>
        <w:rPr>
          <w:rFonts w:hint="cs"/>
          <w:rtl/>
        </w:rPr>
        <w:t>اختتام الدورات</w:t>
      </w:r>
      <w:r w:rsidR="00BC791B">
        <w:rPr>
          <w:rtl/>
        </w:rPr>
        <w:br w:type="page"/>
      </w:r>
    </w:p>
    <w:p w:rsidR="00BC791B" w:rsidRDefault="00BC791B" w:rsidP="00BC791B">
      <w:pPr>
        <w:pStyle w:val="Heading1"/>
        <w:rPr>
          <w:rtl/>
        </w:rPr>
      </w:pPr>
      <w:r>
        <w:rPr>
          <w:rFonts w:hint="cs"/>
          <w:rtl/>
        </w:rPr>
        <w:lastRenderedPageBreak/>
        <w:t>برنامج العمل المؤقت</w:t>
      </w:r>
    </w:p>
    <w:p w:rsidR="00BC791B" w:rsidRDefault="00BC791B" w:rsidP="00BC791B">
      <w:pPr>
        <w:pStyle w:val="NormalParaAR"/>
        <w:rPr>
          <w:rtl/>
        </w:rPr>
      </w:pPr>
      <w:r>
        <w:rPr>
          <w:rFonts w:hint="cs"/>
          <w:rtl/>
        </w:rPr>
        <w:t xml:space="preserve">من </w:t>
      </w:r>
      <w:r w:rsidRPr="00BC791B">
        <w:rPr>
          <w:rtl/>
        </w:rPr>
        <w:t>المقترح تناول بنود جدول الأعمال المذكورة أدناه في الأيام التالية:</w:t>
      </w:r>
    </w:p>
    <w:p w:rsidR="00BC791B" w:rsidRDefault="00BC791B" w:rsidP="000D7F39">
      <w:pPr>
        <w:pStyle w:val="NormalParaAR"/>
        <w:ind w:left="2834" w:hanging="2834"/>
        <w:rPr>
          <w:rtl/>
        </w:rPr>
      </w:pPr>
      <w:r>
        <w:rPr>
          <w:rFonts w:hint="cs"/>
          <w:rtl/>
        </w:rPr>
        <w:t>الاثنين 24 سبتمبر</w:t>
      </w:r>
      <w:r>
        <w:rPr>
          <w:rtl/>
        </w:rPr>
        <w:tab/>
      </w:r>
      <w:r>
        <w:rPr>
          <w:rFonts w:hint="cs"/>
          <w:rtl/>
        </w:rPr>
        <w:t>البنود 1 إلى 5</w:t>
      </w:r>
    </w:p>
    <w:p w:rsidR="00BC791B" w:rsidRDefault="00BC791B" w:rsidP="0044386B">
      <w:pPr>
        <w:pStyle w:val="NormalParaAR"/>
        <w:ind w:left="2834" w:hanging="2834"/>
        <w:rPr>
          <w:rtl/>
        </w:rPr>
      </w:pPr>
      <w:r>
        <w:rPr>
          <w:rFonts w:hint="cs"/>
          <w:rtl/>
        </w:rPr>
        <w:t>الثلاثاء 25 سبتمبر</w:t>
      </w:r>
      <w:r>
        <w:rPr>
          <w:rtl/>
        </w:rPr>
        <w:tab/>
      </w:r>
      <w:r w:rsidR="00F15D64">
        <w:rPr>
          <w:rFonts w:hint="cs"/>
          <w:rtl/>
        </w:rPr>
        <w:t>البنود</w:t>
      </w:r>
      <w:r>
        <w:rPr>
          <w:rFonts w:hint="cs"/>
          <w:rtl/>
        </w:rPr>
        <w:t xml:space="preserve"> 5 </w:t>
      </w:r>
      <w:r w:rsidRPr="0044386B">
        <w:rPr>
          <w:rFonts w:hint="cs"/>
          <w:i/>
          <w:iCs/>
          <w:rtl/>
        </w:rPr>
        <w:t>(</w:t>
      </w:r>
      <w:r w:rsidR="0044386B" w:rsidRPr="0044386B">
        <w:rPr>
          <w:rFonts w:hint="cs"/>
          <w:i/>
          <w:iCs/>
          <w:rtl/>
        </w:rPr>
        <w:t>تابع</w:t>
      </w:r>
      <w:r w:rsidRPr="0044386B">
        <w:rPr>
          <w:rFonts w:hint="cs"/>
          <w:i/>
          <w:iCs/>
          <w:rtl/>
        </w:rPr>
        <w:t>)</w:t>
      </w:r>
      <w:r>
        <w:rPr>
          <w:rFonts w:hint="cs"/>
          <w:rtl/>
        </w:rPr>
        <w:t xml:space="preserve"> و</w:t>
      </w:r>
      <w:r w:rsidR="00F15D64">
        <w:rPr>
          <w:rFonts w:hint="cs"/>
          <w:rtl/>
        </w:rPr>
        <w:t>6 و9 و10 و12 إلى 14</w:t>
      </w:r>
    </w:p>
    <w:p w:rsidR="00F15D64" w:rsidRDefault="00F15D64" w:rsidP="000D7F39">
      <w:pPr>
        <w:pStyle w:val="NormalParaAR"/>
        <w:ind w:left="2834" w:hanging="2834"/>
        <w:rPr>
          <w:rtl/>
        </w:rPr>
      </w:pPr>
      <w:r>
        <w:rPr>
          <w:rFonts w:hint="cs"/>
          <w:rtl/>
        </w:rPr>
        <w:t>الأربعاء 26 سبتمبر</w:t>
      </w:r>
      <w:r>
        <w:rPr>
          <w:rtl/>
        </w:rPr>
        <w:tab/>
      </w:r>
      <w:r>
        <w:rPr>
          <w:rFonts w:hint="cs"/>
          <w:rtl/>
        </w:rPr>
        <w:t>البنود 11 و15 إلى 20 و25</w:t>
      </w:r>
    </w:p>
    <w:p w:rsidR="00F15D64" w:rsidRDefault="00F15D64" w:rsidP="000D7F39">
      <w:pPr>
        <w:pStyle w:val="NormalParaAR"/>
        <w:ind w:left="2834" w:hanging="2834"/>
        <w:rPr>
          <w:rtl/>
        </w:rPr>
      </w:pPr>
      <w:r>
        <w:rPr>
          <w:rFonts w:hint="cs"/>
          <w:rtl/>
        </w:rPr>
        <w:t>الخميس 27 سبتمبر</w:t>
      </w:r>
      <w:r>
        <w:rPr>
          <w:rtl/>
        </w:rPr>
        <w:tab/>
      </w:r>
      <w:r>
        <w:rPr>
          <w:rFonts w:hint="cs"/>
          <w:rtl/>
        </w:rPr>
        <w:t>البنود 21 إلى 24 و26</w:t>
      </w:r>
    </w:p>
    <w:p w:rsidR="00F15D64" w:rsidRDefault="00F15D64" w:rsidP="000D7F39">
      <w:pPr>
        <w:pStyle w:val="NormalParaAR"/>
        <w:ind w:left="2834" w:hanging="2834"/>
        <w:rPr>
          <w:rtl/>
        </w:rPr>
      </w:pPr>
      <w:r>
        <w:rPr>
          <w:rFonts w:hint="cs"/>
          <w:rtl/>
        </w:rPr>
        <w:t>الجمعة 28 سبتمبر</w:t>
      </w:r>
      <w:r>
        <w:rPr>
          <w:rtl/>
        </w:rPr>
        <w:tab/>
      </w:r>
      <w:r>
        <w:rPr>
          <w:rFonts w:hint="cs"/>
          <w:rtl/>
        </w:rPr>
        <w:t>البنود 7 و8 و27 و28</w:t>
      </w:r>
    </w:p>
    <w:p w:rsidR="00F15D64" w:rsidRDefault="00F15D64" w:rsidP="00DC5FB9">
      <w:pPr>
        <w:pStyle w:val="NormalParaAR"/>
        <w:ind w:left="2834" w:hanging="2834"/>
        <w:rPr>
          <w:rtl/>
        </w:rPr>
      </w:pPr>
      <w:r>
        <w:rPr>
          <w:rFonts w:hint="cs"/>
          <w:rtl/>
        </w:rPr>
        <w:t>الاثنين 1 أكتوبر</w:t>
      </w:r>
      <w:r>
        <w:rPr>
          <w:rtl/>
        </w:rPr>
        <w:tab/>
      </w:r>
      <w:r w:rsidRPr="00F15D64">
        <w:rPr>
          <w:rtl/>
        </w:rPr>
        <w:t xml:space="preserve">مخصَّص في حال عدم استكمال أي بند من جدول الأعمال في </w:t>
      </w:r>
      <w:r>
        <w:rPr>
          <w:rFonts w:hint="cs"/>
          <w:rtl/>
        </w:rPr>
        <w:t>28 سبتمبر</w:t>
      </w:r>
      <w:r w:rsidRPr="00F15D64">
        <w:rPr>
          <w:rtl/>
        </w:rPr>
        <w:t xml:space="preserve"> ولتمكين الأمانة من إعداد </w:t>
      </w:r>
      <w:r>
        <w:rPr>
          <w:rFonts w:hint="cs"/>
          <w:rtl/>
        </w:rPr>
        <w:t xml:space="preserve">التقرير </w:t>
      </w:r>
      <w:r w:rsidR="00DC5FB9">
        <w:rPr>
          <w:rFonts w:hint="cs"/>
          <w:rtl/>
        </w:rPr>
        <w:t>الموجز</w:t>
      </w:r>
    </w:p>
    <w:p w:rsidR="00F15D64" w:rsidRDefault="00F15D64" w:rsidP="000D7F39">
      <w:pPr>
        <w:pStyle w:val="NormalParaAR"/>
        <w:ind w:left="2834" w:hanging="2834"/>
        <w:rPr>
          <w:rtl/>
        </w:rPr>
      </w:pPr>
      <w:r>
        <w:rPr>
          <w:rFonts w:hint="cs"/>
          <w:rtl/>
        </w:rPr>
        <w:t>الثلاثاء 2 أكتوبر</w:t>
      </w:r>
      <w:r>
        <w:rPr>
          <w:rtl/>
        </w:rPr>
        <w:tab/>
      </w:r>
      <w:r>
        <w:rPr>
          <w:rFonts w:hint="cs"/>
          <w:rtl/>
        </w:rPr>
        <w:t>البندان 29 و30</w:t>
      </w:r>
    </w:p>
    <w:p w:rsidR="00F15D64" w:rsidRDefault="00F15D64" w:rsidP="00F15D64">
      <w:pPr>
        <w:pStyle w:val="NormalParaAR"/>
        <w:rPr>
          <w:rtl/>
        </w:rPr>
      </w:pPr>
      <w:r>
        <w:rPr>
          <w:rFonts w:hint="cs"/>
          <w:rtl/>
        </w:rPr>
        <w:t>وهذا البرنامج مؤقت</w:t>
      </w:r>
      <w:r>
        <w:rPr>
          <w:rtl/>
        </w:rPr>
        <w:t xml:space="preserve">، ومن الممكن طرح أي بند من بنود جدول الأعمال للنقاش في أي يوم من </w:t>
      </w:r>
      <w:r>
        <w:rPr>
          <w:rFonts w:hint="cs"/>
          <w:rtl/>
        </w:rPr>
        <w:t xml:space="preserve">24 سبتمبر إلى 2 أكتوبر 2018، </w:t>
      </w:r>
      <w:r>
        <w:rPr>
          <w:rtl/>
        </w:rPr>
        <w:t>بقرار من الرئيس (الرؤساء) ووفقا للنظام الداخلي العام للويبو.</w:t>
      </w:r>
    </w:p>
    <w:p w:rsidR="00F15D64" w:rsidRDefault="00F15D64" w:rsidP="00F15D64">
      <w:pPr>
        <w:pStyle w:val="NormalParaAR"/>
        <w:rPr>
          <w:rtl/>
        </w:rPr>
      </w:pPr>
      <w:r>
        <w:rPr>
          <w:rtl/>
        </w:rPr>
        <w:t>وستعقد جلسات الصباح من الساعة 10:00 إلى 13:00 وجلسات بعد الظهر من الساعة 15:00 إلى 18:00. وستنظَّم حسب الحاجة جلسات مسائية من أجل اختتام مناقشة جميع البنود المقرّر تناولها في اليوم المعني.</w:t>
      </w:r>
    </w:p>
    <w:p w:rsidR="00F15D64" w:rsidRDefault="00F15D64" w:rsidP="00F15D64">
      <w:pPr>
        <w:pStyle w:val="Heading1"/>
        <w:rPr>
          <w:rtl/>
        </w:rPr>
      </w:pPr>
      <w:r>
        <w:rPr>
          <w:rFonts w:hint="cs"/>
          <w:rtl/>
        </w:rPr>
        <w:t>الهيئات المعنية</w:t>
      </w:r>
    </w:p>
    <w:p w:rsidR="00F15D64" w:rsidRDefault="00F15D64" w:rsidP="0044386B">
      <w:pPr>
        <w:pStyle w:val="NormalParaAR"/>
        <w:rPr>
          <w:rtl/>
          <w:lang w:bidi="ar-EG"/>
        </w:rPr>
      </w:pPr>
      <w:r>
        <w:rPr>
          <w:rFonts w:hint="cs"/>
          <w:rtl/>
        </w:rPr>
        <w:t xml:space="preserve">كما جرت العادة، يتضمن جدول الأعمال الموحّد لجمعيات الويبو بنود جداول أعمال </w:t>
      </w:r>
      <w:r w:rsidR="0044386B">
        <w:rPr>
          <w:rFonts w:hint="cs"/>
          <w:rtl/>
        </w:rPr>
        <w:t>الهيئات الواحدة والعشرين المجتمعة</w:t>
      </w:r>
      <w:r>
        <w:rPr>
          <w:rFonts w:hint="cs"/>
          <w:rtl/>
        </w:rPr>
        <w:t xml:space="preserve"> في إطار تلك الجمعيات (يرد بيانها في الوثيقة </w:t>
      </w:r>
      <w:r>
        <w:t>A/58/INF/1</w:t>
      </w:r>
      <w:r>
        <w:rPr>
          <w:rFonts w:hint="cs"/>
          <w:rtl/>
          <w:lang w:bidi="ar-EG"/>
        </w:rPr>
        <w:t>) بطريقة موحدة</w:t>
      </w:r>
      <w:r w:rsidRPr="00F15D64">
        <w:rPr>
          <w:rtl/>
          <w:lang w:bidi="ar-EG"/>
        </w:rPr>
        <w:t xml:space="preserve">، أي أن كل مسألة تعني أكثر من هيئة واحدة تشكّل </w:t>
      </w:r>
      <w:r>
        <w:rPr>
          <w:rtl/>
          <w:lang w:bidi="ar-EG"/>
        </w:rPr>
        <w:t>بندا واحدا من بنود جدول الأعمال</w:t>
      </w:r>
      <w:r>
        <w:rPr>
          <w:rFonts w:hint="cs"/>
          <w:rtl/>
          <w:lang w:bidi="ar-EG"/>
        </w:rPr>
        <w:t xml:space="preserve"> كما يلي:</w:t>
      </w:r>
    </w:p>
    <w:p w:rsidR="00F15D64" w:rsidRDefault="00F15D64" w:rsidP="000D7F39">
      <w:pPr>
        <w:pStyle w:val="NormalParaAR"/>
        <w:keepNext/>
        <w:numPr>
          <w:ilvl w:val="0"/>
          <w:numId w:val="24"/>
        </w:numPr>
        <w:spacing w:after="0"/>
        <w:ind w:left="1134" w:hanging="567"/>
        <w:rPr>
          <w:lang w:bidi="ar-EG"/>
        </w:rPr>
      </w:pPr>
      <w:r>
        <w:rPr>
          <w:rFonts w:hint="cs"/>
          <w:rtl/>
          <w:lang w:bidi="ar-EG"/>
        </w:rPr>
        <w:t xml:space="preserve">الهيئات المعنية: كل الهيئات المجتمعة (21) المبيَّنة في الوثيقة </w:t>
      </w:r>
      <w:r>
        <w:rPr>
          <w:lang w:bidi="ar-EG"/>
        </w:rPr>
        <w:t>A/58/INF/1</w:t>
      </w:r>
    </w:p>
    <w:p w:rsidR="00F15D64" w:rsidRDefault="00F15D64" w:rsidP="000D7F39">
      <w:pPr>
        <w:pStyle w:val="NormalParaAR"/>
        <w:keepNext/>
        <w:spacing w:after="0"/>
        <w:ind w:left="1701" w:hanging="567"/>
        <w:rPr>
          <w:rtl/>
          <w:lang w:bidi="ar-EG"/>
        </w:rPr>
      </w:pPr>
      <w:r w:rsidRPr="00F15D64">
        <w:rPr>
          <w:rtl/>
          <w:lang w:bidi="ar-EG"/>
        </w:rPr>
        <w:t xml:space="preserve">الرئيس: رئيس </w:t>
      </w:r>
      <w:r>
        <w:rPr>
          <w:rFonts w:hint="cs"/>
          <w:rtl/>
          <w:lang w:bidi="ar-EG"/>
        </w:rPr>
        <w:t>الجمعية العامة للويبو</w:t>
      </w:r>
    </w:p>
    <w:p w:rsidR="00F15D64" w:rsidRDefault="00F15D64" w:rsidP="000D7F39">
      <w:pPr>
        <w:pStyle w:val="NormalParaAR"/>
        <w:ind w:left="1701" w:hanging="567"/>
        <w:rPr>
          <w:rtl/>
          <w:lang w:bidi="ar-EG"/>
        </w:rPr>
      </w:pPr>
      <w:r>
        <w:rPr>
          <w:rFonts w:hint="cs"/>
          <w:rtl/>
          <w:lang w:bidi="ar-EG"/>
        </w:rPr>
        <w:t>البنود: 1 و2 و4 و5 و6 و11"2" و12 و29 و30</w:t>
      </w:r>
    </w:p>
    <w:p w:rsidR="00F15D64" w:rsidRDefault="00F15D64" w:rsidP="000D7F39">
      <w:pPr>
        <w:pStyle w:val="NormalParaAR"/>
        <w:keepNext/>
        <w:numPr>
          <w:ilvl w:val="0"/>
          <w:numId w:val="24"/>
        </w:numPr>
        <w:spacing w:after="0"/>
        <w:ind w:left="1134" w:hanging="567"/>
        <w:rPr>
          <w:lang w:bidi="ar-EG"/>
        </w:rPr>
      </w:pPr>
      <w:r>
        <w:rPr>
          <w:rFonts w:hint="cs"/>
          <w:rtl/>
          <w:lang w:bidi="ar-EG"/>
        </w:rPr>
        <w:t>الهيئة المعنية: الجمعية العامة للويبو</w:t>
      </w:r>
    </w:p>
    <w:p w:rsidR="00F15D64" w:rsidRDefault="00F15D64" w:rsidP="000D7F39">
      <w:pPr>
        <w:pStyle w:val="NormalParaAR"/>
        <w:keepNext/>
        <w:spacing w:after="0"/>
        <w:ind w:left="1701" w:hanging="567"/>
        <w:rPr>
          <w:lang w:bidi="ar-EG"/>
        </w:rPr>
      </w:pPr>
      <w:r>
        <w:rPr>
          <w:rFonts w:hint="cs"/>
          <w:rtl/>
          <w:lang w:bidi="ar-EG"/>
        </w:rPr>
        <w:t>الرئيس: رئيس الجمعية العامة للويبو</w:t>
      </w:r>
    </w:p>
    <w:p w:rsidR="00F15D64" w:rsidRDefault="00F15D64" w:rsidP="000D7F39">
      <w:pPr>
        <w:pStyle w:val="NormalParaAR"/>
        <w:ind w:left="1701" w:hanging="567"/>
        <w:rPr>
          <w:lang w:bidi="ar-EG"/>
        </w:rPr>
      </w:pPr>
      <w:r>
        <w:rPr>
          <w:rFonts w:hint="cs"/>
          <w:rtl/>
          <w:lang w:bidi="ar-EG"/>
        </w:rPr>
        <w:t>البنود: 10 و11"1" و11"3" و13 و14 و15 و16 و17 و18 و19 و20 و25</w:t>
      </w:r>
    </w:p>
    <w:p w:rsidR="00F15D64" w:rsidRDefault="00F15D64" w:rsidP="000D7F39">
      <w:pPr>
        <w:pStyle w:val="NormalParaAR"/>
        <w:keepNext/>
        <w:numPr>
          <w:ilvl w:val="0"/>
          <w:numId w:val="24"/>
        </w:numPr>
        <w:spacing w:after="0"/>
        <w:ind w:left="1134" w:hanging="567"/>
        <w:rPr>
          <w:lang w:bidi="ar-EG"/>
        </w:rPr>
      </w:pPr>
      <w:r>
        <w:rPr>
          <w:rFonts w:hint="cs"/>
          <w:rtl/>
          <w:lang w:bidi="ar-EG"/>
        </w:rPr>
        <w:t xml:space="preserve">الهيئات المعنية: </w:t>
      </w:r>
      <w:r w:rsidRPr="00F15D64">
        <w:rPr>
          <w:rtl/>
          <w:lang w:bidi="ar-EG"/>
        </w:rPr>
        <w:t>مؤتمر الويبو واللجنة التنفيذية لاتحاد باريس واللجنة التنفيذية لاتحاد برن</w:t>
      </w:r>
    </w:p>
    <w:p w:rsidR="00F15D64" w:rsidRDefault="00F15D64" w:rsidP="000D7F39">
      <w:pPr>
        <w:pStyle w:val="NormalParaAR"/>
        <w:keepNext/>
        <w:spacing w:after="0"/>
        <w:ind w:left="1701" w:hanging="567"/>
        <w:rPr>
          <w:lang w:bidi="ar-EG"/>
        </w:rPr>
      </w:pPr>
      <w:r>
        <w:rPr>
          <w:rFonts w:hint="cs"/>
          <w:rtl/>
          <w:lang w:bidi="ar-EG"/>
        </w:rPr>
        <w:t>الرئيس: رئيس مؤتمر الويبو</w:t>
      </w:r>
    </w:p>
    <w:p w:rsidR="00F15D64" w:rsidRDefault="00F15D64" w:rsidP="000D7F39">
      <w:pPr>
        <w:pStyle w:val="NormalParaAR"/>
        <w:ind w:left="1701" w:hanging="567"/>
        <w:rPr>
          <w:lang w:bidi="ar-EG"/>
        </w:rPr>
      </w:pPr>
      <w:r>
        <w:rPr>
          <w:rFonts w:hint="cs"/>
          <w:rtl/>
          <w:lang w:bidi="ar-EG"/>
        </w:rPr>
        <w:t>البند: 9</w:t>
      </w:r>
    </w:p>
    <w:p w:rsidR="00F15D64" w:rsidRDefault="00F15D64" w:rsidP="000D7F39">
      <w:pPr>
        <w:pStyle w:val="NormalParaAR"/>
        <w:keepNext/>
        <w:numPr>
          <w:ilvl w:val="0"/>
          <w:numId w:val="24"/>
        </w:numPr>
        <w:spacing w:after="0"/>
        <w:ind w:left="1134" w:hanging="567"/>
        <w:rPr>
          <w:lang w:bidi="ar-EG"/>
        </w:rPr>
      </w:pPr>
      <w:r>
        <w:rPr>
          <w:rFonts w:hint="cs"/>
          <w:rtl/>
          <w:lang w:bidi="ar-EG"/>
        </w:rPr>
        <w:lastRenderedPageBreak/>
        <w:t xml:space="preserve">الهيئة المعنية: </w:t>
      </w:r>
      <w:r w:rsidRPr="00F15D64">
        <w:rPr>
          <w:rtl/>
          <w:lang w:bidi="ar-EG"/>
        </w:rPr>
        <w:t>لجنة الويبو للتنسيق</w:t>
      </w:r>
    </w:p>
    <w:p w:rsidR="00F15D64" w:rsidRDefault="00F15D64" w:rsidP="000D7F39">
      <w:pPr>
        <w:pStyle w:val="NormalParaAR"/>
        <w:keepNext/>
        <w:spacing w:after="0"/>
        <w:ind w:left="1701" w:hanging="567"/>
        <w:rPr>
          <w:lang w:bidi="ar-EG"/>
        </w:rPr>
      </w:pPr>
      <w:r>
        <w:rPr>
          <w:rFonts w:hint="cs"/>
          <w:rtl/>
          <w:lang w:bidi="ar-EG"/>
        </w:rPr>
        <w:t xml:space="preserve">الرئيس: رئيس </w:t>
      </w:r>
      <w:r w:rsidRPr="00F15D64">
        <w:rPr>
          <w:rtl/>
          <w:lang w:bidi="ar-EG"/>
        </w:rPr>
        <w:t>لجنة الويبو للتنسيق</w:t>
      </w:r>
    </w:p>
    <w:p w:rsidR="00F15D64" w:rsidRDefault="00F15D64" w:rsidP="000D7F39">
      <w:pPr>
        <w:pStyle w:val="NormalParaAR"/>
        <w:ind w:left="1701" w:hanging="567"/>
        <w:rPr>
          <w:lang w:bidi="ar-EG"/>
        </w:rPr>
      </w:pPr>
      <w:r>
        <w:rPr>
          <w:rFonts w:hint="cs"/>
          <w:rtl/>
          <w:lang w:bidi="ar-EG"/>
        </w:rPr>
        <w:t>البنود: 7 و27 و28</w:t>
      </w:r>
    </w:p>
    <w:p w:rsidR="00F15D64" w:rsidRDefault="00F15D64" w:rsidP="000D7F39">
      <w:pPr>
        <w:pStyle w:val="NormalParaAR"/>
        <w:keepNext/>
        <w:numPr>
          <w:ilvl w:val="0"/>
          <w:numId w:val="24"/>
        </w:numPr>
        <w:spacing w:after="0"/>
        <w:ind w:left="1134" w:hanging="567"/>
        <w:rPr>
          <w:lang w:bidi="ar-EG"/>
        </w:rPr>
      </w:pPr>
      <w:r>
        <w:rPr>
          <w:rFonts w:hint="cs"/>
          <w:rtl/>
          <w:lang w:bidi="ar-EG"/>
        </w:rPr>
        <w:t>الهيئات المعنية: لجنة الويبو للتنسيق واللجنة التنفيذية لاتحاد باريس واللجنة التنفيذية لاتحاد برن</w:t>
      </w:r>
    </w:p>
    <w:p w:rsidR="00F15D64" w:rsidRDefault="00F15D64" w:rsidP="000D7F39">
      <w:pPr>
        <w:pStyle w:val="NormalParaAR"/>
        <w:keepNext/>
        <w:spacing w:after="0"/>
        <w:ind w:left="1701" w:hanging="567"/>
        <w:rPr>
          <w:lang w:bidi="ar-EG"/>
        </w:rPr>
      </w:pPr>
      <w:r>
        <w:rPr>
          <w:rFonts w:hint="cs"/>
          <w:rtl/>
          <w:lang w:bidi="ar-EG"/>
        </w:rPr>
        <w:t xml:space="preserve">الرئيس: رئيس </w:t>
      </w:r>
      <w:r w:rsidRPr="00F15D64">
        <w:rPr>
          <w:rtl/>
          <w:lang w:bidi="ar-EG"/>
        </w:rPr>
        <w:t>لجنة الويبو للتنسيق</w:t>
      </w:r>
    </w:p>
    <w:p w:rsidR="00F15D64" w:rsidRDefault="00F15D64" w:rsidP="000D7F39">
      <w:pPr>
        <w:pStyle w:val="NormalParaAR"/>
        <w:ind w:left="1701" w:hanging="567"/>
        <w:rPr>
          <w:lang w:bidi="ar-EG"/>
        </w:rPr>
      </w:pPr>
      <w:r>
        <w:rPr>
          <w:rFonts w:hint="cs"/>
          <w:rtl/>
          <w:lang w:bidi="ar-EG"/>
        </w:rPr>
        <w:t>البندان: 3 و8</w:t>
      </w:r>
    </w:p>
    <w:p w:rsidR="00F15D64" w:rsidRDefault="00F15D64" w:rsidP="000D7F39">
      <w:pPr>
        <w:pStyle w:val="NormalParaAR"/>
        <w:keepNext/>
        <w:numPr>
          <w:ilvl w:val="0"/>
          <w:numId w:val="24"/>
        </w:numPr>
        <w:spacing w:after="0"/>
        <w:ind w:left="1134" w:hanging="567"/>
        <w:rPr>
          <w:lang w:bidi="ar-EG"/>
        </w:rPr>
      </w:pPr>
      <w:r>
        <w:rPr>
          <w:rFonts w:hint="cs"/>
          <w:rtl/>
          <w:lang w:bidi="ar-EG"/>
        </w:rPr>
        <w:t xml:space="preserve">الهيئة المعنية: </w:t>
      </w:r>
      <w:r w:rsidRPr="00F15D64">
        <w:rPr>
          <w:rtl/>
          <w:lang w:bidi="ar-EG"/>
        </w:rPr>
        <w:t>جمعية اتحاد معاهدة التعاون بشأن البراءات</w:t>
      </w:r>
    </w:p>
    <w:p w:rsidR="00F15D64" w:rsidRDefault="00F15D64" w:rsidP="000D7F39">
      <w:pPr>
        <w:pStyle w:val="NormalParaAR"/>
        <w:keepNext/>
        <w:spacing w:after="0"/>
        <w:ind w:left="1701" w:hanging="567"/>
        <w:rPr>
          <w:lang w:bidi="ar-EG"/>
        </w:rPr>
      </w:pPr>
      <w:r>
        <w:rPr>
          <w:rFonts w:hint="cs"/>
          <w:rtl/>
          <w:lang w:bidi="ar-EG"/>
        </w:rPr>
        <w:t xml:space="preserve">الرئيس: رئيس </w:t>
      </w:r>
      <w:r w:rsidRPr="00F15D64">
        <w:rPr>
          <w:rtl/>
          <w:lang w:bidi="ar-EG"/>
        </w:rPr>
        <w:t>جمعية اتحاد معاهدة التعاون بشأن البراءات</w:t>
      </w:r>
    </w:p>
    <w:p w:rsidR="00F15D64" w:rsidRDefault="00F15D64" w:rsidP="000D7F39">
      <w:pPr>
        <w:pStyle w:val="NormalParaAR"/>
        <w:ind w:left="1701" w:hanging="567"/>
        <w:rPr>
          <w:lang w:bidi="ar-EG"/>
        </w:rPr>
      </w:pPr>
      <w:r>
        <w:rPr>
          <w:rFonts w:hint="cs"/>
          <w:rtl/>
          <w:lang w:bidi="ar-EG"/>
        </w:rPr>
        <w:t>البند: 21</w:t>
      </w:r>
    </w:p>
    <w:p w:rsidR="00F15D64" w:rsidRDefault="000D7F39" w:rsidP="000D7F39">
      <w:pPr>
        <w:pStyle w:val="NormalParaAR"/>
        <w:keepNext/>
        <w:numPr>
          <w:ilvl w:val="0"/>
          <w:numId w:val="24"/>
        </w:numPr>
        <w:spacing w:after="0"/>
        <w:ind w:left="1134" w:hanging="567"/>
        <w:rPr>
          <w:lang w:bidi="ar-EG"/>
        </w:rPr>
      </w:pPr>
      <w:r>
        <w:rPr>
          <w:rFonts w:hint="cs"/>
          <w:rtl/>
          <w:lang w:bidi="ar-EG"/>
        </w:rPr>
        <w:t xml:space="preserve">الهيئة المعنية: </w:t>
      </w:r>
      <w:r w:rsidRPr="00F15D64">
        <w:rPr>
          <w:rtl/>
          <w:lang w:bidi="ar-EG"/>
        </w:rPr>
        <w:t>جمعية اتحاد</w:t>
      </w:r>
      <w:r>
        <w:rPr>
          <w:rFonts w:hint="cs"/>
          <w:rtl/>
          <w:lang w:bidi="ar-EG"/>
        </w:rPr>
        <w:t xml:space="preserve"> مدريد</w:t>
      </w:r>
    </w:p>
    <w:p w:rsidR="000D7F39" w:rsidRDefault="000D7F39" w:rsidP="000D7F39">
      <w:pPr>
        <w:pStyle w:val="NormalParaAR"/>
        <w:keepNext/>
        <w:spacing w:after="0"/>
        <w:ind w:left="1701" w:hanging="567"/>
        <w:rPr>
          <w:lang w:bidi="ar-EG"/>
        </w:rPr>
      </w:pPr>
      <w:r>
        <w:rPr>
          <w:rFonts w:hint="cs"/>
          <w:rtl/>
          <w:lang w:bidi="ar-EG"/>
        </w:rPr>
        <w:t>الرئيس: رئيس جمعية اتحاد مدريد</w:t>
      </w:r>
    </w:p>
    <w:p w:rsidR="000D7F39" w:rsidRDefault="000D7F39" w:rsidP="000D7F39">
      <w:pPr>
        <w:pStyle w:val="NormalParaAR"/>
        <w:ind w:left="1701" w:hanging="567"/>
        <w:rPr>
          <w:lang w:bidi="ar-EG"/>
        </w:rPr>
      </w:pPr>
      <w:r>
        <w:rPr>
          <w:rFonts w:hint="cs"/>
          <w:rtl/>
          <w:lang w:bidi="ar-EG"/>
        </w:rPr>
        <w:t>البند: 22</w:t>
      </w:r>
    </w:p>
    <w:p w:rsidR="000D7F39" w:rsidRDefault="000D7F39" w:rsidP="000D7F39">
      <w:pPr>
        <w:pStyle w:val="NormalParaAR"/>
        <w:keepNext/>
        <w:numPr>
          <w:ilvl w:val="0"/>
          <w:numId w:val="24"/>
        </w:numPr>
        <w:spacing w:after="0"/>
        <w:ind w:left="1134" w:hanging="567"/>
        <w:rPr>
          <w:lang w:bidi="ar-EG"/>
        </w:rPr>
      </w:pPr>
      <w:r>
        <w:rPr>
          <w:rFonts w:hint="cs"/>
          <w:rtl/>
          <w:lang w:bidi="ar-EG"/>
        </w:rPr>
        <w:t>الهيئة المعنية: جمعية اتحاد لاهاي</w:t>
      </w:r>
    </w:p>
    <w:p w:rsidR="000D7F39" w:rsidRDefault="000D7F39" w:rsidP="000D7F39">
      <w:pPr>
        <w:pStyle w:val="NormalParaAR"/>
        <w:keepNext/>
        <w:spacing w:after="0"/>
        <w:ind w:left="1701" w:hanging="567"/>
        <w:rPr>
          <w:lang w:bidi="ar-EG"/>
        </w:rPr>
      </w:pPr>
      <w:r>
        <w:rPr>
          <w:rFonts w:hint="cs"/>
          <w:rtl/>
          <w:lang w:bidi="ar-EG"/>
        </w:rPr>
        <w:t>الرئيس: رئيس جمعية اتحاد لاهاي</w:t>
      </w:r>
    </w:p>
    <w:p w:rsidR="000D7F39" w:rsidRDefault="000D7F39" w:rsidP="000D7F39">
      <w:pPr>
        <w:pStyle w:val="NormalParaAR"/>
        <w:ind w:left="1701" w:hanging="567"/>
        <w:rPr>
          <w:lang w:bidi="ar-EG"/>
        </w:rPr>
      </w:pPr>
      <w:r>
        <w:rPr>
          <w:rFonts w:hint="cs"/>
          <w:rtl/>
          <w:lang w:bidi="ar-EG"/>
        </w:rPr>
        <w:t>البند: 23</w:t>
      </w:r>
    </w:p>
    <w:p w:rsidR="000D7F39" w:rsidRDefault="000D7F39" w:rsidP="000D7F39">
      <w:pPr>
        <w:pStyle w:val="NormalParaAR"/>
        <w:keepNext/>
        <w:numPr>
          <w:ilvl w:val="0"/>
          <w:numId w:val="24"/>
        </w:numPr>
        <w:spacing w:after="0"/>
        <w:ind w:left="1134" w:hanging="567"/>
        <w:rPr>
          <w:lang w:bidi="ar-EG"/>
        </w:rPr>
      </w:pPr>
      <w:r>
        <w:rPr>
          <w:rFonts w:hint="cs"/>
          <w:rtl/>
          <w:lang w:bidi="ar-EG"/>
        </w:rPr>
        <w:t>الهيئة المعنية: جمعية اتحاد لشبونة</w:t>
      </w:r>
    </w:p>
    <w:p w:rsidR="000D7F39" w:rsidRDefault="000D7F39" w:rsidP="000D7F39">
      <w:pPr>
        <w:pStyle w:val="NormalParaAR"/>
        <w:keepNext/>
        <w:spacing w:after="0"/>
        <w:ind w:left="1701" w:hanging="567"/>
        <w:rPr>
          <w:lang w:bidi="ar-EG"/>
        </w:rPr>
      </w:pPr>
      <w:r>
        <w:rPr>
          <w:rFonts w:hint="cs"/>
          <w:rtl/>
          <w:lang w:bidi="ar-EG"/>
        </w:rPr>
        <w:t>الرئيس: رئيس جمعية اتحاد لشبونة</w:t>
      </w:r>
    </w:p>
    <w:p w:rsidR="000D7F39" w:rsidRDefault="000D7F39" w:rsidP="000D7F39">
      <w:pPr>
        <w:pStyle w:val="NormalParaAR"/>
        <w:ind w:left="1701" w:hanging="567"/>
        <w:rPr>
          <w:lang w:bidi="ar-EG"/>
        </w:rPr>
      </w:pPr>
      <w:r>
        <w:rPr>
          <w:rFonts w:hint="cs"/>
          <w:rtl/>
          <w:lang w:bidi="ar-EG"/>
        </w:rPr>
        <w:t>البند: 24</w:t>
      </w:r>
    </w:p>
    <w:p w:rsidR="000D7F39" w:rsidRDefault="000D7F39" w:rsidP="000D7F39">
      <w:pPr>
        <w:pStyle w:val="NormalParaAR"/>
        <w:keepNext/>
        <w:numPr>
          <w:ilvl w:val="0"/>
          <w:numId w:val="24"/>
        </w:numPr>
        <w:spacing w:after="0"/>
        <w:ind w:left="1134" w:hanging="567"/>
        <w:rPr>
          <w:lang w:bidi="ar-EG"/>
        </w:rPr>
      </w:pPr>
      <w:r>
        <w:rPr>
          <w:rFonts w:hint="cs"/>
          <w:rtl/>
          <w:lang w:bidi="ar-EG"/>
        </w:rPr>
        <w:t>الهيئة المعنية: جمعية معاهدة مراكش</w:t>
      </w:r>
    </w:p>
    <w:p w:rsidR="000D7F39" w:rsidRDefault="000D7F39" w:rsidP="000D7F39">
      <w:pPr>
        <w:pStyle w:val="NormalParaAR"/>
        <w:keepNext/>
        <w:spacing w:after="0"/>
        <w:ind w:left="1701" w:hanging="567"/>
        <w:rPr>
          <w:lang w:bidi="ar-EG"/>
        </w:rPr>
      </w:pPr>
      <w:r>
        <w:rPr>
          <w:rFonts w:hint="cs"/>
          <w:rtl/>
          <w:lang w:bidi="ar-EG"/>
        </w:rPr>
        <w:t>الرئيس: رئيس جمعية معاهدة مراكش</w:t>
      </w:r>
    </w:p>
    <w:p w:rsidR="000D7F39" w:rsidRDefault="000D7F39" w:rsidP="000D7F39">
      <w:pPr>
        <w:pStyle w:val="NormalParaAR"/>
        <w:ind w:left="1701" w:hanging="567"/>
        <w:rPr>
          <w:rtl/>
          <w:lang w:bidi="ar-EG"/>
        </w:rPr>
      </w:pPr>
      <w:r>
        <w:rPr>
          <w:rFonts w:hint="cs"/>
          <w:rtl/>
          <w:lang w:bidi="ar-EG"/>
        </w:rPr>
        <w:t>البند: 26</w:t>
      </w:r>
    </w:p>
    <w:p w:rsidR="00233983" w:rsidRPr="0036406D" w:rsidRDefault="00FA42E8" w:rsidP="00FA42E8">
      <w:pPr>
        <w:pStyle w:val="EndofDocumentAR"/>
      </w:pPr>
      <w:r>
        <w:rPr>
          <w:rFonts w:hint="cs"/>
          <w:rtl/>
        </w:rPr>
        <w:t>[نهاية الوثيقة]</w:t>
      </w:r>
    </w:p>
    <w:sectPr w:rsidR="00233983" w:rsidRPr="0036406D" w:rsidSect="00EB7752">
      <w:headerReference w:type="default" r:id="rId11"/>
      <w:headerReference w:type="first" r:id="rId12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0A8" w:rsidRDefault="001270A8">
      <w:r>
        <w:separator/>
      </w:r>
    </w:p>
  </w:endnote>
  <w:endnote w:type="continuationSeparator" w:id="0">
    <w:p w:rsidR="001270A8" w:rsidRDefault="0012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0A8" w:rsidRDefault="001270A8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1270A8" w:rsidRDefault="001270A8" w:rsidP="009622BF">
      <w:pPr>
        <w:bidi/>
      </w:pPr>
      <w:r>
        <w:separator/>
      </w:r>
    </w:p>
  </w:footnote>
  <w:footnote w:id="1">
    <w:p w:rsidR="00BC791B" w:rsidRDefault="00BC791B" w:rsidP="00F24FDB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Fonts w:hint="cs"/>
          <w:rtl/>
          <w:lang w:bidi="ar-EG"/>
        </w:rPr>
        <w:t xml:space="preserve"> للاطلاع على الوثائق المشمولة بكل بند من جدول الأعمال، انظر "قائمة الوثائق" (الوثيقة </w:t>
      </w:r>
      <w:r>
        <w:rPr>
          <w:lang w:bidi="ar-EG"/>
        </w:rPr>
        <w:t>A/58/2 Prov.</w:t>
      </w:r>
      <w:r>
        <w:rPr>
          <w:rFonts w:hint="cs"/>
          <w:rtl/>
          <w:lang w:bidi="ar-EG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2A4" w:rsidRDefault="001E12A4" w:rsidP="00233983">
    <w:r>
      <w:t>A/</w:t>
    </w:r>
    <w:r w:rsidR="00233983">
      <w:t>58</w:t>
    </w:r>
    <w:r>
      <w:t>/--</w:t>
    </w:r>
  </w:p>
  <w:p w:rsidR="001E12A4" w:rsidRDefault="001E12A4" w:rsidP="00D61541">
    <w:r>
      <w:fldChar w:fldCharType="begin"/>
    </w:r>
    <w:r>
      <w:instrText xml:space="preserve"> PAGE  \* MERGEFORMAT </w:instrText>
    </w:r>
    <w:r>
      <w:fldChar w:fldCharType="separate"/>
    </w:r>
    <w:r w:rsidR="00E65004">
      <w:rPr>
        <w:noProof/>
      </w:rPr>
      <w:t>5</w:t>
    </w:r>
    <w:r>
      <w:fldChar w:fldCharType="end"/>
    </w:r>
  </w:p>
  <w:p w:rsidR="001E12A4" w:rsidRDefault="001E12A4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26" w:rsidRPr="00684326" w:rsidRDefault="00DC5FB9" w:rsidP="002D6B4E">
    <w:r>
      <w:t>A/58/1</w:t>
    </w:r>
  </w:p>
  <w:p w:rsidR="00684326" w:rsidRDefault="00684326" w:rsidP="00D61541">
    <w:r>
      <w:fldChar w:fldCharType="begin"/>
    </w:r>
    <w:r>
      <w:instrText xml:space="preserve"> PAGE  \* MERGEFORMAT </w:instrText>
    </w:r>
    <w:r>
      <w:fldChar w:fldCharType="separate"/>
    </w:r>
    <w:r w:rsidR="002D6B4E">
      <w:rPr>
        <w:noProof/>
      </w:rPr>
      <w:t>5</w:t>
    </w:r>
    <w:r>
      <w:fldChar w:fldCharType="end"/>
    </w:r>
  </w:p>
  <w:p w:rsidR="00684326" w:rsidRDefault="00684326" w:rsidP="00D6154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2E8" w:rsidRPr="00FA42E8" w:rsidRDefault="00FA42E8" w:rsidP="002D6B4E">
    <w:pPr>
      <w:pStyle w:val="Header"/>
    </w:pPr>
    <w:r w:rsidRPr="00FA42E8">
      <w:t>A/58/1</w:t>
    </w:r>
  </w:p>
  <w:p w:rsidR="00FA42E8" w:rsidRDefault="00FA42E8" w:rsidP="00FA42E8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2D6B4E">
      <w:rPr>
        <w:noProof/>
      </w:rPr>
      <w:t>2</w:t>
    </w:r>
    <w:r>
      <w:rPr>
        <w:noProof/>
      </w:rPr>
      <w:fldChar w:fldCharType="end"/>
    </w:r>
  </w:p>
  <w:p w:rsidR="00FA42E8" w:rsidRDefault="00FA42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43DE2DE6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52C38DD"/>
    <w:multiLevelType w:val="hybridMultilevel"/>
    <w:tmpl w:val="EA1CF1C4"/>
    <w:lvl w:ilvl="0" w:tplc="36BC44E8">
      <w:numFmt w:val="bullet"/>
      <w:lvlText w:val="-"/>
      <w:lvlJc w:val="left"/>
      <w:pPr>
        <w:ind w:left="720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8"/>
  </w:num>
  <w:num w:numId="5">
    <w:abstractNumId w:val="8"/>
  </w:num>
  <w:num w:numId="6">
    <w:abstractNumId w:val="19"/>
  </w:num>
  <w:num w:numId="7">
    <w:abstractNumId w:val="13"/>
  </w:num>
  <w:num w:numId="8">
    <w:abstractNumId w:val="17"/>
  </w:num>
  <w:num w:numId="9">
    <w:abstractNumId w:val="16"/>
  </w:num>
  <w:num w:numId="10">
    <w:abstractNumId w:val="20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2"/>
  </w:num>
  <w:num w:numId="23">
    <w:abstractNumId w:val="1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98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178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6D5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3EE2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F39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270A8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898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983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B4E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06D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0C1B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386B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4326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263"/>
    <w:rsid w:val="006C570B"/>
    <w:rsid w:val="006C572E"/>
    <w:rsid w:val="006C5997"/>
    <w:rsid w:val="006C5CD2"/>
    <w:rsid w:val="006D0636"/>
    <w:rsid w:val="006D06DC"/>
    <w:rsid w:val="006D6E46"/>
    <w:rsid w:val="006D7FA8"/>
    <w:rsid w:val="006E0984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3293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0F7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488B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222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4A4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32CC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C791B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3D9A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4E8A"/>
    <w:rsid w:val="00C668DE"/>
    <w:rsid w:val="00C7044F"/>
    <w:rsid w:val="00C720F8"/>
    <w:rsid w:val="00C7294B"/>
    <w:rsid w:val="00C75139"/>
    <w:rsid w:val="00C7525C"/>
    <w:rsid w:val="00C76865"/>
    <w:rsid w:val="00C76CF7"/>
    <w:rsid w:val="00C77F7B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3FA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5FB9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004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D64"/>
    <w:rsid w:val="00F15FCF"/>
    <w:rsid w:val="00F16613"/>
    <w:rsid w:val="00F20706"/>
    <w:rsid w:val="00F21496"/>
    <w:rsid w:val="00F21E77"/>
    <w:rsid w:val="00F24D27"/>
    <w:rsid w:val="00F24FDB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42E8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9B0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88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link w:val="Heading1Char"/>
    <w:qFormat/>
    <w:rsid w:val="0092488B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link w:val="Heading2Char"/>
    <w:qFormat/>
    <w:rsid w:val="0092488B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92488B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92488B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2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364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06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FA42E8"/>
    <w:rPr>
      <w:rFonts w:ascii="Arial" w:hAnsi="Arial" w:cs="Arial"/>
      <w:sz w:val="22"/>
    </w:rPr>
  </w:style>
  <w:style w:type="character" w:customStyle="1" w:styleId="Heading1Char">
    <w:name w:val="Heading 1 Char"/>
    <w:basedOn w:val="DefaultParagraphFont"/>
    <w:link w:val="Heading1"/>
    <w:rsid w:val="00FA42E8"/>
    <w:rPr>
      <w:rFonts w:ascii="Arabic Typesetting" w:hAnsi="Arabic Typesetting" w:cs="Arabic Typesetting"/>
      <w:bCs/>
      <w:sz w:val="40"/>
      <w:szCs w:val="40"/>
      <w:lang w:val="fr-CH"/>
    </w:rPr>
  </w:style>
  <w:style w:type="character" w:customStyle="1" w:styleId="Heading2Char">
    <w:name w:val="Heading 2 Char"/>
    <w:basedOn w:val="DefaultParagraphFont"/>
    <w:link w:val="Heading2"/>
    <w:rsid w:val="00FA42E8"/>
    <w:rPr>
      <w:rFonts w:ascii="Arabic Typesetting" w:hAnsi="Arabic Typesetting" w:cs="Arabic Typesetting"/>
      <w:sz w:val="40"/>
      <w:szCs w:val="40"/>
      <w:lang w:val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88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link w:val="Heading1Char"/>
    <w:qFormat/>
    <w:rsid w:val="0092488B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link w:val="Heading2Char"/>
    <w:qFormat/>
    <w:rsid w:val="0092488B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92488B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92488B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2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364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06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FA42E8"/>
    <w:rPr>
      <w:rFonts w:ascii="Arial" w:hAnsi="Arial" w:cs="Arial"/>
      <w:sz w:val="22"/>
    </w:rPr>
  </w:style>
  <w:style w:type="character" w:customStyle="1" w:styleId="Heading1Char">
    <w:name w:val="Heading 1 Char"/>
    <w:basedOn w:val="DefaultParagraphFont"/>
    <w:link w:val="Heading1"/>
    <w:rsid w:val="00FA42E8"/>
    <w:rPr>
      <w:rFonts w:ascii="Arabic Typesetting" w:hAnsi="Arabic Typesetting" w:cs="Arabic Typesetting"/>
      <w:bCs/>
      <w:sz w:val="40"/>
      <w:szCs w:val="40"/>
      <w:lang w:val="fr-CH"/>
    </w:rPr>
  </w:style>
  <w:style w:type="character" w:customStyle="1" w:styleId="Heading2Char">
    <w:name w:val="Heading 2 Char"/>
    <w:basedOn w:val="DefaultParagraphFont"/>
    <w:link w:val="Heading2"/>
    <w:rsid w:val="00FA42E8"/>
    <w:rPr>
      <w:rFonts w:ascii="Arabic Typesetting" w:hAnsi="Arabic Typesetting" w:cs="Arabic Typesetting"/>
      <w:sz w:val="40"/>
      <w:szCs w:val="4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_58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3F232-BDA6-45A6-80D2-0DE13EAC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A_58_AR.dotx</Template>
  <TotalTime>3</TotalTime>
  <Pages>5</Pages>
  <Words>676</Words>
  <Characters>3369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A/58/1 Prov.2 (Arabic)</vt:lpstr>
    </vt:vector>
  </TitlesOfParts>
  <Company>World Intellectual Property Organization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A/58/1 Prov.2 (Arabic)</dc:title>
  <dc:creator>MERZOUK Fawzi</dc:creator>
  <cp:lastModifiedBy>NA</cp:lastModifiedBy>
  <cp:revision>7</cp:revision>
  <cp:lastPrinted>2018-08-06T15:45:00Z</cp:lastPrinted>
  <dcterms:created xsi:type="dcterms:W3CDTF">2018-06-06T07:41:00Z</dcterms:created>
  <dcterms:modified xsi:type="dcterms:W3CDTF">2018-10-01T10:17:00Z</dcterms:modified>
</cp:coreProperties>
</file>