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615D3DF9" w:rsidR="007E1D1A" w:rsidRPr="000B6D64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65</w:t>
      </w:r>
      <w:r w:rsidR="004709F6">
        <w:rPr>
          <w:rFonts w:ascii="Arial Black" w:hAnsi="Arial Black"/>
          <w:caps/>
          <w:sz w:val="15"/>
          <w:szCs w:val="15"/>
        </w:rPr>
        <w:t>/1 PROV.</w:t>
      </w:r>
      <w:r w:rsidR="004F1434">
        <w:rPr>
          <w:rFonts w:ascii="Arial Black" w:hAnsi="Arial Black"/>
          <w:caps/>
          <w:sz w:val="15"/>
          <w:szCs w:val="15"/>
        </w:rPr>
        <w:t>1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3F9276FE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4F1434">
        <w:rPr>
          <w:rFonts w:asciiTheme="minorHAnsi" w:hAnsiTheme="minorHAnsi" w:cstheme="minorHAnsi"/>
          <w:b/>
          <w:bCs/>
          <w:caps/>
          <w:sz w:val="15"/>
          <w:szCs w:val="15"/>
        </w:rPr>
        <w:t>15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</w:t>
      </w:r>
      <w:r w:rsid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سمبر 2023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60CDBFC3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4F1434">
        <w:rPr>
          <w:rFonts w:asciiTheme="minorHAnsi" w:hAnsiTheme="minorHAnsi" w:hint="cs"/>
          <w:bCs/>
          <w:sz w:val="24"/>
          <w:szCs w:val="24"/>
          <w:rtl/>
          <w:lang w:bidi="ar-LB"/>
        </w:rPr>
        <w:t>خ</w:t>
      </w:r>
      <w:r>
        <w:rPr>
          <w:rFonts w:asciiTheme="minorHAnsi" w:hAnsiTheme="minorHAnsi" w:hint="cs"/>
          <w:bCs/>
          <w:sz w:val="24"/>
          <w:szCs w:val="24"/>
          <w:rtl/>
        </w:rPr>
        <w:t>ا</w:t>
      </w:r>
      <w:r w:rsidR="004F1434">
        <w:rPr>
          <w:rFonts w:asciiTheme="minorHAnsi" w:hAnsiTheme="minorHAnsi" w:hint="cs"/>
          <w:bCs/>
          <w:sz w:val="24"/>
          <w:szCs w:val="24"/>
          <w:rtl/>
        </w:rPr>
        <w:t>مس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14:paraId="7C293727" w14:textId="038BB67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9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202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435D518" w14:textId="77777777"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14:paraId="303CD25C" w14:textId="77777777"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 w:rsidRPr="002253C1">
        <w:rPr>
          <w:rFonts w:asciiTheme="minorHAnsi" w:hAnsiTheme="minorHAnsi"/>
          <w:iCs/>
          <w:rtl/>
        </w:rPr>
        <w:t>من إعداد المدير العام</w:t>
      </w:r>
    </w:p>
    <w:p w14:paraId="285EE8B1" w14:textId="77777777"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5C119CE6" w14:textId="77777777" w:rsidR="009B0855" w:rsidRPr="004F1434" w:rsidRDefault="00C27A27" w:rsidP="009152F1">
      <w:pPr>
        <w:pStyle w:val="Heading4"/>
        <w:spacing w:before="0" w:after="220"/>
        <w:rPr>
          <w:rtl/>
        </w:rPr>
      </w:pPr>
      <w:r w:rsidRPr="004F1434">
        <w:rPr>
          <w:rtl/>
        </w:rPr>
        <w:lastRenderedPageBreak/>
        <w:t>قائمة بنود جدول الأعمال</w:t>
      </w:r>
      <w:r w:rsidR="0072790E" w:rsidRPr="004F1434">
        <w:rPr>
          <w:vertAlign w:val="superscript"/>
          <w:rtl/>
          <w:lang w:val="fr-CH"/>
        </w:rPr>
        <w:footnoteReference w:id="2"/>
      </w:r>
    </w:p>
    <w:p w14:paraId="2ABD1227" w14:textId="77777777" w:rsidR="0072790E" w:rsidRPr="004F1434" w:rsidRDefault="0072790E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افتتاح الدورات</w:t>
      </w:r>
    </w:p>
    <w:p w14:paraId="326E198B" w14:textId="77777777"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14:paraId="44D6A5E3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14:paraId="79A6DEBC" w14:textId="4A97AE96" w:rsidR="00ED07E3" w:rsidRDefault="004F1434" w:rsidP="00E73A03">
      <w:pPr>
        <w:pStyle w:val="ONUMA"/>
      </w:pPr>
      <w:r>
        <w:rPr>
          <w:rFonts w:hint="cs"/>
          <w:rtl/>
        </w:rPr>
        <w:t>خطاب</w:t>
      </w:r>
      <w:r w:rsidR="00ED07E3" w:rsidRPr="00097BA1">
        <w:rPr>
          <w:rFonts w:hint="cs"/>
          <w:rtl/>
        </w:rPr>
        <w:t xml:space="preserve"> المدير العام إلى جمعيات الويبو</w:t>
      </w:r>
    </w:p>
    <w:p w14:paraId="11BBDA5F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14:paraId="6EB51C97" w14:textId="77777777"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14:paraId="3516C1E5" w14:textId="77777777" w:rsidR="00ED07E3" w:rsidRPr="004F1434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الهيئات الرئاسية والمسائل المؤسسية</w:t>
      </w:r>
    </w:p>
    <w:p w14:paraId="45193D8A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14:paraId="745ABEAE" w14:textId="05A2A9EE"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</w:t>
      </w:r>
      <w:r w:rsidR="004F1434">
        <w:rPr>
          <w:rFonts w:hint="cs"/>
          <w:rtl/>
        </w:rPr>
        <w:t>2025</w:t>
      </w:r>
    </w:p>
    <w:p w14:paraId="023E1217" w14:textId="77777777" w:rsidR="004F1434" w:rsidRPr="0074502F" w:rsidRDefault="004F1434" w:rsidP="004F1434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14:paraId="2248B5E7" w14:textId="77777777" w:rsidR="004F1434" w:rsidRPr="0023454F" w:rsidRDefault="004F1434" w:rsidP="004F1434">
      <w:pPr>
        <w:pStyle w:val="ONUMA"/>
      </w:pPr>
      <w:r w:rsidRPr="0023454F">
        <w:rPr>
          <w:rtl/>
        </w:rPr>
        <w:t>تقارير عن التدقيق والرقابة</w:t>
      </w:r>
    </w:p>
    <w:p w14:paraId="5A772594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14:paraId="27E97443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14:paraId="421DEB7B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14:paraId="10DFAFEB" w14:textId="77777777" w:rsidR="004F1434" w:rsidRPr="0023454F" w:rsidRDefault="004F1434" w:rsidP="004F1434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14:paraId="60CE0771" w14:textId="41F02786"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14:paraId="5B006D70" w14:textId="77777777"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14:paraId="3A735767" w14:textId="77777777"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14:paraId="75ECCB9A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14:paraId="184BD433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14:paraId="33770E0D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14:paraId="7962D812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14:paraId="60081217" w14:textId="6854CA46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14:paraId="17E0D00D" w14:textId="12755F6A" w:rsidR="004C49E0" w:rsidRDefault="004C49E0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  <w:lang w:val="fr-CH" w:bidi="ar-SY"/>
        </w:rPr>
        <w:t>ا</w:t>
      </w:r>
      <w:r w:rsidRPr="004C49E0">
        <w:rPr>
          <w:rtl/>
        </w:rPr>
        <w:t>للجنة الاستشارية المعنية بالإنفاذ</w:t>
      </w:r>
      <w:r>
        <w:rPr>
          <w:rFonts w:hint="cs"/>
          <w:rtl/>
        </w:rPr>
        <w:t xml:space="preserve"> (لجنة </w:t>
      </w:r>
      <w:r w:rsidRPr="004C49E0">
        <w:rPr>
          <w:rtl/>
        </w:rPr>
        <w:t>الإنفاذ</w:t>
      </w:r>
      <w:r>
        <w:rPr>
          <w:rFonts w:hint="cs"/>
          <w:rtl/>
        </w:rPr>
        <w:t>)</w:t>
      </w:r>
    </w:p>
    <w:p w14:paraId="314B73A8" w14:textId="77777777"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lastRenderedPageBreak/>
        <w:t>خدمات الملكية الفكرية العالمية</w:t>
      </w:r>
    </w:p>
    <w:p w14:paraId="78D4EFCC" w14:textId="23CFD7BC" w:rsidR="004C49E0" w:rsidRDefault="004C49E0" w:rsidP="00E73A03">
      <w:pPr>
        <w:pStyle w:val="ONUMA"/>
      </w:pPr>
      <w:r>
        <w:rPr>
          <w:rFonts w:hint="cs"/>
          <w:rtl/>
        </w:rPr>
        <w:t xml:space="preserve">نظام </w:t>
      </w:r>
      <w:r w:rsidRPr="004C49E0">
        <w:rPr>
          <w:rtl/>
        </w:rPr>
        <w:t>معاهدة البراءات</w:t>
      </w:r>
    </w:p>
    <w:p w14:paraId="4E0763B9" w14:textId="77777777"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14:paraId="0C8992E4" w14:textId="7AA34EDD"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14:paraId="6133C4F2" w14:textId="77777777" w:rsidR="004C49E0" w:rsidRDefault="004C49E0" w:rsidP="004C49E0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14:paraId="48259B65" w14:textId="77777777"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14:paraId="65C745C2" w14:textId="1A175760" w:rsidR="00F23C4B" w:rsidRDefault="00F23C4B" w:rsidP="00F23C4B">
      <w:pPr>
        <w:pStyle w:val="ONUMA"/>
      </w:pPr>
      <w:r w:rsidRPr="00F23C4B">
        <w:rPr>
          <w:rtl/>
        </w:rPr>
        <w:t>جمعية اتحاد بودابست</w:t>
      </w:r>
    </w:p>
    <w:p w14:paraId="5A9F6912" w14:textId="4E079CE5" w:rsidR="004C49E0" w:rsidRPr="00F23C4B" w:rsidRDefault="004C49E0" w:rsidP="004C49E0">
      <w:pPr>
        <w:pStyle w:val="ONUMA"/>
      </w:pPr>
      <w:r w:rsidRPr="004C49E0">
        <w:rPr>
          <w:rtl/>
        </w:rPr>
        <w:t>معاهدة مراكش لتيسير النفاذ إلى المصنفات المنشورة لفائدة المكفوفين أو معاقي البصر أو ذوي إعاقات أخرى في قراءة المطبوعات</w:t>
      </w:r>
      <w:r>
        <w:rPr>
          <w:rFonts w:hint="cs"/>
          <w:rtl/>
        </w:rPr>
        <w:t xml:space="preserve"> (</w:t>
      </w:r>
      <w:r w:rsidRPr="004C49E0">
        <w:rPr>
          <w:rtl/>
        </w:rPr>
        <w:t>معاهدة مراكش</w:t>
      </w:r>
      <w:r>
        <w:rPr>
          <w:rFonts w:hint="cs"/>
          <w:rtl/>
        </w:rPr>
        <w:t>)</w:t>
      </w:r>
    </w:p>
    <w:p w14:paraId="28CC1C0A" w14:textId="77777777"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14:paraId="3F3600B8" w14:textId="468CD571" w:rsidR="007071DC" w:rsidRDefault="007071DC" w:rsidP="005359F5">
      <w:pPr>
        <w:pStyle w:val="ONUMA"/>
      </w:pPr>
      <w:r w:rsidRPr="007071DC">
        <w:rPr>
          <w:rtl/>
        </w:rPr>
        <w:t xml:space="preserve">تقرير عن نتائج </w:t>
      </w:r>
      <w:r>
        <w:rPr>
          <w:rFonts w:hint="cs"/>
          <w:rtl/>
        </w:rPr>
        <w:t>ا</w:t>
      </w:r>
      <w:r w:rsidRPr="007071DC">
        <w:rPr>
          <w:rtl/>
        </w:rPr>
        <w:t>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395C6913" w14:textId="1903BB52"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14:paraId="728C30AF" w14:textId="77777777" w:rsidR="004C49E0" w:rsidRDefault="004C49E0" w:rsidP="004C49E0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14:paraId="073494CD" w14:textId="77777777" w:rsidR="004C49E0" w:rsidRDefault="004C49E0" w:rsidP="004C49E0">
      <w:pPr>
        <w:pStyle w:val="ONUMA"/>
      </w:pPr>
      <w:r>
        <w:rPr>
          <w:rFonts w:hint="cs"/>
          <w:rtl/>
        </w:rPr>
        <w:t>تقارير عن شؤون الموظفين</w:t>
      </w:r>
    </w:p>
    <w:p w14:paraId="073D2D41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14:paraId="50FDD39B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14:paraId="34ABB59B" w14:textId="77777777" w:rsidR="004C49E0" w:rsidRDefault="004C49E0" w:rsidP="004C49E0">
      <w:pPr>
        <w:pStyle w:val="ONUMA"/>
      </w:pPr>
      <w:r>
        <w:rPr>
          <w:rFonts w:hint="cs"/>
          <w:rtl/>
        </w:rPr>
        <w:t>تعديلات على نظام الموظفين ولائحته</w:t>
      </w:r>
    </w:p>
    <w:p w14:paraId="2937D5A5" w14:textId="48541A94"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14:paraId="5E0BE951" w14:textId="77777777"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14:paraId="0A02A21E" w14:textId="77777777"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14:paraId="22121CA3" w14:textId="77777777" w:rsidR="0037232D" w:rsidRDefault="0037232D" w:rsidP="009152F1">
      <w:pPr>
        <w:spacing w:after="220"/>
        <w:rPr>
          <w:rtl/>
        </w:rPr>
      </w:pPr>
    </w:p>
    <w:p w14:paraId="2BE1547C" w14:textId="77777777" w:rsidR="0037232D" w:rsidRDefault="0037232D" w:rsidP="009152F1">
      <w:pPr>
        <w:bidi w:val="0"/>
        <w:spacing w:after="220"/>
      </w:pPr>
      <w:r>
        <w:rPr>
          <w:rtl/>
        </w:rPr>
        <w:br w:type="page"/>
      </w:r>
    </w:p>
    <w:p w14:paraId="7E72E685" w14:textId="77777777"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14:paraId="1902757A" w14:textId="77777777"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14:paraId="0E619839" w14:textId="75F06C25" w:rsidR="005359F5" w:rsidRPr="0037232D" w:rsidRDefault="005359F5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9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14:paraId="51198072" w14:textId="7F9E2606" w:rsidR="0037232D" w:rsidRPr="000B6D64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 w:bidi="ar-SY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10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(تتمة) و5 و6</w:t>
      </w:r>
    </w:p>
    <w:p w14:paraId="00FC0847" w14:textId="0B9580DD" w:rsidR="007071DC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 11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>البنود 8 و9 و14</w:t>
      </w:r>
    </w:p>
    <w:p w14:paraId="26679092" w14:textId="546C2C29" w:rsidR="00530147" w:rsidRDefault="00530147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12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 xml:space="preserve"> 10</w:t>
      </w:r>
    </w:p>
    <w:p w14:paraId="54E6F377" w14:textId="66FFCEE9" w:rsidR="007071DC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 15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البنود 11 إلى 13 و15 </w:t>
      </w:r>
      <w:r w:rsidR="00BE45C2">
        <w:rPr>
          <w:rFonts w:asciiTheme="minorHAnsi" w:eastAsia="Times New Roman" w:hAnsiTheme="minorHAnsi" w:cstheme="minorHAnsi" w:hint="cs"/>
          <w:rtl/>
          <w:lang w:eastAsia="en-US"/>
        </w:rPr>
        <w:t xml:space="preserve">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</w:p>
    <w:p w14:paraId="7B2C0046" w14:textId="6BCA5103" w:rsidR="007071DC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16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7 و19 و20</w:t>
      </w:r>
    </w:p>
    <w:p w14:paraId="54311CD5" w14:textId="781A0D51" w:rsidR="007071DC" w:rsidRPr="0037232D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17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ان 21 و22</w:t>
      </w:r>
    </w:p>
    <w:p w14:paraId="6E2201E2" w14:textId="31FC1A78"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7071DC">
        <w:rPr>
          <w:rFonts w:hint="cs"/>
          <w:rtl/>
        </w:rPr>
        <w:t>9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7071DC">
        <w:rPr>
          <w:rFonts w:hint="cs"/>
          <w:rtl/>
        </w:rPr>
        <w:t>17</w:t>
      </w:r>
      <w:r w:rsidR="00530147">
        <w:rPr>
          <w:rFonts w:hint="cs"/>
          <w:rtl/>
        </w:rPr>
        <w:t xml:space="preserve"> يوليو 202</w:t>
      </w:r>
      <w:r w:rsidR="007071DC">
        <w:rPr>
          <w:rFonts w:hint="cs"/>
          <w:rtl/>
        </w:rPr>
        <w:t>4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14:paraId="29AF3AEE" w14:textId="77777777"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14:paraId="427491CE" w14:textId="77777777"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14:paraId="0D0A6168" w14:textId="0E6000CB"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</w:t>
      </w:r>
      <w:r w:rsidR="007071DC">
        <w:rPr>
          <w:lang w:bidi="ar-EG"/>
        </w:rPr>
        <w:t>65</w:t>
      </w:r>
      <w:r>
        <w:rPr>
          <w:lang w:bidi="ar-EG"/>
        </w:rPr>
        <w:t>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14:paraId="624796E4" w14:textId="1790C50D"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7071DC">
        <w:rPr>
          <w:rFonts w:asciiTheme="minorHAnsi" w:hAnsiTheme="minorHAnsi" w:cstheme="minorHAnsi"/>
          <w:lang w:bidi="ar-EG"/>
        </w:rPr>
        <w:t>65</w:t>
      </w:r>
      <w:r w:rsidRPr="00470DC6">
        <w:rPr>
          <w:rFonts w:asciiTheme="minorHAnsi" w:hAnsiTheme="minorHAnsi" w:cstheme="minorHAnsi"/>
          <w:lang w:bidi="ar-EG"/>
        </w:rPr>
        <w:t>/INF/1</w:t>
      </w:r>
    </w:p>
    <w:p w14:paraId="6F7486EF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14:paraId="6469846B" w14:textId="4F896103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و6 و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8"2"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71DC">
        <w:rPr>
          <w:rFonts w:asciiTheme="minorHAnsi" w:hAnsiTheme="minorHAnsi" w:cstheme="minorHAnsi" w:hint="cs"/>
          <w:rtl/>
          <w:lang w:bidi="ar-EG"/>
        </w:rPr>
        <w:t>9 و18 و21 و22</w:t>
      </w:r>
    </w:p>
    <w:p w14:paraId="3F09F7FB" w14:textId="77777777"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14:paraId="7C7B1C5D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14:paraId="19FC273B" w14:textId="1C8CDFF4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7071DC">
        <w:rPr>
          <w:rFonts w:asciiTheme="minorHAnsi" w:hAnsiTheme="minorHAnsi" w:cstheme="minorHAnsi" w:hint="cs"/>
          <w:rtl/>
          <w:lang w:bidi="ar-EG"/>
        </w:rPr>
        <w:t>8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7071DC">
        <w:rPr>
          <w:rFonts w:asciiTheme="minorHAnsi" w:hAnsiTheme="minorHAnsi" w:cstheme="minorHAnsi" w:hint="cs"/>
          <w:rtl/>
          <w:lang w:bidi="ar-EG"/>
        </w:rPr>
        <w:t>8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71DC">
        <w:rPr>
          <w:rFonts w:asciiTheme="minorHAnsi" w:hAnsiTheme="minorHAnsi" w:cstheme="minorHAnsi" w:hint="cs"/>
          <w:rtl/>
          <w:lang w:bidi="ar-EG"/>
        </w:rPr>
        <w:t>10 و14 و17</w:t>
      </w:r>
    </w:p>
    <w:p w14:paraId="7979B741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4D783AFD" w14:textId="77777777"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187BD7DA" w14:textId="3AACC65C" w:rsidR="001E69E3" w:rsidRPr="00470DC6" w:rsidRDefault="001E69E3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0B6D64">
        <w:rPr>
          <w:rFonts w:asciiTheme="minorHAnsi" w:hAnsiTheme="minorHAnsi" w:cstheme="minorHAnsi" w:hint="cs"/>
          <w:rtl/>
          <w:lang w:bidi="ar-EG"/>
        </w:rPr>
        <w:t>ان</w:t>
      </w:r>
      <w:r w:rsidR="00530147">
        <w:rPr>
          <w:rFonts w:asciiTheme="minorHAnsi" w:hAnsiTheme="minorHAnsi" w:cstheme="minorHAnsi" w:hint="cs"/>
          <w:rtl/>
          <w:lang w:bidi="ar-EG"/>
        </w:rPr>
        <w:t>: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 w:rsidR="007071DC">
        <w:rPr>
          <w:rFonts w:asciiTheme="minorHAnsi" w:hAnsiTheme="minorHAnsi" w:cstheme="minorHAnsi" w:hint="cs"/>
          <w:rtl/>
          <w:lang w:bidi="ar-EG"/>
        </w:rPr>
        <w:t>19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7071DC">
        <w:rPr>
          <w:rFonts w:asciiTheme="minorHAnsi" w:hAnsiTheme="minorHAnsi" w:cstheme="minorHAnsi" w:hint="cs"/>
          <w:rtl/>
          <w:lang w:bidi="ar-EG"/>
        </w:rPr>
        <w:t>20</w:t>
      </w:r>
    </w:p>
    <w:p w14:paraId="621474CD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14:paraId="45D1B590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14:paraId="192F2E08" w14:textId="77777777" w:rsidR="001E69E3" w:rsidRPr="00470DC6" w:rsidRDefault="00530147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</w:t>
      </w:r>
      <w:r w:rsidR="001856AF">
        <w:rPr>
          <w:rFonts w:asciiTheme="minorHAnsi" w:hAnsiTheme="minorHAnsi" w:cstheme="minorHAnsi" w:hint="cs"/>
          <w:rtl/>
          <w:lang w:bidi="ar-EG"/>
        </w:rPr>
        <w:t>7</w:t>
      </w:r>
    </w:p>
    <w:p w14:paraId="026845F7" w14:textId="4680E8C9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</w:t>
      </w:r>
      <w:r w:rsidRPr="007071DC">
        <w:rPr>
          <w:rFonts w:asciiTheme="minorHAnsi" w:hAnsiTheme="minorHAnsi"/>
          <w:rtl/>
          <w:lang w:bidi="ar-EG"/>
        </w:rPr>
        <w:t xml:space="preserve">اتحاد 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7550D6BD" w14:textId="13B3B4EF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71DC">
        <w:rPr>
          <w:rFonts w:asciiTheme="minorHAnsi" w:hAnsiTheme="minorHAnsi"/>
          <w:rtl/>
          <w:lang w:bidi="ar-EG"/>
        </w:rPr>
        <w:t xml:space="preserve">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394B11D7" w14:textId="75E74942" w:rsidR="007071DC" w:rsidRDefault="007071DC" w:rsidP="007071DC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>
        <w:rPr>
          <w:rFonts w:asciiTheme="minorHAnsi" w:hAnsiTheme="minorHAnsi" w:cstheme="minorHAnsi" w:hint="cs"/>
          <w:rtl/>
          <w:lang w:bidi="ar-EG"/>
        </w:rPr>
        <w:t>11</w:t>
      </w:r>
    </w:p>
    <w:p w14:paraId="42059EC8" w14:textId="114280DB"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14:paraId="6CA92922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14:paraId="309BEC52" w14:textId="3182B512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12</w:t>
      </w:r>
    </w:p>
    <w:p w14:paraId="68C5E013" w14:textId="77777777"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لاهاي</w:t>
      </w:r>
    </w:p>
    <w:p w14:paraId="0A323463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14:paraId="43107AA1" w14:textId="1C42DF62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13</w:t>
      </w:r>
    </w:p>
    <w:p w14:paraId="09FA2FE6" w14:textId="77777777"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14:paraId="5E0C4226" w14:textId="77777777"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14:paraId="1752A378" w14:textId="307F9E65" w:rsidR="00706CB8" w:rsidRDefault="00706CB8" w:rsidP="00BE45C2">
      <w:pPr>
        <w:pStyle w:val="ListParagraph"/>
        <w:spacing w:after="220"/>
        <w:contextualSpacing w:val="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15</w:t>
      </w:r>
    </w:p>
    <w:p w14:paraId="064FC418" w14:textId="7A6E3C58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3D2281C5" w14:textId="454A297D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6FD92D1E" w14:textId="1377514C" w:rsidR="007071DC" w:rsidRDefault="007071DC" w:rsidP="007071DC">
      <w:pPr>
        <w:pStyle w:val="ListParagraph"/>
        <w:spacing w:after="36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BE45C2">
        <w:rPr>
          <w:rFonts w:asciiTheme="minorHAnsi" w:hAnsiTheme="minorHAnsi" w:cstheme="minorHAnsi" w:hint="cs"/>
          <w:rtl/>
          <w:lang w:bidi="ar-EG"/>
        </w:rPr>
        <w:t>16</w:t>
      </w:r>
    </w:p>
    <w:p w14:paraId="5855E924" w14:textId="77777777"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14:paraId="72DDECE8" w14:textId="77777777"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D2CE" w14:textId="77777777" w:rsidR="00F966B7" w:rsidRDefault="00F966B7">
      <w:r>
        <w:separator/>
      </w:r>
    </w:p>
  </w:endnote>
  <w:endnote w:type="continuationSeparator" w:id="0">
    <w:p w14:paraId="128809B5" w14:textId="77777777" w:rsidR="00F966B7" w:rsidRDefault="00F966B7" w:rsidP="003B38C1">
      <w:r>
        <w:separator/>
      </w:r>
    </w:p>
    <w:p w14:paraId="07E91C21" w14:textId="77777777" w:rsidR="00F966B7" w:rsidRPr="003B38C1" w:rsidRDefault="00F966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0EA483" w14:textId="77777777" w:rsidR="00F966B7" w:rsidRPr="003B38C1" w:rsidRDefault="00F966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83B3" w14:textId="77777777" w:rsidR="00BE45C2" w:rsidRDefault="00BE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B60C" w14:textId="6493B6B0" w:rsidR="00BE45C2" w:rsidRDefault="00BE4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D50F" w14:textId="7551F793" w:rsidR="00BE45C2" w:rsidRDefault="00BE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4943" w14:textId="77777777" w:rsidR="00F966B7" w:rsidRDefault="00F966B7">
      <w:r>
        <w:separator/>
      </w:r>
    </w:p>
  </w:footnote>
  <w:footnote w:type="continuationSeparator" w:id="0">
    <w:p w14:paraId="3255BC59" w14:textId="77777777" w:rsidR="00F966B7" w:rsidRDefault="00F966B7" w:rsidP="008B60B2">
      <w:r>
        <w:separator/>
      </w:r>
    </w:p>
    <w:p w14:paraId="1E275DC1" w14:textId="77777777" w:rsidR="00F966B7" w:rsidRPr="00ED77FB" w:rsidRDefault="00F966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A997D0" w14:textId="77777777" w:rsidR="00F966B7" w:rsidRPr="00ED77FB" w:rsidRDefault="00F966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1166F1A" w14:textId="7677ADD5"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4C49E0">
        <w:t>65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5FF" w14:textId="77777777" w:rsidR="00BE45C2" w:rsidRDefault="00BE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AE83" w14:textId="487052B4" w:rsidR="00C27A27" w:rsidRPr="005359F5" w:rsidRDefault="00C27A27" w:rsidP="005359F5">
    <w:pPr>
      <w:bidi w:val="0"/>
    </w:pPr>
    <w:r>
      <w:t>A/</w:t>
    </w:r>
    <w:r w:rsidR="004F1434">
      <w:t>65</w:t>
    </w:r>
    <w:r w:rsidR="00F23C4B">
      <w:t>/1 Prov.</w:t>
    </w:r>
    <w:r w:rsidR="004F1434">
      <w:t>1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5F7C" w14:textId="77777777" w:rsidR="00BE45C2" w:rsidRDefault="00BE4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19"/>
  </w:num>
  <w:num w:numId="14" w16cid:durableId="670254691">
    <w:abstractNumId w:val="4"/>
  </w:num>
  <w:num w:numId="15" w16cid:durableId="150104151">
    <w:abstractNumId w:val="20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F1FE6"/>
    <w:rsid w:val="002F4E68"/>
    <w:rsid w:val="00312F7F"/>
    <w:rsid w:val="003263B5"/>
    <w:rsid w:val="00361450"/>
    <w:rsid w:val="003673CF"/>
    <w:rsid w:val="0037232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49E0"/>
    <w:rsid w:val="004C5E23"/>
    <w:rsid w:val="004E3A74"/>
    <w:rsid w:val="004F1434"/>
    <w:rsid w:val="004F48D6"/>
    <w:rsid w:val="005019FF"/>
    <w:rsid w:val="00530147"/>
    <w:rsid w:val="0053057A"/>
    <w:rsid w:val="005359F5"/>
    <w:rsid w:val="005367AB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713CA"/>
    <w:rsid w:val="00676C5C"/>
    <w:rsid w:val="006B5C12"/>
    <w:rsid w:val="00706CB8"/>
    <w:rsid w:val="007071DC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B79F2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5</TotalTime>
  <Pages>5</Pages>
  <Words>610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 Prov.1 (Arabic)</dc:title>
  <dc:creator>WIPO</dc:creator>
  <cp:keywords>FOR OFFICIAL USE ONLY</cp:keywords>
  <cp:lastModifiedBy>HÄFLIGER Patience</cp:lastModifiedBy>
  <cp:revision>6</cp:revision>
  <cp:lastPrinted>2023-12-11T10:10:00Z</cp:lastPrinted>
  <dcterms:created xsi:type="dcterms:W3CDTF">2023-12-11T10:09:00Z</dcterms:created>
  <dcterms:modified xsi:type="dcterms:W3CDTF">2023-12-12T08:15:00Z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