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8E1F5E" w:rsidRDefault="00CC3E2D" w:rsidP="00CC3E2D">
      <w:pPr>
        <w:pBdr>
          <w:bottom w:val="single" w:sz="4" w:space="10" w:color="auto"/>
        </w:pBdr>
        <w:bidi w:val="0"/>
        <w:spacing w:after="120"/>
        <w:rPr>
          <w:b/>
          <w:sz w:val="32"/>
          <w:szCs w:val="40"/>
        </w:rPr>
      </w:pPr>
      <w:r w:rsidRPr="008E1F5E">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pic:spPr>
                      </pic:pic>
                    </wpg:wgp>
                  </a:graphicData>
                </a:graphic>
              </wp:inline>
            </w:drawing>
          </mc:Choice>
          <mc:Fallback>
            <w:pict>
              <v:group w14:anchorId="1051533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cvXNrIDAACZCgAADgAAAGRycy9lMm9Eb2MueG1s7Fbd&#10;bts2FL4fsHcgdLVdOPqxHSdCnKJL0mBA1wb7eQCapmxikkhQtJ2g2EWXpOiK3fQhBmfFti5AgS5v&#10;Ir3NPlKy3drdOmS72IBdSCIPyXM+Hn7fofbunGYpmXJdCJn3vXAr8AjPmRyKfNT3vvryXmvHI4Wh&#10;+ZCmMud974wX3p39Dz/Ym6mYR3Is0yHXBE7yIp6pvjc2RsW+X7Axz2ixJRXPMZhInVGDrh75Q01n&#10;8J6lfhQE2/5M6qHSkvGigPWwHvT2nf8k4cw8TJKCG5L2PWAz7q3de2Df/v4ejUeaqrFgDQx6CxQZ&#10;FTmCLl0dUkPJRIsNV5lgWhYyMVtMZr5MEsG42wN2EwZruznWcqLcXkbxbKSWaUJq1/J0a7fswfRE&#10;EzHse9seyWmGI3JRSdcjQ14wpKqcVxflL+Xr6mn5mthOdVk9KX+unlTPyh8bQ3ldvqi+dQaMX5Q3&#10;eOakelw9I+Wr8qacl9erpb9Vl81CO+L8WU92IVxfVOcrx4+r8/K67r4of8XIc+voygYrX1bPq0vn&#10;FYZXi2mIXH1Hyp8AcQ6QiG/hz92ac4cD+7CmH2B6CcMNWCFMio2/jfQpwl5h7vd/D7hl2EyNYiT6&#10;WKsv1IluDKO6Z0lzmujMfkEHcuq4ebbkJj81hMEY9Xq9qLvrEYaxsN1ud4OGvWwMim+sY+Oj96z0&#10;F4F9i28JRwkW42nIhtYG2d4vSqwyE829xkn2l3xkVH89US3oQlEjBiIV5sxpHAqwoPLpiWAnuu6s&#10;eBsteItRG5TAsGDuP0O9jxxJGz58/Od0scdtwVp8Fi26vu2/BX6QCnVPpKk9c9tu0gStrcn6HZmu&#10;S8ahZJOM56augZqnyJjMi7FQhUd0zLMBh6T1p8MQhEH9NaC30iI3rkiBU/cLY6Nbdrky9SjauRsE&#10;u9EnrYNucNDqBL2j1t3dTq/VC456naCzEx6EB9/Y1WEnnhT8vmQ0PVSigQ7rBvh31qSmetfVzlVN&#10;MqWuNttMOUCLr4MIk82QxVpo9jnqOeahbTQ3bGybCRLZ2DF5OeCyvkq0PYMC4iOD2WdyiGzQiZEu&#10;GWviCztdFGLobFOCYTvqhV3cIk6C0XZ7G50a9sKJ0oU55jIjtoEDAF4XhE6xm3rqYkpDDAuqaQJj&#10;TR40/jPya6/LD4aF/G5wLVzZ6r3SzMqEbNhD+bcIJXLn9L8y/lgZIP6mJrphBzfRxq20vFtovOD7&#10;7SXh7if8/7jC0Pyr2R+sN/tov/lHuf87AA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wQUAAYACAAAACEAQxMeD90AAAAFAQAADwAAAGRycy9kb3ducmV2LnhtbEyPzWrDMBCE74W+&#10;g9hCb43kJP3BtRxCaHsKhSSFkNvG2tgm1spYiu28fdVe2svCMMPMt9litI3oqfO1Yw3JRIEgLpyp&#10;udTwtXt/eAHhA7LBxjFpuJKHRX57k2Fq3MAb6rehFLGEfYoaqhDaVEpfVGTRT1xLHL2T6yyGKLtS&#10;mg6HWG4bOVXqSVqsOS5U2NKqouK8vVgNHwMOy1ny1q/Pp9X1sHv83K8T0vr+bly+ggg0hr8w/OBH&#10;dMgj09Fd2HjRaIiPhN8bvfnseQ7iqGGaKAUyz+R/+vwbAAD//wMAUEsDBAoAAAAAAAAAIQAbLnVb&#10;0lgAANJYAAAVAAAAZHJzL21lZGlhL2ltYWdlMS5qcGVn/9j/4AAQSkZJRgABAQEA3ADcAAD/2wBD&#10;AAIBAQEBAQIBAQECAgICAgQDAgICAgUEBAMEBgUGBgYFBgYGBwkIBgcJBwYGCAsICQoKCgoKBggL&#10;DAsKDAkKCgr/wAALCAEwAT8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oooooooopHYqjMFzgZx618MfCX/g4P8A2EvEHjeL4Pft&#10;PWPjf9nvx00lrE3hn41eFpdLBkmjLFxcrvhhgVlZRNctbhsAgYPH2p4L8beDfiP4UsPHfw88W6Xr&#10;2h6rbLcaXrOi38d1aXkLfdkiliZkkQ9mUkGtSiiiiiiiiiiiiiiiiiiiiiiiiiiiiiiiiiiiiisL&#10;4kfC74Z/GTwjdfD/AOL3w60LxVoN7t+2aH4k0iG+s58HI3wzKyNg8jIOK+WtX/4Iwfs9/D7xRqHx&#10;R/YP+Jvjr9nLxdfSXF1NN8M9cZtC1C8MLpbm+0O882xuLeBpHZbeOOFfnYBlO1l6fw/8av27v2Zr&#10;pNE/a4+EFn8VPCcfyR/Fb4K6Ncf2jboPskSPqfhpmluSzvJcSGTTJLwBYsm2hXmvf/ht8Tvhz8ZP&#10;BNj8SfhL470jxN4f1JZDp+taFqEd1a3GyRo5AskZKkpIjowzlXRlOCpA3KKKKKKKKKKKKKKKKKKK&#10;KKKKKKKKKKKKKKKKGYIpZjwOTXD/AAK/aZ/Z2/ae8NyeLv2dfjj4U8cafCsRurjwvr0F79lMi7kS&#10;YRMWhcrn5JArDBBAINdxRXA6/wDAvSbT4gf8Lj+FtyvhzxNcXay+Ivsa7bPxRH5KQeVqMQGJZFji&#10;gEV4ALmD7PGiu1uZ7Wfq/DPi7RPFkd4NJu1Nxpt41nqtm3E1lchVcxSr1VijxyL2eOSORCySIzad&#10;FFFFFFFFFFFFFFFFFFFFFFFFFFFFFFFFFBAIwRXxr8Xf+CC3/BNv4jeL2+KXw6+FWrfCPxtHLDJp&#10;3jP4NeJLjw/d6a8ZPz20ELGzhdgWBdbfedxO4HmqWjfAz/gsJ+xurP8ABr9pXwv+0t4KsVuJYvBf&#10;xetjoniqK0ghP2aytNctg8N7dzOcSXOoRKuUXlA7NH6v8HP+CiHwu8Z+PdP+BXx58DeJfgx8TNSa&#10;SLTfBXxKs47ZNaljW283+ydRieSx1ZVe6jXbbTNN1LxR4NfQFeU6z8VYdA/bg8N/BCxaOaTxZ8Kd&#10;b1zVFl1eZmtBpOpaVb2pjtS/lRib+2rzzJggeT7LCpZhEoX1aiiiiiiiiiiiiiiiiiiiiiiiiiii&#10;iiiiiiiiisT4jfDT4c/GDwZe/Dn4teANF8UeHtSVF1HQvEWlw3tndBXV1EkMysj4dVYZBwygjkA1&#10;84ftMfHvwV/wSM+DrfGr4h/FbVNa+FcGorZr4R8Raw+o+Ire4mX91Do91dSmbUv3ivI9ndyO8cMk&#10;8sdzFBZR2b+F/wDBEu8+OP7dvxr+I3/BZj9pXwFp/h+Xxtpi+CfgzotnfSStpHha0vHluYi3CzCS&#10;8SImVgGae3umRIopI0r9HqKKKKKKKKKKKKKKKKKKKKKKKKKKKKKKKKKR1DoyH+IYr8/NO/4Jp/8A&#10;BU39kzULjV/2Ev8Agq1qXi3RY7q2ey+G/wC0hpL61aSxpH5bRSatCxubeMZ3LHaQwDKqCcDNXte/&#10;4LFfFf8AYg/sHQ/+Cwf7Id/8MLXWtWfR9M+K/wAPdUTxH4X1K6hgeSWZoYj9v09JdgMEDxTTupck&#10;KIZSvzX+3H/wdp/BrwdeXnw6/wCCf/wqn8aavGdv/CbeNLK4sdHj5gYSQ2g2XVyhVp42MptDHJGp&#10;AmU4ryP9iT/gjD+3b/wVx+Mem/tt/wDBZPxr4kh8I+crWvhXXN1jrGu28LfJax2saRLo+ntJvJaN&#10;IpZVMkkSRm4jvF/ZTwFF8N/gJ8YdN/Zl8BaJp2haPr3g+71vwn4X0TSXgtNMj0uaxs74RgTeRbwM&#10;NR0vyraCCJRIt3KzO0xx6lRRRRRRRRRRRRRRRRRRRRRRRRRRRRRRRTZZYoImmnkVEVcszNgKPUmv&#10;mX4z/wDBZz/glj8BLWO58e/ty+AblpL57M2fhPVD4guYplJVlkg0tbiWLaylSXVQGGCQeK+K/j9/&#10;wd3fsk+D/wDQP2bP2a/Gvj67XUnha417ULbQrKe3XP8ApMMi/apiDg4WWCE8jOCcV+ff7TX/AAc6&#10;f8FQ/wBoeyl8K+CPHXhv4W6bdR3tpMnw/wBI23VzbzYWMte3jTywzxoflmtjbsGbdx8uHfs4f8EF&#10;v+Ct3/BR/wCIDfFb9pXTtf8ACUN7cxprfj341ahdnVrpIJIIWEdtMTfTyCAAxGZYoJBbhfOQbc/q&#10;5+yv/wAG0H7Dv7MvhjSPENt4y8Yan8V9G1C11PS/iulzAk2kX8JhbzLHTLmO409Y/MhLqLqG7lQy&#10;MRMWCMv1fbfHrx1+z5YrZftsah4ds9JWV0h+LmjRtp+gP8nmIuow3E0raLIcSRK8k01pK0cY+0RT&#10;3cFlXzB/wTs/au1b/gpz/wAFLPiX+2T8K7zWYPgj8K/AZ+HPgFtS0po4PEmo319b3+oarC7AGMhb&#10;CzjMLZfyZbSR1hdniH6DUUUUUUUUUUUUUUUUUUUUUUUUUUUV+ff7Xv8Awcnf8E/f2N/jpr37PPjP&#10;wl8TPEev+F9Qax15vCnhu0eC1nUAum67vLcvtBBJRWGDkEjNfMvxS/4PG/hFofiH7L8H/wBhrxFr&#10;ml7GP2zxV42t9HuCQGIAhhtrtWyBniQ459Bn5/8AH3/B3l+3lrPiG8/4Vr+zx8LdB0edWWxh1nTd&#10;Svru27Em4F5BFIVyvPkhcnkdA3y/8T/+C+f/AAWH+MfhO78L+J/21NY0vTb3bJI3hbR9O0e6iKtk&#10;CO7sbeG5hQ/L0lO4HDHHB8I1bX/2xf2/fiRa6RrWp/E741eL7fTZItLs52v/ABFqUVt5YkkSJSZp&#10;Vj5O7aMDGSRhTX1H+zV/wbc/8FXPj7Fp95d/BGz+HOjX9vLdQ6t491iPTQMyZ8mayh869iZiAQsl&#10;sAMDccHNffH7NP8AwZ5/A3w8sOr/ALWf7T2t+JJPItZZPDvgXSYdLtY7lDmWOS5uBPJcwuAFysdv&#10;Jjc24FuOl/Y7+HH7XP8AwR81GaHx1/wQs8D+KtH067FpH8XP2a9RfV9e+w3EatLGlrq08+rXimaO&#10;MMhktoYwF2qVQE/cv7KP/BWX9hT9sLxEvw3+HXxli0Tx7Hc/Y774Z+OrR9F8QWt8sTyzWX2S6Cm4&#10;mhWOTzRbGZY/LbLY5rD/AG6v+C0f/BPz/gn5JeeGvi/8ZYNa8aWjBG+HfgtotQ1pHIhfbPGJFjsv&#10;3U6TD7VJCHjDGPeRg/k74l/aI/4Kof8ABzX8U2/Z6+FWhN8KfgLb6vZy+KJrWJ7rTdM+zMsxfULw&#10;iF9Vu9zpJDYJ5cZdbZ3jj8l7xP2b/Yd/Zs+Gn7B3w4sf2JPhfFdf8I/4f086l4Z1LVWtRd6pHLM3&#10;2zzmjkD3NxFcMJJZhbwQpFf2cSBmRyPc6KKKKKKKKKKKKKKKKKKKKKKKKKKK/n//AG6P+Dfz/gpZ&#10;+13/AMFKPiz8V/AXwq8M6D4P8UeL5r/RvF3ibxhbRwXUJAUOYLVp7hCR03QqRjOM8Gb4S/8ABnn+&#10;05r0F5F8fP2yfBHhqRtwtZvCOj32ueZlQA7C4NhsYEcEFyAzDJyCPpX4Uf8ABod+xBoGmadL8av2&#10;h/iX4s1S3ulm1JdHksdJ07UBkFo2t2guJo1bGCUuA+OjjrX1n8G/+CFn/BJL4GXt9qHg79hrwdqM&#10;mpQpFdr40W48RRkLnDJFqstxHE3Jy0aqSMAkgAD6g8IeD/CXw+8MWPgnwF4W03Q9F0u2W30zSNHs&#10;Y7a1tIVGFjiijASNAOiqABWlmvm/9oP/AIK+/wDBMv8AZea4tfjF+2j4It76z1JrC+0fQdQbWtQs&#10;7hfvRzWenLPPDjuXRQO5FfAP7Uv/AAd9/AjwpZ3Gkfsh/sya94svts0Ca1411KHTLOGY/LbTx29s&#10;bia8iY/OY2a1faNuVYkp+b/7R/7bX/BS/wD4Lw/E3w/8NT8KNP8AF19o92t7ovhP4f8AgKMpoG8R&#10;Wstwbtllu7e0ld4jN9ouvswby2bAjiMf1p+y3/wafftIJ4Q0P4u/tJeJ/B8ur6fq1rqEnwV/t+8t&#10;IdUtgYnks73XLNZ/sMmDNE/2a2uwygbJ4zIXj/Zj9kbxX8C/Dngyz/Z1+GfwTb4Q33hq1lk/4VPq&#10;GmWtjcWMLSLJJdQLaSSW17A8lyrvd2ss0ZmmdJZFuBNGnjvw7/aZ0f8AaX/4LO658OvhLbWeteG/&#10;gJ8F9U0Txp4q0+6SRLTxJrWr6VN/ZTc8tHBojFim4LKs0UmySHafsSiiiiiiiiiiiiiiiiiiiiii&#10;iiiiivN/iz+2R+yH8BNXXw/8dP2qfhv4Lv5P9XY+LPHGn6bM3BPCXEyMeAT06CvDPiv/AMF5v+CR&#10;XwY1+Dw34x/bc8N3VxckiGTwvpt/rluSOo8/TbeeIHg8FgcV4H4+/wCDsL/gmX4T1+50bwp4R+Kn&#10;iu2iDi31zRvDNnDZ3DAEgD7ZeQzqDjvCDjtnivl/4pf8HjnjjUfD2oab8Ef2GNJ0nWMr/ZmreKvH&#10;EmoW6D/prZwW1s5J5XC3AwcnLY2n5g+NH/B0L/wVt+K+t2s3gD4peEfh1HZ2xivLHwb4JtZobmRm&#10;OGkOqi9lRwAMbGVcE5XdivlnW/jD/wAFBf8AgoH4kh+GeufEn4wfGa+F7Nq1n4Pk1TU9e8qYZZ3g&#10;sCZCoTcwykahEJUYXivqL9mX/g2S/wCCofx7K694v+H+jfDPS5kt7qG++IGsIk1xDKNkwSytFmuE&#10;uVTLeXdJANzYyMkD0T/gnt+xx/wQR8M/EQ/DL/gox8YPi1o3xIhklsbjwT8avDkvgbThHPCsiTSt&#10;ZTSvasg3KstxfwB2Yfucla/oA/Z8+Hn7Ovw4+Funaf8AsreCvBmh+C9RjXUNLj8A6faW+mXayopF&#10;zH9kAik3qEPmDO4AHJ4rc+IfxI+Hnwi8G33xF+K/jzRvDPh/TVVtR1zxBqkVnZ2qs4RTJNMyomXZ&#10;VGSMlgByRX4u/wDBTb/guff/ALf3inR/2EP+CR/ww17xN4y1HxJaP4V+Klmsmn6na3ohn85tFWQx&#10;TWR+ztPBPfztCqWj6gjIIXM9fen/AARZ/YK8N/8ABOL9nS//AGdvE82g3fxWlvI9a+JWsaTqCXB1&#10;QXBlFlPEX23IslWKe3j8+OLdPbXzomHZ2+yKKKKKKKKKKKKKKKKKKKKKKKKKKKK/k/8A+CtHwp+K&#10;Xxk/4K8fHHwV8Hfhzr/ivWrr4gXJXSvC+jzX90NoHPlQZkxtGcYKksOCOKx/hL/wRV/4KrfG+e7X&#10;wR+wT440+4tpTI3/AAlWnp4dRuMAA6qbdW+8x/dlzkL1HFfSHwk/4NSv+Cofjy30vxD418R/DTwD&#10;BNdf8TDSNb8STXGo2cBxnaun289vIRydouV3HjcgClfrj4Pf8GefwI0jXLm//aA/bI8U+ILCaANb&#10;6d4L8NW+ivDcnh2ea5lvRJHtCqqrHGRjJZiePr79nz/g3z/4JN/s8HT9R079lqz8XatZ6e1rdap8&#10;QtSuNZXUd2d009lO5sDKcn5ktkC5+ULX1x8Pvhz8PfhL4Qs/h/8ACrwHovhnQdPVl0/Q/D+lxWVn&#10;bKWLERwwqqICxJOAMkk962s18Z/t7f8ABVX/AII1fDLwRffD/wDa6+MXw7+IFvHJPJL4FtdKh8VM&#10;95ajcIZoI0mhtZtxCobpoVDH7ygMR+I/7Rv/AAVp+AXws+Ji/EP/AIIm/C/4jfs+XDarNqWrXjeO&#10;PM0rxG9zA0bi98NTC7sEeB5CLZhKYo1LfuQwi8iOw/Zg/wCCxH/BXOTT/wBpr9rhvilqnw0u9Wsz&#10;N42vvD9zeWukWUq2yS3mk+H7GNZ7yJo0ibdptsIpZIy00qgSSj92P+CUf/BOj9gb9in4I6d4r/Y5&#10;udH8aXOvWMq33xeF5bahe69G0+6SNLqAeXHbrJGqCCHagMCl98qtI3Xa1+0VZ3n/AAVO8L/so+H/&#10;ABTP5tj8A/EHijxVo6RnyWMmtaJa6ZKzYw0iBNUAXOVWbJGJAT9BUUUUUUUUUUUUUUUUUUUUUUUU&#10;UUUUUV5T8SP27/2Ifg54jn8G/Fr9sX4W+GdZto2efR9e+IGnWl4ijqTDLMsnY/w9a+Yfih/wcr/8&#10;Ehvh1pWo3Gh/tB6r4w1LT5An9heFfBepNPdE4/1U11DBasPmGGMwU9iSDXzN8Xv+Dwz4A6PqlrD8&#10;Av2LvGXiSya1Z7+68YeJbTQ5IZdwCJHHbJf+arAnLFkIIxtPWvjb4w/8HVn/AAVI+J9uNE8CyfD/&#10;AOG8ceqLcR6n4W8JNeXjWpLFYJv7RluoSvluhZ0iQ7kyGQEqPmPXfif/AMFQP+CpfiW+8I3Pi/4w&#10;fGZhqEd/qnh7S7u/1LT7CZnWNJxZ2+61sEDqcOsccYw33QWFfRX/AATw/wCDbj48ft0aBN8QdR/a&#10;h+FnhXwzbyTWl03hjxLaeL761uBEhjjkg0y6NqiOG3FWvVmUKNyHf8v7LfsWf8EB/wDgmt+xLqcX&#10;i7wx8H38beKLebzbTxN8RpItTms2EkUqGCARpawvHLEHSdYRcKWYeaQxFfaVfmf/AMFj/wDgrB+z&#10;B/wTK1LVNZ/Zs8Zabd/tDXmr2U+ueAtLUz6VqUTwCOSbxHHGypDItosDRTo8eoFodPTc9kZon67/&#10;AIIFfs0/Gnwl8M/iF+2h+2B4n17UPjZ8avEyXXjbTfE9qLe+0C3tVYWVlNbsiyWcjQzLMLc7Ujtp&#10;LKNI0EYLfoFRRRRRRRRRRRRRRRRRRRRRRRRRRRX8yf8AwWc/4KVf8FEtF/4KO/Ez4V+D/wBsP4je&#10;HPC/hTxjc2Wh6b4N8X3Ojx2lugTCMtkYvP8AmPWUu3OMgV8L/Fr44fGT456p/wAJN8cvjD4k8Yal&#10;Y2zGz1Dxl4nutQmQPtXerzyswPByAQMf3tpB6D4PfsO/tq/H/QbXxJ8F/wBkP4keKtHv7hYbXVPD&#10;ngvULyxd2OBm4jjMCxjDHLMFG4E7Rkn62+DH/BsL/wAFffilPNoXir4Z+F/h7ZxWgmttY8beNLaS&#10;O5Lhd0ITTGvJg4IBzJGg2nGQ3X7K+AP/AAZ76MW0XWf2rP2w5ZFS2La14c+HXhtIClxgbVh1K7LC&#10;SMEcl7FWYcAIfmr7X/Zq/wCDd3/gk5+zVHY3sP7NUHjvWLOOeOXWviZfPrH2wS5z51m+2wYqp2qR&#10;bKVABHzZY/ZfhHwd4Q8AeF7HwR4D8K6bomi6ZbLb6bo+kWMdta2kKjCxxxRgJGgHRVAAr41+Mv8A&#10;wQa/4Jl6h4kuPj18O/C2ufArxXp1x/aP/CffCHxjN4fk0qOOFkk8qIl7K0iMRbeUgTgE7hk5+Jfi&#10;t/wW6+IP/BLjxbpfw/8AA/8AwUT8A/tpeF7e6dNT0S80efT9f0nTvskjWXk+I7FbjTtSIIj+0zz+&#10;ZcM6gCNTK7QfPP7Qf/BwZ/wVC/4KWfFTSf2Xv2PfDzfDFfGOsRaboPh3wFqTS69eswhOZdWkEJiV&#10;JI5JTJAtmqRSMk7Ois5+7f8Agjz/AMG4XgT9j/xD4f8A2pv2zNVs/GXxS0uVr3Q/DVsRNovhi535&#10;huAWUNeXsajcshAihllYxrI8UNzX33q/xKh8PftteH/g9ZBppPF/wt1nWdS83WJmWzGkalpcFt5V&#10;oXMUZm/tu68yZVDyfZIEZmWJAvqlFFFFFFFFFFFFFFFFFFFFFFFFFFFfMXiT/gjP/wAEyfGvx/1j&#10;9p/x3+ybo3iHxn4g1B77WL7xFql/qFrdTuPmdrG4uHtB7KIgAeQAea9d+EH7J37LH7PmoXOrfAP9&#10;mj4f+B7q8TZeXXg/wbY6bJOuc4dreJCw+ua9ArH8d/ELwF8LfC1144+JvjfR/Dmi2Kb73WNe1KKz&#10;tbdfV5ZWVEHuSK+Z/i//AMFzf+CSnwQvrLT/ABh+3R4M1CTUIWltz4Le48RoFBx+8fSYrlYjnorl&#10;SRyAQCa+P/jb/wAHe/7HvhbSZH+An7NHj7xbfQ6gY3fxNeWWh2MtovmBriKaJ7yZmJVSsTwISHO4&#10;oylD8W/tH/8AB11/wUa+I7ajpfwV0TwX8M7E3iXek3Wl6CdS1KG1AB+zzzXxltptxzmRLaMlT8uw&#10;jJ+c9E+FX/BYr/gsV4jXxDomj/FL4wWUd7fy2Wq61qkkeiWdyir58Nvc3rpp9g7bgBChjJAxswRj&#10;9GP2Lf8Ag0Vs7K/tfFn7fv7QYvo7M4h8F/DWR0hnVWhdPtF/cxh9hXz4nhigVhlHS5ByD+qnw2/4&#10;J7fsOfCT4D3H7MXgT9lHwLb+Ar7yTq3hm88Ow3lvqkkW3y5rw3Cu15MpRCJp2eTKKd2QK8z/AGn/&#10;ANofwz/wSH+DDfGv4m/FTUvEnwqj1y1sF8PeKNfN54lsHuEKLHpd5eS+brAEiCZ7S7kNwkLX06Xb&#10;R2sFifCf+CJXiH41f8FAvjz8Sv8Agst8f/A9r4ftfFmlp4D+Cuj2t5IzWPhm1vHnu1cbQk++8WL9&#10;+xL+fDeBUhiZEP6SUUUUUUUUUUUUUUUUUUUUUUUUUUUV+Jf/AAU6/wCDnj9q79lb9rjxt+zR8APg&#10;B8PYbfwJ4gk0u61XxhHf6lJqjKEIeNLa4tFgJ3Y2bpTnGSAa+QfjD/wdDf8ABWT4iaol34O+KXhX&#10;4fR28ZP2Twr4KsnhuCdgBc6st24ALjG1l6HJx08B+Jn/AAVv/wCCnvxf8RzeJPFP7f8A8TbW8kj/&#10;ANKsdF8XT6JaiMsoOLbTpYoxg4AxFg5I3HkHyXwJ8I/jx+1B42uLP4T/AA78bfEHxJcxG+1K18P+&#10;HrvWLxowzIbif7OHlYE4w5BBOQWzjP1d+zj/AMG4/wDwVf8A2gotF1G+/Z4XwJousWbyrq3xD1yD&#10;T2s9p+RLmzUyX0LMFxt+zZBK7goya+3P2aP+DO60Qafrv7YH7XG1pPtJ1jwz8MtFC7CxPleTql6P&#10;m5CSNvsQcllB4Eh+/P2Z/wDggp/wSt/ZdgjuvDf7K+j+KtY+yxxXXiD4iZ1ye4kQgi48m53WsE2Q&#10;Pnt4Ijx7nPA6b/wTx/4K6/sm3kmofsUf8FT/APhYmirrImtfh/8AtLaPLqMRtWhMZWXWbfzLw+Wd&#10;rpFbx2yMwGSBu360n/BYP4nfslPo+gf8Fbf2L/Enwhh1TUJdNsvih4Ouk8TeFL6aC3aRp3NmXu9O&#10;Fw6EW9tJFLMytl8COVk+af26P+DtL4E+AY77wT+wB8Lbv4gaxHGVh8beLrC40/Q4X8qKVStqfLvL&#10;gZMsLLL9jCOgYNIhDHx39hn/AIJIft5f8FifjBoX7dH/AAV18eeI1+H8ym5sfC+szSWOo63bJtSG&#10;1trOJYk0mwkKGR5Y1jknUB41LXIvI/2S+H9v8N/gH8XdN/Zk8AaLpPh/Rdc8H3et+EfCeg6G9vba&#10;cum3FpbagUKy/Z4IW/tLTDHbQwxYk+1ys0jSnZ6lRRRRRRRRRRRRRRRRRRRRRRRRRRRX5T/tK/8A&#10;Brb8Nv2r/wBtLxh+1P8AFL9sHXLbR/GHiabVrrwroHg+CG5hEgP7oXs88ytjj5jb9MjAzx23wl/4&#10;NWf+CU/w61O6vvG2k/ED4hQXFv5K6f4w8XCGGAf3k/suGzfP+8x619H/AAf/AOCO/wDwS5+BmjQ6&#10;J4D/AGE/hvMtvcLNBe+JfDseuXscilSpF1qPnzjaVUj58AqCMEV9H2lpaafax2NhaxwwQxhIYYYw&#10;qooGAoA4AA7CpK+b/jl/wWA/4Jh/s66fcX3xP/bf+H/mWep/2fe6Z4d1pdb1C2uPmyktnponuIwu&#10;0hmaMKpwGIJAPxZ+0d/wdyfsVfD06ppH7N3wM8afEjUdPvFS1vdQmg0PSdRt9m954Z38+6GAGURy&#10;WkbFlIO0YY/A37U//B0f/wAFL/i680Hws1/wr8LPD7XFwYf+EX0H7TfyWbphIp7m+E2HUHIngjtj&#10;uGcKcKMX9nz/AIIg/wDBXr/gpL8SP+Fq/HC18SaTazrHb33xE+OWpXsd7PBEYh5UVvOXvrr9xOWh&#10;ZkW3bypIzOhwK/VT9lb/AINkv2Lv2Z/Dek+JF+JfjDVvivoupW2qaP8AFNUslfR76Fgwks9Mu4bq&#10;x2kqGH2uK7kR/njlR1R1+vLb9oPxh8AdPWx/bevfDuk2P26O1s/itoyPZeHbtpEJjW8juJpX0SZp&#10;EeFRPNLayO1qiXZuLtLNPmX9gD9qrW/+ClX/AAU4+JX7WHwubU4Pgn8IvAknw48F3GoacyxeJNWv&#10;r+2vtQ1K3k2jYqx6fZoYmZmMUlrIyxNI8dfoBRRRRRRRRRRRRRRRRRRRRRRRRRRRXwV+2R/wcbf8&#10;E8f2LvjBqXwI8WW/j3xX4m0PUnsPENj4Q8OQ7dMnUE7ZHv7i1WTODgwmQV8xfGL/AIPE/gP4fktZ&#10;/gV+xT4u8RWjc37+M/FlnoM0CnO0rHCl8HyQc5ZAMdc8V4T8U/8Ag7x/bQ1TXnufg3+zF8L9A0kQ&#10;qz2XiG6vdYuo92cHzobmzU/dbH7nnI9OfmP4w/8ABw5/wV0+Jun6hpFz+1zcaJY6qrefp/hXwzp+&#10;nSWKMDhYLmKD7XEAASGMxfI6184av8S/2xf23fHGleBNc+JPxN+M3ir7NL/YOj3+tal4gvgv+sb7&#10;MjtLJ8oOfkGAOf4jX0p+zb/wbuf8FXv2kJtH1wfs/wAvgfR9Wim83XPiVqCaP9jeIuGWexPmagm9&#10;k+Q/ZWDFlcEI28fe/wCzF/wZ8+AdOt4Na/bI/a31rVbp7cSPoPw30+Ozis7nfyv268WY3cJTAwbW&#10;Bs4wQBg/pd+yh/wTB/YF/YiaG+/Zo/Ze8M+H9UtzJ5PiOe3e/wBWQSIqSKt9dtLcIjKozGsgTr8v&#10;Jr3qvmD9ur/gsN+wR/wT0juNH+OnxjivvFcG3/igfCMa6jrWSkcg82FGCWYMUqyK908COnKsxwD+&#10;TXib9qz/AIKaf8HMHxjb9lz4N+FG+F3wDhvra78UahaRS3VjbQQ7STqV9+6/tGcyHfBp8QhV38pn&#10;XbbSXifsf+wt+zH8Mf2Cvhta/sU/Cqx1A6DoNmdV0PXNYaz+1ax9onk+1+c0Lq9xcQzbDJJ9nhiS&#10;G8sokLlH2+60UUUUUUUUUUUUUUUUUUUUUUUUUUV/Pb/wUF/4IG/8FRf2sf8Agph8TPif8Nvgvpum&#10;+C/F3jSe80vxlrXjHTI7VLdhlZ2himkux0K7fs+8bu3Obvwi/wCDP/8Aa81bXGtvjp+1b8OPDemr&#10;ZsIb/wAJWuoa3crLnIQRXMViqxnLZIkJ4GF5OPpH4Q/8GgX7IWg6FHb/AB2/al+InifUkYgzeF7L&#10;T9FtHjJBKmGaK9lBOBkrMPYA19bfBn/ggt/wSQ+Bevf8JR4U/Yr8N6pqDWYtpJvGF1da5E67ixb7&#10;PqE01ujksx3JGp5wMDivqX4f/Dn4e/CbwlZ+APhZ4E0bwzoOnR+Xp+i+H9Lis7S1XOdscMKqiDPY&#10;AVs18+/tI/8ABVf/AIJz/sknVbT48/theCtL1LQ72O01rw7p+p/2pq9hLIAVE2n2ImuoxtZWLNEF&#10;VSGYgHNfAv7Sn/B3j+zF4SnbRf2S/wBnHxR8QJvtU8K654kv4tE0+aIKfLurZQJ57hGbBMcqWrbC&#10;CSpKg/n/APED/gsP/wAFt/8AgqZ8Rofgp8GPE3iSzkvYo7mTwT8DdHuNLa2WJhA88twjSXy27Gdf&#10;N8+5NspZCVXC19R/8E6/+DTXxZq93Y/Er/gpN44XS7FZobj/AIVj4O1FXuLja6O0N9fR5jhjYoyO&#10;lq0jvHLlbmJgQf2x+DPwV+E/7O/wy0n4NfA74f6X4X8L6HbmHS9F0e1EUMILF3bjl5HdmkeRiXkd&#10;2d2ZmJPzL4D/AGltJ/aP/wCCzuqfDb4UWNrrXhz4FfBPV9I8Z+LLC6Lx2fiTWdY0mUaSw27S8dvo&#10;rMzIzBZPOifZJC619hUUUUUUUUUUUUUUUUUUUUUUUUUUUVwnxk/ak/Zl/Z0+xf8ADQf7RfgTwJ/a&#10;Tsmn/wDCZeLrLS/tTAZIj+0ypvIHULmvDvjB/wAFxf8Agkz8D5LOPxn+3N4MvjfyGO3/AOENkuPE&#10;QDAZ+c6VFc+UMd32j3r59+Jf/B1z/wAEtfBes/2d4FtfiV48s/Lz/bXhnwnDb2ithSqn+07m0myd&#10;3UREcH2z8z/Ff/g8fvFt9Tsfgv8AsIJDIyt/YOqeLPHgZmHGHnsoLZccMvyLdcnI3Dgn5Y+LP/B0&#10;x/wVj+KMlpc+C/GXgv4fw2efOPg3wPDIt6xJAWT+12vcYPH7to+QB1zXy14w/af/AOCi/wDwUA8U&#10;R/BrxL8Zvip8WL3XtSa+tfAtvr2o6tFdXESvJJJBp8G5ECAO22KLbGo6IBX0N+zR/wAG2f8AwVa/&#10;aT0+z1LVPhRYfDPRbrT/ALRZap8StYWyuFUSbBB9kgSa9t5doBxPBH8qAbhkFv0u/ZT/AODSv9i7&#10;4X3X/CQftXfFrxN8WNQM0p/s2xRvDmlmNl+QMlrK92ZUYkiRLqNT8uY+Dn9Lvgl+z78Cv2a/Bv8A&#10;wrz9nv4O+GfBOhtcG4k0vwtokFjDNOUVDNIsKr5krKiBpGy7bRknFbXjnx74G+GHhO+8e/ErxnpP&#10;h3QtMh83Uta1zUYrS0tI8gb5JpWVI1yQMsQMkV+Qf/BQD/g4S8e/tQ+NIP2CP+CMXhTW/EXjPxbf&#10;Lpq/EKK1+zySRtAzyrpUMu2SEr8wlvrlYkt0gndQFMd3F90f8EhP+Caulf8ABM/9luP4da/rll4g&#10;+IXia+OsfEjxXawn/Tb9x8ttHK6iWW2t1JSNpMF2aaYpE07xr9VUUUUUUUUUUUUUUUUUUUUUUUUU&#10;UUV/Jp/wWC8HePPiP/wV4+NPgr4d+HdQ1vWr74gXUOnaLo1k93d3TfI4WOKMbnYleignjODtyMj4&#10;R/8ABG//AIKl/GPxK3hLwN+wl8SrCWOGTzJPGGgS6FbNHwMrcamIIy3cASbuPl7g/SHwY/4NWf8A&#10;gqV480NtY8YwfDv4e3n2hUks/E3i5p7l4wW+ZP7Ngu4v4uQZFz2xk4+tvg5/wZ7/AA20/U0u/wBo&#10;X9tvXtasZLVWuNN8H+E4dNuEutuC4u7qa6V0A45t1Y9z2r66/Z5/4N0f+CTX7Pk2l60P2dZPG2ua&#10;aztJrnxA1u41H7e7LtL3NkGSwlOOg+zBQQCACAR9gfCv4Q/Cb4F+Crb4bfBL4X+HfB3h2zkkez0D&#10;wrosGn2UDSO0kjJBAiRqWdmZiAMsxJySTXRV80ftN/8ABYj/AIJqfsjSzaZ8Y/2t/C39sW+oy6fP&#10;4d8N3DazqMF5GpZree3sVle0bjbuuBEgYgFgTX5nftd/8Hf2qvG2g/sMfsreQr/Z2XxV8VLj5kVl&#10;Yyp/Z1lJtzjYUm+1uPvboe1fNXwW/Yt/4LVf8F8fH2k/E/4+fErxJb+A4riGaDx341h+w6PbwnZF&#10;LJpWmwpHHPM0KOCbaNInkj2zzoxyf29/4Jt/8Ek/2T/+CZng7Z8JfDQ1jxzqGmi18UfErWrdG1TV&#10;FLiR4lI4tbbeqYt48AiKIyNNInmn6goooooooooooooooooooooooooooooorzf4s/tk/sh/ATXY&#10;fC/xz/ao+HHgzVLiPzLfTfFXjew0+4lX+8sc8qsw+gNfNfxZ/wCDib/gkb8JZ9S0u6/affXtS05X&#10;2WHhrwnqd0t8yrkrb3f2dbOX/eE+z1YV8p/Gf/g8P/Zr8OR2b/Ab9jfx34m3tjUD4w1yx0NYMjP7&#10;s232/wA045OdgGDzxXx38fP+Dsj/AIKSfEez1bQ/hNofw/8Ahzb/ANp7tK1LQ9De/wBUhhDt+5kf&#10;UHltXyo+aQWwLBSyBQRXyz46/aV/4Kh/8FQ/FWqfDfVviF8XvjCdRaHWNW8E6HDfXtknktGsdwNK&#10;sk+zWyK6r8yQqgZg33nJP1h+yp/wai/8FAvjNCl1+0R4p8P/AAd0mRZIZl1C8TXNWCmIlGS2s5vI&#10;ZCz7Dvu4pF2k7OAD+r/7E3/BvV/wTe/Yxv7fxm/w0m+JPjCHfs8T/Ejyr77Pv8lmWCzWNLWILJD5&#10;iSNE88ZdgJiDivuOiiiiiiiiiiiiiiiiiiiiiiiiiiiiiiv5o/8Ags//AMFT/wDgopp37enxM+A3&#10;hv8AbH8beGfC/g/xtc23hXTfB+sNoTwohULE82n+RLdjaWO2d5MkDHIr4V+NH7Rv7SH7QV1aTftA&#10;fH7xp47XTXkawHi/xXdaoLaTaQHQ3UjCM7W/hHGWwQCc3/hD+yH+1d8e9Km8T/AT9m74heOrG3uR&#10;HcXng/wTfahbxTOG+V5beJgnU8FgBycYGa+sfgl/wbPf8Fcvi7rsT6z8H9I+HlheWCyx6z438VWf&#10;lg8kRtBZvcXUbY42tCOTzg42/YHwD/4M77u4vNI8RftU/tf6fGvlsniLwv4B8LGXzFIG1YNSvJFA&#10;wwBLNYnIyCOcj7e/Zv8A+Dcj/glD+ztLpms3nwFuviJrmlyzuutfEzWZNT+1eZvG2exXy9PlCq+F&#10;3WuV2o2S6hh9peBvAXgb4YeErHwD8NPBek+HdB0uHydN0XQ9NitLS0jyTsihiVUjXJJwoAya1qKK&#10;KKKKKKKKKKKKKKKKKKKKKKKKKKKKKK+VviB/wRL/AOCXvxX+Pt9+058TP2VbLXvGWqawdT1K91Xx&#10;Jqs1reXJOSZbFro2kiZ58toinH3a9d+FP7Fv7HPwI8Uf8Jv8D/2TPhn4N1ryWh/tjwp4D0/Trry2&#10;+8nm28KPtOeRnBr0yiiiiiiiiiiiiiiiiiiiiiiiiiiiiiiiiiiiiiiiiiiiiimySRwxtLK6qqrl&#10;mY4AHrXN2nxq+Dd/rzeFrH4teGZtUUkNpsOvW7XAI6jyw+79K6aiiiiiiiiiiiiiiiiiiiiiivyg&#10;/wCDtv8AZZm+K/7FXgv9pbSLK6mu/hf4wNtqkizqLe20nVRHDLM6fed/tkGmxoVPyiaQlT1X50/4&#10;M9fj6NB+NHxe/ZWuI9WeDX/Dtp4o0tpr8fY7SWxnFrdKsJbiaUahb5kVAWWyw5ISMn7s/wCDmL9o&#10;u/8AgD/wSc8YaJoOo6hZ6p8R9WsfCNjeaeFJijnZrm7WQMDmKSytLqBhjnzwMjOR/Nr+zX8a3/Zp&#10;/aP8B/tH6DorXdx4D8aaXr0Vit40YvFtrmOZrd5AjFRIF2HAzsbIUgEn+z/Rda0fxHo9p4h8Parb&#10;X+n39tHc2N9ZzrLDcQuoZJEdSVdGUhgwJBBBFfyBft5/GrW/28f+ChnxA+MXglL7xc3j74hTweDY&#10;bXRH+3Xmn+aLTSIo4UXd5otltIwhUuSNrKzEZ/rC/ZH/AGfNF/ZP/Ze+H/7NWgXNvc2/gfwhYaM1&#10;9a2Qt1vpoIFSa6MYZtjTSh5WG5jukbLMck/yz/8ABZjUVT/gqB8ereHV7uGRviRfcLMwEQVvvD5u&#10;PnweBjrwxNf03f8ABM5pH/4Jv/s+tMzM5+CPhQszZyT/AGPa+vP518D/APB3y5T9hT4ct9lSUL8V&#10;4yd/b/iWX3T35r8eP+Cdn/BKv9qb/gptJ4ssv2bLvwmsnguOxl1UeJNSe0+S8Epg2FIpPMw1vNk/&#10;L/CMDBB+k9Z/4NVf+Cqljpt3qYt/hzqcsNuZLex03xg0c00wBIVPOgSME8DDMq5GSRk188/CT9tv&#10;/gpp/wAEnvj3cfD7w98XfEfh3UvA/iWS18QfDbXNVlvdFkmjZVltp7Tf5EqSKFXz7ds7G3wzISjr&#10;/Up+xn+054U/bM/ZW8B/tReDIbaCz8aeG7fUJtPtdQ+1rp12RsurEzbE8x7e4Wa3Zti5aFvlXoPk&#10;n/gu/wD8Fkbj/gmZ8N9F+GfwUtdK1H4seOIZJtLXUnWaHQNNRtr6hLbBg8skjB4rdW2xGRJZHZ1t&#10;2gm/Bnwbof8AwUt/4LQftB/8IgmueM/it4qkkur2RtY1n/QNAglfMkytKy22m2v3sRRrGrNtjjjJ&#10;2Rn6wv8A/g0k/wCCmml6XdXtp8UvgrefZbOR7XTbHxPqgmunxny0MmmxpESBsGZNoz8zY5r5L8Hf&#10;HT/gpf8A8Ed/jtefDLwx408a/C7xHoWtedrnhK+mE2l3rvGYRNLaGRrS+jeNgEm2ygAJJFIWUOv9&#10;Gv8AwRs/4Kk+Gf8Agqf+yyvxNvNH0/Q/Hnhu4j034geG9Puw8MF0Y90d5bqzNKtpcAOY/MyVeKeI&#10;PN5Jmf63oooooooooooooooooooorzH9tP8AZx0r9rz9kv4ifsz6sunr/wAJp4RvdNsbnVLUzQWd&#10;68RNpdMgILeTcCKYYIO6IYINfy8/8EZfjFrH7J//AAVc+DXjTxPpt9Zo3jIeGNfs9SZtPFuL5G0q&#10;V7gHgLAbkSmNz8rWwJJI3D7a/wCDvT9oYeLf2mvhX+yxpywtb+EfCN14h1Ke21AMzXWoT+UsEkWM&#10;RyRQ2AlUsdzJedAp3H50/wCCon/BNi4/ZE/4J6fsk/H+x8OyzX3ibwTdW/ja9t9JW1ht726nk1vT&#10;raYNljdLBf3ds0rtl00xcKg+Vf0r/ZW/4KTSaL/wa/an+0O/io2fir4b/Dm88BrP4VULPouqIy6X&#10;ozEysQJUgutKuJH6ZdmCD/Vj8v8A/g3L/Zgg/ah/4Ko+CZtWtV1DRfh3DJ411hpNUlt23WJjFkyK&#10;MMzJqM9g5jJ2mONgxIyh/qar+R3/AILKp5P/AAVQ+Os0lrEzN8SNQ8ppmwpwfukgZBJJx9OvIFf0&#10;6f8ABM+VZ/8AgnD+z9Mn3X+CPhRhnHfR7X0JH5E/U18D/wDB3zI0f7Cnw5Kopz8WIhliQF/4ll9y&#10;T6Y6+oz9K/PP/ggP/wAFeP2df+CWV58UtV/aE8F+Otcg8eQ6MNFXwdY2V00D2hvfNEv2m7g25+0R&#10;bVUsThsheN36Qp/wd3f8E4JF3RfAn45Mu/azL4c0U7TxnP8AxNuMZGc9K/ED/gol+1zfft+ftt+P&#10;/wBrSHwoui2fizVIv7N05WIlis7a1itrZZeXUy+RboZCp273LJ8pAP8AUP8A8EmP2Yda/Y5/4Jy/&#10;Cf8AZ88UW93b6xpXhr7drtjfbPMsdQv55dQurQ7CVIhnupYQQTlYwSSSTX8/3/By9418SeIf+CwX&#10;xM0jX/EVxLb+HdH0HT9CjlkLLZWraTY3ZiTLLsBuLq4kCghd0rk8tiv1x/4NdPgD4F+F/wDwSw8P&#10;/GHRNOj/ALf+J2u6nqXiK8kgj84fY72fTYLUSqodoY1tXlVGJ2yXVwwwZGz+jNfjt/wd/fs9eBdU&#10;/Z0+Fn7VEFoIPFej+Ox4U+0Qwwr9t0+8s7q72zMVEkvkyWTGJPMVE+13J2kuMfM3/BoV4x8VWH7f&#10;nxA8A6X4m1D/AIR3VPhFdX+paX9oVbe4vbbU9NitrhoxnLpHc3aKxbgSv13nH9EVFFFFFFFFFFFF&#10;FFFFFFFFFfyu/wDBwr+zBcfsuf8ABVL4gQaJpTWek+P7yLxro0kl4s0lwNSZmvJODmNTqMd+FjO0&#10;hYgc7WVhzmmeIvH/APwW5/4K6eH9b8ceGIbO7+LXjbSrXxVpfhG5aEWujW1tb293LCZmc+ZFp1nJ&#10;MzMDyOAM7a/e/wD4OEv2ZYf2m/8AglH8TLSz06xm1fwJZx+NNFuL+6eFLRtNJlu5FZQfnOnm+jUE&#10;YLSgZX7w/m/8K/tdeOdF/YE8XfsInxNqsOkeI/iho/ipUt2jjtnENpe295DOcjf5znSZVHzIv2EP&#10;gNgH9of+DR79l+TwT+zR8RP2s9c0iaC48e+JotG8Pvd2cf7zTdOjJe5hmBLMst3czxOvA3aepOSO&#10;P11r+Rr/AILNm1j/AOCrPxwc3uGHxK1ArH5bn5sjgbRg8EE5IwAeDxX9O3/BMoIv/BNz9nxYgu0f&#10;BDwnt8v7uP7HtentXwV/wd6pM37Cvw5kgxuT4rRnLMFXnS74fN7c8jPPQ8V8M/8ABuP/AMExf2Sv&#10;+CjGsfGGy/ao8IahqsHg2LQzoMOleIJ7IQtcm+MrMIWByfJi+Un5SnAGTX6if8Qw/wDwSMEbQp8H&#10;/Eqxsc+Wvja9wGwBn7/XCivU/wBmD/ghz/wTA/ZF8c6b8UfhJ+zFZy+JtH2tpeueJtYvNWktJVkS&#10;RLiKK7mkhhnRo12TRxrImCFYAkH6zr+cH/g6w/ZO8W/B/wDb+j/ap/s67uPDfxW8P2kkeqHHl2+q&#10;afbxWc9kNhZ1xbw2cyllAkNxKEJ8p69o/wCDaD/gsz8D/gz8Nrz9gP8Aa3+J2l+FbW11W81f4c+L&#10;tc1SG20qGCZRPdaVcTOES1kE/wBouY5ZHKTG4ki3RyJCk/7g+JPHfgjwb4OuviL4v8ZaVpXh+xsj&#10;eXuu6lqEUFnb2wXcZnmdgiRhed5IGOc1/PP/AMHKP/BWn4cfttePNC/ZT/Zn8XSap4B+H+qT3mve&#10;JrEpJZ69rRH2dHt8qGa2tY2mRblJNlwbyQoPLiiml9b/AODQf9kTxenjT4kft0a9Z3lho8ehnwR4&#10;dXdE1vqUkk9veXkigHehg+zWag7dji5IDFoXUfulRRRRRRRRRRRRRRRRRRRRRX55/wDBdX/gjB43&#10;/wCCp0vw98Y/Bjxp4P8ADfibwet/ZaldeJLGUHULGcwyRL58EbyfuJIpSkbKV/0uVgVOQ/kv/BF7&#10;/g3j+L3/AATp/bB/4aa+P/xH8C+JoNL8J3tj4YtPDrXj3FjqU7RRm73Twxj/AI9PtUJ6k+f09P1e&#10;1jR9K8Q6RdaBr2mwXljfW8lveWd1EJIp4XUq8bqeGVlJBB4IOK/n78R/8Gff7YEGs6hpng/9qL4b&#10;zaKbyYafcXn9o2txLASwR5YUt5USQjaSquwUgjcw5P7XfsDfsu6f+xZ+xn8OP2YLKOx+0eEfC8Fv&#10;rU2mySNb3WqSZmv7mMygPslu5biUAgYEmMLjA9er8Rf2/P8Ag2M/a+/aw/bJ+In7SPgL46/DXTdL&#10;8ZeKrjVLGz1i41H7RbxuQVVgls6h8jJ2sR6dsfrx+yT8Itc/Z9/ZU+GXwF8T6jZ3mpeCPh7ougah&#10;eafv+zzz2djDbyPHvAbYzRkruAOCMgGvmv8A4Ljf8E0Pi9/wVD/Z48JfB34PeOvDeg3vh/xsutXV&#10;14mkuFhkiFncwbF8iN2LbpweQBgHviuE/wCCEX/BHn46/wDBKrVPihffGX4neFPESeOLfRYtNXw1&#10;Jcs0H2M3hkMhnhjwGNyuFG4Ahjxmv0Roorzn9qr9kz9n79tb4OX3wH/aV+HNr4k8N3syTrbzs0c1&#10;pcJny7i3mQiSCVQzAOjAlXdDlHdW/GP9qL/gz8+LUPiT+0f2Nf2q/DuoaVcahI66X8SreexuNMh2&#10;r5bfabOG4S+l3A7j5FsBgYzk48tP/Bop/wAFJhdvKPi/8EpWEe1ZLrxPqxBOc5J/sosTz3GMgHFe&#10;6fsff8Ggk1j4gs/FX7eH7Sen31na3ztN4N+GtrL5d7CNrLv1K6SN41dvMEkcdsH2nKTqzZX9mfgz&#10;8GPhZ+zx8LdE+CnwS8DWHhvwr4dshaaPoumxbYreMEsTySzuzFneRizyO7O7MzMx6eiiiiiiiiii&#10;iiiiiiiiiiiiiiiiiiiiiiiiiiiiiiiiiiiiiiiiiiiiiiiiiiiiiiiiiuE+MnxB+NXgjVvD9r8J&#10;v2fJPHFpqDal/b13H4ptdOOkLBp1xPa4S4/4+Dc3ccFoApAi+0ea52RsDv8Awz17xl4p+G/h/wAT&#10;fEXwGfCviDUtDtLrXvDB1SO+/si8khV5rP7REBHceVIWj81AFfZuXgityiiiiivK/wBlf9pZ/wBp&#10;a1+IF03gpdF/4QX4qa34NULqRuftw0+VY/tfMUflGTd/qvn244dwc1reJ/jg/hz9pzwX+zoPC6zL&#10;4u8FeItfOsnUNrWh0u60aAQCHyz5nm/2sW3712fZwNr+ZlO+ooorhf2dvjS3x7+H+oeOW8NrpX2H&#10;x14o8O/ZVvvtAf8AsfXr/SfP37EwZfsXnGPB8sy7Nz7d7Y/xJ/aSk+H37Vfwu/ZmTwSLxfiRoviT&#10;UG1z+0jH/Zv9lJYts8nymE3m/bcZ8yPZ5fR93y+pV5brPxZ/aVsfinN4S0r9kuS+8Mx+NNN02Lxc&#10;vjqxjEujzabJcXWr/ZWHmD7NeqlmbUnzJRJ5yEqpWvUqKKK4f9nv4yv8dvAWoeNpPDa6UbHxx4n8&#10;PfZVvTcbxpGu3+kifcY0wZRZecUwfLMuzdJt3te+GXi74meKtR8WW/xF+ETeFbfR/FUth4XuW16C&#10;9/4SDTFt7d01PbDzah5pJ4vIkzIPs+88SKB1Vcl4O8Z/E/W/in4y8IeKvgzNofhvQzp//CKeLn16&#10;2uF8S+dAXuSttGfNtPs8gER87HmE7k+UV1tFFee/tP8Ax1l/Zy+FcPxLh8JDW2m8ZeGtC+wtqH2X&#10;A1bXLHSjPv8ALf8A1IvfO2bf3nlbNybt6+hV5f8AsqftHS/tMeF/F3iOXwUuhnwt8UPEvhAQrqRu&#10;vtQ0nU57EXefKj2eaIfM8vDbN23e+Nx9Qooooooor4a+H3wg8W/8FGfjR8bPGPxM/au+Nng3TPhz&#10;8YL3wP4T8K/DH4iS+H7CGztNN02V7iX7HFHNczzT3E0haaSQIpVIwig7va/+Ca8fiCy/ZWXw54l8&#10;deJPEs2g/Ejx1olvrfjDXJ9S1K5tLHxbq9nbefczs0kzLBBEgZj91QBgAAe9V4z4K8V+Ibv/AIKG&#10;fEzwPceJ9Ql0nT/gz4GvrPRZLpza2txcat4tjmuI4ydqySpbQI7ABmW2iBJCKB7NXyPqvwU8d/tu&#10;ftRfGDTviV+038SPCvhH4X69Y+FvBvhf4V+L7vw2TNcaDpWq3Op31zZyia9n336wxRuVgijgP7p3&#10;ldz1f/BMf4x/EX4rfBXxl4b+KHjHUfE2pfDj4zeL/A8PijWPswvdXs9M1aeC1nuBawxQ+cIPKjdk&#10;jXe0RcgMzAfRtfLX/BLRJY9J+Pyytk/8NS+NiPmzgG7jI/Sum+KJb/h538FQCMf8KV+Ix9z/AMTT&#10;wd7dPx9Ovb3+vj3xVpHxF/b5/bB+KHwIv/2pPEXw88A/BO+0WxuPCvwq8Zf2X4j8Q6le6bFqJvtS&#10;uY4xdWWnCO5FvbwwSJ9oltrqR5CIkjVPhTrXjf8AYu/bz8FfsRy/tK+OPil4R+JXgTXdZ0vSvHBX&#10;Wtc8GXmn3UUguJ9UQLO2l3Ud3Lbo18sjJcWUMUc587yl+w68N/4J4qF+AOvARbf+L4/E/gMG/wCZ&#10;717nj1646jODzXKftGkn/gqV+zGodf8AkS/iKdp6n91on+Ne3/tBfE24+CnwF8b/ABktNJS/l8Je&#10;EdS1qOxkkKLcNa2sk4jLAHaGKbc44zX50a5+zN8S/G//AASMn/4KK+K/2/8A9pib4kat+zv/AMLC&#10;uItN+LlxpWmxarLoX9oeTFp+npb28NukrbFiRV+RQCxbLH9Ra+W/+Cgnjf4ia58c/wBn79jzwb8T&#10;/E3grS/i94u12Hxd4k8GahBa6qNP07QL29FpBPLDI1v5s6wbpodkyrEQjpvLA+CPgz4i/srfty2P&#10;7N2k/H3xf4z+Hnjv4Y614ptdJ+I2uT61qegarpeoaPaOLXUrhzcPaXEWqBnt5zL5ctuGjeMSujfU&#10;lfD/AOyl4B/bz+KPg7xl4f8Ah/8AHvwj8Kvh9b/HTx9/Z+r6H4T/ALa8U6oP+E6157wh78iw04ZK&#10;xR7rW+LBWlJTcqDprD4JfEL9jH9p74PzeE/2rPil44034q+NNU8PfEDTfih4rbWIrhk0HWdYt76z&#10;jKxw6XJHLYCExWcUMDxS4aLdGjj66r5s+APjvx1rP/BT39o74f6z4x1O68P6H4E+Htxoei3GpPJa&#10;6fNcjXvtMkMJYrC0vkw72UAv5SZzsGPpOvjH4Ufs8fED9t7UPHf7QnxQ/bI+Lvhu8tvif4k8NeCN&#10;F+GPjSTRNL8OWGha9e6bC5tE8yDUbqZrV5p5L5LhG8wRLFHHGqV7F/wTd+OHjn9pL9g34T/HH4na&#10;hDeeIvEXgmyuNcv7eONFvLsJsluAsSrGnmMpk2IoVS+1QABWT/wU5kWP9lmzZ84/4XF8Nhxnv440&#10;MV9BV8xf8ErjJ/wq/wCLQkTbj9p74lYx6f8ACT33P+f/AK1fTtFFFFFFFfJdv+zx+3n+zF8YviVr&#10;v7G1p8HPE3g34n+Nn8Y3mm/EbWNX0nUdH1aaztba7jSa0t7yO7t5DaJMmY4GiaWRD5g2sM34QfDX&#10;/grT+z3ous/DvwH4E/Z11zRLjx54o16w1TVvHWvWd1Kmra7fartkgj0qVIipvSm0SyY2/fb7x6j/&#10;AISX/gs9gf8AFlf2Yeh3f8XP8RdeMD/kCfXn2HHPHG6R8P8A/gsZon7Qvif9oW2+G37NUt14l8Ga&#10;F4dk0mT4leIRDBHpl5q9ys6t/Y2d0h1ZlYYwBCvJziu0XxJ/wWYx83wZ/Zj/AA+JniLj/wAoteY/&#10;AH9ryz/Y0+PHxm8O/wDBUPxJ4N+E/if4heKrXxj4W1OLXp5PDOuabBoGjaVLHp2oXcUJkuYJbIed&#10;aPHHMpuI3RJI5Fkbmf2CbT/gplo/gbx/8SP2dPhN8JbrwH8SvjZ4x8Z+Ebj4pa/4h0HWZtNv9YuH&#10;tpZLL+yXaCOWFY5o95DmOVWKgEZ9yHiX/gs6Rg/BX9mFTt5P/C0PERw3/gkHFd1+w7+zh4w/Zs+E&#10;Gpab8UfEuk6v428ZeMdW8X+Or3w7Zy2+mjVdRuDNLDZxzO8gt4V8uFGkYvIIvMYKXKLl/tcfAb9o&#10;fxX8SfAX7Sv7J3i/wza+OPANrq2lN4d8dLMui69pGqNYteQTTW0ck9rOkmn2k0M0aOAY3jdGWUle&#10;bk8S/wDBZj/ll8F/2Y/4fvfE7xF68/8AMF9OnqfTrXkv7QH7Kn/BVX9pLxTofjp/DX7P/wAL/HWh&#10;yW8WjfGDwH4+1241vSrQXMcs1s1tNpEUOp2j4k3WF0/kSE5Ox8SK39lj9mD/AIKufsqWniLW9L+G&#10;n7Ofi7x1441GPUviN8TvE3xO8Q/2t4nvki8qN5QuilLe3hjAjgsoNtvbR5WNFLOz+s3HiT/gtA1v&#10;ttPgz+zAkpQ/PJ8TPETKrdjgaKNw/EZ9q9V/ZI+Cvi34AfAyz+H3xA8Z2niDxDca5rWu+IdV0/T2&#10;tbWXUNV1a71S5SCJndkhSa8kjjDMW2IpY5JrD+LfwB8d+Of22fg1+0Hot5p8egeAPDni2y12G4uH&#10;W4kl1JNNW28lAhVwDayltzLgYxknFemfEnwB4b+LHw61/wCFnjK2km0fxNot1pWrQwzGN3triFoZ&#10;VVhypKOwBHI618Twfsff8FRdP/Ye1D/gnH9u+Ad94LtfhBe+ANB8eQ6prdlqk9omkyWFhPNpzW1x&#10;FBKwEAmK3UyoTJIivhYW9SPib/gtH5igfBL9l/Zvwzf8LS8R5C+oH9icn2yPrXhn7S+v/to/Dj9r&#10;P9nL9rf9vbwT8LvDfwy+GvjbW4da8TfDXWtb1ttKOqeHr6xgub9JdMhFpafaGhia5JMcbTIZCiks&#10;Oo8V/tEfFD9rD9ujQPir/wAEvdP+H/xI0r4b/DfxB4c8ZeOfE3iK6tfDMd7ql9od3Hp1nfWVvcm8&#10;vUj03zJY4kaOFJUEkiSOkbemN4n/AOC0GzKfBL9mDd6H4peIsdfX+w/SuO+BPgL/AILF/AvwNqHg&#10;vTfhf+zPqC3njLxJ4hE03xK8QoRJq+tXuqvFxopwI3vWjDclggJAJIpnxM+H/wDwWS+Jnjj4b+Pb&#10;34Zfsy2lx8O/F9xr1vaw/EnxCyXrS6NqWlmFmOi5UBdRaXIGd0SjoSR2x8S/8Fmw3y/Bb9mJl28/&#10;8XO8RD5v/BIeP/1+1eZ/D/4H/wDBYT4fftR/Ej9p+z8A/s13V58SND8OaZeaTJ8RfECRWKaT9vCO&#10;jjRiXaT7e+QQAPKXHUkekyeJv+C0WVEXwU/Zf77i3xQ8R+vH/ME9K80/ZD/bt+DP7HfgDxh8A/2/&#10;fHWifDL4p6T8RPFHiHUfC081xMmt2us6/qOo2t3oWYhNq9tJ57xIIYjOJIXjkijkGysb/gnX4S/4&#10;LC/Bf9hj4V/DPRPgN8CbKz0zwXZC1s/GnjjX7DV7aOSMSrDe2q6Q4t7lA+2SLcdjKVJyDXpXjH4Q&#10;/wDBT39pqbw58Nf2itE+AXhTwPaeOtB8QeJL7wf4g1vWdUuotJ1S21SG1t4rmzs4oWluLOGNpneT&#10;y42kKxu23H11XjP7EP7P/jn9nbwR458PePbzT5p/Enxn8ZeK9P8A7OuHkCWOqa3dXtsrlkXEoimX&#10;coyFPAY4zXs1FFFFFFFFFc78WfhP8OPjr8Nta+EHxe8H2ev+GfENi9nrOj36FormFuqnBBBBwQwI&#10;ZSAQQQDS+A/hR8Ofhfe+ItR+H3hCz0mbxb4hk13xG1mpUX2pSQQwSXLjON7R28IYgDJTccsWJ6Gi&#10;iiiiiiiiiiiiiiiiiiiiiiiiiiiiiiiiiivDv2pv21rj9mD4meC/h3H+y98UfHsfi/T9au31T4f+&#10;G/7Qi03+z7Q3Igl+df30+DHEmRvbjPauo/ZD/aIl/av/AGdPDP7QE3wj8U+BW8RW80jeFvGen/Zt&#10;QsvLnkhy6f3H8vzI243xSRtgbsD0miiihmCjcxwBySe1fnDd/wDBwy3j+4k8Qfsh/wDBLv8AaO+L&#10;vglrue303x54d8A3a6fqbRSOjSQFIJT5Z2ZAl8uVSdrxxsCo/QrwL4ivPGHgnR/FuoeHbzR7jVNL&#10;t7ufSdQjK3Fk8kauYJQQCHQnawIBBB4Faleb/td/tDv+yf8As3+K/wBoaL4R+KvHTeGbFJ18K+C9&#10;O+1ahel5kiBRO0aeZ5ssnPlwxyybW2bT1Xwt8dH4ofDLw78Sz4O13w7/AMJFoNnqf/CP+KNP+y6n&#10;pnnwpL9lu4NzeTcR79kke47XVlycZrer5v8A23f+CjXhP9ib44fAr4I+IvhjqWvXHxy8cp4a03UL&#10;G+ihj0mRrqxt/OlVxmRc3ynC4PyEdSK+kK8F/wCCbn7eHhj/AIKPfsvWH7T3hH4f6h4Zsr/VLuyX&#10;StSu0mlRoHCliyADBzxxWr+3F+2BJ+xR8JtL+Kifs6/Eb4mf2l4ssNEbQ/hn4fOpX1sLgvm5eMMM&#10;RjZ5a/355reLK+bvVP2Y/wBsJ/2lPir8Wvhc37OvxG8F/wDCq/Fw0Ndc8aeHzZ2PiQfvB9p0+Tcf&#10;Oj/deZx/ywuLSXP7/Yns1FFfGv7a3/BZX4ffsr/tBTfslfCX9mD4ofG74l2Ggwa1rvhr4W6D/aH9&#10;j2MrhQ10Yi8sT4eB9vlFdlzCSw3qD7B+wl+1n43/AGx/hHqXxN8e/speP/g/eaf4km0uPwz8RtHm&#10;sr25jS3t5RdxpLHGzQs07RhgCC8EgBOK9qrwPwt+3p4Z8Uf8FHPEn/BOmH4c6lDq3hv4bx+L5vFD&#10;XUZtJomntYfswj++JAbpWyeMKfUV75RRXG/tF/GPTv2df2fPHf7QWsaLNqVn4F8G6p4hutPt5Vjk&#10;uo7K0luWiVm+VWYRlQTwCcmsn9kH9o/Rf2vP2ZvBn7S/h3w5caRY+M9FTUbXTbudZJLdWJG1mXgn&#10;jtXpFeF/8E5/24/Dv/BRL9lrSf2ofC3w/wBQ8MWeq6heWiaRqd0k00Zt5miLFkABDFcjjoa90ooo&#10;oooor809M+OH/BSL/goZ/wAFG/2gPgZ+yt+3Tp/wN8C/Ae60fRls1+FOneIZ9ZurhbgyzytduGRv&#10;NtrlcpIiCIW4EW/zZG7r/g3i/bM/aV/bk/Yq8UfFv9qb4mDxV4g0/wCKmo6NZ6gNHsrLy7OGx091&#10;i2WcUSHEk0zbipb58E4AA+8q+L/+Ch/7WH7QPwN/4KG/sffA34V+PV0vwr8UfE3iK18eaWdOtJv7&#10;Thto9OMCb5oXli2m4lOYXjJ3fMSAMe/ftyfEfxn8HP2KPjB8Xfhxqv2DxD4V+FviDWNBvvs8cv2e&#10;9ttNnmgk2SKyPtkRW2srKcYIIyK8o/4InftJ/GL9rz/gmP8ADP8AaI+P3jceIvF3iL+2v7W1gafb&#10;2vn+RrV9bRDyraOOJdkUMafKi52ZPJJP1Le2/wBrs5rTft82Nk3YzjIxmvzf+BX/AASG/wCCqP7H&#10;P7Pdp8A/2VP+C0dvp+g+G7W+fwv4e1T9n/Sni+0Tzz3TLNeTT3M6q9zO7M+2TYrYVCFCV9Df8Ea/&#10;2rPit+2t/wAE3Phr+0V8cb2xu/Fmr2t/a65fafZrbx3klnqNzZrcGNCUSSRIEeQRhY/MZ/LSNNqL&#10;9PV8D/txfGf/AIKCfGX/AIKdeE/+Ccv7E37TGi/BvT4PhDN4+8YeOLrwXa69eTwm+nsUtoba7UxN&#10;tmW2P3ojslmYuTGkb3P+CUfxm/bR1T9sn9qT9k39rv8Aan/4WwvwivPCUXhvX/8AhB9O0PH9o2l9&#10;czjybJB2SBcO8hHlbgV3lR92V+X/APwXuab/AIb6/wCCfcaGPafj9CWEmOo1fw/yB64zz2/Gv1Ar&#10;87v+DXadrn/gk5oVwzZ8zxprTLgEDabgFcDsMY47dK6z/gqN+0X+2VF+17+zt+wN+xR8cNL+Gutf&#10;Fq812/8AEnjbUPCtvq0tnY6bZify4obkPG29RcEqUDM6QATQqZC3nP8AwT9/aD/4KC+Ff+C0XxK/&#10;4J4ftX/toN8XvDvhL4O/8JFZX3/Cu9J0EfbJbjSDG+yzjMgKR3k8e1pWVvvbc42/pXXyd/wVW/aT&#10;+N/7OE/7OP8AwpTxqdFXxz+1B4W8J+LgNPtrj7fot4t19otf38Unlbykf7yPZINvyuMkH6xr8/8A&#10;4v8A/BHD9qPUP+Cj3xG/4KOfsp/8FK2+FOvfEPQ7PSbnSW+D9nrq21rDZ6dA0fmXl4EcPJpsUuVi&#10;RlztDY3Fo/8Agnr+1r+2r4P/AOCm/wAUf+CV/wC2V8YtO+LFx4c8Cw+NPDPxNg8L2ug3JtidNhks&#10;5LK0BiKF74MrlhIrwy5MiSxrB+glfnD8IIVj/wCDpD4qTLu3Sfss2+/5BjA1HR8c/i3TrjnoK/R6&#10;vzV+M3xP/wCClP7bf/BVj4ufsP8A7Ln7a1j8B/Bfwb8KaFdXGqWfgOz1+81q+vre3uwzJcmNowFn&#10;dDtmCAQx5jkMrmP2z/gjF+0j+1D+0B8B/iP4T/bD8aaP4n8dfCT44+Ivh9qfirRdOjtI9Z/s827f&#10;aGiiSONDuuHjGyNMxxxll3lyfUP+Cmc32f8A4JvftBXBkRPL+CPixt0mNq40e65Oe1cb/wAEV5Xm&#10;/wCCVPwLlkTazeA7csuc4O9+M9/rX1BX59/8GxCRxf8ABIvwdHDGyKPEuuYVmJI/06T1r9BKKKKK&#10;KKK/Mmy+EH/BSD/gnF/wUZ/aB+Of7M37B9v8dvBPx+1HRNUt9QtfiZY6FNo95D9sD2863KSPgSXU&#10;pLCMxCMwt5gYyRJ4r/wSi1v/AIK+/wDBLn9n/XP2fU/4I1a946TWPHd14h/tlPipp+mLEJrS1g8l&#10;YTDcFsG0Dby67jKcqMZP09/w85/4LAFio/4IEa3/AKzaN3x4sOnPzf8AIP6dPU89OM1xeh+Av+Ck&#10;/wDwUe/4KLfs/wD7Qf7TH7Ay/AXwH8CZ9d1O5uNQ+I1jrNzrN3dQW6RwRLBGkq/vYYG+aJYzElwW&#10;lD+VE32N/wAFNgrf8E2/2hFddyn4H+LMr6/8Se6r8z/+CM37dP8AwUf+C/8AwTU+G/w1+BH/AASQ&#10;1j4seFdLGsDS/H1v8WLHTE1TfrN9JLi2ezdo/Kld4Tk/MYSwABAr6db/AIKff8Ffvl2f8EAvEPP3&#10;t3x204bTx/04nI57ehxnjMF5/wAFOv8Agsfc2txb6Z/wQL1u1naFltLq5+OGnzRxyFflZ4xZoWUM&#10;clQ6kgHBBNeJ/wDBNz4z/wDBXb/gnj+xj4Q/ZHtf+CKHiPxg3hma/aTxDN8XtP08XJur+e7J8j7N&#10;OYwnn7APMcts3ZGcD3F/+Cn3/BYNUUj/AIN/9fLbcsv/AAvjTuD6f8eHPf2/nXg03xo/4LFR/wDB&#10;Sdf+CiMX/BEXWpHb4Mj4fv4O/wCFx6eNq/2p/aH277X9kOT/AMs/J8kf3vMPCiH9l/4s/wDBZX9n&#10;n9sT49/tVax/wRh1XXm+OV5odz/Y9t8VLCyXQY9MguYIoTKYZjdu6Truk2wqDGSFw21foR/+Cm3/&#10;AAV+RY2/4cG6027O9V+PFjkemM6dg59yMD8q8q8efCT/AIKR/wDBVj9uf9nH4kftBfsCXX7P/g34&#10;C+NpvFGqaxqHxGstcbV5FmsbqC2ihhjgkVmksFjLYdFWd2bBRFk/VWvgv/g23+F3xJ+En/BLHwz4&#10;d+KPw+1rw1qF14k1a9t9P17TprW4e2knzHN5cwD7JANysQA6kMuVZSZv+Cqv7PP7aMf7Xv7O/wDw&#10;UE/Yp+BWl/FDVPhBN4gs/EXgW+8UQ6VNd2eo2awebBLPhBtjNypbczrI9uVhmXzAvyt4QvP+CvXw&#10;u/4Kt+NP+Cmw/wCCOWr6lJ48+F8PhpvBdr8WtNC6dtfTiJnvRbnzHI08ExCEbBMAW3Iyn6Zh/wCC&#10;nH/BXWXJf/ggb4gj+XKh/jlp+Tx04sTg9O/XPYAnwP8Abs+M3/BYP9tCL4Qmz/4Ira94Zf4WfGzQ&#10;viAyyfFrTrxdUGmtL/oJ/wBGj8nzRL/rgJDHtyI3PT3kf8FOv+CvwkQP/wAEBdf2s3zMvx4047Bn&#10;uPsI7emajT/gp7/wWFKtu/4IA65uDYUL8etPwwx1ydPGOeP1r5q8BeKv+CxXgj/gqh42/wCCmN3/&#10;AMEbdavl8XfDaLwjb+B4Pilp8X2BEfT3Nw160TeexeyfCiCMBZlGSUJf6X/4eef8FgNqt/w4B8Qc&#10;53KfjxpuR6f8uOD+dfOPhTxz/wAFf/CX/BUnxV/wUmX/AIIva9df8JJ8K4vBy+C/+FqaYn2dhcWk&#10;5uvtvkEuP9DC+X5Kf6zO47efo+L/AIKef8FfmfE//BATxAi7vlYfHbTm455P+gfyzwecV4H/AME8&#10;/wBt/wAMeD/+Cyn7TvxQ/b/0/wAO/s5+JPF/hDwyy+E/Hfj218mH7HYW8ZVL6UQQTM0IjuAqgNtd&#10;xg+U5GX/AME8P28v2yPh5r/7SOo/sVf8E4Lr4/eBfFH7VfjLX7Tx5o/xMtdIt2+0yWxjhjimtZWl&#10;HkLbzebuAIuAAPl59Y/aZ/bT/wCCvX7Sf7Nfj/8AZ4n/AOCE/iLRI/H3gnVvDk2rf8Lq025bT1vr&#10;Oa2+0CH7Igm2CQN5e9Nx+Xco+YYf7FP7U3/BYf8AY4/ZO8A/svt/wQ+1/wAUSeC/DsOmt4hl+NGn&#10;Wf25kOTI0ItJfKJLH5Qz9OvOB6Trv/BTb/gs9c6fJp3hX/ggdqlvqVzHJFZ3l98b9Pmt7aYp+7lk&#10;jFrF5kYcjK+ZESoPzITkex/8EV/2PPib+wt/wTh+H/7P/wAarS3tfGFut7qPiOxtb5LmOyuLu7ln&#10;W28yMbC8cTxRyeWXj81ZPLkkTa5+qqKKKKKKKKKK+KfgP8G/+C6Oj+IPhPe/tBftb/CLU7HRfGmv&#10;T/Fq10fQ2Ya9oM8Fp/ZttB/xL4GW5t5hffvEe3UK9u0gu9rxt6J/wVH/AGYv2sv2w/2b1/Z5/ZX+&#10;P2h/D2HxPq66d8RtT1fR/tcl14Znhlhvbe3Gxv3pWQEJmIybdnnwgkt6l+yr+zR8MP2Of2d/CX7M&#10;vwbsZofDvg/SVsrFrrYZ7lyzSTXUxjVEM00zyTSFVVTJKxCqCAPQKKKKKKKKKKKKK+Nbj4K/8Ftp&#10;PG8l1b/tj/C2Pw3/AMNGLrcNifC4a+/4V35zE6K0/wBjEfneVsG0RefuDH+0gCAv2VRRRRRXi/7V&#10;f/BO79ib9t2Wxvf2pP2cvD/iy/01Y0sdYnjkttQihRpGW3F3bPHOYN0sjGAuYizFipPNemfDb4Y/&#10;Db4N+CrL4b/CL4faL4W8O6b5n9n6D4d0uGys7bzJGlk8uGFVRN0ju7YA3M7Mckk1uUUUUUUUUUUU&#10;UUUUUUUUUUUUUUUUUUUUUUUUUUUUUUUUUV//2VBLAwQKAAAAAAAAACEA6FbIDeMCAADjAgAAFAAA&#10;AGRycy9tZWRpYS9pbWFnZTIucG5niVBORw0KGgoAAAANSUhEUgAAADYAAACMCAYAAAFAE2pYAAAA&#10;AXNSR0IArs4c6QAAAARnQU1BAACxjwv8YQUAAAAJcEhZcwAADsMAAA7DAcdvqGQAAAJ4SURBVGhD&#10;7ZuNkYMgEEYp4Uq4OijIOq4Eq7EZi/H8ARWEVZcNZp3vzTC5HFmfn2CM0ZiB4FqnMWbo3d+eoHNq&#10;ewScKdA58mhnEw30xPwfm5gFE9cWmwKdI090UhwKpwmRGveYwyuMadyjnR9zBIV702Ru43elHefr&#10;lAGFBCgkUFL4YNG0Azede5IhLOqaueDsPSbo9S++XbQ2Yh3Xor61wQspG70eGVDkQJEDRQ4UOVDk&#10;qFfE5ctk44HVH+5KOV3CIvLC5YM/F1IWnI64hJY6SzghL9ttvridfL7JkpH1bsHH8yQv5MCrYgKZ&#10;CJCJAJkIkIkAmQiQiQCZCJCJ8G7ZX61WM9kvZBJ8mcyfaVJfjF/kTNZtMuap7Q5a1jWLpHGPhdlo&#10;2ZbIJbTt0sGDkjmBG6tNzCYv85vQbzr/vOA7l7zMJzk29ldKGVnfJiRbY5KWtXZZaLzJ1tnJm5Zp&#10;WT6B3+/oy/EZ8mP2ASATATIRIBMBMhEgEwEyESATATIRIBMBMhEgEwEyESATATIRIBMBMhEgE+Hl&#10;suSV1w+0n5rJalJ1yGqCYNpAsCz+qmTYmtJr56UUBiPu5he45aGEkmDd+nuINUgU9MFs/GDhFNym&#10;Xvh/W3IPQgnMYOTIRCNp2+GBbJxgF1Y8Cl7ycx0md4P16z0bd1vl/e1esPkHzbuVpUciGtm6h4Ab&#10;wfp2sPsVvbLvxIeDesN2NdhxCl5dx/gAXml/47x5qADBtIFg2kAwbSCYNhBMGwimDQTTBoJpA8G0&#10;gWDaQDBtIJg2EEwbCKYNBNMGgmkDwbSBYNpAMG0gmDYQTBsIpg0E0waCaQPBtIFg2nhxsHdizD8M&#10;J1uTGrezlAAAAABJRU5ErkJgglBLAQItABQABgAIAAAAIQA9/K5oFAEAAEcCAAATAAAAAAAAAAAA&#10;AAAAAAAAAABbQ29udGVudF9UeXBlc10ueG1sUEsBAi0AFAAGAAgAAAAhADj9If/WAAAAlAEAAAsA&#10;AAAAAAAAAAAAAAAARQEAAF9yZWxzLy5yZWxzUEsBAi0AFAAGAAgAAAAhALXL1zayAwAAmQoAAA4A&#10;AAAAAAAAAAAAAAAARAIAAGRycy9lMm9Eb2MueG1sUEsBAi0AFAAGAAgAAAAhACvZ2PHIAAAApgEA&#10;ABkAAAAAAAAAAAAAAAAAIgYAAGRycy9fcmVscy9lMm9Eb2MueG1sLnJlbHNQSwECLQAUAAYACAAA&#10;ACEAQxMeD90AAAAFAQAADwAAAAAAAAAAAAAAAAAhBwAAZHJzL2Rvd25yZXYueG1sUEsBAi0ACgAA&#10;AAAAAAAhABsudVvSWAAA0lgAABUAAAAAAAAAAAAAAAAAKwgAAGRycy9tZWRpYS9pbWFnZTEuanBl&#10;Z1BLAQItAAoAAAAAAAAAIQDoVsgN4wIAAOMCAAAUAAAAAAAAAAAAAAAAADBhAABkcnMvbWVkaWEv&#10;aW1hZ2UyLnBuZ1BLBQYAAAAABwAHAL8BAABF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872A9D" w:rsidRDefault="009A5ED7" w:rsidP="002B73F0">
      <w:pPr>
        <w:bidi w:val="0"/>
        <w:rPr>
          <w:b/>
          <w:bCs/>
          <w:caps/>
          <w:sz w:val="15"/>
          <w:szCs w:val="15"/>
        </w:rPr>
      </w:pPr>
      <w:r w:rsidRPr="00872A9D">
        <w:rPr>
          <w:b/>
          <w:bCs/>
          <w:caps/>
          <w:sz w:val="15"/>
          <w:szCs w:val="15"/>
        </w:rPr>
        <w:t>WO/</w:t>
      </w:r>
      <w:bookmarkStart w:id="1" w:name="Code"/>
      <w:bookmarkEnd w:id="1"/>
      <w:r w:rsidR="005C3EA3" w:rsidRPr="00872A9D">
        <w:rPr>
          <w:b/>
          <w:bCs/>
          <w:caps/>
          <w:sz w:val="15"/>
          <w:szCs w:val="15"/>
        </w:rPr>
        <w:t>CC/80/1</w:t>
      </w:r>
    </w:p>
    <w:p w:rsidR="008B2CC1" w:rsidRPr="008E1F5E" w:rsidRDefault="00CC3E2D" w:rsidP="00CC3E2D">
      <w:pPr>
        <w:jc w:val="right"/>
        <w:rPr>
          <w:b/>
          <w:bCs/>
          <w:caps/>
          <w:sz w:val="15"/>
          <w:szCs w:val="15"/>
        </w:rPr>
      </w:pPr>
      <w:bookmarkStart w:id="2" w:name="Original"/>
      <w:r w:rsidRPr="008E1F5E">
        <w:rPr>
          <w:rFonts w:hint="cs"/>
          <w:b/>
          <w:bCs/>
          <w:caps/>
          <w:sz w:val="15"/>
          <w:szCs w:val="15"/>
          <w:rtl/>
        </w:rPr>
        <w:t xml:space="preserve">الأصل: </w:t>
      </w:r>
      <w:r w:rsidR="002B73F0" w:rsidRPr="008E1F5E">
        <w:rPr>
          <w:rFonts w:hint="cs"/>
          <w:b/>
          <w:bCs/>
          <w:caps/>
          <w:sz w:val="15"/>
          <w:szCs w:val="15"/>
          <w:rtl/>
        </w:rPr>
        <w:t>بالإنكليزية</w:t>
      </w:r>
    </w:p>
    <w:p w:rsidR="008B2CC1" w:rsidRPr="008E1F5E" w:rsidRDefault="00CC3E2D" w:rsidP="005C3EA3">
      <w:pPr>
        <w:spacing w:after="1200"/>
        <w:jc w:val="right"/>
        <w:rPr>
          <w:b/>
          <w:bCs/>
          <w:caps/>
          <w:sz w:val="15"/>
          <w:szCs w:val="15"/>
        </w:rPr>
      </w:pPr>
      <w:bookmarkStart w:id="3" w:name="Date"/>
      <w:bookmarkEnd w:id="2"/>
      <w:r w:rsidRPr="008E1F5E">
        <w:rPr>
          <w:rFonts w:hint="cs"/>
          <w:b/>
          <w:bCs/>
          <w:caps/>
          <w:sz w:val="15"/>
          <w:szCs w:val="15"/>
          <w:rtl/>
        </w:rPr>
        <w:t xml:space="preserve">التاريخ: </w:t>
      </w:r>
      <w:r w:rsidR="005C3EA3" w:rsidRPr="008E1F5E">
        <w:rPr>
          <w:rFonts w:hint="cs"/>
          <w:b/>
          <w:bCs/>
          <w:caps/>
          <w:sz w:val="15"/>
          <w:szCs w:val="15"/>
          <w:rtl/>
          <w:lang w:bidi="ar-SY"/>
        </w:rPr>
        <w:t>3</w:t>
      </w:r>
      <w:r w:rsidR="002B73F0" w:rsidRPr="008E1F5E">
        <w:rPr>
          <w:rFonts w:hint="cs"/>
          <w:b/>
          <w:bCs/>
          <w:caps/>
          <w:sz w:val="15"/>
          <w:szCs w:val="15"/>
          <w:rtl/>
        </w:rPr>
        <w:t xml:space="preserve"> </w:t>
      </w:r>
      <w:r w:rsidR="005C3EA3" w:rsidRPr="008E1F5E">
        <w:rPr>
          <w:rFonts w:hint="cs"/>
          <w:b/>
          <w:bCs/>
          <w:caps/>
          <w:sz w:val="15"/>
          <w:szCs w:val="15"/>
          <w:rtl/>
        </w:rPr>
        <w:t>أغسطس</w:t>
      </w:r>
      <w:r w:rsidR="002B73F0" w:rsidRPr="008E1F5E">
        <w:rPr>
          <w:rFonts w:hint="cs"/>
          <w:b/>
          <w:bCs/>
          <w:caps/>
          <w:sz w:val="15"/>
          <w:szCs w:val="15"/>
          <w:rtl/>
        </w:rPr>
        <w:t xml:space="preserve"> 2021</w:t>
      </w:r>
    </w:p>
    <w:bookmarkEnd w:id="3"/>
    <w:p w:rsidR="008B2CC1" w:rsidRPr="008E1F5E" w:rsidRDefault="00900085" w:rsidP="0019592A">
      <w:pPr>
        <w:pStyle w:val="Heading1"/>
        <w:rPr>
          <w:rtl/>
          <w:lang w:bidi="ar-SY"/>
        </w:rPr>
      </w:pPr>
      <w:r w:rsidRPr="008E1F5E">
        <w:rPr>
          <w:rFonts w:hint="cs"/>
          <w:rtl/>
          <w:lang w:bidi="ar-SY"/>
        </w:rPr>
        <w:t>لجنة الويبو للتنسيق</w:t>
      </w:r>
    </w:p>
    <w:p w:rsidR="00A90F0A" w:rsidRPr="008E1F5E" w:rsidRDefault="00D67EAE" w:rsidP="00A92F5C">
      <w:pPr>
        <w:outlineLvl w:val="1"/>
        <w:rPr>
          <w:bCs/>
          <w:sz w:val="24"/>
          <w:szCs w:val="24"/>
        </w:rPr>
      </w:pPr>
      <w:r w:rsidRPr="008E1F5E">
        <w:rPr>
          <w:rFonts w:hint="cs"/>
          <w:bCs/>
          <w:sz w:val="24"/>
          <w:szCs w:val="24"/>
          <w:rtl/>
        </w:rPr>
        <w:t xml:space="preserve">الدورة </w:t>
      </w:r>
      <w:r w:rsidR="00A92F5C" w:rsidRPr="008E1F5E">
        <w:rPr>
          <w:rFonts w:hint="cs"/>
          <w:bCs/>
          <w:sz w:val="24"/>
          <w:szCs w:val="24"/>
          <w:rtl/>
        </w:rPr>
        <w:t>الثمانون</w:t>
      </w:r>
      <w:r w:rsidR="009A5ED7" w:rsidRPr="008E1F5E">
        <w:rPr>
          <w:rFonts w:hint="cs"/>
          <w:bCs/>
          <w:sz w:val="24"/>
          <w:szCs w:val="24"/>
          <w:rtl/>
        </w:rPr>
        <w:t xml:space="preserve"> (الدورة العادية </w:t>
      </w:r>
      <w:r w:rsidR="008F4192" w:rsidRPr="008E1F5E">
        <w:rPr>
          <w:rFonts w:hint="cs"/>
          <w:bCs/>
          <w:sz w:val="24"/>
          <w:szCs w:val="24"/>
          <w:rtl/>
        </w:rPr>
        <w:t>الثانية والخمس</w:t>
      </w:r>
      <w:r w:rsidR="008F4192" w:rsidRPr="008E1F5E">
        <w:rPr>
          <w:rFonts w:hint="cs"/>
          <w:bCs/>
          <w:sz w:val="24"/>
          <w:szCs w:val="24"/>
          <w:rtl/>
          <w:lang w:bidi="ar-SY"/>
        </w:rPr>
        <w:t>ون</w:t>
      </w:r>
      <w:r w:rsidR="009A5ED7" w:rsidRPr="008E1F5E">
        <w:rPr>
          <w:rFonts w:hint="cs"/>
          <w:bCs/>
          <w:sz w:val="24"/>
          <w:szCs w:val="24"/>
          <w:rtl/>
        </w:rPr>
        <w:t>)</w:t>
      </w:r>
    </w:p>
    <w:p w:rsidR="008B2CC1" w:rsidRPr="008E1F5E" w:rsidRDefault="00D67EAE" w:rsidP="009A5ED7">
      <w:pPr>
        <w:spacing w:after="720"/>
        <w:outlineLvl w:val="1"/>
        <w:rPr>
          <w:bCs/>
          <w:sz w:val="24"/>
          <w:szCs w:val="24"/>
        </w:rPr>
      </w:pPr>
      <w:r w:rsidRPr="008E1F5E">
        <w:rPr>
          <w:rFonts w:hint="cs"/>
          <w:bCs/>
          <w:sz w:val="24"/>
          <w:szCs w:val="24"/>
          <w:rtl/>
        </w:rPr>
        <w:t xml:space="preserve">جنيف، من </w:t>
      </w:r>
      <w:r w:rsidR="009A5ED7" w:rsidRPr="008E1F5E">
        <w:rPr>
          <w:rFonts w:hint="cs"/>
          <w:bCs/>
          <w:sz w:val="24"/>
          <w:szCs w:val="24"/>
          <w:rtl/>
        </w:rPr>
        <w:t>4</w:t>
      </w:r>
      <w:r w:rsidRPr="008E1F5E">
        <w:rPr>
          <w:rFonts w:hint="cs"/>
          <w:bCs/>
          <w:sz w:val="24"/>
          <w:szCs w:val="24"/>
          <w:rtl/>
        </w:rPr>
        <w:t xml:space="preserve"> إلى </w:t>
      </w:r>
      <w:r w:rsidR="009A5ED7" w:rsidRPr="008E1F5E">
        <w:rPr>
          <w:rFonts w:hint="cs"/>
          <w:bCs/>
          <w:sz w:val="24"/>
          <w:szCs w:val="24"/>
          <w:rtl/>
        </w:rPr>
        <w:t>8</w:t>
      </w:r>
      <w:r w:rsidRPr="008E1F5E">
        <w:rPr>
          <w:rFonts w:hint="cs"/>
          <w:bCs/>
          <w:sz w:val="24"/>
          <w:szCs w:val="24"/>
          <w:rtl/>
        </w:rPr>
        <w:t xml:space="preserve"> </w:t>
      </w:r>
      <w:r w:rsidR="009A5ED7" w:rsidRPr="008E1F5E">
        <w:rPr>
          <w:rFonts w:hint="cs"/>
          <w:bCs/>
          <w:sz w:val="24"/>
          <w:szCs w:val="24"/>
          <w:rtl/>
        </w:rPr>
        <w:t>أكتوبر</w:t>
      </w:r>
      <w:r w:rsidRPr="008E1F5E">
        <w:rPr>
          <w:rFonts w:hint="cs"/>
          <w:bCs/>
          <w:sz w:val="24"/>
          <w:szCs w:val="24"/>
          <w:rtl/>
        </w:rPr>
        <w:t xml:space="preserve"> 2021</w:t>
      </w:r>
    </w:p>
    <w:p w:rsidR="008B2CC1" w:rsidRPr="008E1F5E" w:rsidRDefault="005777AD" w:rsidP="008854AB">
      <w:pPr>
        <w:spacing w:after="360"/>
        <w:outlineLvl w:val="0"/>
        <w:rPr>
          <w:caps/>
          <w:sz w:val="24"/>
          <w:rtl/>
          <w:lang w:bidi="ar-SY"/>
        </w:rPr>
      </w:pPr>
      <w:bookmarkStart w:id="4" w:name="TitleOfDoc"/>
      <w:r w:rsidRPr="008E1F5E">
        <w:rPr>
          <w:rFonts w:hint="cs"/>
          <w:caps/>
          <w:sz w:val="28"/>
          <w:szCs w:val="24"/>
          <w:rtl/>
        </w:rPr>
        <w:t>الموافقة على اتفاقات</w:t>
      </w:r>
    </w:p>
    <w:p w:rsidR="008854AB" w:rsidRPr="008E1F5E" w:rsidRDefault="008854AB" w:rsidP="006E2374">
      <w:pPr>
        <w:spacing w:after="840"/>
        <w:rPr>
          <w:iCs/>
          <w:rtl/>
        </w:rPr>
      </w:pPr>
      <w:bookmarkStart w:id="5" w:name="Prepared"/>
      <w:bookmarkEnd w:id="4"/>
      <w:bookmarkEnd w:id="5"/>
      <w:r w:rsidRPr="008E1F5E">
        <w:rPr>
          <w:rFonts w:hint="cs"/>
          <w:iCs/>
          <w:rtl/>
        </w:rPr>
        <w:t xml:space="preserve">وثيقة </w:t>
      </w:r>
      <w:r w:rsidR="00D67EAE" w:rsidRPr="008E1F5E">
        <w:rPr>
          <w:rFonts w:hint="cs"/>
          <w:iCs/>
          <w:rtl/>
        </w:rPr>
        <w:t>من إعداد</w:t>
      </w:r>
      <w:r w:rsidR="00484B0E" w:rsidRPr="008E1F5E">
        <w:rPr>
          <w:rFonts w:hint="cs"/>
          <w:iCs/>
          <w:rtl/>
        </w:rPr>
        <w:t xml:space="preserve"> الأمانة</w:t>
      </w:r>
    </w:p>
    <w:p w:rsidR="005777AD" w:rsidRPr="008E1F5E" w:rsidRDefault="005777AD" w:rsidP="00BD5C8B">
      <w:pPr>
        <w:pStyle w:val="ONUMA"/>
        <w:tabs>
          <w:tab w:val="clear" w:pos="927"/>
        </w:tabs>
        <w:ind w:left="-1"/>
      </w:pPr>
      <w:r w:rsidRPr="008E1F5E">
        <w:rPr>
          <w:rtl/>
        </w:rPr>
        <w:t>وفقا</w:t>
      </w:r>
      <w:r w:rsidRPr="008E1F5E">
        <w:rPr>
          <w:rFonts w:hint="cs"/>
          <w:rtl/>
        </w:rPr>
        <w:t>ً</w:t>
      </w:r>
      <w:r w:rsidRPr="008E1F5E">
        <w:rPr>
          <w:rtl/>
        </w:rPr>
        <w:t xml:space="preserve"> للمادة 13(1) من اتفاقية إنشاء المنظمة العالمية للملكية الفكرية (الويبو)، يعقد المدير العام أي اتفاق عام يرمي بإبرامه إلى إقامة علاقات عمل وتعاون مع منظمات حكومية دولية أخرى، بعد موافقة لجنة الويبو للتنسيق. وفي هذا الصدد:</w:t>
      </w:r>
    </w:p>
    <w:p w:rsidR="005777AD" w:rsidRPr="008E1F5E" w:rsidRDefault="005777AD" w:rsidP="00BE3604">
      <w:pPr>
        <w:pStyle w:val="BodyTextFirstIndent"/>
        <w:spacing w:after="220"/>
        <w:ind w:left="567" w:firstLine="0"/>
        <w:rPr>
          <w:rtl/>
          <w:lang w:bidi="ar-SY"/>
        </w:rPr>
      </w:pPr>
      <w:r w:rsidRPr="008E1F5E">
        <w:rPr>
          <w:rFonts w:hint="cs"/>
          <w:rtl/>
        </w:rPr>
        <w:t>"1"</w:t>
      </w:r>
      <w:r w:rsidRPr="008E1F5E">
        <w:rPr>
          <w:rFonts w:hint="cs"/>
          <w:rtl/>
        </w:rPr>
        <w:tab/>
        <w:t>أعد المدير العام للويبو ورئيس المكتب الأوروبي للبراءات</w:t>
      </w:r>
      <w:r w:rsidR="00C72438" w:rsidRPr="008E1F5E">
        <w:rPr>
          <w:rFonts w:hint="cs"/>
          <w:rtl/>
          <w:lang w:bidi="ar-SY"/>
        </w:rPr>
        <w:t xml:space="preserve"> </w:t>
      </w:r>
      <w:r w:rsidR="00C72438" w:rsidRPr="008E1F5E">
        <w:rPr>
          <w:lang w:val="fr-CH" w:bidi="ar-SY"/>
        </w:rPr>
        <w:t>(EPO)</w:t>
      </w:r>
      <w:r w:rsidRPr="008E1F5E">
        <w:rPr>
          <w:rFonts w:hint="cs"/>
          <w:rtl/>
        </w:rPr>
        <w:t xml:space="preserve"> مذكرة تفاهم بهدف </w:t>
      </w:r>
      <w:r w:rsidRPr="008E1F5E">
        <w:rPr>
          <w:rFonts w:hint="cs"/>
          <w:rtl/>
          <w:lang w:bidi="ar-SY"/>
        </w:rPr>
        <w:t xml:space="preserve">وضع آلية مرنة وواسعة النطاق لتوجيه وتعزيز أنشطة التعاون القائمة بين الويبو والمكتب الأوروبي للبراءات في مجال البراءات، بما يتماشى مع مسؤوليات كل منهما في هذا المجال. </w:t>
      </w:r>
      <w:r w:rsidR="00D21D4F" w:rsidRPr="008E1F5E">
        <w:rPr>
          <w:rFonts w:hint="cs"/>
          <w:rtl/>
          <w:lang w:bidi="ar-SY"/>
        </w:rPr>
        <w:t xml:space="preserve">وسيهدف التعاون بشكل خاص </w:t>
      </w:r>
      <w:r w:rsidRPr="008E1F5E">
        <w:rPr>
          <w:rFonts w:hint="cs"/>
          <w:rtl/>
          <w:lang w:bidi="ar-SY"/>
        </w:rPr>
        <w:t xml:space="preserve">إلى زيادة تطوير نظام البراءات </w:t>
      </w:r>
      <w:r w:rsidR="00D21D4F" w:rsidRPr="008E1F5E">
        <w:rPr>
          <w:rFonts w:hint="cs"/>
          <w:rtl/>
          <w:lang w:bidi="ar-SY"/>
        </w:rPr>
        <w:t>الدولي. ويرد نص مذكرة التفاهم في المرفق الأول من هذه الوثيقة؛</w:t>
      </w:r>
    </w:p>
    <w:p w:rsidR="002823B3" w:rsidRPr="008E1F5E" w:rsidRDefault="00D21D4F" w:rsidP="00BE3604">
      <w:pPr>
        <w:pStyle w:val="BodyTextFirstIndent"/>
        <w:spacing w:after="220"/>
        <w:ind w:left="567" w:firstLine="0"/>
        <w:rPr>
          <w:rtl/>
          <w:lang w:val="fr-CH" w:bidi="ar-SY"/>
        </w:rPr>
      </w:pPr>
      <w:r w:rsidRPr="008E1F5E">
        <w:rPr>
          <w:rFonts w:hint="cs"/>
          <w:rtl/>
          <w:lang w:bidi="ar-SY"/>
        </w:rPr>
        <w:t>"2"</w:t>
      </w:r>
      <w:r w:rsidRPr="008E1F5E">
        <w:rPr>
          <w:rFonts w:hint="cs"/>
          <w:rtl/>
          <w:lang w:bidi="ar-SY"/>
        </w:rPr>
        <w:tab/>
        <w:t xml:space="preserve">وأعد المدير العام للويبو والمدير العام للوكالة الدولية للطاقة المتجددة </w:t>
      </w:r>
      <w:r w:rsidRPr="008E1F5E">
        <w:rPr>
          <w:lang w:val="fr-CH" w:bidi="ar-SY"/>
        </w:rPr>
        <w:t>(IRENA)</w:t>
      </w:r>
      <w:r w:rsidRPr="008E1F5E">
        <w:rPr>
          <w:rFonts w:hint="cs"/>
          <w:rtl/>
          <w:lang w:val="fr-CH" w:bidi="ar-SY"/>
        </w:rPr>
        <w:t xml:space="preserve"> مذكرة تفاهم بهدف إقامة إطار </w:t>
      </w:r>
      <w:r w:rsidR="00353C08">
        <w:rPr>
          <w:rFonts w:hint="cs"/>
          <w:rtl/>
          <w:lang w:val="fr-CH" w:bidi="ar-SY"/>
        </w:rPr>
        <w:t>ل</w:t>
      </w:r>
      <w:r w:rsidRPr="008E1F5E">
        <w:rPr>
          <w:rFonts w:hint="cs"/>
          <w:rtl/>
          <w:lang w:val="fr-CH" w:bidi="ar-SY"/>
        </w:rPr>
        <w:t xml:space="preserve">لتعاون </w:t>
      </w:r>
      <w:r w:rsidR="00353C08">
        <w:rPr>
          <w:rFonts w:hint="cs"/>
          <w:rtl/>
          <w:lang w:val="fr-CH" w:bidi="ar-SY"/>
        </w:rPr>
        <w:t xml:space="preserve">بين الويبو والوكالة المذكورة </w:t>
      </w:r>
      <w:r w:rsidRPr="008E1F5E">
        <w:rPr>
          <w:rFonts w:hint="cs"/>
          <w:rtl/>
          <w:lang w:val="fr-CH" w:bidi="ar-SY"/>
        </w:rPr>
        <w:t xml:space="preserve">من أجل دعم تطوير أنشطة </w:t>
      </w:r>
      <w:r w:rsidR="00353C08">
        <w:rPr>
          <w:rFonts w:hint="cs"/>
          <w:rtl/>
          <w:lang w:val="fr-CH" w:bidi="ar-SY"/>
        </w:rPr>
        <w:t>ومشاريع</w:t>
      </w:r>
      <w:r w:rsidRPr="008E1F5E">
        <w:rPr>
          <w:rFonts w:hint="cs"/>
          <w:rtl/>
          <w:lang w:val="fr-CH" w:bidi="ar-SY"/>
        </w:rPr>
        <w:t xml:space="preserve"> لتعزيز الابتكار ونقل </w:t>
      </w:r>
      <w:r w:rsidR="00B82DA1">
        <w:rPr>
          <w:rFonts w:hint="cs"/>
          <w:rtl/>
          <w:lang w:val="fr-CH" w:bidi="ar-SY"/>
        </w:rPr>
        <w:t>ال</w:t>
      </w:r>
      <w:r w:rsidRPr="008E1F5E">
        <w:rPr>
          <w:rFonts w:hint="cs"/>
          <w:rtl/>
          <w:lang w:val="fr-CH" w:bidi="ar-SY"/>
        </w:rPr>
        <w:t xml:space="preserve">تكنولوجيات </w:t>
      </w:r>
      <w:r w:rsidR="00B82DA1">
        <w:rPr>
          <w:rFonts w:hint="cs"/>
          <w:rtl/>
          <w:lang w:val="fr-CH" w:bidi="ar-SY"/>
        </w:rPr>
        <w:t>المتعلقة ب</w:t>
      </w:r>
      <w:r w:rsidRPr="008E1F5E">
        <w:rPr>
          <w:rFonts w:hint="cs"/>
          <w:rtl/>
          <w:lang w:val="fr-CH" w:bidi="ar-SY"/>
        </w:rPr>
        <w:t xml:space="preserve">تغير المناخ، لاسيما تلك المتعلقة بالطاقة المتجددة، ونشرها، وفهم نظام الملكية الفكرية واستخدامه في </w:t>
      </w:r>
      <w:r w:rsidR="00DE37C1">
        <w:rPr>
          <w:rFonts w:hint="cs"/>
          <w:rtl/>
          <w:lang w:val="fr-CH" w:bidi="ar-SY"/>
        </w:rPr>
        <w:t xml:space="preserve">سياق </w:t>
      </w:r>
      <w:r w:rsidRPr="008E1F5E">
        <w:rPr>
          <w:rFonts w:hint="cs"/>
          <w:rtl/>
          <w:lang w:val="fr-CH" w:bidi="ar-SY"/>
        </w:rPr>
        <w:t>تلك الأنشطة والمشاريع. ويرد نص مذكرة التفاهم في المرفق الثاني من هذه الوثيقة.</w:t>
      </w:r>
    </w:p>
    <w:p w:rsidR="00D21D4F" w:rsidRPr="008E1F5E" w:rsidRDefault="00C72438" w:rsidP="00C72438">
      <w:pPr>
        <w:pStyle w:val="ONUMFS"/>
        <w:numPr>
          <w:ilvl w:val="0"/>
          <w:numId w:val="0"/>
        </w:numPr>
        <w:ind w:left="5534"/>
        <w:rPr>
          <w:i/>
          <w:iCs/>
          <w:rtl/>
        </w:rPr>
      </w:pPr>
      <w:r w:rsidRPr="008E1F5E">
        <w:rPr>
          <w:rFonts w:hint="cs"/>
          <w:i/>
          <w:iCs/>
          <w:rtl/>
          <w:lang w:bidi="ar-SY"/>
        </w:rPr>
        <w:t>2.</w:t>
      </w:r>
      <w:r w:rsidRPr="008E1F5E">
        <w:rPr>
          <w:i/>
          <w:iCs/>
          <w:rtl/>
        </w:rPr>
        <w:tab/>
      </w:r>
      <w:r w:rsidR="00D21D4F" w:rsidRPr="008E1F5E">
        <w:rPr>
          <w:i/>
          <w:iCs/>
          <w:rtl/>
        </w:rPr>
        <w:t xml:space="preserve">إن لجنة الويبو للتنسيق مدعوة إلى الموافقة على </w:t>
      </w:r>
      <w:r w:rsidR="00D21D4F" w:rsidRPr="008E1F5E">
        <w:rPr>
          <w:rFonts w:hint="cs"/>
          <w:i/>
          <w:iCs/>
          <w:rtl/>
        </w:rPr>
        <w:t>مذكرة التفاهم بين الويبو والمكتب الأوروبي للبراءات؛</w:t>
      </w:r>
      <w:r w:rsidR="00D21D4F" w:rsidRPr="008E1F5E">
        <w:rPr>
          <w:i/>
          <w:iCs/>
          <w:rtl/>
        </w:rPr>
        <w:t xml:space="preserve"> </w:t>
      </w:r>
      <w:r w:rsidR="00D21D4F" w:rsidRPr="008E1F5E">
        <w:rPr>
          <w:rFonts w:hint="cs"/>
          <w:i/>
          <w:iCs/>
          <w:rtl/>
        </w:rPr>
        <w:t>ومذكرة التفاهم بين الويبو وال</w:t>
      </w:r>
      <w:r w:rsidRPr="008E1F5E">
        <w:rPr>
          <w:rFonts w:hint="cs"/>
          <w:i/>
          <w:iCs/>
          <w:rtl/>
        </w:rPr>
        <w:t>وكالة الدولية للطاقة المتجدد</w:t>
      </w:r>
      <w:r w:rsidR="00DE37C1">
        <w:rPr>
          <w:rFonts w:hint="cs"/>
          <w:i/>
          <w:iCs/>
          <w:rtl/>
        </w:rPr>
        <w:t>ة</w:t>
      </w:r>
      <w:r w:rsidRPr="008E1F5E">
        <w:rPr>
          <w:rFonts w:hint="cs"/>
          <w:i/>
          <w:iCs/>
          <w:rtl/>
        </w:rPr>
        <w:t>،</w:t>
      </w:r>
      <w:r w:rsidR="00D21D4F" w:rsidRPr="008E1F5E">
        <w:rPr>
          <w:rFonts w:hint="cs"/>
          <w:i/>
          <w:iCs/>
          <w:rtl/>
        </w:rPr>
        <w:t xml:space="preserve"> </w:t>
      </w:r>
      <w:r w:rsidR="00D21D4F" w:rsidRPr="008E1F5E">
        <w:rPr>
          <w:i/>
          <w:iCs/>
          <w:rtl/>
        </w:rPr>
        <w:t>كما</w:t>
      </w:r>
      <w:r w:rsidRPr="008E1F5E">
        <w:rPr>
          <w:rFonts w:hint="cs"/>
          <w:i/>
          <w:iCs/>
          <w:rtl/>
        </w:rPr>
        <w:t xml:space="preserve"> ت</w:t>
      </w:r>
      <w:r w:rsidR="00D21D4F" w:rsidRPr="008E1F5E">
        <w:rPr>
          <w:i/>
          <w:iCs/>
          <w:rtl/>
        </w:rPr>
        <w:t>رد</w:t>
      </w:r>
      <w:r w:rsidR="00D21D4F" w:rsidRPr="008E1F5E">
        <w:rPr>
          <w:rFonts w:hint="cs"/>
          <w:i/>
          <w:iCs/>
          <w:rtl/>
        </w:rPr>
        <w:t>ان</w:t>
      </w:r>
      <w:r w:rsidR="00D21D4F" w:rsidRPr="008E1F5E">
        <w:rPr>
          <w:i/>
          <w:iCs/>
          <w:rtl/>
        </w:rPr>
        <w:t xml:space="preserve"> في </w:t>
      </w:r>
      <w:r w:rsidR="00D21D4F" w:rsidRPr="008E1F5E">
        <w:rPr>
          <w:rFonts w:hint="cs"/>
          <w:i/>
          <w:iCs/>
          <w:rtl/>
        </w:rPr>
        <w:t xml:space="preserve">المرفقين الأول والثاني، على التوالي، من </w:t>
      </w:r>
      <w:r w:rsidR="00D21D4F" w:rsidRPr="008E1F5E">
        <w:rPr>
          <w:i/>
          <w:iCs/>
          <w:rtl/>
        </w:rPr>
        <w:t>الوثيقة</w:t>
      </w:r>
      <w:r w:rsidR="00D21D4F" w:rsidRPr="008E1F5E">
        <w:rPr>
          <w:rFonts w:hint="cs"/>
          <w:i/>
          <w:iCs/>
          <w:rtl/>
        </w:rPr>
        <w:t> </w:t>
      </w:r>
      <w:r w:rsidR="00D21D4F" w:rsidRPr="008E1F5E">
        <w:rPr>
          <w:i/>
          <w:iCs/>
        </w:rPr>
        <w:t>WO/CC/</w:t>
      </w:r>
      <w:r w:rsidR="00E20F20" w:rsidRPr="008E1F5E">
        <w:rPr>
          <w:i/>
          <w:iCs/>
        </w:rPr>
        <w:t>80/1</w:t>
      </w:r>
      <w:r w:rsidR="00D21D4F" w:rsidRPr="008E1F5E">
        <w:rPr>
          <w:i/>
          <w:iCs/>
          <w:rtl/>
        </w:rPr>
        <w:t>.</w:t>
      </w:r>
    </w:p>
    <w:p w:rsidR="00DA099F" w:rsidRPr="008E1F5E" w:rsidRDefault="00D21D4F" w:rsidP="00D21D4F">
      <w:pPr>
        <w:spacing w:before="200"/>
        <w:ind w:left="5534"/>
        <w:rPr>
          <w:rFonts w:eastAsia="Times New Roman"/>
          <w:rtl/>
          <w:lang w:eastAsia="en-US"/>
        </w:rPr>
        <w:sectPr w:rsidR="00DA099F" w:rsidRPr="008E1F5E" w:rsidSect="004421DD">
          <w:headerReference w:type="default" r:id="rId12"/>
          <w:pgSz w:w="11907" w:h="16840" w:code="9"/>
          <w:pgMar w:top="567" w:right="1418" w:bottom="1418" w:left="1134" w:header="510" w:footer="1021" w:gutter="0"/>
          <w:cols w:space="720"/>
          <w:titlePg/>
          <w:docGrid w:linePitch="299"/>
        </w:sectPr>
      </w:pPr>
      <w:r w:rsidRPr="008E1F5E">
        <w:rPr>
          <w:rFonts w:eastAsia="Times New Roman"/>
          <w:rtl/>
          <w:lang w:eastAsia="en-US"/>
        </w:rPr>
        <w:t>[يلي ذلك المرفقان]</w:t>
      </w:r>
    </w:p>
    <w:p w:rsidR="00DA099F" w:rsidRPr="008E1F5E" w:rsidRDefault="00DA099F" w:rsidP="00DA099F">
      <w:pPr>
        <w:spacing w:before="200"/>
        <w:jc w:val="center"/>
        <w:rPr>
          <w:rFonts w:eastAsia="Times New Roman"/>
          <w:rtl/>
          <w:lang w:eastAsia="en-US"/>
        </w:rPr>
      </w:pPr>
      <w:r w:rsidRPr="008E1F5E">
        <w:rPr>
          <w:noProof/>
          <w:szCs w:val="24"/>
          <w:lang w:eastAsia="en-US"/>
        </w:rPr>
        <w:lastRenderedPageBreak/>
        <w:drawing>
          <wp:inline distT="0" distB="0" distL="0" distR="0" wp14:anchorId="2C197173" wp14:editId="67221EDE">
            <wp:extent cx="1361440" cy="719455"/>
            <wp:effectExtent l="0" t="0" r="0" b="4445"/>
            <wp:docPr id="1" name="Picture 1" descr="Logo" title="E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_4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1440" cy="719455"/>
                    </a:xfrm>
                    <a:prstGeom prst="rect">
                      <a:avLst/>
                    </a:prstGeom>
                    <a:noFill/>
                    <a:ln>
                      <a:noFill/>
                    </a:ln>
                  </pic:spPr>
                </pic:pic>
              </a:graphicData>
            </a:graphic>
          </wp:inline>
        </w:drawing>
      </w:r>
      <w:r w:rsidRPr="008E1F5E">
        <w:rPr>
          <w:rFonts w:eastAsia="Times New Roman" w:hint="cs"/>
          <w:rtl/>
          <w:lang w:eastAsia="en-US"/>
        </w:rPr>
        <w:t xml:space="preserve">                  </w:t>
      </w:r>
      <w:r w:rsidR="00872A9D">
        <w:rPr>
          <w:rFonts w:eastAsia="Times New Roman" w:hint="cs"/>
          <w:rtl/>
          <w:lang w:eastAsia="en-US"/>
        </w:rPr>
        <w:t xml:space="preserve">                             </w:t>
      </w:r>
      <w:r w:rsidRPr="008E1F5E">
        <w:rPr>
          <w:rFonts w:eastAsia="Times New Roman" w:hint="cs"/>
          <w:rtl/>
          <w:lang w:eastAsia="en-US"/>
        </w:rPr>
        <w:t xml:space="preserve">                     </w:t>
      </w:r>
      <w:r w:rsidRPr="008E1F5E">
        <w:rPr>
          <w:noProof/>
          <w:szCs w:val="20"/>
          <w:lang w:eastAsia="en-US"/>
        </w:rPr>
        <w:drawing>
          <wp:inline distT="0" distB="0" distL="0" distR="0" wp14:anchorId="60D8ADC7" wp14:editId="738F8A4D">
            <wp:extent cx="1038113" cy="1024360"/>
            <wp:effectExtent l="0" t="0" r="0" b="4445"/>
            <wp:docPr id="13" name="Picture 13" descr="الخطوط المنحنية المرتقية للعلا في شعار المنظمة العالمية للملكية الفكرية تذكّر بتقدّم البشرية على جناحي الابتكار والإبداع."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6946" cy="1033076"/>
                    </a:xfrm>
                    <a:prstGeom prst="rect">
                      <a:avLst/>
                    </a:prstGeom>
                    <a:noFill/>
                  </pic:spPr>
                </pic:pic>
              </a:graphicData>
            </a:graphic>
          </wp:inline>
        </w:drawing>
      </w:r>
    </w:p>
    <w:p w:rsidR="00DA099F" w:rsidRPr="008E1F5E" w:rsidRDefault="00DA099F" w:rsidP="00DA099F">
      <w:pPr>
        <w:rPr>
          <w:rFonts w:eastAsia="Times New Roman"/>
          <w:rtl/>
          <w:lang w:eastAsia="en-US"/>
        </w:rPr>
      </w:pPr>
    </w:p>
    <w:p w:rsidR="00DA099F" w:rsidRPr="008E1F5E" w:rsidRDefault="00DA099F" w:rsidP="00DA099F">
      <w:pPr>
        <w:rPr>
          <w:rFonts w:eastAsia="Times New Roman"/>
          <w:rtl/>
          <w:lang w:eastAsia="en-US"/>
        </w:rPr>
      </w:pPr>
    </w:p>
    <w:p w:rsidR="00DA099F" w:rsidRPr="008E1F5E" w:rsidRDefault="00DA099F" w:rsidP="00DA099F">
      <w:pPr>
        <w:rPr>
          <w:rFonts w:eastAsia="Times New Roman"/>
          <w:rtl/>
          <w:lang w:eastAsia="en-US"/>
        </w:rPr>
      </w:pPr>
    </w:p>
    <w:p w:rsidR="00DA099F" w:rsidRPr="008E1F5E" w:rsidRDefault="00DA099F" w:rsidP="00DA099F">
      <w:pPr>
        <w:rPr>
          <w:rFonts w:eastAsia="Times New Roman"/>
          <w:rtl/>
          <w:lang w:eastAsia="en-US"/>
        </w:rPr>
      </w:pPr>
    </w:p>
    <w:p w:rsidR="00DA099F" w:rsidRPr="008E1F5E" w:rsidRDefault="00DA099F" w:rsidP="008E1F5E">
      <w:pPr>
        <w:pStyle w:val="BodyText"/>
        <w:rPr>
          <w:rtl/>
          <w:lang w:val="fr-CH" w:bidi="ar-SY"/>
        </w:rPr>
      </w:pPr>
      <w:r w:rsidRPr="008E1F5E">
        <w:rPr>
          <w:rFonts w:hint="cs"/>
          <w:rtl/>
        </w:rPr>
        <w:t xml:space="preserve">إن المكتب الأوروبي للبراءات </w:t>
      </w:r>
      <w:r w:rsidR="00123CDF" w:rsidRPr="008E1F5E">
        <w:rPr>
          <w:rFonts w:hint="cs"/>
          <w:rtl/>
          <w:lang w:val="fr-CH"/>
        </w:rPr>
        <w:t>(المكتب)</w:t>
      </w:r>
      <w:r w:rsidRPr="008E1F5E">
        <w:rPr>
          <w:rFonts w:hint="cs"/>
          <w:rtl/>
          <w:lang w:val="fr-CH" w:bidi="ar-SY"/>
        </w:rPr>
        <w:t xml:space="preserve"> والمنظمة العالمية للملكية الفكرية (الويبو)، المشار إليهما معاً </w:t>
      </w:r>
      <w:r w:rsidR="008E1F5E" w:rsidRPr="008E1F5E">
        <w:rPr>
          <w:rFonts w:hint="cs"/>
          <w:rtl/>
        </w:rPr>
        <w:t>بكلمة</w:t>
      </w:r>
      <w:r w:rsidRPr="008E1F5E">
        <w:rPr>
          <w:rFonts w:hint="cs"/>
          <w:rtl/>
          <w:lang w:val="fr-CH" w:bidi="ar-SY"/>
        </w:rPr>
        <w:t xml:space="preserve"> "</w:t>
      </w:r>
      <w:r w:rsidR="008E1F5E" w:rsidRPr="008E1F5E">
        <w:rPr>
          <w:rFonts w:hint="cs"/>
          <w:rtl/>
          <w:lang w:val="fr-CH" w:eastAsia="en-US" w:bidi="ar-SY"/>
        </w:rPr>
        <w:t>الموَقّعان</w:t>
      </w:r>
      <w:r w:rsidRPr="008E1F5E">
        <w:rPr>
          <w:rFonts w:hint="cs"/>
          <w:rtl/>
          <w:lang w:val="fr-CH" w:bidi="ar-SY"/>
        </w:rPr>
        <w:t>"،</w:t>
      </w:r>
    </w:p>
    <w:p w:rsidR="00DA099F" w:rsidRPr="008E1F5E" w:rsidRDefault="00DA099F" w:rsidP="00DA099F">
      <w:pPr>
        <w:pStyle w:val="BodyText"/>
        <w:rPr>
          <w:rtl/>
          <w:lang w:val="fr-CH" w:bidi="ar-SY"/>
        </w:rPr>
      </w:pPr>
      <w:r w:rsidRPr="008E1F5E">
        <w:rPr>
          <w:rFonts w:hint="cs"/>
          <w:b/>
          <w:bCs/>
          <w:rtl/>
          <w:lang w:val="fr-CH" w:bidi="ar-SY"/>
        </w:rPr>
        <w:t>إذ يدركان</w:t>
      </w:r>
      <w:r w:rsidRPr="008E1F5E">
        <w:rPr>
          <w:rFonts w:hint="cs"/>
          <w:rtl/>
          <w:lang w:val="fr-CH" w:bidi="ar-SY"/>
        </w:rPr>
        <w:t xml:space="preserve"> أهمية البراءات في تعزيز الابتكار من أجل النمو الاقتصادي المستدام؛</w:t>
      </w:r>
    </w:p>
    <w:p w:rsidR="00DA099F" w:rsidRPr="008E1F5E" w:rsidRDefault="00DA099F" w:rsidP="00581588">
      <w:pPr>
        <w:pStyle w:val="BodyText"/>
        <w:rPr>
          <w:rtl/>
          <w:lang w:val="fr-CH" w:bidi="ar-SY"/>
        </w:rPr>
      </w:pPr>
      <w:r w:rsidRPr="008E1F5E">
        <w:rPr>
          <w:rFonts w:hint="cs"/>
          <w:b/>
          <w:bCs/>
          <w:rtl/>
          <w:lang w:val="fr-CH" w:bidi="ar-SY"/>
        </w:rPr>
        <w:t xml:space="preserve">وإذ </w:t>
      </w:r>
      <w:r w:rsidR="00581588">
        <w:rPr>
          <w:rFonts w:hint="cs"/>
          <w:b/>
          <w:bCs/>
          <w:rtl/>
          <w:lang w:val="fr-CH" w:bidi="ar-SY"/>
        </w:rPr>
        <w:t>يعيان</w:t>
      </w:r>
      <w:r w:rsidR="00581588">
        <w:rPr>
          <w:rFonts w:hint="cs"/>
          <w:rtl/>
          <w:lang w:val="fr-CH" w:bidi="ar-SY"/>
        </w:rPr>
        <w:t xml:space="preserve"> </w:t>
      </w:r>
      <w:r w:rsidRPr="008E1F5E">
        <w:rPr>
          <w:rFonts w:hint="cs"/>
          <w:rtl/>
          <w:lang w:val="fr-CH" w:bidi="ar-SY"/>
        </w:rPr>
        <w:t>أهمية</w:t>
      </w:r>
      <w:r w:rsidR="003B40F2" w:rsidRPr="008E1F5E">
        <w:rPr>
          <w:rFonts w:hint="cs"/>
          <w:rtl/>
          <w:lang w:val="fr-CH" w:bidi="ar-SY"/>
        </w:rPr>
        <w:t xml:space="preserve"> وجود</w:t>
      </w:r>
      <w:r w:rsidRPr="008E1F5E">
        <w:rPr>
          <w:rFonts w:hint="cs"/>
          <w:rtl/>
          <w:lang w:val="fr-CH" w:bidi="ar-SY"/>
        </w:rPr>
        <w:t xml:space="preserve"> نظام براءات متوازن وشفاف وشامل في تنمية البلدان؛</w:t>
      </w:r>
    </w:p>
    <w:p w:rsidR="00DA099F" w:rsidRPr="008E1F5E" w:rsidRDefault="00DA099F" w:rsidP="003A04CE">
      <w:pPr>
        <w:pStyle w:val="BodyText"/>
        <w:rPr>
          <w:rtl/>
          <w:lang w:val="fr-CH" w:bidi="ar-SY"/>
        </w:rPr>
      </w:pPr>
      <w:r w:rsidRPr="008E1F5E">
        <w:rPr>
          <w:rFonts w:hint="cs"/>
          <w:b/>
          <w:bCs/>
          <w:rtl/>
          <w:lang w:val="fr-CH" w:bidi="ar-SY"/>
        </w:rPr>
        <w:t>وإذ يسل</w:t>
      </w:r>
      <w:r w:rsidR="00DE37C1">
        <w:rPr>
          <w:rFonts w:hint="cs"/>
          <w:b/>
          <w:bCs/>
          <w:rtl/>
          <w:lang w:val="fr-CH" w:bidi="ar-SY"/>
        </w:rPr>
        <w:t>ّ</w:t>
      </w:r>
      <w:r w:rsidRPr="008E1F5E">
        <w:rPr>
          <w:rFonts w:hint="cs"/>
          <w:b/>
          <w:bCs/>
          <w:rtl/>
          <w:lang w:val="fr-CH" w:bidi="ar-SY"/>
        </w:rPr>
        <w:t>مان</w:t>
      </w:r>
      <w:r w:rsidRPr="008E1F5E">
        <w:rPr>
          <w:rFonts w:hint="cs"/>
          <w:rtl/>
          <w:lang w:val="fr-CH" w:bidi="ar-SY"/>
        </w:rPr>
        <w:t xml:space="preserve"> بالحاجة إلى </w:t>
      </w:r>
      <w:r w:rsidR="003A04CE">
        <w:rPr>
          <w:rFonts w:hint="cs"/>
          <w:rtl/>
          <w:lang w:val="fr-CH" w:bidi="ar-SY"/>
        </w:rPr>
        <w:t>النهوض</w:t>
      </w:r>
      <w:r w:rsidRPr="008E1F5E">
        <w:rPr>
          <w:rFonts w:hint="cs"/>
          <w:rtl/>
          <w:lang w:val="fr-CH" w:bidi="ar-SY"/>
        </w:rPr>
        <w:t xml:space="preserve"> </w:t>
      </w:r>
      <w:r w:rsidR="003A04CE">
        <w:rPr>
          <w:rFonts w:hint="cs"/>
          <w:rtl/>
          <w:lang w:val="fr-CH" w:bidi="ar-SY"/>
        </w:rPr>
        <w:t>ب</w:t>
      </w:r>
      <w:r w:rsidR="0064769A" w:rsidRPr="008E1F5E">
        <w:rPr>
          <w:rFonts w:hint="cs"/>
          <w:rtl/>
          <w:lang w:val="fr-CH" w:bidi="ar-SY"/>
        </w:rPr>
        <w:t>أنظمة البراء</w:t>
      </w:r>
      <w:r w:rsidR="003A04CE">
        <w:rPr>
          <w:rFonts w:hint="cs"/>
          <w:rtl/>
          <w:lang w:val="fr-CH" w:bidi="ar-SY"/>
        </w:rPr>
        <w:t xml:space="preserve">ات الدولية والإقليمية والوطنية </w:t>
      </w:r>
      <w:r w:rsidR="003A04CE" w:rsidRPr="008E1F5E">
        <w:rPr>
          <w:rFonts w:hint="cs"/>
          <w:rtl/>
          <w:lang w:val="fr-CH" w:bidi="ar-SY"/>
        </w:rPr>
        <w:t>وتحسين</w:t>
      </w:r>
      <w:r w:rsidR="003A04CE">
        <w:rPr>
          <w:rFonts w:hint="cs"/>
          <w:rtl/>
          <w:lang w:val="fr-CH" w:bidi="ar-SY"/>
        </w:rPr>
        <w:t>ها وتدعيمها</w:t>
      </w:r>
      <w:r w:rsidR="0064769A" w:rsidRPr="008E1F5E">
        <w:rPr>
          <w:rFonts w:hint="cs"/>
          <w:rtl/>
          <w:lang w:val="fr-CH" w:bidi="ar-SY"/>
        </w:rPr>
        <w:t xml:space="preserve"> من أجل الاستجابة الفعالة للتحديات الناشئة عن التكنولوجيات الجديدة وقضايا الصحة العالمية وتغير المناخ؛</w:t>
      </w:r>
    </w:p>
    <w:p w:rsidR="0064769A" w:rsidRPr="008E1F5E" w:rsidRDefault="00D128AD" w:rsidP="00123CDF">
      <w:pPr>
        <w:pStyle w:val="BodyText"/>
        <w:rPr>
          <w:rtl/>
          <w:lang w:val="fr-CH" w:bidi="ar-SY"/>
        </w:rPr>
      </w:pPr>
      <w:r w:rsidRPr="008E1F5E">
        <w:rPr>
          <w:rFonts w:hint="cs"/>
          <w:b/>
          <w:bCs/>
          <w:rtl/>
          <w:lang w:val="fr-CH" w:bidi="ar-SY"/>
        </w:rPr>
        <w:t>وإذ يرغبان</w:t>
      </w:r>
      <w:r w:rsidR="0064769A" w:rsidRPr="008E1F5E">
        <w:rPr>
          <w:rFonts w:hint="cs"/>
          <w:rtl/>
          <w:lang w:val="fr-CH" w:bidi="ar-SY"/>
        </w:rPr>
        <w:t xml:space="preserve"> في تعزيز التعاون بين المكتب والويبو من أجل </w:t>
      </w:r>
      <w:r w:rsidR="003B40F2" w:rsidRPr="008E1F5E">
        <w:rPr>
          <w:rFonts w:hint="cs"/>
          <w:rtl/>
          <w:lang w:val="fr-CH" w:bidi="ar-SY"/>
        </w:rPr>
        <w:t>تحسين</w:t>
      </w:r>
      <w:r w:rsidR="0064769A" w:rsidRPr="008E1F5E">
        <w:rPr>
          <w:rFonts w:hint="cs"/>
          <w:rtl/>
          <w:lang w:val="fr-CH" w:bidi="ar-SY"/>
        </w:rPr>
        <w:t xml:space="preserve"> </w:t>
      </w:r>
      <w:r w:rsidR="003B40F2" w:rsidRPr="008E1F5E">
        <w:rPr>
          <w:rFonts w:hint="cs"/>
          <w:rtl/>
          <w:lang w:val="fr-CH" w:bidi="ar-SY"/>
        </w:rPr>
        <w:t>آثار</w:t>
      </w:r>
      <w:r w:rsidR="0064769A" w:rsidRPr="008E1F5E">
        <w:rPr>
          <w:rFonts w:hint="cs"/>
          <w:rtl/>
          <w:lang w:val="fr-CH" w:bidi="ar-SY"/>
        </w:rPr>
        <w:t xml:space="preserve"> </w:t>
      </w:r>
      <w:r w:rsidR="003B40F2" w:rsidRPr="008E1F5E">
        <w:rPr>
          <w:rFonts w:hint="cs"/>
          <w:rtl/>
          <w:lang w:val="fr-CH" w:bidi="ar-SY"/>
        </w:rPr>
        <w:t>الأعمال</w:t>
      </w:r>
      <w:r w:rsidR="0064769A" w:rsidRPr="008E1F5E">
        <w:rPr>
          <w:rFonts w:hint="cs"/>
          <w:rtl/>
          <w:lang w:val="fr-CH" w:bidi="ar-SY"/>
        </w:rPr>
        <w:t xml:space="preserve"> المشتركة بينهما؛</w:t>
      </w:r>
    </w:p>
    <w:p w:rsidR="0064769A" w:rsidRPr="008E1F5E" w:rsidRDefault="003A04CE" w:rsidP="003A04CE">
      <w:pPr>
        <w:pStyle w:val="BodyText"/>
        <w:rPr>
          <w:rFonts w:eastAsia="Times New Roman"/>
          <w:rtl/>
          <w:lang w:val="fr-CH" w:eastAsia="en-US" w:bidi="ar-SY"/>
        </w:rPr>
      </w:pPr>
      <w:r>
        <w:rPr>
          <w:rFonts w:hint="cs"/>
          <w:b/>
          <w:bCs/>
          <w:rtl/>
          <w:lang w:val="fr-CH" w:bidi="ar-SY"/>
        </w:rPr>
        <w:t>توصلا</w:t>
      </w:r>
      <w:r w:rsidR="0064769A" w:rsidRPr="008E1F5E">
        <w:rPr>
          <w:rFonts w:hint="cs"/>
          <w:rtl/>
          <w:lang w:val="fr-CH" w:bidi="ar-SY"/>
        </w:rPr>
        <w:t xml:space="preserve"> </w:t>
      </w:r>
      <w:r>
        <w:rPr>
          <w:rFonts w:hint="cs"/>
          <w:rtl/>
          <w:lang w:val="fr-CH" w:bidi="ar-SY"/>
        </w:rPr>
        <w:t>إلى التفاهم التالي</w:t>
      </w:r>
      <w:r w:rsidR="0064769A" w:rsidRPr="008E1F5E">
        <w:rPr>
          <w:rFonts w:hint="cs"/>
          <w:rtl/>
          <w:lang w:val="fr-CH" w:bidi="ar-SY"/>
        </w:rPr>
        <w:t>:</w:t>
      </w:r>
      <w:r w:rsidR="0064769A" w:rsidRPr="008E1F5E">
        <w:rPr>
          <w:rFonts w:eastAsia="Times New Roman" w:hint="cs"/>
          <w:rtl/>
          <w:lang w:val="fr-CH" w:eastAsia="en-US" w:bidi="ar-SY"/>
        </w:rPr>
        <w:t xml:space="preserve"> </w:t>
      </w:r>
      <w:r w:rsidR="0064769A" w:rsidRPr="008E1F5E">
        <w:rPr>
          <w:rFonts w:eastAsia="Times New Roman"/>
          <w:rtl/>
          <w:lang w:val="fr-CH" w:eastAsia="en-US" w:bidi="ar-SY"/>
        </w:rPr>
        <w:br w:type="page"/>
      </w:r>
    </w:p>
    <w:p w:rsidR="0064769A" w:rsidRPr="008E1F5E" w:rsidRDefault="0064769A" w:rsidP="002B72B4">
      <w:pPr>
        <w:pStyle w:val="Heading3"/>
        <w:numPr>
          <w:ilvl w:val="0"/>
          <w:numId w:val="5"/>
        </w:numPr>
        <w:spacing w:after="120"/>
        <w:rPr>
          <w:u w:val="none"/>
          <w:lang w:val="fr-CH" w:eastAsia="en-US" w:bidi="ar-SY"/>
        </w:rPr>
      </w:pPr>
      <w:r w:rsidRPr="008E1F5E">
        <w:rPr>
          <w:rFonts w:hint="cs"/>
          <w:u w:val="none"/>
          <w:rtl/>
          <w:lang w:val="fr-CH" w:eastAsia="en-US" w:bidi="ar-SY"/>
        </w:rPr>
        <w:lastRenderedPageBreak/>
        <w:t>الغرض</w:t>
      </w:r>
    </w:p>
    <w:p w:rsidR="00A53DE5" w:rsidRPr="008E1F5E" w:rsidRDefault="00A53DE5" w:rsidP="003A04CE">
      <w:pPr>
        <w:pStyle w:val="ONUMA"/>
        <w:numPr>
          <w:ilvl w:val="0"/>
          <w:numId w:val="0"/>
        </w:numPr>
        <w:rPr>
          <w:lang w:val="fr-CH" w:eastAsia="en-US" w:bidi="ar-SY"/>
        </w:rPr>
      </w:pPr>
      <w:r w:rsidRPr="008E1F5E">
        <w:rPr>
          <w:rFonts w:hint="cs"/>
          <w:rtl/>
          <w:lang w:val="fr-CH" w:eastAsia="en-US" w:bidi="ar-SY"/>
        </w:rPr>
        <w:t xml:space="preserve">الغرض من مذكرة التفاهم هذه هو </w:t>
      </w:r>
      <w:r w:rsidR="00415490" w:rsidRPr="008E1F5E">
        <w:rPr>
          <w:rFonts w:hint="cs"/>
          <w:rtl/>
          <w:lang w:val="fr-CH" w:eastAsia="en-US" w:bidi="ar-SY"/>
        </w:rPr>
        <w:t>إنشاء</w:t>
      </w:r>
      <w:r w:rsidRPr="008E1F5E">
        <w:rPr>
          <w:rFonts w:hint="cs"/>
          <w:rtl/>
          <w:lang w:val="fr-CH" w:eastAsia="en-US" w:bidi="ar-SY"/>
        </w:rPr>
        <w:t xml:space="preserve"> آلية </w:t>
      </w:r>
      <w:r w:rsidR="003A04CE">
        <w:rPr>
          <w:rFonts w:hint="cs"/>
          <w:rtl/>
          <w:lang w:val="fr-CH" w:eastAsia="en-US" w:bidi="ar-SY"/>
        </w:rPr>
        <w:t>مرنة و</w:t>
      </w:r>
      <w:r w:rsidRPr="008E1F5E">
        <w:rPr>
          <w:rFonts w:hint="cs"/>
          <w:rtl/>
          <w:lang w:val="fr-CH" w:eastAsia="en-US" w:bidi="ar-SY"/>
        </w:rPr>
        <w:t>واسعة النطاق لتوجيه وتعزيز أنشطة التعاون بين المو</w:t>
      </w:r>
      <w:r w:rsidR="008E1F5E" w:rsidRPr="008E1F5E">
        <w:rPr>
          <w:rFonts w:hint="cs"/>
          <w:rtl/>
          <w:lang w:val="fr-CH" w:eastAsia="en-US" w:bidi="ar-SY"/>
        </w:rPr>
        <w:t>َ</w:t>
      </w:r>
      <w:r w:rsidRPr="008E1F5E">
        <w:rPr>
          <w:rFonts w:hint="cs"/>
          <w:rtl/>
          <w:lang w:val="fr-CH" w:eastAsia="en-US" w:bidi="ar-SY"/>
        </w:rPr>
        <w:t>ق</w:t>
      </w:r>
      <w:r w:rsidR="008E1F5E" w:rsidRPr="008E1F5E">
        <w:rPr>
          <w:rFonts w:hint="cs"/>
          <w:rtl/>
          <w:lang w:val="fr-CH" w:eastAsia="en-US" w:bidi="ar-SY"/>
        </w:rPr>
        <w:t>ّ</w:t>
      </w:r>
      <w:r w:rsidRPr="008E1F5E">
        <w:rPr>
          <w:rFonts w:hint="cs"/>
          <w:rtl/>
          <w:lang w:val="fr-CH" w:eastAsia="en-US" w:bidi="ar-SY"/>
        </w:rPr>
        <w:t>ع</w:t>
      </w:r>
      <w:r w:rsidR="008E1F5E" w:rsidRPr="008E1F5E">
        <w:rPr>
          <w:rFonts w:hint="cs"/>
          <w:rtl/>
          <w:lang w:val="fr-CH" w:eastAsia="en-US" w:bidi="ar-SY"/>
        </w:rPr>
        <w:t>َ</w:t>
      </w:r>
      <w:r w:rsidRPr="008E1F5E">
        <w:rPr>
          <w:rFonts w:hint="cs"/>
          <w:rtl/>
          <w:lang w:val="fr-CH" w:eastAsia="en-US" w:bidi="ar-SY"/>
        </w:rPr>
        <w:t xml:space="preserve">ين في مجال البراءات، بما يتماشى مع مسؤوليات كل منهما في هذا المجال. وسيتعاون </w:t>
      </w:r>
      <w:r w:rsidR="00415490" w:rsidRPr="008E1F5E">
        <w:rPr>
          <w:rFonts w:hint="cs"/>
          <w:rtl/>
          <w:lang w:val="fr-CH" w:eastAsia="en-US" w:bidi="ar-SY"/>
        </w:rPr>
        <w:t>المو</w:t>
      </w:r>
      <w:r w:rsidR="008E1F5E" w:rsidRPr="008E1F5E">
        <w:rPr>
          <w:rFonts w:hint="cs"/>
          <w:rtl/>
          <w:lang w:val="fr-CH" w:eastAsia="en-US" w:bidi="ar-SY"/>
        </w:rPr>
        <w:t>َ</w:t>
      </w:r>
      <w:r w:rsidR="00415490" w:rsidRPr="008E1F5E">
        <w:rPr>
          <w:rFonts w:hint="cs"/>
          <w:rtl/>
          <w:lang w:val="fr-CH" w:eastAsia="en-US" w:bidi="ar-SY"/>
        </w:rPr>
        <w:t>ق</w:t>
      </w:r>
      <w:r w:rsidR="008E1F5E" w:rsidRPr="008E1F5E">
        <w:rPr>
          <w:rFonts w:hint="cs"/>
          <w:rtl/>
          <w:lang w:val="fr-CH" w:eastAsia="en-US" w:bidi="ar-SY"/>
        </w:rPr>
        <w:t>ّ</w:t>
      </w:r>
      <w:r w:rsidR="00415490" w:rsidRPr="008E1F5E">
        <w:rPr>
          <w:rFonts w:hint="cs"/>
          <w:rtl/>
          <w:lang w:val="fr-CH" w:eastAsia="en-US" w:bidi="ar-SY"/>
        </w:rPr>
        <w:t>عان بشكل خاص</w:t>
      </w:r>
      <w:r w:rsidRPr="008E1F5E">
        <w:rPr>
          <w:rFonts w:hint="cs"/>
          <w:rtl/>
          <w:lang w:val="fr-CH" w:eastAsia="en-US" w:bidi="ar-SY"/>
        </w:rPr>
        <w:t xml:space="preserve"> بهدف زي</w:t>
      </w:r>
      <w:r w:rsidR="003A04CE">
        <w:rPr>
          <w:rFonts w:hint="cs"/>
          <w:rtl/>
          <w:lang w:val="fr-CH" w:eastAsia="en-US" w:bidi="ar-SY"/>
        </w:rPr>
        <w:t>ادة تطوير نظام البراءات الدولي.</w:t>
      </w:r>
    </w:p>
    <w:p w:rsidR="0064769A" w:rsidRPr="008E1F5E" w:rsidRDefault="0064769A" w:rsidP="002B72B4">
      <w:pPr>
        <w:pStyle w:val="Heading3"/>
        <w:numPr>
          <w:ilvl w:val="0"/>
          <w:numId w:val="5"/>
        </w:numPr>
        <w:spacing w:after="120"/>
        <w:rPr>
          <w:u w:val="none"/>
          <w:rtl/>
          <w:lang w:val="fr-CH" w:eastAsia="en-US" w:bidi="ar-SY"/>
        </w:rPr>
      </w:pPr>
      <w:r w:rsidRPr="008E1F5E">
        <w:rPr>
          <w:rFonts w:hint="cs"/>
          <w:u w:val="none"/>
          <w:rtl/>
          <w:lang w:val="fr-CH" w:eastAsia="en-US" w:bidi="ar-SY"/>
        </w:rPr>
        <w:t>أهداف التعاون المشترك</w:t>
      </w:r>
      <w:r w:rsidR="00415490" w:rsidRPr="008E1F5E">
        <w:rPr>
          <w:rFonts w:hint="cs"/>
          <w:u w:val="none"/>
          <w:rtl/>
          <w:lang w:val="fr-CH" w:eastAsia="en-US" w:bidi="ar-SY"/>
        </w:rPr>
        <w:t>ة</w:t>
      </w:r>
    </w:p>
    <w:p w:rsidR="002B72B4" w:rsidRPr="008E1F5E" w:rsidRDefault="00714E5B" w:rsidP="008E1F5E">
      <w:pPr>
        <w:pStyle w:val="BodyText"/>
        <w:rPr>
          <w:rtl/>
          <w:lang w:val="fr-CH" w:eastAsia="en-US" w:bidi="ar-SY"/>
        </w:rPr>
      </w:pPr>
      <w:r w:rsidRPr="008E1F5E">
        <w:rPr>
          <w:rFonts w:hint="cs"/>
          <w:rtl/>
          <w:lang w:val="fr-CH" w:eastAsia="en-US" w:bidi="ar-SY"/>
        </w:rPr>
        <w:t>سيس</w:t>
      </w:r>
      <w:r w:rsidR="002B72B4" w:rsidRPr="008E1F5E">
        <w:rPr>
          <w:rtl/>
          <w:lang w:val="fr-CH" w:eastAsia="en-US" w:bidi="ar-SY"/>
        </w:rPr>
        <w:t xml:space="preserve">عى </w:t>
      </w:r>
      <w:r w:rsidR="008E1F5E" w:rsidRPr="008E1F5E">
        <w:rPr>
          <w:rFonts w:hint="cs"/>
          <w:rtl/>
          <w:lang w:val="fr-CH" w:eastAsia="en-US" w:bidi="ar-SY"/>
        </w:rPr>
        <w:t xml:space="preserve">الموَقّعان </w:t>
      </w:r>
      <w:r w:rsidR="002B72B4" w:rsidRPr="008E1F5E">
        <w:rPr>
          <w:rtl/>
          <w:lang w:val="fr-CH" w:eastAsia="en-US" w:bidi="ar-SY"/>
        </w:rPr>
        <w:t>إلى تحقيق أهداف التعاون المشتركة التالية:</w:t>
      </w:r>
    </w:p>
    <w:p w:rsidR="002B72B4" w:rsidRPr="008E1F5E" w:rsidRDefault="002B72B4" w:rsidP="003A04CE">
      <w:pPr>
        <w:pStyle w:val="BodyText"/>
        <w:numPr>
          <w:ilvl w:val="0"/>
          <w:numId w:val="6"/>
        </w:numPr>
        <w:rPr>
          <w:rtl/>
          <w:lang w:val="fr-CH" w:eastAsia="en-US" w:bidi="ar-SY"/>
        </w:rPr>
      </w:pPr>
      <w:r w:rsidRPr="008E1F5E">
        <w:rPr>
          <w:rtl/>
          <w:lang w:val="fr-CH" w:eastAsia="en-US" w:bidi="ar-SY"/>
        </w:rPr>
        <w:t xml:space="preserve">الحفاظ على حسن سير نظام البراءات الدولي </w:t>
      </w:r>
      <w:r w:rsidR="003A04CE">
        <w:rPr>
          <w:rFonts w:hint="cs"/>
          <w:rtl/>
          <w:lang w:val="fr-CH" w:eastAsia="en-US" w:bidi="ar-SY"/>
        </w:rPr>
        <w:t>والنهوض به</w:t>
      </w:r>
      <w:r w:rsidRPr="008E1F5E">
        <w:rPr>
          <w:rtl/>
          <w:lang w:val="fr-CH" w:eastAsia="en-US" w:bidi="ar-SY"/>
        </w:rPr>
        <w:t xml:space="preserve"> كأداة مناسبة </w:t>
      </w:r>
      <w:r w:rsidR="003A04CE">
        <w:rPr>
          <w:rFonts w:hint="cs"/>
          <w:rtl/>
          <w:lang w:val="fr-CH" w:eastAsia="en-US" w:bidi="ar-SY"/>
        </w:rPr>
        <w:t>لتدعيم</w:t>
      </w:r>
      <w:r w:rsidRPr="008E1F5E">
        <w:rPr>
          <w:rtl/>
          <w:lang w:val="fr-CH" w:eastAsia="en-US" w:bidi="ar-SY"/>
        </w:rPr>
        <w:t xml:space="preserve"> الاقتصادات القائمة على الابتكار؛</w:t>
      </w:r>
    </w:p>
    <w:p w:rsidR="002B72B4" w:rsidRPr="008E1F5E" w:rsidRDefault="008652FA" w:rsidP="002B72B4">
      <w:pPr>
        <w:pStyle w:val="BodyText"/>
        <w:numPr>
          <w:ilvl w:val="0"/>
          <w:numId w:val="6"/>
        </w:numPr>
        <w:rPr>
          <w:rtl/>
          <w:lang w:val="fr-CH" w:eastAsia="en-US" w:bidi="ar-SY"/>
        </w:rPr>
      </w:pPr>
      <w:r>
        <w:rPr>
          <w:rFonts w:hint="cs"/>
          <w:rtl/>
          <w:lang w:val="fr-CH" w:eastAsia="en-US" w:bidi="ar-SY"/>
        </w:rPr>
        <w:t>تعزيز</w:t>
      </w:r>
      <w:r w:rsidR="002B72B4" w:rsidRPr="008E1F5E">
        <w:rPr>
          <w:rtl/>
          <w:lang w:val="fr-CH" w:eastAsia="en-US" w:bidi="ar-SY"/>
        </w:rPr>
        <w:t xml:space="preserve"> جودة وكفاءة إجراءات منح البراءات، بما في ذلك التصنيف؛</w:t>
      </w:r>
    </w:p>
    <w:p w:rsidR="002B72B4" w:rsidRPr="008E1F5E" w:rsidRDefault="002B72B4" w:rsidP="00714E5B">
      <w:pPr>
        <w:pStyle w:val="BodyText"/>
        <w:numPr>
          <w:ilvl w:val="0"/>
          <w:numId w:val="6"/>
        </w:numPr>
        <w:rPr>
          <w:rtl/>
          <w:lang w:val="fr-CH" w:eastAsia="en-US" w:bidi="ar-SY"/>
        </w:rPr>
      </w:pPr>
      <w:r w:rsidRPr="008E1F5E">
        <w:rPr>
          <w:rtl/>
          <w:lang w:val="fr-CH" w:eastAsia="en-US" w:bidi="ar-SY"/>
        </w:rPr>
        <w:t xml:space="preserve">تحسين </w:t>
      </w:r>
      <w:r w:rsidR="00714E5B" w:rsidRPr="008E1F5E">
        <w:rPr>
          <w:rFonts w:hint="cs"/>
          <w:rtl/>
          <w:lang w:val="fr-CH" w:eastAsia="en-US" w:bidi="ar-SY"/>
        </w:rPr>
        <w:t>النفاذ</w:t>
      </w:r>
      <w:r w:rsidRPr="008E1F5E">
        <w:rPr>
          <w:rtl/>
          <w:lang w:val="fr-CH" w:eastAsia="en-US" w:bidi="ar-SY"/>
        </w:rPr>
        <w:t xml:space="preserve"> إلى المعلومات المعيارية عالية الجودة المتعلقة بالبراءات ونشرها للجمهور للتمكين من تنفيذ التكنولوجيات الجديدة لإدارة الملكية الفكرية؛</w:t>
      </w:r>
    </w:p>
    <w:p w:rsidR="002B72B4" w:rsidRPr="008E1F5E" w:rsidRDefault="002B72B4" w:rsidP="00231F2C">
      <w:pPr>
        <w:pStyle w:val="BodyText"/>
        <w:numPr>
          <w:ilvl w:val="0"/>
          <w:numId w:val="6"/>
        </w:numPr>
        <w:rPr>
          <w:rtl/>
          <w:lang w:val="fr-CH" w:eastAsia="en-US" w:bidi="ar-SY"/>
        </w:rPr>
      </w:pPr>
      <w:r w:rsidRPr="008E1F5E">
        <w:rPr>
          <w:rtl/>
          <w:lang w:val="fr-CH" w:eastAsia="en-US" w:bidi="ar-SY"/>
        </w:rPr>
        <w:t>تحسين وتعزيز استخدام معاهدة التعاون بشأن البراءات (</w:t>
      </w:r>
      <w:r w:rsidR="00231F2C" w:rsidRPr="008E1F5E">
        <w:rPr>
          <w:rFonts w:hint="cs"/>
          <w:rtl/>
          <w:lang w:val="fr-CH" w:eastAsia="en-US" w:bidi="ar-SY"/>
        </w:rPr>
        <w:t>معاهدة البراءات</w:t>
      </w:r>
      <w:r w:rsidRPr="008E1F5E">
        <w:rPr>
          <w:rtl/>
          <w:lang w:val="fr-CH" w:eastAsia="en-US" w:bidi="ar-SY"/>
        </w:rPr>
        <w:t xml:space="preserve">) </w:t>
      </w:r>
      <w:r w:rsidR="00231F2C" w:rsidRPr="008E1F5E">
        <w:rPr>
          <w:rFonts w:hint="cs"/>
          <w:rtl/>
        </w:rPr>
        <w:t>من خلال</w:t>
      </w:r>
      <w:r w:rsidRPr="008E1F5E">
        <w:rPr>
          <w:rtl/>
          <w:lang w:val="fr-CH" w:eastAsia="en-US" w:bidi="ar-SY"/>
        </w:rPr>
        <w:t xml:space="preserve"> رقمنة </w:t>
      </w:r>
      <w:r w:rsidR="00231F2C" w:rsidRPr="008E1F5E">
        <w:rPr>
          <w:rFonts w:hint="cs"/>
          <w:rtl/>
          <w:lang w:val="fr-CH" w:eastAsia="en-US" w:bidi="ar-SY"/>
        </w:rPr>
        <w:t>عمليات</w:t>
      </w:r>
      <w:r w:rsidRPr="008E1F5E">
        <w:rPr>
          <w:rtl/>
          <w:lang w:val="fr-CH" w:eastAsia="en-US" w:bidi="ar-SY"/>
        </w:rPr>
        <w:t xml:space="preserve"> معاهدة </w:t>
      </w:r>
      <w:r w:rsidR="00231F2C" w:rsidRPr="008E1F5E">
        <w:rPr>
          <w:rFonts w:hint="cs"/>
          <w:rtl/>
          <w:lang w:val="fr-CH" w:eastAsia="en-US" w:bidi="ar-SY"/>
        </w:rPr>
        <w:t>البراءات</w:t>
      </w:r>
      <w:r w:rsidRPr="008E1F5E">
        <w:rPr>
          <w:rtl/>
          <w:lang w:val="fr-CH" w:eastAsia="en-US" w:bidi="ar-SY"/>
        </w:rPr>
        <w:t xml:space="preserve"> </w:t>
      </w:r>
      <w:r w:rsidR="00231F2C" w:rsidRPr="008E1F5E">
        <w:rPr>
          <w:rtl/>
          <w:lang w:val="fr-CH" w:eastAsia="en-US" w:bidi="ar-SY"/>
        </w:rPr>
        <w:t>وتبسيط</w:t>
      </w:r>
      <w:r w:rsidR="00231F2C" w:rsidRPr="008E1F5E">
        <w:rPr>
          <w:rFonts w:hint="cs"/>
          <w:rtl/>
          <w:lang w:val="fr-CH" w:eastAsia="en-US" w:bidi="ar-SY"/>
        </w:rPr>
        <w:t>ها</w:t>
      </w:r>
      <w:r w:rsidR="00231F2C" w:rsidRPr="008E1F5E">
        <w:rPr>
          <w:rtl/>
          <w:lang w:val="fr-CH" w:eastAsia="en-US" w:bidi="ar-SY"/>
        </w:rPr>
        <w:t xml:space="preserve"> </w:t>
      </w:r>
      <w:r w:rsidRPr="008E1F5E">
        <w:rPr>
          <w:rtl/>
          <w:lang w:val="fr-CH" w:eastAsia="en-US" w:bidi="ar-SY"/>
        </w:rPr>
        <w:t>لصالح المكاتب والمودعين، وتوفير خدمات</w:t>
      </w:r>
      <w:r w:rsidR="00231F2C" w:rsidRPr="008E1F5E">
        <w:rPr>
          <w:rFonts w:hint="cs"/>
          <w:rtl/>
          <w:lang w:val="fr-CH" w:eastAsia="en-US" w:bidi="ar-SY"/>
        </w:rPr>
        <w:t xml:space="preserve"> إلكترونية</w:t>
      </w:r>
      <w:r w:rsidRPr="008E1F5E">
        <w:rPr>
          <w:rtl/>
          <w:lang w:val="fr-CH" w:eastAsia="en-US" w:bidi="ar-SY"/>
        </w:rPr>
        <w:t xml:space="preserve"> </w:t>
      </w:r>
      <w:r w:rsidR="00231F2C" w:rsidRPr="008E1F5E">
        <w:rPr>
          <w:rFonts w:hint="cs"/>
          <w:rtl/>
          <w:lang w:val="fr-CH" w:eastAsia="en-US" w:bidi="ar-SY"/>
        </w:rPr>
        <w:t>فعالة ومصممة لتناسب احتياجات</w:t>
      </w:r>
      <w:r w:rsidR="008652FA">
        <w:rPr>
          <w:rtl/>
          <w:lang w:val="fr-CH" w:eastAsia="en-US" w:bidi="ar-SY"/>
        </w:rPr>
        <w:t xml:space="preserve"> </w:t>
      </w:r>
      <w:r w:rsidR="008652FA">
        <w:rPr>
          <w:rFonts w:hint="cs"/>
          <w:rtl/>
          <w:lang w:val="fr-CH" w:eastAsia="en-US" w:bidi="ar-SY"/>
        </w:rPr>
        <w:t>ال</w:t>
      </w:r>
      <w:r w:rsidRPr="008E1F5E">
        <w:rPr>
          <w:rtl/>
          <w:lang w:val="fr-CH" w:eastAsia="en-US" w:bidi="ar-SY"/>
        </w:rPr>
        <w:t xml:space="preserve">مستخدمين، </w:t>
      </w:r>
      <w:r w:rsidR="00231F2C" w:rsidRPr="008E1F5E">
        <w:rPr>
          <w:rFonts w:hint="cs"/>
          <w:rtl/>
          <w:lang w:val="fr-CH" w:eastAsia="en-US" w:bidi="ar-SY"/>
        </w:rPr>
        <w:t>وإذكاء</w:t>
      </w:r>
      <w:r w:rsidR="007746A9" w:rsidRPr="008E1F5E">
        <w:rPr>
          <w:rtl/>
          <w:lang w:val="fr-CH" w:eastAsia="en-US" w:bidi="ar-SY"/>
        </w:rPr>
        <w:t xml:space="preserve"> الوعي بفوائد </w:t>
      </w:r>
      <w:r w:rsidRPr="008E1F5E">
        <w:rPr>
          <w:rtl/>
          <w:lang w:val="fr-CH" w:eastAsia="en-US" w:bidi="ar-SY"/>
        </w:rPr>
        <w:t>نظام</w:t>
      </w:r>
      <w:r w:rsidR="007746A9" w:rsidRPr="008E1F5E">
        <w:rPr>
          <w:rFonts w:hint="cs"/>
          <w:rtl/>
          <w:lang w:val="fr-CH" w:eastAsia="en-US" w:bidi="ar-SY"/>
        </w:rPr>
        <w:t xml:space="preserve"> المعاهدة</w:t>
      </w:r>
      <w:r w:rsidRPr="008E1F5E">
        <w:rPr>
          <w:rtl/>
          <w:lang w:val="fr-CH" w:eastAsia="en-US" w:bidi="ar-SY"/>
        </w:rPr>
        <w:t>؛</w:t>
      </w:r>
    </w:p>
    <w:p w:rsidR="002B72B4" w:rsidRPr="008E1F5E" w:rsidRDefault="002B72B4" w:rsidP="002B72B4">
      <w:pPr>
        <w:pStyle w:val="BodyText"/>
        <w:numPr>
          <w:ilvl w:val="0"/>
          <w:numId w:val="6"/>
        </w:numPr>
        <w:rPr>
          <w:rtl/>
          <w:lang w:val="fr-CH" w:eastAsia="en-US" w:bidi="ar-SY"/>
        </w:rPr>
      </w:pPr>
      <w:r w:rsidRPr="008E1F5E">
        <w:rPr>
          <w:rtl/>
          <w:lang w:val="fr-CH" w:eastAsia="en-US" w:bidi="ar-SY"/>
        </w:rPr>
        <w:t>تعزيز التعاون في مجال تدريب موظفي المكاتب</w:t>
      </w:r>
      <w:r w:rsidR="007746A9" w:rsidRPr="008E1F5E">
        <w:rPr>
          <w:rtl/>
          <w:lang w:val="fr-CH" w:eastAsia="en-US" w:bidi="ar-SY"/>
        </w:rPr>
        <w:t xml:space="preserve"> والمستخدمين في البلدان النامية</w:t>
      </w:r>
      <w:r w:rsidR="007746A9" w:rsidRPr="008E1F5E">
        <w:rPr>
          <w:rFonts w:hint="cs"/>
          <w:rtl/>
          <w:lang w:val="fr-CH" w:eastAsia="en-US" w:bidi="ar-SY"/>
        </w:rPr>
        <w:t>؛</w:t>
      </w:r>
    </w:p>
    <w:p w:rsidR="00A53DE5" w:rsidRPr="008E1F5E" w:rsidRDefault="002B72B4" w:rsidP="007746A9">
      <w:pPr>
        <w:pStyle w:val="BodyText"/>
        <w:numPr>
          <w:ilvl w:val="0"/>
          <w:numId w:val="6"/>
        </w:numPr>
        <w:rPr>
          <w:lang w:val="fr-CH" w:eastAsia="en-US" w:bidi="ar-SY"/>
        </w:rPr>
      </w:pPr>
      <w:r w:rsidRPr="008E1F5E">
        <w:rPr>
          <w:rtl/>
          <w:lang w:val="fr-CH" w:eastAsia="en-US" w:bidi="ar-SY"/>
        </w:rPr>
        <w:t xml:space="preserve">زيادة التعاون على المستوى </w:t>
      </w:r>
      <w:r w:rsidR="007746A9" w:rsidRPr="008E1F5E">
        <w:rPr>
          <w:rFonts w:hint="cs"/>
          <w:rtl/>
          <w:lang w:val="fr-CH" w:eastAsia="en-US" w:bidi="ar-SY"/>
        </w:rPr>
        <w:t>التقني</w:t>
      </w:r>
      <w:r w:rsidRPr="008E1F5E">
        <w:rPr>
          <w:rtl/>
          <w:lang w:val="fr-CH" w:eastAsia="en-US" w:bidi="ar-SY"/>
        </w:rPr>
        <w:t xml:space="preserve"> </w:t>
      </w:r>
      <w:r w:rsidR="007746A9" w:rsidRPr="008E1F5E">
        <w:rPr>
          <w:rFonts w:hint="cs"/>
          <w:rtl/>
          <w:lang w:val="fr-CH" w:eastAsia="en-US" w:bidi="ar-SY"/>
        </w:rPr>
        <w:t>فيما يتعلق</w:t>
      </w:r>
      <w:r w:rsidRPr="008E1F5E">
        <w:rPr>
          <w:rtl/>
          <w:lang w:val="fr-CH" w:eastAsia="en-US" w:bidi="ar-SY"/>
        </w:rPr>
        <w:t xml:space="preserve"> </w:t>
      </w:r>
      <w:r w:rsidR="007746A9" w:rsidRPr="008E1F5E">
        <w:rPr>
          <w:rFonts w:hint="cs"/>
          <w:rtl/>
          <w:lang w:val="fr-CH" w:eastAsia="en-US" w:bidi="ar-SY"/>
        </w:rPr>
        <w:t>ب</w:t>
      </w:r>
      <w:r w:rsidRPr="008E1F5E">
        <w:rPr>
          <w:rtl/>
          <w:lang w:val="fr-CH" w:eastAsia="en-US" w:bidi="ar-SY"/>
        </w:rPr>
        <w:t>المعايير و</w:t>
      </w:r>
      <w:r w:rsidR="007746A9" w:rsidRPr="008E1F5E">
        <w:rPr>
          <w:rFonts w:hint="cs"/>
          <w:rtl/>
          <w:lang w:val="fr-CH" w:eastAsia="en-US" w:bidi="ar-SY"/>
        </w:rPr>
        <w:t xml:space="preserve">قابلية </w:t>
      </w:r>
      <w:r w:rsidRPr="008E1F5E">
        <w:rPr>
          <w:rtl/>
          <w:lang w:val="fr-CH" w:eastAsia="en-US" w:bidi="ar-SY"/>
        </w:rPr>
        <w:t>التشغيل البيني وتبادل البيانات.</w:t>
      </w:r>
    </w:p>
    <w:p w:rsidR="0064769A" w:rsidRPr="008E1F5E" w:rsidRDefault="0064769A" w:rsidP="002B72B4">
      <w:pPr>
        <w:pStyle w:val="Heading3"/>
        <w:numPr>
          <w:ilvl w:val="0"/>
          <w:numId w:val="5"/>
        </w:numPr>
        <w:spacing w:after="120"/>
        <w:rPr>
          <w:u w:val="none"/>
          <w:rtl/>
          <w:lang w:val="fr-CH" w:eastAsia="en-US" w:bidi="ar-SY"/>
        </w:rPr>
      </w:pPr>
      <w:r w:rsidRPr="008E1F5E">
        <w:rPr>
          <w:rFonts w:hint="cs"/>
          <w:u w:val="none"/>
          <w:rtl/>
          <w:lang w:val="fr-CH" w:eastAsia="en-US" w:bidi="ar-SY"/>
        </w:rPr>
        <w:t>مبادئ التعاون المشترك</w:t>
      </w:r>
      <w:r w:rsidR="007746A9" w:rsidRPr="008E1F5E">
        <w:rPr>
          <w:rFonts w:hint="cs"/>
          <w:u w:val="none"/>
          <w:rtl/>
          <w:lang w:val="fr-CH" w:eastAsia="en-US" w:bidi="ar-SY"/>
        </w:rPr>
        <w:t>ة</w:t>
      </w:r>
    </w:p>
    <w:p w:rsidR="002B72B4" w:rsidRPr="008E1F5E" w:rsidRDefault="002B72B4" w:rsidP="007746A9">
      <w:pPr>
        <w:pStyle w:val="BodyText"/>
        <w:rPr>
          <w:rtl/>
          <w:lang w:val="fr-CH" w:eastAsia="en-US" w:bidi="ar-SY"/>
        </w:rPr>
      </w:pPr>
      <w:r w:rsidRPr="008E1F5E">
        <w:rPr>
          <w:rtl/>
          <w:lang w:val="fr-CH" w:eastAsia="en-US" w:bidi="ar-SY"/>
        </w:rPr>
        <w:t xml:space="preserve">يعتزم </w:t>
      </w:r>
      <w:r w:rsidR="008E1F5E" w:rsidRPr="008E1F5E">
        <w:rPr>
          <w:rFonts w:hint="cs"/>
          <w:rtl/>
        </w:rPr>
        <w:t>الموَقّعان</w:t>
      </w:r>
      <w:r w:rsidRPr="008E1F5E">
        <w:rPr>
          <w:rtl/>
          <w:lang w:val="fr-CH" w:eastAsia="en-US" w:bidi="ar-SY"/>
        </w:rPr>
        <w:t>:</w:t>
      </w:r>
    </w:p>
    <w:p w:rsidR="002B72B4" w:rsidRPr="008E1F5E" w:rsidRDefault="007746A9" w:rsidP="007746A9">
      <w:pPr>
        <w:pStyle w:val="BodyText"/>
        <w:numPr>
          <w:ilvl w:val="0"/>
          <w:numId w:val="7"/>
        </w:numPr>
        <w:rPr>
          <w:rtl/>
          <w:lang w:val="fr-CH" w:eastAsia="en-US" w:bidi="ar-SY"/>
        </w:rPr>
      </w:pPr>
      <w:r w:rsidRPr="008E1F5E">
        <w:rPr>
          <w:rFonts w:hint="cs"/>
          <w:rtl/>
          <w:lang w:val="fr-CH" w:eastAsia="en-US" w:bidi="ar-SY"/>
        </w:rPr>
        <w:t>توطيد العلاقات طويلة</w:t>
      </w:r>
      <w:r w:rsidR="002B72B4" w:rsidRPr="008E1F5E">
        <w:rPr>
          <w:rtl/>
          <w:lang w:val="fr-CH" w:eastAsia="en-US" w:bidi="ar-SY"/>
        </w:rPr>
        <w:t xml:space="preserve"> الأمد القائمة والمفيدة للطرفين </w:t>
      </w:r>
      <w:r w:rsidRPr="008E1F5E">
        <w:rPr>
          <w:rFonts w:hint="cs"/>
          <w:rtl/>
          <w:lang w:val="fr-CH" w:eastAsia="en-US" w:bidi="ar-SY"/>
        </w:rPr>
        <w:t>وتعزيز علاقات الشراكة</w:t>
      </w:r>
      <w:r w:rsidR="002B72B4" w:rsidRPr="008E1F5E">
        <w:rPr>
          <w:rtl/>
          <w:lang w:val="fr-CH" w:eastAsia="en-US" w:bidi="ar-SY"/>
        </w:rPr>
        <w:t xml:space="preserve"> </w:t>
      </w:r>
      <w:r w:rsidRPr="008E1F5E">
        <w:rPr>
          <w:rFonts w:hint="cs"/>
          <w:rtl/>
          <w:lang w:val="fr-CH" w:eastAsia="en-US" w:bidi="ar-SY"/>
        </w:rPr>
        <w:t>من أجل مواصلة</w:t>
      </w:r>
      <w:r w:rsidRPr="008E1F5E">
        <w:rPr>
          <w:rtl/>
          <w:lang w:val="fr-CH" w:eastAsia="en-US" w:bidi="ar-SY"/>
        </w:rPr>
        <w:t xml:space="preserve"> تطوير نظام البراءات الدولي</w:t>
      </w:r>
      <w:r w:rsidR="002B72B4" w:rsidRPr="008E1F5E">
        <w:rPr>
          <w:rtl/>
          <w:lang w:val="fr-CH" w:eastAsia="en-US" w:bidi="ar-SY"/>
        </w:rPr>
        <w:t>؛</w:t>
      </w:r>
    </w:p>
    <w:p w:rsidR="002B72B4" w:rsidRPr="008E1F5E" w:rsidRDefault="007746A9" w:rsidP="002B72B4">
      <w:pPr>
        <w:pStyle w:val="BodyText"/>
        <w:numPr>
          <w:ilvl w:val="0"/>
          <w:numId w:val="7"/>
        </w:numPr>
        <w:rPr>
          <w:lang w:val="fr-CH" w:eastAsia="en-US" w:bidi="ar-SY"/>
        </w:rPr>
      </w:pPr>
      <w:r w:rsidRPr="008E1F5E">
        <w:rPr>
          <w:rFonts w:hint="cs"/>
          <w:rtl/>
          <w:lang w:val="fr-CH" w:eastAsia="en-US" w:bidi="ar-SY"/>
        </w:rPr>
        <w:t>وضع</w:t>
      </w:r>
      <w:r w:rsidR="002B72B4" w:rsidRPr="008E1F5E">
        <w:rPr>
          <w:rtl/>
          <w:lang w:val="fr-CH" w:eastAsia="en-US" w:bidi="ar-SY"/>
        </w:rPr>
        <w:t xml:space="preserve"> برامج أنشطة متداعمة ذات أه</w:t>
      </w:r>
      <w:r w:rsidRPr="008E1F5E">
        <w:rPr>
          <w:rtl/>
          <w:lang w:val="fr-CH" w:eastAsia="en-US" w:bidi="ar-SY"/>
        </w:rPr>
        <w:t>داف تشغيلية ومعايير تقييم واضحة</w:t>
      </w:r>
      <w:r w:rsidR="002B72B4" w:rsidRPr="008E1F5E">
        <w:rPr>
          <w:rtl/>
          <w:lang w:val="fr-CH" w:eastAsia="en-US" w:bidi="ar-SY"/>
        </w:rPr>
        <w:t xml:space="preserve">، تسترشد </w:t>
      </w:r>
      <w:r w:rsidRPr="008E1F5E">
        <w:rPr>
          <w:rtl/>
          <w:lang w:val="fr-CH" w:eastAsia="en-US" w:bidi="ar-SY"/>
        </w:rPr>
        <w:t>بمبادئ الشراكة والمعاملة بالمثل</w:t>
      </w:r>
      <w:r w:rsidRPr="008E1F5E">
        <w:rPr>
          <w:rFonts w:hint="cs"/>
          <w:rtl/>
          <w:lang w:val="fr-CH" w:eastAsia="en-US" w:bidi="ar-SY"/>
        </w:rPr>
        <w:t>؛</w:t>
      </w:r>
    </w:p>
    <w:p w:rsidR="002B72B4" w:rsidRPr="008E1F5E" w:rsidRDefault="007746A9" w:rsidP="007746A9">
      <w:pPr>
        <w:pStyle w:val="BodyText"/>
        <w:numPr>
          <w:ilvl w:val="0"/>
          <w:numId w:val="7"/>
        </w:numPr>
        <w:rPr>
          <w:rtl/>
          <w:lang w:val="fr-CH" w:eastAsia="en-US" w:bidi="ar-SY"/>
        </w:rPr>
      </w:pPr>
      <w:r w:rsidRPr="008E1F5E">
        <w:rPr>
          <w:rFonts w:hint="cs"/>
          <w:rtl/>
          <w:lang w:val="fr-CH" w:eastAsia="en-US" w:bidi="ar-SY"/>
        </w:rPr>
        <w:t>ا</w:t>
      </w:r>
      <w:r w:rsidR="002B72B4" w:rsidRPr="008E1F5E">
        <w:rPr>
          <w:rtl/>
          <w:lang w:val="fr-CH" w:eastAsia="en-US" w:bidi="ar-SY"/>
        </w:rPr>
        <w:t xml:space="preserve">لاضطلاع بأنشطة تهدف إلى تحسين كفاءة نظام البراءات الدولي </w:t>
      </w:r>
      <w:r w:rsidRPr="008E1F5E">
        <w:rPr>
          <w:rtl/>
          <w:lang w:val="fr-CH" w:eastAsia="en-US" w:bidi="ar-SY"/>
        </w:rPr>
        <w:t>وجود</w:t>
      </w:r>
      <w:r w:rsidRPr="008E1F5E">
        <w:rPr>
          <w:rFonts w:hint="cs"/>
          <w:rtl/>
          <w:lang w:val="fr-CH" w:eastAsia="en-US" w:bidi="ar-SY"/>
        </w:rPr>
        <w:t>ته</w:t>
      </w:r>
      <w:r w:rsidR="002B72B4" w:rsidRPr="008E1F5E">
        <w:rPr>
          <w:rtl/>
          <w:lang w:val="fr-CH" w:eastAsia="en-US" w:bidi="ar-SY"/>
        </w:rPr>
        <w:t>، مع مر</w:t>
      </w:r>
      <w:r w:rsidRPr="008E1F5E">
        <w:rPr>
          <w:rtl/>
          <w:lang w:val="fr-CH" w:eastAsia="en-US" w:bidi="ar-SY"/>
        </w:rPr>
        <w:t>اعاة البعد الإنمائي للمجتمع ككل</w:t>
      </w:r>
      <w:r w:rsidR="002B72B4" w:rsidRPr="008E1F5E">
        <w:rPr>
          <w:rtl/>
          <w:lang w:val="fr-CH" w:eastAsia="en-US" w:bidi="ar-SY"/>
        </w:rPr>
        <w:t>؛</w:t>
      </w:r>
    </w:p>
    <w:p w:rsidR="002B72B4" w:rsidRPr="008E1F5E" w:rsidRDefault="007746A9" w:rsidP="00EE70A1">
      <w:pPr>
        <w:pStyle w:val="BodyText"/>
        <w:numPr>
          <w:ilvl w:val="0"/>
          <w:numId w:val="7"/>
        </w:numPr>
        <w:rPr>
          <w:rtl/>
          <w:lang w:val="fr-CH" w:eastAsia="en-US" w:bidi="ar-SY"/>
        </w:rPr>
      </w:pPr>
      <w:r w:rsidRPr="008E1F5E">
        <w:rPr>
          <w:rFonts w:hint="cs"/>
          <w:rtl/>
          <w:lang w:val="fr-CH" w:eastAsia="en-US" w:bidi="ar-SY"/>
        </w:rPr>
        <w:t xml:space="preserve">إتاحة إمكانية </w:t>
      </w:r>
      <w:r w:rsidR="002B72B4" w:rsidRPr="008E1F5E">
        <w:rPr>
          <w:rtl/>
          <w:lang w:val="fr-CH" w:eastAsia="en-US" w:bidi="ar-SY"/>
        </w:rPr>
        <w:t xml:space="preserve">مشاركة مكاتب الملكية الفكرية الأخرى </w:t>
      </w:r>
      <w:r w:rsidRPr="008E1F5E">
        <w:rPr>
          <w:rFonts w:hint="cs"/>
          <w:rtl/>
          <w:lang w:val="fr-CH" w:eastAsia="en-US" w:bidi="ar-SY"/>
        </w:rPr>
        <w:t xml:space="preserve">التابعة </w:t>
      </w:r>
      <w:r w:rsidR="00EE70A1">
        <w:rPr>
          <w:rtl/>
          <w:lang w:val="fr-CH" w:eastAsia="en-US" w:bidi="ar-SY"/>
        </w:rPr>
        <w:t>للدول المتعاقدة</w:t>
      </w:r>
      <w:r w:rsidR="00EE70A1">
        <w:rPr>
          <w:rFonts w:hint="cs"/>
          <w:rtl/>
          <w:lang w:val="fr-CH" w:eastAsia="en-US" w:bidi="ar-SY"/>
        </w:rPr>
        <w:t xml:space="preserve"> بموجب </w:t>
      </w:r>
      <w:r w:rsidRPr="008E1F5E">
        <w:rPr>
          <w:rFonts w:hint="cs"/>
          <w:rtl/>
          <w:lang w:val="fr-CH" w:eastAsia="en-US" w:bidi="ar-SY"/>
        </w:rPr>
        <w:t>الاتفاقية</w:t>
      </w:r>
      <w:r w:rsidR="002B72B4" w:rsidRPr="008E1F5E">
        <w:rPr>
          <w:rtl/>
          <w:lang w:val="fr-CH" w:eastAsia="en-US" w:bidi="ar-SY"/>
        </w:rPr>
        <w:t xml:space="preserve"> </w:t>
      </w:r>
      <w:r w:rsidRPr="008E1F5E">
        <w:rPr>
          <w:rtl/>
          <w:lang w:val="fr-CH" w:eastAsia="en-US" w:bidi="ar-SY"/>
        </w:rPr>
        <w:t xml:space="preserve">الأوروبية </w:t>
      </w:r>
      <w:r w:rsidRPr="008E1F5E">
        <w:rPr>
          <w:rFonts w:hint="cs"/>
          <w:rtl/>
          <w:lang w:val="fr-CH" w:eastAsia="en-US" w:bidi="ar-SY"/>
        </w:rPr>
        <w:t>ل</w:t>
      </w:r>
      <w:r w:rsidR="002B72B4" w:rsidRPr="008E1F5E">
        <w:rPr>
          <w:rtl/>
          <w:lang w:val="fr-CH" w:eastAsia="en-US" w:bidi="ar-SY"/>
        </w:rPr>
        <w:t>لبراءات (</w:t>
      </w:r>
      <w:r w:rsidR="002B72B4" w:rsidRPr="008E1F5E">
        <w:rPr>
          <w:lang w:val="fr-CH" w:eastAsia="en-US" w:bidi="ar-SY"/>
        </w:rPr>
        <w:t>EPC</w:t>
      </w:r>
      <w:r w:rsidRPr="008E1F5E">
        <w:rPr>
          <w:rtl/>
          <w:lang w:val="fr-CH" w:eastAsia="en-US" w:bidi="ar-SY"/>
        </w:rPr>
        <w:t>) والدول الأعضاء في الويبو</w:t>
      </w:r>
      <w:r w:rsidR="002B72B4" w:rsidRPr="008E1F5E">
        <w:rPr>
          <w:rtl/>
          <w:lang w:val="fr-CH" w:eastAsia="en-US" w:bidi="ar-SY"/>
        </w:rPr>
        <w:t xml:space="preserve">، </w:t>
      </w:r>
      <w:r w:rsidRPr="008E1F5E">
        <w:rPr>
          <w:rFonts w:hint="cs"/>
          <w:rtl/>
          <w:lang w:val="fr-CH" w:eastAsia="en-US" w:bidi="ar-SY"/>
        </w:rPr>
        <w:t>ولا سيما</w:t>
      </w:r>
      <w:r w:rsidR="002B72B4" w:rsidRPr="008E1F5E">
        <w:rPr>
          <w:rtl/>
          <w:lang w:val="fr-CH" w:eastAsia="en-US" w:bidi="ar-SY"/>
        </w:rPr>
        <w:t xml:space="preserve"> الدول المتعاقدة </w:t>
      </w:r>
      <w:r w:rsidR="000A4227" w:rsidRPr="008E1F5E">
        <w:rPr>
          <w:rFonts w:hint="cs"/>
          <w:rtl/>
          <w:lang w:val="fr-CH" w:eastAsia="en-US" w:bidi="ar-SY"/>
        </w:rPr>
        <w:t>بموجب</w:t>
      </w:r>
      <w:r w:rsidRPr="008E1F5E">
        <w:rPr>
          <w:rtl/>
          <w:lang w:val="fr-CH" w:eastAsia="en-US" w:bidi="ar-SY"/>
        </w:rPr>
        <w:t xml:space="preserve"> معاهدة البراءات</w:t>
      </w:r>
      <w:r w:rsidR="002B72B4" w:rsidRPr="008E1F5E">
        <w:rPr>
          <w:rtl/>
          <w:lang w:val="fr-CH" w:eastAsia="en-US" w:bidi="ar-SY"/>
        </w:rPr>
        <w:t>، في أنشطة التع</w:t>
      </w:r>
      <w:r w:rsidRPr="008E1F5E">
        <w:rPr>
          <w:rtl/>
          <w:lang w:val="fr-CH" w:eastAsia="en-US" w:bidi="ar-SY"/>
        </w:rPr>
        <w:t xml:space="preserve">اون التي </w:t>
      </w:r>
      <w:r w:rsidRPr="008E1F5E">
        <w:rPr>
          <w:rFonts w:hint="cs"/>
          <w:rtl/>
          <w:lang w:val="fr-CH" w:eastAsia="en-US" w:bidi="ar-SY"/>
        </w:rPr>
        <w:t>ي</w:t>
      </w:r>
      <w:r w:rsidRPr="008E1F5E">
        <w:rPr>
          <w:rtl/>
          <w:lang w:val="fr-CH" w:eastAsia="en-US" w:bidi="ar-SY"/>
        </w:rPr>
        <w:t xml:space="preserve">نظمها </w:t>
      </w:r>
      <w:r w:rsidR="008E1F5E" w:rsidRPr="008E1F5E">
        <w:rPr>
          <w:rFonts w:hint="cs"/>
          <w:rtl/>
          <w:lang w:val="fr-CH" w:eastAsia="en-US" w:bidi="ar-SY"/>
        </w:rPr>
        <w:t>الموَقّعان</w:t>
      </w:r>
      <w:r w:rsidRPr="008E1F5E">
        <w:rPr>
          <w:rFonts w:hint="cs"/>
          <w:rtl/>
          <w:lang w:val="fr-CH" w:eastAsia="en-US" w:bidi="ar-SY"/>
        </w:rPr>
        <w:t>، حسب الاقتضاء</w:t>
      </w:r>
      <w:r w:rsidR="002B72B4" w:rsidRPr="008E1F5E">
        <w:rPr>
          <w:rtl/>
          <w:lang w:val="fr-CH" w:eastAsia="en-US" w:bidi="ar-SY"/>
        </w:rPr>
        <w:t>؛</w:t>
      </w:r>
    </w:p>
    <w:p w:rsidR="002B72B4" w:rsidRPr="008E1F5E" w:rsidRDefault="00EE70A1" w:rsidP="00EE70A1">
      <w:pPr>
        <w:pStyle w:val="BodyText"/>
        <w:numPr>
          <w:ilvl w:val="0"/>
          <w:numId w:val="7"/>
        </w:numPr>
        <w:rPr>
          <w:lang w:val="fr-CH" w:eastAsia="en-US" w:bidi="ar-SY"/>
        </w:rPr>
      </w:pPr>
      <w:r>
        <w:rPr>
          <w:rFonts w:hint="cs"/>
          <w:rtl/>
          <w:lang w:val="fr-CH" w:eastAsia="en-US" w:bidi="ar-SY"/>
        </w:rPr>
        <w:t>العمل، لت</w:t>
      </w:r>
      <w:r w:rsidRPr="008E1F5E">
        <w:rPr>
          <w:rFonts w:hint="cs"/>
          <w:rtl/>
          <w:lang w:val="fr-CH" w:eastAsia="en-US" w:bidi="ar-SY"/>
        </w:rPr>
        <w:t>فادي</w:t>
      </w:r>
      <w:r w:rsidRPr="008E1F5E">
        <w:rPr>
          <w:rtl/>
          <w:lang w:val="fr-CH" w:eastAsia="en-US" w:bidi="ar-SY"/>
        </w:rPr>
        <w:t xml:space="preserve"> الازدواجية والاستفادة من أوجه التآزر المحتملة</w:t>
      </w:r>
      <w:r>
        <w:rPr>
          <w:rFonts w:hint="cs"/>
          <w:rtl/>
          <w:lang w:val="fr-CH" w:eastAsia="en-US" w:bidi="ar-SY"/>
        </w:rPr>
        <w:t xml:space="preserve">، على </w:t>
      </w:r>
      <w:r w:rsidR="002B72B4" w:rsidRPr="008E1F5E">
        <w:rPr>
          <w:rtl/>
          <w:lang w:val="fr-CH" w:eastAsia="en-US" w:bidi="ar-SY"/>
        </w:rPr>
        <w:t xml:space="preserve">تنفيذ </w:t>
      </w:r>
      <w:r>
        <w:rPr>
          <w:rFonts w:hint="cs"/>
          <w:rtl/>
          <w:lang w:val="fr-CH" w:eastAsia="en-US" w:bidi="ar-SY"/>
        </w:rPr>
        <w:t>ال</w:t>
      </w:r>
      <w:r w:rsidR="002B72B4" w:rsidRPr="008E1F5E">
        <w:rPr>
          <w:rtl/>
          <w:lang w:val="fr-CH" w:eastAsia="en-US" w:bidi="ar-SY"/>
        </w:rPr>
        <w:t xml:space="preserve">أنشطة </w:t>
      </w:r>
      <w:r>
        <w:rPr>
          <w:rFonts w:hint="cs"/>
          <w:rtl/>
          <w:lang w:val="fr-CH" w:eastAsia="en-US" w:bidi="ar-SY"/>
        </w:rPr>
        <w:t>ال</w:t>
      </w:r>
      <w:r w:rsidR="000A4227" w:rsidRPr="008E1F5E">
        <w:rPr>
          <w:rFonts w:hint="cs"/>
          <w:rtl/>
          <w:lang w:val="fr-CH" w:eastAsia="en-US" w:bidi="ar-SY"/>
        </w:rPr>
        <w:t>تعاونية</w:t>
      </w:r>
      <w:r w:rsidR="000A4227" w:rsidRPr="008E1F5E">
        <w:rPr>
          <w:rtl/>
          <w:lang w:val="fr-CH" w:eastAsia="en-US" w:bidi="ar-SY"/>
        </w:rPr>
        <w:t xml:space="preserve"> بموجب</w:t>
      </w:r>
      <w:r w:rsidR="000A4227" w:rsidRPr="008E1F5E">
        <w:rPr>
          <w:rFonts w:hint="cs"/>
          <w:rtl/>
          <w:lang w:val="fr-CH" w:eastAsia="en-US" w:bidi="ar-SY"/>
        </w:rPr>
        <w:t xml:space="preserve"> هذه</w:t>
      </w:r>
      <w:r w:rsidR="000A4227" w:rsidRPr="008E1F5E">
        <w:rPr>
          <w:rtl/>
          <w:lang w:val="fr-CH" w:eastAsia="en-US" w:bidi="ar-SY"/>
        </w:rPr>
        <w:t xml:space="preserve"> </w:t>
      </w:r>
      <w:r w:rsidR="000A4227" w:rsidRPr="008E1F5E">
        <w:rPr>
          <w:rFonts w:hint="cs"/>
          <w:rtl/>
          <w:lang w:val="fr-CH" w:eastAsia="en-US" w:bidi="ar-SY"/>
        </w:rPr>
        <w:t>ال</w:t>
      </w:r>
      <w:r w:rsidR="000A4227" w:rsidRPr="008E1F5E">
        <w:rPr>
          <w:rtl/>
          <w:lang w:val="fr-CH" w:eastAsia="en-US" w:bidi="ar-SY"/>
        </w:rPr>
        <w:t>مذكرة</w:t>
      </w:r>
      <w:r w:rsidR="000A4227" w:rsidRPr="008E1F5E">
        <w:rPr>
          <w:rFonts w:hint="cs"/>
          <w:rtl/>
          <w:lang w:val="fr-CH" w:eastAsia="en-US" w:bidi="ar-SY"/>
        </w:rPr>
        <w:t>،</w:t>
      </w:r>
      <w:r w:rsidR="000A4227" w:rsidRPr="008E1F5E">
        <w:rPr>
          <w:rtl/>
          <w:lang w:val="fr-CH" w:eastAsia="en-US" w:bidi="ar-SY"/>
        </w:rPr>
        <w:t xml:space="preserve"> بالتنسيق</w:t>
      </w:r>
      <w:r w:rsidR="000A4227" w:rsidRPr="008E1F5E">
        <w:rPr>
          <w:rFonts w:hint="cs"/>
          <w:rtl/>
          <w:lang w:val="fr-CH" w:eastAsia="en-US" w:bidi="ar-SY"/>
        </w:rPr>
        <w:t xml:space="preserve"> </w:t>
      </w:r>
      <w:r w:rsidR="000A4227" w:rsidRPr="008E1F5E">
        <w:rPr>
          <w:rtl/>
          <w:lang w:val="fr-CH" w:eastAsia="en-US" w:bidi="ar-SY"/>
        </w:rPr>
        <w:t>قدر الإمكان</w:t>
      </w:r>
      <w:r w:rsidR="000A4227" w:rsidRPr="008E1F5E">
        <w:rPr>
          <w:rFonts w:hint="cs"/>
          <w:rtl/>
          <w:lang w:val="fr-CH" w:eastAsia="en-US" w:bidi="ar-SY"/>
        </w:rPr>
        <w:t xml:space="preserve"> </w:t>
      </w:r>
      <w:r w:rsidR="002B72B4" w:rsidRPr="008E1F5E">
        <w:rPr>
          <w:rtl/>
          <w:lang w:val="fr-CH" w:eastAsia="en-US" w:bidi="ar-SY"/>
        </w:rPr>
        <w:t xml:space="preserve">مع أي أنشطة </w:t>
      </w:r>
      <w:r w:rsidR="000A4227" w:rsidRPr="008E1F5E">
        <w:rPr>
          <w:rFonts w:hint="cs"/>
          <w:rtl/>
          <w:lang w:val="fr-CH" w:eastAsia="en-US" w:bidi="ar-SY"/>
        </w:rPr>
        <w:t>تعاونية</w:t>
      </w:r>
      <w:r w:rsidR="002B72B4" w:rsidRPr="008E1F5E">
        <w:rPr>
          <w:rtl/>
          <w:lang w:val="fr-CH" w:eastAsia="en-US" w:bidi="ar-SY"/>
        </w:rPr>
        <w:t xml:space="preserve"> أخرى قد يكون </w:t>
      </w:r>
      <w:r w:rsidR="008E1F5E" w:rsidRPr="008E1F5E">
        <w:rPr>
          <w:rFonts w:hint="cs"/>
          <w:rtl/>
          <w:lang w:val="fr-CH" w:eastAsia="en-US" w:bidi="ar-SY"/>
        </w:rPr>
        <w:t xml:space="preserve">الموَقّعان </w:t>
      </w:r>
      <w:r w:rsidR="002B72B4" w:rsidRPr="008E1F5E">
        <w:rPr>
          <w:rtl/>
          <w:lang w:val="fr-CH" w:eastAsia="en-US" w:bidi="ar-SY"/>
        </w:rPr>
        <w:t xml:space="preserve">قد </w:t>
      </w:r>
      <w:r w:rsidR="000A4227" w:rsidRPr="008E1F5E">
        <w:rPr>
          <w:rFonts w:hint="cs"/>
          <w:rtl/>
          <w:lang w:val="fr-CH" w:eastAsia="en-US" w:bidi="ar-SY"/>
        </w:rPr>
        <w:t>اتفقا</w:t>
      </w:r>
      <w:r w:rsidR="002B72B4" w:rsidRPr="008E1F5E">
        <w:rPr>
          <w:rtl/>
          <w:lang w:val="fr-CH" w:eastAsia="en-US" w:bidi="ar-SY"/>
        </w:rPr>
        <w:t xml:space="preserve"> </w:t>
      </w:r>
      <w:r w:rsidR="000A4227" w:rsidRPr="008E1F5E">
        <w:rPr>
          <w:rFonts w:hint="cs"/>
          <w:rtl/>
          <w:lang w:val="fr-CH" w:eastAsia="en-US" w:bidi="ar-SY"/>
        </w:rPr>
        <w:t>عليها مع</w:t>
      </w:r>
      <w:r w:rsidR="002B72B4" w:rsidRPr="008E1F5E">
        <w:rPr>
          <w:rtl/>
          <w:lang w:val="fr-CH" w:eastAsia="en-US" w:bidi="ar-SY"/>
        </w:rPr>
        <w:t xml:space="preserve"> الدول الأعضاء في المنظمة الأوروبية للبراءات أو الاتحاد الأوروبي أو المنظمات الإقليمية الأخرى للملكية الفكرية أو ا</w:t>
      </w:r>
      <w:r w:rsidR="000A4227" w:rsidRPr="008E1F5E">
        <w:rPr>
          <w:rtl/>
          <w:lang w:val="fr-CH" w:eastAsia="en-US" w:bidi="ar-SY"/>
        </w:rPr>
        <w:t>لدول الأعضاء في الويبو</w:t>
      </w:r>
      <w:r w:rsidR="002B72B4" w:rsidRPr="008E1F5E">
        <w:rPr>
          <w:rtl/>
          <w:lang w:val="fr-CH" w:eastAsia="en-US" w:bidi="ar-SY"/>
        </w:rPr>
        <w:t xml:space="preserve">، بما في ذلك الدول المتعاقدة بموجب معاهدة </w:t>
      </w:r>
      <w:r w:rsidR="000A4227" w:rsidRPr="008E1F5E">
        <w:rPr>
          <w:rtl/>
          <w:lang w:val="fr-CH" w:eastAsia="en-US" w:bidi="ar-SY"/>
        </w:rPr>
        <w:t>البراءات</w:t>
      </w:r>
      <w:r>
        <w:rPr>
          <w:rFonts w:hint="cs"/>
          <w:rtl/>
          <w:lang w:val="fr-CH" w:eastAsia="en-US" w:bidi="ar-SY"/>
        </w:rPr>
        <w:t>.</w:t>
      </w:r>
    </w:p>
    <w:p w:rsidR="002B72B4" w:rsidRPr="008E1F5E" w:rsidRDefault="002B72B4" w:rsidP="002B72B4">
      <w:pPr>
        <w:pStyle w:val="Heading3"/>
        <w:numPr>
          <w:ilvl w:val="0"/>
          <w:numId w:val="5"/>
        </w:numPr>
        <w:spacing w:after="120"/>
        <w:rPr>
          <w:u w:val="none"/>
          <w:rtl/>
          <w:lang w:val="fr-CH" w:eastAsia="en-US" w:bidi="ar-SY"/>
        </w:rPr>
      </w:pPr>
      <w:r w:rsidRPr="008E1F5E">
        <w:rPr>
          <w:rFonts w:hint="cs"/>
          <w:u w:val="none"/>
          <w:rtl/>
          <w:lang w:val="fr-CH" w:eastAsia="en-US" w:bidi="ar-SY"/>
        </w:rPr>
        <w:t>مجالات التعاون</w:t>
      </w:r>
    </w:p>
    <w:p w:rsidR="002B72B4" w:rsidRPr="008E1F5E" w:rsidRDefault="009975F4" w:rsidP="00EE70A1">
      <w:pPr>
        <w:pStyle w:val="BodyText"/>
        <w:rPr>
          <w:lang w:val="fr-CH" w:eastAsia="en-US" w:bidi="ar-SY"/>
        </w:rPr>
      </w:pPr>
      <w:r>
        <w:rPr>
          <w:rFonts w:hint="cs"/>
          <w:rtl/>
          <w:lang w:val="fr-CH" w:eastAsia="en-US" w:bidi="ar-SY"/>
        </w:rPr>
        <w:t>يزمع</w:t>
      </w:r>
      <w:r w:rsidR="002B72B4" w:rsidRPr="008E1F5E">
        <w:rPr>
          <w:rtl/>
          <w:lang w:val="fr-CH" w:eastAsia="en-US" w:bidi="ar-SY"/>
        </w:rPr>
        <w:t xml:space="preserve"> </w:t>
      </w:r>
      <w:r w:rsidR="008E1F5E" w:rsidRPr="008E1F5E">
        <w:rPr>
          <w:rFonts w:hint="cs"/>
          <w:rtl/>
          <w:lang w:val="fr-CH" w:eastAsia="en-US" w:bidi="ar-SY"/>
        </w:rPr>
        <w:t xml:space="preserve">الموَقّعان </w:t>
      </w:r>
      <w:r w:rsidR="002B72B4" w:rsidRPr="008E1F5E">
        <w:rPr>
          <w:rtl/>
          <w:lang w:val="fr-CH" w:eastAsia="en-US" w:bidi="ar-SY"/>
        </w:rPr>
        <w:t xml:space="preserve">وضع خطط عمل سنوية لأنشطة التعاون على النحو </w:t>
      </w:r>
      <w:r w:rsidR="000A4227" w:rsidRPr="008E1F5E">
        <w:rPr>
          <w:rFonts w:hint="cs"/>
          <w:rtl/>
          <w:lang w:val="fr-CH" w:eastAsia="en-US" w:bidi="ar-SY"/>
        </w:rPr>
        <w:t>المبين</w:t>
      </w:r>
      <w:r w:rsidR="002B72B4" w:rsidRPr="008E1F5E">
        <w:rPr>
          <w:rtl/>
          <w:lang w:val="fr-CH" w:eastAsia="en-US" w:bidi="ar-SY"/>
        </w:rPr>
        <w:t xml:space="preserve"> في </w:t>
      </w:r>
      <w:r w:rsidR="00EE70A1">
        <w:rPr>
          <w:rFonts w:hint="cs"/>
          <w:rtl/>
          <w:lang w:val="fr-CH" w:eastAsia="en-US" w:bidi="ar-SY"/>
        </w:rPr>
        <w:t>البند</w:t>
      </w:r>
      <w:r w:rsidR="002B72B4" w:rsidRPr="008E1F5E">
        <w:rPr>
          <w:rtl/>
          <w:lang w:val="fr-CH" w:eastAsia="en-US" w:bidi="ar-SY"/>
        </w:rPr>
        <w:t xml:space="preserve"> 5 من</w:t>
      </w:r>
      <w:r w:rsidR="000A4227" w:rsidRPr="008E1F5E">
        <w:rPr>
          <w:rFonts w:hint="cs"/>
          <w:rtl/>
          <w:lang w:val="fr-CH" w:eastAsia="en-US" w:bidi="ar-SY"/>
        </w:rPr>
        <w:t xml:space="preserve"> هذه</w:t>
      </w:r>
      <w:r w:rsidR="002B72B4" w:rsidRPr="008E1F5E">
        <w:rPr>
          <w:rtl/>
          <w:lang w:val="fr-CH" w:eastAsia="en-US" w:bidi="ar-SY"/>
        </w:rPr>
        <w:t xml:space="preserve"> </w:t>
      </w:r>
      <w:r w:rsidR="000A4227" w:rsidRPr="008E1F5E">
        <w:rPr>
          <w:rFonts w:hint="cs"/>
          <w:rtl/>
          <w:lang w:val="fr-CH" w:eastAsia="en-US" w:bidi="ar-SY"/>
        </w:rPr>
        <w:t>ال</w:t>
      </w:r>
      <w:r w:rsidR="000A4227" w:rsidRPr="008E1F5E">
        <w:rPr>
          <w:rtl/>
          <w:lang w:val="fr-CH" w:eastAsia="en-US" w:bidi="ar-SY"/>
        </w:rPr>
        <w:t>مذكرة</w:t>
      </w:r>
      <w:r w:rsidR="002B72B4" w:rsidRPr="008E1F5E">
        <w:rPr>
          <w:rtl/>
          <w:lang w:val="fr-CH" w:eastAsia="en-US" w:bidi="ar-SY"/>
        </w:rPr>
        <w:t>، والتي تغطي بشكل أساسي المجالات التالية:</w:t>
      </w:r>
    </w:p>
    <w:p w:rsidR="002B72B4" w:rsidRPr="008E1F5E" w:rsidRDefault="00872AB5" w:rsidP="002B72B4">
      <w:pPr>
        <w:pStyle w:val="Heading4"/>
        <w:rPr>
          <w:rStyle w:val="BodyTextChar"/>
          <w:i w:val="0"/>
          <w:iCs/>
          <w:rtl/>
        </w:rPr>
      </w:pPr>
      <w:r w:rsidRPr="00921D7F">
        <w:rPr>
          <w:i w:val="0"/>
          <w:iCs/>
          <w:sz w:val="22"/>
          <w:szCs w:val="22"/>
          <w:rtl/>
          <w:lang w:val="fr-CH" w:eastAsia="en-US" w:bidi="ar-SY"/>
        </w:rPr>
        <w:t>1</w:t>
      </w:r>
      <w:r w:rsidRPr="008E1F5E">
        <w:rPr>
          <w:i w:val="0"/>
          <w:iCs/>
          <w:sz w:val="22"/>
          <w:szCs w:val="22"/>
          <w:rtl/>
          <w:lang w:val="fr-CH" w:eastAsia="en-US" w:bidi="ar-SY"/>
        </w:rPr>
        <w:t>.4</w:t>
      </w:r>
      <w:r w:rsidRPr="008E1F5E">
        <w:rPr>
          <w:rStyle w:val="BodyTextChar"/>
          <w:i w:val="0"/>
          <w:iCs/>
          <w:sz w:val="20"/>
          <w:szCs w:val="20"/>
          <w:rtl/>
        </w:rPr>
        <w:tab/>
      </w:r>
      <w:r w:rsidRPr="008E1F5E">
        <w:rPr>
          <w:rStyle w:val="BodyTextChar"/>
          <w:rFonts w:hint="cs"/>
          <w:i w:val="0"/>
          <w:iCs/>
          <w:rtl/>
        </w:rPr>
        <w:t>تصنيف البراءات</w:t>
      </w:r>
    </w:p>
    <w:p w:rsidR="002B72B4" w:rsidRPr="008E1F5E" w:rsidRDefault="0048577D" w:rsidP="0012241B">
      <w:pPr>
        <w:pStyle w:val="ONUMFS"/>
        <w:numPr>
          <w:ilvl w:val="0"/>
          <w:numId w:val="0"/>
        </w:numPr>
        <w:rPr>
          <w:rtl/>
        </w:rPr>
      </w:pPr>
      <w:r>
        <w:rPr>
          <w:rFonts w:hint="cs"/>
          <w:rtl/>
          <w:lang w:val="fr-CH" w:eastAsia="en-US" w:bidi="ar-SY"/>
        </w:rPr>
        <w:t>يعتزم</w:t>
      </w:r>
      <w:r w:rsidR="002B72B4" w:rsidRPr="008E1F5E">
        <w:rPr>
          <w:rtl/>
          <w:lang w:val="fr-CH" w:eastAsia="en-US" w:bidi="ar-SY"/>
        </w:rPr>
        <w:t xml:space="preserve"> </w:t>
      </w:r>
      <w:r w:rsidR="008E1F5E" w:rsidRPr="008E1F5E">
        <w:rPr>
          <w:rFonts w:hint="cs"/>
          <w:rtl/>
        </w:rPr>
        <w:t>الموَقّعان</w:t>
      </w:r>
      <w:r w:rsidR="002B72B4" w:rsidRPr="008E1F5E">
        <w:rPr>
          <w:rtl/>
          <w:lang w:val="fr-CH" w:eastAsia="en-US" w:bidi="ar-SY"/>
        </w:rPr>
        <w:t xml:space="preserve"> التعاون </w:t>
      </w:r>
      <w:r w:rsidR="000A4227" w:rsidRPr="008E1F5E">
        <w:rPr>
          <w:rFonts w:hint="cs"/>
          <w:rtl/>
          <w:lang w:val="fr-CH" w:eastAsia="en-US" w:bidi="ar-SY"/>
        </w:rPr>
        <w:t>من أجل مواصلة</w:t>
      </w:r>
      <w:r w:rsidR="000A4227" w:rsidRPr="008E1F5E">
        <w:rPr>
          <w:rtl/>
          <w:lang w:val="fr-CH" w:eastAsia="en-US" w:bidi="ar-SY"/>
        </w:rPr>
        <w:t xml:space="preserve"> تحسين التصنيف الدولي للبراءات</w:t>
      </w:r>
      <w:r w:rsidR="002B72B4" w:rsidRPr="008E1F5E">
        <w:rPr>
          <w:rtl/>
          <w:lang w:val="fr-CH" w:eastAsia="en-US" w:bidi="ar-SY"/>
        </w:rPr>
        <w:t>، لضمان الحفاظ على التوافق بين التصنيف الدولي للبر</w:t>
      </w:r>
      <w:r w:rsidR="000A4227" w:rsidRPr="008E1F5E">
        <w:rPr>
          <w:rtl/>
          <w:lang w:val="fr-CH" w:eastAsia="en-US" w:bidi="ar-SY"/>
        </w:rPr>
        <w:t>اءات والتصنيف التعاوني للبراءات</w:t>
      </w:r>
      <w:r>
        <w:rPr>
          <w:rFonts w:hint="cs"/>
          <w:rtl/>
          <w:lang w:val="fr-CH" w:eastAsia="en-US" w:bidi="ar-SY"/>
        </w:rPr>
        <w:t>، و</w:t>
      </w:r>
      <w:r w:rsidR="002B72B4" w:rsidRPr="008E1F5E">
        <w:rPr>
          <w:rtl/>
          <w:lang w:val="fr-CH" w:eastAsia="en-US" w:bidi="ar-SY"/>
        </w:rPr>
        <w:t xml:space="preserve">تبسيط </w:t>
      </w:r>
      <w:r w:rsidR="0012241B" w:rsidRPr="008E1F5E">
        <w:rPr>
          <w:rFonts w:hint="cs"/>
          <w:rtl/>
          <w:lang w:val="fr-CH" w:eastAsia="en-US" w:bidi="ar-SY"/>
        </w:rPr>
        <w:t>إجراءات وعمليات كل منهما</w:t>
      </w:r>
      <w:r w:rsidR="002B72B4" w:rsidRPr="008E1F5E">
        <w:rPr>
          <w:rtl/>
          <w:lang w:val="fr-CH" w:eastAsia="en-US" w:bidi="ar-SY"/>
        </w:rPr>
        <w:t xml:space="preserve"> في مجال التصنيف</w:t>
      </w:r>
      <w:r w:rsidR="0012241B" w:rsidRPr="008E1F5E">
        <w:rPr>
          <w:rFonts w:hint="cs"/>
          <w:rtl/>
          <w:lang w:val="fr-CH" w:eastAsia="en-US" w:bidi="ar-SY"/>
        </w:rPr>
        <w:t>،</w:t>
      </w:r>
      <w:r w:rsidR="002B72B4" w:rsidRPr="008E1F5E">
        <w:rPr>
          <w:rtl/>
          <w:lang w:val="fr-CH" w:eastAsia="en-US" w:bidi="ar-SY"/>
        </w:rPr>
        <w:t xml:space="preserve"> </w:t>
      </w:r>
      <w:r w:rsidR="0012241B" w:rsidRPr="008E1F5E">
        <w:rPr>
          <w:rFonts w:hint="cs"/>
          <w:rtl/>
          <w:lang w:val="fr-CH" w:eastAsia="en-US" w:bidi="ar-SY"/>
        </w:rPr>
        <w:t xml:space="preserve">وتطوير </w:t>
      </w:r>
      <w:r w:rsidR="002B72B4" w:rsidRPr="008E1F5E">
        <w:rPr>
          <w:rtl/>
          <w:lang w:val="fr-CH" w:eastAsia="en-US" w:bidi="ar-SY"/>
        </w:rPr>
        <w:t xml:space="preserve">الأنظمة والمنصات والأدوات </w:t>
      </w:r>
      <w:r w:rsidR="0012241B" w:rsidRPr="008E1F5E">
        <w:rPr>
          <w:rFonts w:hint="cs"/>
          <w:rtl/>
          <w:lang w:val="fr-CH" w:eastAsia="en-US" w:bidi="ar-SY"/>
        </w:rPr>
        <w:t>اللازمة لدعم</w:t>
      </w:r>
      <w:r w:rsidR="002B72B4" w:rsidRPr="008E1F5E">
        <w:rPr>
          <w:rtl/>
          <w:lang w:val="fr-CH" w:eastAsia="en-US" w:bidi="ar-SY"/>
        </w:rPr>
        <w:t xml:space="preserve"> </w:t>
      </w:r>
      <w:r w:rsidR="0012241B" w:rsidRPr="008E1F5E">
        <w:rPr>
          <w:rFonts w:hint="cs"/>
          <w:rtl/>
          <w:lang w:val="fr-CH" w:eastAsia="en-US" w:bidi="ar-SY"/>
        </w:rPr>
        <w:t>تلك</w:t>
      </w:r>
      <w:r w:rsidR="002B72B4" w:rsidRPr="008E1F5E">
        <w:rPr>
          <w:rtl/>
          <w:lang w:val="fr-CH" w:eastAsia="en-US" w:bidi="ar-SY"/>
        </w:rPr>
        <w:t xml:space="preserve"> الأنشطة.</w:t>
      </w:r>
    </w:p>
    <w:p w:rsidR="00872AB5" w:rsidRPr="008E1F5E" w:rsidRDefault="00872AB5" w:rsidP="0012241B">
      <w:pPr>
        <w:pStyle w:val="Heading4"/>
        <w:rPr>
          <w:i w:val="0"/>
          <w:iCs/>
          <w:rtl/>
        </w:rPr>
      </w:pPr>
      <w:r w:rsidRPr="00921D7F">
        <w:rPr>
          <w:rFonts w:hint="cs"/>
          <w:i w:val="0"/>
          <w:iCs/>
          <w:sz w:val="22"/>
          <w:szCs w:val="22"/>
          <w:rtl/>
        </w:rPr>
        <w:lastRenderedPageBreak/>
        <w:t>2.4</w:t>
      </w:r>
      <w:r w:rsidRPr="008E1F5E">
        <w:rPr>
          <w:rFonts w:hint="cs"/>
          <w:i w:val="0"/>
          <w:iCs/>
          <w:rtl/>
        </w:rPr>
        <w:tab/>
        <w:t>نظام</w:t>
      </w:r>
      <w:r w:rsidR="0012241B" w:rsidRPr="008E1F5E">
        <w:rPr>
          <w:rFonts w:hint="cs"/>
          <w:i w:val="0"/>
          <w:iCs/>
          <w:rtl/>
        </w:rPr>
        <w:t xml:space="preserve"> معاهدة</w:t>
      </w:r>
      <w:r w:rsidRPr="008E1F5E">
        <w:rPr>
          <w:rFonts w:hint="cs"/>
          <w:i w:val="0"/>
          <w:iCs/>
          <w:rtl/>
        </w:rPr>
        <w:t xml:space="preserve"> البراءات</w:t>
      </w:r>
    </w:p>
    <w:p w:rsidR="002B72B4" w:rsidRPr="008E1F5E" w:rsidRDefault="00B1381F" w:rsidP="00D07D6D">
      <w:pPr>
        <w:pStyle w:val="BodyText"/>
        <w:rPr>
          <w:rtl/>
          <w:lang w:bidi="ar-SY"/>
        </w:rPr>
      </w:pPr>
      <w:r w:rsidRPr="008E1F5E">
        <w:rPr>
          <w:rtl/>
          <w:lang w:bidi="ar-SY"/>
        </w:rPr>
        <w:t>يعتز</w:t>
      </w:r>
      <w:r w:rsidRPr="008E1F5E">
        <w:rPr>
          <w:rFonts w:hint="cs"/>
          <w:rtl/>
          <w:lang w:bidi="ar-SY"/>
        </w:rPr>
        <w:t xml:space="preserve">م </w:t>
      </w:r>
      <w:r w:rsidR="008E1F5E" w:rsidRPr="008E1F5E">
        <w:rPr>
          <w:rFonts w:hint="cs"/>
          <w:rtl/>
          <w:lang w:bidi="ar-SY"/>
        </w:rPr>
        <w:t xml:space="preserve">الموَقّعان </w:t>
      </w:r>
      <w:r w:rsidR="002B72B4" w:rsidRPr="008E1F5E">
        <w:rPr>
          <w:rtl/>
          <w:lang w:bidi="ar-SY"/>
        </w:rPr>
        <w:t xml:space="preserve">التعاون بشكل وثيق </w:t>
      </w:r>
      <w:r w:rsidRPr="008E1F5E">
        <w:rPr>
          <w:rFonts w:hint="cs"/>
          <w:rtl/>
          <w:lang w:bidi="ar-SY"/>
        </w:rPr>
        <w:t>لوضع</w:t>
      </w:r>
      <w:r w:rsidRPr="008E1F5E">
        <w:rPr>
          <w:rtl/>
          <w:lang w:bidi="ar-SY"/>
        </w:rPr>
        <w:t xml:space="preserve"> إطار</w:t>
      </w:r>
      <w:r w:rsidRPr="008E1F5E">
        <w:rPr>
          <w:rFonts w:hint="cs"/>
          <w:rtl/>
          <w:lang w:bidi="ar-SY"/>
        </w:rPr>
        <w:t xml:space="preserve"> </w:t>
      </w:r>
      <w:r w:rsidRPr="008E1F5E">
        <w:rPr>
          <w:rtl/>
          <w:lang w:bidi="ar-SY"/>
        </w:rPr>
        <w:t>قانوني و</w:t>
      </w:r>
      <w:r w:rsidR="002B72B4" w:rsidRPr="008E1F5E">
        <w:rPr>
          <w:rtl/>
          <w:lang w:bidi="ar-SY"/>
        </w:rPr>
        <w:t xml:space="preserve">إجرائي </w:t>
      </w:r>
      <w:r w:rsidR="00D07D6D">
        <w:rPr>
          <w:rFonts w:hint="cs"/>
          <w:rtl/>
          <w:lang w:bidi="ar-SY"/>
        </w:rPr>
        <w:t>ضمن</w:t>
      </w:r>
      <w:r w:rsidR="002B72B4" w:rsidRPr="008E1F5E">
        <w:rPr>
          <w:rtl/>
          <w:lang w:bidi="ar-SY"/>
        </w:rPr>
        <w:t xml:space="preserve"> معاهدة البراءات بهدف جعل نظام معاهدة البراءات أكثر جاذبية وكفاءة لجميع</w:t>
      </w:r>
      <w:r w:rsidRPr="008E1F5E">
        <w:rPr>
          <w:rtl/>
          <w:lang w:bidi="ar-SY"/>
        </w:rPr>
        <w:t xml:space="preserve"> أصحاب المصلحة. وعلى وجه الخصوص</w:t>
      </w:r>
      <w:r w:rsidR="002B72B4" w:rsidRPr="008E1F5E">
        <w:rPr>
          <w:rtl/>
          <w:lang w:bidi="ar-SY"/>
        </w:rPr>
        <w:t xml:space="preserve">، سيواصل </w:t>
      </w:r>
      <w:r w:rsidR="00D07D6D" w:rsidRPr="00D07D6D">
        <w:rPr>
          <w:rFonts w:hint="cs"/>
          <w:rtl/>
          <w:lang w:bidi="ar-SY"/>
        </w:rPr>
        <w:t xml:space="preserve">الموَقّعان </w:t>
      </w:r>
      <w:r w:rsidR="002B72B4" w:rsidRPr="008E1F5E">
        <w:rPr>
          <w:rtl/>
          <w:lang w:bidi="ar-SY"/>
        </w:rPr>
        <w:t xml:space="preserve">تعزيز تكامل وتبسيط الإجراءات بموجب كل من معاهدة البراءات والاتفاقية الأوروبية للبراءات. </w:t>
      </w:r>
      <w:r w:rsidRPr="008E1F5E">
        <w:rPr>
          <w:rFonts w:hint="cs"/>
          <w:rtl/>
          <w:lang w:bidi="ar-SY"/>
        </w:rPr>
        <w:t>و</w:t>
      </w:r>
      <w:r w:rsidR="002B72B4" w:rsidRPr="008E1F5E">
        <w:rPr>
          <w:rtl/>
          <w:lang w:bidi="ar-SY"/>
        </w:rPr>
        <w:t xml:space="preserve">يعتزم </w:t>
      </w:r>
      <w:r w:rsidR="008E1F5E" w:rsidRPr="008E1F5E">
        <w:rPr>
          <w:rFonts w:hint="cs"/>
          <w:rtl/>
          <w:lang w:bidi="ar-SY"/>
        </w:rPr>
        <w:t xml:space="preserve">الموَقّعان </w:t>
      </w:r>
      <w:r w:rsidRPr="008E1F5E">
        <w:rPr>
          <w:rtl/>
          <w:lang w:bidi="ar-SY"/>
        </w:rPr>
        <w:t>أيض</w:t>
      </w:r>
      <w:r w:rsidRPr="008E1F5E">
        <w:rPr>
          <w:rFonts w:hint="cs"/>
          <w:rtl/>
          <w:lang w:bidi="ar-SY"/>
        </w:rPr>
        <w:t>اً</w:t>
      </w:r>
      <w:r w:rsidRPr="008E1F5E">
        <w:rPr>
          <w:rtl/>
          <w:lang w:bidi="ar-SY"/>
        </w:rPr>
        <w:t xml:space="preserve"> </w:t>
      </w:r>
      <w:r w:rsidR="00D07D6D">
        <w:rPr>
          <w:rFonts w:hint="cs"/>
          <w:rtl/>
          <w:lang w:bidi="ar-SY"/>
        </w:rPr>
        <w:t>مواصلة وزيادة</w:t>
      </w:r>
      <w:r w:rsidRPr="008E1F5E">
        <w:rPr>
          <w:rtl/>
          <w:lang w:bidi="ar-SY"/>
        </w:rPr>
        <w:t xml:space="preserve"> التعاون </w:t>
      </w:r>
      <w:r w:rsidR="002B72B4" w:rsidRPr="008E1F5E">
        <w:rPr>
          <w:rtl/>
          <w:lang w:bidi="ar-SY"/>
        </w:rPr>
        <w:t xml:space="preserve">بين الدول الأعضاء </w:t>
      </w:r>
      <w:r w:rsidRPr="008E1F5E">
        <w:rPr>
          <w:rFonts w:hint="cs"/>
          <w:rtl/>
          <w:lang w:bidi="ar-SY"/>
        </w:rPr>
        <w:t>فيما يتعلق</w:t>
      </w:r>
      <w:r w:rsidR="002B72B4" w:rsidRPr="008E1F5E">
        <w:rPr>
          <w:rtl/>
          <w:lang w:bidi="ar-SY"/>
        </w:rPr>
        <w:t xml:space="preserve"> </w:t>
      </w:r>
      <w:r w:rsidRPr="008E1F5E">
        <w:rPr>
          <w:rFonts w:hint="cs"/>
          <w:rtl/>
          <w:lang w:bidi="ar-SY"/>
        </w:rPr>
        <w:t>ب</w:t>
      </w:r>
      <w:r w:rsidR="002B72B4" w:rsidRPr="008E1F5E">
        <w:rPr>
          <w:rtl/>
          <w:lang w:bidi="ar-SY"/>
        </w:rPr>
        <w:t>المشروعات أو</w:t>
      </w:r>
      <w:r w:rsidR="00D07D6D">
        <w:rPr>
          <w:rFonts w:hint="cs"/>
          <w:rtl/>
          <w:lang w:bidi="ar-SY"/>
        </w:rPr>
        <w:t> </w:t>
      </w:r>
      <w:r w:rsidR="002B72B4" w:rsidRPr="008E1F5E">
        <w:rPr>
          <w:rtl/>
          <w:lang w:bidi="ar-SY"/>
        </w:rPr>
        <w:t xml:space="preserve">المقترحات التي تهدف إلى تعزيز معاهدة </w:t>
      </w:r>
      <w:r w:rsidRPr="008E1F5E">
        <w:rPr>
          <w:rtl/>
          <w:lang w:bidi="ar-SY"/>
        </w:rPr>
        <w:t>البراءات</w:t>
      </w:r>
      <w:r w:rsidR="002B72B4" w:rsidRPr="008E1F5E">
        <w:rPr>
          <w:rtl/>
          <w:lang w:bidi="ar-SY"/>
        </w:rPr>
        <w:t xml:space="preserve">، بما في ذلك تبادل البيانات في شكل موحد. </w:t>
      </w:r>
      <w:r w:rsidRPr="008E1F5E">
        <w:rPr>
          <w:rFonts w:hint="cs"/>
          <w:rtl/>
          <w:lang w:bidi="ar-SY"/>
        </w:rPr>
        <w:t>وينوي</w:t>
      </w:r>
      <w:r w:rsidR="002B72B4" w:rsidRPr="008E1F5E">
        <w:rPr>
          <w:rtl/>
          <w:lang w:bidi="ar-SY"/>
        </w:rPr>
        <w:t xml:space="preserve"> </w:t>
      </w:r>
      <w:r w:rsidR="008E1F5E" w:rsidRPr="008E1F5E">
        <w:rPr>
          <w:rFonts w:hint="cs"/>
          <w:rtl/>
          <w:lang w:bidi="ar-SY"/>
        </w:rPr>
        <w:t xml:space="preserve">الموَقّعان </w:t>
      </w:r>
      <w:r w:rsidRPr="008E1F5E">
        <w:rPr>
          <w:rFonts w:hint="cs"/>
          <w:rtl/>
          <w:lang w:bidi="ar-SY"/>
        </w:rPr>
        <w:t>إطلاع</w:t>
      </w:r>
      <w:r w:rsidR="002B72B4" w:rsidRPr="008E1F5E">
        <w:rPr>
          <w:rtl/>
          <w:lang w:bidi="ar-SY"/>
        </w:rPr>
        <w:t xml:space="preserve"> بعضهم</w:t>
      </w:r>
      <w:r w:rsidRPr="008E1F5E">
        <w:rPr>
          <w:rFonts w:hint="cs"/>
          <w:rtl/>
          <w:lang w:bidi="ar-SY"/>
        </w:rPr>
        <w:t>ا</w:t>
      </w:r>
      <w:r w:rsidR="002B72B4" w:rsidRPr="008E1F5E">
        <w:rPr>
          <w:rtl/>
          <w:lang w:bidi="ar-SY"/>
        </w:rPr>
        <w:t xml:space="preserve"> البعض</w:t>
      </w:r>
      <w:r w:rsidRPr="008E1F5E">
        <w:rPr>
          <w:rFonts w:hint="cs"/>
          <w:rtl/>
          <w:lang w:bidi="ar-SY"/>
        </w:rPr>
        <w:t>،</w:t>
      </w:r>
      <w:r w:rsidR="002B72B4" w:rsidRPr="008E1F5E">
        <w:rPr>
          <w:rtl/>
          <w:lang w:bidi="ar-SY"/>
        </w:rPr>
        <w:t xml:space="preserve"> في الوقت المناسب</w:t>
      </w:r>
      <w:r w:rsidRPr="008E1F5E">
        <w:rPr>
          <w:rFonts w:hint="cs"/>
          <w:rtl/>
          <w:lang w:bidi="ar-SY"/>
        </w:rPr>
        <w:t>،</w:t>
      </w:r>
      <w:r w:rsidR="00D07D6D">
        <w:rPr>
          <w:rtl/>
          <w:lang w:bidi="ar-SY"/>
        </w:rPr>
        <w:t xml:space="preserve"> </w:t>
      </w:r>
      <w:r w:rsidR="00D07D6D">
        <w:rPr>
          <w:rFonts w:hint="cs"/>
          <w:rtl/>
          <w:lang w:bidi="ar-SY"/>
        </w:rPr>
        <w:t xml:space="preserve">على </w:t>
      </w:r>
      <w:r w:rsidR="002B72B4" w:rsidRPr="008E1F5E">
        <w:rPr>
          <w:rtl/>
          <w:lang w:bidi="ar-SY"/>
        </w:rPr>
        <w:t>المقترحات التي قد تؤثر على أنشطة كل منهم</w:t>
      </w:r>
      <w:r w:rsidRPr="008E1F5E">
        <w:rPr>
          <w:rFonts w:hint="cs"/>
          <w:rtl/>
          <w:lang w:bidi="ar-SY"/>
        </w:rPr>
        <w:t>ا</w:t>
      </w:r>
      <w:r w:rsidR="002B72B4" w:rsidRPr="008E1F5E">
        <w:rPr>
          <w:rtl/>
          <w:lang w:bidi="ar-SY"/>
        </w:rPr>
        <w:t>.</w:t>
      </w:r>
    </w:p>
    <w:p w:rsidR="002B72B4" w:rsidRPr="008E1F5E" w:rsidRDefault="00B1381F" w:rsidP="004421DD">
      <w:pPr>
        <w:pStyle w:val="BodyText"/>
        <w:rPr>
          <w:rtl/>
          <w:lang w:val="fr-CH" w:eastAsia="en-US" w:bidi="ar-SY"/>
        </w:rPr>
      </w:pPr>
      <w:r w:rsidRPr="008E1F5E">
        <w:rPr>
          <w:rFonts w:hint="cs"/>
          <w:rtl/>
          <w:lang w:bidi="ar-SY"/>
        </w:rPr>
        <w:t xml:space="preserve">يزمع </w:t>
      </w:r>
      <w:r w:rsidR="008E1F5E" w:rsidRPr="008E1F5E">
        <w:rPr>
          <w:rFonts w:hint="cs"/>
          <w:rtl/>
          <w:lang w:bidi="ar-SY"/>
        </w:rPr>
        <w:t xml:space="preserve">الموَقّعان </w:t>
      </w:r>
      <w:r w:rsidR="002B72B4" w:rsidRPr="008E1F5E">
        <w:rPr>
          <w:rtl/>
          <w:lang w:bidi="ar-SY"/>
        </w:rPr>
        <w:t xml:space="preserve">التعاون </w:t>
      </w:r>
      <w:r w:rsidR="004421DD" w:rsidRPr="008E1F5E">
        <w:rPr>
          <w:rFonts w:hint="cs"/>
          <w:rtl/>
          <w:lang w:bidi="ar-SY"/>
        </w:rPr>
        <w:t>لإذكاء</w:t>
      </w:r>
      <w:r w:rsidR="002B72B4" w:rsidRPr="008E1F5E">
        <w:rPr>
          <w:rtl/>
          <w:lang w:bidi="ar-SY"/>
        </w:rPr>
        <w:t xml:space="preserve"> الوعي بمزايا مسار معاهدة البراءات والتغييرات في الإجراءات بموجب معاهدة البراء</w:t>
      </w:r>
      <w:r w:rsidR="004421DD" w:rsidRPr="008E1F5E">
        <w:rPr>
          <w:rtl/>
          <w:lang w:bidi="ar-SY"/>
        </w:rPr>
        <w:t>ات</w:t>
      </w:r>
      <w:r w:rsidR="002B72B4" w:rsidRPr="008E1F5E">
        <w:rPr>
          <w:rtl/>
          <w:lang w:bidi="ar-SY"/>
        </w:rPr>
        <w:t>،</w:t>
      </w:r>
      <w:r w:rsidR="004421DD" w:rsidRPr="008E1F5E">
        <w:rPr>
          <w:rtl/>
          <w:lang w:val="fr-CH" w:eastAsia="en-US" w:bidi="ar-SY"/>
        </w:rPr>
        <w:t xml:space="preserve"> على سبيل المثال</w:t>
      </w:r>
      <w:r w:rsidR="002B72B4" w:rsidRPr="008E1F5E">
        <w:rPr>
          <w:rtl/>
          <w:lang w:val="fr-CH" w:eastAsia="en-US" w:bidi="ar-SY"/>
        </w:rPr>
        <w:t xml:space="preserve">، من خلال المشاركة </w:t>
      </w:r>
      <w:r w:rsidR="004421DD" w:rsidRPr="008E1F5E">
        <w:rPr>
          <w:rFonts w:hint="cs"/>
          <w:rtl/>
          <w:lang w:val="fr-CH" w:eastAsia="en-US" w:bidi="ar-SY"/>
        </w:rPr>
        <w:t>معاً</w:t>
      </w:r>
      <w:r w:rsidR="002B72B4" w:rsidRPr="008E1F5E">
        <w:rPr>
          <w:rtl/>
          <w:lang w:val="fr-CH" w:eastAsia="en-US" w:bidi="ar-SY"/>
        </w:rPr>
        <w:t xml:space="preserve"> في الندوات </w:t>
      </w:r>
      <w:r w:rsidR="004421DD" w:rsidRPr="008E1F5E">
        <w:rPr>
          <w:rFonts w:hint="cs"/>
          <w:rtl/>
          <w:lang w:val="fr-CH" w:eastAsia="en-US" w:bidi="ar-SY"/>
        </w:rPr>
        <w:t>المنظمة لفائدة</w:t>
      </w:r>
      <w:r w:rsidR="004421DD" w:rsidRPr="008E1F5E">
        <w:rPr>
          <w:rtl/>
          <w:lang w:val="fr-CH" w:eastAsia="en-US" w:bidi="ar-SY"/>
        </w:rPr>
        <w:t xml:space="preserve"> </w:t>
      </w:r>
      <w:r w:rsidR="004421DD" w:rsidRPr="008E1F5E">
        <w:rPr>
          <w:rFonts w:hint="cs"/>
          <w:rtl/>
          <w:lang w:val="fr-CH" w:eastAsia="en-US" w:bidi="ar-SY"/>
        </w:rPr>
        <w:t>ا</w:t>
      </w:r>
      <w:r w:rsidR="002B72B4" w:rsidRPr="008E1F5E">
        <w:rPr>
          <w:rtl/>
          <w:lang w:val="fr-CH" w:eastAsia="en-US" w:bidi="ar-SY"/>
        </w:rPr>
        <w:t>لمستخدمين والمكاتب.</w:t>
      </w:r>
    </w:p>
    <w:p w:rsidR="00872AB5" w:rsidRPr="008E1F5E" w:rsidRDefault="00872AB5" w:rsidP="002B72B4">
      <w:pPr>
        <w:pStyle w:val="Heading4"/>
        <w:rPr>
          <w:i w:val="0"/>
          <w:iCs/>
          <w:sz w:val="22"/>
          <w:szCs w:val="22"/>
          <w:rtl/>
          <w:lang w:val="fr-CH" w:eastAsia="en-US" w:bidi="ar-SY"/>
        </w:rPr>
      </w:pPr>
      <w:r w:rsidRPr="008E1F5E">
        <w:rPr>
          <w:rFonts w:hint="cs"/>
          <w:i w:val="0"/>
          <w:iCs/>
          <w:sz w:val="22"/>
          <w:szCs w:val="22"/>
          <w:rtl/>
          <w:lang w:val="fr-CH" w:eastAsia="en-US" w:bidi="ar-SY"/>
        </w:rPr>
        <w:t>3.4</w:t>
      </w:r>
      <w:r w:rsidRPr="008E1F5E">
        <w:rPr>
          <w:rFonts w:hint="cs"/>
          <w:i w:val="0"/>
          <w:iCs/>
          <w:sz w:val="22"/>
          <w:szCs w:val="22"/>
          <w:rtl/>
          <w:lang w:val="fr-CH" w:eastAsia="en-US" w:bidi="ar-SY"/>
        </w:rPr>
        <w:tab/>
        <w:t>البنية الأساسية التقنية وأتمتة إجراءات البراءات والإيداع الإلكتروني</w:t>
      </w:r>
    </w:p>
    <w:p w:rsidR="002B72B4" w:rsidRPr="008E1F5E" w:rsidRDefault="002B72B4" w:rsidP="00E342DA">
      <w:pPr>
        <w:pStyle w:val="BodyText"/>
        <w:rPr>
          <w:rtl/>
          <w:lang w:val="fr-CH" w:eastAsia="en-US" w:bidi="ar-SY"/>
        </w:rPr>
      </w:pPr>
      <w:r w:rsidRPr="008E1F5E">
        <w:rPr>
          <w:rtl/>
          <w:lang w:val="fr-CH" w:eastAsia="en-US" w:bidi="ar-SY"/>
        </w:rPr>
        <w:t xml:space="preserve">يعتزم </w:t>
      </w:r>
      <w:r w:rsidR="008E1F5E" w:rsidRPr="008E1F5E">
        <w:rPr>
          <w:rFonts w:hint="cs"/>
          <w:rtl/>
          <w:lang w:val="fr-CH" w:eastAsia="en-US" w:bidi="ar-SY"/>
        </w:rPr>
        <w:t xml:space="preserve">الموَقّعان </w:t>
      </w:r>
      <w:r w:rsidRPr="008E1F5E">
        <w:rPr>
          <w:rtl/>
          <w:lang w:val="fr-CH" w:eastAsia="en-US" w:bidi="ar-SY"/>
        </w:rPr>
        <w:t xml:space="preserve">التعاون </w:t>
      </w:r>
      <w:r w:rsidR="004421DD" w:rsidRPr="008E1F5E">
        <w:rPr>
          <w:rFonts w:hint="cs"/>
          <w:rtl/>
          <w:lang w:val="fr-CH" w:eastAsia="en-US" w:bidi="ar-SY"/>
        </w:rPr>
        <w:t xml:space="preserve">من أجل </w:t>
      </w:r>
      <w:r w:rsidRPr="008E1F5E">
        <w:rPr>
          <w:rtl/>
          <w:lang w:val="fr-CH" w:eastAsia="en-US" w:bidi="ar-SY"/>
        </w:rPr>
        <w:t xml:space="preserve">ترقية </w:t>
      </w:r>
      <w:r w:rsidR="004421DD" w:rsidRPr="008E1F5E">
        <w:rPr>
          <w:rFonts w:hint="cs"/>
          <w:rtl/>
          <w:lang w:val="fr-CH" w:eastAsia="en-US" w:bidi="ar-SY"/>
        </w:rPr>
        <w:t>وتحسين</w:t>
      </w:r>
      <w:r w:rsidRPr="008E1F5E">
        <w:rPr>
          <w:rtl/>
          <w:lang w:val="fr-CH" w:eastAsia="en-US" w:bidi="ar-SY"/>
        </w:rPr>
        <w:t xml:space="preserve"> أنظمة تكنولوجيا المعلومات الخاصة ب</w:t>
      </w:r>
      <w:r w:rsidR="00E342DA">
        <w:rPr>
          <w:rFonts w:hint="cs"/>
          <w:rtl/>
          <w:lang w:val="fr-CH" w:eastAsia="en-US"/>
        </w:rPr>
        <w:t>كل من</w:t>
      </w:r>
      <w:r w:rsidRPr="008E1F5E">
        <w:rPr>
          <w:rtl/>
          <w:lang w:val="fr-CH" w:eastAsia="en-US" w:bidi="ar-SY"/>
        </w:rPr>
        <w:t>هم</w:t>
      </w:r>
      <w:r w:rsidR="004421DD" w:rsidRPr="008E1F5E">
        <w:rPr>
          <w:rFonts w:hint="cs"/>
          <w:rtl/>
          <w:lang w:val="fr-CH" w:eastAsia="en-US" w:bidi="ar-SY"/>
        </w:rPr>
        <w:t>ا</w:t>
      </w:r>
      <w:r w:rsidR="004421DD" w:rsidRPr="008E1F5E">
        <w:rPr>
          <w:rtl/>
          <w:lang w:val="fr-CH" w:eastAsia="en-US" w:bidi="ar-SY"/>
        </w:rPr>
        <w:t xml:space="preserve"> فيما يتعلق بإجراءات البراءات</w:t>
      </w:r>
      <w:r w:rsidR="004421DD" w:rsidRPr="008E1F5E">
        <w:rPr>
          <w:rFonts w:hint="cs"/>
          <w:rtl/>
          <w:lang w:val="fr-CH" w:eastAsia="en-US" w:bidi="ar-SY"/>
        </w:rPr>
        <w:t xml:space="preserve"> فيما بين المكاتب التابعة ل</w:t>
      </w:r>
      <w:r w:rsidR="00E342DA">
        <w:rPr>
          <w:rFonts w:hint="cs"/>
          <w:rtl/>
          <w:lang w:val="fr-CH" w:eastAsia="en-US" w:bidi="ar-SY"/>
        </w:rPr>
        <w:t>كل من</w:t>
      </w:r>
      <w:r w:rsidR="004421DD" w:rsidRPr="008E1F5E">
        <w:rPr>
          <w:rFonts w:hint="cs"/>
          <w:rtl/>
          <w:lang w:val="fr-CH" w:eastAsia="en-US" w:bidi="ar-SY"/>
        </w:rPr>
        <w:t>هما</w:t>
      </w:r>
      <w:r w:rsidR="004421DD" w:rsidRPr="008E1F5E">
        <w:rPr>
          <w:rtl/>
          <w:lang w:val="fr-CH" w:eastAsia="en-US" w:bidi="ar-SY"/>
        </w:rPr>
        <w:t xml:space="preserve"> ومع </w:t>
      </w:r>
      <w:r w:rsidR="004421DD" w:rsidRPr="008E1F5E">
        <w:rPr>
          <w:rFonts w:hint="cs"/>
          <w:rtl/>
          <w:lang w:val="fr-CH" w:eastAsia="en-US" w:bidi="ar-SY"/>
        </w:rPr>
        <w:t>ال</w:t>
      </w:r>
      <w:r w:rsidR="004421DD" w:rsidRPr="008E1F5E">
        <w:rPr>
          <w:rtl/>
          <w:lang w:val="fr-CH" w:eastAsia="en-US" w:bidi="ar-SY"/>
        </w:rPr>
        <w:t>مودعي</w:t>
      </w:r>
      <w:r w:rsidR="004421DD" w:rsidRPr="008E1F5E">
        <w:rPr>
          <w:rFonts w:hint="cs"/>
          <w:rtl/>
          <w:lang w:val="fr-CH" w:eastAsia="en-US" w:bidi="ar-SY"/>
        </w:rPr>
        <w:t>ن</w:t>
      </w:r>
      <w:r w:rsidR="004421DD" w:rsidRPr="008E1F5E">
        <w:rPr>
          <w:rtl/>
          <w:lang w:val="fr-CH" w:eastAsia="en-US" w:bidi="ar-SY"/>
        </w:rPr>
        <w:t xml:space="preserve"> وممثليهم</w:t>
      </w:r>
      <w:r w:rsidR="004421DD" w:rsidRPr="008E1F5E">
        <w:rPr>
          <w:rFonts w:hint="cs"/>
          <w:rtl/>
          <w:lang w:val="fr-CH" w:eastAsia="en-US" w:bidi="ar-SY"/>
        </w:rPr>
        <w:t xml:space="preserve"> على حد سواء</w:t>
      </w:r>
      <w:r w:rsidRPr="008E1F5E">
        <w:rPr>
          <w:rtl/>
          <w:lang w:val="fr-CH" w:eastAsia="en-US" w:bidi="ar-SY"/>
        </w:rPr>
        <w:t xml:space="preserve">، </w:t>
      </w:r>
      <w:r w:rsidR="004421DD" w:rsidRPr="008E1F5E">
        <w:rPr>
          <w:rFonts w:hint="cs"/>
          <w:rtl/>
          <w:lang w:val="fr-CH" w:eastAsia="en-US" w:bidi="ar-SY"/>
        </w:rPr>
        <w:t xml:space="preserve">وذلك </w:t>
      </w:r>
      <w:r w:rsidRPr="008E1F5E">
        <w:rPr>
          <w:rtl/>
          <w:lang w:val="fr-CH" w:eastAsia="en-US" w:bidi="ar-SY"/>
        </w:rPr>
        <w:t xml:space="preserve">من أجل تحسين </w:t>
      </w:r>
      <w:r w:rsidR="004421DD" w:rsidRPr="008E1F5E">
        <w:rPr>
          <w:rFonts w:hint="cs"/>
          <w:rtl/>
          <w:lang w:val="fr-CH" w:eastAsia="en-US" w:bidi="ar-SY"/>
        </w:rPr>
        <w:t>سير</w:t>
      </w:r>
      <w:r w:rsidRPr="008E1F5E">
        <w:rPr>
          <w:rtl/>
          <w:lang w:val="fr-CH" w:eastAsia="en-US" w:bidi="ar-SY"/>
        </w:rPr>
        <w:t xml:space="preserve"> العمل وعمليات </w:t>
      </w:r>
      <w:r w:rsidR="004421DD" w:rsidRPr="008E1F5E">
        <w:rPr>
          <w:rFonts w:hint="cs"/>
          <w:rtl/>
          <w:lang w:val="fr-CH" w:eastAsia="en-US" w:bidi="ar-SY"/>
        </w:rPr>
        <w:t>إ</w:t>
      </w:r>
      <w:r w:rsidRPr="008E1F5E">
        <w:rPr>
          <w:rtl/>
          <w:lang w:val="fr-CH" w:eastAsia="en-US" w:bidi="ar-SY"/>
        </w:rPr>
        <w:t>دار</w:t>
      </w:r>
      <w:r w:rsidR="004421DD" w:rsidRPr="008E1F5E">
        <w:rPr>
          <w:rFonts w:hint="cs"/>
          <w:rtl/>
          <w:lang w:val="fr-CH" w:eastAsia="en-US" w:bidi="ar-SY"/>
        </w:rPr>
        <w:t>ة</w:t>
      </w:r>
      <w:r w:rsidR="004421DD" w:rsidRPr="008E1F5E">
        <w:rPr>
          <w:rtl/>
          <w:lang w:val="fr-CH" w:eastAsia="en-US" w:bidi="ar-SY"/>
        </w:rPr>
        <w:t xml:space="preserve"> البراءات وتبادل البيانات</w:t>
      </w:r>
      <w:r w:rsidR="004421DD" w:rsidRPr="008E1F5E">
        <w:rPr>
          <w:rFonts w:hint="cs"/>
          <w:rtl/>
          <w:lang w:val="fr-CH" w:eastAsia="en-US" w:bidi="ar-SY"/>
        </w:rPr>
        <w:t xml:space="preserve">، ومواصلة </w:t>
      </w:r>
      <w:r w:rsidRPr="008E1F5E">
        <w:rPr>
          <w:rtl/>
          <w:lang w:val="fr-CH" w:eastAsia="en-US" w:bidi="ar-SY"/>
        </w:rPr>
        <w:t xml:space="preserve">تطوير معايير الإيداع ومعالجة </w:t>
      </w:r>
      <w:r w:rsidR="00E342DA">
        <w:rPr>
          <w:rFonts w:hint="cs"/>
          <w:rtl/>
          <w:lang w:val="fr-CH" w:eastAsia="en-US" w:bidi="ar-SY"/>
        </w:rPr>
        <w:t>ال</w:t>
      </w:r>
      <w:r w:rsidR="004421DD" w:rsidRPr="008E1F5E">
        <w:rPr>
          <w:rtl/>
          <w:lang w:val="fr-CH" w:eastAsia="en-US" w:bidi="ar-SY"/>
        </w:rPr>
        <w:t>براءات وتبادل البيانات</w:t>
      </w:r>
      <w:r w:rsidRPr="008E1F5E">
        <w:rPr>
          <w:rtl/>
          <w:lang w:val="fr-CH" w:eastAsia="en-US" w:bidi="ar-SY"/>
        </w:rPr>
        <w:t>، وتسهيل الفهم المتبادل لقواعد البيانات المعنية و</w:t>
      </w:r>
      <w:r w:rsidR="00E342DA">
        <w:rPr>
          <w:rFonts w:hint="cs"/>
          <w:rtl/>
          <w:lang w:val="fr-CH" w:eastAsia="en-US" w:bidi="ar-SY"/>
        </w:rPr>
        <w:t>ما يتصل به</w:t>
      </w:r>
      <w:r w:rsidR="005D35E3" w:rsidRPr="008E1F5E">
        <w:rPr>
          <w:rFonts w:hint="cs"/>
          <w:rtl/>
          <w:lang w:val="fr-CH" w:eastAsia="en-US" w:bidi="ar-SY"/>
        </w:rPr>
        <w:t>ا من مسائل</w:t>
      </w:r>
      <w:r w:rsidRPr="008E1F5E">
        <w:rPr>
          <w:rtl/>
          <w:lang w:val="fr-CH" w:eastAsia="en-US" w:bidi="ar-SY"/>
        </w:rPr>
        <w:t xml:space="preserve"> </w:t>
      </w:r>
      <w:r w:rsidR="005D35E3" w:rsidRPr="008E1F5E">
        <w:rPr>
          <w:rFonts w:hint="cs"/>
          <w:rtl/>
          <w:lang w:val="fr-CH" w:eastAsia="en-US" w:bidi="ar-SY"/>
        </w:rPr>
        <w:t>أمنية</w:t>
      </w:r>
      <w:r w:rsidRPr="008E1F5E">
        <w:rPr>
          <w:rtl/>
          <w:lang w:val="fr-CH" w:eastAsia="en-US" w:bidi="ar-SY"/>
        </w:rPr>
        <w:t>.</w:t>
      </w:r>
    </w:p>
    <w:p w:rsidR="002B72B4" w:rsidRPr="008E1F5E" w:rsidRDefault="000F7036" w:rsidP="000F7036">
      <w:pPr>
        <w:pStyle w:val="BodyText"/>
        <w:rPr>
          <w:rtl/>
          <w:lang w:val="fr-CH" w:eastAsia="en-US" w:bidi="ar-SY"/>
        </w:rPr>
      </w:pPr>
      <w:r w:rsidRPr="008E1F5E">
        <w:rPr>
          <w:rFonts w:hint="cs"/>
          <w:rtl/>
          <w:lang w:val="fr-CH" w:eastAsia="en-US" w:bidi="ar-SY"/>
        </w:rPr>
        <w:t>تحقيقاً ذلك</w:t>
      </w:r>
      <w:r w:rsidR="002B72B4" w:rsidRPr="008E1F5E">
        <w:rPr>
          <w:rtl/>
          <w:lang w:val="fr-CH" w:eastAsia="en-US" w:bidi="ar-SY"/>
        </w:rPr>
        <w:t>، ومن أجل ض</w:t>
      </w:r>
      <w:r w:rsidRPr="008E1F5E">
        <w:rPr>
          <w:rtl/>
          <w:lang w:val="fr-CH" w:eastAsia="en-US" w:bidi="ar-SY"/>
        </w:rPr>
        <w:t xml:space="preserve">مان التوافق الضروري بين </w:t>
      </w:r>
      <w:r w:rsidRPr="008E1F5E">
        <w:rPr>
          <w:rFonts w:hint="cs"/>
          <w:rtl/>
          <w:lang w:val="fr-CH" w:eastAsia="en-US" w:bidi="ar-SY"/>
        </w:rPr>
        <w:t>الأنظمة</w:t>
      </w:r>
      <w:r w:rsidR="002B72B4" w:rsidRPr="008E1F5E">
        <w:rPr>
          <w:rtl/>
          <w:lang w:val="fr-CH" w:eastAsia="en-US" w:bidi="ar-SY"/>
        </w:rPr>
        <w:t xml:space="preserve">، </w:t>
      </w:r>
      <w:r w:rsidRPr="008E1F5E">
        <w:rPr>
          <w:rFonts w:hint="cs"/>
          <w:rtl/>
          <w:lang w:val="fr-CH" w:eastAsia="en-US" w:bidi="ar-SY"/>
        </w:rPr>
        <w:t>يزمع</w:t>
      </w:r>
      <w:r w:rsidR="002B72B4" w:rsidRPr="008E1F5E">
        <w:rPr>
          <w:rtl/>
          <w:lang w:val="fr-CH" w:eastAsia="en-US" w:bidi="ar-SY"/>
        </w:rPr>
        <w:t xml:space="preserve"> </w:t>
      </w:r>
      <w:r w:rsidR="008E1F5E" w:rsidRPr="008E1F5E">
        <w:rPr>
          <w:rFonts w:hint="cs"/>
          <w:rtl/>
          <w:lang w:val="fr-CH" w:eastAsia="en-US" w:bidi="ar-SY"/>
        </w:rPr>
        <w:t xml:space="preserve">الموَقّعان </w:t>
      </w:r>
      <w:r w:rsidR="002B72B4" w:rsidRPr="008E1F5E">
        <w:rPr>
          <w:rtl/>
          <w:lang w:val="fr-CH" w:eastAsia="en-US" w:bidi="ar-SY"/>
        </w:rPr>
        <w:t>تبادل المعلومات بانتظام حول سياساتهم</w:t>
      </w:r>
      <w:r w:rsidRPr="008E1F5E">
        <w:rPr>
          <w:rFonts w:hint="cs"/>
          <w:rtl/>
          <w:lang w:val="fr-CH" w:eastAsia="en-US" w:bidi="ar-SY"/>
        </w:rPr>
        <w:t>ا</w:t>
      </w:r>
      <w:r w:rsidR="002B72B4" w:rsidRPr="008E1F5E">
        <w:rPr>
          <w:rtl/>
          <w:lang w:val="fr-CH" w:eastAsia="en-US" w:bidi="ar-SY"/>
        </w:rPr>
        <w:t xml:space="preserve"> واستراتيجياتهم</w:t>
      </w:r>
      <w:r w:rsidRPr="008E1F5E">
        <w:rPr>
          <w:rFonts w:hint="cs"/>
          <w:rtl/>
          <w:lang w:val="fr-CH" w:eastAsia="en-US" w:bidi="ar-SY"/>
        </w:rPr>
        <w:t>ا</w:t>
      </w:r>
      <w:r w:rsidR="002B72B4" w:rsidRPr="008E1F5E">
        <w:rPr>
          <w:rtl/>
          <w:lang w:val="fr-CH" w:eastAsia="en-US" w:bidi="ar-SY"/>
        </w:rPr>
        <w:t xml:space="preserve"> وخططهم</w:t>
      </w:r>
      <w:r w:rsidRPr="008E1F5E">
        <w:rPr>
          <w:rFonts w:hint="cs"/>
          <w:rtl/>
          <w:lang w:val="fr-CH" w:eastAsia="en-US" w:bidi="ar-SY"/>
        </w:rPr>
        <w:t>ا</w:t>
      </w:r>
      <w:r w:rsidRPr="008E1F5E">
        <w:rPr>
          <w:rtl/>
          <w:lang w:val="fr-CH" w:eastAsia="en-US" w:bidi="ar-SY"/>
        </w:rPr>
        <w:t xml:space="preserve"> </w:t>
      </w:r>
      <w:r w:rsidRPr="008E1F5E">
        <w:rPr>
          <w:rFonts w:hint="cs"/>
          <w:rtl/>
          <w:lang w:val="fr-CH" w:eastAsia="en-US" w:bidi="ar-SY"/>
        </w:rPr>
        <w:t>المتعلقة ب</w:t>
      </w:r>
      <w:r w:rsidR="002B72B4" w:rsidRPr="008E1F5E">
        <w:rPr>
          <w:rtl/>
          <w:lang w:val="fr-CH" w:eastAsia="en-US" w:bidi="ar-SY"/>
        </w:rPr>
        <w:t>تطوير أو تنفيذ أنظمة الأتمتة وإدارة المعلومات في مكاتبهم</w:t>
      </w:r>
      <w:r w:rsidRPr="008E1F5E">
        <w:rPr>
          <w:rFonts w:hint="cs"/>
          <w:rtl/>
          <w:lang w:val="fr-CH" w:eastAsia="en-US" w:bidi="ar-SY"/>
        </w:rPr>
        <w:t xml:space="preserve">ا، </w:t>
      </w:r>
      <w:r w:rsidR="002B72B4" w:rsidRPr="008E1F5E">
        <w:rPr>
          <w:rtl/>
          <w:lang w:val="fr-CH" w:eastAsia="en-US" w:bidi="ar-SY"/>
        </w:rPr>
        <w:t>مع مراعاة متطلبات كل من</w:t>
      </w:r>
      <w:r w:rsidRPr="008E1F5E">
        <w:rPr>
          <w:rFonts w:hint="cs"/>
          <w:rtl/>
          <w:lang w:val="fr-CH" w:eastAsia="en-US" w:bidi="ar-SY"/>
        </w:rPr>
        <w:t>هما</w:t>
      </w:r>
      <w:r w:rsidR="002B72B4" w:rsidRPr="008E1F5E">
        <w:rPr>
          <w:rtl/>
          <w:lang w:val="fr-CH" w:eastAsia="en-US" w:bidi="ar-SY"/>
        </w:rPr>
        <w:t xml:space="preserve"> والاتجاهات الدولية.</w:t>
      </w:r>
    </w:p>
    <w:p w:rsidR="00872AB5" w:rsidRPr="008E1F5E" w:rsidRDefault="00872AB5" w:rsidP="002B72B4">
      <w:pPr>
        <w:pStyle w:val="Heading4"/>
        <w:numPr>
          <w:ilvl w:val="1"/>
          <w:numId w:val="5"/>
        </w:numPr>
        <w:rPr>
          <w:i w:val="0"/>
          <w:iCs/>
          <w:sz w:val="22"/>
          <w:szCs w:val="22"/>
          <w:rtl/>
          <w:lang w:val="fr-CH" w:eastAsia="en-US" w:bidi="ar-SY"/>
        </w:rPr>
      </w:pPr>
      <w:r w:rsidRPr="008E1F5E">
        <w:rPr>
          <w:rFonts w:hint="cs"/>
          <w:i w:val="0"/>
          <w:iCs/>
          <w:sz w:val="22"/>
          <w:szCs w:val="22"/>
          <w:rtl/>
          <w:lang w:val="fr-CH" w:eastAsia="en-US" w:bidi="ar-SY"/>
        </w:rPr>
        <w:t>جمع البيانات وتبادلها</w:t>
      </w:r>
    </w:p>
    <w:p w:rsidR="002B72B4" w:rsidRPr="008E1F5E" w:rsidRDefault="00BF521C" w:rsidP="00FC644E">
      <w:pPr>
        <w:pStyle w:val="BodyText"/>
        <w:rPr>
          <w:rtl/>
          <w:lang w:val="fr-CH" w:eastAsia="en-US" w:bidi="ar-SY"/>
        </w:rPr>
      </w:pPr>
      <w:r>
        <w:rPr>
          <w:rFonts w:hint="cs"/>
          <w:rtl/>
          <w:lang w:val="fr-CH" w:eastAsia="en-US" w:bidi="ar-SY"/>
        </w:rPr>
        <w:t>يعتزم</w:t>
      </w:r>
      <w:r w:rsidR="000F7036" w:rsidRPr="008E1F5E">
        <w:rPr>
          <w:rFonts w:hint="cs"/>
          <w:rtl/>
          <w:lang w:val="fr-CH" w:eastAsia="en-US" w:bidi="ar-SY"/>
        </w:rPr>
        <w:t xml:space="preserve"> </w:t>
      </w:r>
      <w:r w:rsidR="008E1F5E" w:rsidRPr="008E1F5E">
        <w:rPr>
          <w:rFonts w:hint="cs"/>
          <w:rtl/>
          <w:lang w:val="fr-CH" w:eastAsia="en-US" w:bidi="ar-SY"/>
        </w:rPr>
        <w:t xml:space="preserve">الموَقّعان </w:t>
      </w:r>
      <w:r w:rsidR="002B72B4" w:rsidRPr="008E1F5E">
        <w:rPr>
          <w:rtl/>
          <w:lang w:val="fr-CH" w:eastAsia="en-US" w:bidi="ar-SY"/>
        </w:rPr>
        <w:t xml:space="preserve">مواصلة المساعدة </w:t>
      </w:r>
      <w:r w:rsidR="000F7036" w:rsidRPr="008E1F5E">
        <w:rPr>
          <w:rFonts w:hint="cs"/>
          <w:rtl/>
          <w:lang w:val="fr-CH" w:eastAsia="en-US" w:bidi="ar-SY"/>
        </w:rPr>
        <w:t>المقدمة بصورة مشتركة</w:t>
      </w:r>
      <w:r w:rsidR="002B72B4" w:rsidRPr="008E1F5E">
        <w:rPr>
          <w:rtl/>
          <w:lang w:val="fr-CH" w:eastAsia="en-US" w:bidi="ar-SY"/>
        </w:rPr>
        <w:t xml:space="preserve"> لمكاتب البراءات المهتمة الأخرى في إنتاج وتبادل ونشر بي</w:t>
      </w:r>
      <w:r w:rsidR="000F7036" w:rsidRPr="008E1F5E">
        <w:rPr>
          <w:rtl/>
          <w:lang w:val="fr-CH" w:eastAsia="en-US" w:bidi="ar-SY"/>
        </w:rPr>
        <w:t xml:space="preserve">انات </w:t>
      </w:r>
      <w:r w:rsidR="000F7036" w:rsidRPr="008E1F5E">
        <w:rPr>
          <w:rFonts w:hint="cs"/>
          <w:rtl/>
          <w:lang w:val="fr-CH" w:eastAsia="en-US" w:bidi="ar-SY"/>
        </w:rPr>
        <w:t>شاملة</w:t>
      </w:r>
      <w:r w:rsidR="000F7036" w:rsidRPr="008E1F5E">
        <w:rPr>
          <w:rtl/>
          <w:lang w:val="fr-CH" w:eastAsia="en-US" w:bidi="ar-SY"/>
        </w:rPr>
        <w:t xml:space="preserve"> وعالية الجودة</w:t>
      </w:r>
      <w:r w:rsidR="000F7036" w:rsidRPr="008E1F5E">
        <w:rPr>
          <w:rFonts w:hint="cs"/>
          <w:rtl/>
          <w:lang w:val="fr-CH" w:eastAsia="en-US" w:bidi="ar-SY"/>
        </w:rPr>
        <w:t xml:space="preserve"> بشأن</w:t>
      </w:r>
      <w:r w:rsidR="000F7036" w:rsidRPr="008E1F5E">
        <w:rPr>
          <w:rtl/>
          <w:lang w:val="fr-CH" w:eastAsia="en-US" w:bidi="ar-SY"/>
        </w:rPr>
        <w:t xml:space="preserve"> </w:t>
      </w:r>
      <w:r w:rsidR="000F7036" w:rsidRPr="008E1F5E">
        <w:rPr>
          <w:rFonts w:hint="cs"/>
          <w:rtl/>
          <w:lang w:val="fr-CH" w:eastAsia="en-US" w:bidi="ar-SY"/>
        </w:rPr>
        <w:t>ال</w:t>
      </w:r>
      <w:r w:rsidR="000F7036" w:rsidRPr="008E1F5E">
        <w:rPr>
          <w:rtl/>
          <w:lang w:val="fr-CH" w:eastAsia="en-US" w:bidi="ar-SY"/>
        </w:rPr>
        <w:t>براءات</w:t>
      </w:r>
      <w:r w:rsidR="000F7036" w:rsidRPr="008E1F5E">
        <w:rPr>
          <w:rFonts w:hint="cs"/>
          <w:rtl/>
          <w:lang w:val="fr-CH" w:eastAsia="en-US" w:bidi="ar-SY"/>
        </w:rPr>
        <w:t>،</w:t>
      </w:r>
      <w:r w:rsidR="002B72B4" w:rsidRPr="008E1F5E">
        <w:rPr>
          <w:rtl/>
          <w:lang w:val="fr-CH" w:eastAsia="en-US" w:bidi="ar-SY"/>
        </w:rPr>
        <w:t xml:space="preserve"> مع التركيز على معايير الجودة لبيانات البراءات الضرورية </w:t>
      </w:r>
      <w:r w:rsidR="000F7036" w:rsidRPr="008E1F5E">
        <w:rPr>
          <w:rFonts w:hint="cs"/>
          <w:rtl/>
          <w:lang w:val="fr-CH" w:eastAsia="en-US" w:bidi="ar-SY"/>
        </w:rPr>
        <w:t>للتعليم الآلي</w:t>
      </w:r>
      <w:r w:rsidR="002B72B4" w:rsidRPr="008E1F5E">
        <w:rPr>
          <w:rtl/>
          <w:lang w:val="fr-CH" w:eastAsia="en-US" w:bidi="ar-SY"/>
        </w:rPr>
        <w:t xml:space="preserve">، </w:t>
      </w:r>
      <w:r w:rsidR="000F7036" w:rsidRPr="008E1F5E">
        <w:rPr>
          <w:rFonts w:hint="cs"/>
          <w:rtl/>
          <w:lang w:val="fr-CH" w:eastAsia="en-US" w:bidi="ar-SY"/>
        </w:rPr>
        <w:t>بما في ذلك</w:t>
      </w:r>
      <w:r w:rsidR="002B72B4" w:rsidRPr="008E1F5E">
        <w:rPr>
          <w:rtl/>
          <w:lang w:val="fr-CH" w:eastAsia="en-US" w:bidi="ar-SY"/>
        </w:rPr>
        <w:t xml:space="preserve"> النص الكامل و</w:t>
      </w:r>
      <w:r w:rsidR="000F7036" w:rsidRPr="008E1F5E">
        <w:rPr>
          <w:rFonts w:hint="cs"/>
          <w:rtl/>
          <w:lang w:val="fr-CH" w:eastAsia="en-US" w:bidi="ar-SY"/>
        </w:rPr>
        <w:t>ال</w:t>
      </w:r>
      <w:r w:rsidR="002B72B4" w:rsidRPr="008E1F5E">
        <w:rPr>
          <w:rtl/>
          <w:lang w:val="fr-CH" w:eastAsia="en-US" w:bidi="ar-SY"/>
        </w:rPr>
        <w:t>بيانات</w:t>
      </w:r>
      <w:r w:rsidR="000F7036" w:rsidRPr="008E1F5E">
        <w:rPr>
          <w:rFonts w:hint="cs"/>
          <w:rtl/>
          <w:lang w:val="fr-CH" w:eastAsia="en-US" w:bidi="ar-SY"/>
        </w:rPr>
        <w:t xml:space="preserve"> المدعمة</w:t>
      </w:r>
      <w:r w:rsidR="002B72B4" w:rsidRPr="008E1F5E">
        <w:rPr>
          <w:rtl/>
          <w:lang w:val="fr-CH" w:eastAsia="en-US" w:bidi="ar-SY"/>
        </w:rPr>
        <w:t xml:space="preserve"> </w:t>
      </w:r>
      <w:r w:rsidR="000F7036" w:rsidRPr="008E1F5E">
        <w:rPr>
          <w:rFonts w:hint="cs"/>
          <w:rtl/>
          <w:lang w:val="fr-CH" w:eastAsia="en-US" w:bidi="ar-SY"/>
        </w:rPr>
        <w:t>ب</w:t>
      </w:r>
      <w:r w:rsidR="002B72B4" w:rsidRPr="008E1F5E">
        <w:rPr>
          <w:rtl/>
          <w:lang w:val="fr-CH" w:eastAsia="en-US" w:bidi="ar-SY"/>
        </w:rPr>
        <w:t>الاقتباس</w:t>
      </w:r>
      <w:r w:rsidR="000F7036" w:rsidRPr="008E1F5E">
        <w:rPr>
          <w:rFonts w:hint="cs"/>
          <w:rtl/>
          <w:lang w:val="fr-CH" w:eastAsia="en-US" w:bidi="ar-SY"/>
        </w:rPr>
        <w:t>ات</w:t>
      </w:r>
      <w:r w:rsidR="002B72B4" w:rsidRPr="008E1F5E">
        <w:rPr>
          <w:rtl/>
          <w:lang w:val="fr-CH" w:eastAsia="en-US" w:bidi="ar-SY"/>
        </w:rPr>
        <w:t xml:space="preserve">. </w:t>
      </w:r>
      <w:r w:rsidR="00FC644E" w:rsidRPr="008E1F5E">
        <w:rPr>
          <w:rFonts w:hint="cs"/>
          <w:rtl/>
          <w:lang w:val="fr-CH" w:eastAsia="en-US" w:bidi="ar-SY"/>
        </w:rPr>
        <w:t xml:space="preserve">ويعتزم </w:t>
      </w:r>
      <w:r w:rsidR="008E1F5E" w:rsidRPr="008E1F5E">
        <w:rPr>
          <w:rFonts w:hint="cs"/>
          <w:rtl/>
          <w:lang w:val="fr-CH" w:eastAsia="en-US" w:bidi="ar-SY"/>
        </w:rPr>
        <w:t xml:space="preserve">الموَقّعان </w:t>
      </w:r>
      <w:r w:rsidR="002B72B4" w:rsidRPr="008E1F5E">
        <w:rPr>
          <w:rtl/>
          <w:lang w:val="fr-CH" w:eastAsia="en-US" w:bidi="ar-SY"/>
        </w:rPr>
        <w:t xml:space="preserve">التعاون </w:t>
      </w:r>
      <w:r w:rsidR="00FC644E" w:rsidRPr="008E1F5E">
        <w:rPr>
          <w:rFonts w:hint="cs"/>
          <w:rtl/>
          <w:lang w:val="fr-CH" w:eastAsia="en-US" w:bidi="ar-SY"/>
        </w:rPr>
        <w:t>من أجل</w:t>
      </w:r>
      <w:r w:rsidR="002B72B4" w:rsidRPr="008E1F5E">
        <w:rPr>
          <w:rtl/>
          <w:lang w:val="fr-CH" w:eastAsia="en-US" w:bidi="ar-SY"/>
        </w:rPr>
        <w:t xml:space="preserve"> توفير وتعزيز أنشطة التدريب المشتركة </w:t>
      </w:r>
      <w:r w:rsidR="00FC644E" w:rsidRPr="008E1F5E">
        <w:rPr>
          <w:rFonts w:hint="cs"/>
          <w:rtl/>
          <w:lang w:val="fr-CH" w:eastAsia="en-US" w:bidi="ar-SY"/>
        </w:rPr>
        <w:t>المخصصة</w:t>
      </w:r>
      <w:r w:rsidR="002B72B4" w:rsidRPr="008E1F5E">
        <w:rPr>
          <w:rtl/>
          <w:lang w:val="fr-CH" w:eastAsia="en-US" w:bidi="ar-SY"/>
        </w:rPr>
        <w:t xml:space="preserve"> </w:t>
      </w:r>
      <w:r w:rsidR="00FC644E" w:rsidRPr="008E1F5E">
        <w:rPr>
          <w:rFonts w:hint="cs"/>
          <w:rtl/>
          <w:lang w:val="fr-CH" w:eastAsia="en-US" w:bidi="ar-SY"/>
        </w:rPr>
        <w:t>ل</w:t>
      </w:r>
      <w:r w:rsidR="00FC644E" w:rsidRPr="008E1F5E">
        <w:rPr>
          <w:rtl/>
          <w:lang w:val="fr-CH" w:eastAsia="en-US" w:bidi="ar-SY"/>
        </w:rPr>
        <w:t>إنتاج بيانات</w:t>
      </w:r>
      <w:r w:rsidR="00FC644E" w:rsidRPr="008E1F5E">
        <w:rPr>
          <w:rFonts w:hint="cs"/>
          <w:rtl/>
          <w:lang w:val="fr-CH" w:eastAsia="en-US" w:bidi="ar-SY"/>
        </w:rPr>
        <w:t xml:space="preserve"> دقيقة وشاملة بشأن</w:t>
      </w:r>
      <w:r w:rsidR="00FC644E" w:rsidRPr="008E1F5E">
        <w:rPr>
          <w:rtl/>
          <w:lang w:val="fr-CH" w:eastAsia="en-US" w:bidi="ar-SY"/>
        </w:rPr>
        <w:t xml:space="preserve"> البراءات</w:t>
      </w:r>
      <w:r w:rsidR="002B72B4" w:rsidRPr="008E1F5E">
        <w:rPr>
          <w:rtl/>
          <w:lang w:val="fr-CH" w:eastAsia="en-US" w:bidi="ar-SY"/>
        </w:rPr>
        <w:t>، ويفضل أن يكون ذلك على المستوى الإقليمي.</w:t>
      </w:r>
    </w:p>
    <w:p w:rsidR="002B72B4" w:rsidRPr="008E1F5E" w:rsidRDefault="00FC644E" w:rsidP="00B609F0">
      <w:pPr>
        <w:pStyle w:val="BodyText"/>
        <w:rPr>
          <w:rtl/>
          <w:lang w:val="fr-CH" w:eastAsia="en-US" w:bidi="ar-SY"/>
        </w:rPr>
      </w:pPr>
      <w:r w:rsidRPr="008E1F5E">
        <w:rPr>
          <w:rFonts w:hint="cs"/>
          <w:rtl/>
          <w:lang w:val="fr-CH" w:eastAsia="en-US" w:bidi="ar-SY"/>
        </w:rPr>
        <w:t>إذا قام</w:t>
      </w:r>
      <w:r w:rsidRPr="008E1F5E">
        <w:rPr>
          <w:rtl/>
          <w:lang w:val="fr-CH" w:eastAsia="en-US" w:bidi="ar-SY"/>
        </w:rPr>
        <w:t xml:space="preserve"> المكتب و/</w:t>
      </w:r>
      <w:r w:rsidR="002B72B4" w:rsidRPr="008E1F5E">
        <w:rPr>
          <w:rtl/>
          <w:lang w:val="fr-CH" w:eastAsia="en-US" w:bidi="ar-SY"/>
        </w:rPr>
        <w:t xml:space="preserve">أو الويبو بإنتاج </w:t>
      </w:r>
      <w:r w:rsidRPr="008E1F5E">
        <w:rPr>
          <w:rFonts w:hint="cs"/>
          <w:rtl/>
          <w:lang w:val="fr-CH" w:eastAsia="en-US" w:bidi="ar-SY"/>
        </w:rPr>
        <w:t>بيانات نصوص البراءات الكاملة المتأتية من</w:t>
      </w:r>
      <w:r w:rsidRPr="008E1F5E">
        <w:rPr>
          <w:rtl/>
          <w:lang w:val="fr-CH" w:eastAsia="en-US" w:bidi="ar-SY"/>
        </w:rPr>
        <w:t xml:space="preserve"> أطراف ثالثة</w:t>
      </w:r>
      <w:r w:rsidRPr="008E1F5E">
        <w:rPr>
          <w:rFonts w:hint="cs"/>
          <w:rtl/>
          <w:lang w:val="fr-CH" w:eastAsia="en-US" w:bidi="ar-SY"/>
        </w:rPr>
        <w:t xml:space="preserve"> كجزء من الجهود</w:t>
      </w:r>
      <w:r w:rsidR="002B72B4" w:rsidRPr="008E1F5E">
        <w:rPr>
          <w:rtl/>
          <w:lang w:val="fr-CH" w:eastAsia="en-US" w:bidi="ar-SY"/>
        </w:rPr>
        <w:t xml:space="preserve"> </w:t>
      </w:r>
      <w:r w:rsidRPr="008E1F5E">
        <w:rPr>
          <w:rFonts w:hint="cs"/>
          <w:rtl/>
          <w:lang w:val="fr-CH" w:eastAsia="en-US" w:bidi="ar-SY"/>
        </w:rPr>
        <w:t>ال</w:t>
      </w:r>
      <w:r w:rsidR="002B72B4" w:rsidRPr="008E1F5E">
        <w:rPr>
          <w:rtl/>
          <w:lang w:val="fr-CH" w:eastAsia="en-US" w:bidi="ar-SY"/>
        </w:rPr>
        <w:t>مشترك</w:t>
      </w:r>
      <w:r w:rsidRPr="008E1F5E">
        <w:rPr>
          <w:rFonts w:hint="cs"/>
          <w:rtl/>
          <w:lang w:val="fr-CH" w:eastAsia="en-US" w:bidi="ar-SY"/>
        </w:rPr>
        <w:t>ة</w:t>
      </w:r>
      <w:r w:rsidR="002B72B4" w:rsidRPr="008E1F5E">
        <w:rPr>
          <w:rtl/>
          <w:lang w:val="fr-CH" w:eastAsia="en-US" w:bidi="ar-SY"/>
        </w:rPr>
        <w:t xml:space="preserve"> بين المكتب </w:t>
      </w:r>
      <w:r w:rsidRPr="008E1F5E">
        <w:rPr>
          <w:rtl/>
          <w:lang w:val="fr-CH" w:eastAsia="en-US" w:bidi="ar-SY"/>
        </w:rPr>
        <w:t>والويبو</w:t>
      </w:r>
      <w:r w:rsidR="002B72B4" w:rsidRPr="008E1F5E">
        <w:rPr>
          <w:rtl/>
          <w:lang w:val="fr-CH" w:eastAsia="en-US" w:bidi="ar-SY"/>
        </w:rPr>
        <w:t xml:space="preserve">، ينبغي </w:t>
      </w:r>
      <w:r w:rsidRPr="008E1F5E">
        <w:rPr>
          <w:rFonts w:hint="cs"/>
          <w:rtl/>
          <w:lang w:val="fr-CH" w:eastAsia="en-US" w:bidi="ar-SY"/>
        </w:rPr>
        <w:t>أن ي</w:t>
      </w:r>
      <w:r w:rsidR="002B72B4" w:rsidRPr="008E1F5E">
        <w:rPr>
          <w:rtl/>
          <w:lang w:val="fr-CH" w:eastAsia="en-US" w:bidi="ar-SY"/>
        </w:rPr>
        <w:t xml:space="preserve">تبادل </w:t>
      </w:r>
      <w:r w:rsidR="008E1F5E" w:rsidRPr="008E1F5E">
        <w:rPr>
          <w:rFonts w:hint="cs"/>
          <w:rtl/>
          <w:lang w:val="fr-CH" w:eastAsia="en-US" w:bidi="ar-SY"/>
        </w:rPr>
        <w:t xml:space="preserve">الموَقّعان </w:t>
      </w:r>
      <w:r w:rsidR="000566E0">
        <w:rPr>
          <w:rFonts w:hint="cs"/>
          <w:rtl/>
          <w:lang w:val="fr-CH" w:eastAsia="en-US" w:bidi="ar-SY"/>
        </w:rPr>
        <w:t>تلك</w:t>
      </w:r>
      <w:r w:rsidRPr="008E1F5E">
        <w:rPr>
          <w:rtl/>
          <w:lang w:val="fr-CH" w:eastAsia="en-US" w:bidi="ar-SY"/>
        </w:rPr>
        <w:t xml:space="preserve"> البيانات على </w:t>
      </w:r>
      <w:r w:rsidRPr="008E1F5E">
        <w:rPr>
          <w:rFonts w:hint="cs"/>
          <w:rtl/>
          <w:lang w:val="fr-CH" w:eastAsia="en-US" w:bidi="ar-SY"/>
        </w:rPr>
        <w:t>ن</w:t>
      </w:r>
      <w:r w:rsidR="002B72B4" w:rsidRPr="008E1F5E">
        <w:rPr>
          <w:rtl/>
          <w:lang w:val="fr-CH" w:eastAsia="en-US" w:bidi="ar-SY"/>
        </w:rPr>
        <w:t xml:space="preserve">حو </w:t>
      </w:r>
      <w:r w:rsidRPr="008E1F5E">
        <w:rPr>
          <w:rFonts w:hint="cs"/>
          <w:rtl/>
          <w:lang w:val="fr-CH" w:eastAsia="en-US" w:bidi="ar-SY"/>
        </w:rPr>
        <w:t>ما تجيزه</w:t>
      </w:r>
      <w:r w:rsidR="002B72B4" w:rsidRPr="008E1F5E">
        <w:rPr>
          <w:rtl/>
          <w:lang w:val="fr-CH" w:eastAsia="en-US" w:bidi="ar-SY"/>
        </w:rPr>
        <w:t xml:space="preserve"> </w:t>
      </w:r>
      <w:r w:rsidRPr="008E1F5E">
        <w:rPr>
          <w:rtl/>
          <w:lang w:val="fr-CH" w:eastAsia="en-US" w:bidi="ar-SY"/>
        </w:rPr>
        <w:t>الأطر القانونية الخاصة بكل منهم</w:t>
      </w:r>
      <w:r w:rsidRPr="008E1F5E">
        <w:rPr>
          <w:rFonts w:hint="cs"/>
          <w:rtl/>
          <w:lang w:val="fr-CH" w:eastAsia="en-US" w:bidi="ar-SY"/>
        </w:rPr>
        <w:t>ا</w:t>
      </w:r>
      <w:r w:rsidR="002B72B4" w:rsidRPr="008E1F5E">
        <w:rPr>
          <w:rtl/>
          <w:lang w:val="fr-CH" w:eastAsia="en-US" w:bidi="ar-SY"/>
        </w:rPr>
        <w:t xml:space="preserve">، </w:t>
      </w:r>
      <w:r w:rsidRPr="008E1F5E">
        <w:rPr>
          <w:rFonts w:hint="cs"/>
          <w:rtl/>
          <w:lang w:val="fr-CH" w:eastAsia="en-US" w:bidi="ar-SY"/>
        </w:rPr>
        <w:t>ويشجعان</w:t>
      </w:r>
      <w:r w:rsidR="002007C9" w:rsidRPr="008E1F5E">
        <w:rPr>
          <w:rFonts w:hint="cs"/>
          <w:rtl/>
          <w:lang w:val="fr-CH" w:eastAsia="en-US" w:bidi="ar-SY"/>
        </w:rPr>
        <w:t xml:space="preserve"> بنشاط</w:t>
      </w:r>
      <w:r w:rsidR="002007C9" w:rsidRPr="008E1F5E">
        <w:rPr>
          <w:rtl/>
          <w:lang w:val="fr-CH" w:eastAsia="en-US" w:bidi="ar-SY"/>
        </w:rPr>
        <w:t xml:space="preserve"> </w:t>
      </w:r>
      <w:r w:rsidR="002007C9" w:rsidRPr="008E1F5E">
        <w:rPr>
          <w:rFonts w:hint="cs"/>
          <w:rtl/>
          <w:lang w:val="fr-CH" w:eastAsia="en-US" w:bidi="ar-SY"/>
        </w:rPr>
        <w:t>الجهات المنشئة</w:t>
      </w:r>
      <w:r w:rsidRPr="008E1F5E">
        <w:rPr>
          <w:rFonts w:hint="cs"/>
          <w:rtl/>
          <w:lang w:val="fr-CH" w:eastAsia="en-US" w:bidi="ar-SY"/>
        </w:rPr>
        <w:t xml:space="preserve"> </w:t>
      </w:r>
      <w:r w:rsidR="002007C9" w:rsidRPr="008E1F5E">
        <w:rPr>
          <w:rFonts w:hint="cs"/>
          <w:rtl/>
          <w:lang w:val="fr-CH" w:eastAsia="en-US" w:bidi="ar-SY"/>
        </w:rPr>
        <w:t>ل</w:t>
      </w:r>
      <w:r w:rsidR="002B72B4" w:rsidRPr="008E1F5E">
        <w:rPr>
          <w:rtl/>
          <w:lang w:val="fr-CH" w:eastAsia="en-US" w:bidi="ar-SY"/>
        </w:rPr>
        <w:t xml:space="preserve">لبيانات </w:t>
      </w:r>
      <w:r w:rsidR="002007C9" w:rsidRPr="008E1F5E">
        <w:rPr>
          <w:rFonts w:hint="cs"/>
          <w:rtl/>
          <w:lang w:val="fr-CH" w:eastAsia="en-US" w:bidi="ar-SY"/>
        </w:rPr>
        <w:t>على منح موافقتها</w:t>
      </w:r>
      <w:r w:rsidR="002B72B4" w:rsidRPr="008E1F5E">
        <w:rPr>
          <w:rtl/>
          <w:lang w:val="fr-CH" w:eastAsia="en-US" w:bidi="ar-SY"/>
        </w:rPr>
        <w:t>.</w:t>
      </w:r>
    </w:p>
    <w:p w:rsidR="00872AB5" w:rsidRPr="008E1F5E" w:rsidRDefault="00872AB5" w:rsidP="002B72B4">
      <w:pPr>
        <w:pStyle w:val="Heading4"/>
        <w:rPr>
          <w:i w:val="0"/>
          <w:iCs/>
          <w:sz w:val="22"/>
          <w:szCs w:val="22"/>
          <w:rtl/>
          <w:lang w:val="fr-CH" w:eastAsia="en-US" w:bidi="ar-SY"/>
        </w:rPr>
      </w:pPr>
      <w:r w:rsidRPr="008E1F5E">
        <w:rPr>
          <w:rFonts w:hint="cs"/>
          <w:i w:val="0"/>
          <w:iCs/>
          <w:sz w:val="22"/>
          <w:szCs w:val="22"/>
          <w:rtl/>
          <w:lang w:val="fr-CH" w:eastAsia="en-US" w:bidi="ar-SY"/>
        </w:rPr>
        <w:t>5.4</w:t>
      </w:r>
      <w:r w:rsidRPr="008E1F5E">
        <w:rPr>
          <w:rFonts w:hint="cs"/>
          <w:i w:val="0"/>
          <w:iCs/>
          <w:sz w:val="22"/>
          <w:szCs w:val="22"/>
          <w:rtl/>
          <w:lang w:val="fr-CH" w:eastAsia="en-US" w:bidi="ar-SY"/>
        </w:rPr>
        <w:tab/>
        <w:t>نشر معلومات البراءات</w:t>
      </w:r>
    </w:p>
    <w:p w:rsidR="002B72B4" w:rsidRPr="008E1F5E" w:rsidRDefault="000566E0" w:rsidP="000566E0">
      <w:pPr>
        <w:pStyle w:val="BodyText"/>
        <w:rPr>
          <w:rtl/>
        </w:rPr>
      </w:pPr>
      <w:r>
        <w:rPr>
          <w:rFonts w:hint="cs"/>
          <w:rtl/>
          <w:lang w:bidi="ar-SY"/>
        </w:rPr>
        <w:t>للموَقّعي</w:t>
      </w:r>
      <w:r w:rsidRPr="000566E0">
        <w:rPr>
          <w:rFonts w:hint="cs"/>
          <w:rtl/>
          <w:lang w:bidi="ar-SY"/>
        </w:rPr>
        <w:t>ن</w:t>
      </w:r>
      <w:r w:rsidR="002B72B4" w:rsidRPr="008E1F5E">
        <w:rPr>
          <w:rtl/>
        </w:rPr>
        <w:t xml:space="preserve"> </w:t>
      </w:r>
      <w:r w:rsidR="008E474B" w:rsidRPr="008E1F5E">
        <w:rPr>
          <w:rFonts w:hint="cs"/>
          <w:rtl/>
        </w:rPr>
        <w:t>هدف</w:t>
      </w:r>
      <w:r w:rsidR="002B72B4" w:rsidRPr="008E1F5E">
        <w:rPr>
          <w:rtl/>
        </w:rPr>
        <w:t xml:space="preserve"> مشترك يتمثل في </w:t>
      </w:r>
      <w:r w:rsidR="008E474B" w:rsidRPr="008E1F5E">
        <w:rPr>
          <w:rFonts w:hint="cs"/>
          <w:rtl/>
        </w:rPr>
        <w:t>تهيئة</w:t>
      </w:r>
      <w:r w:rsidR="002B72B4" w:rsidRPr="008E1F5E">
        <w:rPr>
          <w:rtl/>
        </w:rPr>
        <w:t xml:space="preserve"> بيئة عالمية حيث </w:t>
      </w:r>
      <w:r w:rsidR="008E474B" w:rsidRPr="008E1F5E">
        <w:rPr>
          <w:rFonts w:hint="cs"/>
          <w:rtl/>
        </w:rPr>
        <w:t>تُ</w:t>
      </w:r>
      <w:r w:rsidR="002B72B4" w:rsidRPr="008E1F5E">
        <w:rPr>
          <w:rtl/>
        </w:rPr>
        <w:t>نشر معلومات البراءات على نطاق واسع دون حواجز.</w:t>
      </w:r>
    </w:p>
    <w:p w:rsidR="002B72B4" w:rsidRPr="008E1F5E" w:rsidRDefault="002B72B4" w:rsidP="00D3308D">
      <w:pPr>
        <w:pStyle w:val="BodyText"/>
        <w:rPr>
          <w:rtl/>
          <w:lang w:val="fr-CH" w:eastAsia="en-US" w:bidi="ar-SY"/>
        </w:rPr>
      </w:pPr>
      <w:r w:rsidRPr="008E1F5E">
        <w:rPr>
          <w:rtl/>
          <w:lang w:val="fr-CH" w:eastAsia="en-US" w:bidi="ar-SY"/>
        </w:rPr>
        <w:t>لتحقيق</w:t>
      </w:r>
      <w:r w:rsidR="008E474B" w:rsidRPr="008E1F5E">
        <w:rPr>
          <w:rFonts w:hint="cs"/>
          <w:rtl/>
          <w:lang w:val="fr-CH" w:eastAsia="en-US" w:bidi="ar-SY"/>
        </w:rPr>
        <w:t xml:space="preserve"> </w:t>
      </w:r>
      <w:r w:rsidR="00D3308D">
        <w:rPr>
          <w:rFonts w:hint="cs"/>
          <w:rtl/>
          <w:lang w:val="fr-CH" w:eastAsia="en-US" w:bidi="ar-SY"/>
        </w:rPr>
        <w:t>ذلك</w:t>
      </w:r>
      <w:r w:rsidR="008E474B" w:rsidRPr="008E1F5E">
        <w:rPr>
          <w:rtl/>
          <w:lang w:val="fr-CH" w:eastAsia="en-US" w:bidi="ar-SY"/>
        </w:rPr>
        <w:t xml:space="preserve"> الهدف المشترك</w:t>
      </w:r>
      <w:r w:rsidRPr="008E1F5E">
        <w:rPr>
          <w:rtl/>
          <w:lang w:val="fr-CH" w:eastAsia="en-US" w:bidi="ar-SY"/>
        </w:rPr>
        <w:t xml:space="preserve">، </w:t>
      </w:r>
      <w:r w:rsidR="008E474B" w:rsidRPr="008E1F5E">
        <w:rPr>
          <w:rFonts w:hint="cs"/>
          <w:rtl/>
          <w:lang w:val="fr-CH" w:eastAsia="en-US" w:bidi="ar-SY"/>
        </w:rPr>
        <w:t xml:space="preserve">سيسعى </w:t>
      </w:r>
      <w:r w:rsidR="008E1F5E">
        <w:rPr>
          <w:rFonts w:hint="cs"/>
          <w:rtl/>
          <w:lang w:val="fr-CH" w:eastAsia="en-US" w:bidi="ar-SY"/>
        </w:rPr>
        <w:t>الموَقّعان</w:t>
      </w:r>
      <w:r w:rsidR="008E474B" w:rsidRPr="008E1F5E">
        <w:rPr>
          <w:rFonts w:hint="cs"/>
          <w:rtl/>
          <w:lang w:val="fr-CH" w:eastAsia="en-US" w:bidi="ar-SY"/>
        </w:rPr>
        <w:t>، بصورة</w:t>
      </w:r>
      <w:r w:rsidR="008E474B" w:rsidRPr="008E1F5E">
        <w:rPr>
          <w:rtl/>
          <w:lang w:val="fr-CH" w:eastAsia="en-US" w:bidi="ar-SY"/>
        </w:rPr>
        <w:t xml:space="preserve"> فردية و</w:t>
      </w:r>
      <w:r w:rsidRPr="008E1F5E">
        <w:rPr>
          <w:rtl/>
          <w:lang w:val="fr-CH" w:eastAsia="en-US" w:bidi="ar-SY"/>
        </w:rPr>
        <w:t>مشتركة</w:t>
      </w:r>
      <w:r w:rsidR="008E474B" w:rsidRPr="008E1F5E">
        <w:rPr>
          <w:rFonts w:hint="cs"/>
          <w:rtl/>
          <w:lang w:val="fr-CH" w:eastAsia="en-US" w:bidi="ar-SY"/>
        </w:rPr>
        <w:t>، إلى</w:t>
      </w:r>
      <w:r w:rsidR="008E474B" w:rsidRPr="008E1F5E">
        <w:rPr>
          <w:rtl/>
          <w:lang w:val="fr-CH" w:eastAsia="en-US" w:bidi="ar-SY"/>
        </w:rPr>
        <w:t xml:space="preserve"> </w:t>
      </w:r>
      <w:r w:rsidR="008E474B" w:rsidRPr="008E1F5E">
        <w:rPr>
          <w:rFonts w:hint="cs"/>
          <w:rtl/>
          <w:lang w:val="fr-CH" w:eastAsia="en-US" w:bidi="ar-SY"/>
        </w:rPr>
        <w:t>تزويد المستخدمين</w:t>
      </w:r>
      <w:r w:rsidRPr="008E1F5E">
        <w:rPr>
          <w:rtl/>
          <w:lang w:val="fr-CH" w:eastAsia="en-US" w:bidi="ar-SY"/>
        </w:rPr>
        <w:t xml:space="preserve"> </w:t>
      </w:r>
      <w:r w:rsidR="008E474B" w:rsidRPr="008E1F5E">
        <w:rPr>
          <w:rFonts w:hint="cs"/>
          <w:rtl/>
          <w:lang w:val="fr-CH" w:eastAsia="en-US" w:bidi="ar-SY"/>
        </w:rPr>
        <w:t>ب</w:t>
      </w:r>
      <w:r w:rsidRPr="008E1F5E">
        <w:rPr>
          <w:rtl/>
          <w:lang w:val="fr-CH" w:eastAsia="en-US" w:bidi="ar-SY"/>
        </w:rPr>
        <w:t xml:space="preserve">معلومات أكثر </w:t>
      </w:r>
      <w:r w:rsidR="008E474B" w:rsidRPr="008E1F5E">
        <w:rPr>
          <w:rFonts w:hint="cs"/>
          <w:rtl/>
          <w:lang w:val="fr-CH" w:eastAsia="en-US" w:bidi="ar-SY"/>
        </w:rPr>
        <w:t>شمولاً</w:t>
      </w:r>
      <w:r w:rsidRPr="008E1F5E">
        <w:rPr>
          <w:rtl/>
          <w:lang w:val="fr-CH" w:eastAsia="en-US" w:bidi="ar-SY"/>
        </w:rPr>
        <w:t xml:space="preserve"> وأفضل جودة </w:t>
      </w:r>
      <w:r w:rsidR="008E474B" w:rsidRPr="008E1F5E">
        <w:rPr>
          <w:rFonts w:hint="cs"/>
          <w:rtl/>
          <w:lang w:val="fr-CH" w:eastAsia="en-US" w:bidi="ar-SY"/>
        </w:rPr>
        <w:t>بشأن</w:t>
      </w:r>
      <w:r w:rsidRPr="008E1F5E">
        <w:rPr>
          <w:rtl/>
          <w:lang w:val="fr-CH" w:eastAsia="en-US" w:bidi="ar-SY"/>
        </w:rPr>
        <w:t xml:space="preserve"> البراءات. </w:t>
      </w:r>
      <w:r w:rsidR="008E474B" w:rsidRPr="008E1F5E">
        <w:rPr>
          <w:rFonts w:hint="cs"/>
          <w:rtl/>
          <w:lang w:val="fr-CH" w:eastAsia="en-US" w:bidi="ar-SY"/>
        </w:rPr>
        <w:t>وستتاح</w:t>
      </w:r>
      <w:r w:rsidRPr="008E1F5E">
        <w:rPr>
          <w:rtl/>
          <w:lang w:val="fr-CH" w:eastAsia="en-US" w:bidi="ar-SY"/>
        </w:rPr>
        <w:t xml:space="preserve"> بيانات معلومات البراءات للمستخدمين عبر خدمات البحث </w:t>
      </w:r>
      <w:r w:rsidR="008E474B" w:rsidRPr="008E1F5E">
        <w:rPr>
          <w:rFonts w:hint="cs"/>
          <w:rtl/>
          <w:lang w:val="fr-CH" w:eastAsia="en-US" w:bidi="ar-SY"/>
        </w:rPr>
        <w:t xml:space="preserve">الشبكي التابعة </w:t>
      </w:r>
      <w:r w:rsidR="00D3308D" w:rsidRPr="00D3308D">
        <w:rPr>
          <w:rFonts w:hint="cs"/>
          <w:rtl/>
          <w:lang w:val="fr-CH" w:eastAsia="en-US" w:bidi="ar-SY"/>
        </w:rPr>
        <w:t>للموَقّعين</w:t>
      </w:r>
      <w:r w:rsidR="00D3308D" w:rsidRPr="00D3308D">
        <w:rPr>
          <w:rtl/>
          <w:lang w:val="fr-CH" w:eastAsia="en-US"/>
        </w:rPr>
        <w:t xml:space="preserve"> </w:t>
      </w:r>
      <w:r w:rsidR="008E474B" w:rsidRPr="008E1F5E">
        <w:rPr>
          <w:rFonts w:hint="cs"/>
          <w:rtl/>
          <w:lang w:val="fr-CH" w:eastAsia="en-US" w:bidi="ar-SY"/>
        </w:rPr>
        <w:t xml:space="preserve">وستكون في نسق </w:t>
      </w:r>
      <w:r w:rsidRPr="008E1F5E">
        <w:rPr>
          <w:rtl/>
          <w:lang w:val="fr-CH" w:eastAsia="en-US" w:bidi="ar-SY"/>
        </w:rPr>
        <w:t xml:space="preserve">بيانات </w:t>
      </w:r>
      <w:r w:rsidR="008E474B" w:rsidRPr="008E1F5E">
        <w:rPr>
          <w:rFonts w:hint="cs"/>
          <w:rtl/>
          <w:lang w:val="fr-CH" w:eastAsia="en-US" w:bidi="ar-SY"/>
        </w:rPr>
        <w:t>بالجملة</w:t>
      </w:r>
      <w:r w:rsidRPr="008E1F5E">
        <w:rPr>
          <w:rtl/>
          <w:lang w:val="fr-CH" w:eastAsia="en-US" w:bidi="ar-SY"/>
        </w:rPr>
        <w:t xml:space="preserve"> </w:t>
      </w:r>
      <w:r w:rsidR="00D3308D">
        <w:rPr>
          <w:rFonts w:hint="cs"/>
          <w:rtl/>
          <w:lang w:val="fr-CH" w:eastAsia="en-US" w:bidi="ar-SY"/>
        </w:rPr>
        <w:t xml:space="preserve">تتاح </w:t>
      </w:r>
      <w:r w:rsidR="003031D4" w:rsidRPr="008E1F5E">
        <w:rPr>
          <w:rFonts w:hint="cs"/>
          <w:rtl/>
          <w:lang w:val="fr-CH" w:eastAsia="en-US" w:bidi="ar-SY"/>
        </w:rPr>
        <w:t>مجا</w:t>
      </w:r>
      <w:r w:rsidR="00D3308D">
        <w:rPr>
          <w:rFonts w:hint="cs"/>
          <w:rtl/>
          <w:lang w:val="fr-CH" w:eastAsia="en-US" w:bidi="ar-SY"/>
        </w:rPr>
        <w:t>ناً</w:t>
      </w:r>
      <w:r w:rsidR="003031D4" w:rsidRPr="008E1F5E">
        <w:rPr>
          <w:rFonts w:hint="cs"/>
          <w:rtl/>
          <w:lang w:val="fr-CH" w:eastAsia="en-US" w:bidi="ar-SY"/>
        </w:rPr>
        <w:t xml:space="preserve"> أو بتكلفة حدّية</w:t>
      </w:r>
      <w:r w:rsidRPr="008E1F5E">
        <w:rPr>
          <w:rtl/>
          <w:lang w:val="fr-CH" w:eastAsia="en-US" w:bidi="ar-SY"/>
        </w:rPr>
        <w:t>.</w:t>
      </w:r>
    </w:p>
    <w:p w:rsidR="002B72B4" w:rsidRPr="008E1F5E" w:rsidRDefault="00D3308D" w:rsidP="00D3308D">
      <w:pPr>
        <w:pStyle w:val="BodyText"/>
        <w:rPr>
          <w:rtl/>
          <w:lang w:val="fr-CH" w:eastAsia="en-US" w:bidi="ar-SY"/>
        </w:rPr>
      </w:pPr>
      <w:r>
        <w:rPr>
          <w:rtl/>
          <w:lang w:val="fr-CH" w:eastAsia="en-US" w:bidi="ar-SY"/>
        </w:rPr>
        <w:t>سيشجع كل</w:t>
      </w:r>
      <w:r>
        <w:rPr>
          <w:rFonts w:hint="cs"/>
          <w:rtl/>
          <w:lang w:val="fr-CH" w:eastAsia="en-US" w:bidi="ar-SY"/>
        </w:rPr>
        <w:t xml:space="preserve"> من</w:t>
      </w:r>
      <w:r>
        <w:rPr>
          <w:rtl/>
          <w:lang w:val="fr-CH" w:eastAsia="en-US" w:bidi="ar-SY"/>
        </w:rPr>
        <w:t xml:space="preserve"> </w:t>
      </w:r>
      <w:r>
        <w:rPr>
          <w:rFonts w:hint="cs"/>
          <w:rtl/>
          <w:lang w:val="fr-CH" w:eastAsia="en-US" w:bidi="ar-SY"/>
        </w:rPr>
        <w:t>الموَقّعين</w:t>
      </w:r>
      <w:r w:rsidRPr="00D3308D">
        <w:rPr>
          <w:rFonts w:hint="cs"/>
          <w:rtl/>
          <w:lang w:val="fr-CH" w:eastAsia="en-US" w:bidi="ar-SY"/>
        </w:rPr>
        <w:t xml:space="preserve"> </w:t>
      </w:r>
      <w:r w:rsidR="002B72B4" w:rsidRPr="008E1F5E">
        <w:rPr>
          <w:rtl/>
          <w:lang w:val="fr-CH" w:eastAsia="en-US" w:bidi="ar-SY"/>
        </w:rPr>
        <w:t>ويساعد مكاتب البراءات الأخرى على إزالة الحواجز التي تحول د</w:t>
      </w:r>
      <w:r w:rsidR="0074569E" w:rsidRPr="008E1F5E">
        <w:rPr>
          <w:rtl/>
          <w:lang w:val="fr-CH" w:eastAsia="en-US" w:bidi="ar-SY"/>
        </w:rPr>
        <w:t>ون تبادل معلومات البراءات ونشر</w:t>
      </w:r>
      <w:r w:rsidR="0074569E" w:rsidRPr="008E1F5E">
        <w:rPr>
          <w:rFonts w:hint="cs"/>
          <w:rtl/>
          <w:lang w:val="fr-CH" w:eastAsia="en-US" w:bidi="ar-SY"/>
        </w:rPr>
        <w:t>ها،</w:t>
      </w:r>
      <w:r w:rsidR="002B72B4" w:rsidRPr="008E1F5E">
        <w:rPr>
          <w:rtl/>
          <w:lang w:val="fr-CH" w:eastAsia="en-US" w:bidi="ar-SY"/>
        </w:rPr>
        <w:t xml:space="preserve"> مع احترام رغبات </w:t>
      </w:r>
      <w:r w:rsidR="0074569E" w:rsidRPr="008E1F5E">
        <w:rPr>
          <w:rFonts w:hint="cs"/>
          <w:rtl/>
          <w:lang w:val="fr-CH" w:eastAsia="en-US" w:bidi="ar-SY"/>
        </w:rPr>
        <w:t>الجهات المنشئة</w:t>
      </w:r>
      <w:r w:rsidR="0074569E" w:rsidRPr="008E1F5E">
        <w:rPr>
          <w:rtl/>
          <w:lang w:val="fr-CH" w:eastAsia="en-US" w:bidi="ar-SY"/>
        </w:rPr>
        <w:t xml:space="preserve"> </w:t>
      </w:r>
      <w:r>
        <w:rPr>
          <w:rtl/>
          <w:lang w:val="fr-CH" w:eastAsia="en-US" w:bidi="ar-SY"/>
        </w:rPr>
        <w:t xml:space="preserve">لبيانات المصدر </w:t>
      </w:r>
      <w:r>
        <w:rPr>
          <w:rFonts w:hint="cs"/>
          <w:rtl/>
          <w:lang w:val="fr-CH" w:eastAsia="en-US" w:bidi="ar-SY"/>
        </w:rPr>
        <w:t>الخاصة ب</w:t>
      </w:r>
      <w:r w:rsidR="002B72B4" w:rsidRPr="008E1F5E">
        <w:rPr>
          <w:rtl/>
          <w:lang w:val="fr-CH" w:eastAsia="en-US" w:bidi="ar-SY"/>
        </w:rPr>
        <w:t>معلومات البراءات فيما يتعلق بالشروط والأحكام.</w:t>
      </w:r>
    </w:p>
    <w:p w:rsidR="00872AB5" w:rsidRPr="008E1F5E" w:rsidRDefault="00872AB5" w:rsidP="002B72B4">
      <w:pPr>
        <w:pStyle w:val="Heading4"/>
        <w:rPr>
          <w:i w:val="0"/>
          <w:iCs/>
          <w:sz w:val="22"/>
          <w:szCs w:val="22"/>
          <w:rtl/>
          <w:lang w:val="fr-CH" w:eastAsia="en-US" w:bidi="ar-SY"/>
        </w:rPr>
      </w:pPr>
      <w:r w:rsidRPr="008E1F5E">
        <w:rPr>
          <w:rFonts w:hint="cs"/>
          <w:i w:val="0"/>
          <w:iCs/>
          <w:sz w:val="22"/>
          <w:szCs w:val="22"/>
          <w:rtl/>
          <w:lang w:val="fr-CH" w:eastAsia="en-US" w:bidi="ar-SY"/>
        </w:rPr>
        <w:t>6.4</w:t>
      </w:r>
      <w:r w:rsidRPr="008E1F5E">
        <w:rPr>
          <w:rFonts w:hint="cs"/>
          <w:i w:val="0"/>
          <w:iCs/>
          <w:sz w:val="22"/>
          <w:szCs w:val="22"/>
          <w:rtl/>
          <w:lang w:val="fr-CH" w:eastAsia="en-US" w:bidi="ar-SY"/>
        </w:rPr>
        <w:tab/>
        <w:t>تدابير التعاون المشترك</w:t>
      </w:r>
      <w:r w:rsidR="0074569E" w:rsidRPr="008E1F5E">
        <w:rPr>
          <w:rFonts w:hint="cs"/>
          <w:i w:val="0"/>
          <w:iCs/>
          <w:sz w:val="22"/>
          <w:szCs w:val="22"/>
          <w:rtl/>
          <w:lang w:val="fr-CH" w:eastAsia="en-US" w:bidi="ar-SY"/>
        </w:rPr>
        <w:t>ة</w:t>
      </w:r>
    </w:p>
    <w:p w:rsidR="002B72B4" w:rsidRPr="008E1F5E" w:rsidRDefault="0074569E" w:rsidP="0074569E">
      <w:pPr>
        <w:pStyle w:val="BodyText"/>
        <w:rPr>
          <w:rtl/>
          <w:lang w:val="fr-CH" w:eastAsia="en-US" w:bidi="ar-SY"/>
        </w:rPr>
      </w:pPr>
      <w:r w:rsidRPr="008E1F5E">
        <w:rPr>
          <w:rFonts w:hint="cs"/>
          <w:rtl/>
          <w:lang w:val="fr-CH" w:eastAsia="en-US" w:bidi="ar-SY"/>
        </w:rPr>
        <w:t xml:space="preserve">يزمع </w:t>
      </w:r>
      <w:r w:rsidR="008E1F5E" w:rsidRPr="008E1F5E">
        <w:rPr>
          <w:rFonts w:hint="cs"/>
          <w:rtl/>
          <w:lang w:val="fr-CH" w:eastAsia="en-US" w:bidi="ar-SY"/>
        </w:rPr>
        <w:t xml:space="preserve">الموَقّعان </w:t>
      </w:r>
      <w:r w:rsidRPr="008E1F5E">
        <w:rPr>
          <w:rFonts w:hint="cs"/>
          <w:rtl/>
          <w:lang w:val="fr-CH" w:eastAsia="en-US" w:bidi="ar-SY"/>
        </w:rPr>
        <w:t>ا</w:t>
      </w:r>
      <w:r w:rsidR="002B72B4" w:rsidRPr="008E1F5E">
        <w:rPr>
          <w:rtl/>
          <w:lang w:val="fr-CH" w:eastAsia="en-US" w:bidi="ar-SY"/>
        </w:rPr>
        <w:t>لتنسيق في مجال ا</w:t>
      </w:r>
      <w:r w:rsidRPr="008E1F5E">
        <w:rPr>
          <w:rtl/>
          <w:lang w:val="fr-CH" w:eastAsia="en-US" w:bidi="ar-SY"/>
        </w:rPr>
        <w:t>لتعاون الدولي والمساعدة التقنية</w:t>
      </w:r>
      <w:r w:rsidR="002B72B4" w:rsidRPr="008E1F5E">
        <w:rPr>
          <w:rtl/>
          <w:lang w:val="fr-CH" w:eastAsia="en-US" w:bidi="ar-SY"/>
        </w:rPr>
        <w:t xml:space="preserve">، بما في ذلك </w:t>
      </w:r>
      <w:r w:rsidRPr="008E1F5E">
        <w:rPr>
          <w:rFonts w:hint="cs"/>
          <w:rtl/>
          <w:lang w:val="fr-CH" w:eastAsia="en-US" w:bidi="ar-SY"/>
        </w:rPr>
        <w:t xml:space="preserve">العمل </w:t>
      </w:r>
      <w:r w:rsidR="00ED1E84">
        <w:rPr>
          <w:rFonts w:hint="cs"/>
          <w:rtl/>
          <w:lang w:val="fr-CH" w:eastAsia="en-US"/>
        </w:rPr>
        <w:t xml:space="preserve">معاً </w:t>
      </w:r>
      <w:r w:rsidRPr="008E1F5E">
        <w:rPr>
          <w:rFonts w:hint="cs"/>
          <w:rtl/>
          <w:lang w:val="fr-CH" w:eastAsia="en-US" w:bidi="ar-SY"/>
        </w:rPr>
        <w:t>عن كثب</w:t>
      </w:r>
      <w:r w:rsidR="002B72B4" w:rsidRPr="008E1F5E">
        <w:rPr>
          <w:rtl/>
          <w:lang w:val="fr-CH" w:eastAsia="en-US" w:bidi="ar-SY"/>
        </w:rPr>
        <w:t xml:space="preserve"> </w:t>
      </w:r>
      <w:r w:rsidRPr="008E1F5E">
        <w:rPr>
          <w:rFonts w:hint="cs"/>
          <w:rtl/>
          <w:lang w:val="fr-CH" w:eastAsia="en-US" w:bidi="ar-SY"/>
        </w:rPr>
        <w:t>لمساعدة</w:t>
      </w:r>
      <w:r w:rsidR="002B72B4" w:rsidRPr="008E1F5E">
        <w:rPr>
          <w:rtl/>
          <w:lang w:val="fr-CH" w:eastAsia="en-US" w:bidi="ar-SY"/>
        </w:rPr>
        <w:t xml:space="preserve"> المكاتب الوطنية </w:t>
      </w:r>
      <w:r w:rsidRPr="008E1F5E">
        <w:rPr>
          <w:rFonts w:hint="cs"/>
          <w:rtl/>
          <w:lang w:val="fr-CH" w:eastAsia="en-US" w:bidi="ar-SY"/>
        </w:rPr>
        <w:t>على</w:t>
      </w:r>
      <w:r w:rsidR="002B72B4" w:rsidRPr="008E1F5E">
        <w:rPr>
          <w:rtl/>
          <w:lang w:val="fr-CH" w:eastAsia="en-US" w:bidi="ar-SY"/>
        </w:rPr>
        <w:t xml:space="preserve"> تطوير قوانين وممارسات </w:t>
      </w:r>
      <w:r w:rsidR="00ED1E84">
        <w:rPr>
          <w:rFonts w:hint="cs"/>
          <w:rtl/>
          <w:lang w:val="fr-CH" w:eastAsia="en-US" w:bidi="ar-SY"/>
        </w:rPr>
        <w:t xml:space="preserve">في مجال </w:t>
      </w:r>
      <w:r w:rsidR="002B72B4" w:rsidRPr="008E1F5E">
        <w:rPr>
          <w:rtl/>
          <w:lang w:val="fr-CH" w:eastAsia="en-US" w:bidi="ar-SY"/>
        </w:rPr>
        <w:t xml:space="preserve">البراءات بهدف تحسين كفاءة نظام البراءات الدولي </w:t>
      </w:r>
      <w:r w:rsidRPr="008E1F5E">
        <w:rPr>
          <w:rtl/>
          <w:lang w:val="fr-CH" w:eastAsia="en-US" w:bidi="ar-SY"/>
        </w:rPr>
        <w:t>وجود</w:t>
      </w:r>
      <w:r w:rsidRPr="008E1F5E">
        <w:rPr>
          <w:rFonts w:hint="cs"/>
          <w:rtl/>
          <w:lang w:val="fr-CH" w:eastAsia="en-US" w:bidi="ar-SY"/>
        </w:rPr>
        <w:t>ته</w:t>
      </w:r>
      <w:r w:rsidR="002B72B4" w:rsidRPr="008E1F5E">
        <w:rPr>
          <w:rtl/>
          <w:lang w:val="fr-CH" w:eastAsia="en-US" w:bidi="ar-SY"/>
        </w:rPr>
        <w:t xml:space="preserve">، </w:t>
      </w:r>
      <w:r w:rsidRPr="008E1F5E">
        <w:rPr>
          <w:rFonts w:hint="cs"/>
          <w:rtl/>
          <w:lang w:val="fr-CH" w:eastAsia="en-US" w:bidi="ar-SY"/>
        </w:rPr>
        <w:t>وإذكاء الوعي</w:t>
      </w:r>
      <w:r w:rsidR="002B72B4" w:rsidRPr="008E1F5E">
        <w:rPr>
          <w:rtl/>
          <w:lang w:val="fr-CH" w:eastAsia="en-US" w:bidi="ar-SY"/>
        </w:rPr>
        <w:t xml:space="preserve"> بمعاهدة </w:t>
      </w:r>
      <w:r w:rsidRPr="008E1F5E">
        <w:rPr>
          <w:rtl/>
          <w:lang w:val="fr-CH" w:eastAsia="en-US" w:bidi="ar-SY"/>
        </w:rPr>
        <w:t>البراءات، و</w:t>
      </w:r>
      <w:r w:rsidRPr="008E1F5E">
        <w:rPr>
          <w:rFonts w:hint="cs"/>
          <w:rtl/>
          <w:lang w:val="fr-CH" w:eastAsia="en-US" w:bidi="ar-SY"/>
        </w:rPr>
        <w:t>د</w:t>
      </w:r>
      <w:r w:rsidRPr="008E1F5E">
        <w:rPr>
          <w:rtl/>
          <w:lang w:val="fr-CH" w:eastAsia="en-US" w:bidi="ar-SY"/>
        </w:rPr>
        <w:t xml:space="preserve">عم </w:t>
      </w:r>
      <w:r w:rsidRPr="008E1F5E">
        <w:rPr>
          <w:rFonts w:hint="cs"/>
          <w:rtl/>
          <w:lang w:val="fr-CH" w:eastAsia="en-US" w:bidi="ar-SY"/>
        </w:rPr>
        <w:t>ال</w:t>
      </w:r>
      <w:r w:rsidRPr="008E1F5E">
        <w:rPr>
          <w:rtl/>
          <w:lang w:val="fr-CH" w:eastAsia="en-US" w:bidi="ar-SY"/>
        </w:rPr>
        <w:t xml:space="preserve">مراكز الإقليمية </w:t>
      </w:r>
      <w:r w:rsidRPr="008E1F5E">
        <w:rPr>
          <w:rFonts w:hint="cs"/>
          <w:rtl/>
          <w:lang w:val="fr-CH" w:eastAsia="en-US" w:bidi="ar-SY"/>
        </w:rPr>
        <w:t>ل</w:t>
      </w:r>
      <w:r w:rsidRPr="008E1F5E">
        <w:rPr>
          <w:rtl/>
          <w:lang w:val="fr-CH" w:eastAsia="en-US" w:bidi="ar-SY"/>
        </w:rPr>
        <w:t xml:space="preserve">معلومات </w:t>
      </w:r>
      <w:r w:rsidRPr="008E1F5E">
        <w:rPr>
          <w:rFonts w:hint="cs"/>
          <w:rtl/>
          <w:lang w:val="fr-CH" w:eastAsia="en-US" w:bidi="ar-SY"/>
        </w:rPr>
        <w:t>ا</w:t>
      </w:r>
      <w:r w:rsidR="002B72B4" w:rsidRPr="008E1F5E">
        <w:rPr>
          <w:rtl/>
          <w:lang w:val="fr-CH" w:eastAsia="en-US" w:bidi="ar-SY"/>
        </w:rPr>
        <w:t>لبراءات.</w:t>
      </w:r>
    </w:p>
    <w:p w:rsidR="002B72B4" w:rsidRPr="008E1F5E" w:rsidRDefault="002B72B4" w:rsidP="007A6524">
      <w:pPr>
        <w:pStyle w:val="BodyText"/>
        <w:rPr>
          <w:rtl/>
          <w:lang w:val="fr-CH" w:eastAsia="en-US" w:bidi="ar-SY"/>
        </w:rPr>
      </w:pPr>
      <w:r w:rsidRPr="008E1F5E">
        <w:rPr>
          <w:rtl/>
          <w:lang w:val="fr-CH" w:eastAsia="en-US" w:bidi="ar-SY"/>
        </w:rPr>
        <w:t>يمكن عقد اجتماعات منتظمة بين</w:t>
      </w:r>
      <w:r w:rsidR="007A6524" w:rsidRPr="008E1F5E">
        <w:rPr>
          <w:rFonts w:hint="cs"/>
          <w:rtl/>
          <w:lang w:val="fr-CH" w:eastAsia="en-US" w:bidi="ar-SY"/>
        </w:rPr>
        <w:t xml:space="preserve"> </w:t>
      </w:r>
      <w:r w:rsidR="008E1F5E">
        <w:rPr>
          <w:rFonts w:hint="cs"/>
          <w:rtl/>
          <w:lang w:val="fr-CH" w:eastAsia="en-US" w:bidi="ar-SY"/>
        </w:rPr>
        <w:t>الموَقّعَين</w:t>
      </w:r>
      <w:r w:rsidRPr="008E1F5E">
        <w:rPr>
          <w:rtl/>
          <w:lang w:val="fr-CH" w:eastAsia="en-US" w:bidi="ar-SY"/>
        </w:rPr>
        <w:t xml:space="preserve"> </w:t>
      </w:r>
      <w:r w:rsidR="007A6524" w:rsidRPr="008E1F5E">
        <w:rPr>
          <w:rFonts w:hint="cs"/>
          <w:rtl/>
          <w:lang w:val="fr-CH" w:eastAsia="en-US" w:bidi="ar-SY"/>
        </w:rPr>
        <w:t>لاستعراض</w:t>
      </w:r>
      <w:r w:rsidRPr="008E1F5E">
        <w:rPr>
          <w:rtl/>
          <w:lang w:val="fr-CH" w:eastAsia="en-US" w:bidi="ar-SY"/>
        </w:rPr>
        <w:t xml:space="preserve"> تدابير ومشاريع التعاون المشترك</w:t>
      </w:r>
      <w:r w:rsidR="007A6524" w:rsidRPr="008E1F5E">
        <w:rPr>
          <w:rFonts w:hint="cs"/>
          <w:rtl/>
          <w:lang w:val="fr-CH" w:eastAsia="en-US" w:bidi="ar-SY"/>
        </w:rPr>
        <w:t>ة</w:t>
      </w:r>
      <w:r w:rsidRPr="008E1F5E">
        <w:rPr>
          <w:rtl/>
          <w:lang w:val="fr-CH" w:eastAsia="en-US" w:bidi="ar-SY"/>
        </w:rPr>
        <w:t>.</w:t>
      </w:r>
    </w:p>
    <w:p w:rsidR="00872AB5" w:rsidRPr="008E1F5E" w:rsidRDefault="00872AB5" w:rsidP="002B72B4">
      <w:pPr>
        <w:pStyle w:val="Heading4"/>
        <w:rPr>
          <w:i w:val="0"/>
          <w:iCs/>
          <w:sz w:val="22"/>
          <w:szCs w:val="22"/>
          <w:rtl/>
          <w:lang w:val="fr-CH" w:eastAsia="en-US" w:bidi="ar-SY"/>
        </w:rPr>
      </w:pPr>
      <w:r w:rsidRPr="008E1F5E">
        <w:rPr>
          <w:rFonts w:hint="cs"/>
          <w:i w:val="0"/>
          <w:iCs/>
          <w:sz w:val="22"/>
          <w:szCs w:val="22"/>
          <w:rtl/>
          <w:lang w:val="fr-CH" w:eastAsia="en-US" w:bidi="ar-SY"/>
        </w:rPr>
        <w:t>7.4</w:t>
      </w:r>
      <w:r w:rsidRPr="008E1F5E">
        <w:rPr>
          <w:rFonts w:hint="cs"/>
          <w:i w:val="0"/>
          <w:iCs/>
          <w:sz w:val="22"/>
          <w:szCs w:val="22"/>
          <w:rtl/>
          <w:lang w:val="fr-CH" w:eastAsia="en-US" w:bidi="ar-SY"/>
        </w:rPr>
        <w:tab/>
        <w:t>التعاون في مجال قضايا السياسات العامة</w:t>
      </w:r>
    </w:p>
    <w:p w:rsidR="002B72B4" w:rsidRPr="008E1F5E" w:rsidRDefault="00ED1E84" w:rsidP="00D315FA">
      <w:pPr>
        <w:pStyle w:val="BodyText"/>
        <w:rPr>
          <w:rtl/>
          <w:lang w:val="fr-CH" w:eastAsia="en-US" w:bidi="ar-SY"/>
        </w:rPr>
      </w:pPr>
      <w:r>
        <w:rPr>
          <w:rFonts w:hint="cs"/>
          <w:rtl/>
          <w:lang w:val="fr-CH" w:eastAsia="en-US" w:bidi="ar-SY"/>
        </w:rPr>
        <w:t>يعتزم</w:t>
      </w:r>
      <w:r w:rsidR="00D315FA" w:rsidRPr="008E1F5E">
        <w:rPr>
          <w:rFonts w:hint="cs"/>
          <w:rtl/>
          <w:lang w:val="fr-CH" w:eastAsia="en-US" w:bidi="ar-SY"/>
        </w:rPr>
        <w:t xml:space="preserve"> </w:t>
      </w:r>
      <w:r w:rsidR="008E1F5E" w:rsidRPr="008E1F5E">
        <w:rPr>
          <w:rFonts w:hint="cs"/>
          <w:rtl/>
          <w:lang w:val="fr-CH" w:eastAsia="en-US" w:bidi="ar-SY"/>
        </w:rPr>
        <w:t xml:space="preserve">الموَقّعان </w:t>
      </w:r>
      <w:r w:rsidR="00D315FA" w:rsidRPr="008E1F5E">
        <w:rPr>
          <w:rtl/>
          <w:lang w:val="fr-CH" w:eastAsia="en-US" w:bidi="ar-SY"/>
        </w:rPr>
        <w:t>التعاون في مجال قضايا السياس</w:t>
      </w:r>
      <w:r w:rsidR="00D315FA" w:rsidRPr="008E1F5E">
        <w:rPr>
          <w:rFonts w:hint="cs"/>
          <w:rtl/>
          <w:lang w:val="fr-CH" w:eastAsia="en-US" w:bidi="ar-SY"/>
        </w:rPr>
        <w:t xml:space="preserve">ات </w:t>
      </w:r>
      <w:r w:rsidR="00D315FA" w:rsidRPr="008E1F5E">
        <w:rPr>
          <w:rtl/>
          <w:lang w:val="fr-CH" w:eastAsia="en-US" w:bidi="ar-SY"/>
        </w:rPr>
        <w:t>العامة المتعلقة بالبراءات</w:t>
      </w:r>
      <w:r w:rsidR="002B72B4" w:rsidRPr="008E1F5E">
        <w:rPr>
          <w:rtl/>
          <w:lang w:val="fr-CH" w:eastAsia="en-US" w:bidi="ar-SY"/>
        </w:rPr>
        <w:t xml:space="preserve">، مع التركيز على مجالات </w:t>
      </w:r>
      <w:r w:rsidR="00D315FA" w:rsidRPr="008E1F5E">
        <w:rPr>
          <w:rFonts w:hint="cs"/>
          <w:rtl/>
          <w:lang w:val="fr-CH" w:eastAsia="en-US" w:bidi="ar-SY"/>
        </w:rPr>
        <w:t>تكنولوجيات</w:t>
      </w:r>
      <w:r w:rsidR="002B72B4" w:rsidRPr="008E1F5E">
        <w:rPr>
          <w:rtl/>
          <w:lang w:val="fr-CH" w:eastAsia="en-US" w:bidi="ar-SY"/>
        </w:rPr>
        <w:t xml:space="preserve"> التخفيف من </w:t>
      </w:r>
      <w:r w:rsidR="00075E9A">
        <w:rPr>
          <w:rFonts w:hint="cs"/>
          <w:rtl/>
          <w:lang w:val="fr-CH" w:eastAsia="en-US" w:bidi="ar-SY"/>
        </w:rPr>
        <w:t xml:space="preserve">آثار </w:t>
      </w:r>
      <w:r w:rsidR="002B72B4" w:rsidRPr="008E1F5E">
        <w:rPr>
          <w:rtl/>
          <w:lang w:val="fr-CH" w:eastAsia="en-US" w:bidi="ar-SY"/>
        </w:rPr>
        <w:t xml:space="preserve">تغير المناخ والتكيف </w:t>
      </w:r>
      <w:r w:rsidR="00D315FA" w:rsidRPr="008E1F5E">
        <w:rPr>
          <w:rtl/>
          <w:lang w:val="fr-CH" w:eastAsia="en-US" w:bidi="ar-SY"/>
        </w:rPr>
        <w:t>معه</w:t>
      </w:r>
      <w:r w:rsidR="00D315FA" w:rsidRPr="008E1F5E">
        <w:rPr>
          <w:rFonts w:hint="cs"/>
          <w:rtl/>
          <w:lang w:val="fr-CH" w:eastAsia="en-US" w:bidi="ar-SY"/>
        </w:rPr>
        <w:t xml:space="preserve"> </w:t>
      </w:r>
      <w:r w:rsidR="00D315FA" w:rsidRPr="008E1F5E">
        <w:rPr>
          <w:rtl/>
          <w:lang w:val="fr-CH" w:eastAsia="en-US" w:bidi="ar-SY"/>
        </w:rPr>
        <w:t>وعلوم الحياة (الموارد الوراثية</w:t>
      </w:r>
      <w:r w:rsidR="00D315FA" w:rsidRPr="008E1F5E">
        <w:rPr>
          <w:rFonts w:hint="cs"/>
          <w:rtl/>
          <w:lang w:val="fr-CH" w:eastAsia="en-US" w:bidi="ar-SY"/>
        </w:rPr>
        <w:t xml:space="preserve"> و</w:t>
      </w:r>
      <w:r w:rsidR="002B72B4" w:rsidRPr="008E1F5E">
        <w:rPr>
          <w:rtl/>
          <w:lang w:val="fr-CH" w:eastAsia="en-US" w:bidi="ar-SY"/>
        </w:rPr>
        <w:t>المعارف ا</w:t>
      </w:r>
      <w:r w:rsidR="00D315FA" w:rsidRPr="008E1F5E">
        <w:rPr>
          <w:rtl/>
          <w:lang w:val="fr-CH" w:eastAsia="en-US" w:bidi="ar-SY"/>
        </w:rPr>
        <w:t xml:space="preserve">لتقليدية </w:t>
      </w:r>
      <w:r w:rsidR="00D315FA" w:rsidRPr="008E1F5E">
        <w:rPr>
          <w:rFonts w:hint="cs"/>
          <w:rtl/>
          <w:lang w:val="fr-CH" w:eastAsia="en-US" w:bidi="ar-SY"/>
        </w:rPr>
        <w:t>و</w:t>
      </w:r>
      <w:r w:rsidR="00D315FA" w:rsidRPr="008E1F5E">
        <w:rPr>
          <w:rtl/>
          <w:lang w:val="fr-CH" w:eastAsia="en-US" w:bidi="ar-SY"/>
        </w:rPr>
        <w:t>الصحة العامة</w:t>
      </w:r>
      <w:r w:rsidR="002B72B4" w:rsidRPr="008E1F5E">
        <w:rPr>
          <w:rtl/>
          <w:lang w:val="fr-CH" w:eastAsia="en-US" w:bidi="ar-SY"/>
        </w:rPr>
        <w:t>).</w:t>
      </w:r>
    </w:p>
    <w:p w:rsidR="002B72B4" w:rsidRPr="008E1F5E" w:rsidRDefault="00D315FA" w:rsidP="00B609F0">
      <w:pPr>
        <w:pStyle w:val="BodyText"/>
        <w:rPr>
          <w:rtl/>
          <w:lang w:val="fr-CH" w:eastAsia="en-US" w:bidi="ar-SY"/>
        </w:rPr>
      </w:pPr>
      <w:r w:rsidRPr="008E1F5E">
        <w:rPr>
          <w:rFonts w:hint="cs"/>
          <w:rtl/>
          <w:lang w:val="fr-CH" w:eastAsia="en-US" w:bidi="ar-SY"/>
        </w:rPr>
        <w:lastRenderedPageBreak/>
        <w:t>يهدف هذا</w:t>
      </w:r>
      <w:r w:rsidR="002B72B4" w:rsidRPr="008E1F5E">
        <w:rPr>
          <w:rtl/>
          <w:lang w:val="fr-CH" w:eastAsia="en-US" w:bidi="ar-SY"/>
        </w:rPr>
        <w:t xml:space="preserve"> التعاون</w:t>
      </w:r>
      <w:r w:rsidRPr="008E1F5E">
        <w:rPr>
          <w:rFonts w:hint="cs"/>
          <w:rtl/>
          <w:lang w:val="fr-CH" w:eastAsia="en-US" w:bidi="ar-SY"/>
        </w:rPr>
        <w:t xml:space="preserve"> أساساً إلى</w:t>
      </w:r>
      <w:r w:rsidR="002B72B4" w:rsidRPr="008E1F5E">
        <w:rPr>
          <w:rtl/>
          <w:lang w:val="fr-CH" w:eastAsia="en-US" w:bidi="ar-SY"/>
        </w:rPr>
        <w:t xml:space="preserve"> إنتاج البيانات والحقائق والأدلة لدعم </w:t>
      </w:r>
      <w:r w:rsidRPr="008E1F5E">
        <w:rPr>
          <w:rFonts w:hint="cs"/>
          <w:rtl/>
          <w:lang w:val="fr-CH" w:eastAsia="en-US" w:bidi="ar-SY"/>
        </w:rPr>
        <w:t>واضعي</w:t>
      </w:r>
      <w:r w:rsidR="002B72B4" w:rsidRPr="008E1F5E">
        <w:rPr>
          <w:rtl/>
          <w:lang w:val="fr-CH" w:eastAsia="en-US" w:bidi="ar-SY"/>
        </w:rPr>
        <w:t xml:space="preserve"> السياسات في عمليات صنع القرار</w:t>
      </w:r>
      <w:r w:rsidRPr="008E1F5E">
        <w:rPr>
          <w:rFonts w:hint="cs"/>
          <w:rtl/>
          <w:lang w:val="fr-CH" w:eastAsia="en-US" w:bidi="ar-SY"/>
        </w:rPr>
        <w:t>ات</w:t>
      </w:r>
      <w:r w:rsidR="002B72B4" w:rsidRPr="008E1F5E">
        <w:rPr>
          <w:rtl/>
          <w:lang w:val="fr-CH" w:eastAsia="en-US" w:bidi="ar-SY"/>
        </w:rPr>
        <w:t xml:space="preserve"> السياسي</w:t>
      </w:r>
      <w:r w:rsidRPr="008E1F5E">
        <w:rPr>
          <w:rFonts w:hint="cs"/>
          <w:rtl/>
          <w:lang w:val="fr-CH" w:eastAsia="en-US" w:bidi="ar-SY"/>
        </w:rPr>
        <w:t>ة</w:t>
      </w:r>
      <w:r w:rsidRPr="008E1F5E">
        <w:rPr>
          <w:rtl/>
          <w:lang w:val="fr-CH" w:eastAsia="en-US" w:bidi="ar-SY"/>
        </w:rPr>
        <w:t xml:space="preserve"> على المستوى الدولي، وكذلك لصالح مجتمع البح</w:t>
      </w:r>
      <w:r w:rsidRPr="008E1F5E">
        <w:rPr>
          <w:rFonts w:hint="cs"/>
          <w:rtl/>
          <w:lang w:val="fr-CH" w:eastAsia="en-US" w:bidi="ar-SY"/>
        </w:rPr>
        <w:t>وث</w:t>
      </w:r>
      <w:r w:rsidR="002B72B4" w:rsidRPr="008E1F5E">
        <w:rPr>
          <w:rtl/>
          <w:lang w:val="fr-CH" w:eastAsia="en-US" w:bidi="ar-SY"/>
        </w:rPr>
        <w:t xml:space="preserve">، وتسهيل التآزر بين أصحاب المصلحة </w:t>
      </w:r>
      <w:r w:rsidR="00167EED" w:rsidRPr="008E1F5E">
        <w:rPr>
          <w:rFonts w:hint="cs"/>
          <w:rtl/>
          <w:lang w:val="fr-CH" w:eastAsia="en-US" w:bidi="ar-SY"/>
        </w:rPr>
        <w:t>ل</w:t>
      </w:r>
      <w:r w:rsidR="002B72B4" w:rsidRPr="008E1F5E">
        <w:rPr>
          <w:rtl/>
          <w:lang w:val="fr-CH" w:eastAsia="en-US" w:bidi="ar-SY"/>
        </w:rPr>
        <w:t xml:space="preserve">نشر </w:t>
      </w:r>
      <w:r w:rsidR="00167EED" w:rsidRPr="008E1F5E">
        <w:rPr>
          <w:rFonts w:hint="cs"/>
          <w:rtl/>
          <w:lang w:val="fr-CH" w:eastAsia="en-US" w:bidi="ar-SY"/>
        </w:rPr>
        <w:t>التكنولوجيات</w:t>
      </w:r>
      <w:r w:rsidR="002B72B4" w:rsidRPr="008E1F5E">
        <w:rPr>
          <w:rtl/>
          <w:lang w:val="fr-CH" w:eastAsia="en-US" w:bidi="ar-SY"/>
        </w:rPr>
        <w:t xml:space="preserve"> في </w:t>
      </w:r>
      <w:r w:rsidR="00B609F0">
        <w:rPr>
          <w:rFonts w:hint="cs"/>
          <w:rtl/>
          <w:lang w:val="fr-CH" w:eastAsia="en-US" w:bidi="ar-SY"/>
        </w:rPr>
        <w:t>تلك</w:t>
      </w:r>
      <w:r w:rsidR="002B72B4" w:rsidRPr="008E1F5E">
        <w:rPr>
          <w:rtl/>
          <w:lang w:val="fr-CH" w:eastAsia="en-US" w:bidi="ar-SY"/>
        </w:rPr>
        <w:t xml:space="preserve"> المجالات.</w:t>
      </w:r>
    </w:p>
    <w:p w:rsidR="002B72B4" w:rsidRPr="008E1F5E" w:rsidRDefault="002B72B4" w:rsidP="00B609F0">
      <w:pPr>
        <w:pStyle w:val="BodyText"/>
        <w:rPr>
          <w:rtl/>
          <w:lang w:val="fr-CH" w:eastAsia="en-US" w:bidi="ar-SY"/>
        </w:rPr>
      </w:pPr>
      <w:r w:rsidRPr="008E1F5E">
        <w:rPr>
          <w:rtl/>
          <w:lang w:val="fr-CH" w:eastAsia="en-US" w:bidi="ar-SY"/>
        </w:rPr>
        <w:t xml:space="preserve">سيسعى المكتب </w:t>
      </w:r>
      <w:r w:rsidR="007F3BB1" w:rsidRPr="008E1F5E">
        <w:rPr>
          <w:rtl/>
          <w:lang w:val="fr-CH" w:eastAsia="en-US" w:bidi="ar-SY"/>
        </w:rPr>
        <w:t>والويبو جاهدين للعمل مع</w:t>
      </w:r>
      <w:r w:rsidR="007F3BB1" w:rsidRPr="008E1F5E">
        <w:rPr>
          <w:rFonts w:hint="cs"/>
          <w:rtl/>
          <w:lang w:val="fr-CH" w:eastAsia="en-US" w:bidi="ar-SY"/>
        </w:rPr>
        <w:t>اً</w:t>
      </w:r>
      <w:r w:rsidRPr="008E1F5E">
        <w:rPr>
          <w:rtl/>
          <w:lang w:val="fr-CH" w:eastAsia="en-US" w:bidi="ar-SY"/>
        </w:rPr>
        <w:t xml:space="preserve"> في الندوات </w:t>
      </w:r>
      <w:r w:rsidR="007F3BB1" w:rsidRPr="008E1F5E">
        <w:rPr>
          <w:rFonts w:hint="cs"/>
          <w:rtl/>
          <w:lang w:val="fr-CH" w:eastAsia="en-US" w:bidi="ar-SY"/>
        </w:rPr>
        <w:t>وحلقات</w:t>
      </w:r>
      <w:r w:rsidRPr="008E1F5E">
        <w:rPr>
          <w:rtl/>
          <w:lang w:val="fr-CH" w:eastAsia="en-US" w:bidi="ar-SY"/>
        </w:rPr>
        <w:t xml:space="preserve"> العمل والمؤتمرات </w:t>
      </w:r>
      <w:r w:rsidR="00B609F0">
        <w:rPr>
          <w:rFonts w:hint="cs"/>
          <w:rtl/>
          <w:lang w:val="fr-CH" w:eastAsia="en-US" w:bidi="ar-SY"/>
        </w:rPr>
        <w:t>وغيرها من الفعاليات</w:t>
      </w:r>
      <w:r w:rsidR="007F3BB1" w:rsidRPr="008E1F5E">
        <w:rPr>
          <w:rFonts w:hint="cs"/>
          <w:rtl/>
          <w:lang w:val="fr-CH" w:eastAsia="en-US" w:bidi="ar-SY"/>
        </w:rPr>
        <w:t xml:space="preserve"> المماثلة،</w:t>
      </w:r>
      <w:r w:rsidRPr="008E1F5E">
        <w:rPr>
          <w:rtl/>
          <w:lang w:val="fr-CH" w:eastAsia="en-US" w:bidi="ar-SY"/>
        </w:rPr>
        <w:t xml:space="preserve"> </w:t>
      </w:r>
      <w:r w:rsidR="00B609F0">
        <w:rPr>
          <w:rFonts w:hint="cs"/>
          <w:rtl/>
          <w:lang w:val="fr-CH" w:eastAsia="en-US" w:bidi="ar-SY"/>
        </w:rPr>
        <w:t>وال</w:t>
      </w:r>
      <w:r w:rsidR="007F3BB1" w:rsidRPr="008E1F5E">
        <w:rPr>
          <w:rFonts w:hint="cs"/>
          <w:rtl/>
          <w:lang w:val="fr-CH" w:eastAsia="en-US" w:bidi="ar-SY"/>
        </w:rPr>
        <w:t>تواصل</w:t>
      </w:r>
      <w:r w:rsidR="007F3BB1" w:rsidRPr="008E1F5E">
        <w:rPr>
          <w:rtl/>
          <w:lang w:val="fr-CH" w:eastAsia="en-US" w:bidi="ar-SY"/>
        </w:rPr>
        <w:t xml:space="preserve"> </w:t>
      </w:r>
      <w:r w:rsidR="007F3BB1" w:rsidRPr="008E1F5E">
        <w:rPr>
          <w:rFonts w:hint="cs"/>
          <w:rtl/>
          <w:lang w:val="fr-CH" w:eastAsia="en-US" w:bidi="ar-SY"/>
        </w:rPr>
        <w:t xml:space="preserve">من أجل </w:t>
      </w:r>
      <w:r w:rsidRPr="008E1F5E">
        <w:rPr>
          <w:rtl/>
          <w:lang w:val="fr-CH" w:eastAsia="en-US" w:bidi="ar-SY"/>
        </w:rPr>
        <w:t>تقديم نهج تكميلي، حسب الاقتضاء،</w:t>
      </w:r>
      <w:r w:rsidR="00B609F0">
        <w:rPr>
          <w:rFonts w:hint="cs"/>
          <w:rtl/>
          <w:lang w:val="fr-CH" w:eastAsia="en-US" w:bidi="ar-SY"/>
        </w:rPr>
        <w:t xml:space="preserve"> حيال </w:t>
      </w:r>
      <w:r w:rsidR="007F3BB1" w:rsidRPr="008E1F5E">
        <w:rPr>
          <w:rtl/>
          <w:lang w:val="fr-CH" w:eastAsia="en-US" w:bidi="ar-SY"/>
        </w:rPr>
        <w:t>قضايا السياس</w:t>
      </w:r>
      <w:r w:rsidR="007F3BB1" w:rsidRPr="008E1F5E">
        <w:rPr>
          <w:rFonts w:hint="cs"/>
          <w:rtl/>
          <w:lang w:val="fr-CH" w:eastAsia="en-US" w:bidi="ar-SY"/>
        </w:rPr>
        <w:t xml:space="preserve">ات </w:t>
      </w:r>
      <w:r w:rsidR="007F3BB1" w:rsidRPr="008E1F5E">
        <w:rPr>
          <w:rtl/>
          <w:lang w:val="fr-CH" w:eastAsia="en-US" w:bidi="ar-SY"/>
        </w:rPr>
        <w:t>العامة المتعلقة بالبراءات</w:t>
      </w:r>
      <w:r w:rsidR="007F3BB1" w:rsidRPr="008E1F5E">
        <w:rPr>
          <w:rFonts w:hint="cs"/>
          <w:rtl/>
          <w:lang w:val="fr-CH" w:eastAsia="en-US" w:bidi="ar-SY"/>
        </w:rPr>
        <w:t>.</w:t>
      </w:r>
    </w:p>
    <w:p w:rsidR="00872AB5" w:rsidRPr="008E1F5E" w:rsidRDefault="00872AB5" w:rsidP="00077BDC">
      <w:pPr>
        <w:pStyle w:val="Heading4"/>
        <w:rPr>
          <w:i w:val="0"/>
          <w:iCs/>
          <w:sz w:val="22"/>
          <w:szCs w:val="22"/>
          <w:rtl/>
          <w:lang w:val="fr-CH" w:eastAsia="en-US" w:bidi="ar-SY"/>
        </w:rPr>
      </w:pPr>
      <w:r w:rsidRPr="008E1F5E">
        <w:rPr>
          <w:rFonts w:hint="cs"/>
          <w:i w:val="0"/>
          <w:iCs/>
          <w:sz w:val="22"/>
          <w:szCs w:val="22"/>
          <w:rtl/>
          <w:lang w:val="fr-CH" w:eastAsia="en-US" w:bidi="ar-SY"/>
        </w:rPr>
        <w:t>8.4</w:t>
      </w:r>
      <w:r w:rsidRPr="008E1F5E">
        <w:rPr>
          <w:rFonts w:hint="cs"/>
          <w:i w:val="0"/>
          <w:iCs/>
          <w:sz w:val="22"/>
          <w:szCs w:val="22"/>
          <w:rtl/>
          <w:lang w:val="fr-CH" w:eastAsia="en-US" w:bidi="ar-SY"/>
        </w:rPr>
        <w:tab/>
      </w:r>
      <w:r w:rsidR="00077BDC">
        <w:rPr>
          <w:rFonts w:hint="cs"/>
          <w:i w:val="0"/>
          <w:iCs/>
          <w:sz w:val="22"/>
          <w:szCs w:val="22"/>
          <w:rtl/>
          <w:lang w:val="fr-CH" w:eastAsia="en-US" w:bidi="ar-SY"/>
        </w:rPr>
        <w:t>الإحصاء والاقتصاد</w:t>
      </w:r>
    </w:p>
    <w:p w:rsidR="002B72B4" w:rsidRPr="008E1F5E" w:rsidRDefault="002B72B4" w:rsidP="00077BDC">
      <w:pPr>
        <w:pStyle w:val="BodyText"/>
        <w:rPr>
          <w:rtl/>
          <w:lang w:val="fr-CH" w:eastAsia="en-US" w:bidi="ar-SY"/>
        </w:rPr>
      </w:pPr>
      <w:r w:rsidRPr="008E1F5E">
        <w:rPr>
          <w:rtl/>
          <w:lang w:val="fr-CH" w:eastAsia="en-US" w:bidi="ar-SY"/>
        </w:rPr>
        <w:t xml:space="preserve">يعتزم </w:t>
      </w:r>
      <w:r w:rsidR="008E1F5E" w:rsidRPr="008E1F5E">
        <w:rPr>
          <w:rFonts w:hint="cs"/>
          <w:rtl/>
          <w:lang w:val="fr-CH" w:eastAsia="en-US" w:bidi="ar-SY"/>
        </w:rPr>
        <w:t xml:space="preserve">الموَقّعان </w:t>
      </w:r>
      <w:r w:rsidRPr="008E1F5E">
        <w:rPr>
          <w:rtl/>
          <w:lang w:val="fr-CH" w:eastAsia="en-US" w:bidi="ar-SY"/>
        </w:rPr>
        <w:t>مواصلة تعاونهم</w:t>
      </w:r>
      <w:r w:rsidR="006C4168" w:rsidRPr="008E1F5E">
        <w:rPr>
          <w:rFonts w:hint="cs"/>
          <w:rtl/>
          <w:lang w:val="fr-CH" w:eastAsia="en-US" w:bidi="ar-SY"/>
        </w:rPr>
        <w:t>ا</w:t>
      </w:r>
      <w:r w:rsidRPr="008E1F5E">
        <w:rPr>
          <w:rtl/>
          <w:lang w:val="fr-CH" w:eastAsia="en-US" w:bidi="ar-SY"/>
        </w:rPr>
        <w:t xml:space="preserve"> الوثيق في </w:t>
      </w:r>
      <w:r w:rsidR="00077BDC">
        <w:rPr>
          <w:rFonts w:hint="cs"/>
          <w:rtl/>
          <w:lang w:val="fr-CH" w:eastAsia="en-US" w:bidi="ar-SY"/>
        </w:rPr>
        <w:t>مجالي</w:t>
      </w:r>
      <w:r w:rsidRPr="008E1F5E">
        <w:rPr>
          <w:rtl/>
          <w:lang w:val="fr-CH" w:eastAsia="en-US" w:bidi="ar-SY"/>
        </w:rPr>
        <w:t xml:space="preserve"> الإحصاء والاقتصاد. </w:t>
      </w:r>
      <w:r w:rsidR="006C4168" w:rsidRPr="008E1F5E">
        <w:rPr>
          <w:rFonts w:hint="cs"/>
          <w:rtl/>
          <w:lang w:val="fr-CH" w:eastAsia="en-US" w:bidi="ar-SY"/>
        </w:rPr>
        <w:t>و</w:t>
      </w:r>
      <w:r w:rsidR="006C4168" w:rsidRPr="008E1F5E">
        <w:rPr>
          <w:rtl/>
          <w:lang w:val="fr-CH" w:eastAsia="en-US" w:bidi="ar-SY"/>
        </w:rPr>
        <w:t>قد يشمل التعاون أيض</w:t>
      </w:r>
      <w:r w:rsidR="006C4168" w:rsidRPr="008E1F5E">
        <w:rPr>
          <w:rFonts w:hint="cs"/>
          <w:rtl/>
          <w:lang w:val="fr-CH" w:eastAsia="en-US" w:bidi="ar-SY"/>
        </w:rPr>
        <w:t>اً</w:t>
      </w:r>
      <w:r w:rsidRPr="008E1F5E">
        <w:rPr>
          <w:rtl/>
          <w:lang w:val="fr-CH" w:eastAsia="en-US" w:bidi="ar-SY"/>
        </w:rPr>
        <w:t xml:space="preserve"> إجراء دراسات مواضيعية مشتركة بالإضافة إلى تنظيم </w:t>
      </w:r>
      <w:r w:rsidR="006C4168" w:rsidRPr="008E1F5E">
        <w:rPr>
          <w:rFonts w:hint="cs"/>
          <w:rtl/>
          <w:lang w:val="fr-CH" w:eastAsia="en-US" w:bidi="ar-SY"/>
        </w:rPr>
        <w:t>فعاليات</w:t>
      </w:r>
      <w:r w:rsidRPr="008E1F5E">
        <w:rPr>
          <w:rtl/>
          <w:lang w:val="fr-CH" w:eastAsia="en-US" w:bidi="ar-SY"/>
        </w:rPr>
        <w:t xml:space="preserve"> مشتركة محددة.</w:t>
      </w:r>
    </w:p>
    <w:p w:rsidR="008C021E" w:rsidRPr="008E1F5E" w:rsidRDefault="008C021E" w:rsidP="002B72B4">
      <w:pPr>
        <w:pStyle w:val="Heading4"/>
        <w:rPr>
          <w:i w:val="0"/>
          <w:iCs/>
          <w:sz w:val="22"/>
          <w:szCs w:val="22"/>
          <w:rtl/>
          <w:lang w:val="fr-CH" w:eastAsia="en-US" w:bidi="ar-SY"/>
        </w:rPr>
      </w:pPr>
      <w:r w:rsidRPr="008E1F5E">
        <w:rPr>
          <w:rFonts w:hint="cs"/>
          <w:i w:val="0"/>
          <w:iCs/>
          <w:sz w:val="22"/>
          <w:szCs w:val="22"/>
          <w:rtl/>
          <w:lang w:val="fr-CH" w:eastAsia="en-US" w:bidi="ar-SY"/>
        </w:rPr>
        <w:t>9.4</w:t>
      </w:r>
      <w:r w:rsidRPr="008E1F5E">
        <w:rPr>
          <w:rFonts w:hint="cs"/>
          <w:i w:val="0"/>
          <w:iCs/>
          <w:sz w:val="22"/>
          <w:szCs w:val="22"/>
          <w:rtl/>
          <w:lang w:val="fr-CH" w:eastAsia="en-US" w:bidi="ar-SY"/>
        </w:rPr>
        <w:tab/>
        <w:t>تبادل الموظفين و</w:t>
      </w:r>
      <w:r w:rsidR="002B72B4" w:rsidRPr="008E1F5E">
        <w:rPr>
          <w:rFonts w:hint="cs"/>
          <w:i w:val="0"/>
          <w:iCs/>
          <w:sz w:val="22"/>
          <w:szCs w:val="22"/>
          <w:rtl/>
          <w:lang w:val="fr-CH" w:eastAsia="en-US" w:bidi="ar-SY"/>
        </w:rPr>
        <w:t>أفضل الممارسات</w:t>
      </w:r>
    </w:p>
    <w:p w:rsidR="002B72B4" w:rsidRPr="008E1F5E" w:rsidRDefault="002B72B4" w:rsidP="00077BDC">
      <w:pPr>
        <w:pStyle w:val="BodyText"/>
        <w:rPr>
          <w:rtl/>
          <w:lang w:val="fr-CH" w:eastAsia="en-US" w:bidi="ar-SY"/>
        </w:rPr>
      </w:pPr>
      <w:r w:rsidRPr="008E1F5E">
        <w:rPr>
          <w:rtl/>
          <w:lang w:val="fr-CH" w:eastAsia="en-US" w:bidi="ar-SY"/>
        </w:rPr>
        <w:t xml:space="preserve">ينبغي </w:t>
      </w:r>
      <w:r w:rsidR="006C4168" w:rsidRPr="008E1F5E">
        <w:rPr>
          <w:rFonts w:hint="cs"/>
          <w:rtl/>
          <w:lang w:val="fr-CH" w:eastAsia="en-US" w:bidi="ar-SY"/>
        </w:rPr>
        <w:t>تشجيع</w:t>
      </w:r>
      <w:r w:rsidRPr="008E1F5E">
        <w:rPr>
          <w:rtl/>
          <w:lang w:val="fr-CH" w:eastAsia="en-US" w:bidi="ar-SY"/>
        </w:rPr>
        <w:t xml:space="preserve"> نقل </w:t>
      </w:r>
      <w:r w:rsidR="00077BDC">
        <w:rPr>
          <w:rFonts w:hint="cs"/>
          <w:rtl/>
          <w:lang w:val="fr-CH" w:eastAsia="en-US" w:bidi="ar-SY"/>
        </w:rPr>
        <w:t>الدراية التقنية</w:t>
      </w:r>
      <w:r w:rsidRPr="008E1F5E">
        <w:rPr>
          <w:rtl/>
          <w:lang w:val="fr-CH" w:eastAsia="en-US" w:bidi="ar-SY"/>
        </w:rPr>
        <w:t xml:space="preserve"> المؤسسية </w:t>
      </w:r>
      <w:r w:rsidR="006C4168" w:rsidRPr="008E1F5E">
        <w:rPr>
          <w:rFonts w:hint="cs"/>
          <w:rtl/>
          <w:lang w:val="fr-CH" w:eastAsia="en-US" w:bidi="ar-SY"/>
        </w:rPr>
        <w:t xml:space="preserve">بين </w:t>
      </w:r>
      <w:r w:rsidR="008E1F5E" w:rsidRPr="008E1F5E">
        <w:rPr>
          <w:rFonts w:hint="cs"/>
          <w:rtl/>
          <w:lang w:val="fr-CH" w:eastAsia="en-US" w:bidi="ar-SY"/>
        </w:rPr>
        <w:t xml:space="preserve">الموَقّعَين </w:t>
      </w:r>
      <w:r w:rsidRPr="008E1F5E">
        <w:rPr>
          <w:rtl/>
          <w:lang w:val="fr-CH" w:eastAsia="en-US" w:bidi="ar-SY"/>
        </w:rPr>
        <w:t>من خلال تبادل الموظفين بين ال</w:t>
      </w:r>
      <w:r w:rsidR="006C4168" w:rsidRPr="008E1F5E">
        <w:rPr>
          <w:rtl/>
          <w:lang w:val="fr-CH" w:eastAsia="en-US" w:bidi="ar-SY"/>
        </w:rPr>
        <w:t>مكتب والويبو</w:t>
      </w:r>
      <w:r w:rsidR="006C4168" w:rsidRPr="008E1F5E">
        <w:rPr>
          <w:rFonts w:hint="cs"/>
          <w:rtl/>
          <w:lang w:val="fr-CH" w:eastAsia="en-US" w:bidi="ar-SY"/>
        </w:rPr>
        <w:t>،</w:t>
      </w:r>
      <w:r w:rsidRPr="008E1F5E">
        <w:rPr>
          <w:rtl/>
          <w:lang w:val="fr-CH" w:eastAsia="en-US" w:bidi="ar-SY"/>
        </w:rPr>
        <w:t xml:space="preserve"> من أجل </w:t>
      </w:r>
      <w:r w:rsidR="006C4168" w:rsidRPr="008E1F5E">
        <w:rPr>
          <w:rFonts w:hint="cs"/>
          <w:rtl/>
          <w:lang w:val="fr-CH" w:eastAsia="en-US" w:bidi="ar-SY"/>
        </w:rPr>
        <w:t>أداء</w:t>
      </w:r>
      <w:r w:rsidRPr="008E1F5E">
        <w:rPr>
          <w:rtl/>
          <w:lang w:val="fr-CH" w:eastAsia="en-US" w:bidi="ar-SY"/>
        </w:rPr>
        <w:t xml:space="preserve"> مهام محددة أو</w:t>
      </w:r>
      <w:r w:rsidR="00077BDC">
        <w:rPr>
          <w:rFonts w:hint="cs"/>
          <w:rtl/>
          <w:lang w:val="fr-CH" w:eastAsia="en-US" w:bidi="ar-SY"/>
        </w:rPr>
        <w:t xml:space="preserve"> لتحقيق </w:t>
      </w:r>
      <w:r w:rsidR="006C4168" w:rsidRPr="008E1F5E">
        <w:rPr>
          <w:rFonts w:hint="cs"/>
          <w:rtl/>
          <w:lang w:val="fr-CH" w:eastAsia="en-US" w:bidi="ar-SY"/>
        </w:rPr>
        <w:t xml:space="preserve">هدف </w:t>
      </w:r>
      <w:r w:rsidR="00077BDC">
        <w:rPr>
          <w:rFonts w:hint="cs"/>
          <w:rtl/>
          <w:lang w:val="fr-CH" w:eastAsia="en-US" w:bidi="ar-SY"/>
        </w:rPr>
        <w:t>أعم</w:t>
      </w:r>
      <w:r w:rsidRPr="008E1F5E">
        <w:rPr>
          <w:rtl/>
          <w:lang w:val="fr-CH" w:eastAsia="en-US" w:bidi="ar-SY"/>
        </w:rPr>
        <w:t xml:space="preserve"> </w:t>
      </w:r>
      <w:r w:rsidR="006C4168" w:rsidRPr="008E1F5E">
        <w:rPr>
          <w:rFonts w:hint="cs"/>
          <w:rtl/>
          <w:lang w:val="fr-CH" w:eastAsia="en-US" w:bidi="ar-SY"/>
        </w:rPr>
        <w:t>و</w:t>
      </w:r>
      <w:r w:rsidRPr="008E1F5E">
        <w:rPr>
          <w:rtl/>
          <w:lang w:val="fr-CH" w:eastAsia="en-US" w:bidi="ar-SY"/>
        </w:rPr>
        <w:t>هو تبادل أفضل الممارسات والمعارف بشأن الموضوعات المتعلقة بالب</w:t>
      </w:r>
      <w:r w:rsidR="006C4168" w:rsidRPr="008E1F5E">
        <w:rPr>
          <w:rtl/>
          <w:lang w:val="fr-CH" w:eastAsia="en-US" w:bidi="ar-SY"/>
        </w:rPr>
        <w:t xml:space="preserve">راءات. كما ينبغي تشجيع نقل </w:t>
      </w:r>
      <w:r w:rsidR="00077BDC">
        <w:rPr>
          <w:rFonts w:hint="cs"/>
          <w:rtl/>
          <w:lang w:val="fr-CH" w:eastAsia="en-US" w:bidi="ar-SY"/>
        </w:rPr>
        <w:t>الدراية التقنية</w:t>
      </w:r>
      <w:r w:rsidRPr="008E1F5E">
        <w:rPr>
          <w:rtl/>
          <w:lang w:val="fr-CH" w:eastAsia="en-US" w:bidi="ar-SY"/>
        </w:rPr>
        <w:t xml:space="preserve"> بين </w:t>
      </w:r>
      <w:r w:rsidR="00077BDC">
        <w:rPr>
          <w:rFonts w:hint="cs"/>
          <w:rtl/>
          <w:lang w:val="fr-CH" w:eastAsia="en-US" w:bidi="ar-SY"/>
        </w:rPr>
        <w:t>الطرفين</w:t>
      </w:r>
      <w:r w:rsidRPr="008E1F5E">
        <w:rPr>
          <w:rtl/>
          <w:lang w:val="fr-CH" w:eastAsia="en-US" w:bidi="ar-SY"/>
        </w:rPr>
        <w:t xml:space="preserve"> من خلال</w:t>
      </w:r>
      <w:r w:rsidR="006C4168" w:rsidRPr="008E1F5E">
        <w:rPr>
          <w:rFonts w:hint="cs"/>
          <w:rtl/>
          <w:lang w:val="fr-CH" w:eastAsia="en-US" w:bidi="ar-SY"/>
        </w:rPr>
        <w:t xml:space="preserve"> عقد</w:t>
      </w:r>
      <w:r w:rsidR="006C4168" w:rsidRPr="008E1F5E">
        <w:rPr>
          <w:rtl/>
          <w:lang w:val="fr-CH" w:eastAsia="en-US" w:bidi="ar-SY"/>
        </w:rPr>
        <w:t xml:space="preserve"> اجتماعات </w:t>
      </w:r>
      <w:r w:rsidRPr="008E1F5E">
        <w:rPr>
          <w:rtl/>
          <w:lang w:val="fr-CH" w:eastAsia="en-US" w:bidi="ar-SY"/>
        </w:rPr>
        <w:t xml:space="preserve">منتظمة بين </w:t>
      </w:r>
      <w:r w:rsidR="00077BDC">
        <w:rPr>
          <w:rFonts w:hint="cs"/>
          <w:rtl/>
          <w:lang w:val="fr-CH" w:eastAsia="en-US" w:bidi="ar-SY"/>
        </w:rPr>
        <w:t>الإدارات المعنية التابعة لكل من</w:t>
      </w:r>
      <w:r w:rsidRPr="008E1F5E">
        <w:rPr>
          <w:rtl/>
          <w:lang w:val="fr-CH" w:eastAsia="en-US" w:bidi="ar-SY"/>
        </w:rPr>
        <w:t xml:space="preserve"> </w:t>
      </w:r>
      <w:r w:rsidR="008E1F5E">
        <w:rPr>
          <w:rFonts w:hint="cs"/>
          <w:rtl/>
          <w:lang w:val="fr-CH" w:eastAsia="en-US" w:bidi="ar-SY"/>
        </w:rPr>
        <w:t>الموَقّعَين</w:t>
      </w:r>
      <w:r w:rsidRPr="008E1F5E">
        <w:rPr>
          <w:rtl/>
          <w:lang w:val="fr-CH" w:eastAsia="en-US" w:bidi="ar-SY"/>
        </w:rPr>
        <w:t>.</w:t>
      </w:r>
    </w:p>
    <w:p w:rsidR="002B72B4" w:rsidRPr="008E1F5E" w:rsidRDefault="002B72B4" w:rsidP="00077BDC">
      <w:pPr>
        <w:pStyle w:val="BodyText"/>
        <w:rPr>
          <w:rtl/>
          <w:lang w:val="fr-CH" w:eastAsia="en-US" w:bidi="ar-SY"/>
        </w:rPr>
      </w:pPr>
      <w:r w:rsidRPr="008E1F5E">
        <w:rPr>
          <w:rtl/>
          <w:lang w:val="fr-CH" w:eastAsia="en-US" w:bidi="ar-SY"/>
        </w:rPr>
        <w:t>سيتعاون</w:t>
      </w:r>
      <w:r w:rsidR="006A476E" w:rsidRPr="008E1F5E">
        <w:rPr>
          <w:rFonts w:hint="cs"/>
          <w:rtl/>
          <w:lang w:val="fr-CH" w:eastAsia="en-US" w:bidi="ar-SY"/>
        </w:rPr>
        <w:t xml:space="preserve"> </w:t>
      </w:r>
      <w:r w:rsidR="008E1F5E" w:rsidRPr="008E1F5E">
        <w:rPr>
          <w:rFonts w:hint="cs"/>
          <w:rtl/>
          <w:lang w:val="fr-CH" w:eastAsia="en-US" w:bidi="ar-SY"/>
        </w:rPr>
        <w:t xml:space="preserve">الموَقّعان </w:t>
      </w:r>
      <w:r w:rsidR="006A476E" w:rsidRPr="008E1F5E">
        <w:rPr>
          <w:rFonts w:hint="cs"/>
          <w:rtl/>
          <w:lang w:val="fr-CH" w:eastAsia="en-US" w:bidi="ar-SY"/>
        </w:rPr>
        <w:t>للنظر في</w:t>
      </w:r>
      <w:r w:rsidR="00B41E21" w:rsidRPr="008E1F5E">
        <w:rPr>
          <w:rtl/>
          <w:lang w:val="fr-CH" w:eastAsia="en-US" w:bidi="ar-SY"/>
        </w:rPr>
        <w:t xml:space="preserve"> وضع أي ترتيبات قد</w:t>
      </w:r>
      <w:r w:rsidR="00B41E21" w:rsidRPr="008E1F5E">
        <w:rPr>
          <w:rFonts w:hint="cs"/>
          <w:rtl/>
          <w:lang w:val="fr-CH" w:eastAsia="en-US" w:bidi="ar-SY"/>
        </w:rPr>
        <w:t xml:space="preserve"> يلزم</w:t>
      </w:r>
      <w:r w:rsidR="00077BDC">
        <w:rPr>
          <w:rFonts w:hint="cs"/>
          <w:rtl/>
          <w:lang w:val="fr-CH" w:eastAsia="en-US" w:bidi="ar-SY"/>
        </w:rPr>
        <w:t xml:space="preserve"> لهما</w:t>
      </w:r>
      <w:r w:rsidRPr="008E1F5E">
        <w:rPr>
          <w:rtl/>
          <w:lang w:val="fr-CH" w:eastAsia="en-US" w:bidi="ar-SY"/>
        </w:rPr>
        <w:t xml:space="preserve"> الاتفاق </w:t>
      </w:r>
      <w:r w:rsidR="00B41E21" w:rsidRPr="008E1F5E">
        <w:rPr>
          <w:rFonts w:hint="cs"/>
          <w:rtl/>
          <w:lang w:val="fr-CH" w:eastAsia="en-US" w:bidi="ar-SY"/>
        </w:rPr>
        <w:t>بشأنها</w:t>
      </w:r>
      <w:r w:rsidRPr="008E1F5E">
        <w:rPr>
          <w:rtl/>
          <w:lang w:val="fr-CH" w:eastAsia="en-US" w:bidi="ar-SY"/>
        </w:rPr>
        <w:t xml:space="preserve"> لتمكين تبادل الموظفين. </w:t>
      </w:r>
      <w:r w:rsidR="006A476E" w:rsidRPr="008E1F5E">
        <w:rPr>
          <w:rFonts w:hint="cs"/>
          <w:rtl/>
          <w:lang w:val="fr-CH" w:eastAsia="en-US" w:bidi="ar-SY"/>
        </w:rPr>
        <w:t>وينبغي</w:t>
      </w:r>
      <w:r w:rsidRPr="008E1F5E">
        <w:rPr>
          <w:rtl/>
          <w:lang w:val="fr-CH" w:eastAsia="en-US" w:bidi="ar-SY"/>
        </w:rPr>
        <w:t xml:space="preserve"> أن </w:t>
      </w:r>
      <w:r w:rsidR="006A476E" w:rsidRPr="008E1F5E">
        <w:rPr>
          <w:rFonts w:hint="cs"/>
          <w:rtl/>
          <w:lang w:val="fr-CH" w:eastAsia="en-US" w:bidi="ar-SY"/>
        </w:rPr>
        <w:t xml:space="preserve">تراعي </w:t>
      </w:r>
      <w:r w:rsidR="00077BDC">
        <w:rPr>
          <w:rFonts w:hint="cs"/>
          <w:rtl/>
          <w:lang w:val="fr-CH" w:eastAsia="en-US" w:bidi="ar-SY"/>
        </w:rPr>
        <w:t>تلك</w:t>
      </w:r>
      <w:r w:rsidRPr="008E1F5E">
        <w:rPr>
          <w:rtl/>
          <w:lang w:val="fr-CH" w:eastAsia="en-US" w:bidi="ar-SY"/>
        </w:rPr>
        <w:t xml:space="preserve"> الترتيبات الإطار القانوني الحالي الذي يحدد حقوق وواجبات والتزامات الموظفين في المكتب </w:t>
      </w:r>
      <w:r w:rsidR="00077BDC">
        <w:rPr>
          <w:rtl/>
          <w:lang w:val="fr-CH" w:eastAsia="en-US" w:bidi="ar-SY"/>
        </w:rPr>
        <w:t>والويبو</w:t>
      </w:r>
      <w:r w:rsidR="00077BDC">
        <w:rPr>
          <w:rFonts w:hint="cs"/>
          <w:rtl/>
          <w:lang w:val="fr-CH" w:eastAsia="en-US" w:bidi="ar-SY"/>
        </w:rPr>
        <w:t xml:space="preserve">، </w:t>
      </w:r>
      <w:r w:rsidR="00B41E21" w:rsidRPr="008E1F5E">
        <w:rPr>
          <w:rFonts w:hint="cs"/>
          <w:rtl/>
          <w:lang w:val="fr-CH" w:eastAsia="en-US" w:bidi="ar-SY"/>
        </w:rPr>
        <w:t>من قبيل</w:t>
      </w:r>
      <w:r w:rsidRPr="008E1F5E">
        <w:rPr>
          <w:rtl/>
          <w:lang w:val="fr-CH" w:eastAsia="en-US" w:bidi="ar-SY"/>
        </w:rPr>
        <w:t xml:space="preserve"> نظام الموظفين ولائحته، بالإضافة إلى أي اعتبارات أخرى قد تكون </w:t>
      </w:r>
      <w:r w:rsidR="00077BDC">
        <w:rPr>
          <w:rFonts w:hint="cs"/>
          <w:rtl/>
          <w:lang w:val="fr-CH" w:eastAsia="en-US" w:bidi="ar-SY"/>
        </w:rPr>
        <w:t>وجيهة بالنسبة</w:t>
      </w:r>
      <w:r w:rsidR="00077BDC">
        <w:rPr>
          <w:rtl/>
          <w:lang w:val="fr-CH" w:eastAsia="en-US" w:bidi="ar-SY"/>
        </w:rPr>
        <w:t xml:space="preserve"> </w:t>
      </w:r>
      <w:r w:rsidR="00077BDC">
        <w:rPr>
          <w:rFonts w:hint="cs"/>
          <w:rtl/>
          <w:lang w:val="fr-CH" w:eastAsia="en-US" w:bidi="ar-SY"/>
        </w:rPr>
        <w:t xml:space="preserve">إلى </w:t>
      </w:r>
      <w:r w:rsidRPr="008E1F5E">
        <w:rPr>
          <w:rtl/>
          <w:lang w:val="fr-CH" w:eastAsia="en-US" w:bidi="ar-SY"/>
        </w:rPr>
        <w:t xml:space="preserve">الموظفين الذين يؤدون </w:t>
      </w:r>
      <w:r w:rsidR="00B41E21" w:rsidRPr="008E1F5E">
        <w:rPr>
          <w:rFonts w:hint="cs"/>
          <w:rtl/>
          <w:lang w:val="fr-CH" w:eastAsia="en-US" w:bidi="ar-SY"/>
        </w:rPr>
        <w:t>وظائف</w:t>
      </w:r>
      <w:r w:rsidR="00B41E21" w:rsidRPr="008E1F5E">
        <w:rPr>
          <w:rtl/>
          <w:lang w:val="fr-CH" w:eastAsia="en-US" w:bidi="ar-SY"/>
        </w:rPr>
        <w:t xml:space="preserve"> ومهام</w:t>
      </w:r>
      <w:r w:rsidRPr="008E1F5E">
        <w:rPr>
          <w:rtl/>
          <w:lang w:val="fr-CH" w:eastAsia="en-US" w:bidi="ar-SY"/>
        </w:rPr>
        <w:t xml:space="preserve"> في المنظمة المو</w:t>
      </w:r>
      <w:r w:rsidR="00077BDC">
        <w:rPr>
          <w:rFonts w:hint="cs"/>
          <w:rtl/>
          <w:lang w:val="fr-CH" w:eastAsia="en-US" w:bidi="ar-SY"/>
        </w:rPr>
        <w:t>َ</w:t>
      </w:r>
      <w:r w:rsidRPr="008E1F5E">
        <w:rPr>
          <w:rtl/>
          <w:lang w:val="fr-CH" w:eastAsia="en-US" w:bidi="ar-SY"/>
        </w:rPr>
        <w:t>ق</w:t>
      </w:r>
      <w:r w:rsidR="00077BDC">
        <w:rPr>
          <w:rFonts w:hint="cs"/>
          <w:rtl/>
          <w:lang w:val="fr-CH" w:eastAsia="en-US" w:bidi="ar-SY"/>
        </w:rPr>
        <w:t>ّ</w:t>
      </w:r>
      <w:r w:rsidRPr="008E1F5E">
        <w:rPr>
          <w:rtl/>
          <w:lang w:val="fr-CH" w:eastAsia="en-US" w:bidi="ar-SY"/>
        </w:rPr>
        <w:t>عة الأخرى.</w:t>
      </w:r>
    </w:p>
    <w:p w:rsidR="0064769A" w:rsidRPr="008E1F5E" w:rsidRDefault="008C021E" w:rsidP="002B72B4">
      <w:pPr>
        <w:pStyle w:val="Heading3"/>
        <w:numPr>
          <w:ilvl w:val="0"/>
          <w:numId w:val="5"/>
        </w:numPr>
        <w:spacing w:after="120"/>
        <w:rPr>
          <w:u w:val="none"/>
          <w:rtl/>
          <w:lang w:val="fr-CH" w:eastAsia="en-US" w:bidi="ar-SY"/>
        </w:rPr>
      </w:pPr>
      <w:r w:rsidRPr="008E1F5E">
        <w:rPr>
          <w:rFonts w:hint="cs"/>
          <w:u w:val="none"/>
          <w:rtl/>
          <w:lang w:val="fr-CH" w:eastAsia="en-US" w:bidi="ar-SY"/>
        </w:rPr>
        <w:t>خطط العمل</w:t>
      </w:r>
    </w:p>
    <w:p w:rsidR="002B72B4" w:rsidRPr="008E1F5E" w:rsidRDefault="009975F4" w:rsidP="005D60B2">
      <w:pPr>
        <w:pStyle w:val="BodyText"/>
        <w:rPr>
          <w:rtl/>
          <w:lang w:val="fr-CH" w:eastAsia="en-US" w:bidi="ar-SY"/>
        </w:rPr>
      </w:pPr>
      <w:r>
        <w:rPr>
          <w:rFonts w:hint="cs"/>
          <w:rtl/>
          <w:lang w:val="fr-CH" w:eastAsia="en-US" w:bidi="ar-SY"/>
        </w:rPr>
        <w:t>من المقر</w:t>
      </w:r>
      <w:r w:rsidR="002A7F47">
        <w:rPr>
          <w:rFonts w:hint="cs"/>
          <w:rtl/>
          <w:lang w:val="fr-CH" w:eastAsia="en-US" w:bidi="ar-SY"/>
        </w:rPr>
        <w:t>ّ</w:t>
      </w:r>
      <w:r>
        <w:rPr>
          <w:rFonts w:hint="cs"/>
          <w:rtl/>
          <w:lang w:val="fr-CH" w:eastAsia="en-US" w:bidi="ar-SY"/>
        </w:rPr>
        <w:t>ر أن يضع</w:t>
      </w:r>
      <w:r w:rsidR="002B72B4" w:rsidRPr="008E1F5E">
        <w:rPr>
          <w:rtl/>
          <w:lang w:val="fr-CH" w:eastAsia="en-US" w:bidi="ar-SY"/>
        </w:rPr>
        <w:t xml:space="preserve"> </w:t>
      </w:r>
      <w:r w:rsidR="008E1F5E" w:rsidRPr="008E1F5E">
        <w:rPr>
          <w:rFonts w:hint="cs"/>
          <w:rtl/>
          <w:lang w:val="fr-CH" w:eastAsia="en-US" w:bidi="ar-SY"/>
        </w:rPr>
        <w:t xml:space="preserve">الموَقّعان </w:t>
      </w:r>
      <w:r w:rsidR="002B72B4" w:rsidRPr="008E1F5E">
        <w:rPr>
          <w:rtl/>
          <w:lang w:val="fr-CH" w:eastAsia="en-US" w:bidi="ar-SY"/>
        </w:rPr>
        <w:t xml:space="preserve">خطط عمل سنوية بشكل مشترك </w:t>
      </w:r>
      <w:r w:rsidR="00B41E21" w:rsidRPr="008E1F5E">
        <w:rPr>
          <w:rFonts w:hint="cs"/>
          <w:rtl/>
          <w:lang w:val="fr-CH" w:eastAsia="en-US" w:bidi="ar-SY"/>
        </w:rPr>
        <w:t>تعرض</w:t>
      </w:r>
      <w:r w:rsidR="002B72B4" w:rsidRPr="008E1F5E">
        <w:rPr>
          <w:rtl/>
          <w:lang w:val="fr-CH" w:eastAsia="en-US" w:bidi="ar-SY"/>
        </w:rPr>
        <w:t xml:space="preserve"> الجوانب المحددة لتعاونهم</w:t>
      </w:r>
      <w:r w:rsidR="005D60B2">
        <w:rPr>
          <w:rFonts w:hint="cs"/>
          <w:rtl/>
          <w:lang w:val="fr-CH" w:eastAsia="en-US" w:bidi="ar-SY"/>
        </w:rPr>
        <w:t>ا</w:t>
      </w:r>
      <w:r w:rsidR="002B72B4" w:rsidRPr="008E1F5E">
        <w:rPr>
          <w:rtl/>
          <w:lang w:val="fr-CH" w:eastAsia="en-US" w:bidi="ar-SY"/>
        </w:rPr>
        <w:t xml:space="preserve"> في جميع </w:t>
      </w:r>
      <w:r w:rsidR="00B41E21" w:rsidRPr="008E1F5E">
        <w:rPr>
          <w:rFonts w:hint="cs"/>
          <w:rtl/>
          <w:lang w:val="fr-CH" w:eastAsia="en-US" w:bidi="ar-SY"/>
        </w:rPr>
        <w:t>الأمور</w:t>
      </w:r>
      <w:r w:rsidR="002B72B4" w:rsidRPr="008E1F5E">
        <w:rPr>
          <w:rtl/>
          <w:lang w:val="fr-CH" w:eastAsia="en-US" w:bidi="ar-SY"/>
        </w:rPr>
        <w:t xml:space="preserve"> </w:t>
      </w:r>
      <w:r w:rsidR="00B41E21" w:rsidRPr="008E1F5E">
        <w:rPr>
          <w:rFonts w:hint="cs"/>
          <w:rtl/>
          <w:lang w:val="fr-CH" w:eastAsia="en-US" w:bidi="ar-SY"/>
        </w:rPr>
        <w:t>المشار إليها</w:t>
      </w:r>
      <w:r w:rsidR="002B72B4" w:rsidRPr="008E1F5E">
        <w:rPr>
          <w:rtl/>
          <w:lang w:val="fr-CH" w:eastAsia="en-US" w:bidi="ar-SY"/>
        </w:rPr>
        <w:t xml:space="preserve"> في </w:t>
      </w:r>
      <w:r w:rsidR="005D60B2">
        <w:rPr>
          <w:rFonts w:hint="cs"/>
          <w:rtl/>
          <w:lang w:val="fr-CH" w:eastAsia="en-US" w:bidi="ar-SY"/>
        </w:rPr>
        <w:t>البند</w:t>
      </w:r>
      <w:r w:rsidR="002B72B4" w:rsidRPr="008E1F5E">
        <w:rPr>
          <w:rtl/>
          <w:lang w:val="fr-CH" w:eastAsia="en-US" w:bidi="ar-SY"/>
        </w:rPr>
        <w:t xml:space="preserve"> 4 من </w:t>
      </w:r>
      <w:r w:rsidR="00B41E21" w:rsidRPr="008E1F5E">
        <w:rPr>
          <w:rFonts w:hint="cs"/>
          <w:rtl/>
          <w:lang w:val="fr-CH" w:eastAsia="en-US" w:bidi="ar-SY"/>
        </w:rPr>
        <w:t>هذه ال</w:t>
      </w:r>
      <w:r w:rsidR="00B41E21" w:rsidRPr="008E1F5E">
        <w:rPr>
          <w:rtl/>
          <w:lang w:val="fr-CH" w:eastAsia="en-US" w:bidi="ar-SY"/>
        </w:rPr>
        <w:t>مذكرة</w:t>
      </w:r>
      <w:r w:rsidR="002B72B4" w:rsidRPr="008E1F5E">
        <w:rPr>
          <w:rtl/>
          <w:lang w:val="fr-CH" w:eastAsia="en-US" w:bidi="ar-SY"/>
        </w:rPr>
        <w:t xml:space="preserve">، </w:t>
      </w:r>
      <w:r w:rsidR="00B41E21" w:rsidRPr="008E1F5E">
        <w:rPr>
          <w:rFonts w:hint="cs"/>
          <w:rtl/>
          <w:lang w:val="fr-CH" w:eastAsia="en-US" w:bidi="ar-SY"/>
        </w:rPr>
        <w:t>وتفاصيل</w:t>
      </w:r>
      <w:r w:rsidR="002B72B4" w:rsidRPr="008E1F5E">
        <w:rPr>
          <w:rtl/>
          <w:lang w:val="fr-CH" w:eastAsia="en-US" w:bidi="ar-SY"/>
        </w:rPr>
        <w:t xml:space="preserve"> الأنشطة المخطط لها لكل عام.</w:t>
      </w:r>
    </w:p>
    <w:p w:rsidR="002B72B4" w:rsidRPr="008E1F5E" w:rsidRDefault="00B41E21" w:rsidP="005D60B2">
      <w:pPr>
        <w:pStyle w:val="BodyText"/>
        <w:rPr>
          <w:lang w:val="fr-CH" w:eastAsia="en-US" w:bidi="ar-SY"/>
        </w:rPr>
      </w:pPr>
      <w:r w:rsidRPr="008E1F5E">
        <w:rPr>
          <w:rFonts w:hint="cs"/>
          <w:rtl/>
          <w:lang w:val="fr-CH" w:eastAsia="en-US" w:bidi="ar-SY"/>
        </w:rPr>
        <w:t xml:space="preserve">ينبغي </w:t>
      </w:r>
      <w:r w:rsidR="002B72B4" w:rsidRPr="008E1F5E">
        <w:rPr>
          <w:rtl/>
          <w:lang w:val="fr-CH" w:eastAsia="en-US" w:bidi="ar-SY"/>
        </w:rPr>
        <w:t xml:space="preserve">أن تحدد كل خطة عمل </w:t>
      </w:r>
      <w:r w:rsidRPr="008E1F5E">
        <w:rPr>
          <w:rFonts w:hint="cs"/>
          <w:rtl/>
          <w:lang w:val="fr-CH" w:eastAsia="en-US" w:bidi="ar-SY"/>
        </w:rPr>
        <w:t>ال</w:t>
      </w:r>
      <w:r w:rsidR="002B72B4" w:rsidRPr="008E1F5E">
        <w:rPr>
          <w:rtl/>
          <w:lang w:val="fr-CH" w:eastAsia="en-US" w:bidi="ar-SY"/>
        </w:rPr>
        <w:t>أنشطة و</w:t>
      </w:r>
      <w:r w:rsidRPr="008E1F5E">
        <w:rPr>
          <w:rFonts w:hint="cs"/>
          <w:rtl/>
          <w:lang w:val="fr-CH" w:eastAsia="en-US" w:bidi="ar-SY"/>
        </w:rPr>
        <w:t>ال</w:t>
      </w:r>
      <w:r w:rsidR="002B72B4" w:rsidRPr="008E1F5E">
        <w:rPr>
          <w:rtl/>
          <w:lang w:val="fr-CH" w:eastAsia="en-US" w:bidi="ar-SY"/>
        </w:rPr>
        <w:t>أهداف و</w:t>
      </w:r>
      <w:r w:rsidRPr="008E1F5E">
        <w:rPr>
          <w:rFonts w:hint="cs"/>
          <w:rtl/>
          <w:lang w:val="fr-CH" w:eastAsia="en-US" w:bidi="ar-SY"/>
        </w:rPr>
        <w:t>ال</w:t>
      </w:r>
      <w:r w:rsidR="002B72B4" w:rsidRPr="008E1F5E">
        <w:rPr>
          <w:rtl/>
          <w:lang w:val="fr-CH" w:eastAsia="en-US" w:bidi="ar-SY"/>
        </w:rPr>
        <w:t xml:space="preserve">جداول </w:t>
      </w:r>
      <w:r w:rsidR="005D60B2">
        <w:rPr>
          <w:rFonts w:hint="cs"/>
          <w:rtl/>
          <w:lang w:val="fr-CH" w:eastAsia="en-US" w:bidi="ar-SY"/>
        </w:rPr>
        <w:t>ال</w:t>
      </w:r>
      <w:r w:rsidR="002B72B4" w:rsidRPr="008E1F5E">
        <w:rPr>
          <w:rtl/>
          <w:lang w:val="fr-CH" w:eastAsia="en-US" w:bidi="ar-SY"/>
        </w:rPr>
        <w:t xml:space="preserve">زمنية </w:t>
      </w:r>
      <w:r w:rsidRPr="008E1F5E">
        <w:rPr>
          <w:rFonts w:hint="cs"/>
          <w:rtl/>
          <w:lang w:val="fr-CH" w:eastAsia="en-US" w:bidi="ar-SY"/>
        </w:rPr>
        <w:t>المعينة</w:t>
      </w:r>
      <w:r w:rsidR="002B72B4" w:rsidRPr="008E1F5E">
        <w:rPr>
          <w:rtl/>
          <w:lang w:val="fr-CH" w:eastAsia="en-US" w:bidi="ar-SY"/>
        </w:rPr>
        <w:t xml:space="preserve"> </w:t>
      </w:r>
      <w:r w:rsidRPr="008E1F5E">
        <w:rPr>
          <w:rFonts w:hint="cs"/>
          <w:rtl/>
          <w:lang w:val="fr-CH" w:eastAsia="en-US" w:bidi="ar-SY"/>
        </w:rPr>
        <w:t>ال</w:t>
      </w:r>
      <w:r w:rsidR="002B72B4" w:rsidRPr="008E1F5E">
        <w:rPr>
          <w:rtl/>
          <w:lang w:val="fr-CH" w:eastAsia="en-US" w:bidi="ar-SY"/>
        </w:rPr>
        <w:t xml:space="preserve">مطلوبة </w:t>
      </w:r>
      <w:r w:rsidRPr="008E1F5E">
        <w:rPr>
          <w:rFonts w:hint="cs"/>
          <w:rtl/>
          <w:lang w:val="fr-CH" w:eastAsia="en-US" w:bidi="ar-SY"/>
        </w:rPr>
        <w:t>ل</w:t>
      </w:r>
      <w:r w:rsidR="002B72B4" w:rsidRPr="008E1F5E">
        <w:rPr>
          <w:rtl/>
          <w:lang w:val="fr-CH" w:eastAsia="en-US" w:bidi="ar-SY"/>
        </w:rPr>
        <w:t xml:space="preserve">تحديد المواصفات </w:t>
      </w:r>
      <w:r w:rsidR="005D60B2">
        <w:rPr>
          <w:rFonts w:hint="cs"/>
          <w:rtl/>
          <w:lang w:val="fr-CH" w:eastAsia="en-US" w:bidi="ar-SY"/>
        </w:rPr>
        <w:t>التقنية</w:t>
      </w:r>
      <w:r w:rsidR="002B72B4" w:rsidRPr="008E1F5E">
        <w:rPr>
          <w:rtl/>
          <w:lang w:val="fr-CH" w:eastAsia="en-US" w:bidi="ar-SY"/>
        </w:rPr>
        <w:t xml:space="preserve"> </w:t>
      </w:r>
      <w:r w:rsidRPr="008E1F5E">
        <w:rPr>
          <w:rFonts w:hint="cs"/>
          <w:rtl/>
          <w:lang w:val="fr-CH" w:eastAsia="en-US" w:bidi="ar-SY"/>
        </w:rPr>
        <w:t>والأنساق</w:t>
      </w:r>
      <w:r w:rsidR="002B72B4" w:rsidRPr="008E1F5E">
        <w:rPr>
          <w:rtl/>
          <w:lang w:val="fr-CH" w:eastAsia="en-US" w:bidi="ar-SY"/>
        </w:rPr>
        <w:t xml:space="preserve"> </w:t>
      </w:r>
      <w:r w:rsidRPr="008E1F5E">
        <w:rPr>
          <w:rFonts w:hint="cs"/>
          <w:rtl/>
          <w:lang w:val="fr-CH" w:eastAsia="en-US" w:bidi="ar-SY"/>
        </w:rPr>
        <w:t>والعتاد</w:t>
      </w:r>
      <w:r w:rsidR="002B72B4" w:rsidRPr="008E1F5E">
        <w:rPr>
          <w:rtl/>
          <w:lang w:val="fr-CH" w:eastAsia="en-US" w:bidi="ar-SY"/>
        </w:rPr>
        <w:t xml:space="preserve"> </w:t>
      </w:r>
      <w:r w:rsidRPr="008E1F5E">
        <w:rPr>
          <w:rFonts w:hint="cs"/>
          <w:rtl/>
          <w:lang w:val="fr-CH" w:eastAsia="en-US" w:bidi="ar-SY"/>
        </w:rPr>
        <w:t>والبرمجيات</w:t>
      </w:r>
      <w:r w:rsidR="002B72B4" w:rsidRPr="008E1F5E">
        <w:rPr>
          <w:rtl/>
          <w:lang w:val="fr-CH" w:eastAsia="en-US" w:bidi="ar-SY"/>
        </w:rPr>
        <w:t xml:space="preserve"> والجوانب </w:t>
      </w:r>
      <w:r w:rsidRPr="008E1F5E">
        <w:rPr>
          <w:rtl/>
          <w:lang w:val="fr-CH" w:eastAsia="en-US" w:bidi="ar-SY"/>
        </w:rPr>
        <w:t>الأخرى ذات الصلة والاتفاق عليها</w:t>
      </w:r>
      <w:r w:rsidR="002B72B4" w:rsidRPr="008E1F5E">
        <w:rPr>
          <w:rtl/>
          <w:lang w:val="fr-CH" w:eastAsia="en-US" w:bidi="ar-SY"/>
        </w:rPr>
        <w:t>، بما في ذلك الشروط والأحكام ذ</w:t>
      </w:r>
      <w:r w:rsidRPr="008E1F5E">
        <w:rPr>
          <w:rtl/>
          <w:lang w:val="fr-CH" w:eastAsia="en-US" w:bidi="ar-SY"/>
        </w:rPr>
        <w:t>ات الصلة التي تعتبر ضرورية</w:t>
      </w:r>
      <w:r w:rsidRPr="008E1F5E">
        <w:rPr>
          <w:rFonts w:hint="cs"/>
          <w:rtl/>
          <w:lang w:val="fr-CH" w:eastAsia="en-US" w:bidi="ar-SY"/>
        </w:rPr>
        <w:t xml:space="preserve">، ورصد </w:t>
      </w:r>
      <w:r w:rsidR="002B72B4" w:rsidRPr="008E1F5E">
        <w:rPr>
          <w:rtl/>
          <w:lang w:val="fr-CH" w:eastAsia="en-US" w:bidi="ar-SY"/>
        </w:rPr>
        <w:t xml:space="preserve">وتقييم تنفيذ </w:t>
      </w:r>
      <w:r w:rsidRPr="008E1F5E">
        <w:rPr>
          <w:rFonts w:hint="cs"/>
          <w:rtl/>
          <w:lang w:val="fr-CH" w:eastAsia="en-US" w:bidi="ar-SY"/>
        </w:rPr>
        <w:t>هذه ال</w:t>
      </w:r>
      <w:r w:rsidR="005D60B2">
        <w:rPr>
          <w:rtl/>
          <w:lang w:val="fr-CH" w:eastAsia="en-US" w:bidi="ar-SY"/>
        </w:rPr>
        <w:t>مذكرة</w:t>
      </w:r>
      <w:r w:rsidR="002B72B4" w:rsidRPr="008E1F5E">
        <w:rPr>
          <w:rtl/>
          <w:lang w:val="fr-CH" w:eastAsia="en-US" w:bidi="ar-SY"/>
        </w:rPr>
        <w:t xml:space="preserve">. </w:t>
      </w:r>
      <w:r w:rsidRPr="008E1F5E">
        <w:rPr>
          <w:rFonts w:hint="cs"/>
          <w:rtl/>
          <w:lang w:val="fr-CH" w:eastAsia="en-US" w:bidi="ar-SY"/>
        </w:rPr>
        <w:t>وينبغي</w:t>
      </w:r>
      <w:r w:rsidRPr="008E1F5E">
        <w:rPr>
          <w:rtl/>
          <w:lang w:val="fr-CH" w:eastAsia="en-US" w:bidi="ar-SY"/>
        </w:rPr>
        <w:t xml:space="preserve"> أن تتضمن خطة العمل أيض</w:t>
      </w:r>
      <w:r w:rsidRPr="008E1F5E">
        <w:rPr>
          <w:rFonts w:hint="cs"/>
          <w:rtl/>
          <w:lang w:val="fr-CH" w:eastAsia="en-US" w:bidi="ar-SY"/>
        </w:rPr>
        <w:t>اً،</w:t>
      </w:r>
      <w:r w:rsidR="002B72B4" w:rsidRPr="008E1F5E">
        <w:rPr>
          <w:rtl/>
          <w:lang w:val="fr-CH" w:eastAsia="en-US" w:bidi="ar-SY"/>
        </w:rPr>
        <w:t xml:space="preserve"> عند </w:t>
      </w:r>
      <w:r w:rsidRPr="008E1F5E">
        <w:rPr>
          <w:rFonts w:hint="cs"/>
          <w:rtl/>
          <w:lang w:val="fr-CH" w:eastAsia="en-US" w:bidi="ar-SY"/>
        </w:rPr>
        <w:t>الاقتضاء</w:t>
      </w:r>
      <w:r w:rsidR="002B72B4" w:rsidRPr="008E1F5E">
        <w:rPr>
          <w:rtl/>
          <w:lang w:val="fr-CH" w:eastAsia="en-US" w:bidi="ar-SY"/>
        </w:rPr>
        <w:t xml:space="preserve">، مقترحات لأي تغييرات أو أنشطة جديدة </w:t>
      </w:r>
      <w:r w:rsidRPr="008E1F5E">
        <w:rPr>
          <w:rFonts w:hint="cs"/>
          <w:rtl/>
          <w:lang w:val="fr-CH" w:eastAsia="en-US" w:bidi="ar-SY"/>
        </w:rPr>
        <w:t>يتعين القيام بها رهناً</w:t>
      </w:r>
      <w:r w:rsidRPr="008E1F5E">
        <w:rPr>
          <w:rtl/>
          <w:lang w:val="fr-CH" w:eastAsia="en-US" w:bidi="ar-SY"/>
        </w:rPr>
        <w:t xml:space="preserve"> </w:t>
      </w:r>
      <w:r w:rsidR="00430E1B" w:rsidRPr="008E1F5E">
        <w:rPr>
          <w:rFonts w:hint="cs"/>
          <w:rtl/>
          <w:lang w:val="fr-CH" w:eastAsia="en-US" w:bidi="ar-SY"/>
        </w:rPr>
        <w:t>ب</w:t>
      </w:r>
      <w:r w:rsidR="002B72B4" w:rsidRPr="008E1F5E">
        <w:rPr>
          <w:rtl/>
          <w:lang w:val="fr-CH" w:eastAsia="en-US" w:bidi="ar-SY"/>
        </w:rPr>
        <w:t>موافقة</w:t>
      </w:r>
      <w:r w:rsidR="00430E1B" w:rsidRPr="008E1F5E">
        <w:rPr>
          <w:rFonts w:hint="cs"/>
          <w:rtl/>
          <w:lang w:val="fr-CH" w:eastAsia="en-US" w:bidi="ar-SY"/>
        </w:rPr>
        <w:t xml:space="preserve"> </w:t>
      </w:r>
      <w:r w:rsidR="008E1F5E" w:rsidRPr="008E1F5E">
        <w:rPr>
          <w:rFonts w:hint="cs"/>
          <w:rtl/>
          <w:lang w:val="fr-CH" w:eastAsia="en-US" w:bidi="ar-SY"/>
        </w:rPr>
        <w:t xml:space="preserve">الموَقّعَين </w:t>
      </w:r>
      <w:r w:rsidR="002B72B4" w:rsidRPr="008E1F5E">
        <w:rPr>
          <w:rtl/>
          <w:lang w:val="fr-CH" w:eastAsia="en-US" w:bidi="ar-SY"/>
        </w:rPr>
        <w:t>النهائية.</w:t>
      </w:r>
    </w:p>
    <w:p w:rsidR="008C021E" w:rsidRPr="008E1F5E" w:rsidRDefault="00430E1B" w:rsidP="002B72B4">
      <w:pPr>
        <w:pStyle w:val="Heading3"/>
        <w:numPr>
          <w:ilvl w:val="0"/>
          <w:numId w:val="5"/>
        </w:numPr>
        <w:spacing w:after="120"/>
        <w:rPr>
          <w:u w:val="none"/>
          <w:rtl/>
          <w:lang w:val="fr-CH" w:eastAsia="en-US" w:bidi="ar-SY"/>
        </w:rPr>
      </w:pPr>
      <w:r w:rsidRPr="008E1F5E">
        <w:rPr>
          <w:rFonts w:hint="cs"/>
          <w:u w:val="none"/>
          <w:rtl/>
          <w:lang w:val="fr-CH" w:eastAsia="en-US" w:bidi="ar-SY"/>
        </w:rPr>
        <w:t>لمحة عامة عن</w:t>
      </w:r>
      <w:r w:rsidR="008C021E" w:rsidRPr="008E1F5E">
        <w:rPr>
          <w:rFonts w:hint="cs"/>
          <w:u w:val="none"/>
          <w:rtl/>
          <w:lang w:val="fr-CH" w:eastAsia="en-US" w:bidi="ar-SY"/>
        </w:rPr>
        <w:t xml:space="preserve"> أنشطة التعاون</w:t>
      </w:r>
    </w:p>
    <w:p w:rsidR="002B72B4" w:rsidRPr="008E1F5E" w:rsidRDefault="00430E1B" w:rsidP="008415F0">
      <w:pPr>
        <w:pStyle w:val="BodyText"/>
        <w:rPr>
          <w:lang w:val="fr-CH" w:eastAsia="en-US" w:bidi="ar-SY"/>
        </w:rPr>
      </w:pPr>
      <w:r w:rsidRPr="008E1F5E">
        <w:rPr>
          <w:rFonts w:hint="cs"/>
          <w:rtl/>
          <w:lang w:val="fr-CH" w:eastAsia="en-US" w:bidi="ar-SY"/>
        </w:rPr>
        <w:t>ي</w:t>
      </w:r>
      <w:r w:rsidR="002B72B4" w:rsidRPr="008E1F5E">
        <w:rPr>
          <w:rtl/>
          <w:lang w:val="fr-CH" w:eastAsia="en-US" w:bidi="ar-SY"/>
        </w:rPr>
        <w:t xml:space="preserve">عتزم كل </w:t>
      </w:r>
      <w:r w:rsidRPr="008E1F5E">
        <w:rPr>
          <w:rFonts w:hint="cs"/>
          <w:rtl/>
          <w:lang w:val="fr-CH" w:eastAsia="en-US" w:bidi="ar-SY"/>
        </w:rPr>
        <w:t>طرف</w:t>
      </w:r>
      <w:r w:rsidRPr="008E1F5E">
        <w:rPr>
          <w:rtl/>
          <w:lang w:val="fr-CH" w:eastAsia="en-US" w:bidi="ar-SY"/>
        </w:rPr>
        <w:t xml:space="preserve"> موق</w:t>
      </w:r>
      <w:r w:rsidR="005D60B2">
        <w:rPr>
          <w:rFonts w:hint="cs"/>
          <w:rtl/>
          <w:lang w:val="fr-CH" w:eastAsia="en-US" w:bidi="ar-SY"/>
        </w:rPr>
        <w:t>ّ</w:t>
      </w:r>
      <w:r w:rsidRPr="008E1F5E">
        <w:rPr>
          <w:rtl/>
          <w:lang w:val="fr-CH" w:eastAsia="en-US" w:bidi="ar-SY"/>
        </w:rPr>
        <w:t>ع</w:t>
      </w:r>
      <w:r w:rsidR="002B72B4" w:rsidRPr="008E1F5E">
        <w:rPr>
          <w:rtl/>
          <w:lang w:val="fr-CH" w:eastAsia="en-US" w:bidi="ar-SY"/>
        </w:rPr>
        <w:t xml:space="preserve"> تعيين منسق يشرف على تنفيذ </w:t>
      </w:r>
      <w:r w:rsidRPr="008E1F5E">
        <w:rPr>
          <w:rFonts w:hint="cs"/>
          <w:rtl/>
          <w:lang w:val="fr-CH" w:eastAsia="en-US" w:bidi="ar-SY"/>
        </w:rPr>
        <w:t>ورصد</w:t>
      </w:r>
      <w:r w:rsidR="002B72B4" w:rsidRPr="008E1F5E">
        <w:rPr>
          <w:rtl/>
          <w:lang w:val="fr-CH" w:eastAsia="en-US" w:bidi="ar-SY"/>
        </w:rPr>
        <w:t xml:space="preserve"> وتقييم أنشطة التعاون </w:t>
      </w:r>
      <w:r w:rsidRPr="008E1F5E">
        <w:rPr>
          <w:rFonts w:hint="cs"/>
          <w:rtl/>
          <w:lang w:val="fr-CH" w:eastAsia="en-US" w:bidi="ar-SY"/>
        </w:rPr>
        <w:t>الناشئة</w:t>
      </w:r>
      <w:r w:rsidR="002B72B4" w:rsidRPr="008E1F5E">
        <w:rPr>
          <w:rtl/>
          <w:lang w:val="fr-CH" w:eastAsia="en-US" w:bidi="ar-SY"/>
        </w:rPr>
        <w:t xml:space="preserve"> </w:t>
      </w:r>
      <w:r w:rsidRPr="008E1F5E">
        <w:rPr>
          <w:rFonts w:hint="cs"/>
          <w:rtl/>
          <w:lang w:val="fr-CH" w:eastAsia="en-US" w:bidi="ar-SY"/>
        </w:rPr>
        <w:t>عن هذه</w:t>
      </w:r>
      <w:r w:rsidR="002B72B4" w:rsidRPr="008E1F5E">
        <w:rPr>
          <w:rtl/>
          <w:lang w:val="fr-CH" w:eastAsia="en-US" w:bidi="ar-SY"/>
        </w:rPr>
        <w:t xml:space="preserve"> </w:t>
      </w:r>
      <w:r w:rsidRPr="008E1F5E">
        <w:rPr>
          <w:rFonts w:hint="cs"/>
          <w:rtl/>
          <w:lang w:val="fr-CH" w:eastAsia="en-US" w:bidi="ar-SY"/>
        </w:rPr>
        <w:t>ال</w:t>
      </w:r>
      <w:r w:rsidR="002B72B4" w:rsidRPr="008E1F5E">
        <w:rPr>
          <w:rtl/>
          <w:lang w:val="fr-CH" w:eastAsia="en-US" w:bidi="ar-SY"/>
        </w:rPr>
        <w:t xml:space="preserve">مذكرة. </w:t>
      </w:r>
      <w:r w:rsidRPr="008E1F5E">
        <w:rPr>
          <w:rFonts w:hint="cs"/>
          <w:rtl/>
          <w:lang w:val="fr-CH" w:eastAsia="en-US" w:bidi="ar-SY"/>
        </w:rPr>
        <w:t>و</w:t>
      </w:r>
      <w:r w:rsidR="002B72B4" w:rsidRPr="008E1F5E">
        <w:rPr>
          <w:rtl/>
          <w:lang w:val="fr-CH" w:eastAsia="en-US" w:bidi="ar-SY"/>
        </w:rPr>
        <w:t xml:space="preserve">من المتوقع أن يعمل المنسق </w:t>
      </w:r>
      <w:r w:rsidRPr="008E1F5E">
        <w:rPr>
          <w:rFonts w:hint="cs"/>
          <w:rtl/>
          <w:lang w:val="fr-CH" w:eastAsia="en-US" w:bidi="ar-SY"/>
        </w:rPr>
        <w:t>أيضاً</w:t>
      </w:r>
      <w:r w:rsidR="002B72B4" w:rsidRPr="008E1F5E">
        <w:rPr>
          <w:rtl/>
          <w:lang w:val="fr-CH" w:eastAsia="en-US" w:bidi="ar-SY"/>
        </w:rPr>
        <w:t xml:space="preserve"> </w:t>
      </w:r>
      <w:r w:rsidR="005D60B2">
        <w:rPr>
          <w:rFonts w:hint="cs"/>
          <w:rtl/>
          <w:lang w:val="fr-CH" w:eastAsia="en-US" w:bidi="ar-SY"/>
        </w:rPr>
        <w:t>بصفته</w:t>
      </w:r>
      <w:r w:rsidRPr="008E1F5E">
        <w:rPr>
          <w:rFonts w:hint="cs"/>
          <w:rtl/>
          <w:lang w:val="fr-CH" w:eastAsia="en-US" w:bidi="ar-SY"/>
        </w:rPr>
        <w:t xml:space="preserve"> حلقة الوصل الرئيسية</w:t>
      </w:r>
      <w:r w:rsidR="002B72B4" w:rsidRPr="008E1F5E">
        <w:rPr>
          <w:rtl/>
          <w:lang w:val="fr-CH" w:eastAsia="en-US" w:bidi="ar-SY"/>
        </w:rPr>
        <w:t xml:space="preserve"> </w:t>
      </w:r>
      <w:r w:rsidRPr="008E1F5E">
        <w:rPr>
          <w:rFonts w:hint="cs"/>
          <w:rtl/>
          <w:lang w:val="fr-CH" w:eastAsia="en-US" w:bidi="ar-SY"/>
        </w:rPr>
        <w:t>ل</w:t>
      </w:r>
      <w:r w:rsidR="002B72B4" w:rsidRPr="008E1F5E">
        <w:rPr>
          <w:rtl/>
          <w:lang w:val="fr-CH" w:eastAsia="en-US" w:bidi="ar-SY"/>
        </w:rPr>
        <w:t>جميع الاتصالات</w:t>
      </w:r>
      <w:r w:rsidRPr="008E1F5E">
        <w:rPr>
          <w:rFonts w:hint="cs"/>
          <w:rtl/>
          <w:lang w:val="fr-CH" w:eastAsia="en-US" w:bidi="ar-SY"/>
        </w:rPr>
        <w:t xml:space="preserve"> </w:t>
      </w:r>
      <w:r w:rsidR="002B72B4" w:rsidRPr="008E1F5E">
        <w:rPr>
          <w:rtl/>
          <w:lang w:val="fr-CH" w:eastAsia="en-US" w:bidi="ar-SY"/>
        </w:rPr>
        <w:t xml:space="preserve">بين </w:t>
      </w:r>
      <w:r w:rsidRPr="008E1F5E">
        <w:rPr>
          <w:rtl/>
          <w:lang w:val="fr-CH" w:eastAsia="en-US" w:bidi="ar-SY"/>
        </w:rPr>
        <w:t>المو</w:t>
      </w:r>
      <w:r w:rsidR="008415F0">
        <w:rPr>
          <w:rFonts w:hint="cs"/>
          <w:rtl/>
          <w:lang w:val="fr-CH" w:eastAsia="en-US" w:bidi="ar-SY"/>
        </w:rPr>
        <w:t>َ</w:t>
      </w:r>
      <w:r w:rsidRPr="008E1F5E">
        <w:rPr>
          <w:rtl/>
          <w:lang w:val="fr-CH" w:eastAsia="en-US" w:bidi="ar-SY"/>
        </w:rPr>
        <w:t>ق</w:t>
      </w:r>
      <w:r w:rsidR="008415F0">
        <w:rPr>
          <w:rFonts w:hint="cs"/>
          <w:rtl/>
          <w:lang w:val="fr-CH" w:eastAsia="en-US" w:bidi="ar-SY"/>
        </w:rPr>
        <w:t>ّ</w:t>
      </w:r>
      <w:r w:rsidRPr="008E1F5E">
        <w:rPr>
          <w:rtl/>
          <w:lang w:val="fr-CH" w:eastAsia="en-US" w:bidi="ar-SY"/>
        </w:rPr>
        <w:t>عين وينسق أي تبادل و/</w:t>
      </w:r>
      <w:r w:rsidRPr="008E1F5E">
        <w:rPr>
          <w:rFonts w:hint="cs"/>
          <w:rtl/>
          <w:lang w:val="fr-CH" w:eastAsia="en-US" w:bidi="ar-SY"/>
        </w:rPr>
        <w:t>أ</w:t>
      </w:r>
      <w:r w:rsidR="002B72B4" w:rsidRPr="008E1F5E">
        <w:rPr>
          <w:rtl/>
          <w:lang w:val="fr-CH" w:eastAsia="en-US" w:bidi="ar-SY"/>
        </w:rPr>
        <w:t xml:space="preserve">و نشاط </w:t>
      </w:r>
      <w:r w:rsidRPr="008E1F5E">
        <w:rPr>
          <w:rtl/>
          <w:lang w:val="fr-CH" w:eastAsia="en-US" w:bidi="ar-SY"/>
        </w:rPr>
        <w:t xml:space="preserve">ثنائي </w:t>
      </w:r>
      <w:r w:rsidRPr="008E1F5E">
        <w:rPr>
          <w:rFonts w:hint="cs"/>
          <w:rtl/>
          <w:lang w:val="fr-CH" w:eastAsia="en-US" w:bidi="ar-SY"/>
        </w:rPr>
        <w:t>ينشأ</w:t>
      </w:r>
      <w:r w:rsidRPr="008E1F5E">
        <w:rPr>
          <w:rtl/>
          <w:lang w:val="fr-CH" w:eastAsia="en-US" w:bidi="ar-SY"/>
        </w:rPr>
        <w:t xml:space="preserve"> عن </w:t>
      </w:r>
      <w:r w:rsidRPr="008E1F5E">
        <w:rPr>
          <w:rFonts w:hint="cs"/>
          <w:rtl/>
          <w:lang w:val="fr-CH" w:eastAsia="en-US" w:bidi="ar-SY"/>
        </w:rPr>
        <w:t>هذه ال</w:t>
      </w:r>
      <w:r w:rsidRPr="008E1F5E">
        <w:rPr>
          <w:rtl/>
          <w:lang w:val="fr-CH" w:eastAsia="en-US" w:bidi="ar-SY"/>
        </w:rPr>
        <w:t>مذكرة</w:t>
      </w:r>
      <w:r w:rsidRPr="008E1F5E">
        <w:rPr>
          <w:rFonts w:hint="cs"/>
          <w:rtl/>
          <w:lang w:val="fr-CH" w:eastAsia="en-US" w:bidi="ar-SY"/>
        </w:rPr>
        <w:t>.</w:t>
      </w:r>
    </w:p>
    <w:p w:rsidR="008C021E" w:rsidRPr="008E1F5E" w:rsidRDefault="008C021E" w:rsidP="002B72B4">
      <w:pPr>
        <w:pStyle w:val="Heading3"/>
        <w:numPr>
          <w:ilvl w:val="0"/>
          <w:numId w:val="5"/>
        </w:numPr>
        <w:spacing w:after="120"/>
        <w:rPr>
          <w:u w:val="none"/>
          <w:rtl/>
          <w:lang w:val="fr-CH" w:eastAsia="en-US" w:bidi="ar-SY"/>
        </w:rPr>
      </w:pPr>
      <w:r w:rsidRPr="008E1F5E">
        <w:rPr>
          <w:rFonts w:hint="cs"/>
          <w:u w:val="none"/>
          <w:rtl/>
          <w:lang w:val="fr-CH" w:eastAsia="en-US" w:bidi="ar-SY"/>
        </w:rPr>
        <w:t>تمويل التعاون</w:t>
      </w:r>
    </w:p>
    <w:p w:rsidR="002B72B4" w:rsidRPr="008E1F5E" w:rsidRDefault="002B72B4" w:rsidP="008415F0">
      <w:pPr>
        <w:rPr>
          <w:lang w:val="fr-CH" w:eastAsia="en-US" w:bidi="ar-SY"/>
        </w:rPr>
      </w:pPr>
      <w:r w:rsidRPr="008E1F5E">
        <w:rPr>
          <w:rtl/>
          <w:lang w:val="fr-CH" w:eastAsia="en-US" w:bidi="ar-SY"/>
        </w:rPr>
        <w:t xml:space="preserve">يخضع تنفيذ مذكرة التفاهم </w:t>
      </w:r>
      <w:r w:rsidR="009D2F8C" w:rsidRPr="008E1F5E">
        <w:rPr>
          <w:rFonts w:hint="cs"/>
          <w:rtl/>
          <w:lang w:val="fr-CH" w:eastAsia="en-US" w:bidi="ar-SY"/>
        </w:rPr>
        <w:t>لتوافر</w:t>
      </w:r>
      <w:r w:rsidRPr="008E1F5E">
        <w:rPr>
          <w:rtl/>
          <w:lang w:val="fr-CH" w:eastAsia="en-US" w:bidi="ar-SY"/>
        </w:rPr>
        <w:t xml:space="preserve"> الموارد </w:t>
      </w:r>
      <w:r w:rsidR="009D2F8C" w:rsidRPr="008E1F5E">
        <w:rPr>
          <w:rtl/>
          <w:lang w:val="fr-CH" w:eastAsia="en-US" w:bidi="ar-SY"/>
        </w:rPr>
        <w:t xml:space="preserve">- بما في ذلك </w:t>
      </w:r>
      <w:r w:rsidR="009D2F8C" w:rsidRPr="008E1F5E">
        <w:rPr>
          <w:rFonts w:hint="cs"/>
          <w:rtl/>
          <w:lang w:val="fr-CH" w:eastAsia="en-US" w:bidi="ar-SY"/>
        </w:rPr>
        <w:t>موارد الميزانية</w:t>
      </w:r>
      <w:r w:rsidR="009D2F8C" w:rsidRPr="008E1F5E">
        <w:rPr>
          <w:rtl/>
          <w:lang w:val="fr-CH" w:eastAsia="en-US" w:bidi="ar-SY"/>
        </w:rPr>
        <w:t xml:space="preserve"> و</w:t>
      </w:r>
      <w:r w:rsidR="009D2F8C" w:rsidRPr="008E1F5E">
        <w:rPr>
          <w:rFonts w:hint="cs"/>
          <w:rtl/>
          <w:lang w:val="fr-CH" w:eastAsia="en-US" w:bidi="ar-SY"/>
        </w:rPr>
        <w:t>/</w:t>
      </w:r>
      <w:r w:rsidR="009D2F8C" w:rsidRPr="008E1F5E">
        <w:rPr>
          <w:rtl/>
          <w:lang w:val="fr-CH" w:eastAsia="en-US" w:bidi="ar-SY"/>
        </w:rPr>
        <w:t>أو الموارد البشرية و</w:t>
      </w:r>
      <w:r w:rsidR="009D2F8C" w:rsidRPr="008E1F5E">
        <w:rPr>
          <w:rFonts w:hint="cs"/>
          <w:rtl/>
          <w:lang w:val="fr-CH" w:eastAsia="en-US" w:bidi="ar-SY"/>
        </w:rPr>
        <w:t>/</w:t>
      </w:r>
      <w:r w:rsidRPr="008E1F5E">
        <w:rPr>
          <w:rtl/>
          <w:lang w:val="fr-CH" w:eastAsia="en-US" w:bidi="ar-SY"/>
        </w:rPr>
        <w:t xml:space="preserve">أو </w:t>
      </w:r>
      <w:r w:rsidR="009D2F8C" w:rsidRPr="008E1F5E">
        <w:rPr>
          <w:rFonts w:hint="cs"/>
          <w:rtl/>
          <w:lang w:val="fr-CH" w:eastAsia="en-US" w:bidi="ar-SY"/>
        </w:rPr>
        <w:t xml:space="preserve">موارد </w:t>
      </w:r>
      <w:r w:rsidRPr="008E1F5E">
        <w:rPr>
          <w:rtl/>
          <w:lang w:val="fr-CH" w:eastAsia="en-US" w:bidi="ar-SY"/>
        </w:rPr>
        <w:t xml:space="preserve">تكنولوجيا المعلومات - لكل </w:t>
      </w:r>
      <w:r w:rsidR="008415F0">
        <w:rPr>
          <w:rFonts w:hint="cs"/>
          <w:rtl/>
          <w:lang w:val="fr-CH" w:eastAsia="en-US" w:bidi="ar-SY"/>
        </w:rPr>
        <w:t>من</w:t>
      </w:r>
      <w:r w:rsidR="008415F0">
        <w:rPr>
          <w:rFonts w:hint="eastAsia"/>
          <w:rtl/>
          <w:lang w:val="fr-CH" w:eastAsia="en-US" w:bidi="ar-SY"/>
        </w:rPr>
        <w:t> </w:t>
      </w:r>
      <w:r w:rsidR="008415F0" w:rsidRPr="008E1F5E">
        <w:rPr>
          <w:rtl/>
          <w:lang w:val="fr-CH" w:eastAsia="en-US" w:bidi="ar-SY"/>
        </w:rPr>
        <w:t>المو</w:t>
      </w:r>
      <w:r w:rsidR="008415F0">
        <w:rPr>
          <w:rFonts w:hint="cs"/>
          <w:rtl/>
          <w:lang w:val="fr-CH" w:eastAsia="en-US" w:bidi="ar-SY"/>
        </w:rPr>
        <w:t>َ</w:t>
      </w:r>
      <w:r w:rsidR="008415F0" w:rsidRPr="008E1F5E">
        <w:rPr>
          <w:rtl/>
          <w:lang w:val="fr-CH" w:eastAsia="en-US" w:bidi="ar-SY"/>
        </w:rPr>
        <w:t>ق</w:t>
      </w:r>
      <w:r w:rsidR="008415F0">
        <w:rPr>
          <w:rFonts w:hint="cs"/>
          <w:rtl/>
          <w:lang w:val="fr-CH" w:eastAsia="en-US" w:bidi="ar-SY"/>
        </w:rPr>
        <w:t>ّ</w:t>
      </w:r>
      <w:r w:rsidR="008415F0">
        <w:rPr>
          <w:rtl/>
          <w:lang w:val="fr-CH" w:eastAsia="en-US" w:bidi="ar-SY"/>
        </w:rPr>
        <w:t>عين</w:t>
      </w:r>
      <w:r w:rsidR="009D2F8C" w:rsidRPr="008E1F5E">
        <w:rPr>
          <w:rFonts w:hint="cs"/>
          <w:rtl/>
          <w:lang w:val="fr-CH" w:eastAsia="en-US" w:bidi="ar-SY"/>
        </w:rPr>
        <w:t>، وكذلك</w:t>
      </w:r>
      <w:r w:rsidR="009D2F8C" w:rsidRPr="008E1F5E">
        <w:rPr>
          <w:rtl/>
          <w:lang w:val="fr-CH" w:eastAsia="en-US" w:bidi="ar-SY"/>
        </w:rPr>
        <w:t xml:space="preserve"> </w:t>
      </w:r>
      <w:r w:rsidR="008415F0">
        <w:rPr>
          <w:rFonts w:hint="cs"/>
          <w:rtl/>
          <w:lang w:val="fr-CH" w:eastAsia="en-US" w:bidi="ar-SY"/>
        </w:rPr>
        <w:t>للإجراءات الداخلية للعمل</w:t>
      </w:r>
      <w:r w:rsidRPr="008E1F5E">
        <w:rPr>
          <w:rtl/>
          <w:lang w:val="fr-CH" w:eastAsia="en-US" w:bidi="ar-SY"/>
        </w:rPr>
        <w:t xml:space="preserve"> أو الموافقة أو اتخاذ القرار الخاصة </w:t>
      </w:r>
      <w:r w:rsidR="009D2F8C" w:rsidRPr="008E1F5E">
        <w:rPr>
          <w:rFonts w:hint="cs"/>
          <w:rtl/>
          <w:lang w:val="fr-CH" w:eastAsia="en-US" w:bidi="ar-SY"/>
        </w:rPr>
        <w:t xml:space="preserve">بكل </w:t>
      </w:r>
      <w:r w:rsidR="008415F0">
        <w:rPr>
          <w:rFonts w:hint="cs"/>
          <w:rtl/>
          <w:lang w:val="fr-CH" w:eastAsia="en-US" w:bidi="ar-SY"/>
        </w:rPr>
        <w:t>منهما</w:t>
      </w:r>
      <w:r w:rsidRPr="008E1F5E">
        <w:rPr>
          <w:rtl/>
          <w:lang w:val="fr-CH" w:eastAsia="en-US" w:bidi="ar-SY"/>
        </w:rPr>
        <w:t xml:space="preserve">. </w:t>
      </w:r>
      <w:r w:rsidR="009D2F8C" w:rsidRPr="008E1F5E">
        <w:rPr>
          <w:rFonts w:hint="cs"/>
          <w:rtl/>
          <w:lang w:val="fr-CH" w:eastAsia="en-US" w:bidi="ar-SY"/>
        </w:rPr>
        <w:t>و</w:t>
      </w:r>
      <w:r w:rsidRPr="008E1F5E">
        <w:rPr>
          <w:rtl/>
          <w:lang w:val="fr-CH" w:eastAsia="en-US" w:bidi="ar-SY"/>
        </w:rPr>
        <w:t xml:space="preserve">يمكن تنفيذ الأنشطة </w:t>
      </w:r>
      <w:r w:rsidR="008415F0">
        <w:rPr>
          <w:rFonts w:hint="cs"/>
          <w:rtl/>
          <w:lang w:val="fr-CH" w:eastAsia="en-US" w:bidi="ar-SY"/>
        </w:rPr>
        <w:t>المنصوص عليها</w:t>
      </w:r>
      <w:r w:rsidRPr="008E1F5E">
        <w:rPr>
          <w:rtl/>
          <w:lang w:val="fr-CH" w:eastAsia="en-US" w:bidi="ar-SY"/>
        </w:rPr>
        <w:t xml:space="preserve"> في </w:t>
      </w:r>
      <w:r w:rsidR="009D2F8C" w:rsidRPr="008E1F5E">
        <w:rPr>
          <w:rFonts w:hint="cs"/>
          <w:rtl/>
          <w:lang w:val="fr-CH" w:eastAsia="en-US" w:bidi="ar-SY"/>
        </w:rPr>
        <w:t>هذه</w:t>
      </w:r>
      <w:r w:rsidR="008415F0">
        <w:rPr>
          <w:rFonts w:hint="eastAsia"/>
          <w:rtl/>
          <w:lang w:val="fr-CH" w:eastAsia="en-US" w:bidi="ar-SY"/>
        </w:rPr>
        <w:t> </w:t>
      </w:r>
      <w:r w:rsidR="009D2F8C" w:rsidRPr="008E1F5E">
        <w:rPr>
          <w:rFonts w:hint="cs"/>
          <w:rtl/>
          <w:lang w:val="fr-CH" w:eastAsia="en-US" w:bidi="ar-SY"/>
        </w:rPr>
        <w:t>ال</w:t>
      </w:r>
      <w:r w:rsidRPr="008E1F5E">
        <w:rPr>
          <w:rtl/>
          <w:lang w:val="fr-CH" w:eastAsia="en-US" w:bidi="ar-SY"/>
        </w:rPr>
        <w:t>مذكرة على أساس تقاسم التكاليف</w:t>
      </w:r>
      <w:r w:rsidR="009D2F8C" w:rsidRPr="008E1F5E">
        <w:rPr>
          <w:rFonts w:hint="cs"/>
          <w:rtl/>
          <w:lang w:val="fr-CH" w:eastAsia="en-US" w:bidi="ar-SY"/>
        </w:rPr>
        <w:t>، حسب</w:t>
      </w:r>
      <w:r w:rsidRPr="008E1F5E">
        <w:rPr>
          <w:rtl/>
          <w:lang w:val="fr-CH" w:eastAsia="en-US" w:bidi="ar-SY"/>
        </w:rPr>
        <w:t xml:space="preserve"> </w:t>
      </w:r>
      <w:r w:rsidR="009D2F8C" w:rsidRPr="008E1F5E">
        <w:rPr>
          <w:rtl/>
          <w:lang w:val="fr-CH" w:eastAsia="en-US" w:bidi="ar-SY"/>
        </w:rPr>
        <w:t>ال</w:t>
      </w:r>
      <w:r w:rsidR="009D2F8C" w:rsidRPr="008E1F5E">
        <w:rPr>
          <w:rFonts w:hint="cs"/>
          <w:rtl/>
          <w:lang w:val="fr-CH" w:eastAsia="en-US" w:bidi="ar-SY"/>
        </w:rPr>
        <w:t>اقتضاء،</w:t>
      </w:r>
      <w:r w:rsidRPr="008E1F5E">
        <w:rPr>
          <w:rtl/>
          <w:lang w:val="fr-CH" w:eastAsia="en-US" w:bidi="ar-SY"/>
        </w:rPr>
        <w:t xml:space="preserve"> وعلى النحو المتفق عليه بين</w:t>
      </w:r>
      <w:r w:rsidR="009D2F8C" w:rsidRPr="008E1F5E">
        <w:rPr>
          <w:rFonts w:hint="cs"/>
          <w:rtl/>
          <w:lang w:val="fr-CH" w:eastAsia="en-US" w:bidi="ar-SY"/>
        </w:rPr>
        <w:t xml:space="preserve"> </w:t>
      </w:r>
      <w:r w:rsidR="008E1F5E" w:rsidRPr="008E1F5E">
        <w:rPr>
          <w:rFonts w:hint="cs"/>
          <w:rtl/>
          <w:lang w:val="fr-CH" w:eastAsia="en-US" w:bidi="ar-SY"/>
        </w:rPr>
        <w:t xml:space="preserve">الموَقّعَين </w:t>
      </w:r>
      <w:r w:rsidRPr="008E1F5E">
        <w:rPr>
          <w:rtl/>
          <w:lang w:val="fr-CH" w:eastAsia="en-US" w:bidi="ar-SY"/>
        </w:rPr>
        <w:t>وأي صاحب مصلحة آخر.</w:t>
      </w:r>
    </w:p>
    <w:p w:rsidR="008C021E" w:rsidRPr="008E1F5E" w:rsidRDefault="008C021E" w:rsidP="008B3F4D">
      <w:pPr>
        <w:pStyle w:val="Heading3"/>
        <w:numPr>
          <w:ilvl w:val="0"/>
          <w:numId w:val="5"/>
        </w:numPr>
        <w:spacing w:after="120"/>
        <w:rPr>
          <w:u w:val="none"/>
          <w:rtl/>
          <w:lang w:val="fr-CH" w:eastAsia="en-US" w:bidi="ar-SY"/>
        </w:rPr>
      </w:pPr>
      <w:r w:rsidRPr="008E1F5E">
        <w:rPr>
          <w:rFonts w:hint="cs"/>
          <w:u w:val="none"/>
          <w:rtl/>
          <w:lang w:val="fr-CH" w:eastAsia="en-US" w:bidi="ar-SY"/>
        </w:rPr>
        <w:t xml:space="preserve">وضع </w:t>
      </w:r>
      <w:r w:rsidR="008B3F4D" w:rsidRPr="008E1F5E">
        <w:rPr>
          <w:rFonts w:hint="cs"/>
          <w:u w:val="none"/>
          <w:rtl/>
          <w:lang w:val="fr-CH" w:eastAsia="en-US" w:bidi="ar-SY"/>
        </w:rPr>
        <w:t>الموظفين المخص</w:t>
      </w:r>
      <w:r w:rsidR="00921D7F">
        <w:rPr>
          <w:rFonts w:hint="cs"/>
          <w:u w:val="none"/>
          <w:rtl/>
          <w:lang w:val="fr-CH" w:eastAsia="en-US" w:bidi="ar-SY"/>
        </w:rPr>
        <w:t>ّ</w:t>
      </w:r>
      <w:r w:rsidR="008B3F4D" w:rsidRPr="008E1F5E">
        <w:rPr>
          <w:rFonts w:hint="cs"/>
          <w:u w:val="none"/>
          <w:rtl/>
          <w:lang w:val="fr-CH" w:eastAsia="en-US" w:bidi="ar-SY"/>
        </w:rPr>
        <w:t>صين</w:t>
      </w:r>
      <w:r w:rsidR="008415F0">
        <w:rPr>
          <w:u w:val="none"/>
          <w:rtl/>
          <w:lang w:val="fr-CH" w:eastAsia="en-US" w:bidi="ar-SY"/>
        </w:rPr>
        <w:tab/>
      </w:r>
      <w:r w:rsidR="008415F0">
        <w:rPr>
          <w:u w:val="none"/>
          <w:rtl/>
          <w:lang w:val="fr-CH" w:eastAsia="en-US" w:bidi="ar-SY"/>
        </w:rPr>
        <w:tab/>
      </w:r>
    </w:p>
    <w:p w:rsidR="002B72B4" w:rsidRPr="008E1F5E" w:rsidRDefault="00BC66D7" w:rsidP="008415F0">
      <w:pPr>
        <w:rPr>
          <w:lang w:val="fr-CH" w:eastAsia="en-US" w:bidi="ar-SY"/>
        </w:rPr>
      </w:pPr>
      <w:r w:rsidRPr="008E1F5E">
        <w:rPr>
          <w:rFonts w:hint="cs"/>
          <w:rtl/>
          <w:lang w:val="fr-CH" w:eastAsia="en-US" w:bidi="ar-SY"/>
        </w:rPr>
        <w:t>سيضمن</w:t>
      </w:r>
      <w:r w:rsidR="002B72B4" w:rsidRPr="008E1F5E">
        <w:rPr>
          <w:rtl/>
          <w:lang w:val="fr-CH" w:eastAsia="en-US" w:bidi="ar-SY"/>
        </w:rPr>
        <w:t xml:space="preserve"> </w:t>
      </w:r>
      <w:r w:rsidRPr="008E1F5E">
        <w:rPr>
          <w:rFonts w:hint="cs"/>
          <w:rtl/>
          <w:lang w:val="fr-CH" w:eastAsia="en-US" w:bidi="ar-SY"/>
        </w:rPr>
        <w:t xml:space="preserve">كل </w:t>
      </w:r>
      <w:r w:rsidR="008415F0">
        <w:rPr>
          <w:rFonts w:hint="cs"/>
          <w:rtl/>
          <w:lang w:val="fr-CH" w:eastAsia="en-US" w:bidi="ar-SY"/>
        </w:rPr>
        <w:t xml:space="preserve">من </w:t>
      </w:r>
      <w:r w:rsidR="008415F0" w:rsidRPr="008E1F5E">
        <w:rPr>
          <w:rtl/>
          <w:lang w:val="fr-CH" w:eastAsia="en-US" w:bidi="ar-SY"/>
        </w:rPr>
        <w:t>المو</w:t>
      </w:r>
      <w:r w:rsidR="008415F0">
        <w:rPr>
          <w:rFonts w:hint="cs"/>
          <w:rtl/>
          <w:lang w:val="fr-CH" w:eastAsia="en-US" w:bidi="ar-SY"/>
        </w:rPr>
        <w:t>َ</w:t>
      </w:r>
      <w:r w:rsidR="008415F0" w:rsidRPr="008E1F5E">
        <w:rPr>
          <w:rtl/>
          <w:lang w:val="fr-CH" w:eastAsia="en-US" w:bidi="ar-SY"/>
        </w:rPr>
        <w:t>ق</w:t>
      </w:r>
      <w:r w:rsidR="008415F0">
        <w:rPr>
          <w:rFonts w:hint="cs"/>
          <w:rtl/>
          <w:lang w:val="fr-CH" w:eastAsia="en-US" w:bidi="ar-SY"/>
        </w:rPr>
        <w:t>ّ</w:t>
      </w:r>
      <w:r w:rsidR="008415F0" w:rsidRPr="008E1F5E">
        <w:rPr>
          <w:rtl/>
          <w:lang w:val="fr-CH" w:eastAsia="en-US" w:bidi="ar-SY"/>
        </w:rPr>
        <w:t xml:space="preserve">عين </w:t>
      </w:r>
      <w:r w:rsidR="002B72B4" w:rsidRPr="008E1F5E">
        <w:rPr>
          <w:rtl/>
          <w:lang w:val="fr-CH" w:eastAsia="en-US" w:bidi="ar-SY"/>
        </w:rPr>
        <w:t>أن</w:t>
      </w:r>
      <w:r w:rsidRPr="008E1F5E">
        <w:rPr>
          <w:rFonts w:hint="cs"/>
          <w:rtl/>
          <w:lang w:val="fr-CH" w:eastAsia="en-US" w:bidi="ar-SY"/>
        </w:rPr>
        <w:t xml:space="preserve"> يظل</w:t>
      </w:r>
      <w:r w:rsidRPr="008E1F5E">
        <w:rPr>
          <w:rtl/>
          <w:lang w:val="fr-CH" w:eastAsia="en-US" w:bidi="ar-SY"/>
        </w:rPr>
        <w:t xml:space="preserve"> الموظف</w:t>
      </w:r>
      <w:r w:rsidRPr="008E1F5E">
        <w:rPr>
          <w:rFonts w:hint="cs"/>
          <w:rtl/>
          <w:lang w:val="fr-CH" w:eastAsia="en-US" w:bidi="ar-SY"/>
        </w:rPr>
        <w:t>و</w:t>
      </w:r>
      <w:r w:rsidR="002B72B4" w:rsidRPr="008E1F5E">
        <w:rPr>
          <w:rtl/>
          <w:lang w:val="fr-CH" w:eastAsia="en-US" w:bidi="ar-SY"/>
        </w:rPr>
        <w:t xml:space="preserve">ن </w:t>
      </w:r>
      <w:r w:rsidR="008B3F4D" w:rsidRPr="008E1F5E">
        <w:rPr>
          <w:rFonts w:hint="cs"/>
          <w:rtl/>
          <w:lang w:val="fr-CH" w:eastAsia="en-US" w:bidi="ar-SY"/>
        </w:rPr>
        <w:t>المخص</w:t>
      </w:r>
      <w:r w:rsidR="00921D7F">
        <w:rPr>
          <w:rFonts w:hint="cs"/>
          <w:rtl/>
          <w:lang w:val="fr-CH" w:eastAsia="en-US" w:bidi="ar-SY"/>
        </w:rPr>
        <w:t>ّ</w:t>
      </w:r>
      <w:r w:rsidR="008B3F4D" w:rsidRPr="008E1F5E">
        <w:rPr>
          <w:rFonts w:hint="cs"/>
          <w:rtl/>
          <w:lang w:val="fr-CH" w:eastAsia="en-US" w:bidi="ar-SY"/>
        </w:rPr>
        <w:t>صون</w:t>
      </w:r>
      <w:r w:rsidR="002B72B4" w:rsidRPr="008E1F5E">
        <w:rPr>
          <w:rtl/>
          <w:lang w:val="fr-CH" w:eastAsia="en-US" w:bidi="ar-SY"/>
        </w:rPr>
        <w:t xml:space="preserve"> ل</w:t>
      </w:r>
      <w:r w:rsidR="00921D7F">
        <w:rPr>
          <w:rFonts w:hint="cs"/>
          <w:rtl/>
          <w:lang w:val="fr-CH" w:eastAsia="en-US" w:bidi="ar-SY"/>
        </w:rPr>
        <w:t>لاضطلاع با</w:t>
      </w:r>
      <w:r w:rsidR="002B72B4" w:rsidRPr="008E1F5E">
        <w:rPr>
          <w:rtl/>
          <w:lang w:val="fr-CH" w:eastAsia="en-US" w:bidi="ar-SY"/>
        </w:rPr>
        <w:t>لأنشطة المتعلقة ب</w:t>
      </w:r>
      <w:r w:rsidRPr="008E1F5E">
        <w:rPr>
          <w:rFonts w:hint="cs"/>
          <w:rtl/>
          <w:lang w:val="fr-CH" w:eastAsia="en-US" w:bidi="ar-SY"/>
        </w:rPr>
        <w:t>هذه ال</w:t>
      </w:r>
      <w:r w:rsidR="002B72B4" w:rsidRPr="008E1F5E">
        <w:rPr>
          <w:rtl/>
          <w:lang w:val="fr-CH" w:eastAsia="en-US" w:bidi="ar-SY"/>
        </w:rPr>
        <w:t>مذكرة</w:t>
      </w:r>
      <w:r w:rsidRPr="008E1F5E">
        <w:rPr>
          <w:rFonts w:hint="cs"/>
          <w:rtl/>
          <w:lang w:val="fr-CH" w:eastAsia="en-US" w:bidi="ar-SY"/>
        </w:rPr>
        <w:t>،</w:t>
      </w:r>
      <w:r w:rsidR="002B72B4" w:rsidRPr="008E1F5E">
        <w:rPr>
          <w:rtl/>
          <w:lang w:val="fr-CH" w:eastAsia="en-US" w:bidi="ar-SY"/>
        </w:rPr>
        <w:t xml:space="preserve"> تحت </w:t>
      </w:r>
      <w:r w:rsidRPr="008E1F5E">
        <w:rPr>
          <w:rFonts w:hint="cs"/>
          <w:rtl/>
          <w:lang w:val="fr-CH" w:eastAsia="en-US" w:bidi="ar-SY"/>
        </w:rPr>
        <w:t>إشرافه</w:t>
      </w:r>
      <w:r w:rsidR="002B72B4" w:rsidRPr="008E1F5E">
        <w:rPr>
          <w:rtl/>
          <w:lang w:val="fr-CH" w:eastAsia="en-US" w:bidi="ar-SY"/>
        </w:rPr>
        <w:t xml:space="preserve"> وسلطته طوال مدة </w:t>
      </w:r>
      <w:r w:rsidR="008415F0">
        <w:rPr>
          <w:rFonts w:hint="cs"/>
          <w:rtl/>
          <w:lang w:val="fr-CH" w:eastAsia="en-US" w:bidi="ar-SY"/>
        </w:rPr>
        <w:t>التكليف</w:t>
      </w:r>
      <w:r w:rsidRPr="008E1F5E">
        <w:rPr>
          <w:rFonts w:hint="cs"/>
          <w:rtl/>
          <w:lang w:val="fr-CH" w:eastAsia="en-US" w:bidi="ar-SY"/>
        </w:rPr>
        <w:t>،</w:t>
      </w:r>
      <w:r w:rsidR="002B72B4" w:rsidRPr="008E1F5E">
        <w:rPr>
          <w:rtl/>
          <w:lang w:val="fr-CH" w:eastAsia="en-US" w:bidi="ar-SY"/>
        </w:rPr>
        <w:t xml:space="preserve"> ما لم يتفق</w:t>
      </w:r>
      <w:r w:rsidR="00F42049" w:rsidRPr="008E1F5E">
        <w:rPr>
          <w:rFonts w:hint="cs"/>
          <w:rtl/>
          <w:lang w:val="fr-CH" w:eastAsia="en-US" w:bidi="ar-SY"/>
        </w:rPr>
        <w:t xml:space="preserve"> الموقعَين</w:t>
      </w:r>
      <w:r w:rsidR="002B72B4" w:rsidRPr="008E1F5E">
        <w:rPr>
          <w:rtl/>
          <w:lang w:val="fr-CH" w:eastAsia="en-US" w:bidi="ar-SY"/>
        </w:rPr>
        <w:t xml:space="preserve"> على خلاف ذلك.</w:t>
      </w:r>
    </w:p>
    <w:p w:rsidR="008C021E" w:rsidRPr="008E1F5E" w:rsidRDefault="00E126AF" w:rsidP="00E126AF">
      <w:pPr>
        <w:pStyle w:val="Heading3"/>
        <w:numPr>
          <w:ilvl w:val="0"/>
          <w:numId w:val="5"/>
        </w:numPr>
        <w:spacing w:after="120"/>
        <w:rPr>
          <w:u w:val="none"/>
          <w:rtl/>
          <w:lang w:val="fr-CH" w:eastAsia="en-US" w:bidi="ar-SY"/>
        </w:rPr>
      </w:pPr>
      <w:r w:rsidRPr="008E1F5E">
        <w:rPr>
          <w:rFonts w:hint="cs"/>
          <w:u w:val="none"/>
          <w:rtl/>
          <w:lang w:val="fr-CH" w:eastAsia="en-US" w:bidi="ar-SY"/>
        </w:rPr>
        <w:t>ال</w:t>
      </w:r>
      <w:r w:rsidR="008C021E" w:rsidRPr="008E1F5E">
        <w:rPr>
          <w:rFonts w:hint="cs"/>
          <w:u w:val="none"/>
          <w:rtl/>
          <w:lang w:val="fr-CH" w:eastAsia="en-US" w:bidi="ar-SY"/>
        </w:rPr>
        <w:t>تعديل</w:t>
      </w:r>
      <w:r w:rsidRPr="008E1F5E">
        <w:rPr>
          <w:rFonts w:hint="cs"/>
          <w:u w:val="none"/>
          <w:rtl/>
          <w:lang w:val="fr-CH" w:eastAsia="en-US" w:bidi="ar-SY"/>
        </w:rPr>
        <w:t>ات</w:t>
      </w:r>
    </w:p>
    <w:p w:rsidR="002B72B4" w:rsidRPr="008E1F5E" w:rsidRDefault="002B72B4" w:rsidP="00C53D37">
      <w:pPr>
        <w:rPr>
          <w:lang w:val="fr-CH" w:eastAsia="en-US" w:bidi="ar-SY"/>
        </w:rPr>
      </w:pPr>
      <w:r w:rsidRPr="008E1F5E">
        <w:rPr>
          <w:rtl/>
          <w:lang w:val="fr-CH" w:eastAsia="en-US" w:bidi="ar-SY"/>
        </w:rPr>
        <w:t xml:space="preserve">لا يجوز تعديل </w:t>
      </w:r>
      <w:r w:rsidR="00C53D37" w:rsidRPr="008E1F5E">
        <w:rPr>
          <w:rFonts w:hint="cs"/>
          <w:rtl/>
          <w:lang w:val="fr-CH" w:eastAsia="en-US" w:bidi="ar-SY"/>
        </w:rPr>
        <w:t>هذه ال</w:t>
      </w:r>
      <w:r w:rsidRPr="008E1F5E">
        <w:rPr>
          <w:rtl/>
          <w:lang w:val="fr-CH" w:eastAsia="en-US" w:bidi="ar-SY"/>
        </w:rPr>
        <w:t xml:space="preserve">مذكرة </w:t>
      </w:r>
      <w:r w:rsidR="00C53D37" w:rsidRPr="008E1F5E">
        <w:rPr>
          <w:rtl/>
          <w:lang w:val="fr-CH" w:eastAsia="en-US" w:bidi="ar-SY"/>
        </w:rPr>
        <w:t xml:space="preserve">إلا من خلال </w:t>
      </w:r>
      <w:r w:rsidRPr="008E1F5E">
        <w:rPr>
          <w:rtl/>
          <w:lang w:val="fr-CH" w:eastAsia="en-US" w:bidi="ar-SY"/>
        </w:rPr>
        <w:t>مذكرة تفاه</w:t>
      </w:r>
      <w:r w:rsidR="00C53D37" w:rsidRPr="008E1F5E">
        <w:rPr>
          <w:rtl/>
          <w:lang w:val="fr-CH" w:eastAsia="en-US" w:bidi="ar-SY"/>
        </w:rPr>
        <w:t>م أخرى أو عن طريق تبادل رسائل</w:t>
      </w:r>
      <w:r w:rsidR="00C53D37" w:rsidRPr="008E1F5E">
        <w:rPr>
          <w:rFonts w:hint="cs"/>
          <w:rtl/>
          <w:lang w:val="fr-CH" w:eastAsia="en-US" w:bidi="ar-SY"/>
        </w:rPr>
        <w:t xml:space="preserve"> تحدد</w:t>
      </w:r>
      <w:r w:rsidRPr="008E1F5E">
        <w:rPr>
          <w:rtl/>
          <w:lang w:val="fr-CH" w:eastAsia="en-US" w:bidi="ar-SY"/>
        </w:rPr>
        <w:t xml:space="preserve"> تاريخ دخول </w:t>
      </w:r>
      <w:r w:rsidR="00C53D37" w:rsidRPr="008E1F5E">
        <w:rPr>
          <w:rFonts w:hint="cs"/>
          <w:rtl/>
          <w:lang w:val="fr-CH" w:eastAsia="en-US" w:bidi="ar-SY"/>
        </w:rPr>
        <w:t>التعديل</w:t>
      </w:r>
      <w:r w:rsidR="008415F0">
        <w:rPr>
          <w:rFonts w:hint="cs"/>
          <w:rtl/>
          <w:lang w:val="fr-CH" w:eastAsia="en-US" w:bidi="ar-SY"/>
        </w:rPr>
        <w:t>ات</w:t>
      </w:r>
      <w:r w:rsidRPr="008E1F5E">
        <w:rPr>
          <w:rtl/>
          <w:lang w:val="fr-CH" w:eastAsia="en-US" w:bidi="ar-SY"/>
        </w:rPr>
        <w:t xml:space="preserve"> حيز </w:t>
      </w:r>
      <w:r w:rsidR="00C53D37" w:rsidRPr="008E1F5E">
        <w:rPr>
          <w:rFonts w:hint="cs"/>
          <w:rtl/>
          <w:lang w:val="fr-CH" w:eastAsia="en-US" w:bidi="ar-SY"/>
        </w:rPr>
        <w:t>النفاذ</w:t>
      </w:r>
      <w:r w:rsidRPr="008E1F5E">
        <w:rPr>
          <w:rtl/>
          <w:lang w:val="fr-CH" w:eastAsia="en-US" w:bidi="ar-SY"/>
        </w:rPr>
        <w:t>.</w:t>
      </w:r>
    </w:p>
    <w:p w:rsidR="008C021E" w:rsidRPr="008E1F5E" w:rsidRDefault="008C021E" w:rsidP="002B72B4">
      <w:pPr>
        <w:pStyle w:val="Heading3"/>
        <w:numPr>
          <w:ilvl w:val="0"/>
          <w:numId w:val="5"/>
        </w:numPr>
        <w:spacing w:after="120"/>
        <w:rPr>
          <w:u w:val="none"/>
          <w:rtl/>
          <w:lang w:val="fr-CH" w:eastAsia="en-US" w:bidi="ar-SY"/>
        </w:rPr>
      </w:pPr>
      <w:r w:rsidRPr="008E1F5E">
        <w:rPr>
          <w:rFonts w:hint="cs"/>
          <w:u w:val="none"/>
          <w:rtl/>
          <w:lang w:val="fr-CH" w:eastAsia="en-US" w:bidi="ar-SY"/>
        </w:rPr>
        <w:t>الامتيازات والحصانات</w:t>
      </w:r>
    </w:p>
    <w:p w:rsidR="002B72B4" w:rsidRPr="008E1F5E" w:rsidRDefault="00BD2EAE" w:rsidP="00BD2EAE">
      <w:pPr>
        <w:rPr>
          <w:rtl/>
          <w:lang w:val="fr-CH" w:eastAsia="en-US" w:bidi="ar-SY"/>
        </w:rPr>
      </w:pPr>
      <w:r w:rsidRPr="008E1F5E">
        <w:rPr>
          <w:rFonts w:hint="cs"/>
          <w:rtl/>
          <w:lang w:val="fr-CH" w:eastAsia="en-US" w:bidi="ar-SY"/>
        </w:rPr>
        <w:t xml:space="preserve">ليس في </w:t>
      </w:r>
      <w:r w:rsidR="002B72B4" w:rsidRPr="008E1F5E">
        <w:rPr>
          <w:rtl/>
          <w:lang w:val="fr-CH" w:eastAsia="en-US" w:bidi="ar-SY"/>
        </w:rPr>
        <w:t>مذكرة التفاهم</w:t>
      </w:r>
      <w:r w:rsidRPr="008E1F5E">
        <w:rPr>
          <w:rFonts w:hint="cs"/>
          <w:rtl/>
          <w:lang w:val="fr-CH" w:eastAsia="en-US" w:bidi="ar-SY"/>
        </w:rPr>
        <w:t xml:space="preserve"> هذه</w:t>
      </w:r>
      <w:r w:rsidR="002B72B4" w:rsidRPr="008E1F5E">
        <w:rPr>
          <w:rtl/>
          <w:lang w:val="fr-CH" w:eastAsia="en-US" w:bidi="ar-SY"/>
        </w:rPr>
        <w:t xml:space="preserve"> </w:t>
      </w:r>
      <w:r w:rsidRPr="008E1F5E">
        <w:rPr>
          <w:rFonts w:hint="cs"/>
          <w:rtl/>
          <w:lang w:val="fr-CH" w:eastAsia="en-US" w:bidi="ar-SY"/>
        </w:rPr>
        <w:t>ما يمكن اعتباره أو تفسيره على أنه</w:t>
      </w:r>
      <w:r w:rsidR="002B72B4" w:rsidRPr="008E1F5E">
        <w:rPr>
          <w:rtl/>
          <w:lang w:val="fr-CH" w:eastAsia="en-US" w:bidi="ar-SY"/>
        </w:rPr>
        <w:t xml:space="preserve"> </w:t>
      </w:r>
      <w:r w:rsidRPr="008E1F5E">
        <w:rPr>
          <w:rFonts w:hint="cs"/>
          <w:rtl/>
          <w:lang w:val="fr-CH" w:eastAsia="en-US" w:bidi="ar-SY"/>
        </w:rPr>
        <w:t xml:space="preserve">تنازل </w:t>
      </w:r>
      <w:r w:rsidR="002B72B4" w:rsidRPr="008E1F5E">
        <w:rPr>
          <w:rtl/>
          <w:lang w:val="fr-CH" w:eastAsia="en-US" w:bidi="ar-SY"/>
        </w:rPr>
        <w:t>عن أي امتيازات أو حصانات ممنوحة لأي من</w:t>
      </w:r>
      <w:r w:rsidRPr="008E1F5E">
        <w:rPr>
          <w:rFonts w:hint="cs"/>
          <w:rtl/>
          <w:lang w:val="fr-CH" w:eastAsia="en-US" w:bidi="ar-SY"/>
        </w:rPr>
        <w:t xml:space="preserve"> </w:t>
      </w:r>
      <w:r w:rsidR="008E1F5E" w:rsidRPr="008E1F5E">
        <w:rPr>
          <w:rFonts w:hint="cs"/>
          <w:rtl/>
          <w:lang w:val="fr-CH" w:eastAsia="en-US" w:bidi="ar-SY"/>
        </w:rPr>
        <w:t xml:space="preserve">الموَقّعَين </w:t>
      </w:r>
      <w:r w:rsidRPr="008E1F5E">
        <w:rPr>
          <w:rFonts w:hint="cs"/>
          <w:rtl/>
          <w:lang w:val="fr-CH" w:eastAsia="en-US" w:bidi="ar-SY"/>
        </w:rPr>
        <w:t>وفق</w:t>
      </w:r>
      <w:r w:rsidR="002B72B4" w:rsidRPr="008E1F5E">
        <w:rPr>
          <w:rtl/>
          <w:lang w:val="fr-CH" w:eastAsia="en-US" w:bidi="ar-SY"/>
        </w:rPr>
        <w:t xml:space="preserve"> </w:t>
      </w:r>
      <w:r w:rsidRPr="008E1F5E">
        <w:rPr>
          <w:rFonts w:hint="cs"/>
          <w:rtl/>
          <w:lang w:val="fr-CH" w:eastAsia="en-US" w:bidi="ar-SY"/>
        </w:rPr>
        <w:t xml:space="preserve">وثائقهما التأسيسية </w:t>
      </w:r>
      <w:r w:rsidR="002B72B4" w:rsidRPr="008E1F5E">
        <w:rPr>
          <w:rtl/>
          <w:lang w:val="fr-CH" w:eastAsia="en-US" w:bidi="ar-SY"/>
        </w:rPr>
        <w:t>أو القانون الدولي.</w:t>
      </w:r>
    </w:p>
    <w:p w:rsidR="002B72B4" w:rsidRPr="008E1F5E" w:rsidRDefault="002D2185" w:rsidP="002D2185">
      <w:pPr>
        <w:rPr>
          <w:lang w:val="fr-CH" w:eastAsia="en-US" w:bidi="ar-SY"/>
        </w:rPr>
      </w:pPr>
      <w:r>
        <w:rPr>
          <w:rtl/>
          <w:lang w:val="fr-CH" w:eastAsia="en-US" w:bidi="ar-SY"/>
        </w:rPr>
        <w:lastRenderedPageBreak/>
        <w:t>على وجه الخصوص</w:t>
      </w:r>
      <w:r>
        <w:rPr>
          <w:rFonts w:hint="cs"/>
          <w:rtl/>
          <w:lang w:val="fr-CH" w:eastAsia="en-US" w:bidi="ar-SY"/>
        </w:rPr>
        <w:t xml:space="preserve"> و</w:t>
      </w:r>
      <w:r w:rsidR="00BD2EAE" w:rsidRPr="008E1F5E">
        <w:rPr>
          <w:rtl/>
          <w:lang w:val="fr-CH" w:eastAsia="en-US" w:bidi="ar-SY"/>
        </w:rPr>
        <w:t>على سبيل المثال لا الحصر</w:t>
      </w:r>
      <w:r w:rsidR="002B72B4" w:rsidRPr="008E1F5E">
        <w:rPr>
          <w:rtl/>
          <w:lang w:val="fr-CH" w:eastAsia="en-US" w:bidi="ar-SY"/>
        </w:rPr>
        <w:t>،</w:t>
      </w:r>
      <w:r w:rsidR="00BD2EAE" w:rsidRPr="008E1F5E">
        <w:rPr>
          <w:rFonts w:hint="cs"/>
          <w:rtl/>
          <w:lang w:val="fr-CH" w:eastAsia="en-US" w:bidi="ar-SY"/>
        </w:rPr>
        <w:t xml:space="preserve"> ليس في </w:t>
      </w:r>
      <w:r w:rsidR="00BD2EAE" w:rsidRPr="008E1F5E">
        <w:rPr>
          <w:rtl/>
          <w:lang w:val="fr-CH" w:eastAsia="en-US" w:bidi="ar-SY"/>
        </w:rPr>
        <w:t>مذكرة التفاهم</w:t>
      </w:r>
      <w:r w:rsidR="00BD2EAE" w:rsidRPr="008E1F5E">
        <w:rPr>
          <w:rFonts w:hint="cs"/>
          <w:rtl/>
          <w:lang w:val="fr-CH" w:eastAsia="en-US" w:bidi="ar-SY"/>
        </w:rPr>
        <w:t xml:space="preserve"> هذه</w:t>
      </w:r>
      <w:r w:rsidR="00BD2EAE" w:rsidRPr="008E1F5E">
        <w:rPr>
          <w:rtl/>
          <w:lang w:val="fr-CH" w:eastAsia="en-US" w:bidi="ar-SY"/>
        </w:rPr>
        <w:t xml:space="preserve"> </w:t>
      </w:r>
      <w:r w:rsidR="00BD2EAE" w:rsidRPr="008E1F5E">
        <w:rPr>
          <w:rFonts w:hint="cs"/>
          <w:rtl/>
          <w:lang w:val="fr-CH" w:eastAsia="en-US" w:bidi="ar-SY"/>
        </w:rPr>
        <w:t>ما يمكن اعتباره أو تفسيره</w:t>
      </w:r>
      <w:r w:rsidR="002B72B4" w:rsidRPr="008E1F5E">
        <w:rPr>
          <w:rtl/>
          <w:lang w:val="fr-CH" w:eastAsia="en-US" w:bidi="ar-SY"/>
        </w:rPr>
        <w:t xml:space="preserve"> على أنه تنازل عن أي من </w:t>
      </w:r>
      <w:r w:rsidR="00627EDB" w:rsidRPr="008E1F5E">
        <w:rPr>
          <w:rFonts w:hint="cs"/>
          <w:rtl/>
          <w:lang w:val="fr-CH" w:eastAsia="en-US" w:bidi="ar-SY"/>
        </w:rPr>
        <w:t>ال</w:t>
      </w:r>
      <w:r w:rsidR="002B72B4" w:rsidRPr="008E1F5E">
        <w:rPr>
          <w:rtl/>
          <w:lang w:val="fr-CH" w:eastAsia="en-US" w:bidi="ar-SY"/>
        </w:rPr>
        <w:t>امتيازات و</w:t>
      </w:r>
      <w:r w:rsidR="00627EDB" w:rsidRPr="008E1F5E">
        <w:rPr>
          <w:rFonts w:hint="cs"/>
          <w:rtl/>
          <w:lang w:val="fr-CH" w:eastAsia="en-US" w:bidi="ar-SY"/>
        </w:rPr>
        <w:t>ال</w:t>
      </w:r>
      <w:r w:rsidR="002B72B4" w:rsidRPr="008E1F5E">
        <w:rPr>
          <w:rtl/>
          <w:lang w:val="fr-CH" w:eastAsia="en-US" w:bidi="ar-SY"/>
        </w:rPr>
        <w:t xml:space="preserve">حصانات </w:t>
      </w:r>
      <w:r w:rsidR="00627EDB" w:rsidRPr="008E1F5E">
        <w:rPr>
          <w:rFonts w:hint="cs"/>
          <w:rtl/>
          <w:lang w:val="fr-CH" w:eastAsia="en-US" w:bidi="ar-SY"/>
        </w:rPr>
        <w:t>الممنوحة</w:t>
      </w:r>
      <w:r w:rsidR="002B72B4" w:rsidRPr="008E1F5E">
        <w:rPr>
          <w:rtl/>
          <w:lang w:val="fr-CH" w:eastAsia="en-US" w:bidi="ar-SY"/>
        </w:rPr>
        <w:t xml:space="preserve"> </w:t>
      </w:r>
      <w:r w:rsidR="00627EDB" w:rsidRPr="008E1F5E">
        <w:rPr>
          <w:rFonts w:hint="cs"/>
          <w:rtl/>
          <w:lang w:val="fr-CH" w:eastAsia="en-US" w:bidi="ar-SY"/>
        </w:rPr>
        <w:t xml:space="preserve">لكل من </w:t>
      </w:r>
      <w:r w:rsidR="00627EDB" w:rsidRPr="008E1F5E">
        <w:rPr>
          <w:rtl/>
          <w:lang w:val="fr-CH" w:eastAsia="en-US" w:bidi="ar-SY"/>
        </w:rPr>
        <w:t>المكتب الأوروبي للبراءات وفق</w:t>
      </w:r>
      <w:r w:rsidR="00627EDB" w:rsidRPr="008E1F5E">
        <w:rPr>
          <w:rFonts w:hint="cs"/>
          <w:rtl/>
          <w:lang w:val="fr-CH" w:eastAsia="en-US" w:bidi="ar-SY"/>
        </w:rPr>
        <w:t xml:space="preserve">اً </w:t>
      </w:r>
      <w:r w:rsidR="002B72B4" w:rsidRPr="008E1F5E">
        <w:rPr>
          <w:rtl/>
          <w:lang w:val="fr-CH" w:eastAsia="en-US" w:bidi="ar-SY"/>
        </w:rPr>
        <w:t>لبروتوكول</w:t>
      </w:r>
      <w:r w:rsidR="00627EDB" w:rsidRPr="008E1F5E">
        <w:rPr>
          <w:rFonts w:hint="cs"/>
          <w:rtl/>
          <w:lang w:val="fr-CH" w:eastAsia="en-US" w:bidi="ar-SY"/>
        </w:rPr>
        <w:t xml:space="preserve"> منظمة البراءات الأوروبية الخاص</w:t>
      </w:r>
      <w:r w:rsidR="002B72B4" w:rsidRPr="008E1F5E">
        <w:rPr>
          <w:rtl/>
          <w:lang w:val="fr-CH" w:eastAsia="en-US" w:bidi="ar-SY"/>
        </w:rPr>
        <w:t xml:space="preserve"> </w:t>
      </w:r>
      <w:r w:rsidR="00627EDB" w:rsidRPr="008E1F5E">
        <w:rPr>
          <w:rFonts w:hint="cs"/>
          <w:rtl/>
          <w:lang w:val="fr-CH" w:eastAsia="en-US" w:bidi="ar-SY"/>
        </w:rPr>
        <w:t>بال</w:t>
      </w:r>
      <w:r w:rsidR="002B72B4" w:rsidRPr="008E1F5E">
        <w:rPr>
          <w:rtl/>
          <w:lang w:val="fr-CH" w:eastAsia="en-US" w:bidi="ar-SY"/>
        </w:rPr>
        <w:t>امتيازات و</w:t>
      </w:r>
      <w:r w:rsidR="00627EDB" w:rsidRPr="008E1F5E">
        <w:rPr>
          <w:rFonts w:hint="cs"/>
          <w:rtl/>
          <w:lang w:val="fr-CH" w:eastAsia="en-US" w:bidi="ar-SY"/>
        </w:rPr>
        <w:t>ال</w:t>
      </w:r>
      <w:r w:rsidR="002B72B4" w:rsidRPr="008E1F5E">
        <w:rPr>
          <w:rtl/>
          <w:lang w:val="fr-CH" w:eastAsia="en-US" w:bidi="ar-SY"/>
        </w:rPr>
        <w:t xml:space="preserve">حصانات </w:t>
      </w:r>
      <w:r>
        <w:rPr>
          <w:rFonts w:hint="cs"/>
          <w:rtl/>
          <w:lang w:val="fr-CH" w:eastAsia="en-US" w:bidi="ar-SY"/>
        </w:rPr>
        <w:t>و</w:t>
      </w:r>
      <w:r>
        <w:rPr>
          <w:rtl/>
          <w:lang w:val="fr-CH" w:eastAsia="en-US" w:bidi="ar-SY"/>
        </w:rPr>
        <w:tab/>
      </w:r>
      <w:r w:rsidR="00627EDB" w:rsidRPr="008E1F5E">
        <w:rPr>
          <w:rFonts w:hint="cs"/>
          <w:rtl/>
          <w:lang w:val="fr-CH" w:eastAsia="en-US" w:bidi="ar-SY"/>
        </w:rPr>
        <w:t xml:space="preserve">المؤرخ </w:t>
      </w:r>
      <w:r w:rsidR="00627EDB" w:rsidRPr="008E1F5E">
        <w:rPr>
          <w:rtl/>
          <w:lang w:val="fr-CH" w:eastAsia="en-US" w:bidi="ar-SY"/>
        </w:rPr>
        <w:t>5 أكتوبر 1973</w:t>
      </w:r>
      <w:r w:rsidR="00627EDB" w:rsidRPr="008E1F5E">
        <w:rPr>
          <w:rFonts w:hint="cs"/>
          <w:rtl/>
          <w:lang w:val="fr-CH" w:eastAsia="en-US" w:bidi="ar-SY"/>
        </w:rPr>
        <w:t>، و</w:t>
      </w:r>
      <w:r w:rsidR="002B72B4" w:rsidRPr="008E1F5E">
        <w:rPr>
          <w:rtl/>
          <w:lang w:val="fr-CH" w:eastAsia="en-US" w:bidi="ar-SY"/>
        </w:rPr>
        <w:t xml:space="preserve">المنظمة العالمية للملكية </w:t>
      </w:r>
      <w:r w:rsidR="002B72B4" w:rsidRPr="008E1F5E">
        <w:rPr>
          <w:rStyle w:val="BodyTextChar"/>
          <w:rtl/>
        </w:rPr>
        <w:t xml:space="preserve">الفكرية </w:t>
      </w:r>
      <w:r w:rsidR="00627EDB" w:rsidRPr="008E1F5E">
        <w:rPr>
          <w:rStyle w:val="BodyTextChar"/>
          <w:rtl/>
        </w:rPr>
        <w:t>وفقاً للاتفاقية المتعلقة بامتيازات الوكالات المتخصصة وحصاناتها كما وافقت عليها الجمعية العامة للأمم المتحدة في 21 نوفمبر 1947 ووفقاً لأحكام الاتفاق المبرم بين المجلس الاتحادي السويسري والويبو لتحديد وضع المنظمة القانوني</w:t>
      </w:r>
      <w:r>
        <w:rPr>
          <w:rStyle w:val="BodyTextChar"/>
          <w:rtl/>
        </w:rPr>
        <w:t xml:space="preserve"> في سويسرا </w:t>
      </w:r>
      <w:r>
        <w:rPr>
          <w:rStyle w:val="BodyTextChar"/>
          <w:rFonts w:hint="cs"/>
          <w:rtl/>
        </w:rPr>
        <w:t>والمؤرخ</w:t>
      </w:r>
      <w:r>
        <w:rPr>
          <w:rStyle w:val="BodyTextChar"/>
          <w:rtl/>
        </w:rPr>
        <w:t xml:space="preserve"> 9 ديسمبر 1970</w:t>
      </w:r>
      <w:r>
        <w:rPr>
          <w:rStyle w:val="BodyTextChar"/>
          <w:rFonts w:hint="cs"/>
          <w:rtl/>
        </w:rPr>
        <w:t xml:space="preserve">، </w:t>
      </w:r>
      <w:r w:rsidR="00627EDB" w:rsidRPr="008E1F5E">
        <w:rPr>
          <w:rStyle w:val="BodyTextChar"/>
          <w:rtl/>
        </w:rPr>
        <w:t xml:space="preserve">والترتيبات المتعلقة بتنفيذ الاتفاق </w:t>
      </w:r>
      <w:r>
        <w:rPr>
          <w:rStyle w:val="BodyTextChar"/>
          <w:rFonts w:hint="cs"/>
          <w:rtl/>
        </w:rPr>
        <w:t>والمؤرخة بالتاريخ</w:t>
      </w:r>
      <w:r>
        <w:rPr>
          <w:rStyle w:val="BodyTextChar"/>
          <w:rtl/>
        </w:rPr>
        <w:tab/>
      </w:r>
      <w:r w:rsidR="00627EDB" w:rsidRPr="008E1F5E">
        <w:rPr>
          <w:rStyle w:val="BodyTextChar"/>
          <w:rtl/>
        </w:rPr>
        <w:t xml:space="preserve"> ذاته</w:t>
      </w:r>
      <w:r w:rsidR="00627EDB" w:rsidRPr="008E1F5E">
        <w:rPr>
          <w:rStyle w:val="BodyTextChar"/>
        </w:rPr>
        <w:t>.</w:t>
      </w:r>
    </w:p>
    <w:p w:rsidR="008C021E" w:rsidRPr="008E1F5E" w:rsidRDefault="008C021E" w:rsidP="002B72B4">
      <w:pPr>
        <w:pStyle w:val="Heading3"/>
        <w:numPr>
          <w:ilvl w:val="0"/>
          <w:numId w:val="5"/>
        </w:numPr>
        <w:spacing w:after="120"/>
        <w:rPr>
          <w:u w:val="none"/>
          <w:rtl/>
          <w:lang w:val="fr-CH" w:eastAsia="en-US" w:bidi="ar-SY"/>
        </w:rPr>
      </w:pPr>
      <w:r w:rsidRPr="008E1F5E">
        <w:rPr>
          <w:rFonts w:hint="cs"/>
          <w:u w:val="none"/>
          <w:rtl/>
          <w:lang w:val="fr-CH" w:eastAsia="en-US" w:bidi="ar-SY"/>
        </w:rPr>
        <w:t>تسوية المنازعات</w:t>
      </w:r>
    </w:p>
    <w:p w:rsidR="002B72B4" w:rsidRPr="008E1F5E" w:rsidRDefault="002B72B4" w:rsidP="00496A3D">
      <w:pPr>
        <w:rPr>
          <w:rtl/>
          <w:lang w:val="fr-CH" w:eastAsia="en-US" w:bidi="ar-SY"/>
        </w:rPr>
      </w:pPr>
      <w:r w:rsidRPr="008E1F5E">
        <w:rPr>
          <w:rtl/>
          <w:lang w:val="fr-CH" w:eastAsia="en-US" w:bidi="ar-SY"/>
        </w:rPr>
        <w:t xml:space="preserve">سيبذل </w:t>
      </w:r>
      <w:r w:rsidR="008E1F5E" w:rsidRPr="008E1F5E">
        <w:rPr>
          <w:rFonts w:hint="cs"/>
          <w:rtl/>
          <w:lang w:val="fr-CH" w:eastAsia="en-US" w:bidi="ar-SY"/>
        </w:rPr>
        <w:t xml:space="preserve">الموَقّعان </w:t>
      </w:r>
      <w:r w:rsidRPr="008E1F5E">
        <w:rPr>
          <w:rtl/>
          <w:lang w:val="fr-CH" w:eastAsia="en-US" w:bidi="ar-SY"/>
        </w:rPr>
        <w:t>قصارى جهدهم</w:t>
      </w:r>
      <w:r w:rsidR="00E07E5D" w:rsidRPr="008E1F5E">
        <w:rPr>
          <w:rFonts w:hint="cs"/>
          <w:rtl/>
          <w:lang w:val="fr-CH" w:eastAsia="en-US" w:bidi="ar-SY"/>
        </w:rPr>
        <w:t>ا</w:t>
      </w:r>
      <w:r w:rsidRPr="008E1F5E">
        <w:rPr>
          <w:rtl/>
          <w:lang w:val="fr-CH" w:eastAsia="en-US" w:bidi="ar-SY"/>
        </w:rPr>
        <w:t xml:space="preserve"> </w:t>
      </w:r>
      <w:r w:rsidR="00E07E5D" w:rsidRPr="008E1F5E">
        <w:rPr>
          <w:rFonts w:hint="cs"/>
          <w:rtl/>
          <w:lang w:val="fr-CH" w:eastAsia="en-US" w:bidi="ar-SY"/>
        </w:rPr>
        <w:t>لتسوية</w:t>
      </w:r>
      <w:r w:rsidRPr="008E1F5E">
        <w:rPr>
          <w:rtl/>
          <w:lang w:val="fr-CH" w:eastAsia="en-US" w:bidi="ar-SY"/>
        </w:rPr>
        <w:t xml:space="preserve"> أي </w:t>
      </w:r>
      <w:r w:rsidR="00E07E5D" w:rsidRPr="008E1F5E">
        <w:rPr>
          <w:rFonts w:hint="cs"/>
          <w:rtl/>
          <w:lang w:val="fr-CH" w:eastAsia="en-US" w:bidi="ar-SY"/>
        </w:rPr>
        <w:t>منازعة</w:t>
      </w:r>
      <w:r w:rsidRPr="008E1F5E">
        <w:rPr>
          <w:rtl/>
          <w:lang w:val="fr-CH" w:eastAsia="en-US" w:bidi="ar-SY"/>
        </w:rPr>
        <w:t xml:space="preserve"> أو خلاف أو مطالبة تنشأ عن</w:t>
      </w:r>
      <w:r w:rsidR="00E07E5D" w:rsidRPr="008E1F5E">
        <w:rPr>
          <w:rFonts w:hint="cs"/>
          <w:rtl/>
          <w:lang w:val="fr-CH" w:eastAsia="en-US" w:bidi="ar-SY"/>
        </w:rPr>
        <w:t xml:space="preserve"> هذه المذكرة</w:t>
      </w:r>
      <w:r w:rsidRPr="008E1F5E">
        <w:rPr>
          <w:rtl/>
          <w:lang w:val="fr-CH" w:eastAsia="en-US" w:bidi="ar-SY"/>
        </w:rPr>
        <w:t xml:space="preserve"> أو تتعلق </w:t>
      </w:r>
      <w:r w:rsidR="00E07E5D" w:rsidRPr="008E1F5E">
        <w:rPr>
          <w:rFonts w:hint="cs"/>
          <w:rtl/>
          <w:lang w:val="fr-CH" w:eastAsia="en-US" w:bidi="ar-SY"/>
        </w:rPr>
        <w:t xml:space="preserve">بها، بصورة ودية </w:t>
      </w:r>
      <w:r w:rsidRPr="008E1F5E">
        <w:rPr>
          <w:rtl/>
          <w:lang w:val="fr-CH" w:eastAsia="en-US" w:bidi="ar-SY"/>
        </w:rPr>
        <w:t xml:space="preserve">من خلال </w:t>
      </w:r>
      <w:r w:rsidR="00E07E5D" w:rsidRPr="008E1F5E">
        <w:rPr>
          <w:rFonts w:hint="cs"/>
          <w:rtl/>
          <w:lang w:val="fr-CH" w:eastAsia="en-US" w:bidi="ar-SY"/>
        </w:rPr>
        <w:t>الحوار</w:t>
      </w:r>
      <w:r w:rsidRPr="008E1F5E">
        <w:rPr>
          <w:rtl/>
          <w:lang w:val="fr-CH" w:eastAsia="en-US" w:bidi="ar-SY"/>
        </w:rPr>
        <w:t xml:space="preserve"> أو </w:t>
      </w:r>
      <w:r w:rsidR="00E07E5D" w:rsidRPr="008E1F5E">
        <w:rPr>
          <w:rFonts w:hint="cs"/>
          <w:rtl/>
          <w:lang w:val="fr-CH" w:eastAsia="en-US" w:bidi="ar-SY"/>
        </w:rPr>
        <w:t>التفاوض</w:t>
      </w:r>
      <w:r w:rsidRPr="008E1F5E">
        <w:rPr>
          <w:rtl/>
          <w:lang w:val="fr-CH" w:eastAsia="en-US" w:bidi="ar-SY"/>
        </w:rPr>
        <w:t xml:space="preserve">. </w:t>
      </w:r>
      <w:r w:rsidR="00E07E5D" w:rsidRPr="008E1F5E">
        <w:rPr>
          <w:rFonts w:hint="cs"/>
          <w:rtl/>
          <w:lang w:val="fr-CH" w:eastAsia="en-US" w:bidi="ar-SY"/>
        </w:rPr>
        <w:t>وإذا تعذ</w:t>
      </w:r>
      <w:r w:rsidR="002D2185">
        <w:rPr>
          <w:rFonts w:hint="cs"/>
          <w:rtl/>
          <w:lang w:val="fr-CH" w:eastAsia="en-US" w:bidi="ar-SY"/>
        </w:rPr>
        <w:t>ّ</w:t>
      </w:r>
      <w:r w:rsidR="00E07E5D" w:rsidRPr="008E1F5E">
        <w:rPr>
          <w:rFonts w:hint="cs"/>
          <w:rtl/>
          <w:lang w:val="fr-CH" w:eastAsia="en-US" w:bidi="ar-SY"/>
        </w:rPr>
        <w:t>ر التوصل</w:t>
      </w:r>
      <w:r w:rsidR="00CF3E66" w:rsidRPr="008E1F5E">
        <w:rPr>
          <w:rtl/>
          <w:lang w:val="fr-CH" w:eastAsia="en-US" w:bidi="ar-SY"/>
        </w:rPr>
        <w:t xml:space="preserve"> إلى تسوية ودية</w:t>
      </w:r>
      <w:r w:rsidRPr="008E1F5E">
        <w:rPr>
          <w:rtl/>
          <w:lang w:val="fr-CH" w:eastAsia="en-US" w:bidi="ar-SY"/>
        </w:rPr>
        <w:t xml:space="preserve">، </w:t>
      </w:r>
      <w:r w:rsidR="00E07E5D" w:rsidRPr="008E1F5E">
        <w:rPr>
          <w:rFonts w:hint="cs"/>
          <w:rtl/>
          <w:lang w:val="fr-CH" w:eastAsia="en-US" w:bidi="ar-SY"/>
        </w:rPr>
        <w:t>ف</w:t>
      </w:r>
      <w:r w:rsidRPr="008E1F5E">
        <w:rPr>
          <w:rtl/>
          <w:lang w:val="fr-CH" w:eastAsia="en-US" w:bidi="ar-SY"/>
        </w:rPr>
        <w:t>يجوز لأي من</w:t>
      </w:r>
      <w:r w:rsidR="00E07E5D" w:rsidRPr="008E1F5E">
        <w:rPr>
          <w:rFonts w:hint="cs"/>
          <w:rtl/>
          <w:lang w:val="fr-CH" w:eastAsia="en-US" w:bidi="ar-SY"/>
        </w:rPr>
        <w:t xml:space="preserve"> </w:t>
      </w:r>
      <w:r w:rsidR="008E1F5E" w:rsidRPr="008E1F5E">
        <w:rPr>
          <w:rFonts w:hint="cs"/>
          <w:rtl/>
          <w:lang w:val="fr-CH" w:eastAsia="en-US" w:bidi="ar-SY"/>
        </w:rPr>
        <w:t xml:space="preserve">الموَقّعَين </w:t>
      </w:r>
      <w:r w:rsidRPr="008E1F5E">
        <w:rPr>
          <w:rtl/>
          <w:lang w:val="fr-CH" w:eastAsia="en-US" w:bidi="ar-SY"/>
        </w:rPr>
        <w:t xml:space="preserve">إنهاء </w:t>
      </w:r>
      <w:r w:rsidR="00E07E5D" w:rsidRPr="008E1F5E">
        <w:rPr>
          <w:rFonts w:hint="cs"/>
          <w:rtl/>
          <w:lang w:val="fr-CH" w:eastAsia="en-US" w:bidi="ar-SY"/>
        </w:rPr>
        <w:t>هذه ال</w:t>
      </w:r>
      <w:r w:rsidRPr="008E1F5E">
        <w:rPr>
          <w:rtl/>
          <w:lang w:val="fr-CH" w:eastAsia="en-US" w:bidi="ar-SY"/>
        </w:rPr>
        <w:t xml:space="preserve">مذكرة </w:t>
      </w:r>
      <w:r w:rsidR="00E07E5D" w:rsidRPr="008E1F5E">
        <w:rPr>
          <w:rFonts w:hint="cs"/>
          <w:rtl/>
          <w:lang w:val="fr-CH" w:eastAsia="en-US" w:bidi="ar-SY"/>
        </w:rPr>
        <w:t>ب</w:t>
      </w:r>
      <w:r w:rsidRPr="008E1F5E">
        <w:rPr>
          <w:rtl/>
          <w:lang w:val="fr-CH" w:eastAsia="en-US" w:bidi="ar-SY"/>
        </w:rPr>
        <w:t xml:space="preserve">إشعار كتابي مسبق </w:t>
      </w:r>
      <w:r w:rsidR="00E07E5D" w:rsidRPr="008E1F5E">
        <w:rPr>
          <w:rFonts w:hint="cs"/>
          <w:rtl/>
          <w:lang w:val="fr-CH" w:eastAsia="en-US" w:bidi="ar-SY"/>
        </w:rPr>
        <w:t xml:space="preserve">يرسله </w:t>
      </w:r>
      <w:r w:rsidRPr="008E1F5E">
        <w:rPr>
          <w:rtl/>
          <w:lang w:val="fr-CH" w:eastAsia="en-US" w:bidi="ar-SY"/>
        </w:rPr>
        <w:t xml:space="preserve">قبل </w:t>
      </w:r>
      <w:r w:rsidR="00496A3D" w:rsidRPr="008E1F5E">
        <w:rPr>
          <w:rtl/>
          <w:lang w:val="fr-CH" w:eastAsia="en-US" w:bidi="ar-SY"/>
        </w:rPr>
        <w:t xml:space="preserve">ثلاثين </w:t>
      </w:r>
      <w:r w:rsidRPr="008E1F5E">
        <w:rPr>
          <w:rtl/>
          <w:lang w:val="fr-CH" w:eastAsia="en-US" w:bidi="ar-SY"/>
        </w:rPr>
        <w:t>(</w:t>
      </w:r>
      <w:r w:rsidR="00496A3D" w:rsidRPr="008E1F5E">
        <w:rPr>
          <w:rtl/>
          <w:lang w:val="fr-CH" w:eastAsia="en-US" w:bidi="ar-SY"/>
        </w:rPr>
        <w:t>30</w:t>
      </w:r>
      <w:r w:rsidR="00E07E5D" w:rsidRPr="008E1F5E">
        <w:rPr>
          <w:rtl/>
          <w:lang w:val="fr-CH" w:eastAsia="en-US" w:bidi="ar-SY"/>
        </w:rPr>
        <w:t>) يوم</w:t>
      </w:r>
      <w:r w:rsidR="00E07E5D" w:rsidRPr="008E1F5E">
        <w:rPr>
          <w:rFonts w:hint="cs"/>
          <w:rtl/>
          <w:lang w:val="fr-CH" w:eastAsia="en-US" w:bidi="ar-SY"/>
        </w:rPr>
        <w:t>اً</w:t>
      </w:r>
      <w:r w:rsidRPr="008E1F5E">
        <w:rPr>
          <w:rtl/>
          <w:lang w:val="fr-CH" w:eastAsia="en-US" w:bidi="ar-SY"/>
        </w:rPr>
        <w:t xml:space="preserve"> </w:t>
      </w:r>
      <w:r w:rsidR="00496A3D">
        <w:rPr>
          <w:rFonts w:hint="cs"/>
          <w:rtl/>
          <w:lang w:val="fr-CH" w:eastAsia="en-US" w:bidi="ar-SY"/>
        </w:rPr>
        <w:t xml:space="preserve">تقويمياً </w:t>
      </w:r>
      <w:r w:rsidRPr="008E1F5E">
        <w:rPr>
          <w:rtl/>
          <w:lang w:val="fr-CH" w:eastAsia="en-US" w:bidi="ar-SY"/>
        </w:rPr>
        <w:t xml:space="preserve">إلى </w:t>
      </w:r>
      <w:r w:rsidR="00496A3D">
        <w:rPr>
          <w:rFonts w:hint="cs"/>
          <w:rtl/>
          <w:lang w:val="fr-CH" w:eastAsia="en-US" w:bidi="ar-SY"/>
        </w:rPr>
        <w:t>الموقّع</w:t>
      </w:r>
      <w:r w:rsidRPr="008E1F5E">
        <w:rPr>
          <w:rtl/>
          <w:lang w:val="fr-CH" w:eastAsia="en-US" w:bidi="ar-SY"/>
        </w:rPr>
        <w:t xml:space="preserve"> الآخر.</w:t>
      </w:r>
    </w:p>
    <w:p w:rsidR="00E07E5D" w:rsidRPr="008E1F5E" w:rsidRDefault="00E07E5D" w:rsidP="00E07E5D">
      <w:pPr>
        <w:rPr>
          <w:rtl/>
          <w:lang w:val="fr-CH" w:eastAsia="en-US" w:bidi="ar-SY"/>
        </w:rPr>
      </w:pPr>
    </w:p>
    <w:p w:rsidR="002B72B4" w:rsidRPr="008E1F5E" w:rsidRDefault="009975F4" w:rsidP="00496A3D">
      <w:pPr>
        <w:rPr>
          <w:lang w:val="fr-CH" w:eastAsia="en-US" w:bidi="ar-SY"/>
        </w:rPr>
      </w:pPr>
      <w:r>
        <w:rPr>
          <w:rFonts w:hint="cs"/>
          <w:rtl/>
          <w:lang w:val="fr-CH" w:eastAsia="en-US" w:bidi="ar-SY"/>
        </w:rPr>
        <w:t>ل</w:t>
      </w:r>
      <w:r w:rsidR="00E07E5D" w:rsidRPr="008E1F5E">
        <w:rPr>
          <w:rFonts w:hint="cs"/>
          <w:rtl/>
          <w:lang w:val="fr-CH" w:eastAsia="en-US" w:bidi="ar-SY"/>
        </w:rPr>
        <w:t>ا يخل هذا الحكم باحتمال</w:t>
      </w:r>
      <w:r w:rsidR="00E07E5D" w:rsidRPr="008E1F5E">
        <w:rPr>
          <w:rtl/>
          <w:lang w:val="fr-CH" w:eastAsia="en-US" w:bidi="ar-SY"/>
        </w:rPr>
        <w:t xml:space="preserve"> </w:t>
      </w:r>
      <w:r w:rsidR="002B72B4" w:rsidRPr="008E1F5E">
        <w:rPr>
          <w:rtl/>
          <w:lang w:val="fr-CH" w:eastAsia="en-US" w:bidi="ar-SY"/>
        </w:rPr>
        <w:t xml:space="preserve">تطبيق </w:t>
      </w:r>
      <w:r w:rsidR="00E07E5D" w:rsidRPr="008E1F5E">
        <w:rPr>
          <w:rFonts w:hint="cs"/>
          <w:rtl/>
          <w:lang w:val="fr-CH" w:eastAsia="en-US" w:bidi="ar-SY"/>
        </w:rPr>
        <w:t>ا</w:t>
      </w:r>
      <w:r w:rsidR="002B72B4" w:rsidRPr="008E1F5E">
        <w:rPr>
          <w:rtl/>
          <w:lang w:val="fr-CH" w:eastAsia="en-US" w:bidi="ar-SY"/>
        </w:rPr>
        <w:t xml:space="preserve">لفقرتين الأخيرتين من </w:t>
      </w:r>
      <w:r w:rsidR="00496A3D">
        <w:rPr>
          <w:rFonts w:hint="cs"/>
          <w:rtl/>
          <w:lang w:val="fr-CH" w:eastAsia="en-US" w:bidi="ar-SY"/>
        </w:rPr>
        <w:t>البند</w:t>
      </w:r>
      <w:r w:rsidR="002B72B4" w:rsidRPr="008E1F5E">
        <w:rPr>
          <w:rtl/>
          <w:lang w:val="fr-CH" w:eastAsia="en-US" w:bidi="ar-SY"/>
        </w:rPr>
        <w:t xml:space="preserve"> 12.</w:t>
      </w:r>
    </w:p>
    <w:p w:rsidR="008C021E" w:rsidRPr="008E1F5E" w:rsidRDefault="00E126AF" w:rsidP="00E126AF">
      <w:pPr>
        <w:pStyle w:val="Heading3"/>
        <w:numPr>
          <w:ilvl w:val="0"/>
          <w:numId w:val="5"/>
        </w:numPr>
        <w:spacing w:after="120"/>
        <w:rPr>
          <w:u w:val="none"/>
          <w:rtl/>
          <w:lang w:val="fr-CH" w:eastAsia="en-US" w:bidi="ar-SY"/>
        </w:rPr>
      </w:pPr>
      <w:r w:rsidRPr="008E1F5E">
        <w:rPr>
          <w:rFonts w:hint="cs"/>
          <w:u w:val="none"/>
          <w:rtl/>
          <w:lang w:val="fr-CH" w:eastAsia="en-US" w:bidi="ar-SY"/>
        </w:rPr>
        <w:t>بدء نفاذ</w:t>
      </w:r>
      <w:r w:rsidR="00FB1778" w:rsidRPr="008E1F5E">
        <w:rPr>
          <w:rFonts w:hint="cs"/>
          <w:u w:val="none"/>
          <w:rtl/>
          <w:lang w:val="fr-CH" w:eastAsia="en-US" w:bidi="ar-SY"/>
        </w:rPr>
        <w:t xml:space="preserve"> المذكرة</w:t>
      </w:r>
      <w:r w:rsidR="0074234F" w:rsidRPr="008E1F5E">
        <w:rPr>
          <w:rFonts w:hint="cs"/>
          <w:u w:val="none"/>
          <w:rtl/>
          <w:lang w:val="fr-CH" w:eastAsia="en-US" w:bidi="ar-SY"/>
        </w:rPr>
        <w:t xml:space="preserve"> ومدته</w:t>
      </w:r>
      <w:r w:rsidR="00FB1778" w:rsidRPr="008E1F5E">
        <w:rPr>
          <w:rFonts w:hint="cs"/>
          <w:u w:val="none"/>
          <w:rtl/>
          <w:lang w:val="fr-CH" w:eastAsia="en-US" w:bidi="ar-SY"/>
        </w:rPr>
        <w:t>ا وإنهاؤها</w:t>
      </w:r>
    </w:p>
    <w:p w:rsidR="002B72B4" w:rsidRPr="008E1F5E" w:rsidRDefault="00FB1778" w:rsidP="00496A3D">
      <w:pPr>
        <w:pStyle w:val="BodyText"/>
        <w:rPr>
          <w:rtl/>
          <w:lang w:val="fr-CH" w:eastAsia="en-US" w:bidi="ar-SY"/>
        </w:rPr>
      </w:pPr>
      <w:r w:rsidRPr="008E1F5E">
        <w:rPr>
          <w:rFonts w:hint="cs"/>
          <w:rtl/>
          <w:lang w:val="fr-CH" w:eastAsia="en-US" w:bidi="ar-SY"/>
        </w:rPr>
        <w:t>يبدأ سريان هذه ال</w:t>
      </w:r>
      <w:r w:rsidR="00496A3D">
        <w:rPr>
          <w:rtl/>
          <w:lang w:val="fr-CH" w:eastAsia="en-US" w:bidi="ar-SY"/>
        </w:rPr>
        <w:t>مذكرة في اليوم ال</w:t>
      </w:r>
      <w:r w:rsidR="00496A3D">
        <w:rPr>
          <w:rFonts w:hint="cs"/>
          <w:rtl/>
          <w:lang w:val="fr-CH" w:eastAsia="en-US" w:bidi="ar-SY"/>
        </w:rPr>
        <w:t xml:space="preserve">ذي يلي </w:t>
      </w:r>
      <w:r w:rsidR="002B72B4" w:rsidRPr="008E1F5E">
        <w:rPr>
          <w:rtl/>
          <w:lang w:val="fr-CH" w:eastAsia="en-US" w:bidi="ar-SY"/>
        </w:rPr>
        <w:t xml:space="preserve">تاريخ توقيعها من قبل </w:t>
      </w:r>
      <w:r w:rsidR="00496A3D">
        <w:rPr>
          <w:rFonts w:hint="cs"/>
          <w:rtl/>
          <w:lang w:val="fr-CH" w:eastAsia="en-US" w:bidi="ar-SY"/>
        </w:rPr>
        <w:t>الموَقّعين</w:t>
      </w:r>
      <w:r w:rsidR="002B72B4" w:rsidRPr="008E1F5E">
        <w:rPr>
          <w:rtl/>
          <w:lang w:val="fr-CH" w:eastAsia="en-US" w:bidi="ar-SY"/>
        </w:rPr>
        <w:t xml:space="preserve">. </w:t>
      </w:r>
      <w:r w:rsidRPr="008E1F5E">
        <w:rPr>
          <w:rFonts w:hint="cs"/>
          <w:rtl/>
          <w:lang w:val="fr-CH" w:eastAsia="en-US" w:bidi="ar-SY"/>
        </w:rPr>
        <w:t xml:space="preserve">وتكون </w:t>
      </w:r>
      <w:r w:rsidR="002B72B4" w:rsidRPr="008E1F5E">
        <w:rPr>
          <w:rtl/>
          <w:lang w:val="fr-CH" w:eastAsia="en-US" w:bidi="ar-SY"/>
        </w:rPr>
        <w:t>م</w:t>
      </w:r>
      <w:r w:rsidRPr="008E1F5E">
        <w:rPr>
          <w:rtl/>
          <w:lang w:val="fr-CH" w:eastAsia="en-US" w:bidi="ar-SY"/>
        </w:rPr>
        <w:t>د</w:t>
      </w:r>
      <w:r w:rsidR="00496A3D">
        <w:rPr>
          <w:rFonts w:hint="cs"/>
          <w:rtl/>
          <w:lang w:val="fr-CH" w:eastAsia="en-US" w:bidi="ar-SY"/>
        </w:rPr>
        <w:t>ة سريانها</w:t>
      </w:r>
      <w:r w:rsidRPr="008E1F5E">
        <w:rPr>
          <w:rFonts w:hint="cs"/>
          <w:rtl/>
          <w:lang w:val="fr-CH" w:eastAsia="en-US" w:bidi="ar-SY"/>
        </w:rPr>
        <w:t xml:space="preserve"> </w:t>
      </w:r>
      <w:r w:rsidR="00CF3E66" w:rsidRPr="008E1F5E">
        <w:rPr>
          <w:rtl/>
          <w:lang w:val="fr-CH" w:eastAsia="en-US" w:bidi="ar-SY"/>
        </w:rPr>
        <w:t xml:space="preserve">ثلاث (3) سنوات، </w:t>
      </w:r>
      <w:r w:rsidR="00496A3D">
        <w:rPr>
          <w:rFonts w:hint="cs"/>
          <w:rtl/>
          <w:lang w:val="fr-CH" w:eastAsia="en-US" w:bidi="ar-SY"/>
        </w:rPr>
        <w:t>تمدّد</w:t>
      </w:r>
      <w:r w:rsidRPr="008E1F5E">
        <w:rPr>
          <w:rtl/>
          <w:lang w:val="fr-CH" w:eastAsia="en-US" w:bidi="ar-SY"/>
        </w:rPr>
        <w:t>، بموجب هذا</w:t>
      </w:r>
      <w:r w:rsidR="00496A3D">
        <w:rPr>
          <w:rFonts w:hint="cs"/>
          <w:rtl/>
          <w:lang w:val="fr-CH" w:eastAsia="en-US" w:bidi="ar-SY"/>
        </w:rPr>
        <w:t> </w:t>
      </w:r>
      <w:r w:rsidRPr="008E1F5E">
        <w:rPr>
          <w:rtl/>
          <w:lang w:val="fr-CH" w:eastAsia="en-US" w:bidi="ar-SY"/>
        </w:rPr>
        <w:t>البند</w:t>
      </w:r>
      <w:r w:rsidR="002B72B4" w:rsidRPr="008E1F5E">
        <w:rPr>
          <w:rtl/>
          <w:lang w:val="fr-CH" w:eastAsia="en-US" w:bidi="ar-SY"/>
        </w:rPr>
        <w:t>، لفت</w:t>
      </w:r>
      <w:r w:rsidRPr="008E1F5E">
        <w:rPr>
          <w:rtl/>
          <w:lang w:val="fr-CH" w:eastAsia="en-US" w:bidi="ar-SY"/>
        </w:rPr>
        <w:t xml:space="preserve">رات إضافية مدتها ثلاث (3) سنوات، ما لم </w:t>
      </w:r>
      <w:r w:rsidRPr="008E1F5E">
        <w:rPr>
          <w:rFonts w:hint="cs"/>
          <w:rtl/>
          <w:lang w:val="fr-CH" w:eastAsia="en-US" w:bidi="ar-SY"/>
        </w:rPr>
        <w:t xml:space="preserve">يطلب أحد </w:t>
      </w:r>
      <w:r w:rsidR="008E1F5E" w:rsidRPr="008E1F5E">
        <w:rPr>
          <w:rFonts w:hint="cs"/>
          <w:rtl/>
          <w:lang w:val="fr-CH" w:eastAsia="en-US" w:bidi="ar-SY"/>
        </w:rPr>
        <w:t xml:space="preserve">الموَقّعَين </w:t>
      </w:r>
      <w:r w:rsidR="00496A3D">
        <w:rPr>
          <w:rFonts w:hint="cs"/>
          <w:rtl/>
          <w:lang w:val="fr-CH" w:eastAsia="en-US" w:bidi="ar-SY"/>
        </w:rPr>
        <w:t>إنهاء</w:t>
      </w:r>
      <w:r w:rsidRPr="008E1F5E">
        <w:rPr>
          <w:rFonts w:hint="cs"/>
          <w:rtl/>
          <w:lang w:val="fr-CH" w:eastAsia="en-US" w:bidi="ar-SY"/>
        </w:rPr>
        <w:t>ها بموجب إشعار</w:t>
      </w:r>
      <w:r w:rsidRPr="008E1F5E">
        <w:rPr>
          <w:rtl/>
          <w:lang w:val="fr-CH" w:eastAsia="en-US" w:bidi="ar-SY"/>
        </w:rPr>
        <w:t xml:space="preserve"> كتابي قبل ثلاثين (30) يوم</w:t>
      </w:r>
      <w:r w:rsidRPr="008E1F5E">
        <w:rPr>
          <w:rFonts w:hint="cs"/>
          <w:rtl/>
          <w:lang w:val="fr-CH" w:eastAsia="en-US" w:bidi="ar-SY"/>
        </w:rPr>
        <w:t xml:space="preserve">اً </w:t>
      </w:r>
      <w:r w:rsidRPr="008E1F5E">
        <w:rPr>
          <w:rtl/>
          <w:lang w:val="fr-CH" w:eastAsia="en-US" w:bidi="ar-SY"/>
        </w:rPr>
        <w:t>تقويمي</w:t>
      </w:r>
      <w:r w:rsidRPr="008E1F5E">
        <w:rPr>
          <w:rFonts w:hint="cs"/>
          <w:rtl/>
          <w:lang w:val="fr-CH" w:eastAsia="en-US" w:bidi="ar-SY"/>
        </w:rPr>
        <w:t>اً</w:t>
      </w:r>
      <w:r w:rsidRPr="008E1F5E">
        <w:rPr>
          <w:rtl/>
          <w:lang w:val="fr-CH" w:eastAsia="en-US" w:bidi="ar-SY"/>
        </w:rPr>
        <w:t xml:space="preserve"> على الأقل</w:t>
      </w:r>
      <w:r w:rsidRPr="008E1F5E">
        <w:rPr>
          <w:rFonts w:hint="cs"/>
          <w:rtl/>
          <w:lang w:val="fr-CH" w:eastAsia="en-US" w:bidi="ar-SY"/>
        </w:rPr>
        <w:t xml:space="preserve"> من انتهاء فترة </w:t>
      </w:r>
      <w:r w:rsidR="00496A3D">
        <w:rPr>
          <w:rFonts w:hint="cs"/>
          <w:rtl/>
          <w:lang w:val="fr-CH" w:eastAsia="en-US" w:bidi="ar-SY"/>
        </w:rPr>
        <w:t>سريانها</w:t>
      </w:r>
      <w:r w:rsidRPr="008E1F5E">
        <w:rPr>
          <w:rFonts w:hint="cs"/>
          <w:rtl/>
          <w:lang w:val="fr-CH" w:eastAsia="en-US" w:bidi="ar-SY"/>
        </w:rPr>
        <w:t>.</w:t>
      </w:r>
    </w:p>
    <w:p w:rsidR="002B72B4" w:rsidRPr="008E1F5E" w:rsidRDefault="00CF3E66" w:rsidP="00496A3D">
      <w:pPr>
        <w:pStyle w:val="BodyText"/>
        <w:rPr>
          <w:rtl/>
          <w:lang w:val="fr-CH" w:eastAsia="en-US" w:bidi="ar-SY"/>
        </w:rPr>
      </w:pPr>
      <w:r w:rsidRPr="008E1F5E">
        <w:rPr>
          <w:rtl/>
          <w:lang w:val="fr-CH" w:eastAsia="en-US" w:bidi="ar-SY"/>
        </w:rPr>
        <w:t>بصرف النظر عن الفقرة السابقة</w:t>
      </w:r>
      <w:r w:rsidRPr="008E1F5E">
        <w:rPr>
          <w:rFonts w:hint="cs"/>
          <w:rtl/>
          <w:lang w:val="fr-CH" w:eastAsia="en-US" w:bidi="ar-SY"/>
        </w:rPr>
        <w:t>،</w:t>
      </w:r>
      <w:r w:rsidR="002B72B4" w:rsidRPr="008E1F5E">
        <w:rPr>
          <w:rtl/>
          <w:lang w:val="fr-CH" w:eastAsia="en-US" w:bidi="ar-SY"/>
        </w:rPr>
        <w:t xml:space="preserve"> يجوز لأي من</w:t>
      </w:r>
      <w:r w:rsidR="00FB1778" w:rsidRPr="008E1F5E">
        <w:rPr>
          <w:rFonts w:hint="cs"/>
          <w:rtl/>
          <w:lang w:val="fr-CH" w:eastAsia="en-US" w:bidi="ar-SY"/>
        </w:rPr>
        <w:t xml:space="preserve"> </w:t>
      </w:r>
      <w:r w:rsidR="008E1F5E" w:rsidRPr="008E1F5E">
        <w:rPr>
          <w:rFonts w:hint="cs"/>
          <w:rtl/>
          <w:lang w:val="fr-CH" w:eastAsia="en-US" w:bidi="ar-SY"/>
        </w:rPr>
        <w:t xml:space="preserve">الموَقّعَين </w:t>
      </w:r>
      <w:r w:rsidR="002B72B4" w:rsidRPr="008E1F5E">
        <w:rPr>
          <w:rtl/>
          <w:lang w:val="fr-CH" w:eastAsia="en-US" w:bidi="ar-SY"/>
        </w:rPr>
        <w:t xml:space="preserve">إنهاء مذكرة </w:t>
      </w:r>
      <w:r w:rsidR="00997249" w:rsidRPr="008E1F5E">
        <w:rPr>
          <w:rFonts w:hint="cs"/>
          <w:rtl/>
          <w:lang w:val="fr-CH" w:eastAsia="en-US" w:bidi="ar-SY"/>
        </w:rPr>
        <w:t xml:space="preserve">التفاهم </w:t>
      </w:r>
      <w:r w:rsidR="00997249" w:rsidRPr="008E1F5E">
        <w:rPr>
          <w:rtl/>
          <w:lang w:val="fr-CH" w:eastAsia="en-US" w:bidi="ar-SY"/>
        </w:rPr>
        <w:t xml:space="preserve">في أي وقت آخر خلال </w:t>
      </w:r>
      <w:r w:rsidR="00496A3D">
        <w:rPr>
          <w:rFonts w:hint="cs"/>
          <w:rtl/>
          <w:lang w:val="fr-CH" w:eastAsia="en-US" w:bidi="ar-SY"/>
        </w:rPr>
        <w:t>فترة سريانها</w:t>
      </w:r>
      <w:r w:rsidR="00997249" w:rsidRPr="008E1F5E">
        <w:rPr>
          <w:rFonts w:hint="cs"/>
          <w:rtl/>
          <w:lang w:val="fr-CH" w:eastAsia="en-US" w:bidi="ar-SY"/>
        </w:rPr>
        <w:t xml:space="preserve">، بناءً على </w:t>
      </w:r>
      <w:r w:rsidR="002B72B4" w:rsidRPr="008E1F5E">
        <w:rPr>
          <w:rtl/>
          <w:lang w:val="fr-CH" w:eastAsia="en-US" w:bidi="ar-SY"/>
        </w:rPr>
        <w:t>إشعار كتابي مسبق</w:t>
      </w:r>
      <w:r w:rsidR="00997249" w:rsidRPr="008E1F5E">
        <w:rPr>
          <w:rFonts w:hint="cs"/>
          <w:rtl/>
          <w:lang w:val="fr-CH" w:eastAsia="en-US" w:bidi="ar-SY"/>
        </w:rPr>
        <w:t xml:space="preserve"> يُرسل إلى </w:t>
      </w:r>
      <w:r w:rsidR="00496A3D">
        <w:rPr>
          <w:rFonts w:hint="cs"/>
          <w:rtl/>
          <w:lang w:val="fr-CH" w:eastAsia="en-US" w:bidi="ar-SY"/>
        </w:rPr>
        <w:t>الموقّع</w:t>
      </w:r>
      <w:r w:rsidR="00997249" w:rsidRPr="008E1F5E">
        <w:rPr>
          <w:rFonts w:hint="cs"/>
          <w:rtl/>
          <w:lang w:val="fr-CH" w:eastAsia="en-US" w:bidi="ar-SY"/>
        </w:rPr>
        <w:t xml:space="preserve"> الآخر</w:t>
      </w:r>
      <w:r w:rsidR="00997249" w:rsidRPr="008E1F5E">
        <w:rPr>
          <w:rtl/>
          <w:lang w:val="fr-CH" w:eastAsia="en-US" w:bidi="ar-SY"/>
        </w:rPr>
        <w:t xml:space="preserve"> قبل تسعين (90) يوم</w:t>
      </w:r>
      <w:r w:rsidR="00997249" w:rsidRPr="008E1F5E">
        <w:rPr>
          <w:rFonts w:hint="cs"/>
          <w:rtl/>
          <w:lang w:val="fr-CH" w:eastAsia="en-US" w:bidi="ar-SY"/>
        </w:rPr>
        <w:t xml:space="preserve">اً </w:t>
      </w:r>
      <w:r w:rsidR="00997249" w:rsidRPr="008E1F5E">
        <w:rPr>
          <w:rtl/>
          <w:lang w:val="fr-CH" w:eastAsia="en-US" w:bidi="ar-SY"/>
        </w:rPr>
        <w:t>تقويمي</w:t>
      </w:r>
      <w:r w:rsidR="00997249" w:rsidRPr="008E1F5E">
        <w:rPr>
          <w:rFonts w:hint="cs"/>
          <w:rtl/>
          <w:lang w:val="fr-CH" w:eastAsia="en-US" w:bidi="ar-SY"/>
        </w:rPr>
        <w:t>اً على الأقل</w:t>
      </w:r>
      <w:r w:rsidR="002B72B4" w:rsidRPr="008E1F5E">
        <w:rPr>
          <w:rtl/>
          <w:lang w:val="fr-CH" w:eastAsia="en-US" w:bidi="ar-SY"/>
        </w:rPr>
        <w:t>.</w:t>
      </w:r>
    </w:p>
    <w:p w:rsidR="002B72B4" w:rsidRPr="008E1F5E" w:rsidRDefault="002B72B4" w:rsidP="00496A3D">
      <w:pPr>
        <w:pStyle w:val="BodyText"/>
        <w:rPr>
          <w:rtl/>
          <w:lang w:val="fr-CH" w:eastAsia="en-US" w:bidi="ar-SY"/>
        </w:rPr>
      </w:pPr>
      <w:r w:rsidRPr="008E1F5E">
        <w:rPr>
          <w:rtl/>
          <w:lang w:val="fr-CH" w:eastAsia="en-US" w:bidi="ar-SY"/>
        </w:rPr>
        <w:t xml:space="preserve">في حالة إنهاء </w:t>
      </w:r>
      <w:r w:rsidR="00997249" w:rsidRPr="008E1F5E">
        <w:rPr>
          <w:rFonts w:hint="cs"/>
          <w:rtl/>
          <w:lang w:val="fr-CH" w:eastAsia="en-US" w:bidi="ar-SY"/>
        </w:rPr>
        <w:t>هذه ال</w:t>
      </w:r>
      <w:r w:rsidRPr="008E1F5E">
        <w:rPr>
          <w:rtl/>
          <w:lang w:val="fr-CH" w:eastAsia="en-US" w:bidi="ar-SY"/>
        </w:rPr>
        <w:t>مذكر</w:t>
      </w:r>
      <w:r w:rsidR="00997249" w:rsidRPr="008E1F5E">
        <w:rPr>
          <w:rtl/>
          <w:lang w:val="fr-CH" w:eastAsia="en-US" w:bidi="ar-SY"/>
        </w:rPr>
        <w:t>ة</w:t>
      </w:r>
      <w:r w:rsidRPr="008E1F5E">
        <w:rPr>
          <w:rtl/>
          <w:lang w:val="fr-CH" w:eastAsia="en-US" w:bidi="ar-SY"/>
        </w:rPr>
        <w:t xml:space="preserve">، </w:t>
      </w:r>
      <w:r w:rsidR="00496A3D">
        <w:rPr>
          <w:rFonts w:hint="cs"/>
          <w:rtl/>
          <w:lang w:val="fr-CH" w:eastAsia="en-US" w:bidi="ar-SY"/>
        </w:rPr>
        <w:t>يجوز ل</w:t>
      </w:r>
      <w:r w:rsidR="00496A3D" w:rsidRPr="00496A3D">
        <w:rPr>
          <w:rFonts w:hint="cs"/>
          <w:rtl/>
          <w:lang w:val="fr-CH" w:eastAsia="en-US" w:bidi="ar-SY"/>
        </w:rPr>
        <w:t xml:space="preserve">لموَقّعَين </w:t>
      </w:r>
      <w:r w:rsidR="00997249" w:rsidRPr="008E1F5E">
        <w:rPr>
          <w:rFonts w:hint="cs"/>
          <w:rtl/>
          <w:lang w:val="fr-CH" w:eastAsia="en-US" w:bidi="ar-SY"/>
        </w:rPr>
        <w:t>أن يتفقا</w:t>
      </w:r>
      <w:r w:rsidRPr="008E1F5E">
        <w:rPr>
          <w:rtl/>
          <w:lang w:val="fr-CH" w:eastAsia="en-US" w:bidi="ar-SY"/>
        </w:rPr>
        <w:t xml:space="preserve"> على مواصلة </w:t>
      </w:r>
      <w:r w:rsidR="00997249" w:rsidRPr="008E1F5E">
        <w:rPr>
          <w:rFonts w:hint="cs"/>
          <w:rtl/>
          <w:lang w:val="fr-CH" w:eastAsia="en-US" w:bidi="ar-SY"/>
        </w:rPr>
        <w:t>ال</w:t>
      </w:r>
      <w:r w:rsidRPr="008E1F5E">
        <w:rPr>
          <w:rtl/>
          <w:lang w:val="fr-CH" w:eastAsia="en-US" w:bidi="ar-SY"/>
        </w:rPr>
        <w:t>أنشطة التعاون</w:t>
      </w:r>
      <w:r w:rsidR="00997249" w:rsidRPr="008E1F5E">
        <w:rPr>
          <w:rFonts w:hint="cs"/>
          <w:rtl/>
          <w:lang w:val="fr-CH" w:eastAsia="en-US" w:bidi="ar-SY"/>
        </w:rPr>
        <w:t>ية</w:t>
      </w:r>
      <w:r w:rsidRPr="008E1F5E">
        <w:rPr>
          <w:rtl/>
          <w:lang w:val="fr-CH" w:eastAsia="en-US" w:bidi="ar-SY"/>
        </w:rPr>
        <w:t xml:space="preserve"> التي بدأت بالفعل بموجب خطة العمل السنوية. </w:t>
      </w:r>
      <w:r w:rsidR="00997249" w:rsidRPr="008E1F5E">
        <w:rPr>
          <w:rFonts w:hint="cs"/>
          <w:rtl/>
          <w:lang w:val="fr-CH" w:eastAsia="en-US" w:bidi="ar-SY"/>
        </w:rPr>
        <w:t>و</w:t>
      </w:r>
      <w:r w:rsidRPr="008E1F5E">
        <w:rPr>
          <w:rtl/>
          <w:lang w:val="fr-CH" w:eastAsia="en-US" w:bidi="ar-SY"/>
        </w:rPr>
        <w:t>لهذا الغرض</w:t>
      </w:r>
      <w:r w:rsidR="00997249" w:rsidRPr="008E1F5E">
        <w:rPr>
          <w:rtl/>
          <w:lang w:val="fr-CH" w:eastAsia="en-US" w:bidi="ar-SY"/>
        </w:rPr>
        <w:t xml:space="preserve">، </w:t>
      </w:r>
      <w:r w:rsidR="00997249" w:rsidRPr="008E1F5E">
        <w:rPr>
          <w:rFonts w:hint="cs"/>
          <w:rtl/>
          <w:lang w:val="fr-CH" w:eastAsia="en-US" w:bidi="ar-SY"/>
        </w:rPr>
        <w:t xml:space="preserve">يجب أن يتفق </w:t>
      </w:r>
      <w:r w:rsidR="008E1F5E" w:rsidRPr="008E1F5E">
        <w:rPr>
          <w:rFonts w:hint="cs"/>
          <w:rtl/>
          <w:lang w:val="fr-CH" w:eastAsia="en-US" w:bidi="ar-SY"/>
        </w:rPr>
        <w:t xml:space="preserve">الموَقّعان </w:t>
      </w:r>
      <w:r w:rsidR="00997249" w:rsidRPr="008E1F5E">
        <w:rPr>
          <w:rtl/>
          <w:lang w:val="fr-CH" w:eastAsia="en-US" w:bidi="ar-SY"/>
        </w:rPr>
        <w:t>كتابي</w:t>
      </w:r>
      <w:r w:rsidR="00997249" w:rsidRPr="008E1F5E">
        <w:rPr>
          <w:rFonts w:hint="cs"/>
          <w:rtl/>
          <w:lang w:val="fr-CH" w:eastAsia="en-US" w:bidi="ar-SY"/>
        </w:rPr>
        <w:t xml:space="preserve">اً </w:t>
      </w:r>
      <w:r w:rsidRPr="008E1F5E">
        <w:rPr>
          <w:rtl/>
          <w:lang w:val="fr-CH" w:eastAsia="en-US" w:bidi="ar-SY"/>
        </w:rPr>
        <w:t xml:space="preserve">على التفاصيل الخاصة بمواصلة </w:t>
      </w:r>
      <w:r w:rsidR="00C155A0">
        <w:rPr>
          <w:rFonts w:hint="cs"/>
          <w:rtl/>
          <w:lang w:val="fr-CH" w:eastAsia="en-US" w:bidi="ar-SY"/>
        </w:rPr>
        <w:t xml:space="preserve">تلك </w:t>
      </w:r>
      <w:r w:rsidR="00C155A0">
        <w:rPr>
          <w:rtl/>
          <w:lang w:val="fr-CH" w:eastAsia="en-US" w:bidi="ar-SY"/>
        </w:rPr>
        <w:t xml:space="preserve">الأنشطة، </w:t>
      </w:r>
      <w:r w:rsidRPr="008E1F5E">
        <w:rPr>
          <w:rtl/>
          <w:lang w:val="fr-CH" w:eastAsia="en-US" w:bidi="ar-SY"/>
        </w:rPr>
        <w:t xml:space="preserve">التي </w:t>
      </w:r>
      <w:r w:rsidR="00997249" w:rsidRPr="008E1F5E">
        <w:rPr>
          <w:rFonts w:hint="cs"/>
          <w:rtl/>
          <w:lang w:val="fr-CH" w:eastAsia="en-US" w:bidi="ar-SY"/>
        </w:rPr>
        <w:t>لا يمكن</w:t>
      </w:r>
      <w:r w:rsidRPr="008E1F5E">
        <w:rPr>
          <w:rtl/>
          <w:lang w:val="fr-CH" w:eastAsia="en-US" w:bidi="ar-SY"/>
        </w:rPr>
        <w:t xml:space="preserve"> </w:t>
      </w:r>
      <w:r w:rsidR="00997249" w:rsidRPr="008E1F5E">
        <w:rPr>
          <w:rtl/>
          <w:lang w:val="fr-CH" w:eastAsia="en-US" w:bidi="ar-SY"/>
        </w:rPr>
        <w:t>افتراضها أو الاتفاق عليها ضمن</w:t>
      </w:r>
      <w:r w:rsidR="00997249" w:rsidRPr="008E1F5E">
        <w:rPr>
          <w:rFonts w:hint="cs"/>
          <w:rtl/>
          <w:lang w:val="fr-CH" w:eastAsia="en-US" w:bidi="ar-SY"/>
        </w:rPr>
        <w:t>ياً</w:t>
      </w:r>
      <w:r w:rsidRPr="008E1F5E">
        <w:rPr>
          <w:rtl/>
          <w:lang w:val="fr-CH" w:eastAsia="en-US" w:bidi="ar-SY"/>
        </w:rPr>
        <w:t>.</w:t>
      </w:r>
    </w:p>
    <w:p w:rsidR="002B72B4" w:rsidRPr="008E1F5E" w:rsidRDefault="009975F4" w:rsidP="00C155A0">
      <w:pPr>
        <w:pStyle w:val="BodyText"/>
        <w:rPr>
          <w:rtl/>
          <w:lang w:val="fr-CH" w:eastAsia="en-US" w:bidi="ar-SY"/>
        </w:rPr>
      </w:pPr>
      <w:r>
        <w:rPr>
          <w:rFonts w:hint="cs"/>
          <w:rtl/>
          <w:lang w:val="fr-CH" w:eastAsia="en-US" w:bidi="ar-SY"/>
        </w:rPr>
        <w:t>ل</w:t>
      </w:r>
      <w:r w:rsidR="002B72B4" w:rsidRPr="008E1F5E">
        <w:rPr>
          <w:rtl/>
          <w:lang w:val="fr-CH" w:eastAsia="en-US" w:bidi="ar-SY"/>
        </w:rPr>
        <w:t>ا تحول مذكرة التفاه</w:t>
      </w:r>
      <w:r w:rsidR="00997249" w:rsidRPr="008E1F5E">
        <w:rPr>
          <w:rtl/>
          <w:lang w:val="fr-CH" w:eastAsia="en-US" w:bidi="ar-SY"/>
        </w:rPr>
        <w:t>م هذه دون إبرام مذكرات أو اتفاق</w:t>
      </w:r>
      <w:r w:rsidR="002B72B4" w:rsidRPr="008E1F5E">
        <w:rPr>
          <w:rtl/>
          <w:lang w:val="fr-CH" w:eastAsia="en-US" w:bidi="ar-SY"/>
        </w:rPr>
        <w:t>ات أخرى بين</w:t>
      </w:r>
      <w:r w:rsidR="00997249" w:rsidRPr="008E1F5E">
        <w:rPr>
          <w:rFonts w:hint="cs"/>
          <w:rtl/>
          <w:lang w:val="fr-CH" w:eastAsia="en-US" w:bidi="ar-SY"/>
        </w:rPr>
        <w:t xml:space="preserve"> </w:t>
      </w:r>
      <w:r w:rsidR="008E1F5E">
        <w:rPr>
          <w:rFonts w:hint="cs"/>
          <w:rtl/>
          <w:lang w:val="fr-CH" w:eastAsia="en-US" w:bidi="ar-SY"/>
        </w:rPr>
        <w:t>الموَقّعَين</w:t>
      </w:r>
      <w:r w:rsidR="002B72B4" w:rsidRPr="008E1F5E">
        <w:rPr>
          <w:rtl/>
          <w:lang w:val="fr-CH" w:eastAsia="en-US" w:bidi="ar-SY"/>
        </w:rPr>
        <w:t xml:space="preserve">. </w:t>
      </w:r>
      <w:r w:rsidR="00997249" w:rsidRPr="008E1F5E">
        <w:rPr>
          <w:rFonts w:hint="cs"/>
          <w:rtl/>
          <w:lang w:val="fr-CH" w:eastAsia="en-US" w:bidi="ar-SY"/>
        </w:rPr>
        <w:t>وال</w:t>
      </w:r>
      <w:r w:rsidR="002B72B4" w:rsidRPr="008E1F5E">
        <w:rPr>
          <w:rtl/>
          <w:lang w:val="fr-CH" w:eastAsia="en-US" w:bidi="ar-SY"/>
        </w:rPr>
        <w:t>مذكرات أو الاتفاقات الأخرى المبرمة بين</w:t>
      </w:r>
      <w:r w:rsidR="00997249" w:rsidRPr="008E1F5E">
        <w:rPr>
          <w:rFonts w:hint="cs"/>
          <w:rtl/>
          <w:lang w:val="fr-CH" w:eastAsia="en-US" w:bidi="ar-SY"/>
        </w:rPr>
        <w:t xml:space="preserve"> </w:t>
      </w:r>
      <w:r w:rsidR="008E1F5E">
        <w:rPr>
          <w:rFonts w:hint="cs"/>
          <w:rtl/>
          <w:lang w:val="fr-CH" w:eastAsia="en-US" w:bidi="ar-SY"/>
        </w:rPr>
        <w:t>الموَقّعَين</w:t>
      </w:r>
      <w:r w:rsidR="002B72B4" w:rsidRPr="008E1F5E">
        <w:rPr>
          <w:rtl/>
          <w:lang w:val="fr-CH" w:eastAsia="en-US" w:bidi="ar-SY"/>
        </w:rPr>
        <w:t xml:space="preserve"> والتي ل</w:t>
      </w:r>
      <w:r w:rsidR="00997249" w:rsidRPr="008E1F5E">
        <w:rPr>
          <w:rtl/>
          <w:lang w:val="fr-CH" w:eastAsia="en-US" w:bidi="ar-SY"/>
        </w:rPr>
        <w:t>ا تزال سارية</w:t>
      </w:r>
      <w:r w:rsidR="00997249" w:rsidRPr="008E1F5E">
        <w:rPr>
          <w:rFonts w:hint="cs"/>
          <w:rtl/>
          <w:lang w:val="fr-CH" w:eastAsia="en-US" w:bidi="ar-SY"/>
        </w:rPr>
        <w:t>، تظل سارية</w:t>
      </w:r>
      <w:r w:rsidR="002B72B4" w:rsidRPr="008E1F5E">
        <w:rPr>
          <w:rtl/>
          <w:lang w:val="fr-CH" w:eastAsia="en-US" w:bidi="ar-SY"/>
        </w:rPr>
        <w:t xml:space="preserve"> </w:t>
      </w:r>
      <w:r w:rsidR="00C155A0">
        <w:rPr>
          <w:rFonts w:hint="cs"/>
          <w:rtl/>
          <w:lang w:val="fr-CH" w:eastAsia="en-US" w:bidi="ar-SY"/>
        </w:rPr>
        <w:t>ما لم</w:t>
      </w:r>
      <w:r w:rsidR="002B72B4" w:rsidRPr="008E1F5E">
        <w:rPr>
          <w:rtl/>
          <w:lang w:val="fr-CH" w:eastAsia="en-US" w:bidi="ar-SY"/>
        </w:rPr>
        <w:t xml:space="preserve"> تتعارض </w:t>
      </w:r>
      <w:r w:rsidR="00997249" w:rsidRPr="008E1F5E">
        <w:rPr>
          <w:rFonts w:hint="cs"/>
          <w:rtl/>
          <w:lang w:val="fr-CH" w:eastAsia="en-US" w:bidi="ar-SY"/>
        </w:rPr>
        <w:t>هذه ال</w:t>
      </w:r>
      <w:r w:rsidR="002B72B4" w:rsidRPr="008E1F5E">
        <w:rPr>
          <w:rtl/>
          <w:lang w:val="fr-CH" w:eastAsia="en-US" w:bidi="ar-SY"/>
        </w:rPr>
        <w:t xml:space="preserve">مذكرة </w:t>
      </w:r>
      <w:r w:rsidR="00C155A0">
        <w:rPr>
          <w:rFonts w:hint="cs"/>
          <w:rtl/>
          <w:lang w:val="fr-CH" w:eastAsia="en-US" w:bidi="ar-SY"/>
        </w:rPr>
        <w:t xml:space="preserve">مع </w:t>
      </w:r>
      <w:r w:rsidR="00C155A0" w:rsidRPr="008E1F5E">
        <w:rPr>
          <w:rtl/>
          <w:lang w:val="fr-CH" w:eastAsia="en-US" w:bidi="ar-SY"/>
        </w:rPr>
        <w:t xml:space="preserve">أي </w:t>
      </w:r>
      <w:r w:rsidR="00C155A0">
        <w:rPr>
          <w:rFonts w:hint="cs"/>
          <w:rtl/>
          <w:lang w:val="fr-CH" w:eastAsia="en-US" w:bidi="ar-SY"/>
        </w:rPr>
        <w:t>حكم من أحكام</w:t>
      </w:r>
      <w:r w:rsidR="00C155A0" w:rsidRPr="008E1F5E">
        <w:rPr>
          <w:rtl/>
          <w:lang w:val="fr-CH" w:eastAsia="en-US" w:bidi="ar-SY"/>
        </w:rPr>
        <w:t xml:space="preserve"> </w:t>
      </w:r>
      <w:r w:rsidR="00C155A0" w:rsidRPr="008E1F5E">
        <w:rPr>
          <w:rFonts w:hint="cs"/>
          <w:rtl/>
          <w:lang w:val="fr-CH" w:eastAsia="en-US" w:bidi="ar-SY"/>
        </w:rPr>
        <w:t>تلك</w:t>
      </w:r>
      <w:r w:rsidR="00C155A0" w:rsidRPr="008E1F5E">
        <w:rPr>
          <w:rtl/>
          <w:lang w:val="fr-CH" w:eastAsia="en-US" w:bidi="ar-SY"/>
        </w:rPr>
        <w:t xml:space="preserve"> المذكرات أو الاتفاق</w:t>
      </w:r>
      <w:r w:rsidR="00C155A0" w:rsidRPr="008E1F5E">
        <w:rPr>
          <w:rFonts w:hint="cs"/>
          <w:rtl/>
          <w:lang w:val="fr-CH" w:eastAsia="en-US" w:bidi="ar-SY"/>
        </w:rPr>
        <w:t>ا</w:t>
      </w:r>
      <w:r w:rsidR="00C155A0" w:rsidRPr="008E1F5E">
        <w:rPr>
          <w:rtl/>
          <w:lang w:val="fr-CH" w:eastAsia="en-US" w:bidi="ar-SY"/>
        </w:rPr>
        <w:t xml:space="preserve">ت الأخرى </w:t>
      </w:r>
      <w:r w:rsidR="002B72B4" w:rsidRPr="008E1F5E">
        <w:rPr>
          <w:rtl/>
          <w:lang w:val="fr-CH" w:eastAsia="en-US" w:bidi="ar-SY"/>
        </w:rPr>
        <w:t>أو تعد</w:t>
      </w:r>
      <w:r w:rsidR="00C155A0">
        <w:rPr>
          <w:rFonts w:hint="cs"/>
          <w:rtl/>
          <w:lang w:val="fr-CH" w:eastAsia="en-US" w:bidi="ar-SY"/>
        </w:rPr>
        <w:t>ّ</w:t>
      </w:r>
      <w:r w:rsidR="002B72B4" w:rsidRPr="008E1F5E">
        <w:rPr>
          <w:rtl/>
          <w:lang w:val="fr-CH" w:eastAsia="en-US" w:bidi="ar-SY"/>
        </w:rPr>
        <w:t>ل</w:t>
      </w:r>
      <w:r w:rsidR="00C155A0">
        <w:rPr>
          <w:rFonts w:hint="cs"/>
          <w:rtl/>
          <w:lang w:val="fr-CH" w:eastAsia="en-US" w:bidi="ar-SY"/>
        </w:rPr>
        <w:t>ه</w:t>
      </w:r>
      <w:r w:rsidR="002B72B4" w:rsidRPr="008E1F5E">
        <w:rPr>
          <w:rtl/>
          <w:lang w:val="fr-CH" w:eastAsia="en-US" w:bidi="ar-SY"/>
        </w:rPr>
        <w:t xml:space="preserve">، وفي </w:t>
      </w:r>
      <w:r w:rsidR="00C155A0">
        <w:rPr>
          <w:rFonts w:hint="cs"/>
          <w:rtl/>
          <w:lang w:val="fr-CH" w:eastAsia="en-US" w:bidi="ar-SY"/>
        </w:rPr>
        <w:t>تلك</w:t>
      </w:r>
      <w:r w:rsidR="002B72B4" w:rsidRPr="008E1F5E">
        <w:rPr>
          <w:rtl/>
          <w:lang w:val="fr-CH" w:eastAsia="en-US" w:bidi="ar-SY"/>
        </w:rPr>
        <w:t xml:space="preserve"> الحالة، </w:t>
      </w:r>
      <w:r w:rsidR="00C155A0">
        <w:rPr>
          <w:rFonts w:hint="cs"/>
          <w:rtl/>
          <w:lang w:val="fr-CH" w:eastAsia="en-US" w:bidi="ar-SY"/>
        </w:rPr>
        <w:t xml:space="preserve">ترجَّح </w:t>
      </w:r>
      <w:r w:rsidR="00997249" w:rsidRPr="008E1F5E">
        <w:rPr>
          <w:rFonts w:hint="cs"/>
          <w:rtl/>
          <w:lang w:val="fr-CH" w:eastAsia="en-US" w:bidi="ar-SY"/>
        </w:rPr>
        <w:t>أحكام هذه المذكرة</w:t>
      </w:r>
      <w:r w:rsidR="002B72B4" w:rsidRPr="008E1F5E">
        <w:rPr>
          <w:rtl/>
          <w:lang w:val="fr-CH" w:eastAsia="en-US" w:bidi="ar-SY"/>
        </w:rPr>
        <w:t>.</w:t>
      </w:r>
    </w:p>
    <w:p w:rsidR="002B72B4" w:rsidRPr="008E1F5E" w:rsidRDefault="002135E0" w:rsidP="00C155A0">
      <w:pPr>
        <w:pStyle w:val="BodyText"/>
        <w:rPr>
          <w:rtl/>
          <w:lang w:val="fr-CH" w:eastAsia="en-US" w:bidi="ar-SY"/>
        </w:rPr>
      </w:pPr>
      <w:r w:rsidRPr="008E1F5E">
        <w:rPr>
          <w:rtl/>
          <w:lang w:val="fr-CH" w:eastAsia="en-US" w:bidi="ar-SY"/>
        </w:rPr>
        <w:t>يبرم</w:t>
      </w:r>
      <w:r w:rsidRPr="008E1F5E">
        <w:rPr>
          <w:rFonts w:hint="cs"/>
          <w:rtl/>
          <w:lang w:val="fr-CH" w:eastAsia="en-US" w:bidi="ar-SY"/>
        </w:rPr>
        <w:t xml:space="preserve"> </w:t>
      </w:r>
      <w:r w:rsidR="008E1F5E">
        <w:rPr>
          <w:rFonts w:hint="cs"/>
          <w:rtl/>
          <w:lang w:val="fr-CH" w:eastAsia="en-US" w:bidi="ar-SY"/>
        </w:rPr>
        <w:t>الموَقّعان</w:t>
      </w:r>
      <w:r w:rsidR="00C155A0">
        <w:rPr>
          <w:rFonts w:hint="cs"/>
          <w:rtl/>
          <w:lang w:val="fr-CH" w:eastAsia="en-US" w:bidi="ar-SY"/>
        </w:rPr>
        <w:t xml:space="preserve">، تلبيةً لمقتضيات </w:t>
      </w:r>
      <w:r w:rsidRPr="008E1F5E">
        <w:rPr>
          <w:rFonts w:hint="cs"/>
          <w:rtl/>
          <w:lang w:val="fr-CH" w:eastAsia="en-US" w:bidi="ar-SY"/>
        </w:rPr>
        <w:t xml:space="preserve">نشاط </w:t>
      </w:r>
      <w:r w:rsidR="00C155A0">
        <w:rPr>
          <w:rFonts w:hint="cs"/>
          <w:rtl/>
          <w:lang w:val="fr-CH" w:eastAsia="en-US" w:bidi="ar-SY"/>
        </w:rPr>
        <w:t xml:space="preserve">تعاوني </w:t>
      </w:r>
      <w:r w:rsidRPr="008E1F5E">
        <w:rPr>
          <w:rFonts w:hint="cs"/>
          <w:rtl/>
          <w:lang w:val="fr-CH" w:eastAsia="en-US" w:bidi="ar-SY"/>
        </w:rPr>
        <w:t>معيّن، صك</w:t>
      </w:r>
      <w:r w:rsidR="00825FD8" w:rsidRPr="008E1F5E">
        <w:rPr>
          <w:rFonts w:hint="cs"/>
          <w:rtl/>
          <w:lang w:val="fr-CH" w:eastAsia="en-US" w:bidi="ar-SY"/>
        </w:rPr>
        <w:t>اً</w:t>
      </w:r>
      <w:r w:rsidRPr="008E1F5E">
        <w:rPr>
          <w:rtl/>
          <w:lang w:val="fr-CH" w:eastAsia="en-US" w:bidi="ar-SY"/>
        </w:rPr>
        <w:t xml:space="preserve"> منفصل</w:t>
      </w:r>
      <w:r w:rsidR="00825FD8" w:rsidRPr="008E1F5E">
        <w:rPr>
          <w:rFonts w:hint="cs"/>
          <w:rtl/>
          <w:lang w:val="fr-CH" w:eastAsia="en-US" w:bidi="ar-SY"/>
        </w:rPr>
        <w:t>اً</w:t>
      </w:r>
      <w:r w:rsidRPr="008E1F5E">
        <w:rPr>
          <w:rtl/>
          <w:lang w:val="fr-CH" w:eastAsia="en-US" w:bidi="ar-SY"/>
        </w:rPr>
        <w:t xml:space="preserve"> </w:t>
      </w:r>
      <w:r w:rsidRPr="008E1F5E">
        <w:rPr>
          <w:rFonts w:hint="cs"/>
          <w:rtl/>
          <w:lang w:val="fr-CH" w:eastAsia="en-US" w:bidi="ar-SY"/>
        </w:rPr>
        <w:t>ي</w:t>
      </w:r>
      <w:r w:rsidR="002B72B4" w:rsidRPr="008E1F5E">
        <w:rPr>
          <w:rtl/>
          <w:lang w:val="fr-CH" w:eastAsia="en-US" w:bidi="ar-SY"/>
        </w:rPr>
        <w:t xml:space="preserve">حدد الشروط والأحكام </w:t>
      </w:r>
      <w:r w:rsidR="00825FD8" w:rsidRPr="008E1F5E">
        <w:rPr>
          <w:rFonts w:hint="cs"/>
          <w:rtl/>
          <w:lang w:val="fr-CH" w:eastAsia="en-US" w:bidi="ar-SY"/>
        </w:rPr>
        <w:t>التي تسري على ذلك</w:t>
      </w:r>
      <w:r w:rsidR="002B72B4" w:rsidRPr="008E1F5E">
        <w:rPr>
          <w:rtl/>
          <w:lang w:val="fr-CH" w:eastAsia="en-US" w:bidi="ar-SY"/>
        </w:rPr>
        <w:t xml:space="preserve"> النشاط.</w:t>
      </w:r>
    </w:p>
    <w:p w:rsidR="002B72B4" w:rsidRPr="008E1F5E" w:rsidRDefault="002B72B4" w:rsidP="00BC571A">
      <w:pPr>
        <w:rPr>
          <w:lang w:val="fr-CH" w:eastAsia="en-US" w:bidi="ar-SY"/>
        </w:rPr>
      </w:pPr>
    </w:p>
    <w:tbl>
      <w:tblPr>
        <w:tblStyle w:val="TableGrid"/>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ory Organizations"/>
        <w:tblDescription w:val="The Signatories are the Executive Heads of EPO and WIPO"/>
      </w:tblPr>
      <w:tblGrid>
        <w:gridCol w:w="4713"/>
        <w:gridCol w:w="4642"/>
      </w:tblGrid>
      <w:tr w:rsidR="0074234F" w:rsidRPr="008E1F5E" w:rsidTr="00825FD8">
        <w:trPr>
          <w:trHeight w:hRule="exact" w:val="1764"/>
          <w:tblHeader/>
        </w:trPr>
        <w:tc>
          <w:tcPr>
            <w:tcW w:w="4814" w:type="dxa"/>
            <w:shd w:val="clear" w:color="auto" w:fill="auto"/>
            <w:hideMark/>
          </w:tcPr>
          <w:p w:rsidR="0074234F" w:rsidRPr="008E1F5E" w:rsidRDefault="0074234F" w:rsidP="0074234F">
            <w:pPr>
              <w:spacing w:after="120"/>
              <w:jc w:val="both"/>
              <w:rPr>
                <w:rFonts w:eastAsia="Calibri"/>
                <w:lang w:val="en-GB" w:eastAsia="en-US"/>
              </w:rPr>
            </w:pPr>
            <w:r w:rsidRPr="008E1F5E">
              <w:rPr>
                <w:rFonts w:eastAsia="Calibri"/>
                <w:rtl/>
                <w:lang w:val="en-GB" w:eastAsia="en-US"/>
              </w:rPr>
              <w:t>عن المكتب الأوروبي للبراءات</w:t>
            </w:r>
          </w:p>
        </w:tc>
        <w:tc>
          <w:tcPr>
            <w:tcW w:w="4814" w:type="dxa"/>
            <w:shd w:val="clear" w:color="auto" w:fill="auto"/>
            <w:hideMark/>
          </w:tcPr>
          <w:p w:rsidR="0074234F" w:rsidRPr="008E1F5E" w:rsidRDefault="0074234F" w:rsidP="0074234F">
            <w:pPr>
              <w:spacing w:after="240"/>
              <w:rPr>
                <w:rFonts w:eastAsia="Calibri"/>
                <w:lang w:val="en-GB" w:eastAsia="en-US"/>
              </w:rPr>
            </w:pPr>
            <w:r w:rsidRPr="008E1F5E">
              <w:rPr>
                <w:rFonts w:eastAsia="Calibri" w:hint="cs"/>
                <w:rtl/>
                <w:lang w:val="en-GB" w:eastAsia="en-US"/>
              </w:rPr>
              <w:t>عن المنظمة العالمية للملكية الفكرية</w:t>
            </w:r>
          </w:p>
        </w:tc>
      </w:tr>
      <w:tr w:rsidR="0074234F" w:rsidRPr="008E1F5E" w:rsidTr="00BC571A">
        <w:trPr>
          <w:trHeight w:val="909"/>
        </w:trPr>
        <w:tc>
          <w:tcPr>
            <w:tcW w:w="4814" w:type="dxa"/>
            <w:shd w:val="clear" w:color="auto" w:fill="auto"/>
            <w:hideMark/>
          </w:tcPr>
          <w:p w:rsidR="0074234F" w:rsidRPr="008E1F5E" w:rsidRDefault="0074234F" w:rsidP="0074234F">
            <w:pPr>
              <w:spacing w:line="288" w:lineRule="auto"/>
              <w:jc w:val="both"/>
              <w:rPr>
                <w:rFonts w:eastAsia="Calibri"/>
                <w:rtl/>
                <w:lang w:val="en-GB" w:eastAsia="en-US" w:bidi="ar-SY"/>
              </w:rPr>
            </w:pPr>
            <w:r w:rsidRPr="008E1F5E">
              <w:rPr>
                <w:rFonts w:eastAsia="Calibri" w:hint="cs"/>
                <w:rtl/>
                <w:lang w:val="en-GB" w:eastAsia="en-US" w:bidi="ar-SY"/>
              </w:rPr>
              <w:t>أنتونيو كامبينوس</w:t>
            </w:r>
          </w:p>
          <w:p w:rsidR="0074234F" w:rsidRPr="008E1F5E" w:rsidRDefault="0074234F" w:rsidP="0074234F">
            <w:pPr>
              <w:spacing w:after="120"/>
              <w:jc w:val="both"/>
              <w:rPr>
                <w:rFonts w:eastAsia="Calibri"/>
                <w:lang w:val="en-GB" w:eastAsia="en-US"/>
              </w:rPr>
            </w:pPr>
            <w:r w:rsidRPr="008E1F5E">
              <w:rPr>
                <w:rFonts w:eastAsia="Calibri" w:hint="cs"/>
                <w:rtl/>
                <w:lang w:val="en-GB" w:eastAsia="en-US"/>
              </w:rPr>
              <w:t>رئيس المكتب الأوروبي للبراءات</w:t>
            </w:r>
          </w:p>
        </w:tc>
        <w:tc>
          <w:tcPr>
            <w:tcW w:w="4814" w:type="dxa"/>
            <w:shd w:val="clear" w:color="auto" w:fill="auto"/>
            <w:hideMark/>
          </w:tcPr>
          <w:p w:rsidR="0074234F" w:rsidRPr="008E1F5E" w:rsidRDefault="0074234F" w:rsidP="0074234F">
            <w:pPr>
              <w:spacing w:line="288" w:lineRule="auto"/>
              <w:rPr>
                <w:rFonts w:eastAsia="Calibri"/>
                <w:lang w:val="en-GB" w:eastAsia="en-US"/>
              </w:rPr>
            </w:pPr>
            <w:r w:rsidRPr="008E1F5E">
              <w:rPr>
                <w:rFonts w:eastAsia="Calibri" w:hint="cs"/>
                <w:rtl/>
                <w:lang w:val="en-GB" w:eastAsia="en-US"/>
              </w:rPr>
              <w:t>دارين تانغ</w:t>
            </w:r>
          </w:p>
          <w:p w:rsidR="0074234F" w:rsidRPr="008E1F5E" w:rsidRDefault="0074234F" w:rsidP="0074234F">
            <w:pPr>
              <w:spacing w:after="240"/>
              <w:jc w:val="both"/>
              <w:rPr>
                <w:rFonts w:eastAsia="Calibri"/>
                <w:lang w:val="en-GB" w:eastAsia="en-US"/>
              </w:rPr>
            </w:pPr>
            <w:r w:rsidRPr="008E1F5E">
              <w:rPr>
                <w:rFonts w:eastAsia="Calibri" w:hint="cs"/>
                <w:rtl/>
                <w:lang w:val="en-GB" w:eastAsia="en-US"/>
              </w:rPr>
              <w:t>المدير العام للمنظمة العالمية للملكية الفكرية</w:t>
            </w:r>
          </w:p>
        </w:tc>
      </w:tr>
      <w:tr w:rsidR="0074234F" w:rsidRPr="008E1F5E" w:rsidTr="0074234F">
        <w:trPr>
          <w:trHeight w:val="720"/>
        </w:trPr>
        <w:tc>
          <w:tcPr>
            <w:tcW w:w="4814" w:type="dxa"/>
            <w:hideMark/>
          </w:tcPr>
          <w:p w:rsidR="0074234F" w:rsidRPr="008E1F5E" w:rsidRDefault="0074234F" w:rsidP="0074234F">
            <w:pPr>
              <w:spacing w:after="120"/>
              <w:jc w:val="both"/>
              <w:rPr>
                <w:rFonts w:eastAsia="Calibri"/>
                <w:lang w:val="en-GB" w:eastAsia="en-US"/>
              </w:rPr>
            </w:pPr>
            <w:r w:rsidRPr="008E1F5E">
              <w:rPr>
                <w:rFonts w:eastAsia="Calibri"/>
                <w:lang w:val="en-GB" w:eastAsia="en-US"/>
              </w:rPr>
              <w:t>………………………………………………</w:t>
            </w:r>
          </w:p>
        </w:tc>
        <w:tc>
          <w:tcPr>
            <w:tcW w:w="4814" w:type="dxa"/>
            <w:hideMark/>
          </w:tcPr>
          <w:p w:rsidR="0074234F" w:rsidRPr="008E1F5E" w:rsidRDefault="0074234F" w:rsidP="0074234F">
            <w:pPr>
              <w:spacing w:after="120"/>
              <w:jc w:val="both"/>
              <w:rPr>
                <w:rFonts w:eastAsia="Calibri"/>
                <w:lang w:val="en-GB" w:eastAsia="en-US"/>
              </w:rPr>
            </w:pPr>
            <w:r w:rsidRPr="008E1F5E">
              <w:rPr>
                <w:rFonts w:eastAsia="Calibri"/>
                <w:lang w:val="en-GB" w:eastAsia="en-US"/>
              </w:rPr>
              <w:t>…………………………………………</w:t>
            </w:r>
          </w:p>
        </w:tc>
      </w:tr>
      <w:tr w:rsidR="0074234F" w:rsidRPr="008E1F5E" w:rsidTr="0074234F">
        <w:tc>
          <w:tcPr>
            <w:tcW w:w="4814" w:type="dxa"/>
            <w:hideMark/>
          </w:tcPr>
          <w:p w:rsidR="00760059" w:rsidRPr="008E1F5E" w:rsidRDefault="007A1DE2" w:rsidP="0074234F">
            <w:pPr>
              <w:spacing w:after="120"/>
              <w:jc w:val="both"/>
              <w:rPr>
                <w:rFonts w:eastAsia="Calibri"/>
                <w:rtl/>
                <w:lang w:val="en-GB" w:eastAsia="en-US"/>
              </w:rPr>
            </w:pPr>
            <w:r>
              <w:rPr>
                <w:rFonts w:eastAsia="Calibri" w:hint="cs"/>
                <w:rtl/>
                <w:lang w:val="en-GB" w:eastAsia="en-US"/>
              </w:rPr>
              <w:t>المكان</w:t>
            </w:r>
            <w:r w:rsidR="00760059" w:rsidRPr="008E1F5E">
              <w:rPr>
                <w:rFonts w:eastAsia="Calibri" w:hint="cs"/>
                <w:rtl/>
                <w:lang w:val="en-GB" w:eastAsia="en-US"/>
              </w:rPr>
              <w:t>:</w:t>
            </w:r>
          </w:p>
          <w:p w:rsidR="0074234F" w:rsidRPr="008E1F5E" w:rsidRDefault="007A1DE2" w:rsidP="0074234F">
            <w:pPr>
              <w:spacing w:after="120"/>
              <w:jc w:val="both"/>
              <w:rPr>
                <w:rFonts w:eastAsia="Calibri"/>
                <w:lang w:val="en-GB" w:eastAsia="en-US"/>
              </w:rPr>
            </w:pPr>
            <w:r>
              <w:rPr>
                <w:rFonts w:eastAsia="Calibri" w:hint="cs"/>
                <w:rtl/>
                <w:lang w:val="en-GB" w:eastAsia="en-US"/>
              </w:rPr>
              <w:t>ال</w:t>
            </w:r>
            <w:r w:rsidR="0074234F" w:rsidRPr="008E1F5E">
              <w:rPr>
                <w:rFonts w:eastAsia="Calibri" w:hint="cs"/>
                <w:rtl/>
                <w:lang w:val="en-GB" w:eastAsia="en-US"/>
              </w:rPr>
              <w:t>تاريخ</w:t>
            </w:r>
            <w:r w:rsidR="00760059" w:rsidRPr="008E1F5E">
              <w:rPr>
                <w:rFonts w:eastAsia="Calibri" w:hint="cs"/>
                <w:rtl/>
                <w:lang w:val="en-GB" w:eastAsia="en-US"/>
              </w:rPr>
              <w:t>:</w:t>
            </w:r>
          </w:p>
        </w:tc>
        <w:tc>
          <w:tcPr>
            <w:tcW w:w="4814" w:type="dxa"/>
            <w:hideMark/>
          </w:tcPr>
          <w:p w:rsidR="0074234F" w:rsidRPr="008E1F5E" w:rsidRDefault="007A1DE2" w:rsidP="0074234F">
            <w:pPr>
              <w:spacing w:after="120"/>
              <w:jc w:val="both"/>
              <w:rPr>
                <w:rFonts w:eastAsia="Calibri"/>
                <w:rtl/>
                <w:lang w:val="en-GB" w:eastAsia="en-US"/>
              </w:rPr>
            </w:pPr>
            <w:r>
              <w:rPr>
                <w:rFonts w:eastAsia="Calibri" w:hint="cs"/>
                <w:rtl/>
                <w:lang w:val="en-GB" w:eastAsia="en-US"/>
              </w:rPr>
              <w:t>المكان</w:t>
            </w:r>
            <w:r w:rsidR="00760059" w:rsidRPr="008E1F5E">
              <w:rPr>
                <w:rFonts w:eastAsia="Calibri" w:hint="cs"/>
                <w:rtl/>
                <w:lang w:val="en-GB" w:eastAsia="en-US"/>
              </w:rPr>
              <w:t>:</w:t>
            </w:r>
          </w:p>
          <w:p w:rsidR="00760059" w:rsidRPr="008E1F5E" w:rsidRDefault="007A1DE2" w:rsidP="0074234F">
            <w:pPr>
              <w:spacing w:after="120"/>
              <w:jc w:val="both"/>
              <w:rPr>
                <w:rFonts w:eastAsia="Calibri"/>
                <w:lang w:val="en-GB" w:eastAsia="en-US"/>
              </w:rPr>
            </w:pPr>
            <w:r>
              <w:rPr>
                <w:rFonts w:eastAsia="Calibri" w:hint="cs"/>
                <w:rtl/>
                <w:lang w:val="en-GB" w:eastAsia="en-US"/>
              </w:rPr>
              <w:t>ال</w:t>
            </w:r>
            <w:r w:rsidR="00760059" w:rsidRPr="008E1F5E">
              <w:rPr>
                <w:rFonts w:eastAsia="Calibri" w:hint="cs"/>
                <w:rtl/>
                <w:lang w:val="en-GB" w:eastAsia="en-US"/>
              </w:rPr>
              <w:t>تاريخ:</w:t>
            </w:r>
          </w:p>
        </w:tc>
      </w:tr>
    </w:tbl>
    <w:p w:rsidR="0074234F" w:rsidRPr="008E1F5E" w:rsidRDefault="0074234F" w:rsidP="0074234F">
      <w:pPr>
        <w:pStyle w:val="ONUMFS"/>
        <w:numPr>
          <w:ilvl w:val="0"/>
          <w:numId w:val="0"/>
        </w:numPr>
        <w:rPr>
          <w:rtl/>
          <w:lang w:val="fr-CH" w:eastAsia="en-US" w:bidi="ar-SY"/>
        </w:rPr>
      </w:pPr>
    </w:p>
    <w:p w:rsidR="0074234F" w:rsidRPr="008E1F5E" w:rsidRDefault="0074234F" w:rsidP="0074234F">
      <w:pPr>
        <w:pStyle w:val="Endofdocument-Annex"/>
        <w:rPr>
          <w:rtl/>
        </w:rPr>
        <w:sectPr w:rsidR="0074234F" w:rsidRPr="008E1F5E" w:rsidSect="007A1DE2">
          <w:headerReference w:type="default" r:id="rId15"/>
          <w:headerReference w:type="first" r:id="rId16"/>
          <w:pgSz w:w="11907" w:h="16840" w:code="9"/>
          <w:pgMar w:top="567" w:right="1418" w:bottom="1418" w:left="1134" w:header="510" w:footer="1021" w:gutter="0"/>
          <w:pgNumType w:start="1"/>
          <w:cols w:space="720"/>
          <w:titlePg/>
          <w:docGrid w:linePitch="299"/>
        </w:sectPr>
      </w:pPr>
      <w:r w:rsidRPr="008E1F5E">
        <w:rPr>
          <w:rtl/>
        </w:rPr>
        <w:t>[يلي ذلك المرفق الثاني]</w:t>
      </w:r>
    </w:p>
    <w:p w:rsidR="0074234F" w:rsidRPr="008E1F5E" w:rsidRDefault="0074234F" w:rsidP="0074234F">
      <w:pPr>
        <w:pStyle w:val="Endofdocument-Annex"/>
        <w:rPr>
          <w:rtl/>
          <w:lang w:val="fr-CH" w:eastAsia="en-US" w:bidi="ar-SY"/>
        </w:rPr>
      </w:pPr>
    </w:p>
    <w:p w:rsidR="00DA099F" w:rsidRPr="008E1F5E" w:rsidRDefault="00DA099F" w:rsidP="00DA099F">
      <w:pPr>
        <w:rPr>
          <w:rFonts w:eastAsia="Times New Roman"/>
          <w:rtl/>
          <w:lang w:eastAsia="en-US"/>
        </w:rPr>
      </w:pPr>
    </w:p>
    <w:p w:rsidR="0074234F" w:rsidRPr="008E1F5E" w:rsidRDefault="0074234F" w:rsidP="0074234F">
      <w:pPr>
        <w:rPr>
          <w:rFonts w:eastAsia="Times New Roman"/>
          <w:rtl/>
          <w:lang w:eastAsia="en-US"/>
        </w:rPr>
      </w:pPr>
      <w:r w:rsidRPr="008E1F5E">
        <w:rPr>
          <w:noProof/>
          <w:lang w:eastAsia="en-US"/>
        </w:rPr>
        <w:drawing>
          <wp:inline distT="0" distB="0" distL="0" distR="0" wp14:anchorId="27300A77" wp14:editId="790E50B1">
            <wp:extent cx="2423160" cy="789940"/>
            <wp:effectExtent l="0" t="0" r="0" b="0"/>
            <wp:docPr id="9" name="Picture 9" descr="IRENA  " title="Logo">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9" name="Picture 9" descr="IRENA  " title="Logo">
                      <a:hlinkClick r:id="rId17"/>
                    </pic:cNvPr>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23160" cy="789940"/>
                    </a:xfrm>
                    <a:prstGeom prst="rect">
                      <a:avLst/>
                    </a:prstGeom>
                    <a:noFill/>
                    <a:ln>
                      <a:noFill/>
                    </a:ln>
                  </pic:spPr>
                </pic:pic>
              </a:graphicData>
            </a:graphic>
          </wp:inline>
        </w:drawing>
      </w:r>
      <w:r w:rsidRPr="008E1F5E">
        <w:rPr>
          <w:rFonts w:eastAsia="Times New Roman" w:hint="cs"/>
          <w:rtl/>
          <w:lang w:eastAsia="en-US"/>
        </w:rPr>
        <w:t xml:space="preserve">                                                         </w:t>
      </w:r>
      <w:r w:rsidRPr="008E1F5E">
        <w:rPr>
          <w:noProof/>
          <w:lang w:eastAsia="en-US"/>
        </w:rPr>
        <w:drawing>
          <wp:inline distT="0" distB="0" distL="0" distR="0" wp14:anchorId="33B39C08" wp14:editId="1C42DD4B">
            <wp:extent cx="1390015" cy="1371600"/>
            <wp:effectExtent l="0" t="0" r="635" b="0"/>
            <wp:docPr id="14" name="Picture 14" descr="الخطوط المنحنية المرتقية للعلا في شعار المنظمة العالمية للملكية الفكرية تذكّر بتقدّم البشرية على جناحي الابتكار والإبداع." title="شعار الويبو"/>
            <wp:cNvGraphicFramePr/>
            <a:graphic xmlns:a="http://schemas.openxmlformats.org/drawingml/2006/main">
              <a:graphicData uri="http://schemas.openxmlformats.org/drawingml/2006/picture">
                <pic:pic xmlns:pic="http://schemas.openxmlformats.org/drawingml/2006/picture">
                  <pic:nvPicPr>
                    <pic:cNvPr id="14" name="Picture 14" descr="الخطوط المنحنية المرتقية للعلا في شعار المنظمة العالمية للملكية الفكرية تذكّر بتقدّم البشرية على جناحي الابتكار والإبداع." title="شعار الويبو"/>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015" cy="1371600"/>
                    </a:xfrm>
                    <a:prstGeom prst="rect">
                      <a:avLst/>
                    </a:prstGeom>
                    <a:noFill/>
                  </pic:spPr>
                </pic:pic>
              </a:graphicData>
            </a:graphic>
          </wp:inline>
        </w:drawing>
      </w:r>
    </w:p>
    <w:p w:rsidR="0074234F" w:rsidRPr="008E1F5E" w:rsidRDefault="0074234F" w:rsidP="0074234F">
      <w:pPr>
        <w:rPr>
          <w:rFonts w:eastAsia="Times New Roman"/>
          <w:rtl/>
          <w:lang w:eastAsia="en-US"/>
        </w:rPr>
      </w:pPr>
    </w:p>
    <w:p w:rsidR="0074234F" w:rsidRPr="008E1F5E" w:rsidRDefault="0074234F" w:rsidP="0074234F">
      <w:pPr>
        <w:rPr>
          <w:rFonts w:eastAsia="Times New Roman"/>
          <w:rtl/>
          <w:lang w:eastAsia="en-US"/>
        </w:rPr>
      </w:pPr>
    </w:p>
    <w:p w:rsidR="0074234F" w:rsidRPr="008E1F5E" w:rsidRDefault="0074234F" w:rsidP="0074234F">
      <w:pPr>
        <w:rPr>
          <w:rFonts w:eastAsia="Times New Roman"/>
          <w:rtl/>
          <w:lang w:eastAsia="en-US"/>
        </w:rPr>
      </w:pPr>
    </w:p>
    <w:p w:rsidR="0074234F" w:rsidRPr="008E1F5E" w:rsidRDefault="0074234F" w:rsidP="0074234F">
      <w:pPr>
        <w:keepNext/>
        <w:pBdr>
          <w:bottom w:val="single" w:sz="4" w:space="1" w:color="4472C1"/>
        </w:pBdr>
        <w:spacing w:line="276" w:lineRule="auto"/>
        <w:outlineLvl w:val="1"/>
        <w:rPr>
          <w:rFonts w:eastAsia="Times New Roman"/>
          <w:b/>
          <w:bCs/>
          <w:color w:val="1F497D" w:themeColor="text2"/>
          <w:sz w:val="32"/>
          <w:szCs w:val="32"/>
          <w:rtl/>
          <w:lang w:val="fr-CH" w:eastAsia="en-US" w:bidi="ar-SY"/>
        </w:rPr>
      </w:pPr>
      <w:r w:rsidRPr="008E1F5E">
        <w:rPr>
          <w:rFonts w:hint="cs"/>
          <w:b/>
          <w:bCs/>
          <w:color w:val="1F497D" w:themeColor="text2"/>
          <w:sz w:val="32"/>
          <w:szCs w:val="32"/>
          <w:rtl/>
        </w:rPr>
        <w:t>مذكرة تفاهم</w:t>
      </w:r>
      <w:r w:rsidRPr="008E1F5E">
        <w:rPr>
          <w:rFonts w:hint="cs"/>
          <w:b/>
          <w:bCs/>
          <w:color w:val="1F497D" w:themeColor="text2"/>
          <w:sz w:val="32"/>
          <w:szCs w:val="32"/>
          <w:rtl/>
        </w:rPr>
        <w:br/>
        <w:t>بين المنظمة العالمية للملكية الفكرية (الويبو)</w:t>
      </w:r>
      <w:r w:rsidRPr="008E1F5E">
        <w:rPr>
          <w:rFonts w:hint="cs"/>
          <w:b/>
          <w:bCs/>
          <w:color w:val="1F497D" w:themeColor="text2"/>
          <w:sz w:val="32"/>
          <w:szCs w:val="32"/>
          <w:rtl/>
          <w:lang w:bidi="ar-EG"/>
        </w:rPr>
        <w:br/>
        <w:t xml:space="preserve">والوكالة الدولية للطاقة المتجددة </w:t>
      </w:r>
      <w:r w:rsidRPr="008E1F5E">
        <w:rPr>
          <w:b/>
          <w:bCs/>
          <w:color w:val="1F497D" w:themeColor="text2"/>
          <w:sz w:val="32"/>
          <w:szCs w:val="32"/>
          <w:lang w:val="fr-CH" w:bidi="ar-EG"/>
        </w:rPr>
        <w:t>(IRENA)</w:t>
      </w:r>
    </w:p>
    <w:p w:rsidR="0074234F" w:rsidRPr="008E1F5E" w:rsidRDefault="0074234F" w:rsidP="0074234F">
      <w:pPr>
        <w:pStyle w:val="BodyText"/>
        <w:rPr>
          <w:rtl/>
          <w:lang w:eastAsia="en-US"/>
        </w:rPr>
      </w:pPr>
    </w:p>
    <w:p w:rsidR="0074234F" w:rsidRPr="008E1F5E" w:rsidRDefault="0074234F" w:rsidP="00D74054">
      <w:pPr>
        <w:pStyle w:val="Heading3"/>
        <w:rPr>
          <w:sz w:val="22"/>
          <w:szCs w:val="22"/>
          <w:u w:val="none"/>
          <w:lang w:eastAsia="en-US"/>
        </w:rPr>
      </w:pPr>
      <w:r w:rsidRPr="008E1F5E">
        <w:rPr>
          <w:rFonts w:hint="cs"/>
          <w:sz w:val="22"/>
          <w:szCs w:val="22"/>
          <w:u w:val="none"/>
          <w:rtl/>
          <w:lang w:eastAsia="en-US"/>
        </w:rPr>
        <w:t>الديباجة</w:t>
      </w:r>
    </w:p>
    <w:p w:rsidR="007A1DE2" w:rsidRDefault="00644DA4" w:rsidP="007A1DE2">
      <w:pPr>
        <w:pStyle w:val="BodyText"/>
        <w:rPr>
          <w:rtl/>
        </w:rPr>
      </w:pPr>
      <w:r w:rsidRPr="008E1F5E">
        <w:rPr>
          <w:rtl/>
        </w:rPr>
        <w:t>إن المنظمة العالمية ل</w:t>
      </w:r>
      <w:r w:rsidR="007A1DE2">
        <w:rPr>
          <w:rtl/>
        </w:rPr>
        <w:t>لملكية الفكرية (المشار إليها في</w:t>
      </w:r>
      <w:r w:rsidRPr="008E1F5E">
        <w:rPr>
          <w:rtl/>
        </w:rPr>
        <w:t xml:space="preserve">ما يلي </w:t>
      </w:r>
      <w:r w:rsidR="007A1DE2">
        <w:rPr>
          <w:rFonts w:hint="cs"/>
          <w:rtl/>
        </w:rPr>
        <w:t>بكلمة "</w:t>
      </w:r>
      <w:r w:rsidRPr="008E1F5E">
        <w:rPr>
          <w:rtl/>
        </w:rPr>
        <w:t>الويبو</w:t>
      </w:r>
      <w:r w:rsidR="007A1DE2">
        <w:rPr>
          <w:rFonts w:hint="cs"/>
          <w:rtl/>
        </w:rPr>
        <w:t>"</w:t>
      </w:r>
      <w:r w:rsidRPr="008E1F5E">
        <w:rPr>
          <w:rtl/>
        </w:rPr>
        <w:t>) والوكالة الدولية ل</w:t>
      </w:r>
      <w:r w:rsidR="007A1DE2">
        <w:rPr>
          <w:rtl/>
        </w:rPr>
        <w:t>لطاقة المتجددة (المشار إليها في</w:t>
      </w:r>
      <w:r w:rsidRPr="008E1F5E">
        <w:rPr>
          <w:rtl/>
        </w:rPr>
        <w:t>ما يلي ب</w:t>
      </w:r>
      <w:r w:rsidR="007A1DE2">
        <w:rPr>
          <w:rFonts w:hint="cs"/>
          <w:rtl/>
        </w:rPr>
        <w:t>عبارة "</w:t>
      </w:r>
      <w:r w:rsidRPr="008E1F5E">
        <w:rPr>
          <w:rtl/>
        </w:rPr>
        <w:t>الوكالة الدولية</w:t>
      </w:r>
      <w:r w:rsidR="007A1DE2">
        <w:rPr>
          <w:rFonts w:hint="cs"/>
          <w:rtl/>
        </w:rPr>
        <w:t>"</w:t>
      </w:r>
      <w:r w:rsidRPr="008E1F5E">
        <w:rPr>
          <w:rtl/>
        </w:rPr>
        <w:t>، والمشار إليهما مجتمعتين بـكلمة "الطرفين")؛</w:t>
      </w:r>
    </w:p>
    <w:p w:rsidR="007A1DE2" w:rsidRDefault="00644DA4" w:rsidP="007A1DE2">
      <w:pPr>
        <w:pStyle w:val="BodyText"/>
        <w:rPr>
          <w:rtl/>
        </w:rPr>
      </w:pPr>
      <w:r w:rsidRPr="008E1F5E">
        <w:rPr>
          <w:b/>
          <w:bCs/>
          <w:i/>
          <w:iCs/>
          <w:rtl/>
        </w:rPr>
        <w:t>إذ تسل</w:t>
      </w:r>
      <w:r w:rsidR="007A1DE2">
        <w:rPr>
          <w:rFonts w:hint="cs"/>
          <w:b/>
          <w:bCs/>
          <w:i/>
          <w:iCs/>
          <w:rtl/>
        </w:rPr>
        <w:t>ّ</w:t>
      </w:r>
      <w:r w:rsidRPr="008E1F5E">
        <w:rPr>
          <w:b/>
          <w:bCs/>
          <w:i/>
          <w:iCs/>
          <w:rtl/>
        </w:rPr>
        <w:t>مان</w:t>
      </w:r>
      <w:r w:rsidRPr="008E1F5E">
        <w:rPr>
          <w:rtl/>
        </w:rPr>
        <w:t xml:space="preserve"> بأن الويبو هي إحدى وكالات الأمم المتحدة المتخصصة التي تكر</w:t>
      </w:r>
      <w:r w:rsidR="007A1DE2">
        <w:rPr>
          <w:rFonts w:hint="cs"/>
          <w:rtl/>
        </w:rPr>
        <w:t>ّ</w:t>
      </w:r>
      <w:r w:rsidRPr="008E1F5E">
        <w:rPr>
          <w:rtl/>
        </w:rPr>
        <w:t>س عملها لوضع نظام دولي للملكية الفكرية يكون متوازناً ومتوافراً بسهولة على النطاق الدولي ويكافئ الإبداع ويحفز الابتكار ويسهم في التنمية الاقتصادية، من خلال التعاون بين الدول، وبمشاركة أي منظمة دولية أخرى، حسب الاقتضاء؛</w:t>
      </w:r>
    </w:p>
    <w:p w:rsidR="009659E6" w:rsidRPr="008E1F5E" w:rsidRDefault="00644DA4" w:rsidP="007A1DE2">
      <w:pPr>
        <w:pStyle w:val="BodyText"/>
        <w:rPr>
          <w:rtl/>
        </w:rPr>
      </w:pPr>
      <w:r w:rsidRPr="008E1F5E">
        <w:rPr>
          <w:b/>
          <w:bCs/>
          <w:i/>
          <w:iCs/>
          <w:rtl/>
        </w:rPr>
        <w:t xml:space="preserve">وإذ </w:t>
      </w:r>
      <w:r w:rsidR="00D74054" w:rsidRPr="008E1F5E">
        <w:rPr>
          <w:rFonts w:hint="cs"/>
          <w:b/>
          <w:bCs/>
          <w:i/>
          <w:iCs/>
          <w:rtl/>
        </w:rPr>
        <w:t>تقر</w:t>
      </w:r>
      <w:r w:rsidR="007A1DE2">
        <w:rPr>
          <w:rFonts w:hint="cs"/>
          <w:b/>
          <w:bCs/>
          <w:i/>
          <w:iCs/>
          <w:rtl/>
        </w:rPr>
        <w:t>ّ</w:t>
      </w:r>
      <w:r w:rsidR="00D74054" w:rsidRPr="008E1F5E">
        <w:rPr>
          <w:rFonts w:hint="cs"/>
          <w:b/>
          <w:bCs/>
          <w:i/>
          <w:iCs/>
          <w:rtl/>
        </w:rPr>
        <w:t>ان</w:t>
      </w:r>
      <w:r w:rsidRPr="008E1F5E">
        <w:rPr>
          <w:rtl/>
        </w:rPr>
        <w:t xml:space="preserve"> بأن الوكالة الدولية </w:t>
      </w:r>
      <w:r w:rsidRPr="008E1F5E">
        <w:rPr>
          <w:rFonts w:hint="cs"/>
          <w:rtl/>
          <w:lang w:bidi="ar-SY"/>
        </w:rPr>
        <w:t>هي ال</w:t>
      </w:r>
      <w:r w:rsidRPr="008E1F5E">
        <w:rPr>
          <w:rtl/>
        </w:rPr>
        <w:t xml:space="preserve">منظمة </w:t>
      </w:r>
      <w:r w:rsidRPr="008E1F5E">
        <w:rPr>
          <w:rFonts w:hint="cs"/>
          <w:rtl/>
        </w:rPr>
        <w:t>ال</w:t>
      </w:r>
      <w:r w:rsidRPr="008E1F5E">
        <w:rPr>
          <w:rtl/>
        </w:rPr>
        <w:t xml:space="preserve">حكومية </w:t>
      </w:r>
      <w:r w:rsidRPr="008E1F5E">
        <w:rPr>
          <w:rFonts w:hint="cs"/>
          <w:rtl/>
        </w:rPr>
        <w:t>ال</w:t>
      </w:r>
      <w:r w:rsidRPr="008E1F5E">
        <w:rPr>
          <w:rtl/>
        </w:rPr>
        <w:t>دولية</w:t>
      </w:r>
      <w:r w:rsidRPr="008E1F5E">
        <w:rPr>
          <w:rFonts w:hint="cs"/>
          <w:rtl/>
        </w:rPr>
        <w:t xml:space="preserve"> العالمية</w:t>
      </w:r>
      <w:r w:rsidRPr="008E1F5E">
        <w:rPr>
          <w:rtl/>
        </w:rPr>
        <w:t xml:space="preserve"> </w:t>
      </w:r>
      <w:r w:rsidR="002F554C" w:rsidRPr="008E1F5E">
        <w:rPr>
          <w:rFonts w:hint="cs"/>
          <w:rtl/>
        </w:rPr>
        <w:t>المسؤولة عن</w:t>
      </w:r>
      <w:r w:rsidR="002F554C" w:rsidRPr="008E1F5E">
        <w:rPr>
          <w:rtl/>
        </w:rPr>
        <w:t xml:space="preserve"> </w:t>
      </w:r>
      <w:r w:rsidRPr="008E1F5E">
        <w:rPr>
          <w:rtl/>
        </w:rPr>
        <w:t>تعزيز نشر جميع أشكال الطاقة المتجددة وزيادة اعتمادها واستخدامها المستدام، وأنها تدعم البلدان في انتقالها إلى مستق</w:t>
      </w:r>
      <w:r w:rsidR="009659E6" w:rsidRPr="008E1F5E">
        <w:rPr>
          <w:rtl/>
        </w:rPr>
        <w:t>بل تستخدم فيه الطاقة المستدامة</w:t>
      </w:r>
      <w:r w:rsidR="009659E6" w:rsidRPr="008E1F5E">
        <w:rPr>
          <w:rFonts w:hint="cs"/>
          <w:rtl/>
        </w:rPr>
        <w:t>؛</w:t>
      </w:r>
    </w:p>
    <w:p w:rsidR="007A1DE2" w:rsidRDefault="00D74054" w:rsidP="007A1DE2">
      <w:pPr>
        <w:pStyle w:val="BodyText"/>
        <w:rPr>
          <w:rtl/>
        </w:rPr>
      </w:pPr>
      <w:r w:rsidRPr="008E1F5E">
        <w:rPr>
          <w:rFonts w:hint="cs"/>
          <w:b/>
          <w:bCs/>
          <w:i/>
          <w:iCs/>
          <w:rtl/>
        </w:rPr>
        <w:t>وإذ تحيطان علماً</w:t>
      </w:r>
      <w:r w:rsidRPr="008E1F5E">
        <w:rPr>
          <w:rFonts w:hint="cs"/>
          <w:i/>
          <w:iCs/>
          <w:rtl/>
        </w:rPr>
        <w:t xml:space="preserve"> </w:t>
      </w:r>
      <w:r w:rsidRPr="008E1F5E">
        <w:rPr>
          <w:rFonts w:hint="cs"/>
          <w:rtl/>
        </w:rPr>
        <w:t>ب</w:t>
      </w:r>
      <w:r w:rsidR="009659E6" w:rsidRPr="008E1F5E">
        <w:rPr>
          <w:rtl/>
        </w:rPr>
        <w:t xml:space="preserve">أن الويبو والوكالة الدولية قد أبرمتا </w:t>
      </w:r>
      <w:r w:rsidR="002F554C" w:rsidRPr="008E1F5E">
        <w:rPr>
          <w:rFonts w:hint="cs"/>
          <w:rtl/>
        </w:rPr>
        <w:t>في الماضي</w:t>
      </w:r>
      <w:r w:rsidR="009659E6" w:rsidRPr="008E1F5E">
        <w:rPr>
          <w:rtl/>
        </w:rPr>
        <w:t xml:space="preserve"> مذكرة تفاهم لتنظيم جهودهما التعاونية </w:t>
      </w:r>
      <w:r w:rsidR="002F554C" w:rsidRPr="008E1F5E">
        <w:rPr>
          <w:rFonts w:hint="cs"/>
          <w:rtl/>
        </w:rPr>
        <w:t>الهادفة إلى</w:t>
      </w:r>
      <w:r w:rsidR="009659E6" w:rsidRPr="008E1F5E">
        <w:rPr>
          <w:rFonts w:hint="cs"/>
          <w:rtl/>
        </w:rPr>
        <w:t xml:space="preserve"> </w:t>
      </w:r>
      <w:r w:rsidR="009659E6" w:rsidRPr="008E1F5E">
        <w:rPr>
          <w:rtl/>
        </w:rPr>
        <w:t xml:space="preserve">دعم تطوير مشاريع وأنشطة </w:t>
      </w:r>
      <w:r w:rsidR="009659E6" w:rsidRPr="008E1F5E">
        <w:rPr>
          <w:rFonts w:hint="cs"/>
          <w:rtl/>
        </w:rPr>
        <w:t>ل</w:t>
      </w:r>
      <w:r w:rsidR="009659E6" w:rsidRPr="008E1F5E">
        <w:rPr>
          <w:rtl/>
        </w:rPr>
        <w:t>تعز</w:t>
      </w:r>
      <w:r w:rsidR="009659E6" w:rsidRPr="008E1F5E">
        <w:rPr>
          <w:rFonts w:hint="cs"/>
          <w:rtl/>
        </w:rPr>
        <w:t>ي</w:t>
      </w:r>
      <w:r w:rsidR="009659E6" w:rsidRPr="008E1F5E">
        <w:rPr>
          <w:rtl/>
        </w:rPr>
        <w:t xml:space="preserve">ز الابتكار ونقل </w:t>
      </w:r>
      <w:r w:rsidR="002F554C" w:rsidRPr="008E1F5E">
        <w:rPr>
          <w:rFonts w:hint="cs"/>
          <w:rtl/>
        </w:rPr>
        <w:t>ال</w:t>
      </w:r>
      <w:r w:rsidR="009659E6" w:rsidRPr="008E1F5E">
        <w:rPr>
          <w:rtl/>
        </w:rPr>
        <w:t>تكنولوجيات</w:t>
      </w:r>
      <w:r w:rsidR="002F554C" w:rsidRPr="008E1F5E">
        <w:rPr>
          <w:rFonts w:hint="cs"/>
          <w:rtl/>
        </w:rPr>
        <w:t xml:space="preserve"> المتعلقة</w:t>
      </w:r>
      <w:r w:rsidR="009659E6" w:rsidRPr="008E1F5E">
        <w:rPr>
          <w:rtl/>
        </w:rPr>
        <w:t xml:space="preserve"> </w:t>
      </w:r>
      <w:r w:rsidR="002F554C" w:rsidRPr="008E1F5E">
        <w:rPr>
          <w:rFonts w:hint="cs"/>
          <w:rtl/>
        </w:rPr>
        <w:t>ب</w:t>
      </w:r>
      <w:r w:rsidR="009659E6" w:rsidRPr="008E1F5E">
        <w:rPr>
          <w:rtl/>
        </w:rPr>
        <w:t xml:space="preserve">تغير المناخ، </w:t>
      </w:r>
      <w:r w:rsidR="009659E6" w:rsidRPr="008E1F5E">
        <w:rPr>
          <w:rFonts w:hint="cs"/>
          <w:rtl/>
        </w:rPr>
        <w:t>لا سيما</w:t>
      </w:r>
      <w:r w:rsidR="009659E6" w:rsidRPr="008E1F5E">
        <w:rPr>
          <w:rtl/>
        </w:rPr>
        <w:t xml:space="preserve"> الطاقة المتجددة</w:t>
      </w:r>
      <w:r w:rsidR="009659E6" w:rsidRPr="008E1F5E">
        <w:rPr>
          <w:rFonts w:hint="cs"/>
          <w:rtl/>
        </w:rPr>
        <w:t>، ونشرها،</w:t>
      </w:r>
      <w:r w:rsidR="009659E6" w:rsidRPr="008E1F5E">
        <w:rPr>
          <w:rtl/>
        </w:rPr>
        <w:t xml:space="preserve"> وفهم نظام الملكية الفكرية </w:t>
      </w:r>
      <w:r w:rsidR="009659E6" w:rsidRPr="008E1F5E">
        <w:rPr>
          <w:rFonts w:hint="cs"/>
          <w:rtl/>
        </w:rPr>
        <w:t>واستخدامه</w:t>
      </w:r>
      <w:r w:rsidR="009659E6" w:rsidRPr="008E1F5E">
        <w:rPr>
          <w:rtl/>
        </w:rPr>
        <w:t xml:space="preserve"> </w:t>
      </w:r>
      <w:r w:rsidR="009659E6" w:rsidRPr="008E1F5E">
        <w:rPr>
          <w:rFonts w:hint="cs"/>
          <w:rtl/>
        </w:rPr>
        <w:t>في تلك</w:t>
      </w:r>
      <w:r w:rsidR="009659E6" w:rsidRPr="008E1F5E">
        <w:rPr>
          <w:rtl/>
        </w:rPr>
        <w:t xml:space="preserve"> الأنشطة والمشاريع</w:t>
      </w:r>
      <w:r w:rsidR="009659E6" w:rsidRPr="008E1F5E">
        <w:rPr>
          <w:rFonts w:hint="cs"/>
          <w:rtl/>
        </w:rPr>
        <w:t>؛</w:t>
      </w:r>
    </w:p>
    <w:p w:rsidR="007A1DE2" w:rsidRDefault="00644DA4" w:rsidP="007A1DE2">
      <w:pPr>
        <w:pStyle w:val="BodyText"/>
        <w:rPr>
          <w:rtl/>
        </w:rPr>
      </w:pPr>
      <w:r w:rsidRPr="008E1F5E">
        <w:rPr>
          <w:b/>
          <w:bCs/>
          <w:i/>
          <w:iCs/>
          <w:rtl/>
        </w:rPr>
        <w:t>وإذ ترغبان</w:t>
      </w:r>
      <w:r w:rsidR="00B82DA1">
        <w:rPr>
          <w:rtl/>
        </w:rPr>
        <w:t xml:space="preserve"> </w:t>
      </w:r>
      <w:r w:rsidR="00B82DA1">
        <w:rPr>
          <w:rFonts w:hint="cs"/>
          <w:rtl/>
        </w:rPr>
        <w:t xml:space="preserve">في </w:t>
      </w:r>
      <w:r w:rsidR="009659E6" w:rsidRPr="008E1F5E">
        <w:rPr>
          <w:rFonts w:hint="cs"/>
          <w:rtl/>
        </w:rPr>
        <w:t xml:space="preserve">مواصلة </w:t>
      </w:r>
      <w:r w:rsidRPr="008E1F5E">
        <w:rPr>
          <w:rtl/>
        </w:rPr>
        <w:t xml:space="preserve">تعزيز تعاونهما في إطار </w:t>
      </w:r>
      <w:r w:rsidR="002F554C" w:rsidRPr="008E1F5E">
        <w:rPr>
          <w:rFonts w:hint="cs"/>
          <w:rtl/>
        </w:rPr>
        <w:t>الولاية الموكلة إليهما</w:t>
      </w:r>
      <w:r w:rsidRPr="008E1F5E">
        <w:rPr>
          <w:rtl/>
        </w:rPr>
        <w:t xml:space="preserve"> ولفائدة </w:t>
      </w:r>
      <w:r w:rsidR="002F554C" w:rsidRPr="008E1F5E">
        <w:rPr>
          <w:rFonts w:hint="cs"/>
          <w:rtl/>
        </w:rPr>
        <w:t>أعضائهما</w:t>
      </w:r>
      <w:r w:rsidRPr="008E1F5E">
        <w:rPr>
          <w:rtl/>
        </w:rPr>
        <w:t>؛</w:t>
      </w:r>
    </w:p>
    <w:p w:rsidR="00644DA4" w:rsidRPr="008E1F5E" w:rsidRDefault="00644DA4" w:rsidP="007A1DE2">
      <w:pPr>
        <w:pStyle w:val="BodyText"/>
        <w:rPr>
          <w:lang w:val="fr-CH"/>
        </w:rPr>
      </w:pPr>
      <w:r w:rsidRPr="008E1F5E">
        <w:rPr>
          <w:rtl/>
        </w:rPr>
        <w:t>اتفق</w:t>
      </w:r>
      <w:r w:rsidR="009659E6" w:rsidRPr="008E1F5E">
        <w:rPr>
          <w:rFonts w:hint="cs"/>
          <w:rtl/>
        </w:rPr>
        <w:t>ت</w:t>
      </w:r>
      <w:r w:rsidRPr="008E1F5E">
        <w:rPr>
          <w:rtl/>
        </w:rPr>
        <w:t>ا على ما يلي:</w:t>
      </w:r>
    </w:p>
    <w:p w:rsidR="0074234F" w:rsidRPr="008E1F5E" w:rsidRDefault="00E937E8" w:rsidP="009659E6">
      <w:pPr>
        <w:pStyle w:val="Heading3"/>
        <w:spacing w:before="0" w:after="0"/>
        <w:rPr>
          <w:sz w:val="22"/>
          <w:szCs w:val="22"/>
          <w:u w:val="none"/>
          <w:rtl/>
          <w:lang w:eastAsia="en-US"/>
        </w:rPr>
      </w:pPr>
      <w:r w:rsidRPr="008E1F5E">
        <w:rPr>
          <w:rFonts w:hint="cs"/>
          <w:sz w:val="22"/>
          <w:szCs w:val="22"/>
          <w:u w:val="none"/>
          <w:rtl/>
          <w:lang w:eastAsia="en-US"/>
        </w:rPr>
        <w:t xml:space="preserve">المادة </w:t>
      </w:r>
      <w:r w:rsidR="009659E6" w:rsidRPr="008E1F5E">
        <w:rPr>
          <w:rFonts w:hint="cs"/>
          <w:sz w:val="22"/>
          <w:szCs w:val="22"/>
          <w:u w:val="none"/>
          <w:rtl/>
          <w:lang w:eastAsia="en-US"/>
        </w:rPr>
        <w:t>1</w:t>
      </w:r>
    </w:p>
    <w:p w:rsidR="00E937E8" w:rsidRPr="008E1F5E" w:rsidRDefault="00E937E8" w:rsidP="009659E6">
      <w:pPr>
        <w:pStyle w:val="Heading3"/>
        <w:spacing w:before="0" w:after="220"/>
        <w:rPr>
          <w:sz w:val="22"/>
          <w:szCs w:val="22"/>
          <w:u w:val="none"/>
          <w:rtl/>
          <w:lang w:eastAsia="en-US"/>
        </w:rPr>
      </w:pPr>
      <w:r w:rsidRPr="008E1F5E">
        <w:rPr>
          <w:rFonts w:hint="cs"/>
          <w:sz w:val="22"/>
          <w:szCs w:val="22"/>
          <w:u w:val="none"/>
          <w:rtl/>
          <w:lang w:eastAsia="en-US"/>
        </w:rPr>
        <w:t>التعاون</w:t>
      </w:r>
    </w:p>
    <w:p w:rsidR="00E937E8" w:rsidRPr="008E1F5E" w:rsidRDefault="00E937E8" w:rsidP="009659E6">
      <w:pPr>
        <w:pStyle w:val="BodyText"/>
        <w:rPr>
          <w:rtl/>
          <w:lang w:eastAsia="en-US"/>
        </w:rPr>
      </w:pPr>
      <w:r w:rsidRPr="008E1F5E">
        <w:rPr>
          <w:rFonts w:hint="cs"/>
          <w:rtl/>
          <w:lang w:eastAsia="en-US"/>
        </w:rPr>
        <w:t>1.1</w:t>
      </w:r>
      <w:r w:rsidRPr="008E1F5E">
        <w:rPr>
          <w:rFonts w:hint="cs"/>
          <w:rtl/>
          <w:lang w:eastAsia="en-US"/>
        </w:rPr>
        <w:tab/>
      </w:r>
      <w:r w:rsidR="009659E6" w:rsidRPr="008E1F5E">
        <w:rPr>
          <w:rtl/>
          <w:lang w:eastAsia="en-US"/>
        </w:rPr>
        <w:t>توافق أمانتا الويبو والوكالة الدولية على تعزيز تعاونهما بشأن المسائل ذات الاهتمام المشترك، وذلك بهدف تحقيق الأهداف المنصوص عليها في اتفاقية إنشاء الويبو وفي النظام الأساسي للوكالة الدولية، وبهدف زيادة فعالية أنشطته</w:t>
      </w:r>
      <w:r w:rsidR="00B82DA1">
        <w:rPr>
          <w:rFonts w:hint="cs"/>
          <w:rtl/>
          <w:lang w:eastAsia="en-US"/>
        </w:rPr>
        <w:t>م</w:t>
      </w:r>
      <w:r w:rsidR="009659E6" w:rsidRPr="008E1F5E">
        <w:rPr>
          <w:rtl/>
          <w:lang w:eastAsia="en-US"/>
        </w:rPr>
        <w:t>ا الفردية</w:t>
      </w:r>
      <w:r w:rsidR="009659E6" w:rsidRPr="008E1F5E">
        <w:rPr>
          <w:lang w:eastAsia="en-US"/>
        </w:rPr>
        <w:t>.</w:t>
      </w:r>
    </w:p>
    <w:p w:rsidR="00E937E8" w:rsidRPr="008E1F5E" w:rsidRDefault="00E937E8" w:rsidP="00B82DA1">
      <w:pPr>
        <w:pStyle w:val="BodyText"/>
        <w:rPr>
          <w:rtl/>
          <w:lang w:eastAsia="en-US"/>
        </w:rPr>
      </w:pPr>
      <w:r w:rsidRPr="008E1F5E">
        <w:rPr>
          <w:rFonts w:hint="cs"/>
          <w:rtl/>
          <w:lang w:eastAsia="en-US"/>
        </w:rPr>
        <w:t>2.1</w:t>
      </w:r>
      <w:r w:rsidR="009659E6" w:rsidRPr="008E1F5E">
        <w:rPr>
          <w:rtl/>
          <w:lang w:eastAsia="en-US"/>
        </w:rPr>
        <w:tab/>
        <w:t xml:space="preserve">تهدف مذكرة التفاهم (المشار إليها فيما بعد باسم "المذكرة") إلى إقامة إطار للتعاون لدعم تطوير أنشطة </w:t>
      </w:r>
      <w:r w:rsidR="00B82DA1">
        <w:rPr>
          <w:rFonts w:hint="cs"/>
          <w:rtl/>
          <w:lang w:eastAsia="en-US"/>
        </w:rPr>
        <w:t>ومشاريع</w:t>
      </w:r>
      <w:r w:rsidR="009659E6" w:rsidRPr="008E1F5E">
        <w:rPr>
          <w:rtl/>
          <w:lang w:eastAsia="en-US"/>
        </w:rPr>
        <w:t xml:space="preserve"> لتعزيز الابتكار ونقل </w:t>
      </w:r>
      <w:r w:rsidR="00C573D1" w:rsidRPr="008E1F5E">
        <w:rPr>
          <w:rFonts w:hint="cs"/>
          <w:rtl/>
          <w:lang w:eastAsia="en-US"/>
        </w:rPr>
        <w:t>ال</w:t>
      </w:r>
      <w:r w:rsidR="009659E6" w:rsidRPr="008E1F5E">
        <w:rPr>
          <w:rtl/>
          <w:lang w:eastAsia="en-US"/>
        </w:rPr>
        <w:t>تكنولوجيات</w:t>
      </w:r>
      <w:r w:rsidR="00C573D1" w:rsidRPr="008E1F5E">
        <w:rPr>
          <w:rFonts w:hint="cs"/>
          <w:rtl/>
          <w:lang w:eastAsia="en-US"/>
        </w:rPr>
        <w:t xml:space="preserve"> المتعلقة</w:t>
      </w:r>
      <w:r w:rsidR="009659E6" w:rsidRPr="008E1F5E">
        <w:rPr>
          <w:rtl/>
          <w:lang w:eastAsia="en-US"/>
        </w:rPr>
        <w:t xml:space="preserve"> </w:t>
      </w:r>
      <w:r w:rsidR="00C573D1" w:rsidRPr="008E1F5E">
        <w:rPr>
          <w:rFonts w:hint="cs"/>
          <w:rtl/>
          <w:lang w:eastAsia="en-US"/>
        </w:rPr>
        <w:t>ب</w:t>
      </w:r>
      <w:r w:rsidR="009659E6" w:rsidRPr="008E1F5E">
        <w:rPr>
          <w:rtl/>
          <w:lang w:eastAsia="en-US"/>
        </w:rPr>
        <w:t xml:space="preserve">تغير المناخ، لا سيما </w:t>
      </w:r>
      <w:r w:rsidR="00B82DA1">
        <w:rPr>
          <w:rFonts w:hint="cs"/>
          <w:rtl/>
          <w:lang w:eastAsia="en-US"/>
        </w:rPr>
        <w:t>تلك المتعلقة ب</w:t>
      </w:r>
      <w:r w:rsidR="009659E6" w:rsidRPr="008E1F5E">
        <w:rPr>
          <w:rtl/>
          <w:lang w:eastAsia="en-US"/>
        </w:rPr>
        <w:t>الطاقة المتجددة، ونشرها، وفهم نظام الملكية الفكرية واستخدامه في تلك الأنشطة والمشاريع</w:t>
      </w:r>
      <w:r w:rsidR="00B82DA1">
        <w:rPr>
          <w:rFonts w:hint="cs"/>
          <w:rtl/>
          <w:lang w:eastAsia="en-US"/>
        </w:rPr>
        <w:t>.</w:t>
      </w:r>
    </w:p>
    <w:p w:rsidR="00E937E8" w:rsidRPr="008E1F5E" w:rsidRDefault="00E937E8" w:rsidP="009659E6">
      <w:pPr>
        <w:pStyle w:val="Heading3"/>
        <w:spacing w:before="0" w:after="0"/>
        <w:rPr>
          <w:sz w:val="22"/>
          <w:szCs w:val="22"/>
          <w:u w:val="none"/>
          <w:rtl/>
          <w:lang w:eastAsia="en-US"/>
        </w:rPr>
      </w:pPr>
      <w:r w:rsidRPr="008E1F5E">
        <w:rPr>
          <w:rFonts w:hint="cs"/>
          <w:sz w:val="22"/>
          <w:szCs w:val="22"/>
          <w:u w:val="none"/>
          <w:rtl/>
          <w:lang w:eastAsia="en-US"/>
        </w:rPr>
        <w:t xml:space="preserve">المادة </w:t>
      </w:r>
      <w:r w:rsidR="009659E6" w:rsidRPr="008E1F5E">
        <w:rPr>
          <w:rFonts w:hint="cs"/>
          <w:sz w:val="22"/>
          <w:szCs w:val="22"/>
          <w:u w:val="none"/>
          <w:rtl/>
          <w:lang w:eastAsia="en-US"/>
        </w:rPr>
        <w:t>2</w:t>
      </w:r>
    </w:p>
    <w:p w:rsidR="00E937E8" w:rsidRPr="008E1F5E" w:rsidRDefault="00E937E8" w:rsidP="009659E6">
      <w:pPr>
        <w:pStyle w:val="Heading3"/>
        <w:spacing w:before="0" w:after="220"/>
        <w:rPr>
          <w:sz w:val="22"/>
          <w:szCs w:val="22"/>
          <w:u w:val="none"/>
          <w:rtl/>
          <w:lang w:eastAsia="en-US"/>
        </w:rPr>
      </w:pPr>
      <w:r w:rsidRPr="008E1F5E">
        <w:rPr>
          <w:rFonts w:hint="cs"/>
          <w:sz w:val="22"/>
          <w:szCs w:val="22"/>
          <w:u w:val="none"/>
          <w:rtl/>
          <w:lang w:eastAsia="en-US"/>
        </w:rPr>
        <w:t>مجالات التعاون</w:t>
      </w:r>
    </w:p>
    <w:p w:rsidR="009659E6" w:rsidRPr="008E1F5E" w:rsidRDefault="009659E6" w:rsidP="00B82DA1">
      <w:pPr>
        <w:pStyle w:val="BodyText"/>
        <w:rPr>
          <w:rtl/>
          <w:lang w:eastAsia="en-US"/>
        </w:rPr>
      </w:pPr>
      <w:r w:rsidRPr="008E1F5E">
        <w:rPr>
          <w:rtl/>
          <w:lang w:eastAsia="en-US"/>
        </w:rPr>
        <w:t xml:space="preserve">تشمل القائمة غير الحصرية التالية مجالات التعاون، في السياق المذكور في المادة 1، التي </w:t>
      </w:r>
      <w:r w:rsidR="00B82DA1">
        <w:rPr>
          <w:rFonts w:hint="cs"/>
          <w:rtl/>
          <w:lang w:eastAsia="en-US"/>
        </w:rPr>
        <w:t>ستقوم</w:t>
      </w:r>
      <w:r w:rsidRPr="008E1F5E">
        <w:rPr>
          <w:rtl/>
          <w:lang w:eastAsia="en-US"/>
        </w:rPr>
        <w:t xml:space="preserve"> في إطارها أمانتا الويبو والوكالة الدولية </w:t>
      </w:r>
      <w:r w:rsidR="00B82DA1">
        <w:rPr>
          <w:rFonts w:hint="cs"/>
          <w:rtl/>
          <w:lang w:eastAsia="en-US"/>
        </w:rPr>
        <w:t xml:space="preserve">بصوغ </w:t>
      </w:r>
      <w:r w:rsidRPr="008E1F5E">
        <w:rPr>
          <w:rtl/>
          <w:lang w:eastAsia="en-US"/>
        </w:rPr>
        <w:t>أنشطة محددة؛</w:t>
      </w:r>
    </w:p>
    <w:p w:rsidR="00E937E8" w:rsidRPr="008E1F5E" w:rsidRDefault="00E937E8" w:rsidP="008349C1">
      <w:pPr>
        <w:pStyle w:val="BodyText"/>
        <w:rPr>
          <w:rtl/>
          <w:lang w:eastAsia="en-US"/>
        </w:rPr>
      </w:pPr>
      <w:r w:rsidRPr="008E1F5E">
        <w:rPr>
          <w:rFonts w:hint="cs"/>
          <w:rtl/>
          <w:lang w:eastAsia="en-US"/>
        </w:rPr>
        <w:lastRenderedPageBreak/>
        <w:t>(أ)</w:t>
      </w:r>
      <w:r w:rsidRPr="008E1F5E">
        <w:rPr>
          <w:rFonts w:hint="cs"/>
          <w:rtl/>
          <w:lang w:eastAsia="en-US"/>
        </w:rPr>
        <w:tab/>
      </w:r>
      <w:r w:rsidR="009659E6" w:rsidRPr="008E1F5E">
        <w:rPr>
          <w:rtl/>
          <w:lang w:eastAsia="en-US"/>
        </w:rPr>
        <w:t>الربط بين الشبكات وقواعد البيانات التابعة لل</w:t>
      </w:r>
      <w:r w:rsidR="00B82DA1">
        <w:rPr>
          <w:rFonts w:hint="cs"/>
          <w:rtl/>
          <w:lang w:eastAsia="en-US"/>
        </w:rPr>
        <w:t>ويبو وال</w:t>
      </w:r>
      <w:r w:rsidR="009659E6" w:rsidRPr="008E1F5E">
        <w:rPr>
          <w:rtl/>
          <w:lang w:eastAsia="en-US"/>
        </w:rPr>
        <w:t xml:space="preserve">وكالة الدولية حيث تتجلى مصلحة برامجية مشتركة </w:t>
      </w:r>
      <w:r w:rsidR="009659E6" w:rsidRPr="008E1F5E">
        <w:rPr>
          <w:rFonts w:hint="cs"/>
          <w:rtl/>
          <w:lang w:eastAsia="en-US"/>
        </w:rPr>
        <w:t>(</w:t>
      </w:r>
      <w:r w:rsidR="009659E6" w:rsidRPr="008E1F5E">
        <w:rPr>
          <w:rtl/>
          <w:lang w:eastAsia="en-US"/>
        </w:rPr>
        <w:t xml:space="preserve">مثل قاعدة بيانات </w:t>
      </w:r>
      <w:r w:rsidR="009659E6" w:rsidRPr="008E1F5E">
        <w:rPr>
          <w:lang w:eastAsia="en-US"/>
        </w:rPr>
        <w:t>WIPO</w:t>
      </w:r>
      <w:r w:rsidR="008349C1">
        <w:rPr>
          <w:lang w:eastAsia="en-US"/>
        </w:rPr>
        <w:t> </w:t>
      </w:r>
      <w:r w:rsidR="009659E6" w:rsidRPr="008E1F5E">
        <w:rPr>
          <w:lang w:eastAsia="en-US"/>
        </w:rPr>
        <w:t xml:space="preserve">GREEN </w:t>
      </w:r>
      <w:r w:rsidR="008349C1">
        <w:rPr>
          <w:rFonts w:hint="cs"/>
          <w:rtl/>
          <w:lang w:eastAsia="en-US"/>
        </w:rPr>
        <w:t xml:space="preserve"> </w:t>
      </w:r>
      <w:r w:rsidR="009659E6" w:rsidRPr="008E1F5E">
        <w:rPr>
          <w:rtl/>
          <w:lang w:eastAsia="en-US"/>
        </w:rPr>
        <w:t>وقاعدة</w:t>
      </w:r>
      <w:r w:rsidR="008349C1">
        <w:rPr>
          <w:rFonts w:hint="cs"/>
          <w:rtl/>
          <w:lang w:eastAsia="en-US"/>
        </w:rPr>
        <w:t xml:space="preserve"> بيانات</w:t>
      </w:r>
      <w:r w:rsidR="009659E6" w:rsidRPr="008E1F5E">
        <w:rPr>
          <w:lang w:eastAsia="en-US"/>
        </w:rPr>
        <w:t xml:space="preserve">INSPIRE </w:t>
      </w:r>
      <w:r w:rsidR="009659E6" w:rsidRPr="008E1F5E">
        <w:rPr>
          <w:rFonts w:hint="cs"/>
          <w:rtl/>
          <w:lang w:eastAsia="en-US"/>
        </w:rPr>
        <w:t xml:space="preserve">) </w:t>
      </w:r>
      <w:r w:rsidR="008349C1">
        <w:rPr>
          <w:rFonts w:hint="cs"/>
          <w:rtl/>
          <w:lang w:eastAsia="en-US"/>
        </w:rPr>
        <w:t xml:space="preserve">والاشتراك في النهوض بها </w:t>
      </w:r>
      <w:r w:rsidR="009659E6" w:rsidRPr="008E1F5E">
        <w:rPr>
          <w:rFonts w:hint="cs"/>
          <w:rtl/>
          <w:lang w:eastAsia="en-US"/>
        </w:rPr>
        <w:t>من أجل</w:t>
      </w:r>
      <w:r w:rsidR="009659E6" w:rsidRPr="008E1F5E">
        <w:rPr>
          <w:rtl/>
          <w:lang w:eastAsia="en-US"/>
        </w:rPr>
        <w:t xml:space="preserve"> زيادة الابتكار و</w:t>
      </w:r>
      <w:r w:rsidR="001422EA" w:rsidRPr="008E1F5E">
        <w:rPr>
          <w:rFonts w:hint="cs"/>
          <w:rtl/>
          <w:lang w:eastAsia="en-US"/>
        </w:rPr>
        <w:t xml:space="preserve">دعم تطوير </w:t>
      </w:r>
      <w:r w:rsidR="009659E6" w:rsidRPr="008E1F5E">
        <w:rPr>
          <w:rtl/>
          <w:lang w:eastAsia="en-US"/>
        </w:rPr>
        <w:t>تكنولوجيات الطاقة المتجددة، ونقلها ونشرها؛</w:t>
      </w:r>
    </w:p>
    <w:p w:rsidR="00E937E8" w:rsidRPr="008E1F5E" w:rsidRDefault="00E937E8" w:rsidP="0089104C">
      <w:pPr>
        <w:pStyle w:val="BodyText"/>
        <w:rPr>
          <w:rtl/>
          <w:lang w:eastAsia="en-US"/>
        </w:rPr>
      </w:pPr>
      <w:r w:rsidRPr="008E1F5E">
        <w:rPr>
          <w:rFonts w:hint="cs"/>
          <w:rtl/>
          <w:lang w:eastAsia="en-US"/>
        </w:rPr>
        <w:t>(ب)</w:t>
      </w:r>
      <w:r w:rsidRPr="008E1F5E">
        <w:rPr>
          <w:rFonts w:hint="cs"/>
          <w:rtl/>
          <w:lang w:eastAsia="en-US"/>
        </w:rPr>
        <w:tab/>
      </w:r>
      <w:r w:rsidR="008349C1">
        <w:rPr>
          <w:rFonts w:hint="cs"/>
          <w:rtl/>
          <w:lang w:eastAsia="en-US"/>
        </w:rPr>
        <w:t>و</w:t>
      </w:r>
      <w:r w:rsidR="0089104C" w:rsidRPr="008E1F5E">
        <w:rPr>
          <w:rtl/>
          <w:lang w:eastAsia="en-US"/>
        </w:rPr>
        <w:t>تطوير وتنفيذ أنشطة</w:t>
      </w:r>
      <w:r w:rsidR="0089104C" w:rsidRPr="008E1F5E">
        <w:rPr>
          <w:rFonts w:hint="cs"/>
          <w:rtl/>
          <w:lang w:eastAsia="en-US"/>
        </w:rPr>
        <w:t xml:space="preserve"> مشتركة فيما يتعلق</w:t>
      </w:r>
      <w:r w:rsidR="0089104C" w:rsidRPr="008E1F5E">
        <w:rPr>
          <w:rtl/>
          <w:lang w:eastAsia="en-US"/>
        </w:rPr>
        <w:t xml:space="preserve"> </w:t>
      </w:r>
      <w:r w:rsidR="0089104C" w:rsidRPr="008E1F5E">
        <w:rPr>
          <w:rFonts w:hint="cs"/>
          <w:rtl/>
          <w:lang w:eastAsia="en-US"/>
        </w:rPr>
        <w:t>ب</w:t>
      </w:r>
      <w:r w:rsidR="0089104C" w:rsidRPr="008E1F5E">
        <w:rPr>
          <w:rtl/>
          <w:lang w:eastAsia="en-US"/>
        </w:rPr>
        <w:t xml:space="preserve">المساعدة التقنية </w:t>
      </w:r>
      <w:r w:rsidR="0089104C" w:rsidRPr="008E1F5E">
        <w:rPr>
          <w:rFonts w:hint="cs"/>
          <w:rtl/>
          <w:lang w:eastAsia="en-US"/>
        </w:rPr>
        <w:t>وتكوين الكفاءات</w:t>
      </w:r>
      <w:r w:rsidR="0089104C" w:rsidRPr="008E1F5E">
        <w:rPr>
          <w:rtl/>
          <w:lang w:eastAsia="en-US"/>
        </w:rPr>
        <w:t xml:space="preserve"> لتعزيز القدرات الابتكارية للمؤسسات الصغيرة والمتوسطة والمؤسسات البحثية في النظام الإيكولوجي للطاقة المتجددة</w:t>
      </w:r>
      <w:r w:rsidR="0089104C" w:rsidRPr="008E1F5E">
        <w:rPr>
          <w:rFonts w:hint="cs"/>
          <w:rtl/>
          <w:lang w:eastAsia="en-US"/>
        </w:rPr>
        <w:t>؛</w:t>
      </w:r>
    </w:p>
    <w:p w:rsidR="00E937E8" w:rsidRPr="008E1F5E" w:rsidRDefault="00E937E8" w:rsidP="0089104C">
      <w:pPr>
        <w:pStyle w:val="BodyText"/>
        <w:rPr>
          <w:rtl/>
          <w:lang w:eastAsia="en-US"/>
        </w:rPr>
      </w:pPr>
      <w:r w:rsidRPr="008E1F5E">
        <w:rPr>
          <w:rFonts w:hint="cs"/>
          <w:rtl/>
          <w:lang w:eastAsia="en-US"/>
        </w:rPr>
        <w:t>(ج)</w:t>
      </w:r>
      <w:r w:rsidR="0089104C" w:rsidRPr="008E1F5E">
        <w:rPr>
          <w:rtl/>
          <w:lang w:eastAsia="en-US"/>
        </w:rPr>
        <w:tab/>
      </w:r>
      <w:r w:rsidR="008349C1">
        <w:rPr>
          <w:rFonts w:hint="cs"/>
          <w:rtl/>
          <w:lang w:eastAsia="en-US"/>
        </w:rPr>
        <w:t>و</w:t>
      </w:r>
      <w:r w:rsidR="0089104C" w:rsidRPr="008E1F5E">
        <w:rPr>
          <w:rFonts w:hint="cs"/>
          <w:rtl/>
          <w:lang w:eastAsia="en-US"/>
        </w:rPr>
        <w:t>الاشتراك مع أكاديمية الويبو ل</w:t>
      </w:r>
      <w:r w:rsidR="0089104C" w:rsidRPr="008E1F5E">
        <w:rPr>
          <w:rtl/>
          <w:lang w:eastAsia="en-US"/>
        </w:rPr>
        <w:t>وضع وتنفيذ برامج تدريبية</w:t>
      </w:r>
      <w:r w:rsidR="0089104C" w:rsidRPr="008E1F5E">
        <w:rPr>
          <w:rFonts w:hint="cs"/>
          <w:rtl/>
          <w:lang w:eastAsia="en-US"/>
        </w:rPr>
        <w:t xml:space="preserve"> حول</w:t>
      </w:r>
      <w:r w:rsidR="0089104C" w:rsidRPr="008E1F5E">
        <w:rPr>
          <w:rtl/>
          <w:lang w:eastAsia="en-US"/>
        </w:rPr>
        <w:t xml:space="preserve"> الملكية الفكرية وتكنولوجيات الطاقة المتجددة؛</w:t>
      </w:r>
    </w:p>
    <w:p w:rsidR="00E937E8" w:rsidRPr="008E1F5E" w:rsidRDefault="00E937E8" w:rsidP="00C573D1">
      <w:pPr>
        <w:pStyle w:val="BodyText"/>
        <w:rPr>
          <w:rtl/>
          <w:lang w:eastAsia="en-US"/>
        </w:rPr>
      </w:pPr>
      <w:r w:rsidRPr="008E1F5E">
        <w:rPr>
          <w:rFonts w:hint="cs"/>
          <w:rtl/>
          <w:lang w:eastAsia="en-US"/>
        </w:rPr>
        <w:t>(د)</w:t>
      </w:r>
      <w:r w:rsidR="0089104C" w:rsidRPr="008E1F5E">
        <w:rPr>
          <w:rtl/>
          <w:lang w:eastAsia="en-US"/>
        </w:rPr>
        <w:tab/>
      </w:r>
      <w:r w:rsidR="008349C1">
        <w:rPr>
          <w:rFonts w:hint="cs"/>
          <w:rtl/>
          <w:lang w:eastAsia="en-US"/>
        </w:rPr>
        <w:t>و</w:t>
      </w:r>
      <w:r w:rsidR="0089104C" w:rsidRPr="008E1F5E">
        <w:rPr>
          <w:rtl/>
          <w:lang w:eastAsia="en-US"/>
        </w:rPr>
        <w:t xml:space="preserve">استكشاف مجالات التعاون المشترك بين الويبو والوكالة الدولية </w:t>
      </w:r>
      <w:r w:rsidR="00C573D1" w:rsidRPr="008E1F5E">
        <w:rPr>
          <w:rFonts w:hint="cs"/>
          <w:rtl/>
          <w:lang w:eastAsia="en-US"/>
        </w:rPr>
        <w:t>و</w:t>
      </w:r>
      <w:r w:rsidR="0089104C" w:rsidRPr="008E1F5E">
        <w:rPr>
          <w:rtl/>
          <w:lang w:eastAsia="en-US"/>
        </w:rPr>
        <w:t xml:space="preserve">المنظمات غير الحكومية وأصحاب المصلحة </w:t>
      </w:r>
      <w:r w:rsidR="008349C1">
        <w:rPr>
          <w:rFonts w:hint="cs"/>
          <w:rtl/>
          <w:lang w:eastAsia="en-US"/>
        </w:rPr>
        <w:t xml:space="preserve">في المجال </w:t>
      </w:r>
      <w:r w:rsidR="0089104C" w:rsidRPr="008E1F5E">
        <w:rPr>
          <w:rtl/>
          <w:lang w:eastAsia="en-US"/>
        </w:rPr>
        <w:t>لتعزيز استخدام نظام الملكية الفكرية فيما يتعلق بتكنولوجيات الطاقة المتجددة؛</w:t>
      </w:r>
    </w:p>
    <w:p w:rsidR="00E937E8" w:rsidRPr="008E1F5E" w:rsidRDefault="00E937E8" w:rsidP="008349C1">
      <w:pPr>
        <w:pStyle w:val="BodyText"/>
        <w:rPr>
          <w:rtl/>
          <w:lang w:eastAsia="en-US"/>
        </w:rPr>
      </w:pPr>
      <w:r w:rsidRPr="008E1F5E">
        <w:rPr>
          <w:rFonts w:hint="cs"/>
          <w:rtl/>
          <w:lang w:eastAsia="en-US"/>
        </w:rPr>
        <w:t>(ه)</w:t>
      </w:r>
      <w:r w:rsidR="0089104C" w:rsidRPr="008E1F5E">
        <w:rPr>
          <w:rtl/>
          <w:lang w:eastAsia="en-US"/>
        </w:rPr>
        <w:tab/>
      </w:r>
      <w:r w:rsidR="008349C1">
        <w:rPr>
          <w:rFonts w:hint="cs"/>
          <w:rtl/>
          <w:lang w:eastAsia="en-US"/>
        </w:rPr>
        <w:t>و</w:t>
      </w:r>
      <w:r w:rsidR="0089104C" w:rsidRPr="008E1F5E">
        <w:rPr>
          <w:rFonts w:hint="cs"/>
          <w:rtl/>
          <w:lang w:eastAsia="en-US"/>
        </w:rPr>
        <w:t>إعداد</w:t>
      </w:r>
      <w:r w:rsidR="0089104C" w:rsidRPr="008E1F5E">
        <w:rPr>
          <w:rtl/>
          <w:lang w:eastAsia="en-US"/>
        </w:rPr>
        <w:t xml:space="preserve"> مواد تثقيفية </w:t>
      </w:r>
      <w:r w:rsidR="0089104C" w:rsidRPr="008E1F5E">
        <w:rPr>
          <w:rFonts w:hint="cs"/>
          <w:rtl/>
          <w:lang w:eastAsia="en-US"/>
        </w:rPr>
        <w:t>وتوعوية</w:t>
      </w:r>
      <w:r w:rsidR="0089104C" w:rsidRPr="008E1F5E">
        <w:rPr>
          <w:rtl/>
          <w:lang w:eastAsia="en-US"/>
        </w:rPr>
        <w:t xml:space="preserve"> بشأن العلاقة </w:t>
      </w:r>
      <w:r w:rsidR="008349C1">
        <w:rPr>
          <w:rFonts w:hint="cs"/>
          <w:rtl/>
          <w:lang w:eastAsia="en-US"/>
        </w:rPr>
        <w:t>الموجودة بين</w:t>
      </w:r>
      <w:r w:rsidR="0089104C" w:rsidRPr="008E1F5E">
        <w:rPr>
          <w:rtl/>
          <w:lang w:eastAsia="en-US"/>
        </w:rPr>
        <w:t xml:space="preserve"> الابتكار والملكية الفكرية وتكنولوجيات الطاقة المتجددة؛</w:t>
      </w:r>
    </w:p>
    <w:p w:rsidR="00E937E8" w:rsidRPr="008E1F5E" w:rsidRDefault="00E937E8" w:rsidP="0089104C">
      <w:pPr>
        <w:pStyle w:val="BodyText"/>
        <w:rPr>
          <w:rtl/>
          <w:lang w:eastAsia="en-US"/>
        </w:rPr>
      </w:pPr>
      <w:r w:rsidRPr="008E1F5E">
        <w:rPr>
          <w:rFonts w:hint="cs"/>
          <w:rtl/>
          <w:lang w:eastAsia="en-US"/>
        </w:rPr>
        <w:t>(و)</w:t>
      </w:r>
      <w:r w:rsidR="0089104C" w:rsidRPr="008E1F5E">
        <w:rPr>
          <w:rtl/>
          <w:lang w:eastAsia="en-US"/>
        </w:rPr>
        <w:tab/>
      </w:r>
      <w:r w:rsidR="008349C1">
        <w:rPr>
          <w:rFonts w:hint="cs"/>
          <w:rtl/>
          <w:lang w:eastAsia="en-US"/>
        </w:rPr>
        <w:t>و</w:t>
      </w:r>
      <w:r w:rsidR="0089104C" w:rsidRPr="008E1F5E">
        <w:rPr>
          <w:rtl/>
          <w:lang w:eastAsia="en-US"/>
        </w:rPr>
        <w:t xml:space="preserve">الاضطلاع بأي نشاط مشترك حيث </w:t>
      </w:r>
      <w:r w:rsidR="0089104C" w:rsidRPr="008E1F5E">
        <w:rPr>
          <w:rFonts w:hint="cs"/>
          <w:rtl/>
          <w:lang w:eastAsia="en-US"/>
        </w:rPr>
        <w:t>تتجلى</w:t>
      </w:r>
      <w:r w:rsidR="0089104C" w:rsidRPr="008E1F5E">
        <w:rPr>
          <w:rtl/>
          <w:lang w:eastAsia="en-US"/>
        </w:rPr>
        <w:t xml:space="preserve"> </w:t>
      </w:r>
      <w:r w:rsidR="0089104C" w:rsidRPr="008E1F5E">
        <w:rPr>
          <w:rFonts w:hint="cs"/>
          <w:rtl/>
          <w:lang w:eastAsia="en-US"/>
        </w:rPr>
        <w:t>مصلحة</w:t>
      </w:r>
      <w:r w:rsidR="0089104C" w:rsidRPr="008E1F5E">
        <w:rPr>
          <w:rtl/>
          <w:lang w:eastAsia="en-US"/>
        </w:rPr>
        <w:t xml:space="preserve"> بر</w:t>
      </w:r>
      <w:r w:rsidR="0089104C" w:rsidRPr="008E1F5E">
        <w:rPr>
          <w:rFonts w:hint="cs"/>
          <w:rtl/>
          <w:lang w:eastAsia="en-US"/>
        </w:rPr>
        <w:t>ا</w:t>
      </w:r>
      <w:r w:rsidR="0089104C" w:rsidRPr="008E1F5E">
        <w:rPr>
          <w:rtl/>
          <w:lang w:eastAsia="en-US"/>
        </w:rPr>
        <w:t xml:space="preserve">مجية </w:t>
      </w:r>
      <w:r w:rsidR="0089104C" w:rsidRPr="008E1F5E">
        <w:rPr>
          <w:rFonts w:hint="cs"/>
          <w:rtl/>
          <w:lang w:eastAsia="en-US"/>
        </w:rPr>
        <w:t>مشتركة</w:t>
      </w:r>
      <w:r w:rsidR="0089104C" w:rsidRPr="008E1F5E">
        <w:rPr>
          <w:rtl/>
          <w:lang w:eastAsia="en-US"/>
        </w:rPr>
        <w:t xml:space="preserve"> </w:t>
      </w:r>
      <w:r w:rsidR="0089104C" w:rsidRPr="008E1F5E">
        <w:rPr>
          <w:rFonts w:hint="cs"/>
          <w:rtl/>
          <w:lang w:eastAsia="en-US"/>
        </w:rPr>
        <w:t>من حيث المساهمة</w:t>
      </w:r>
      <w:r w:rsidR="0089104C" w:rsidRPr="008E1F5E">
        <w:rPr>
          <w:rtl/>
          <w:lang w:eastAsia="en-US"/>
        </w:rPr>
        <w:t xml:space="preserve"> في دعم زيادة الابتكار ونشر تكنولوجيات الطاقة المتجددة ونقل</w:t>
      </w:r>
      <w:r w:rsidR="0089104C" w:rsidRPr="008E1F5E">
        <w:rPr>
          <w:rFonts w:hint="cs"/>
          <w:rtl/>
          <w:lang w:eastAsia="en-US"/>
        </w:rPr>
        <w:t>ها</w:t>
      </w:r>
      <w:r w:rsidR="0089104C" w:rsidRPr="008E1F5E">
        <w:rPr>
          <w:rtl/>
          <w:lang w:eastAsia="en-US"/>
        </w:rPr>
        <w:t>.</w:t>
      </w:r>
    </w:p>
    <w:p w:rsidR="00E937E8" w:rsidRPr="008E1F5E" w:rsidRDefault="00E937E8" w:rsidP="008349C1">
      <w:pPr>
        <w:pStyle w:val="Heading3"/>
        <w:spacing w:before="0" w:after="0"/>
        <w:rPr>
          <w:sz w:val="22"/>
          <w:szCs w:val="22"/>
          <w:u w:val="none"/>
          <w:rtl/>
          <w:lang w:eastAsia="en-US"/>
        </w:rPr>
      </w:pPr>
      <w:r w:rsidRPr="008E1F5E">
        <w:rPr>
          <w:rFonts w:hint="cs"/>
          <w:sz w:val="22"/>
          <w:szCs w:val="22"/>
          <w:u w:val="none"/>
          <w:rtl/>
          <w:lang w:eastAsia="en-US"/>
        </w:rPr>
        <w:t xml:space="preserve">المادة </w:t>
      </w:r>
      <w:r w:rsidR="008349C1">
        <w:rPr>
          <w:rFonts w:hint="cs"/>
          <w:sz w:val="22"/>
          <w:szCs w:val="22"/>
          <w:u w:val="none"/>
          <w:rtl/>
          <w:lang w:eastAsia="en-US"/>
        </w:rPr>
        <w:t>3</w:t>
      </w:r>
    </w:p>
    <w:p w:rsidR="00E937E8" w:rsidRPr="008E1F5E" w:rsidRDefault="00E937E8" w:rsidP="003B14E4">
      <w:pPr>
        <w:pStyle w:val="Heading3"/>
        <w:spacing w:before="0" w:after="220"/>
        <w:rPr>
          <w:sz w:val="22"/>
          <w:szCs w:val="22"/>
          <w:u w:val="none"/>
          <w:rtl/>
          <w:lang w:eastAsia="en-US"/>
        </w:rPr>
      </w:pPr>
      <w:r w:rsidRPr="008E1F5E">
        <w:rPr>
          <w:rFonts w:hint="cs"/>
          <w:sz w:val="22"/>
          <w:szCs w:val="22"/>
          <w:u w:val="none"/>
          <w:rtl/>
          <w:lang w:eastAsia="en-US"/>
        </w:rPr>
        <w:t>التمثيل المتبادل</w:t>
      </w:r>
    </w:p>
    <w:p w:rsidR="003B14E4" w:rsidRPr="008E1F5E" w:rsidRDefault="003B14E4" w:rsidP="00075E9A">
      <w:pPr>
        <w:pStyle w:val="BodyText"/>
        <w:rPr>
          <w:rtl/>
          <w:lang w:eastAsia="en-US"/>
        </w:rPr>
      </w:pPr>
      <w:r w:rsidRPr="008E1F5E">
        <w:rPr>
          <w:rtl/>
          <w:lang w:eastAsia="en-US"/>
        </w:rPr>
        <w:t xml:space="preserve">تتبادل أمانتا الويبو والوكالة الدولية، وفق مقتضيات المادة 5 أدناه، الدعوات للمشاركة في الاجتماعات التي تنظمها كل واحدة منهما بشأن المسائل ذات الاهتمام المشترك، ويمكنهما </w:t>
      </w:r>
      <w:r w:rsidR="00075E9A">
        <w:rPr>
          <w:rFonts w:hint="cs"/>
          <w:rtl/>
          <w:lang w:eastAsia="en-US"/>
        </w:rPr>
        <w:t>الاشتراك</w:t>
      </w:r>
      <w:r w:rsidRPr="008E1F5E">
        <w:rPr>
          <w:rtl/>
          <w:lang w:eastAsia="en-US"/>
        </w:rPr>
        <w:t xml:space="preserve"> في رعاية تلك الاجتماعات عندما تعتبران ذلك مناسبا</w:t>
      </w:r>
      <w:r w:rsidRPr="008E1F5E">
        <w:rPr>
          <w:rFonts w:hint="cs"/>
          <w:rtl/>
          <w:lang w:eastAsia="en-US"/>
        </w:rPr>
        <w:t xml:space="preserve">ً. </w:t>
      </w:r>
      <w:r w:rsidRPr="008E1F5E">
        <w:rPr>
          <w:rtl/>
          <w:lang w:eastAsia="en-US"/>
        </w:rPr>
        <w:t xml:space="preserve">ولهذا الغرض، تتخذ الويبو والوكالة الدولية </w:t>
      </w:r>
      <w:r w:rsidR="00075E9A" w:rsidRPr="008E1F5E">
        <w:rPr>
          <w:rtl/>
          <w:lang w:eastAsia="en-US"/>
        </w:rPr>
        <w:t>أيضا</w:t>
      </w:r>
      <w:r w:rsidR="00075E9A">
        <w:rPr>
          <w:rFonts w:hint="cs"/>
          <w:rtl/>
          <w:lang w:eastAsia="en-US"/>
        </w:rPr>
        <w:t>ً</w:t>
      </w:r>
      <w:r w:rsidR="00075E9A" w:rsidRPr="008E1F5E">
        <w:rPr>
          <w:rtl/>
          <w:lang w:eastAsia="en-US"/>
        </w:rPr>
        <w:t xml:space="preserve"> </w:t>
      </w:r>
      <w:r w:rsidRPr="008E1F5E">
        <w:rPr>
          <w:rtl/>
          <w:lang w:eastAsia="en-US"/>
        </w:rPr>
        <w:t>أية ترتيبات ضرورية لضمان التمثيل المتبادل في الاجتماعات المناسبة التي تعقد برعاية كل واحدة منهما.</w:t>
      </w:r>
    </w:p>
    <w:p w:rsidR="00E937E8" w:rsidRPr="008E1F5E" w:rsidRDefault="00E937E8" w:rsidP="00D97F7F">
      <w:pPr>
        <w:pStyle w:val="Heading3"/>
        <w:spacing w:before="0" w:after="0"/>
        <w:rPr>
          <w:sz w:val="22"/>
          <w:szCs w:val="22"/>
          <w:u w:val="none"/>
          <w:lang w:val="fr-CH" w:eastAsia="en-US"/>
        </w:rPr>
      </w:pPr>
      <w:r w:rsidRPr="008E1F5E">
        <w:rPr>
          <w:rFonts w:hint="cs"/>
          <w:sz w:val="22"/>
          <w:szCs w:val="22"/>
          <w:u w:val="none"/>
          <w:rtl/>
          <w:lang w:eastAsia="en-US"/>
        </w:rPr>
        <w:t xml:space="preserve">المادة </w:t>
      </w:r>
      <w:r w:rsidR="00D97F7F" w:rsidRPr="008E1F5E">
        <w:rPr>
          <w:rFonts w:hint="cs"/>
          <w:sz w:val="22"/>
          <w:szCs w:val="22"/>
          <w:u w:val="none"/>
          <w:rtl/>
          <w:lang w:eastAsia="en-US"/>
        </w:rPr>
        <w:t>4</w:t>
      </w:r>
    </w:p>
    <w:p w:rsidR="00E937E8" w:rsidRPr="008E1F5E" w:rsidRDefault="00E937E8" w:rsidP="0020024C">
      <w:pPr>
        <w:pStyle w:val="Heading3"/>
        <w:spacing w:before="0" w:after="220"/>
        <w:rPr>
          <w:rtl/>
          <w:lang w:eastAsia="en-US"/>
        </w:rPr>
      </w:pPr>
      <w:r w:rsidRPr="008E1F5E">
        <w:rPr>
          <w:rFonts w:hint="cs"/>
          <w:sz w:val="22"/>
          <w:szCs w:val="22"/>
          <w:u w:val="none"/>
          <w:rtl/>
          <w:lang w:eastAsia="en-US"/>
        </w:rPr>
        <w:t>تبادل المعلومات والوثائق والخبرات</w:t>
      </w:r>
    </w:p>
    <w:p w:rsidR="00E937E8" w:rsidRPr="008E1F5E" w:rsidRDefault="00E937E8" w:rsidP="00075E9A">
      <w:pPr>
        <w:pStyle w:val="BodyText"/>
        <w:rPr>
          <w:rtl/>
          <w:lang w:eastAsia="en-US"/>
        </w:rPr>
      </w:pPr>
      <w:r w:rsidRPr="008E1F5E">
        <w:rPr>
          <w:rFonts w:hint="cs"/>
          <w:rtl/>
          <w:lang w:eastAsia="en-US"/>
        </w:rPr>
        <w:t>1.4</w:t>
      </w:r>
      <w:r w:rsidR="0020024C" w:rsidRPr="008E1F5E">
        <w:rPr>
          <w:rtl/>
          <w:lang w:eastAsia="en-US"/>
        </w:rPr>
        <w:tab/>
        <w:t>تتبادل أمانتا الويبو والوكالة الدولية المعلومات والوثائق الوجيهة، رهنا</w:t>
      </w:r>
      <w:r w:rsidR="00075E9A">
        <w:rPr>
          <w:rFonts w:hint="cs"/>
          <w:rtl/>
          <w:lang w:eastAsia="en-US"/>
        </w:rPr>
        <w:t>ً</w:t>
      </w:r>
      <w:r w:rsidR="0020024C" w:rsidRPr="008E1F5E">
        <w:rPr>
          <w:rtl/>
          <w:lang w:eastAsia="en-US"/>
        </w:rPr>
        <w:t xml:space="preserve"> بالتقييدات والترتيبات التي قد يعتبرها </w:t>
      </w:r>
      <w:r w:rsidR="00075E9A">
        <w:rPr>
          <w:rFonts w:hint="cs"/>
          <w:rtl/>
          <w:lang w:eastAsia="en-US"/>
        </w:rPr>
        <w:t>أي منهما</w:t>
      </w:r>
      <w:r w:rsidR="0020024C" w:rsidRPr="008E1F5E">
        <w:rPr>
          <w:rtl/>
          <w:lang w:eastAsia="en-US"/>
        </w:rPr>
        <w:t xml:space="preserve"> ضرورية للحفاظ على الطبيعة السرية لمعلومات ووثائق معينة</w:t>
      </w:r>
      <w:r w:rsidR="0020024C" w:rsidRPr="008E1F5E">
        <w:rPr>
          <w:lang w:eastAsia="en-US"/>
        </w:rPr>
        <w:t>.</w:t>
      </w:r>
    </w:p>
    <w:p w:rsidR="00E937E8" w:rsidRPr="008E1F5E" w:rsidRDefault="00E937E8" w:rsidP="00075E9A">
      <w:pPr>
        <w:pStyle w:val="BodyText"/>
        <w:rPr>
          <w:rtl/>
          <w:lang w:eastAsia="en-US"/>
        </w:rPr>
      </w:pPr>
      <w:r w:rsidRPr="008E1F5E">
        <w:rPr>
          <w:rFonts w:hint="cs"/>
          <w:rtl/>
          <w:lang w:eastAsia="en-US"/>
        </w:rPr>
        <w:t>2.4</w:t>
      </w:r>
      <w:r w:rsidR="009975F4">
        <w:rPr>
          <w:rtl/>
          <w:lang w:eastAsia="en-US"/>
        </w:rPr>
        <w:tab/>
      </w:r>
      <w:r w:rsidR="0020024C" w:rsidRPr="008E1F5E">
        <w:rPr>
          <w:rtl/>
          <w:lang w:eastAsia="en-US"/>
        </w:rPr>
        <w:t xml:space="preserve">تتبادل أمانتا الويبو والوكالة الدولية أيضاً الخبرات والممارسات الفضلى والمعارف والمعلومات المتاحة على المنصات الشبكية التي يديرها الطرفان، ولا سيما قاعدة </w:t>
      </w:r>
      <w:r w:rsidR="00075E9A">
        <w:rPr>
          <w:rFonts w:hint="cs"/>
          <w:rtl/>
          <w:lang w:eastAsia="en-US"/>
        </w:rPr>
        <w:t>بيانات</w:t>
      </w:r>
      <w:r w:rsidR="0020024C" w:rsidRPr="008E1F5E">
        <w:rPr>
          <w:lang w:eastAsia="en-US"/>
        </w:rPr>
        <w:t xml:space="preserve">INSPIRE </w:t>
      </w:r>
      <w:r w:rsidR="0020024C" w:rsidRPr="008E1F5E">
        <w:rPr>
          <w:rFonts w:hint="cs"/>
          <w:rtl/>
          <w:lang w:eastAsia="en-US"/>
        </w:rPr>
        <w:t xml:space="preserve"> </w:t>
      </w:r>
      <w:r w:rsidR="00075E9A">
        <w:rPr>
          <w:rFonts w:hint="cs"/>
          <w:rtl/>
          <w:lang w:eastAsia="en-US"/>
        </w:rPr>
        <w:t xml:space="preserve">التابعة للوكالة الدولية </w:t>
      </w:r>
      <w:r w:rsidR="00075E9A">
        <w:rPr>
          <w:rtl/>
          <w:lang w:eastAsia="en-US"/>
        </w:rPr>
        <w:t>وقاعدة بيانات</w:t>
      </w:r>
      <w:r w:rsidR="0020024C" w:rsidRPr="008E1F5E">
        <w:rPr>
          <w:lang w:eastAsia="en-US"/>
        </w:rPr>
        <w:t>WIPO</w:t>
      </w:r>
      <w:r w:rsidR="00075E9A">
        <w:rPr>
          <w:lang w:eastAsia="en-US"/>
        </w:rPr>
        <w:t> </w:t>
      </w:r>
      <w:r w:rsidR="0020024C" w:rsidRPr="008E1F5E">
        <w:rPr>
          <w:lang w:eastAsia="en-US"/>
        </w:rPr>
        <w:t xml:space="preserve">GREEN </w:t>
      </w:r>
      <w:r w:rsidR="0020024C" w:rsidRPr="008E1F5E">
        <w:rPr>
          <w:rFonts w:hint="cs"/>
          <w:rtl/>
          <w:lang w:eastAsia="en-US"/>
        </w:rPr>
        <w:t xml:space="preserve"> </w:t>
      </w:r>
      <w:r w:rsidR="00075E9A">
        <w:rPr>
          <w:rFonts w:hint="cs"/>
          <w:rtl/>
          <w:lang w:eastAsia="en-US"/>
        </w:rPr>
        <w:t xml:space="preserve">التابعة للويبو </w:t>
      </w:r>
      <w:r w:rsidR="0020024C" w:rsidRPr="008E1F5E">
        <w:rPr>
          <w:rtl/>
          <w:lang w:eastAsia="en-US"/>
        </w:rPr>
        <w:t>من أجل تعزيز تكنولوجيات التخفيف من آثار تغير المناخ وتكنولوجيات الطاقة المتجددة، حيث يكون ذلك مفيداً وملائماً</w:t>
      </w:r>
      <w:r w:rsidR="0020024C" w:rsidRPr="008E1F5E">
        <w:rPr>
          <w:lang w:eastAsia="en-US"/>
        </w:rPr>
        <w:t>.</w:t>
      </w:r>
    </w:p>
    <w:p w:rsidR="00E937E8" w:rsidRPr="008E1F5E" w:rsidRDefault="00E937E8" w:rsidP="00D97F7F">
      <w:pPr>
        <w:pStyle w:val="Heading3"/>
        <w:spacing w:before="0" w:after="0"/>
        <w:rPr>
          <w:sz w:val="22"/>
          <w:szCs w:val="22"/>
          <w:u w:val="none"/>
          <w:rtl/>
          <w:lang w:eastAsia="en-US"/>
        </w:rPr>
      </w:pPr>
      <w:r w:rsidRPr="008E1F5E">
        <w:rPr>
          <w:rFonts w:hint="cs"/>
          <w:sz w:val="22"/>
          <w:szCs w:val="22"/>
          <w:u w:val="none"/>
          <w:rtl/>
          <w:lang w:eastAsia="en-US"/>
        </w:rPr>
        <w:t xml:space="preserve">المادة </w:t>
      </w:r>
      <w:r w:rsidR="00D97F7F" w:rsidRPr="008E1F5E">
        <w:rPr>
          <w:rFonts w:hint="cs"/>
          <w:sz w:val="22"/>
          <w:szCs w:val="22"/>
          <w:u w:val="none"/>
          <w:rtl/>
          <w:lang w:eastAsia="en-US"/>
        </w:rPr>
        <w:t>5</w:t>
      </w:r>
    </w:p>
    <w:p w:rsidR="00E937E8" w:rsidRPr="008E1F5E" w:rsidRDefault="00E937E8" w:rsidP="00D97F7F">
      <w:pPr>
        <w:pStyle w:val="Heading3"/>
        <w:spacing w:before="0" w:after="220"/>
        <w:rPr>
          <w:sz w:val="22"/>
          <w:szCs w:val="22"/>
          <w:u w:val="none"/>
          <w:lang w:eastAsia="en-US"/>
        </w:rPr>
      </w:pPr>
      <w:r w:rsidRPr="008E1F5E">
        <w:rPr>
          <w:rFonts w:hint="cs"/>
          <w:sz w:val="22"/>
          <w:szCs w:val="22"/>
          <w:u w:val="none"/>
          <w:rtl/>
          <w:lang w:eastAsia="en-US"/>
        </w:rPr>
        <w:t>الآثار المالية</w:t>
      </w:r>
    </w:p>
    <w:p w:rsidR="00FC03BD" w:rsidRPr="008E1F5E" w:rsidRDefault="00FC03BD" w:rsidP="00075E9A">
      <w:pPr>
        <w:pStyle w:val="BodyText"/>
        <w:rPr>
          <w:rtl/>
          <w:lang w:eastAsia="en-US"/>
        </w:rPr>
      </w:pPr>
      <w:r w:rsidRPr="008E1F5E">
        <w:rPr>
          <w:rFonts w:hint="cs"/>
          <w:rtl/>
          <w:lang w:eastAsia="en-US" w:bidi="ar-SY"/>
        </w:rPr>
        <w:t>ل</w:t>
      </w:r>
      <w:r w:rsidR="00075E9A">
        <w:rPr>
          <w:rtl/>
          <w:lang w:eastAsia="en-US"/>
        </w:rPr>
        <w:t>ا تفرض هذه المذكرة</w:t>
      </w:r>
      <w:r w:rsidR="00075E9A" w:rsidRPr="00075E9A">
        <w:rPr>
          <w:rtl/>
          <w:lang w:eastAsia="en-US"/>
        </w:rPr>
        <w:t xml:space="preserve"> </w:t>
      </w:r>
      <w:r w:rsidR="00075E9A" w:rsidRPr="008E1F5E">
        <w:rPr>
          <w:rtl/>
          <w:lang w:eastAsia="en-US"/>
        </w:rPr>
        <w:t xml:space="preserve">على أي </w:t>
      </w:r>
      <w:r w:rsidR="00075E9A">
        <w:rPr>
          <w:rFonts w:hint="cs"/>
          <w:rtl/>
          <w:lang w:eastAsia="en-US"/>
        </w:rPr>
        <w:t>من ال</w:t>
      </w:r>
      <w:r w:rsidR="00075E9A" w:rsidRPr="008E1F5E">
        <w:rPr>
          <w:rtl/>
          <w:lang w:eastAsia="en-US"/>
        </w:rPr>
        <w:t>طرف</w:t>
      </w:r>
      <w:r w:rsidR="00075E9A">
        <w:rPr>
          <w:rFonts w:hint="cs"/>
          <w:rtl/>
          <w:lang w:eastAsia="en-US"/>
        </w:rPr>
        <w:t>ين</w:t>
      </w:r>
      <w:r w:rsidR="00075E9A">
        <w:rPr>
          <w:rtl/>
          <w:lang w:eastAsia="en-US"/>
        </w:rPr>
        <w:t>، بأي شكل</w:t>
      </w:r>
      <w:r w:rsidRPr="008E1F5E">
        <w:rPr>
          <w:rtl/>
          <w:lang w:eastAsia="en-US"/>
        </w:rPr>
        <w:t>، التزامات مالية أو التزامات مرتبطة بالموارد البشرية.</w:t>
      </w:r>
      <w:r w:rsidRPr="008E1F5E">
        <w:rPr>
          <w:rFonts w:hint="cs"/>
          <w:rtl/>
          <w:lang w:eastAsia="en-US"/>
        </w:rPr>
        <w:t xml:space="preserve"> </w:t>
      </w:r>
      <w:r w:rsidRPr="008E1F5E">
        <w:rPr>
          <w:rtl/>
          <w:lang w:eastAsia="en-US"/>
        </w:rPr>
        <w:t>ويتفق الطرفان كتابة</w:t>
      </w:r>
      <w:r w:rsidR="00075E9A">
        <w:rPr>
          <w:rFonts w:hint="cs"/>
          <w:rtl/>
          <w:lang w:eastAsia="en-US"/>
        </w:rPr>
        <w:t>ً</w:t>
      </w:r>
      <w:r w:rsidRPr="008E1F5E">
        <w:rPr>
          <w:rtl/>
          <w:lang w:eastAsia="en-US"/>
        </w:rPr>
        <w:t xml:space="preserve"> على الأحكام والشروط الملموسة لتنفيذ أنشطة التعاون المشار إليها في هذه المذكرة، بما في ذلك، حسب الاقتضاء، </w:t>
      </w:r>
      <w:r w:rsidR="00075E9A">
        <w:rPr>
          <w:rFonts w:hint="cs"/>
          <w:rtl/>
          <w:lang w:eastAsia="en-US"/>
        </w:rPr>
        <w:t>ال</w:t>
      </w:r>
      <w:r w:rsidRPr="008E1F5E">
        <w:rPr>
          <w:rtl/>
          <w:lang w:eastAsia="en-US"/>
        </w:rPr>
        <w:t xml:space="preserve">مسؤوليات </w:t>
      </w:r>
      <w:r w:rsidR="00075E9A" w:rsidRPr="008E1F5E">
        <w:rPr>
          <w:rtl/>
          <w:lang w:eastAsia="en-US"/>
        </w:rPr>
        <w:t xml:space="preserve">التشغيلية والمالية </w:t>
      </w:r>
      <w:r w:rsidR="00075E9A">
        <w:rPr>
          <w:rFonts w:hint="cs"/>
          <w:rtl/>
          <w:lang w:eastAsia="en-US"/>
        </w:rPr>
        <w:t>ل</w:t>
      </w:r>
      <w:r w:rsidR="00075E9A">
        <w:rPr>
          <w:rtl/>
          <w:lang w:eastAsia="en-US"/>
        </w:rPr>
        <w:t>كل طرف</w:t>
      </w:r>
      <w:r w:rsidRPr="008E1F5E">
        <w:rPr>
          <w:rtl/>
          <w:lang w:eastAsia="en-US"/>
        </w:rPr>
        <w:t>، وذلك على أساس كل حالة على حدة.</w:t>
      </w:r>
    </w:p>
    <w:p w:rsidR="00E937E8" w:rsidRPr="008E1F5E" w:rsidRDefault="00E937E8" w:rsidP="00FC03BD">
      <w:pPr>
        <w:pStyle w:val="Heading3"/>
        <w:spacing w:before="0" w:after="0"/>
        <w:rPr>
          <w:sz w:val="22"/>
          <w:szCs w:val="22"/>
          <w:u w:val="none"/>
          <w:rtl/>
          <w:lang w:eastAsia="en-US"/>
        </w:rPr>
      </w:pPr>
      <w:r w:rsidRPr="008E1F5E">
        <w:rPr>
          <w:rFonts w:hint="cs"/>
          <w:sz w:val="22"/>
          <w:szCs w:val="22"/>
          <w:u w:val="none"/>
          <w:rtl/>
          <w:lang w:eastAsia="en-US"/>
        </w:rPr>
        <w:t xml:space="preserve">المادة </w:t>
      </w:r>
      <w:r w:rsidR="00FC03BD" w:rsidRPr="008E1F5E">
        <w:rPr>
          <w:rFonts w:hint="cs"/>
          <w:sz w:val="22"/>
          <w:szCs w:val="22"/>
          <w:u w:val="none"/>
          <w:rtl/>
          <w:lang w:eastAsia="en-US"/>
        </w:rPr>
        <w:t>6</w:t>
      </w:r>
    </w:p>
    <w:p w:rsidR="00E937E8" w:rsidRPr="008E1F5E" w:rsidRDefault="00E937E8" w:rsidP="00FC03BD">
      <w:pPr>
        <w:pStyle w:val="Heading3"/>
        <w:spacing w:before="0" w:after="220"/>
        <w:rPr>
          <w:sz w:val="22"/>
          <w:szCs w:val="22"/>
          <w:u w:val="none"/>
          <w:rtl/>
          <w:lang w:eastAsia="en-US"/>
        </w:rPr>
      </w:pPr>
      <w:r w:rsidRPr="008E1F5E">
        <w:rPr>
          <w:rFonts w:hint="cs"/>
          <w:sz w:val="22"/>
          <w:szCs w:val="22"/>
          <w:u w:val="none"/>
          <w:rtl/>
          <w:lang w:eastAsia="en-US"/>
        </w:rPr>
        <w:t>تسوية المنازعات</w:t>
      </w:r>
    </w:p>
    <w:p w:rsidR="00FC03BD" w:rsidRPr="008E1F5E" w:rsidRDefault="00FC03BD" w:rsidP="00075E9A">
      <w:pPr>
        <w:pStyle w:val="BodyText"/>
        <w:rPr>
          <w:rtl/>
          <w:lang w:eastAsia="en-US"/>
        </w:rPr>
      </w:pPr>
      <w:r w:rsidRPr="008E1F5E">
        <w:rPr>
          <w:rFonts w:hint="cs"/>
          <w:rtl/>
          <w:lang w:eastAsia="en-US"/>
        </w:rPr>
        <w:t>يُ</w:t>
      </w:r>
      <w:r w:rsidR="00075E9A">
        <w:rPr>
          <w:rtl/>
          <w:lang w:eastAsia="en-US"/>
        </w:rPr>
        <w:t>سوّى أي نزاع قد ينشأ عن تفسير</w:t>
      </w:r>
      <w:r w:rsidR="00075E9A">
        <w:rPr>
          <w:rFonts w:hint="cs"/>
          <w:rtl/>
          <w:lang w:eastAsia="en-US"/>
        </w:rPr>
        <w:t xml:space="preserve"> </w:t>
      </w:r>
      <w:r w:rsidRPr="008E1F5E">
        <w:rPr>
          <w:rtl/>
          <w:lang w:eastAsia="en-US"/>
        </w:rPr>
        <w:t xml:space="preserve">هذه المذكرة أو تنفيذها </w:t>
      </w:r>
      <w:r w:rsidR="00075E9A">
        <w:rPr>
          <w:rFonts w:hint="cs"/>
          <w:rtl/>
          <w:lang w:eastAsia="en-US"/>
        </w:rPr>
        <w:t>بطريقة ودية</w:t>
      </w:r>
      <w:r w:rsidRPr="008E1F5E">
        <w:rPr>
          <w:rtl/>
          <w:lang w:eastAsia="en-US"/>
        </w:rPr>
        <w:t xml:space="preserve"> بين الطرفين.</w:t>
      </w:r>
    </w:p>
    <w:p w:rsidR="00E937E8" w:rsidRPr="008E1F5E" w:rsidRDefault="00E937E8" w:rsidP="00FC03BD">
      <w:pPr>
        <w:pStyle w:val="Heading3"/>
        <w:spacing w:before="0" w:after="0"/>
        <w:rPr>
          <w:sz w:val="22"/>
          <w:szCs w:val="22"/>
          <w:u w:val="none"/>
          <w:rtl/>
          <w:lang w:eastAsia="en-US"/>
        </w:rPr>
      </w:pPr>
      <w:r w:rsidRPr="008E1F5E">
        <w:rPr>
          <w:rFonts w:hint="cs"/>
          <w:sz w:val="22"/>
          <w:szCs w:val="22"/>
          <w:u w:val="none"/>
          <w:rtl/>
          <w:lang w:eastAsia="en-US"/>
        </w:rPr>
        <w:t xml:space="preserve">المادة </w:t>
      </w:r>
      <w:r w:rsidR="00FC03BD" w:rsidRPr="008E1F5E">
        <w:rPr>
          <w:rFonts w:hint="cs"/>
          <w:sz w:val="22"/>
          <w:szCs w:val="22"/>
          <w:u w:val="none"/>
          <w:rtl/>
          <w:lang w:eastAsia="en-US"/>
        </w:rPr>
        <w:t>7</w:t>
      </w:r>
      <w:r w:rsidRPr="008E1F5E">
        <w:rPr>
          <w:rFonts w:hint="cs"/>
          <w:sz w:val="22"/>
          <w:szCs w:val="22"/>
          <w:u w:val="none"/>
          <w:rtl/>
          <w:lang w:eastAsia="en-US"/>
        </w:rPr>
        <w:t xml:space="preserve"> </w:t>
      </w:r>
    </w:p>
    <w:p w:rsidR="00E937E8" w:rsidRPr="008E1F5E" w:rsidRDefault="00E937E8" w:rsidP="00FC03BD">
      <w:pPr>
        <w:pStyle w:val="Heading3"/>
        <w:spacing w:before="0" w:after="220"/>
        <w:rPr>
          <w:sz w:val="22"/>
          <w:szCs w:val="22"/>
          <w:u w:val="none"/>
          <w:rtl/>
          <w:lang w:eastAsia="en-US"/>
        </w:rPr>
      </w:pPr>
      <w:r w:rsidRPr="008E1F5E">
        <w:rPr>
          <w:rFonts w:hint="cs"/>
          <w:sz w:val="22"/>
          <w:szCs w:val="22"/>
          <w:u w:val="none"/>
          <w:rtl/>
          <w:lang w:eastAsia="en-US"/>
        </w:rPr>
        <w:t>دخول المذكرة حيز النفاذ ومدتها</w:t>
      </w:r>
    </w:p>
    <w:p w:rsidR="00E10E29" w:rsidRPr="008E1F5E" w:rsidRDefault="00FC03BD" w:rsidP="00C573D1">
      <w:pPr>
        <w:pStyle w:val="BodyText"/>
        <w:rPr>
          <w:rtl/>
          <w:lang w:eastAsia="en-US"/>
        </w:rPr>
      </w:pPr>
      <w:r w:rsidRPr="008E1F5E">
        <w:rPr>
          <w:rtl/>
          <w:lang w:eastAsia="en-US"/>
        </w:rPr>
        <w:t xml:space="preserve">تدخل هذه المذكرة حيز النفاذ </w:t>
      </w:r>
      <w:r w:rsidR="00C573D1" w:rsidRPr="008E1F5E">
        <w:rPr>
          <w:rFonts w:hint="cs"/>
          <w:rtl/>
          <w:lang w:eastAsia="en-US"/>
        </w:rPr>
        <w:t>بمجر</w:t>
      </w:r>
      <w:r w:rsidR="00075E9A">
        <w:rPr>
          <w:rFonts w:hint="cs"/>
          <w:rtl/>
          <w:lang w:eastAsia="en-US"/>
        </w:rPr>
        <w:t>ّ</w:t>
      </w:r>
      <w:r w:rsidR="00C573D1" w:rsidRPr="008E1F5E">
        <w:rPr>
          <w:rFonts w:hint="cs"/>
          <w:rtl/>
          <w:lang w:eastAsia="en-US"/>
        </w:rPr>
        <w:t>د</w:t>
      </w:r>
      <w:r w:rsidRPr="008E1F5E">
        <w:rPr>
          <w:rtl/>
          <w:lang w:eastAsia="en-US"/>
        </w:rPr>
        <w:t xml:space="preserve"> توقيعها من قبل المدير العام للويبو وا</w:t>
      </w:r>
      <w:r w:rsidR="00E10E29" w:rsidRPr="008E1F5E">
        <w:rPr>
          <w:rtl/>
          <w:lang w:eastAsia="en-US"/>
        </w:rPr>
        <w:t xml:space="preserve">لمدير العام للوكالة الدولية </w:t>
      </w:r>
      <w:r w:rsidR="00C573D1" w:rsidRPr="008E1F5E">
        <w:rPr>
          <w:rFonts w:hint="cs"/>
          <w:rtl/>
          <w:lang w:eastAsia="en-US"/>
        </w:rPr>
        <w:t>لفترة أولية مدتها</w:t>
      </w:r>
      <w:r w:rsidRPr="008E1F5E">
        <w:rPr>
          <w:rtl/>
          <w:lang w:eastAsia="en-US"/>
        </w:rPr>
        <w:t xml:space="preserve"> </w:t>
      </w:r>
      <w:r w:rsidR="00E10E29" w:rsidRPr="008E1F5E">
        <w:rPr>
          <w:rFonts w:hint="cs"/>
          <w:rtl/>
          <w:lang w:eastAsia="en-US"/>
        </w:rPr>
        <w:t xml:space="preserve">أربع </w:t>
      </w:r>
      <w:r w:rsidRPr="008E1F5E">
        <w:rPr>
          <w:rtl/>
          <w:lang w:eastAsia="en-US"/>
        </w:rPr>
        <w:t>(</w:t>
      </w:r>
      <w:r w:rsidR="00E10E29" w:rsidRPr="008E1F5E">
        <w:rPr>
          <w:rFonts w:hint="cs"/>
          <w:rtl/>
          <w:lang w:eastAsia="en-US"/>
        </w:rPr>
        <w:t>4</w:t>
      </w:r>
      <w:r w:rsidRPr="008E1F5E">
        <w:rPr>
          <w:rtl/>
          <w:lang w:eastAsia="en-US"/>
        </w:rPr>
        <w:t>) سنوات</w:t>
      </w:r>
      <w:r w:rsidR="00E10E29" w:rsidRPr="008E1F5E">
        <w:rPr>
          <w:rFonts w:hint="cs"/>
          <w:rtl/>
          <w:lang w:eastAsia="en-US"/>
        </w:rPr>
        <w:t xml:space="preserve"> قابلة للتجديد</w:t>
      </w:r>
      <w:r w:rsidR="00C573D1" w:rsidRPr="008E1F5E">
        <w:rPr>
          <w:rFonts w:hint="cs"/>
          <w:rtl/>
          <w:lang w:eastAsia="en-US"/>
        </w:rPr>
        <w:t xml:space="preserve"> لفترات أخرى</w:t>
      </w:r>
      <w:r w:rsidR="00E10E29" w:rsidRPr="008E1F5E">
        <w:rPr>
          <w:rFonts w:hint="cs"/>
          <w:rtl/>
          <w:lang w:eastAsia="en-US"/>
        </w:rPr>
        <w:t xml:space="preserve"> بنفس المدة</w:t>
      </w:r>
      <w:r w:rsidRPr="008E1F5E">
        <w:rPr>
          <w:rtl/>
          <w:lang w:eastAsia="en-US"/>
        </w:rPr>
        <w:t xml:space="preserve">، ما لم </w:t>
      </w:r>
      <w:r w:rsidR="00C573D1" w:rsidRPr="008E1F5E">
        <w:rPr>
          <w:rFonts w:hint="cs"/>
          <w:rtl/>
          <w:lang w:eastAsia="en-US"/>
        </w:rPr>
        <w:t>يتم إنهاؤها</w:t>
      </w:r>
      <w:r w:rsidRPr="008E1F5E">
        <w:rPr>
          <w:rtl/>
          <w:lang w:eastAsia="en-US"/>
        </w:rPr>
        <w:t xml:space="preserve"> بموجب المادة 9 أدناه.</w:t>
      </w:r>
      <w:r w:rsidRPr="008E1F5E">
        <w:rPr>
          <w:rFonts w:hint="cs"/>
          <w:rtl/>
          <w:lang w:eastAsia="en-US"/>
        </w:rPr>
        <w:t xml:space="preserve"> </w:t>
      </w:r>
    </w:p>
    <w:p w:rsidR="00E937E8" w:rsidRPr="008E1F5E" w:rsidRDefault="00E937E8" w:rsidP="00E10E29">
      <w:pPr>
        <w:pStyle w:val="Heading3"/>
        <w:spacing w:before="0" w:after="0"/>
        <w:rPr>
          <w:sz w:val="22"/>
          <w:szCs w:val="22"/>
          <w:u w:val="none"/>
          <w:rtl/>
          <w:lang w:eastAsia="en-US"/>
        </w:rPr>
      </w:pPr>
      <w:r w:rsidRPr="008E1F5E">
        <w:rPr>
          <w:rFonts w:hint="cs"/>
          <w:sz w:val="22"/>
          <w:szCs w:val="22"/>
          <w:u w:val="none"/>
          <w:rtl/>
          <w:lang w:eastAsia="en-US"/>
        </w:rPr>
        <w:lastRenderedPageBreak/>
        <w:t xml:space="preserve">المادة </w:t>
      </w:r>
      <w:r w:rsidR="00E10E29" w:rsidRPr="008E1F5E">
        <w:rPr>
          <w:rFonts w:hint="cs"/>
          <w:sz w:val="22"/>
          <w:szCs w:val="22"/>
          <w:u w:val="none"/>
          <w:rtl/>
          <w:lang w:eastAsia="en-US"/>
        </w:rPr>
        <w:t>8</w:t>
      </w:r>
    </w:p>
    <w:p w:rsidR="00E937E8" w:rsidRPr="008E1F5E" w:rsidRDefault="00E937E8" w:rsidP="00E10E29">
      <w:pPr>
        <w:pStyle w:val="Heading3"/>
        <w:spacing w:before="0" w:after="220"/>
        <w:rPr>
          <w:sz w:val="22"/>
          <w:szCs w:val="22"/>
          <w:u w:val="none"/>
          <w:rtl/>
          <w:lang w:eastAsia="en-US"/>
        </w:rPr>
      </w:pPr>
      <w:r w:rsidRPr="008E1F5E">
        <w:rPr>
          <w:rFonts w:hint="cs"/>
          <w:sz w:val="22"/>
          <w:szCs w:val="22"/>
          <w:u w:val="none"/>
          <w:rtl/>
          <w:lang w:eastAsia="en-US"/>
        </w:rPr>
        <w:t>تعديل مذكرة التفاهم</w:t>
      </w:r>
    </w:p>
    <w:p w:rsidR="00E10E29" w:rsidRPr="008E1F5E" w:rsidRDefault="00E10E29" w:rsidP="00330788">
      <w:pPr>
        <w:pStyle w:val="BodyText"/>
        <w:rPr>
          <w:rtl/>
          <w:lang w:eastAsia="en-US"/>
        </w:rPr>
      </w:pPr>
      <w:r w:rsidRPr="008E1F5E">
        <w:rPr>
          <w:rtl/>
          <w:lang w:eastAsia="en-US"/>
        </w:rPr>
        <w:t xml:space="preserve">يمكن أن تُعدّل مذكرة التفاهم هذه باتفاق </w:t>
      </w:r>
      <w:r w:rsidR="00330788">
        <w:rPr>
          <w:rFonts w:hint="cs"/>
          <w:rtl/>
          <w:lang w:eastAsia="en-US"/>
        </w:rPr>
        <w:t>كتابي</w:t>
      </w:r>
      <w:r w:rsidRPr="008E1F5E">
        <w:rPr>
          <w:rtl/>
          <w:lang w:eastAsia="en-US"/>
        </w:rPr>
        <w:t xml:space="preserve"> </w:t>
      </w:r>
      <w:r w:rsidR="00330788">
        <w:rPr>
          <w:rFonts w:hint="cs"/>
          <w:rtl/>
          <w:lang w:eastAsia="en-US"/>
        </w:rPr>
        <w:t xml:space="preserve">يُبرم </w:t>
      </w:r>
      <w:r w:rsidRPr="008E1F5E">
        <w:rPr>
          <w:rtl/>
          <w:lang w:eastAsia="en-US"/>
        </w:rPr>
        <w:t xml:space="preserve">بين الطرفين </w:t>
      </w:r>
      <w:r w:rsidR="00330788">
        <w:rPr>
          <w:rFonts w:hint="cs"/>
          <w:rtl/>
          <w:lang w:eastAsia="en-US"/>
        </w:rPr>
        <w:t>رسمياً</w:t>
      </w:r>
      <w:r w:rsidRPr="008E1F5E">
        <w:rPr>
          <w:rtl/>
          <w:lang w:eastAsia="en-US"/>
        </w:rPr>
        <w:t xml:space="preserve"> من خلال تبادل رسائل تحدد تاريخ دخول التعديل المعني حيز</w:t>
      </w:r>
      <w:r w:rsidR="00330788">
        <w:rPr>
          <w:rFonts w:hint="cs"/>
          <w:rtl/>
          <w:lang w:eastAsia="en-US"/>
        </w:rPr>
        <w:t> </w:t>
      </w:r>
      <w:r w:rsidRPr="008E1F5E">
        <w:rPr>
          <w:rtl/>
          <w:lang w:eastAsia="en-US"/>
        </w:rPr>
        <w:t>النفاذ.</w:t>
      </w:r>
    </w:p>
    <w:p w:rsidR="00E937E8" w:rsidRPr="008E1F5E" w:rsidRDefault="00E937E8" w:rsidP="00E10E29">
      <w:pPr>
        <w:pStyle w:val="Heading3"/>
        <w:spacing w:before="0" w:after="0"/>
        <w:rPr>
          <w:sz w:val="22"/>
          <w:szCs w:val="22"/>
          <w:u w:val="none"/>
          <w:rtl/>
          <w:lang w:eastAsia="en-US"/>
        </w:rPr>
      </w:pPr>
      <w:r w:rsidRPr="008E1F5E">
        <w:rPr>
          <w:rFonts w:hint="cs"/>
          <w:sz w:val="22"/>
          <w:szCs w:val="22"/>
          <w:u w:val="none"/>
          <w:rtl/>
          <w:lang w:eastAsia="en-US"/>
        </w:rPr>
        <w:t xml:space="preserve">المادة </w:t>
      </w:r>
      <w:r w:rsidR="00E10E29" w:rsidRPr="008E1F5E">
        <w:rPr>
          <w:rFonts w:hint="cs"/>
          <w:sz w:val="22"/>
          <w:szCs w:val="22"/>
          <w:u w:val="none"/>
          <w:rtl/>
          <w:lang w:eastAsia="en-US"/>
        </w:rPr>
        <w:t>9</w:t>
      </w:r>
    </w:p>
    <w:p w:rsidR="0074234F" w:rsidRPr="008E1F5E" w:rsidRDefault="00E937E8" w:rsidP="00E10E29">
      <w:pPr>
        <w:pStyle w:val="Heading3"/>
        <w:spacing w:before="0" w:after="220"/>
        <w:rPr>
          <w:sz w:val="22"/>
          <w:szCs w:val="22"/>
          <w:u w:val="none"/>
          <w:rtl/>
          <w:lang w:eastAsia="en-US"/>
        </w:rPr>
      </w:pPr>
      <w:r w:rsidRPr="008E1F5E">
        <w:rPr>
          <w:rFonts w:hint="cs"/>
          <w:sz w:val="22"/>
          <w:szCs w:val="22"/>
          <w:u w:val="none"/>
          <w:rtl/>
          <w:lang w:eastAsia="en-US"/>
        </w:rPr>
        <w:t>إنهاء مذكرة التفاهم</w:t>
      </w:r>
    </w:p>
    <w:p w:rsidR="00E10E29" w:rsidRPr="008E1F5E" w:rsidRDefault="00E10E29" w:rsidP="00330788">
      <w:pPr>
        <w:pStyle w:val="BodyText"/>
        <w:rPr>
          <w:rtl/>
          <w:lang w:eastAsia="en-US"/>
        </w:rPr>
      </w:pPr>
      <w:r w:rsidRPr="008E1F5E">
        <w:rPr>
          <w:rtl/>
          <w:lang w:eastAsia="en-US"/>
        </w:rPr>
        <w:t xml:space="preserve">يجوز </w:t>
      </w:r>
      <w:r w:rsidRPr="008E1F5E">
        <w:rPr>
          <w:rFonts w:hint="cs"/>
          <w:rtl/>
          <w:lang w:eastAsia="en-US"/>
        </w:rPr>
        <w:t>لأي</w:t>
      </w:r>
      <w:r w:rsidRPr="008E1F5E">
        <w:rPr>
          <w:rtl/>
          <w:lang w:eastAsia="en-US"/>
        </w:rPr>
        <w:t xml:space="preserve"> من الطرفين إنهاء هذه المذكرة</w:t>
      </w:r>
      <w:r w:rsidRPr="008E1F5E">
        <w:rPr>
          <w:rFonts w:hint="cs"/>
          <w:rtl/>
          <w:lang w:eastAsia="en-US"/>
        </w:rPr>
        <w:t xml:space="preserve"> في أي وقت</w:t>
      </w:r>
      <w:r w:rsidR="00330788">
        <w:rPr>
          <w:rFonts w:hint="cs"/>
          <w:rtl/>
          <w:lang w:eastAsia="en-US"/>
        </w:rPr>
        <w:t>،</w:t>
      </w:r>
      <w:r w:rsidRPr="008E1F5E">
        <w:rPr>
          <w:rFonts w:hint="cs"/>
          <w:rtl/>
          <w:lang w:eastAsia="en-US"/>
        </w:rPr>
        <w:t xml:space="preserve"> </w:t>
      </w:r>
      <w:r w:rsidRPr="008E1F5E">
        <w:rPr>
          <w:rtl/>
          <w:lang w:eastAsia="en-US"/>
        </w:rPr>
        <w:t>على أن يخطر الطرف الآخر بذلك ب</w:t>
      </w:r>
      <w:r w:rsidR="00C573D1" w:rsidRPr="008E1F5E">
        <w:rPr>
          <w:rFonts w:hint="cs"/>
          <w:rtl/>
          <w:lang w:eastAsia="en-US"/>
        </w:rPr>
        <w:t xml:space="preserve">موجب </w:t>
      </w:r>
      <w:r w:rsidRPr="008E1F5E">
        <w:rPr>
          <w:rtl/>
          <w:lang w:eastAsia="en-US"/>
        </w:rPr>
        <w:t xml:space="preserve">إشعار </w:t>
      </w:r>
      <w:r w:rsidR="00C573D1" w:rsidRPr="008E1F5E">
        <w:rPr>
          <w:rFonts w:hint="cs"/>
          <w:rtl/>
          <w:lang w:eastAsia="en-US"/>
        </w:rPr>
        <w:t>كتابي</w:t>
      </w:r>
      <w:r w:rsidRPr="008E1F5E">
        <w:rPr>
          <w:rtl/>
          <w:lang w:eastAsia="en-US"/>
        </w:rPr>
        <w:t xml:space="preserve"> قبل </w:t>
      </w:r>
      <w:r w:rsidRPr="008E1F5E">
        <w:rPr>
          <w:rFonts w:hint="cs"/>
          <w:rtl/>
          <w:lang w:eastAsia="en-US"/>
        </w:rPr>
        <w:t>ستين (60) يوماً</w:t>
      </w:r>
      <w:r w:rsidRPr="008E1F5E">
        <w:rPr>
          <w:rtl/>
          <w:lang w:eastAsia="en-US"/>
        </w:rPr>
        <w:t>.</w:t>
      </w:r>
      <w:r w:rsidRPr="008E1F5E">
        <w:rPr>
          <w:rFonts w:hint="cs"/>
          <w:rtl/>
          <w:lang w:eastAsia="en-US"/>
        </w:rPr>
        <w:t xml:space="preserve"> </w:t>
      </w:r>
      <w:r w:rsidRPr="008E1F5E">
        <w:rPr>
          <w:rtl/>
          <w:lang w:eastAsia="en-US"/>
        </w:rPr>
        <w:t xml:space="preserve">ولا يمس إشعار الإنهاء </w:t>
      </w:r>
      <w:r w:rsidR="00330788">
        <w:rPr>
          <w:rFonts w:hint="cs"/>
          <w:rtl/>
          <w:lang w:eastAsia="en-US"/>
        </w:rPr>
        <w:t>الصادر عن</w:t>
      </w:r>
      <w:r w:rsidRPr="008E1F5E">
        <w:rPr>
          <w:rtl/>
          <w:lang w:eastAsia="en-US"/>
        </w:rPr>
        <w:t xml:space="preserve"> أحد الطرفين </w:t>
      </w:r>
      <w:r w:rsidR="00330788">
        <w:rPr>
          <w:rFonts w:hint="cs"/>
          <w:rtl/>
          <w:lang w:eastAsia="en-US"/>
        </w:rPr>
        <w:t>بالالتزامات</w:t>
      </w:r>
      <w:r w:rsidRPr="008E1F5E">
        <w:rPr>
          <w:rtl/>
          <w:lang w:eastAsia="en-US"/>
        </w:rPr>
        <w:t xml:space="preserve"> التي بدأت تسري في سياق المشاريع المنفّذة بموجب هذه المذكرة.</w:t>
      </w:r>
    </w:p>
    <w:p w:rsidR="00E937E8" w:rsidRPr="008E1F5E" w:rsidRDefault="00E937E8" w:rsidP="00E10E29">
      <w:pPr>
        <w:pStyle w:val="Heading3"/>
        <w:spacing w:before="0" w:after="0"/>
        <w:rPr>
          <w:sz w:val="22"/>
          <w:szCs w:val="22"/>
          <w:u w:val="none"/>
          <w:rtl/>
          <w:lang w:eastAsia="en-US"/>
        </w:rPr>
      </w:pPr>
      <w:r w:rsidRPr="008E1F5E">
        <w:rPr>
          <w:rFonts w:hint="cs"/>
          <w:sz w:val="22"/>
          <w:szCs w:val="22"/>
          <w:u w:val="none"/>
          <w:rtl/>
          <w:lang w:eastAsia="en-US"/>
        </w:rPr>
        <w:t xml:space="preserve">المادة </w:t>
      </w:r>
      <w:r w:rsidR="00E10E29" w:rsidRPr="008E1F5E">
        <w:rPr>
          <w:rFonts w:hint="cs"/>
          <w:sz w:val="22"/>
          <w:szCs w:val="22"/>
          <w:u w:val="none"/>
          <w:rtl/>
          <w:lang w:eastAsia="en-US"/>
        </w:rPr>
        <w:t>10</w:t>
      </w:r>
    </w:p>
    <w:p w:rsidR="00E10E29" w:rsidRPr="008E1F5E" w:rsidRDefault="00E937E8" w:rsidP="00E10E29">
      <w:pPr>
        <w:pStyle w:val="Heading3"/>
        <w:spacing w:before="0" w:after="220"/>
        <w:rPr>
          <w:sz w:val="22"/>
          <w:szCs w:val="22"/>
          <w:u w:val="none"/>
          <w:rtl/>
          <w:lang w:eastAsia="en-US"/>
        </w:rPr>
      </w:pPr>
      <w:r w:rsidRPr="008E1F5E">
        <w:rPr>
          <w:rFonts w:hint="cs"/>
          <w:sz w:val="22"/>
          <w:szCs w:val="22"/>
          <w:u w:val="none"/>
          <w:rtl/>
          <w:lang w:eastAsia="en-US"/>
        </w:rPr>
        <w:t>حقوق الملكية الفكرية</w:t>
      </w:r>
    </w:p>
    <w:p w:rsidR="00E937E8" w:rsidRPr="008E1F5E" w:rsidRDefault="00E937E8" w:rsidP="00330788">
      <w:pPr>
        <w:pStyle w:val="BodyText"/>
        <w:rPr>
          <w:rtl/>
          <w:lang w:eastAsia="en-US"/>
        </w:rPr>
      </w:pPr>
      <w:r w:rsidRPr="008E1F5E">
        <w:rPr>
          <w:rFonts w:hint="cs"/>
          <w:rtl/>
          <w:lang w:eastAsia="en-US"/>
        </w:rPr>
        <w:t>1.10</w:t>
      </w:r>
      <w:r w:rsidR="00E10E29" w:rsidRPr="008E1F5E">
        <w:rPr>
          <w:rtl/>
          <w:lang w:eastAsia="en-US"/>
        </w:rPr>
        <w:tab/>
        <w:t>ليس في هذه المذكرة ما يمكن تفسيره على أنه يمنح أو يستتبع حقوقاً في ملكية الطرفين الفكرية أو مصلحة فيها، إلا وفق ما تنص عليه</w:t>
      </w:r>
      <w:r w:rsidR="00330788">
        <w:rPr>
          <w:rtl/>
          <w:lang w:eastAsia="en-US"/>
        </w:rPr>
        <w:t xml:space="preserve"> الفقرة 2.10</w:t>
      </w:r>
      <w:r w:rsidR="00330788">
        <w:rPr>
          <w:rFonts w:hint="cs"/>
          <w:rtl/>
          <w:lang w:eastAsia="en-US"/>
        </w:rPr>
        <w:t xml:space="preserve"> أدناه.</w:t>
      </w:r>
    </w:p>
    <w:p w:rsidR="00E937E8" w:rsidRPr="008E1F5E" w:rsidRDefault="00E937E8" w:rsidP="0034425F">
      <w:pPr>
        <w:pStyle w:val="BodyText"/>
        <w:rPr>
          <w:rtl/>
          <w:lang w:eastAsia="en-US"/>
        </w:rPr>
      </w:pPr>
      <w:r w:rsidRPr="008E1F5E">
        <w:rPr>
          <w:rFonts w:hint="cs"/>
          <w:rtl/>
          <w:lang w:eastAsia="en-US"/>
        </w:rPr>
        <w:t>2.10</w:t>
      </w:r>
      <w:r w:rsidR="009975F4">
        <w:rPr>
          <w:rtl/>
          <w:lang w:eastAsia="en-US"/>
        </w:rPr>
        <w:tab/>
      </w:r>
      <w:r w:rsidR="00E10E29" w:rsidRPr="008E1F5E">
        <w:rPr>
          <w:rtl/>
          <w:lang w:eastAsia="en-US"/>
        </w:rPr>
        <w:t>في حال توق</w:t>
      </w:r>
      <w:r w:rsidR="00330788">
        <w:rPr>
          <w:rFonts w:hint="cs"/>
          <w:rtl/>
          <w:lang w:eastAsia="en-US"/>
        </w:rPr>
        <w:t>ّ</w:t>
      </w:r>
      <w:r w:rsidR="00E10E29" w:rsidRPr="008E1F5E">
        <w:rPr>
          <w:rtl/>
          <w:lang w:eastAsia="en-US"/>
        </w:rPr>
        <w:t xml:space="preserve">ع الطرفان أن نشاطاً أو مشروعاً محدداً يُنفّذ في إطار هذه المذكرة قد يُفضي إلى ملكية فكرية يمكن حمايتها، يتفاوض الطرفان ويتفقان على شروط ملكيتها </w:t>
      </w:r>
      <w:r w:rsidR="00330788">
        <w:rPr>
          <w:rFonts w:hint="cs"/>
          <w:rtl/>
          <w:lang w:eastAsia="en-US"/>
        </w:rPr>
        <w:t>واستخدامها</w:t>
      </w:r>
      <w:r w:rsidR="00E10E29" w:rsidRPr="008E1F5E">
        <w:rPr>
          <w:rtl/>
          <w:lang w:eastAsia="en-US"/>
        </w:rPr>
        <w:t xml:space="preserve"> بموجب الصك القانوني ذي الصلة </w:t>
      </w:r>
      <w:r w:rsidR="0034425F">
        <w:rPr>
          <w:rFonts w:hint="cs"/>
          <w:rtl/>
          <w:lang w:eastAsia="en-US"/>
        </w:rPr>
        <w:t>المبرم بموجب</w:t>
      </w:r>
      <w:r w:rsidR="00E10E29" w:rsidRPr="008E1F5E">
        <w:rPr>
          <w:rtl/>
          <w:lang w:eastAsia="en-US"/>
        </w:rPr>
        <w:t xml:space="preserve"> المادة 5 أعلاه</w:t>
      </w:r>
      <w:r w:rsidR="00E10E29" w:rsidRPr="008E1F5E">
        <w:rPr>
          <w:lang w:eastAsia="en-US"/>
        </w:rPr>
        <w:t>.</w:t>
      </w:r>
    </w:p>
    <w:p w:rsidR="00E937E8" w:rsidRPr="008E1F5E" w:rsidRDefault="00E937E8" w:rsidP="00E10E29">
      <w:pPr>
        <w:pStyle w:val="Heading3"/>
        <w:spacing w:before="0" w:after="0"/>
        <w:rPr>
          <w:sz w:val="22"/>
          <w:szCs w:val="22"/>
          <w:u w:val="none"/>
          <w:rtl/>
          <w:lang w:eastAsia="en-US"/>
        </w:rPr>
      </w:pPr>
      <w:r w:rsidRPr="008E1F5E">
        <w:rPr>
          <w:rFonts w:hint="cs"/>
          <w:sz w:val="22"/>
          <w:szCs w:val="22"/>
          <w:u w:val="none"/>
          <w:rtl/>
          <w:lang w:eastAsia="en-US"/>
        </w:rPr>
        <w:t xml:space="preserve">المادة </w:t>
      </w:r>
      <w:r w:rsidR="00E10E29" w:rsidRPr="008E1F5E">
        <w:rPr>
          <w:rFonts w:hint="cs"/>
          <w:sz w:val="22"/>
          <w:szCs w:val="22"/>
          <w:u w:val="none"/>
          <w:rtl/>
          <w:lang w:eastAsia="en-US"/>
        </w:rPr>
        <w:t>11</w:t>
      </w:r>
    </w:p>
    <w:p w:rsidR="00E937E8" w:rsidRPr="008E1F5E" w:rsidRDefault="007E4499" w:rsidP="00E10E29">
      <w:pPr>
        <w:pStyle w:val="Heading3"/>
        <w:spacing w:before="0" w:after="220"/>
        <w:rPr>
          <w:rtl/>
          <w:lang w:eastAsia="en-US"/>
        </w:rPr>
      </w:pPr>
      <w:r w:rsidRPr="008E1F5E">
        <w:rPr>
          <w:rFonts w:hint="cs"/>
          <w:sz w:val="22"/>
          <w:szCs w:val="22"/>
          <w:u w:val="none"/>
          <w:rtl/>
          <w:lang w:eastAsia="en-US"/>
        </w:rPr>
        <w:t>مسؤوليات الطرفين العامة</w:t>
      </w:r>
    </w:p>
    <w:p w:rsidR="007E4499" w:rsidRPr="008E1F5E" w:rsidRDefault="007E4499" w:rsidP="00E10E29">
      <w:pPr>
        <w:pStyle w:val="BodyText"/>
        <w:rPr>
          <w:rtl/>
          <w:lang w:eastAsia="en-US"/>
        </w:rPr>
      </w:pPr>
      <w:r w:rsidRPr="008E1F5E">
        <w:rPr>
          <w:rFonts w:hint="cs"/>
          <w:rtl/>
          <w:lang w:eastAsia="en-US"/>
        </w:rPr>
        <w:t>1.11</w:t>
      </w:r>
      <w:r w:rsidR="00E10E29" w:rsidRPr="008E1F5E">
        <w:rPr>
          <w:rtl/>
          <w:lang w:eastAsia="en-US"/>
        </w:rPr>
        <w:tab/>
        <w:t>على الطرفين أن يمتنعا عن أي عمل يمكن أن يؤثر سلباً على مصالح الطرف الآخر وأن يفيا بالتزاماتهما مع إيلاء أكمل اعتبار لأحكام هذه المذكرة وشروطها</w:t>
      </w:r>
      <w:r w:rsidR="00E10E29" w:rsidRPr="008E1F5E">
        <w:rPr>
          <w:lang w:eastAsia="en-US"/>
        </w:rPr>
        <w:t>.</w:t>
      </w:r>
    </w:p>
    <w:p w:rsidR="007E4499" w:rsidRPr="008E1F5E" w:rsidRDefault="007E4499" w:rsidP="0034425F">
      <w:pPr>
        <w:pStyle w:val="BodyText"/>
        <w:rPr>
          <w:rtl/>
          <w:lang w:eastAsia="en-US"/>
        </w:rPr>
      </w:pPr>
      <w:r w:rsidRPr="008E1F5E">
        <w:rPr>
          <w:rFonts w:hint="cs"/>
          <w:rtl/>
          <w:lang w:eastAsia="en-US"/>
        </w:rPr>
        <w:t>2.11</w:t>
      </w:r>
      <w:r w:rsidR="009975F4">
        <w:rPr>
          <w:rtl/>
          <w:lang w:eastAsia="en-US"/>
        </w:rPr>
        <w:tab/>
      </w:r>
      <w:r w:rsidR="00E10E29" w:rsidRPr="008E1F5E">
        <w:rPr>
          <w:rtl/>
          <w:lang w:eastAsia="en-US"/>
        </w:rPr>
        <w:t xml:space="preserve">لا يجوز لأي طرف أن يستخدم، بأي شكل من الأشكال، اسم الطرف الآخر أو شعاره أو خاتمه الرسمي أو أي مختصر لأي منها في أعماله أو في غير ذلك، إلا فيما يتعلق بتعاونهما أو بالأنشطة المشتركة بموجب هذه المذكرة أو في حال حصل على إذن </w:t>
      </w:r>
      <w:r w:rsidR="0034425F">
        <w:rPr>
          <w:rFonts w:hint="cs"/>
          <w:rtl/>
          <w:lang w:eastAsia="en-US"/>
        </w:rPr>
        <w:t>كتابي</w:t>
      </w:r>
      <w:r w:rsidR="00E10E29" w:rsidRPr="008E1F5E">
        <w:rPr>
          <w:rtl/>
          <w:lang w:eastAsia="en-US"/>
        </w:rPr>
        <w:t xml:space="preserve"> بذلك من الطرف الآخر</w:t>
      </w:r>
      <w:r w:rsidR="00E10E29" w:rsidRPr="008E1F5E">
        <w:rPr>
          <w:lang w:eastAsia="en-US"/>
        </w:rPr>
        <w:t>.</w:t>
      </w:r>
    </w:p>
    <w:p w:rsidR="007E4499" w:rsidRPr="008E1F5E" w:rsidRDefault="007E4499" w:rsidP="0034425F">
      <w:pPr>
        <w:pStyle w:val="BodyText"/>
        <w:rPr>
          <w:rtl/>
          <w:lang w:eastAsia="en-US"/>
        </w:rPr>
      </w:pPr>
      <w:r w:rsidRPr="008E1F5E">
        <w:rPr>
          <w:rFonts w:hint="cs"/>
          <w:rtl/>
          <w:lang w:eastAsia="en-US"/>
        </w:rPr>
        <w:t>3.11</w:t>
      </w:r>
      <w:r w:rsidR="009975F4">
        <w:rPr>
          <w:rtl/>
          <w:lang w:eastAsia="en-US"/>
        </w:rPr>
        <w:tab/>
      </w:r>
      <w:r w:rsidR="00E10E29" w:rsidRPr="008E1F5E">
        <w:rPr>
          <w:rtl/>
          <w:lang w:eastAsia="en-US"/>
        </w:rPr>
        <w:t xml:space="preserve">يُشترط أن يعتمد الطرفان </w:t>
      </w:r>
      <w:r w:rsidR="0034425F">
        <w:rPr>
          <w:rFonts w:hint="cs"/>
          <w:rtl/>
          <w:lang w:eastAsia="en-US"/>
        </w:rPr>
        <w:t>كتابياً</w:t>
      </w:r>
      <w:r w:rsidR="00E10E29" w:rsidRPr="008E1F5E">
        <w:rPr>
          <w:rtl/>
          <w:lang w:eastAsia="en-US"/>
        </w:rPr>
        <w:t xml:space="preserve"> أي بيان صحفي أو إعلان عام يتعلق بهذه المذكرة أو بتنفيذها قبل نشره أو الكشف عنه</w:t>
      </w:r>
      <w:r w:rsidR="00E10E29" w:rsidRPr="008E1F5E">
        <w:rPr>
          <w:lang w:eastAsia="en-US"/>
        </w:rPr>
        <w:t>.</w:t>
      </w:r>
    </w:p>
    <w:p w:rsidR="007E4499" w:rsidRPr="008E1F5E" w:rsidRDefault="007E4499" w:rsidP="00E10E29">
      <w:pPr>
        <w:pStyle w:val="Heading3"/>
        <w:spacing w:before="0" w:after="0"/>
        <w:rPr>
          <w:sz w:val="22"/>
          <w:szCs w:val="22"/>
          <w:u w:val="none"/>
          <w:rtl/>
          <w:lang w:eastAsia="en-US"/>
        </w:rPr>
      </w:pPr>
      <w:r w:rsidRPr="008E1F5E">
        <w:rPr>
          <w:rFonts w:hint="cs"/>
          <w:sz w:val="22"/>
          <w:szCs w:val="22"/>
          <w:u w:val="none"/>
          <w:rtl/>
          <w:lang w:eastAsia="en-US"/>
        </w:rPr>
        <w:t xml:space="preserve">المادة </w:t>
      </w:r>
      <w:r w:rsidR="00E10E29" w:rsidRPr="008E1F5E">
        <w:rPr>
          <w:rFonts w:hint="cs"/>
          <w:sz w:val="22"/>
          <w:szCs w:val="22"/>
          <w:u w:val="none"/>
          <w:rtl/>
          <w:lang w:eastAsia="en-US"/>
        </w:rPr>
        <w:t>12</w:t>
      </w:r>
    </w:p>
    <w:p w:rsidR="007E4499" w:rsidRPr="008E1F5E" w:rsidRDefault="007E4499" w:rsidP="00E10E29">
      <w:pPr>
        <w:pStyle w:val="Heading3"/>
        <w:spacing w:before="0" w:after="220"/>
        <w:rPr>
          <w:sz w:val="22"/>
          <w:szCs w:val="22"/>
          <w:u w:val="none"/>
          <w:rtl/>
          <w:lang w:eastAsia="en-US"/>
        </w:rPr>
      </w:pPr>
      <w:r w:rsidRPr="008E1F5E">
        <w:rPr>
          <w:rFonts w:hint="cs"/>
          <w:sz w:val="22"/>
          <w:szCs w:val="22"/>
          <w:u w:val="none"/>
          <w:rtl/>
          <w:lang w:eastAsia="en-US"/>
        </w:rPr>
        <w:t>التواصل وجهات الاتصال</w:t>
      </w:r>
    </w:p>
    <w:p w:rsidR="00592959" w:rsidRDefault="007E4499" w:rsidP="00592959">
      <w:pPr>
        <w:pStyle w:val="BodyText"/>
        <w:rPr>
          <w:rtl/>
          <w:lang w:eastAsia="en-US"/>
        </w:rPr>
      </w:pPr>
      <w:r w:rsidRPr="008E1F5E">
        <w:rPr>
          <w:rFonts w:hint="cs"/>
          <w:rtl/>
          <w:lang w:eastAsia="en-US"/>
        </w:rPr>
        <w:t>1.12</w:t>
      </w:r>
      <w:r w:rsidR="00E10E29" w:rsidRPr="008E1F5E">
        <w:rPr>
          <w:rtl/>
          <w:lang w:eastAsia="en-US"/>
        </w:rPr>
        <w:tab/>
      </w:r>
      <w:r w:rsidR="00881CF6" w:rsidRPr="008E1F5E">
        <w:rPr>
          <w:rFonts w:hint="cs"/>
          <w:rtl/>
          <w:lang w:eastAsia="en-US"/>
        </w:rPr>
        <w:t>يجب أن يكون</w:t>
      </w:r>
      <w:r w:rsidR="00E10E29" w:rsidRPr="008E1F5E">
        <w:rPr>
          <w:rtl/>
          <w:lang w:eastAsia="en-US"/>
        </w:rPr>
        <w:t xml:space="preserve"> أي إشعار أو طلب أو أي اتصال آخر </w:t>
      </w:r>
      <w:r w:rsidR="00592959">
        <w:rPr>
          <w:rFonts w:hint="cs"/>
          <w:rtl/>
          <w:lang w:eastAsia="en-US"/>
        </w:rPr>
        <w:t>يُجرى أو يُطلب إجراؤه</w:t>
      </w:r>
      <w:r w:rsidR="00E10E29" w:rsidRPr="008E1F5E">
        <w:rPr>
          <w:rtl/>
          <w:lang w:eastAsia="en-US"/>
        </w:rPr>
        <w:t xml:space="preserve"> بموجب </w:t>
      </w:r>
      <w:r w:rsidR="00881CF6" w:rsidRPr="008E1F5E">
        <w:rPr>
          <w:rFonts w:hint="cs"/>
          <w:rtl/>
          <w:lang w:eastAsia="en-US"/>
        </w:rPr>
        <w:t>هذه ال</w:t>
      </w:r>
      <w:r w:rsidR="00881CF6" w:rsidRPr="008E1F5E">
        <w:rPr>
          <w:rtl/>
          <w:lang w:eastAsia="en-US"/>
        </w:rPr>
        <w:t>مذكرة</w:t>
      </w:r>
      <w:r w:rsidR="00881CF6" w:rsidRPr="008E1F5E">
        <w:rPr>
          <w:rFonts w:hint="cs"/>
          <w:rtl/>
          <w:lang w:eastAsia="en-US"/>
        </w:rPr>
        <w:t>، في نسق كتابي</w:t>
      </w:r>
      <w:r w:rsidR="00E10E29" w:rsidRPr="008E1F5E">
        <w:rPr>
          <w:rtl/>
          <w:lang w:eastAsia="en-US"/>
        </w:rPr>
        <w:t xml:space="preserve"> </w:t>
      </w:r>
      <w:r w:rsidR="0034425F">
        <w:rPr>
          <w:rFonts w:hint="cs"/>
          <w:rtl/>
          <w:lang w:eastAsia="en-US"/>
        </w:rPr>
        <w:t>ويُ</w:t>
      </w:r>
      <w:r w:rsidR="00881CF6" w:rsidRPr="008E1F5E">
        <w:rPr>
          <w:rFonts w:hint="cs"/>
          <w:rtl/>
          <w:lang w:eastAsia="en-US"/>
        </w:rPr>
        <w:t xml:space="preserve">عتبر إرساله </w:t>
      </w:r>
      <w:r w:rsidR="00E10E29" w:rsidRPr="008E1F5E">
        <w:rPr>
          <w:rtl/>
          <w:lang w:eastAsia="en-US"/>
        </w:rPr>
        <w:t xml:space="preserve">على النحو الواجب </w:t>
      </w:r>
      <w:r w:rsidR="00881CF6" w:rsidRPr="008E1F5E">
        <w:rPr>
          <w:rFonts w:hint="cs"/>
          <w:rtl/>
          <w:lang w:eastAsia="en-US"/>
        </w:rPr>
        <w:t>والصحيح</w:t>
      </w:r>
      <w:r w:rsidR="00E10E29" w:rsidRPr="008E1F5E">
        <w:rPr>
          <w:rtl/>
          <w:lang w:eastAsia="en-US"/>
        </w:rPr>
        <w:t xml:space="preserve"> </w:t>
      </w:r>
      <w:r w:rsidR="00881CF6" w:rsidRPr="008E1F5E">
        <w:rPr>
          <w:rFonts w:hint="cs"/>
          <w:rtl/>
          <w:lang w:eastAsia="en-US"/>
        </w:rPr>
        <w:t>في حال تسلي</w:t>
      </w:r>
      <w:r w:rsidR="00592959">
        <w:rPr>
          <w:rFonts w:hint="cs"/>
          <w:rtl/>
          <w:lang w:eastAsia="en-US"/>
        </w:rPr>
        <w:t>م</w:t>
      </w:r>
      <w:r w:rsidR="00881CF6" w:rsidRPr="008E1F5E">
        <w:rPr>
          <w:rFonts w:hint="cs"/>
          <w:rtl/>
          <w:lang w:eastAsia="en-US"/>
        </w:rPr>
        <w:t>ه</w:t>
      </w:r>
      <w:r w:rsidR="00E10E29" w:rsidRPr="008E1F5E">
        <w:rPr>
          <w:rtl/>
          <w:lang w:eastAsia="en-US"/>
        </w:rPr>
        <w:t xml:space="preserve"> يدوي</w:t>
      </w:r>
      <w:r w:rsidR="00E10E29" w:rsidRPr="008E1F5E">
        <w:rPr>
          <w:rFonts w:hint="cs"/>
          <w:rtl/>
          <w:lang w:eastAsia="en-US"/>
        </w:rPr>
        <w:t>اً</w:t>
      </w:r>
      <w:r w:rsidR="00E10E29" w:rsidRPr="008E1F5E">
        <w:rPr>
          <w:rtl/>
          <w:lang w:eastAsia="en-US"/>
        </w:rPr>
        <w:t xml:space="preserve"> أو </w:t>
      </w:r>
      <w:r w:rsidR="00592959">
        <w:rPr>
          <w:rFonts w:hint="cs"/>
          <w:rtl/>
          <w:lang w:eastAsia="en-US"/>
        </w:rPr>
        <w:t xml:space="preserve">إرساله </w:t>
      </w:r>
      <w:r w:rsidR="00E10E29" w:rsidRPr="008E1F5E">
        <w:rPr>
          <w:rtl/>
          <w:lang w:eastAsia="en-US"/>
        </w:rPr>
        <w:t xml:space="preserve">بالبريد </w:t>
      </w:r>
      <w:r w:rsidR="00C573D1" w:rsidRPr="008E1F5E">
        <w:rPr>
          <w:rFonts w:hint="cs"/>
          <w:rtl/>
        </w:rPr>
        <w:t>المسجل</w:t>
      </w:r>
      <w:r w:rsidR="00E10E29" w:rsidRPr="008E1F5E">
        <w:rPr>
          <w:rtl/>
          <w:lang w:eastAsia="en-US"/>
        </w:rPr>
        <w:t xml:space="preserve"> أو بالبريد السريع أو بالبريد الإلكتروني إلى عناوين </w:t>
      </w:r>
      <w:r w:rsidR="00592959">
        <w:rPr>
          <w:rFonts w:hint="cs"/>
          <w:rtl/>
          <w:lang w:eastAsia="en-US"/>
        </w:rPr>
        <w:t>مسؤولي</w:t>
      </w:r>
      <w:r w:rsidR="00E10E29" w:rsidRPr="008E1F5E">
        <w:rPr>
          <w:rtl/>
          <w:lang w:eastAsia="en-US"/>
        </w:rPr>
        <w:t xml:space="preserve"> الاتصال </w:t>
      </w:r>
      <w:r w:rsidR="00881CF6" w:rsidRPr="008E1F5E">
        <w:rPr>
          <w:rFonts w:hint="cs"/>
          <w:rtl/>
          <w:lang w:eastAsia="en-US"/>
        </w:rPr>
        <w:t>أدناه</w:t>
      </w:r>
      <w:r w:rsidR="00E10E29" w:rsidRPr="008E1F5E">
        <w:rPr>
          <w:rtl/>
          <w:lang w:eastAsia="en-US"/>
        </w:rPr>
        <w:t xml:space="preserve">، أو </w:t>
      </w:r>
      <w:r w:rsidR="00881CF6" w:rsidRPr="008E1F5E">
        <w:rPr>
          <w:rFonts w:hint="cs"/>
          <w:rtl/>
          <w:lang w:eastAsia="en-US"/>
        </w:rPr>
        <w:t>إلى أي</w:t>
      </w:r>
      <w:r w:rsidR="00881CF6" w:rsidRPr="008E1F5E">
        <w:rPr>
          <w:rtl/>
          <w:lang w:eastAsia="en-US"/>
        </w:rPr>
        <w:t xml:space="preserve"> عناوين أخرى </w:t>
      </w:r>
      <w:r w:rsidR="00881CF6" w:rsidRPr="008E1F5E">
        <w:rPr>
          <w:rFonts w:hint="cs"/>
          <w:rtl/>
          <w:lang w:eastAsia="en-US"/>
        </w:rPr>
        <w:t>ي</w:t>
      </w:r>
      <w:r w:rsidR="00E10E29" w:rsidRPr="008E1F5E">
        <w:rPr>
          <w:rtl/>
          <w:lang w:eastAsia="en-US"/>
        </w:rPr>
        <w:t xml:space="preserve">حددها </w:t>
      </w:r>
      <w:r w:rsidR="00881CF6" w:rsidRPr="008E1F5E">
        <w:rPr>
          <w:rFonts w:hint="cs"/>
          <w:rtl/>
          <w:lang w:eastAsia="en-US"/>
        </w:rPr>
        <w:t>الطرفان</w:t>
      </w:r>
      <w:r w:rsidR="00E10E29" w:rsidRPr="008E1F5E">
        <w:rPr>
          <w:rtl/>
          <w:lang w:eastAsia="en-US"/>
        </w:rPr>
        <w:t xml:space="preserve"> كتابةً. </w:t>
      </w:r>
      <w:r w:rsidR="00881CF6" w:rsidRPr="008E1F5E">
        <w:rPr>
          <w:rFonts w:hint="cs"/>
          <w:rtl/>
          <w:lang w:eastAsia="en-US"/>
        </w:rPr>
        <w:t>و</w:t>
      </w:r>
      <w:r w:rsidR="00881CF6" w:rsidRPr="008E1F5E">
        <w:rPr>
          <w:rtl/>
          <w:lang w:eastAsia="en-US"/>
        </w:rPr>
        <w:t>يحدد الطرفان</w:t>
      </w:r>
      <w:r w:rsidR="00592959">
        <w:rPr>
          <w:rFonts w:hint="cs"/>
          <w:rtl/>
          <w:lang w:eastAsia="en-US"/>
        </w:rPr>
        <w:t>،</w:t>
      </w:r>
      <w:r w:rsidR="00C573D1" w:rsidRPr="008E1F5E">
        <w:rPr>
          <w:rFonts w:hint="cs"/>
          <w:rtl/>
          <w:lang w:eastAsia="en-US"/>
        </w:rPr>
        <w:t xml:space="preserve"> بموجب هذ</w:t>
      </w:r>
      <w:r w:rsidR="00592959">
        <w:rPr>
          <w:rFonts w:hint="cs"/>
          <w:rtl/>
          <w:lang w:eastAsia="en-US"/>
        </w:rPr>
        <w:t>ه المذكرة</w:t>
      </w:r>
      <w:r w:rsidR="00881CF6" w:rsidRPr="008E1F5E">
        <w:rPr>
          <w:rFonts w:hint="cs"/>
          <w:rtl/>
          <w:lang w:eastAsia="en-US"/>
        </w:rPr>
        <w:t>،</w:t>
      </w:r>
      <w:r w:rsidR="00E10E29" w:rsidRPr="008E1F5E">
        <w:rPr>
          <w:rtl/>
          <w:lang w:eastAsia="en-US"/>
        </w:rPr>
        <w:t xml:space="preserve"> </w:t>
      </w:r>
      <w:r w:rsidR="00881CF6" w:rsidRPr="008E1F5E">
        <w:rPr>
          <w:rFonts w:hint="cs"/>
          <w:rtl/>
          <w:lang w:eastAsia="en-US"/>
        </w:rPr>
        <w:t>مسؤولي الاتصال اللذين سيعملان بوصفهما</w:t>
      </w:r>
      <w:r w:rsidR="00E10E29" w:rsidRPr="008E1F5E">
        <w:rPr>
          <w:rtl/>
          <w:lang w:eastAsia="en-US"/>
        </w:rPr>
        <w:t xml:space="preserve"> </w:t>
      </w:r>
      <w:r w:rsidR="00881CF6" w:rsidRPr="008E1F5E">
        <w:rPr>
          <w:rFonts w:hint="cs"/>
          <w:rtl/>
          <w:lang w:eastAsia="en-US"/>
        </w:rPr>
        <w:t>حلقة الوصل الأساسية</w:t>
      </w:r>
      <w:r w:rsidR="00E10E29" w:rsidRPr="008E1F5E">
        <w:rPr>
          <w:rtl/>
          <w:lang w:eastAsia="en-US"/>
        </w:rPr>
        <w:t xml:space="preserve"> </w:t>
      </w:r>
      <w:r w:rsidR="00837B80" w:rsidRPr="008E1F5E">
        <w:rPr>
          <w:rFonts w:hint="cs"/>
          <w:rtl/>
          <w:lang w:eastAsia="en-US"/>
        </w:rPr>
        <w:t>بمقتضى</w:t>
      </w:r>
      <w:r w:rsidR="00E10E29" w:rsidRPr="008E1F5E">
        <w:rPr>
          <w:rtl/>
          <w:lang w:eastAsia="en-US"/>
        </w:rPr>
        <w:t xml:space="preserve"> </w:t>
      </w:r>
      <w:r w:rsidR="00881CF6" w:rsidRPr="008E1F5E">
        <w:rPr>
          <w:rFonts w:hint="cs"/>
          <w:rtl/>
          <w:lang w:eastAsia="en-US"/>
        </w:rPr>
        <w:t>هذه المذكرة:</w:t>
      </w:r>
    </w:p>
    <w:p w:rsidR="00592959" w:rsidRDefault="00592959">
      <w:pPr>
        <w:bidi w:val="0"/>
        <w:rPr>
          <w:rtl/>
          <w:lang w:eastAsia="en-US"/>
        </w:rPr>
      </w:pPr>
      <w:r>
        <w:rPr>
          <w:rtl/>
          <w:lang w:eastAsia="en-US"/>
        </w:rPr>
        <w:br w:type="page"/>
      </w:r>
    </w:p>
    <w:p w:rsidR="007E4499" w:rsidRPr="008E1F5E" w:rsidRDefault="007E4499" w:rsidP="00C573D1">
      <w:pPr>
        <w:pStyle w:val="BodyTextFirstIndent"/>
        <w:rPr>
          <w:b/>
          <w:bCs/>
          <w:rtl/>
          <w:lang w:eastAsia="en-US"/>
        </w:rPr>
      </w:pPr>
      <w:r w:rsidRPr="008E1F5E">
        <w:rPr>
          <w:rFonts w:hint="cs"/>
          <w:b/>
          <w:bCs/>
          <w:rtl/>
          <w:lang w:eastAsia="en-US"/>
        </w:rPr>
        <w:lastRenderedPageBreak/>
        <w:t xml:space="preserve">عن </w:t>
      </w:r>
      <w:r w:rsidR="00E10E29" w:rsidRPr="008E1F5E">
        <w:rPr>
          <w:rFonts w:hint="cs"/>
          <w:b/>
          <w:bCs/>
          <w:rtl/>
          <w:lang w:eastAsia="en-US"/>
        </w:rPr>
        <w:t>الويبو</w:t>
      </w:r>
      <w:r w:rsidRPr="008E1F5E">
        <w:rPr>
          <w:rFonts w:hint="cs"/>
          <w:b/>
          <w:bCs/>
          <w:rtl/>
          <w:lang w:eastAsia="en-US"/>
        </w:rPr>
        <w:t>:</w:t>
      </w:r>
    </w:p>
    <w:p w:rsidR="00E10E29" w:rsidRPr="008E1F5E" w:rsidRDefault="00E10E29" w:rsidP="00C573D1">
      <w:pPr>
        <w:pStyle w:val="BodyTextFirstIndent"/>
        <w:spacing w:before="120"/>
        <w:rPr>
          <w:rtl/>
          <w:lang w:eastAsia="en-US"/>
        </w:rPr>
      </w:pPr>
      <w:r w:rsidRPr="008E1F5E">
        <w:rPr>
          <w:rFonts w:hint="cs"/>
          <w:rtl/>
          <w:lang w:eastAsia="en-US"/>
        </w:rPr>
        <w:t xml:space="preserve">السيد </w:t>
      </w:r>
      <w:r w:rsidRPr="008E1F5E">
        <w:rPr>
          <w:rtl/>
          <w:lang w:eastAsia="en-US"/>
        </w:rPr>
        <w:t>فيكتور أويد</w:t>
      </w:r>
    </w:p>
    <w:p w:rsidR="007E4499" w:rsidRPr="008E1F5E" w:rsidRDefault="00E10E29" w:rsidP="00C573D1">
      <w:pPr>
        <w:pStyle w:val="BodyTextFirstIndent"/>
        <w:rPr>
          <w:rtl/>
        </w:rPr>
      </w:pPr>
      <w:r w:rsidRPr="008E1F5E">
        <w:rPr>
          <w:rtl/>
        </w:rPr>
        <w:t>شعبة العلاقات الخارجية،</w:t>
      </w:r>
      <w:r w:rsidR="00592959">
        <w:rPr>
          <w:rFonts w:hint="cs"/>
          <w:rtl/>
        </w:rPr>
        <w:t xml:space="preserve"> </w:t>
      </w:r>
      <w:r w:rsidRPr="008E1F5E">
        <w:rPr>
          <w:rtl/>
        </w:rPr>
        <w:t>قطاع التحديات والشراكات العالمية</w:t>
      </w:r>
    </w:p>
    <w:p w:rsidR="00E10E29" w:rsidRPr="008E1F5E" w:rsidRDefault="00E10E29" w:rsidP="00C573D1">
      <w:pPr>
        <w:pStyle w:val="BodyTextFirstIndent"/>
        <w:rPr>
          <w:rtl/>
          <w:lang w:val="en-GB"/>
        </w:rPr>
      </w:pPr>
      <w:r w:rsidRPr="008E1F5E">
        <w:rPr>
          <w:rFonts w:hint="cs"/>
          <w:rtl/>
        </w:rPr>
        <w:t xml:space="preserve">الهاتف: </w:t>
      </w:r>
      <w:r w:rsidRPr="008E1F5E">
        <w:rPr>
          <w:lang w:val="en-GB"/>
        </w:rPr>
        <w:t>+41223388984</w:t>
      </w:r>
    </w:p>
    <w:p w:rsidR="00E10E29" w:rsidRPr="008E1F5E" w:rsidRDefault="00207A5C" w:rsidP="00C573D1">
      <w:pPr>
        <w:pStyle w:val="BodyTextFirstIndent"/>
        <w:rPr>
          <w:rStyle w:val="BodyTextChar"/>
        </w:rPr>
      </w:pPr>
      <w:hyperlink r:id="rId20" w:history="1">
        <w:r w:rsidR="00E10E29" w:rsidRPr="008E1F5E">
          <w:rPr>
            <w:rStyle w:val="Hyperlink"/>
            <w:lang w:val="en-GB"/>
          </w:rPr>
          <w:t>victor.owade@wipo.int</w:t>
        </w:r>
      </w:hyperlink>
      <w:r w:rsidR="00E10E29" w:rsidRPr="008E1F5E">
        <w:rPr>
          <w:lang w:val="en-GB"/>
        </w:rPr>
        <w:t xml:space="preserve"> </w:t>
      </w:r>
    </w:p>
    <w:p w:rsidR="00E10E29" w:rsidRPr="008E1F5E" w:rsidRDefault="00E10E29" w:rsidP="00E10E29">
      <w:pPr>
        <w:pStyle w:val="BodyText"/>
        <w:rPr>
          <w:rtl/>
        </w:rPr>
      </w:pPr>
    </w:p>
    <w:p w:rsidR="007E4499" w:rsidRPr="008E1F5E" w:rsidRDefault="007E4499" w:rsidP="00C573D1">
      <w:pPr>
        <w:pStyle w:val="BodyTextFirstIndent"/>
        <w:rPr>
          <w:b/>
          <w:bCs/>
          <w:rtl/>
          <w:lang w:eastAsia="en-US"/>
        </w:rPr>
      </w:pPr>
      <w:r w:rsidRPr="008E1F5E">
        <w:rPr>
          <w:rFonts w:hint="cs"/>
          <w:b/>
          <w:bCs/>
          <w:rtl/>
          <w:lang w:eastAsia="en-US"/>
        </w:rPr>
        <w:t>عن الوكالة الدولية:</w:t>
      </w:r>
    </w:p>
    <w:p w:rsidR="00636FA0" w:rsidRPr="008E1F5E" w:rsidRDefault="003753C4" w:rsidP="00C573D1">
      <w:pPr>
        <w:pStyle w:val="BodyTextFirstIndent"/>
        <w:spacing w:before="120"/>
        <w:rPr>
          <w:rtl/>
          <w:lang w:eastAsia="en-US"/>
        </w:rPr>
      </w:pPr>
      <w:r>
        <w:rPr>
          <w:rFonts w:hint="cs"/>
          <w:rtl/>
          <w:lang w:eastAsia="en-US"/>
        </w:rPr>
        <w:t>السيد فرانس</w:t>
      </w:r>
      <w:r w:rsidR="00636FA0" w:rsidRPr="008E1F5E">
        <w:rPr>
          <w:rFonts w:hint="cs"/>
          <w:rtl/>
          <w:lang w:eastAsia="en-US"/>
        </w:rPr>
        <w:t>يسكو بوشيل</w:t>
      </w:r>
    </w:p>
    <w:p w:rsidR="00636FA0" w:rsidRPr="008E1F5E" w:rsidRDefault="00636FA0" w:rsidP="00C573D1">
      <w:pPr>
        <w:pStyle w:val="BodyTextFirstIndent"/>
        <w:rPr>
          <w:rtl/>
          <w:lang w:eastAsia="en-US"/>
        </w:rPr>
      </w:pPr>
      <w:r w:rsidRPr="008E1F5E">
        <w:rPr>
          <w:rFonts w:hint="cs"/>
          <w:rtl/>
          <w:lang w:eastAsia="en-US"/>
        </w:rPr>
        <w:t>محلل، معايير وأسواق التكنولوجيا المتجددة</w:t>
      </w:r>
    </w:p>
    <w:p w:rsidR="00636FA0" w:rsidRPr="008E1F5E" w:rsidRDefault="003516E9" w:rsidP="00C573D1">
      <w:pPr>
        <w:pStyle w:val="BodyTextFirstIndent"/>
        <w:rPr>
          <w:rtl/>
          <w:lang w:val="en-GB"/>
        </w:rPr>
      </w:pPr>
      <w:r w:rsidRPr="008E1F5E">
        <w:rPr>
          <w:rFonts w:hint="cs"/>
          <w:rtl/>
          <w:lang w:eastAsia="en-US"/>
        </w:rPr>
        <w:t xml:space="preserve">الهاتف: </w:t>
      </w:r>
      <w:r w:rsidRPr="008E1F5E">
        <w:rPr>
          <w:lang w:val="en-GB"/>
        </w:rPr>
        <w:t>+4922839179098</w:t>
      </w:r>
    </w:p>
    <w:p w:rsidR="003516E9" w:rsidRPr="008E1F5E" w:rsidRDefault="00207A5C" w:rsidP="00C573D1">
      <w:pPr>
        <w:pStyle w:val="BodyTextFirstIndent"/>
        <w:rPr>
          <w:rFonts w:eastAsia="Times New Roman"/>
          <w:lang w:val="en-GB"/>
        </w:rPr>
      </w:pPr>
      <w:hyperlink r:id="rId21" w:history="1">
        <w:r w:rsidR="003516E9" w:rsidRPr="008E1F5E">
          <w:rPr>
            <w:rStyle w:val="Hyperlink"/>
          </w:rPr>
          <w:t>FBoshell@irena.org</w:t>
        </w:r>
      </w:hyperlink>
    </w:p>
    <w:p w:rsidR="007E4499" w:rsidRPr="008E1F5E" w:rsidRDefault="007E4499" w:rsidP="00C573D1">
      <w:pPr>
        <w:pStyle w:val="BodyTextFirstIndent"/>
        <w:rPr>
          <w:rtl/>
          <w:lang w:eastAsia="en-US"/>
        </w:rPr>
      </w:pPr>
    </w:p>
    <w:p w:rsidR="007E4499" w:rsidRPr="008E1F5E" w:rsidRDefault="007E4499" w:rsidP="003753C4">
      <w:pPr>
        <w:pStyle w:val="BodyText"/>
        <w:rPr>
          <w:rtl/>
          <w:lang w:eastAsia="en-US"/>
        </w:rPr>
      </w:pPr>
      <w:r w:rsidRPr="008E1F5E">
        <w:rPr>
          <w:rFonts w:hint="cs"/>
          <w:rtl/>
          <w:lang w:eastAsia="en-US"/>
        </w:rPr>
        <w:t>2.12</w:t>
      </w:r>
      <w:r w:rsidR="00674677" w:rsidRPr="008E1F5E">
        <w:rPr>
          <w:rtl/>
          <w:lang w:eastAsia="en-US"/>
        </w:rPr>
        <w:tab/>
      </w:r>
      <w:r w:rsidR="003516E9" w:rsidRPr="008E1F5E">
        <w:rPr>
          <w:rtl/>
          <w:lang w:eastAsia="en-US"/>
        </w:rPr>
        <w:t xml:space="preserve">يُعتبر الإشعار </w:t>
      </w:r>
      <w:r w:rsidR="008D3AA6" w:rsidRPr="008E1F5E">
        <w:rPr>
          <w:rFonts w:hint="cs"/>
          <w:rtl/>
          <w:lang w:eastAsia="en-US"/>
        </w:rPr>
        <w:t>المُرسل</w:t>
      </w:r>
      <w:r w:rsidR="003516E9" w:rsidRPr="008E1F5E">
        <w:rPr>
          <w:rtl/>
          <w:lang w:eastAsia="en-US"/>
        </w:rPr>
        <w:t xml:space="preserve"> عبر البريد الإلكتروني، عندما يتعلق بتعديل </w:t>
      </w:r>
      <w:r w:rsidR="008D3AA6" w:rsidRPr="008E1F5E">
        <w:rPr>
          <w:rFonts w:hint="cs"/>
          <w:rtl/>
          <w:lang w:eastAsia="en-US"/>
        </w:rPr>
        <w:t>هذه ال</w:t>
      </w:r>
      <w:r w:rsidR="003516E9" w:rsidRPr="008E1F5E">
        <w:rPr>
          <w:rtl/>
          <w:lang w:eastAsia="en-US"/>
        </w:rPr>
        <w:t>مذكرة أو تجديدها أو إنهائها</w:t>
      </w:r>
      <w:r w:rsidR="003516E9" w:rsidRPr="008E1F5E">
        <w:rPr>
          <w:rFonts w:hint="cs"/>
          <w:rtl/>
          <w:lang w:eastAsia="en-US"/>
        </w:rPr>
        <w:t>،</w:t>
      </w:r>
      <w:r w:rsidR="003516E9" w:rsidRPr="008E1F5E">
        <w:rPr>
          <w:rtl/>
          <w:lang w:eastAsia="en-US"/>
        </w:rPr>
        <w:t xml:space="preserve"> </w:t>
      </w:r>
      <w:r w:rsidR="003753C4">
        <w:rPr>
          <w:rFonts w:hint="cs"/>
          <w:rtl/>
          <w:lang w:eastAsia="en-US"/>
        </w:rPr>
        <w:t>إشعاراً</w:t>
      </w:r>
      <w:r w:rsidR="003516E9" w:rsidRPr="008E1F5E">
        <w:rPr>
          <w:rtl/>
          <w:lang w:eastAsia="en-US"/>
        </w:rPr>
        <w:t xml:space="preserve"> تم استلامه عندما ي</w:t>
      </w:r>
      <w:r w:rsidR="008D3AA6" w:rsidRPr="008E1F5E">
        <w:rPr>
          <w:rFonts w:hint="cs"/>
          <w:rtl/>
          <w:lang w:eastAsia="en-US"/>
        </w:rPr>
        <w:t>ُ</w:t>
      </w:r>
      <w:r w:rsidR="003516E9" w:rsidRPr="008E1F5E">
        <w:rPr>
          <w:rtl/>
          <w:lang w:eastAsia="en-US"/>
        </w:rPr>
        <w:t>قر</w:t>
      </w:r>
      <w:r w:rsidR="008D3AA6" w:rsidRPr="008E1F5E">
        <w:rPr>
          <w:rFonts w:hint="cs"/>
          <w:rtl/>
          <w:lang w:eastAsia="en-US"/>
        </w:rPr>
        <w:t>ّ</w:t>
      </w:r>
      <w:r w:rsidR="003516E9" w:rsidRPr="008E1F5E">
        <w:rPr>
          <w:rtl/>
          <w:lang w:eastAsia="en-US"/>
        </w:rPr>
        <w:t xml:space="preserve"> </w:t>
      </w:r>
      <w:r w:rsidR="003753C4">
        <w:rPr>
          <w:rFonts w:hint="cs"/>
          <w:rtl/>
          <w:lang w:eastAsia="en-US"/>
        </w:rPr>
        <w:t>المرسَل إليه</w:t>
      </w:r>
      <w:r w:rsidR="003516E9" w:rsidRPr="008E1F5E">
        <w:rPr>
          <w:rtl/>
          <w:lang w:eastAsia="en-US"/>
        </w:rPr>
        <w:t xml:space="preserve"> باستلام </w:t>
      </w:r>
      <w:r w:rsidR="003753C4">
        <w:rPr>
          <w:rFonts w:hint="cs"/>
          <w:rtl/>
          <w:lang w:eastAsia="en-US"/>
        </w:rPr>
        <w:t>ذلك</w:t>
      </w:r>
      <w:r w:rsidR="003516E9" w:rsidRPr="008E1F5E">
        <w:rPr>
          <w:rtl/>
          <w:lang w:eastAsia="en-US"/>
        </w:rPr>
        <w:t xml:space="preserve"> الإشعار عبر بريد إلكتروني أو أي شكل آخر من أشكال </w:t>
      </w:r>
      <w:r w:rsidR="008D3AA6" w:rsidRPr="008E1F5E">
        <w:rPr>
          <w:rtl/>
          <w:lang w:eastAsia="en-US"/>
        </w:rPr>
        <w:t>الإشعار الكتابي إلى المرس</w:t>
      </w:r>
      <w:r w:rsidR="003753C4">
        <w:rPr>
          <w:rFonts w:hint="cs"/>
          <w:rtl/>
          <w:lang w:eastAsia="en-US"/>
        </w:rPr>
        <w:t>ِ</w:t>
      </w:r>
      <w:r w:rsidR="008D3AA6" w:rsidRPr="008E1F5E">
        <w:rPr>
          <w:rtl/>
          <w:lang w:eastAsia="en-US"/>
        </w:rPr>
        <w:t>ل وفق</w:t>
      </w:r>
      <w:r w:rsidR="008D3AA6" w:rsidRPr="008E1F5E">
        <w:rPr>
          <w:rFonts w:hint="cs"/>
          <w:rtl/>
          <w:lang w:eastAsia="en-US"/>
        </w:rPr>
        <w:t>اً</w:t>
      </w:r>
      <w:r w:rsidR="003516E9" w:rsidRPr="008E1F5E">
        <w:rPr>
          <w:rtl/>
          <w:lang w:eastAsia="en-US"/>
        </w:rPr>
        <w:t xml:space="preserve"> للفقرة </w:t>
      </w:r>
      <w:r w:rsidR="008D3AA6" w:rsidRPr="008E1F5E">
        <w:rPr>
          <w:rFonts w:hint="cs"/>
          <w:rtl/>
          <w:lang w:eastAsia="en-US"/>
        </w:rPr>
        <w:t xml:space="preserve">1.12 </w:t>
      </w:r>
      <w:r w:rsidR="003516E9" w:rsidRPr="008E1F5E">
        <w:rPr>
          <w:rtl/>
          <w:lang w:eastAsia="en-US"/>
        </w:rPr>
        <w:t>أعلاه.</w:t>
      </w:r>
    </w:p>
    <w:p w:rsidR="00D21D4F" w:rsidRPr="008E1F5E" w:rsidRDefault="009715EF" w:rsidP="00674677">
      <w:pPr>
        <w:pStyle w:val="BodyText"/>
        <w:spacing w:after="0"/>
        <w:rPr>
          <w:b/>
          <w:bCs/>
          <w:rtl/>
          <w:lang w:val="fr-CH" w:bidi="ar-SY"/>
        </w:rPr>
      </w:pPr>
      <w:r w:rsidRPr="008E1F5E">
        <w:rPr>
          <w:rFonts w:hint="cs"/>
          <w:b/>
          <w:bCs/>
          <w:rtl/>
          <w:lang w:val="fr-CH" w:bidi="ar-SY"/>
        </w:rPr>
        <w:t>المادة 13</w:t>
      </w:r>
    </w:p>
    <w:p w:rsidR="009715EF" w:rsidRPr="008E1F5E" w:rsidRDefault="009715EF" w:rsidP="00674677">
      <w:pPr>
        <w:pStyle w:val="BodyText"/>
        <w:spacing w:after="0"/>
        <w:rPr>
          <w:b/>
          <w:bCs/>
          <w:rtl/>
          <w:lang w:val="fr-CH" w:bidi="ar-SY"/>
        </w:rPr>
      </w:pPr>
      <w:r w:rsidRPr="008E1F5E">
        <w:rPr>
          <w:rFonts w:hint="cs"/>
          <w:b/>
          <w:bCs/>
          <w:rtl/>
          <w:lang w:val="fr-CH" w:bidi="ar-SY"/>
        </w:rPr>
        <w:t>الامتيازات والحصانات</w:t>
      </w:r>
    </w:p>
    <w:p w:rsidR="00674677" w:rsidRPr="008E1F5E" w:rsidRDefault="00674677" w:rsidP="00674677">
      <w:pPr>
        <w:pStyle w:val="BodyText"/>
        <w:spacing w:before="220"/>
        <w:rPr>
          <w:rtl/>
          <w:lang w:bidi="ar-SY"/>
        </w:rPr>
      </w:pPr>
      <w:r w:rsidRPr="008E1F5E">
        <w:rPr>
          <w:rtl/>
          <w:lang w:val="fr-CH"/>
        </w:rPr>
        <w:t>ليس في هذا الاتفاق ما يعد بمثابة تخلٍ، صريح أو ضمني، عن أي امتيازات أو حصانات ت</w:t>
      </w:r>
      <w:r w:rsidR="003753C4">
        <w:rPr>
          <w:rFonts w:hint="cs"/>
          <w:rtl/>
          <w:lang w:val="fr-CH"/>
        </w:rPr>
        <w:t>ت</w:t>
      </w:r>
      <w:r w:rsidRPr="008E1F5E">
        <w:rPr>
          <w:rtl/>
          <w:lang w:val="fr-CH"/>
        </w:rPr>
        <w:t>متع بها الوكالة الدولية أو الويبو.</w:t>
      </w:r>
    </w:p>
    <w:p w:rsidR="00674677" w:rsidRPr="008E1F5E" w:rsidRDefault="00674677" w:rsidP="00674677">
      <w:pPr>
        <w:pStyle w:val="BodyText"/>
        <w:rPr>
          <w:rtl/>
          <w:lang w:val="fr-CH"/>
        </w:rPr>
      </w:pPr>
      <w:r w:rsidRPr="008E1F5E">
        <w:rPr>
          <w:rtl/>
          <w:lang w:val="fr-CH"/>
        </w:rPr>
        <w:t>إثباتا</w:t>
      </w:r>
      <w:r w:rsidR="003753C4">
        <w:rPr>
          <w:rFonts w:hint="cs"/>
          <w:rtl/>
          <w:lang w:val="fr-CH"/>
        </w:rPr>
        <w:t>ً</w:t>
      </w:r>
      <w:r w:rsidRPr="008E1F5E">
        <w:rPr>
          <w:rtl/>
          <w:lang w:val="fr-CH"/>
        </w:rPr>
        <w:t xml:space="preserve"> لما تقدم</w:t>
      </w:r>
      <w:r w:rsidR="003753C4">
        <w:rPr>
          <w:rFonts w:hint="cs"/>
          <w:rtl/>
          <w:lang w:val="fr-CH"/>
        </w:rPr>
        <w:t>،</w:t>
      </w:r>
      <w:r w:rsidRPr="008E1F5E">
        <w:rPr>
          <w:rtl/>
          <w:lang w:val="fr-CH"/>
        </w:rPr>
        <w:t xml:space="preserve"> وقّع المدير العام للمنظمة العالمية للملكية الفكرية والمدير العام للوكالة الدولية للطاقة المتجددة هذه المذكرة في نسختين أصليتين باللغة الإنكليزية في التاريخ المبيّن تحت توقيعيهما.</w:t>
      </w:r>
    </w:p>
    <w:p w:rsidR="00674677" w:rsidRPr="008E1F5E" w:rsidRDefault="00674677" w:rsidP="00674677">
      <w:pPr>
        <w:pStyle w:val="BodyText"/>
        <w:rPr>
          <w:rtl/>
          <w:lang w:val="fr-CH"/>
        </w:rPr>
      </w:pPr>
    </w:p>
    <w:tbl>
      <w:tblPr>
        <w:tblStyle w:val="TableGrid"/>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ory Organizations"/>
        <w:tblDescription w:val="The Signatories are the Executive Heads of EPO and WIPO"/>
      </w:tblPr>
      <w:tblGrid>
        <w:gridCol w:w="4678"/>
        <w:gridCol w:w="4677"/>
      </w:tblGrid>
      <w:tr w:rsidR="009715EF" w:rsidRPr="008E1F5E" w:rsidTr="00071E18">
        <w:trPr>
          <w:trHeight w:hRule="exact" w:val="1845"/>
          <w:tblHeader/>
        </w:trPr>
        <w:tc>
          <w:tcPr>
            <w:tcW w:w="4814" w:type="dxa"/>
            <w:shd w:val="clear" w:color="auto" w:fill="auto"/>
            <w:hideMark/>
          </w:tcPr>
          <w:p w:rsidR="009715EF" w:rsidRPr="008E1F5E" w:rsidRDefault="009715EF" w:rsidP="004421DD">
            <w:pPr>
              <w:spacing w:after="120"/>
              <w:jc w:val="both"/>
              <w:rPr>
                <w:rFonts w:eastAsia="Calibri"/>
                <w:lang w:val="en-GB" w:eastAsia="en-US"/>
              </w:rPr>
            </w:pPr>
            <w:r w:rsidRPr="008E1F5E">
              <w:rPr>
                <w:rFonts w:eastAsia="Calibri" w:hint="cs"/>
                <w:rtl/>
                <w:lang w:val="en-GB" w:eastAsia="en-US"/>
              </w:rPr>
              <w:t>عن المنظمة العالمية للملكية الفكرية</w:t>
            </w:r>
            <w:r w:rsidR="008E091E" w:rsidRPr="008E1F5E">
              <w:rPr>
                <w:rFonts w:eastAsia="Calibri" w:hint="cs"/>
                <w:rtl/>
                <w:lang w:val="en-GB" w:eastAsia="en-US"/>
              </w:rPr>
              <w:t xml:space="preserve"> (الويبو)</w:t>
            </w:r>
          </w:p>
        </w:tc>
        <w:tc>
          <w:tcPr>
            <w:tcW w:w="4814" w:type="dxa"/>
            <w:shd w:val="clear" w:color="auto" w:fill="auto"/>
            <w:hideMark/>
          </w:tcPr>
          <w:p w:rsidR="009715EF" w:rsidRPr="008E1F5E" w:rsidRDefault="009715EF" w:rsidP="004421DD">
            <w:pPr>
              <w:spacing w:after="240"/>
              <w:rPr>
                <w:rFonts w:eastAsia="Calibri"/>
                <w:rtl/>
                <w:lang w:val="fr-CH" w:eastAsia="en-US" w:bidi="ar-SY"/>
              </w:rPr>
            </w:pPr>
            <w:r w:rsidRPr="008E1F5E">
              <w:rPr>
                <w:rFonts w:eastAsia="Calibri" w:hint="cs"/>
                <w:rtl/>
                <w:lang w:val="en-GB" w:eastAsia="en-US"/>
              </w:rPr>
              <w:t>عن الوكالة الدولية للطاقة المتجددة</w:t>
            </w:r>
            <w:r w:rsidR="008E091E" w:rsidRPr="008E1F5E">
              <w:rPr>
                <w:rFonts w:eastAsia="Calibri" w:hint="cs"/>
                <w:rtl/>
                <w:lang w:val="en-GB" w:eastAsia="en-US"/>
              </w:rPr>
              <w:t xml:space="preserve"> </w:t>
            </w:r>
            <w:r w:rsidR="008E091E" w:rsidRPr="008E1F5E">
              <w:rPr>
                <w:rFonts w:eastAsia="Calibri"/>
                <w:lang w:val="fr-CH" w:eastAsia="en-US"/>
              </w:rPr>
              <w:t>(IRENA)</w:t>
            </w:r>
          </w:p>
        </w:tc>
      </w:tr>
      <w:tr w:rsidR="009715EF" w:rsidRPr="008E1F5E" w:rsidTr="004421DD">
        <w:trPr>
          <w:trHeight w:val="2160"/>
        </w:trPr>
        <w:tc>
          <w:tcPr>
            <w:tcW w:w="4814" w:type="dxa"/>
            <w:shd w:val="clear" w:color="auto" w:fill="auto"/>
            <w:hideMark/>
          </w:tcPr>
          <w:p w:rsidR="009715EF" w:rsidRPr="008E1F5E" w:rsidRDefault="009715EF" w:rsidP="004421DD">
            <w:pPr>
              <w:spacing w:after="120"/>
              <w:jc w:val="both"/>
              <w:rPr>
                <w:rFonts w:eastAsia="Calibri"/>
                <w:rtl/>
                <w:lang w:val="en-GB" w:eastAsia="en-US" w:bidi="ar-SY"/>
              </w:rPr>
            </w:pPr>
            <w:r w:rsidRPr="008E1F5E">
              <w:rPr>
                <w:rFonts w:eastAsia="Calibri" w:hint="cs"/>
                <w:rtl/>
                <w:lang w:val="en-GB" w:eastAsia="en-US" w:bidi="ar-SY"/>
              </w:rPr>
              <w:t>دارين تانغ</w:t>
            </w:r>
          </w:p>
          <w:p w:rsidR="009715EF" w:rsidRPr="008E1F5E" w:rsidRDefault="009715EF" w:rsidP="004421DD">
            <w:pPr>
              <w:spacing w:after="120"/>
              <w:jc w:val="both"/>
              <w:rPr>
                <w:rFonts w:eastAsia="Calibri"/>
                <w:lang w:val="en-GB" w:eastAsia="en-US"/>
              </w:rPr>
            </w:pPr>
            <w:r w:rsidRPr="008E1F5E">
              <w:rPr>
                <w:rFonts w:eastAsia="Calibri" w:hint="cs"/>
                <w:rtl/>
                <w:lang w:val="en-GB" w:eastAsia="en-US" w:bidi="ar-SY"/>
              </w:rPr>
              <w:t xml:space="preserve">المدير العام </w:t>
            </w:r>
          </w:p>
        </w:tc>
        <w:tc>
          <w:tcPr>
            <w:tcW w:w="4814" w:type="dxa"/>
            <w:shd w:val="clear" w:color="auto" w:fill="auto"/>
            <w:hideMark/>
          </w:tcPr>
          <w:p w:rsidR="009715EF" w:rsidRPr="008E1F5E" w:rsidRDefault="003753C4" w:rsidP="004421DD">
            <w:pPr>
              <w:spacing w:after="240"/>
              <w:jc w:val="both"/>
              <w:rPr>
                <w:rFonts w:eastAsia="Calibri"/>
                <w:rtl/>
                <w:lang w:val="en-GB" w:eastAsia="en-US"/>
              </w:rPr>
            </w:pPr>
            <w:r>
              <w:rPr>
                <w:rFonts w:eastAsia="Calibri" w:hint="cs"/>
                <w:rtl/>
                <w:lang w:val="en-GB" w:eastAsia="en-US"/>
              </w:rPr>
              <w:t>فرانشيسكو لا كامي</w:t>
            </w:r>
            <w:r w:rsidR="009715EF" w:rsidRPr="008E1F5E">
              <w:rPr>
                <w:rFonts w:eastAsia="Calibri" w:hint="cs"/>
                <w:rtl/>
                <w:lang w:val="en-GB" w:eastAsia="en-US"/>
              </w:rPr>
              <w:t>را</w:t>
            </w:r>
          </w:p>
          <w:p w:rsidR="009715EF" w:rsidRPr="008E1F5E" w:rsidRDefault="009715EF" w:rsidP="004421DD">
            <w:pPr>
              <w:spacing w:after="240"/>
              <w:jc w:val="both"/>
              <w:rPr>
                <w:rFonts w:eastAsia="Calibri"/>
                <w:lang w:val="en-GB" w:eastAsia="en-US"/>
              </w:rPr>
            </w:pPr>
            <w:r w:rsidRPr="008E1F5E">
              <w:rPr>
                <w:rFonts w:eastAsia="Calibri" w:hint="cs"/>
                <w:rtl/>
                <w:lang w:val="en-GB" w:eastAsia="en-US"/>
              </w:rPr>
              <w:t>المدير العام</w:t>
            </w:r>
          </w:p>
        </w:tc>
      </w:tr>
      <w:tr w:rsidR="009715EF" w:rsidRPr="008E1F5E" w:rsidTr="00071E18">
        <w:trPr>
          <w:trHeight w:val="270"/>
        </w:trPr>
        <w:tc>
          <w:tcPr>
            <w:tcW w:w="4814" w:type="dxa"/>
            <w:hideMark/>
          </w:tcPr>
          <w:p w:rsidR="009715EF" w:rsidRPr="008E1F5E" w:rsidRDefault="009715EF" w:rsidP="004421DD">
            <w:pPr>
              <w:spacing w:after="120"/>
              <w:jc w:val="both"/>
              <w:rPr>
                <w:rFonts w:eastAsia="Calibri"/>
                <w:lang w:val="en-GB" w:eastAsia="en-US"/>
              </w:rPr>
            </w:pPr>
          </w:p>
        </w:tc>
        <w:tc>
          <w:tcPr>
            <w:tcW w:w="4814" w:type="dxa"/>
            <w:hideMark/>
          </w:tcPr>
          <w:p w:rsidR="009715EF" w:rsidRPr="008E1F5E" w:rsidRDefault="009715EF" w:rsidP="004421DD">
            <w:pPr>
              <w:spacing w:after="120"/>
              <w:jc w:val="both"/>
              <w:rPr>
                <w:rFonts w:eastAsia="Calibri"/>
                <w:lang w:val="en-GB" w:eastAsia="en-US"/>
              </w:rPr>
            </w:pPr>
          </w:p>
        </w:tc>
      </w:tr>
      <w:tr w:rsidR="009715EF" w:rsidRPr="008E1F5E" w:rsidTr="004421DD">
        <w:tc>
          <w:tcPr>
            <w:tcW w:w="4814" w:type="dxa"/>
            <w:hideMark/>
          </w:tcPr>
          <w:p w:rsidR="009715EF" w:rsidRPr="008E1F5E" w:rsidRDefault="003753C4" w:rsidP="004421DD">
            <w:pPr>
              <w:spacing w:after="120"/>
              <w:jc w:val="both"/>
              <w:rPr>
                <w:rFonts w:eastAsia="Calibri"/>
                <w:lang w:val="en-GB" w:eastAsia="en-US"/>
              </w:rPr>
            </w:pPr>
            <w:r>
              <w:rPr>
                <w:rFonts w:eastAsia="Calibri" w:hint="cs"/>
                <w:rtl/>
                <w:lang w:val="en-GB" w:eastAsia="en-US"/>
              </w:rPr>
              <w:t>التاريخ</w:t>
            </w:r>
            <w:r w:rsidR="009715EF" w:rsidRPr="008E1F5E">
              <w:rPr>
                <w:rFonts w:eastAsia="Calibri" w:hint="cs"/>
                <w:rtl/>
                <w:lang w:val="en-GB" w:eastAsia="en-US"/>
              </w:rPr>
              <w:t>:</w:t>
            </w:r>
            <w:r w:rsidR="009715EF" w:rsidRPr="008E1F5E">
              <w:rPr>
                <w:rFonts w:eastAsia="Times New Roman"/>
                <w:lang w:eastAsia="en-US"/>
              </w:rPr>
              <w:t xml:space="preserve"> _____________________</w:t>
            </w:r>
          </w:p>
        </w:tc>
        <w:tc>
          <w:tcPr>
            <w:tcW w:w="4814" w:type="dxa"/>
            <w:hideMark/>
          </w:tcPr>
          <w:p w:rsidR="009715EF" w:rsidRPr="008E1F5E" w:rsidRDefault="003753C4" w:rsidP="004421DD">
            <w:pPr>
              <w:spacing w:after="120"/>
              <w:jc w:val="both"/>
              <w:rPr>
                <w:rFonts w:eastAsia="Calibri"/>
                <w:lang w:val="en-GB" w:eastAsia="en-US"/>
              </w:rPr>
            </w:pPr>
            <w:r>
              <w:rPr>
                <w:rFonts w:eastAsia="Calibri" w:hint="cs"/>
                <w:rtl/>
                <w:lang w:val="en-GB" w:eastAsia="en-US"/>
              </w:rPr>
              <w:t>التاريخ</w:t>
            </w:r>
            <w:r w:rsidR="009715EF" w:rsidRPr="008E1F5E">
              <w:rPr>
                <w:rFonts w:eastAsia="Calibri" w:hint="cs"/>
                <w:rtl/>
                <w:lang w:val="en-GB" w:eastAsia="en-US"/>
              </w:rPr>
              <w:t>:</w:t>
            </w:r>
            <w:r w:rsidR="009715EF" w:rsidRPr="008E1F5E">
              <w:rPr>
                <w:rFonts w:eastAsia="Times New Roman"/>
                <w:lang w:eastAsia="en-US"/>
              </w:rPr>
              <w:t xml:space="preserve"> _____________________</w:t>
            </w:r>
          </w:p>
        </w:tc>
      </w:tr>
    </w:tbl>
    <w:p w:rsidR="009715EF" w:rsidRPr="008E1F5E" w:rsidRDefault="009715EF" w:rsidP="00431722">
      <w:pPr>
        <w:pStyle w:val="BodyText"/>
        <w:spacing w:after="360"/>
        <w:rPr>
          <w:rtl/>
          <w:lang w:val="fr-CH" w:bidi="ar-SY"/>
        </w:rPr>
      </w:pPr>
    </w:p>
    <w:p w:rsidR="009715EF" w:rsidRPr="008E1F5E" w:rsidRDefault="009715EF" w:rsidP="009715EF">
      <w:pPr>
        <w:pStyle w:val="Endofdocument-Annex"/>
        <w:rPr>
          <w:rtl/>
          <w:lang w:val="fr-CH" w:bidi="ar-SY"/>
        </w:rPr>
      </w:pPr>
      <w:r w:rsidRPr="008E1F5E">
        <w:rPr>
          <w:rtl/>
        </w:rPr>
        <w:t>[</w:t>
      </w:r>
      <w:r w:rsidRPr="008E1F5E">
        <w:rPr>
          <w:rFonts w:hint="cs"/>
          <w:rtl/>
        </w:rPr>
        <w:t>نهاية</w:t>
      </w:r>
      <w:r w:rsidRPr="008E1F5E">
        <w:rPr>
          <w:rtl/>
        </w:rPr>
        <w:t xml:space="preserve"> المرفق الثاني</w:t>
      </w:r>
      <w:r w:rsidRPr="008E1F5E">
        <w:rPr>
          <w:rFonts w:hint="cs"/>
          <w:rtl/>
        </w:rPr>
        <w:t xml:space="preserve"> والوثيقة</w:t>
      </w:r>
      <w:r w:rsidRPr="008E1F5E">
        <w:rPr>
          <w:rtl/>
        </w:rPr>
        <w:t>]</w:t>
      </w:r>
    </w:p>
    <w:sectPr w:rsidR="009715EF" w:rsidRPr="008E1F5E" w:rsidSect="00B82DA1">
      <w:headerReference w:type="default" r:id="rId22"/>
      <w:headerReference w:type="first" r:id="rId23"/>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3D1" w:rsidRDefault="00C573D1">
      <w:r>
        <w:separator/>
      </w:r>
    </w:p>
  </w:endnote>
  <w:endnote w:type="continuationSeparator" w:id="0">
    <w:p w:rsidR="00C573D1" w:rsidRDefault="00C573D1" w:rsidP="003B38C1">
      <w:r>
        <w:separator/>
      </w:r>
    </w:p>
    <w:p w:rsidR="00C573D1" w:rsidRPr="003B38C1" w:rsidRDefault="00C573D1" w:rsidP="003B38C1">
      <w:pPr>
        <w:spacing w:after="60"/>
        <w:rPr>
          <w:sz w:val="17"/>
        </w:rPr>
      </w:pPr>
      <w:r>
        <w:rPr>
          <w:sz w:val="17"/>
        </w:rPr>
        <w:t>[Endnote continued from previous page]</w:t>
      </w:r>
    </w:p>
  </w:endnote>
  <w:endnote w:type="continuationNotice" w:id="1">
    <w:p w:rsidR="00C573D1" w:rsidRPr="003B38C1" w:rsidRDefault="00C573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3D1" w:rsidRDefault="00C573D1">
      <w:r>
        <w:separator/>
      </w:r>
    </w:p>
  </w:footnote>
  <w:footnote w:type="continuationSeparator" w:id="0">
    <w:p w:rsidR="00C573D1" w:rsidRDefault="00C573D1" w:rsidP="008B60B2">
      <w:r>
        <w:separator/>
      </w:r>
    </w:p>
    <w:p w:rsidR="00C573D1" w:rsidRPr="00ED77FB" w:rsidRDefault="00C573D1" w:rsidP="008B60B2">
      <w:pPr>
        <w:spacing w:after="60"/>
        <w:rPr>
          <w:sz w:val="17"/>
          <w:szCs w:val="17"/>
        </w:rPr>
      </w:pPr>
      <w:r w:rsidRPr="00ED77FB">
        <w:rPr>
          <w:sz w:val="17"/>
          <w:szCs w:val="17"/>
        </w:rPr>
        <w:t>[Footnote continued from previous page]</w:t>
      </w:r>
    </w:p>
  </w:footnote>
  <w:footnote w:type="continuationNotice" w:id="1">
    <w:p w:rsidR="00C573D1" w:rsidRPr="00ED77FB" w:rsidRDefault="00C573D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3D1" w:rsidRDefault="00C573D1" w:rsidP="004421DD">
    <w:pPr>
      <w:bidi w:val="0"/>
      <w:rPr>
        <w:rFonts w:cs="Arial"/>
      </w:rPr>
    </w:pPr>
    <w:r w:rsidRPr="00E966A5">
      <w:rPr>
        <w:rFonts w:cs="Arial"/>
      </w:rPr>
      <w:t>WO/CC/7</w:t>
    </w:r>
    <w:r>
      <w:rPr>
        <w:rFonts w:cs="Arial"/>
      </w:rPr>
      <w:t>8</w:t>
    </w:r>
    <w:r w:rsidRPr="00E966A5">
      <w:rPr>
        <w:rFonts w:cs="Arial"/>
      </w:rPr>
      <w:t>/</w:t>
    </w:r>
    <w:r>
      <w:rPr>
        <w:rFonts w:cs="Arial"/>
      </w:rPr>
      <w:t>3</w:t>
    </w:r>
  </w:p>
  <w:p w:rsidR="00C573D1" w:rsidRPr="00C50A61" w:rsidRDefault="00C573D1" w:rsidP="004421DD">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Pr>
        <w:rFonts w:cs="Arial"/>
        <w:noProof/>
        <w:lang w:bidi="ar-EG"/>
      </w:rPr>
      <w:t>3</w:t>
    </w:r>
    <w:r w:rsidRPr="00C50A61">
      <w:rPr>
        <w:rFonts w:cs="Arial"/>
      </w:rPr>
      <w:fldChar w:fldCharType="end"/>
    </w:r>
  </w:p>
  <w:p w:rsidR="00C573D1" w:rsidRPr="00C50A61" w:rsidRDefault="00C573D1" w:rsidP="004421DD">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3D1" w:rsidRDefault="00C573D1" w:rsidP="004421DD">
    <w:pPr>
      <w:bidi w:val="0"/>
      <w:rPr>
        <w:rFonts w:cs="Arial"/>
        <w:rtl/>
      </w:rPr>
    </w:pPr>
    <w:r>
      <w:rPr>
        <w:rFonts w:cs="Arial"/>
      </w:rPr>
      <w:t>WO/CC/80/1</w:t>
    </w:r>
  </w:p>
  <w:p w:rsidR="00C573D1" w:rsidRPr="0064769A" w:rsidRDefault="007A1DE2" w:rsidP="0064769A">
    <w:pPr>
      <w:bidi w:val="0"/>
      <w:rPr>
        <w:rFonts w:cs="Arial"/>
        <w:lang w:val="fr-CH"/>
      </w:rPr>
    </w:pPr>
    <w:r>
      <w:rPr>
        <w:rFonts w:cs="Arial"/>
        <w:lang w:val="fr-CH"/>
      </w:rPr>
      <w:t>Annex</w:t>
    </w:r>
    <w:r w:rsidR="00C573D1">
      <w:rPr>
        <w:rFonts w:cs="Arial"/>
        <w:lang w:val="fr-CH"/>
      </w:rPr>
      <w:t xml:space="preserve"> I</w:t>
    </w:r>
  </w:p>
  <w:p w:rsidR="00C573D1" w:rsidRPr="00C50A61" w:rsidRDefault="00C573D1" w:rsidP="004421DD">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207A5C">
      <w:rPr>
        <w:rFonts w:cs="Arial"/>
        <w:noProof/>
        <w:lang w:bidi="ar-EG"/>
      </w:rPr>
      <w:t>5</w:t>
    </w:r>
    <w:r w:rsidRPr="00C50A61">
      <w:rPr>
        <w:rFonts w:cs="Arial"/>
      </w:rPr>
      <w:fldChar w:fldCharType="end"/>
    </w:r>
  </w:p>
  <w:p w:rsidR="00C573D1" w:rsidRPr="00C50A61" w:rsidRDefault="00C573D1" w:rsidP="004421DD">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3D1" w:rsidRDefault="00C573D1" w:rsidP="00DA099F">
    <w:pPr>
      <w:pStyle w:val="Header"/>
      <w:bidi w:val="0"/>
      <w:rPr>
        <w:lang w:val="fr-CH" w:bidi="ar-SY"/>
      </w:rPr>
    </w:pPr>
    <w:r>
      <w:rPr>
        <w:lang w:val="fr-CH" w:bidi="ar-SY"/>
      </w:rPr>
      <w:t>WO/CC/80/1</w:t>
    </w:r>
  </w:p>
  <w:p w:rsidR="00C573D1" w:rsidRDefault="00C573D1" w:rsidP="00DA099F">
    <w:pPr>
      <w:pStyle w:val="Header"/>
      <w:bidi w:val="0"/>
      <w:rPr>
        <w:lang w:val="fr-CH" w:bidi="ar-SY"/>
      </w:rPr>
    </w:pPr>
    <w:r>
      <w:rPr>
        <w:lang w:val="fr-CH" w:bidi="ar-SY"/>
      </w:rPr>
      <w:t>ANNEX I</w:t>
    </w:r>
  </w:p>
  <w:p w:rsidR="00C573D1" w:rsidRPr="00DA099F" w:rsidRDefault="00C573D1" w:rsidP="00DA099F">
    <w:pPr>
      <w:pStyle w:val="Header"/>
      <w:bidi w:val="0"/>
      <w:rPr>
        <w:rtl/>
        <w:lang w:val="fr-CH" w:bidi="ar-SY"/>
      </w:rPr>
    </w:pPr>
    <w:r>
      <w:rPr>
        <w:rFonts w:hint="cs"/>
        <w:rtl/>
        <w:lang w:val="fr-CH" w:bidi="ar-SY"/>
      </w:rPr>
      <w:t>المرفق الأول</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3D1" w:rsidRDefault="00C573D1" w:rsidP="007E4499">
    <w:pPr>
      <w:bidi w:val="0"/>
      <w:rPr>
        <w:rFonts w:cs="Arial"/>
        <w:lang w:val="fr-CH"/>
      </w:rPr>
    </w:pPr>
    <w:r>
      <w:rPr>
        <w:rFonts w:cs="Arial"/>
        <w:lang w:val="fr-CH"/>
      </w:rPr>
      <w:t>WO/CC/80/1</w:t>
    </w:r>
  </w:p>
  <w:p w:rsidR="00C573D1" w:rsidRPr="002823B3" w:rsidRDefault="00B82DA1" w:rsidP="007E4499">
    <w:pPr>
      <w:bidi w:val="0"/>
      <w:rPr>
        <w:rFonts w:cs="Arial"/>
        <w:lang w:val="fr-CH"/>
      </w:rPr>
    </w:pPr>
    <w:r>
      <w:rPr>
        <w:rFonts w:cs="Arial"/>
        <w:lang w:val="fr-CH"/>
      </w:rPr>
      <w:t>Annex</w:t>
    </w:r>
    <w:r w:rsidR="00C573D1">
      <w:rPr>
        <w:rFonts w:cs="Arial"/>
        <w:lang w:val="fr-CH"/>
      </w:rPr>
      <w:t xml:space="preserve"> II</w:t>
    </w:r>
  </w:p>
  <w:p w:rsidR="00C573D1" w:rsidRDefault="00C573D1"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207A5C">
      <w:rPr>
        <w:rFonts w:cs="Arial"/>
        <w:noProof/>
        <w:lang w:bidi="ar-EG"/>
      </w:rPr>
      <w:t>4</w:t>
    </w:r>
    <w:r w:rsidRPr="00C50A61">
      <w:rPr>
        <w:rFonts w:cs="Arial"/>
      </w:rPr>
      <w:fldChar w:fldCharType="end"/>
    </w:r>
  </w:p>
  <w:p w:rsidR="00C573D1" w:rsidRPr="00C50A61" w:rsidRDefault="00C573D1" w:rsidP="00EB5D30">
    <w:pPr>
      <w:bidi w:val="0"/>
      <w:rPr>
        <w:rFonts w:cs="Arial"/>
      </w:rPr>
    </w:pPr>
  </w:p>
  <w:p w:rsidR="00C573D1" w:rsidRPr="00C50A61" w:rsidRDefault="00C573D1" w:rsidP="00CC4F6F">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3D1" w:rsidRDefault="00C573D1" w:rsidP="00DA099F">
    <w:pPr>
      <w:pStyle w:val="Header"/>
      <w:bidi w:val="0"/>
      <w:rPr>
        <w:lang w:val="fr-CH" w:bidi="ar-SY"/>
      </w:rPr>
    </w:pPr>
    <w:r>
      <w:rPr>
        <w:lang w:val="fr-CH" w:bidi="ar-SY"/>
      </w:rPr>
      <w:t>WO/CC/80/1</w:t>
    </w:r>
  </w:p>
  <w:p w:rsidR="00C573D1" w:rsidRDefault="00C573D1" w:rsidP="00DA099F">
    <w:pPr>
      <w:pStyle w:val="Header"/>
      <w:bidi w:val="0"/>
      <w:rPr>
        <w:lang w:val="fr-CH" w:bidi="ar-SY"/>
      </w:rPr>
    </w:pPr>
    <w:r>
      <w:rPr>
        <w:lang w:val="fr-CH" w:bidi="ar-SY"/>
      </w:rPr>
      <w:t>ANNEX II</w:t>
    </w:r>
  </w:p>
  <w:p w:rsidR="00C573D1" w:rsidRPr="00DA099F" w:rsidRDefault="00C573D1" w:rsidP="009715EF">
    <w:pPr>
      <w:pStyle w:val="Header"/>
      <w:bidi w:val="0"/>
      <w:rPr>
        <w:rtl/>
        <w:lang w:val="fr-CH" w:bidi="ar-SY"/>
      </w:rPr>
    </w:pPr>
    <w:r>
      <w:rPr>
        <w:rFonts w:hint="cs"/>
        <w:rtl/>
        <w:lang w:val="fr-CH" w:bidi="ar-SY"/>
      </w:rPr>
      <w:t>المرفق الثاني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986CBE"/>
    <w:multiLevelType w:val="hybridMultilevel"/>
    <w:tmpl w:val="F1B09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358E5"/>
    <w:multiLevelType w:val="hybridMultilevel"/>
    <w:tmpl w:val="5094A856"/>
    <w:lvl w:ilvl="0" w:tplc="04090005">
      <w:start w:val="1"/>
      <w:numFmt w:val="bullet"/>
      <w:lvlText w:val=""/>
      <w:lvlJc w:val="left"/>
      <w:pPr>
        <w:ind w:left="720" w:hanging="360"/>
      </w:pPr>
      <w:rPr>
        <w:rFonts w:ascii="Wingdings" w:hAnsi="Wingdings" w:hint="default"/>
      </w:rPr>
    </w:lvl>
    <w:lvl w:ilvl="1" w:tplc="5BAC6320">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D18A45E4"/>
    <w:lvl w:ilvl="0">
      <w:start w:val="1"/>
      <w:numFmt w:val="decimal"/>
      <w:lvlRestart w:val="0"/>
      <w:pStyle w:val="ONUMFS"/>
      <w:lvlText w:val="%1."/>
      <w:lvlJc w:val="left"/>
      <w:pPr>
        <w:tabs>
          <w:tab w:val="num" w:pos="927"/>
        </w:tabs>
        <w:ind w:left="36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4626"/>
        </w:tabs>
        <w:ind w:left="-5193" w:firstLine="0"/>
      </w:pPr>
      <w:rPr>
        <w:rFonts w:hint="default"/>
      </w:rPr>
    </w:lvl>
    <w:lvl w:ilvl="2">
      <w:start w:val="1"/>
      <w:numFmt w:val="lowerRoman"/>
      <w:lvlText w:val="%3)"/>
      <w:lvlJc w:val="left"/>
      <w:pPr>
        <w:tabs>
          <w:tab w:val="num" w:pos="-4059"/>
        </w:tabs>
        <w:ind w:left="-4626" w:firstLine="0"/>
      </w:pPr>
      <w:rPr>
        <w:rFonts w:hint="default"/>
      </w:rPr>
    </w:lvl>
    <w:lvl w:ilvl="3">
      <w:start w:val="1"/>
      <w:numFmt w:val="bullet"/>
      <w:lvlText w:val=""/>
      <w:lvlJc w:val="left"/>
      <w:pPr>
        <w:tabs>
          <w:tab w:val="num" w:pos="-3492"/>
        </w:tabs>
        <w:ind w:left="-4059" w:firstLine="0"/>
      </w:pPr>
      <w:rPr>
        <w:rFonts w:hint="default"/>
      </w:rPr>
    </w:lvl>
    <w:lvl w:ilvl="4">
      <w:start w:val="1"/>
      <w:numFmt w:val="bullet"/>
      <w:lvlText w:val=""/>
      <w:lvlJc w:val="left"/>
      <w:pPr>
        <w:tabs>
          <w:tab w:val="num" w:pos="-2925"/>
        </w:tabs>
        <w:ind w:left="-3492" w:firstLine="0"/>
      </w:pPr>
      <w:rPr>
        <w:rFonts w:hint="default"/>
      </w:rPr>
    </w:lvl>
    <w:lvl w:ilvl="5">
      <w:start w:val="1"/>
      <w:numFmt w:val="bullet"/>
      <w:lvlText w:val=""/>
      <w:lvlJc w:val="left"/>
      <w:pPr>
        <w:tabs>
          <w:tab w:val="num" w:pos="-2358"/>
        </w:tabs>
        <w:ind w:left="-2925" w:firstLine="0"/>
      </w:pPr>
      <w:rPr>
        <w:rFonts w:hint="default"/>
      </w:rPr>
    </w:lvl>
    <w:lvl w:ilvl="6">
      <w:start w:val="1"/>
      <w:numFmt w:val="bullet"/>
      <w:lvlText w:val=""/>
      <w:lvlJc w:val="left"/>
      <w:pPr>
        <w:tabs>
          <w:tab w:val="num" w:pos="-1791"/>
        </w:tabs>
        <w:ind w:left="-2358" w:firstLine="0"/>
      </w:pPr>
      <w:rPr>
        <w:rFonts w:hint="default"/>
      </w:rPr>
    </w:lvl>
    <w:lvl w:ilvl="7">
      <w:start w:val="1"/>
      <w:numFmt w:val="bullet"/>
      <w:lvlText w:val=""/>
      <w:lvlJc w:val="left"/>
      <w:pPr>
        <w:tabs>
          <w:tab w:val="num" w:pos="-1225"/>
        </w:tabs>
        <w:ind w:left="-1791" w:firstLine="0"/>
      </w:pPr>
      <w:rPr>
        <w:rFonts w:hint="default"/>
      </w:rPr>
    </w:lvl>
    <w:lvl w:ilvl="8">
      <w:start w:val="1"/>
      <w:numFmt w:val="bullet"/>
      <w:lvlText w:val=""/>
      <w:lvlJc w:val="left"/>
      <w:pPr>
        <w:tabs>
          <w:tab w:val="num" w:pos="-658"/>
        </w:tabs>
        <w:ind w:left="-1225" w:firstLine="0"/>
      </w:pPr>
      <w:rPr>
        <w:rFonts w:hint="default"/>
      </w:rPr>
    </w:lvl>
  </w:abstractNum>
  <w:abstractNum w:abstractNumId="5" w15:restartNumberingAfterBreak="0">
    <w:nsid w:val="42CD6FA0"/>
    <w:multiLevelType w:val="multilevel"/>
    <w:tmpl w:val="05B667D8"/>
    <w:lvl w:ilvl="0">
      <w:start w:val="1"/>
      <w:numFmt w:val="decimal"/>
      <w:lvlText w:val="%1."/>
      <w:lvlJc w:val="left"/>
      <w:pPr>
        <w:ind w:left="360" w:hanging="360"/>
      </w:pPr>
      <w:rPr>
        <w:rFonts w:hint="default"/>
        <w:sz w:val="22"/>
        <w:szCs w:val="22"/>
      </w:rPr>
    </w:lvl>
    <w:lvl w:ilvl="1">
      <w:start w:val="4"/>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4"/>
  </w:num>
  <w:num w:numId="4">
    <w:abstractNumId w:val="0"/>
  </w:num>
  <w:num w:numId="5">
    <w:abstractNumId w:val="5"/>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628E"/>
    <w:rsid w:val="0003717F"/>
    <w:rsid w:val="00040CA0"/>
    <w:rsid w:val="00043CAA"/>
    <w:rsid w:val="000566E0"/>
    <w:rsid w:val="00056816"/>
    <w:rsid w:val="00061CF1"/>
    <w:rsid w:val="00066720"/>
    <w:rsid w:val="00071E18"/>
    <w:rsid w:val="000742E9"/>
    <w:rsid w:val="00075432"/>
    <w:rsid w:val="00075E9A"/>
    <w:rsid w:val="00077BDC"/>
    <w:rsid w:val="000855CC"/>
    <w:rsid w:val="000968ED"/>
    <w:rsid w:val="000A361E"/>
    <w:rsid w:val="000A3A5C"/>
    <w:rsid w:val="000A3D97"/>
    <w:rsid w:val="000A4227"/>
    <w:rsid w:val="000C311C"/>
    <w:rsid w:val="000D65DB"/>
    <w:rsid w:val="000F5E56"/>
    <w:rsid w:val="000F6A6D"/>
    <w:rsid w:val="000F7036"/>
    <w:rsid w:val="00120227"/>
    <w:rsid w:val="0012241B"/>
    <w:rsid w:val="00123CDF"/>
    <w:rsid w:val="001362EE"/>
    <w:rsid w:val="001406E1"/>
    <w:rsid w:val="001422EA"/>
    <w:rsid w:val="00155D8A"/>
    <w:rsid w:val="00164664"/>
    <w:rsid w:val="001647D5"/>
    <w:rsid w:val="001676CE"/>
    <w:rsid w:val="00167EED"/>
    <w:rsid w:val="0017373B"/>
    <w:rsid w:val="001832A6"/>
    <w:rsid w:val="0019592A"/>
    <w:rsid w:val="001B72A9"/>
    <w:rsid w:val="001D2FED"/>
    <w:rsid w:val="001D4107"/>
    <w:rsid w:val="001E475B"/>
    <w:rsid w:val="001E7452"/>
    <w:rsid w:val="0020024C"/>
    <w:rsid w:val="002007C9"/>
    <w:rsid w:val="0020215C"/>
    <w:rsid w:val="00203D24"/>
    <w:rsid w:val="00207A5C"/>
    <w:rsid w:val="00210D5F"/>
    <w:rsid w:val="00212051"/>
    <w:rsid w:val="0021217E"/>
    <w:rsid w:val="002135E0"/>
    <w:rsid w:val="00231F2C"/>
    <w:rsid w:val="002326AB"/>
    <w:rsid w:val="00233D91"/>
    <w:rsid w:val="00236477"/>
    <w:rsid w:val="00243430"/>
    <w:rsid w:val="00243FC9"/>
    <w:rsid w:val="002634C4"/>
    <w:rsid w:val="002715B2"/>
    <w:rsid w:val="002760FD"/>
    <w:rsid w:val="002823B3"/>
    <w:rsid w:val="00284AA0"/>
    <w:rsid w:val="00292239"/>
    <w:rsid w:val="002928D3"/>
    <w:rsid w:val="002A70CF"/>
    <w:rsid w:val="002A7F47"/>
    <w:rsid w:val="002B72B4"/>
    <w:rsid w:val="002B73F0"/>
    <w:rsid w:val="002D05D3"/>
    <w:rsid w:val="002D2185"/>
    <w:rsid w:val="002F1FE6"/>
    <w:rsid w:val="002F4E68"/>
    <w:rsid w:val="002F554C"/>
    <w:rsid w:val="003031D4"/>
    <w:rsid w:val="003122A9"/>
    <w:rsid w:val="00312F7F"/>
    <w:rsid w:val="003246F7"/>
    <w:rsid w:val="00330788"/>
    <w:rsid w:val="003322D6"/>
    <w:rsid w:val="0034425F"/>
    <w:rsid w:val="003516E9"/>
    <w:rsid w:val="00353C08"/>
    <w:rsid w:val="00361450"/>
    <w:rsid w:val="003673CF"/>
    <w:rsid w:val="003753C4"/>
    <w:rsid w:val="0037594B"/>
    <w:rsid w:val="003845C1"/>
    <w:rsid w:val="00384716"/>
    <w:rsid w:val="003A04CE"/>
    <w:rsid w:val="003A5EB2"/>
    <w:rsid w:val="003A6F89"/>
    <w:rsid w:val="003B14E4"/>
    <w:rsid w:val="003B355C"/>
    <w:rsid w:val="003B38C1"/>
    <w:rsid w:val="003B40F2"/>
    <w:rsid w:val="003B58A4"/>
    <w:rsid w:val="003C34E9"/>
    <w:rsid w:val="003D6E72"/>
    <w:rsid w:val="00406158"/>
    <w:rsid w:val="00410434"/>
    <w:rsid w:val="004127A4"/>
    <w:rsid w:val="00414BE8"/>
    <w:rsid w:val="00415490"/>
    <w:rsid w:val="00423E3E"/>
    <w:rsid w:val="00427AF4"/>
    <w:rsid w:val="00430E1B"/>
    <w:rsid w:val="00431722"/>
    <w:rsid w:val="004421DD"/>
    <w:rsid w:val="00442C9F"/>
    <w:rsid w:val="004455EF"/>
    <w:rsid w:val="004543A3"/>
    <w:rsid w:val="00456015"/>
    <w:rsid w:val="004647DA"/>
    <w:rsid w:val="00474062"/>
    <w:rsid w:val="004750D0"/>
    <w:rsid w:val="00477D6B"/>
    <w:rsid w:val="00484B0E"/>
    <w:rsid w:val="0048577D"/>
    <w:rsid w:val="00487774"/>
    <w:rsid w:val="00496A3D"/>
    <w:rsid w:val="004B0691"/>
    <w:rsid w:val="004B10DC"/>
    <w:rsid w:val="004D7E00"/>
    <w:rsid w:val="005019FF"/>
    <w:rsid w:val="0053057A"/>
    <w:rsid w:val="005408D9"/>
    <w:rsid w:val="00552BA1"/>
    <w:rsid w:val="00556076"/>
    <w:rsid w:val="00560A29"/>
    <w:rsid w:val="005777AD"/>
    <w:rsid w:val="00581588"/>
    <w:rsid w:val="0058361B"/>
    <w:rsid w:val="00592959"/>
    <w:rsid w:val="00593BCD"/>
    <w:rsid w:val="005A249C"/>
    <w:rsid w:val="005A5EF7"/>
    <w:rsid w:val="005C3EA3"/>
    <w:rsid w:val="005C4FAC"/>
    <w:rsid w:val="005C6649"/>
    <w:rsid w:val="005D35E3"/>
    <w:rsid w:val="005D60B2"/>
    <w:rsid w:val="005E7B89"/>
    <w:rsid w:val="005F023E"/>
    <w:rsid w:val="00600A40"/>
    <w:rsid w:val="00605827"/>
    <w:rsid w:val="00606BD2"/>
    <w:rsid w:val="00606F66"/>
    <w:rsid w:val="00607201"/>
    <w:rsid w:val="006144EE"/>
    <w:rsid w:val="00627EDB"/>
    <w:rsid w:val="00636FA0"/>
    <w:rsid w:val="00644DA4"/>
    <w:rsid w:val="00646050"/>
    <w:rsid w:val="0064611F"/>
    <w:rsid w:val="0064769A"/>
    <w:rsid w:val="006713CA"/>
    <w:rsid w:val="00674677"/>
    <w:rsid w:val="00676C5C"/>
    <w:rsid w:val="0068437B"/>
    <w:rsid w:val="00690E4A"/>
    <w:rsid w:val="00695DBB"/>
    <w:rsid w:val="006A0641"/>
    <w:rsid w:val="006A476E"/>
    <w:rsid w:val="006B5C12"/>
    <w:rsid w:val="006C4168"/>
    <w:rsid w:val="006E2374"/>
    <w:rsid w:val="00714E5B"/>
    <w:rsid w:val="00720EFD"/>
    <w:rsid w:val="00727623"/>
    <w:rsid w:val="00734A4A"/>
    <w:rsid w:val="00740999"/>
    <w:rsid w:val="0074234F"/>
    <w:rsid w:val="0074569E"/>
    <w:rsid w:val="00756DDD"/>
    <w:rsid w:val="00757CA0"/>
    <w:rsid w:val="00760059"/>
    <w:rsid w:val="0076792A"/>
    <w:rsid w:val="007746A9"/>
    <w:rsid w:val="007854AF"/>
    <w:rsid w:val="00793A7C"/>
    <w:rsid w:val="007A1DE2"/>
    <w:rsid w:val="007A398A"/>
    <w:rsid w:val="007A6524"/>
    <w:rsid w:val="007C4902"/>
    <w:rsid w:val="007D1613"/>
    <w:rsid w:val="007E1DDD"/>
    <w:rsid w:val="007E4499"/>
    <w:rsid w:val="007E4C0E"/>
    <w:rsid w:val="007F2029"/>
    <w:rsid w:val="007F3BB1"/>
    <w:rsid w:val="0081766B"/>
    <w:rsid w:val="00825FD8"/>
    <w:rsid w:val="00826C68"/>
    <w:rsid w:val="00827573"/>
    <w:rsid w:val="00833132"/>
    <w:rsid w:val="008349C1"/>
    <w:rsid w:val="008369A9"/>
    <w:rsid w:val="00837B80"/>
    <w:rsid w:val="0084049E"/>
    <w:rsid w:val="008415F0"/>
    <w:rsid w:val="0085493F"/>
    <w:rsid w:val="0086498B"/>
    <w:rsid w:val="008652FA"/>
    <w:rsid w:val="00872A9D"/>
    <w:rsid w:val="00872AB5"/>
    <w:rsid w:val="00880816"/>
    <w:rsid w:val="00881CF6"/>
    <w:rsid w:val="008854AB"/>
    <w:rsid w:val="0089104C"/>
    <w:rsid w:val="008A134B"/>
    <w:rsid w:val="008A7FCF"/>
    <w:rsid w:val="008B2CC1"/>
    <w:rsid w:val="008B3F4D"/>
    <w:rsid w:val="008B60B2"/>
    <w:rsid w:val="008C021E"/>
    <w:rsid w:val="008C1023"/>
    <w:rsid w:val="008D3AA6"/>
    <w:rsid w:val="008E091E"/>
    <w:rsid w:val="008E1F5E"/>
    <w:rsid w:val="008E474B"/>
    <w:rsid w:val="008F2CCB"/>
    <w:rsid w:val="008F4192"/>
    <w:rsid w:val="00900085"/>
    <w:rsid w:val="0090731E"/>
    <w:rsid w:val="00916267"/>
    <w:rsid w:val="00916EE2"/>
    <w:rsid w:val="00921D7F"/>
    <w:rsid w:val="009377B5"/>
    <w:rsid w:val="009659E6"/>
    <w:rsid w:val="00966A22"/>
    <w:rsid w:val="0096722F"/>
    <w:rsid w:val="009715EF"/>
    <w:rsid w:val="00980843"/>
    <w:rsid w:val="009941CE"/>
    <w:rsid w:val="00997249"/>
    <w:rsid w:val="009975F4"/>
    <w:rsid w:val="009A2849"/>
    <w:rsid w:val="009A5ED7"/>
    <w:rsid w:val="009B0855"/>
    <w:rsid w:val="009B1FD8"/>
    <w:rsid w:val="009C185C"/>
    <w:rsid w:val="009D2F8C"/>
    <w:rsid w:val="009E2791"/>
    <w:rsid w:val="009E3350"/>
    <w:rsid w:val="009E3F6F"/>
    <w:rsid w:val="009E4AB1"/>
    <w:rsid w:val="009F499F"/>
    <w:rsid w:val="00A06641"/>
    <w:rsid w:val="00A35B32"/>
    <w:rsid w:val="00A37342"/>
    <w:rsid w:val="00A42DAF"/>
    <w:rsid w:val="00A45BD8"/>
    <w:rsid w:val="00A53DE5"/>
    <w:rsid w:val="00A869B7"/>
    <w:rsid w:val="00A90F0A"/>
    <w:rsid w:val="00A92137"/>
    <w:rsid w:val="00A92F5C"/>
    <w:rsid w:val="00A93E65"/>
    <w:rsid w:val="00A97F09"/>
    <w:rsid w:val="00AC205C"/>
    <w:rsid w:val="00AD7900"/>
    <w:rsid w:val="00AE0525"/>
    <w:rsid w:val="00AE33FE"/>
    <w:rsid w:val="00AF0A6B"/>
    <w:rsid w:val="00AF3F1F"/>
    <w:rsid w:val="00B04F92"/>
    <w:rsid w:val="00B051F1"/>
    <w:rsid w:val="00B0531C"/>
    <w:rsid w:val="00B05A69"/>
    <w:rsid w:val="00B1381F"/>
    <w:rsid w:val="00B1691D"/>
    <w:rsid w:val="00B41E21"/>
    <w:rsid w:val="00B42CA9"/>
    <w:rsid w:val="00B51FF7"/>
    <w:rsid w:val="00B52955"/>
    <w:rsid w:val="00B609F0"/>
    <w:rsid w:val="00B642B6"/>
    <w:rsid w:val="00B75281"/>
    <w:rsid w:val="00B757B3"/>
    <w:rsid w:val="00B82DA1"/>
    <w:rsid w:val="00B92F1F"/>
    <w:rsid w:val="00B9734B"/>
    <w:rsid w:val="00BA30E2"/>
    <w:rsid w:val="00BA564F"/>
    <w:rsid w:val="00BA7B13"/>
    <w:rsid w:val="00BB1F91"/>
    <w:rsid w:val="00BC571A"/>
    <w:rsid w:val="00BC66D7"/>
    <w:rsid w:val="00BD2EAE"/>
    <w:rsid w:val="00BD5C8B"/>
    <w:rsid w:val="00BE3604"/>
    <w:rsid w:val="00BF521C"/>
    <w:rsid w:val="00C05675"/>
    <w:rsid w:val="00C11BFE"/>
    <w:rsid w:val="00C155A0"/>
    <w:rsid w:val="00C204CA"/>
    <w:rsid w:val="00C22020"/>
    <w:rsid w:val="00C2526D"/>
    <w:rsid w:val="00C5068F"/>
    <w:rsid w:val="00C51E7C"/>
    <w:rsid w:val="00C53D37"/>
    <w:rsid w:val="00C573D1"/>
    <w:rsid w:val="00C6249E"/>
    <w:rsid w:val="00C65BF2"/>
    <w:rsid w:val="00C700B8"/>
    <w:rsid w:val="00C72438"/>
    <w:rsid w:val="00C86D74"/>
    <w:rsid w:val="00CA547C"/>
    <w:rsid w:val="00CA7FCC"/>
    <w:rsid w:val="00CB3DBA"/>
    <w:rsid w:val="00CC3E2D"/>
    <w:rsid w:val="00CC3F8F"/>
    <w:rsid w:val="00CC4F6F"/>
    <w:rsid w:val="00CD04F1"/>
    <w:rsid w:val="00CD0654"/>
    <w:rsid w:val="00CD3D4A"/>
    <w:rsid w:val="00CE19F8"/>
    <w:rsid w:val="00CF3E66"/>
    <w:rsid w:val="00CF4C5F"/>
    <w:rsid w:val="00CF681A"/>
    <w:rsid w:val="00D07C78"/>
    <w:rsid w:val="00D07D6D"/>
    <w:rsid w:val="00D128AD"/>
    <w:rsid w:val="00D1391E"/>
    <w:rsid w:val="00D21D4F"/>
    <w:rsid w:val="00D244A1"/>
    <w:rsid w:val="00D27C51"/>
    <w:rsid w:val="00D315FA"/>
    <w:rsid w:val="00D3308D"/>
    <w:rsid w:val="00D36188"/>
    <w:rsid w:val="00D37F86"/>
    <w:rsid w:val="00D45252"/>
    <w:rsid w:val="00D509EC"/>
    <w:rsid w:val="00D57CD5"/>
    <w:rsid w:val="00D60B2C"/>
    <w:rsid w:val="00D67EAE"/>
    <w:rsid w:val="00D71B4D"/>
    <w:rsid w:val="00D74054"/>
    <w:rsid w:val="00D8094D"/>
    <w:rsid w:val="00D859FE"/>
    <w:rsid w:val="00D90B96"/>
    <w:rsid w:val="00D90BE3"/>
    <w:rsid w:val="00D93D55"/>
    <w:rsid w:val="00D94E0D"/>
    <w:rsid w:val="00D95C62"/>
    <w:rsid w:val="00D97F7F"/>
    <w:rsid w:val="00DA099F"/>
    <w:rsid w:val="00DC4219"/>
    <w:rsid w:val="00DD7B7F"/>
    <w:rsid w:val="00DE37C1"/>
    <w:rsid w:val="00DE5BC7"/>
    <w:rsid w:val="00E07E5D"/>
    <w:rsid w:val="00E10E29"/>
    <w:rsid w:val="00E126AF"/>
    <w:rsid w:val="00E14ECC"/>
    <w:rsid w:val="00E15015"/>
    <w:rsid w:val="00E20F20"/>
    <w:rsid w:val="00E319DF"/>
    <w:rsid w:val="00E335FE"/>
    <w:rsid w:val="00E342DA"/>
    <w:rsid w:val="00E35AF3"/>
    <w:rsid w:val="00E41128"/>
    <w:rsid w:val="00E44583"/>
    <w:rsid w:val="00E5609F"/>
    <w:rsid w:val="00E64DC3"/>
    <w:rsid w:val="00E66CC5"/>
    <w:rsid w:val="00E7374D"/>
    <w:rsid w:val="00E93349"/>
    <w:rsid w:val="00E937E8"/>
    <w:rsid w:val="00EA7D6E"/>
    <w:rsid w:val="00EB2F76"/>
    <w:rsid w:val="00EB5D30"/>
    <w:rsid w:val="00EC4E49"/>
    <w:rsid w:val="00ED1E84"/>
    <w:rsid w:val="00ED77FB"/>
    <w:rsid w:val="00EE066C"/>
    <w:rsid w:val="00EE12F7"/>
    <w:rsid w:val="00EE45FA"/>
    <w:rsid w:val="00EE70A1"/>
    <w:rsid w:val="00F043DE"/>
    <w:rsid w:val="00F15097"/>
    <w:rsid w:val="00F278A9"/>
    <w:rsid w:val="00F278E6"/>
    <w:rsid w:val="00F42049"/>
    <w:rsid w:val="00F46060"/>
    <w:rsid w:val="00F66152"/>
    <w:rsid w:val="00F9165B"/>
    <w:rsid w:val="00F9168A"/>
    <w:rsid w:val="00FA6A52"/>
    <w:rsid w:val="00FB1778"/>
    <w:rsid w:val="00FB55D3"/>
    <w:rsid w:val="00FC03BD"/>
    <w:rsid w:val="00FC482F"/>
    <w:rsid w:val="00FC644E"/>
    <w:rsid w:val="00FC7FE4"/>
    <w:rsid w:val="00FE1E11"/>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ONUMFS"/>
    <w:link w:val="ONUMAChar"/>
    <w:rsid w:val="0064769A"/>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64769A"/>
    <w:rPr>
      <w:rFonts w:ascii="Arial" w:eastAsia="SimSun" w:hAnsi="Arial" w:cs="Calibri"/>
      <w:sz w:val="22"/>
      <w:szCs w:val="22"/>
      <w:lang w:val="en-US" w:eastAsia="zh-CN"/>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4"/>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table" w:styleId="TableGrid">
    <w:name w:val="Table Grid"/>
    <w:basedOn w:val="TableNormal"/>
    <w:rsid w:val="0074234F"/>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55CC"/>
    <w:rPr>
      <w:rFonts w:ascii="Arial" w:eastAsia="SimSun" w:hAnsi="Arial" w:cs="Calibri"/>
      <w:sz w:val="22"/>
      <w:szCs w:val="22"/>
      <w:lang w:val="en-US" w:eastAsia="zh-CN"/>
    </w:rPr>
  </w:style>
  <w:style w:type="paragraph" w:customStyle="1" w:styleId="DECISION">
    <w:name w:val="DECISION"/>
    <w:basedOn w:val="ONUMA"/>
    <w:link w:val="DECISIONChar"/>
    <w:qFormat/>
    <w:rsid w:val="00C72438"/>
    <w:pPr>
      <w:numPr>
        <w:numId w:val="0"/>
      </w:numPr>
      <w:ind w:left="5534"/>
    </w:pPr>
    <w:rPr>
      <w:i/>
      <w:iCs/>
    </w:rPr>
  </w:style>
  <w:style w:type="character" w:customStyle="1" w:styleId="DECISIONChar">
    <w:name w:val="DECISION Char"/>
    <w:basedOn w:val="ONUMAChar"/>
    <w:link w:val="DECISION"/>
    <w:rsid w:val="00C72438"/>
    <w:rPr>
      <w:rFonts w:ascii="Arial" w:eastAsia="SimSun" w:hAnsi="Arial" w:cs="Calibri"/>
      <w:i/>
      <w:i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5567">
      <w:bodyDiv w:val="1"/>
      <w:marLeft w:val="0"/>
      <w:marRight w:val="0"/>
      <w:marTop w:val="0"/>
      <w:marBottom w:val="0"/>
      <w:divBdr>
        <w:top w:val="none" w:sz="0" w:space="0" w:color="auto"/>
        <w:left w:val="none" w:sz="0" w:space="0" w:color="auto"/>
        <w:bottom w:val="none" w:sz="0" w:space="0" w:color="auto"/>
        <w:right w:val="none" w:sz="0" w:space="0" w:color="auto"/>
      </w:divBdr>
    </w:div>
    <w:div w:id="660081450">
      <w:bodyDiv w:val="1"/>
      <w:marLeft w:val="0"/>
      <w:marRight w:val="0"/>
      <w:marTop w:val="0"/>
      <w:marBottom w:val="0"/>
      <w:divBdr>
        <w:top w:val="none" w:sz="0" w:space="0" w:color="auto"/>
        <w:left w:val="none" w:sz="0" w:space="0" w:color="auto"/>
        <w:bottom w:val="none" w:sz="0" w:space="0" w:color="auto"/>
        <w:right w:val="none" w:sz="0" w:space="0" w:color="auto"/>
      </w:divBdr>
    </w:div>
    <w:div w:id="208282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mailto:FBoshell@irena.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google.ch/url?sa=i&amp;rct=j&amp;q=&amp;esrc=s&amp;source=images&amp;cd=&amp;ved=0ahUKEwi-77bEyeTPAhVHVBQKHaIYDOUQjRwIBw&amp;url=http://www.se4all.org/hubs_irena&amp;psig=AFQjCNFiZUEbvLvvHymxDlkJ1W5FtZ-vIQ&amp;ust=14768876906767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victor.owade@wip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DE93E-3F32-4DD8-82F8-CF858A50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10</Pages>
  <Words>3249</Words>
  <Characters>17717</Characters>
  <Application>Microsoft Office Word</Application>
  <DocSecurity>0</DocSecurity>
  <Lines>319</Lines>
  <Paragraphs>180</Paragraphs>
  <ScaleCrop>false</ScaleCrop>
  <HeadingPairs>
    <vt:vector size="2" baseType="variant">
      <vt:variant>
        <vt:lpstr>Title</vt:lpstr>
      </vt:variant>
      <vt:variant>
        <vt:i4>1</vt:i4>
      </vt:variant>
    </vt:vector>
  </HeadingPairs>
  <TitlesOfParts>
    <vt:vector size="1" baseType="lpstr">
      <vt:lpstr>WO/CC/80/1 (Arabic)</vt:lpstr>
    </vt:vector>
  </TitlesOfParts>
  <Company>WIPO</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WO/CC/80/1 (Arabic)</dc:title>
  <dc:creator>WIPO</dc:creator>
  <cp:keywords>PUBLIC</cp:keywords>
  <cp:lastModifiedBy>HÄFLIGER Patience</cp:lastModifiedBy>
  <cp:revision>15</cp:revision>
  <cp:lastPrinted>2021-07-16T17:09:00Z</cp:lastPrinted>
  <dcterms:created xsi:type="dcterms:W3CDTF">2021-07-15T14:48:00Z</dcterms:created>
  <dcterms:modified xsi:type="dcterms:W3CDTF">2021-07-19T07:48:00Z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