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59089F">
            <w:pPr>
              <w:pStyle w:val="DocumentCodeAR"/>
              <w:bidi/>
              <w:rPr>
                <w:rtl/>
              </w:rPr>
            </w:pPr>
            <w:r>
              <w:t>WO/</w:t>
            </w:r>
            <w:r w:rsidR="0059089F">
              <w:t>GA</w:t>
            </w:r>
            <w:r w:rsidR="00100F97">
              <w:t>/</w:t>
            </w:r>
            <w:r w:rsidR="0059089F">
              <w:t>43</w:t>
            </w:r>
            <w:r w:rsidR="006878FB">
              <w:t>/3</w:t>
            </w:r>
          </w:p>
        </w:tc>
      </w:tr>
      <w:tr w:rsidR="001667B6" w:rsidTr="00BF164F">
        <w:tc>
          <w:tcPr>
            <w:tcW w:w="9571" w:type="dxa"/>
            <w:gridSpan w:val="3"/>
          </w:tcPr>
          <w:p w:rsidR="001667B6" w:rsidRPr="00B6101C" w:rsidRDefault="00B6101C" w:rsidP="006878FB">
            <w:pPr>
              <w:pStyle w:val="DocumentLanguageAR"/>
              <w:bidi/>
              <w:rPr>
                <w:rtl/>
              </w:rPr>
            </w:pPr>
            <w:r w:rsidRPr="00B6101C">
              <w:rPr>
                <w:rFonts w:hint="cs"/>
                <w:rtl/>
              </w:rPr>
              <w:t xml:space="preserve">الأصل: </w:t>
            </w:r>
            <w:r w:rsidR="006878FB">
              <w:rPr>
                <w:rFonts w:hint="cs"/>
                <w:rtl/>
              </w:rPr>
              <w:t>بالإنكليزية</w:t>
            </w:r>
          </w:p>
        </w:tc>
      </w:tr>
      <w:tr w:rsidR="001667B6" w:rsidTr="00BF164F">
        <w:tc>
          <w:tcPr>
            <w:tcW w:w="9571" w:type="dxa"/>
            <w:gridSpan w:val="3"/>
          </w:tcPr>
          <w:p w:rsidR="001667B6" w:rsidRPr="00B6101C" w:rsidRDefault="00B6101C" w:rsidP="006878FB">
            <w:pPr>
              <w:pStyle w:val="DocumentDateAR"/>
              <w:bidi/>
              <w:rPr>
                <w:rtl/>
              </w:rPr>
            </w:pPr>
            <w:r w:rsidRPr="00B6101C">
              <w:rPr>
                <w:rFonts w:hint="cs"/>
                <w:rtl/>
              </w:rPr>
              <w:t xml:space="preserve">التاريخ: </w:t>
            </w:r>
            <w:r w:rsidR="006878FB">
              <w:rPr>
                <w:rFonts w:hint="cs"/>
                <w:rtl/>
              </w:rPr>
              <w:t>22</w:t>
            </w:r>
            <w:r w:rsidRPr="00B6101C">
              <w:rPr>
                <w:rFonts w:hint="cs"/>
                <w:rtl/>
              </w:rPr>
              <w:t xml:space="preserve"> </w:t>
            </w:r>
            <w:r w:rsidR="006878FB">
              <w:rPr>
                <w:rFonts w:hint="cs"/>
                <w:rtl/>
              </w:rPr>
              <w:t>يوليو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59089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55191" w:rsidP="00FB7EC9">
      <w:pPr>
        <w:pStyle w:val="DocumentTitleAR"/>
        <w:bidi/>
        <w:rPr>
          <w:rtl/>
        </w:rPr>
      </w:pPr>
      <w:r w:rsidRPr="00E55191">
        <w:rPr>
          <w:rtl/>
        </w:rPr>
        <w:t>وضع تسديد الاشتراكات في 30 يونيو 2013</w:t>
      </w:r>
    </w:p>
    <w:p w:rsidR="00D61541" w:rsidRPr="00D61541" w:rsidRDefault="00E5519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E55191" w:rsidRDefault="00E55191" w:rsidP="00044647">
      <w:pPr>
        <w:pStyle w:val="NumberedParaAR"/>
      </w:pPr>
      <w:r w:rsidRPr="002517A1">
        <w:rPr>
          <w:rtl/>
        </w:rPr>
        <w:t xml:space="preserve">تحتوي هذه الوثيقة على </w:t>
      </w:r>
      <w:r w:rsidRPr="00E55191">
        <w:rPr>
          <w:rtl/>
        </w:rPr>
        <w:t>وضع تسديد الاشتراكات في 30 يونيو 2013</w:t>
      </w:r>
      <w:r w:rsidRPr="002517A1">
        <w:rPr>
          <w:rtl/>
        </w:rPr>
        <w:t xml:space="preserve"> (الوثيقة</w:t>
      </w:r>
      <w:r>
        <w:rPr>
          <w:rFonts w:hint="cs"/>
          <w:rtl/>
        </w:rPr>
        <w:t> </w:t>
      </w:r>
      <w:r w:rsidR="00044647" w:rsidRPr="00044647">
        <w:t>WO/PBC/21/5</w:t>
      </w:r>
      <w:r w:rsidRPr="002517A1">
        <w:rPr>
          <w:rtl/>
        </w:rPr>
        <w:t>). وهو مطروح على لجنة الويبو للبرنامج والميزانية (اللجنة) في دورتها الحادية والعشرين (من</w:t>
      </w:r>
      <w:r>
        <w:rPr>
          <w:rFonts w:hint="cs"/>
          <w:rtl/>
        </w:rPr>
        <w:t> </w:t>
      </w:r>
      <w:r>
        <w:rPr>
          <w:rtl/>
        </w:rPr>
        <w:t>9 إلى 13 سبتمبر 2013)</w:t>
      </w:r>
      <w:r>
        <w:rPr>
          <w:rFonts w:hint="cs"/>
          <w:rtl/>
        </w:rPr>
        <w:t>.</w:t>
      </w:r>
    </w:p>
    <w:p w:rsidR="00E55191" w:rsidRDefault="00E55191" w:rsidP="00E55191">
      <w:pPr>
        <w:pStyle w:val="NumberedParaAR"/>
      </w:pPr>
      <w:r w:rsidRPr="002517A1">
        <w:rPr>
          <w:rtl/>
        </w:rPr>
        <w:t xml:space="preserve">وسترد توصية اللجنة بشأن تلك الوثيقة في "ملخص القرارات والتوصيات الصادرة عن لجنة البرنامج والميزانية في دورتها الحادية والعشرين (من 9 إلى 13 سبتمبر 2013)" (الوثيقة </w:t>
      </w:r>
      <w:r w:rsidRPr="002517A1">
        <w:t>A/51/14</w:t>
      </w:r>
      <w:r w:rsidRPr="002517A1">
        <w:rPr>
          <w:rtl/>
        </w:rPr>
        <w:t>).</w:t>
      </w:r>
    </w:p>
    <w:p w:rsidR="00E55191" w:rsidRDefault="00E55191" w:rsidP="00E55191">
      <w:pPr>
        <w:pStyle w:val="DecisionParaAR"/>
      </w:pPr>
      <w:r>
        <w:rPr>
          <w:rFonts w:hint="cs"/>
          <w:rtl/>
        </w:rPr>
        <w:t>إن الجمعية العامة للويبو مدعوة إلى الإحاطة علما بمضمون هذه الوثيقة، مع مراعاة أي توصية صادرة عن لجنة البرنامج والميزانية في هذا الخصوص، كما جاءت في الوثيقة</w:t>
      </w:r>
      <w:r>
        <w:rPr>
          <w:rFonts w:hint="eastAsia"/>
          <w:rtl/>
        </w:rPr>
        <w:t> </w:t>
      </w:r>
      <w:r w:rsidRPr="004D42F6">
        <w:t>A/51/14</w:t>
      </w:r>
      <w:r>
        <w:rPr>
          <w:rFonts w:hint="cs"/>
          <w:rtl/>
        </w:rPr>
        <w:t>.</w:t>
      </w:r>
    </w:p>
    <w:p w:rsidR="00CC5BC9" w:rsidRDefault="00E55191" w:rsidP="00044647">
      <w:pPr>
        <w:pStyle w:val="EndofDocumentAR"/>
        <w:rPr>
          <w:rtl/>
        </w:rPr>
      </w:pPr>
      <w:r>
        <w:rPr>
          <w:rFonts w:hint="cs"/>
          <w:rtl/>
        </w:rPr>
        <w:t>[تلي ذلك الوثيقة</w:t>
      </w:r>
      <w:r>
        <w:rPr>
          <w:rFonts w:hint="eastAsia"/>
          <w:rtl/>
        </w:rPr>
        <w:t> </w:t>
      </w:r>
      <w:r w:rsidR="00044647" w:rsidRPr="00044647">
        <w:t>WO/PBC/21/5</w:t>
      </w:r>
      <w:r>
        <w:rPr>
          <w:rFonts w:hint="cs"/>
          <w:rtl/>
        </w:rPr>
        <w:t>]</w:t>
      </w:r>
    </w:p>
    <w:p w:rsidR="00CC5BC9" w:rsidRDefault="00CC5BC9" w:rsidP="005718F9">
      <w:pPr>
        <w:rPr>
          <w:rtl/>
        </w:rPr>
      </w:pPr>
      <w:r>
        <w:rPr>
          <w:rtl/>
        </w:rPr>
        <w:br w:type="page"/>
      </w:r>
    </w:p>
    <w:p w:rsidR="00CC5BC9" w:rsidRPr="00CC5BC9" w:rsidRDefault="00CC5BC9" w:rsidP="00CC5BC9">
      <w:pPr>
        <w:pStyle w:val="NormalParaAR"/>
        <w:rPr>
          <w:rtl/>
        </w:rPr>
        <w:sectPr w:rsidR="00CC5BC9" w:rsidRPr="00CC5BC9" w:rsidSect="00EB7752">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CC5BC9" w:rsidTr="00E3295C">
        <w:tc>
          <w:tcPr>
            <w:tcW w:w="4843" w:type="dxa"/>
            <w:tcBorders>
              <w:bottom w:val="single" w:sz="4" w:space="0" w:color="auto"/>
            </w:tcBorders>
          </w:tcPr>
          <w:p w:rsidR="00CC5BC9" w:rsidRDefault="00CC5BC9" w:rsidP="00E3295C">
            <w:pPr>
              <w:bidi/>
              <w:rPr>
                <w:rFonts w:ascii="Arabic Typesetting" w:hAnsi="Arabic Typesetting" w:cs="Arabic Typesetting"/>
                <w:sz w:val="36"/>
                <w:szCs w:val="36"/>
                <w:rtl/>
              </w:rPr>
            </w:pPr>
          </w:p>
        </w:tc>
        <w:tc>
          <w:tcPr>
            <w:tcW w:w="4223" w:type="dxa"/>
            <w:tcBorders>
              <w:bottom w:val="single" w:sz="4" w:space="0" w:color="auto"/>
            </w:tcBorders>
          </w:tcPr>
          <w:p w:rsidR="00CC5BC9" w:rsidRDefault="00CC5BC9" w:rsidP="00E3295C">
            <w:pPr>
              <w:bidi/>
              <w:spacing w:after="20"/>
              <w:rPr>
                <w:rFonts w:ascii="Arabic Typesetting" w:hAnsi="Arabic Typesetting" w:cs="Arabic Typesetting"/>
                <w:sz w:val="36"/>
                <w:szCs w:val="36"/>
                <w:rtl/>
              </w:rPr>
            </w:pPr>
            <w:r>
              <w:rPr>
                <w:noProof/>
              </w:rPr>
              <w:drawing>
                <wp:inline distT="0" distB="0" distL="0" distR="0" wp14:anchorId="65ED97DE" wp14:editId="66E80852">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CC5BC9" w:rsidRPr="001667B6" w:rsidRDefault="00CC5BC9" w:rsidP="00E3295C">
            <w:pPr>
              <w:rPr>
                <w:b/>
                <w:bCs/>
                <w:sz w:val="40"/>
                <w:szCs w:val="40"/>
              </w:rPr>
            </w:pPr>
            <w:r>
              <w:rPr>
                <w:b/>
                <w:bCs/>
                <w:sz w:val="40"/>
                <w:szCs w:val="40"/>
              </w:rPr>
              <w:t>A</w:t>
            </w:r>
          </w:p>
        </w:tc>
      </w:tr>
      <w:tr w:rsidR="00CC5BC9" w:rsidTr="00E3295C">
        <w:trPr>
          <w:trHeight w:val="333"/>
        </w:trPr>
        <w:tc>
          <w:tcPr>
            <w:tcW w:w="9571" w:type="dxa"/>
            <w:gridSpan w:val="3"/>
            <w:tcBorders>
              <w:top w:val="single" w:sz="4" w:space="0" w:color="auto"/>
            </w:tcBorders>
            <w:vAlign w:val="bottom"/>
          </w:tcPr>
          <w:p w:rsidR="00CC5BC9" w:rsidRPr="00B6101C" w:rsidRDefault="00CC5BC9" w:rsidP="00E3295C">
            <w:pPr>
              <w:pStyle w:val="DocumentCodeAR"/>
              <w:bidi/>
              <w:rPr>
                <w:rtl/>
              </w:rPr>
            </w:pPr>
            <w:r>
              <w:t>WO/PBC/21/5</w:t>
            </w:r>
          </w:p>
        </w:tc>
      </w:tr>
      <w:tr w:rsidR="00CC5BC9" w:rsidTr="00E3295C">
        <w:tc>
          <w:tcPr>
            <w:tcW w:w="9571" w:type="dxa"/>
            <w:gridSpan w:val="3"/>
          </w:tcPr>
          <w:p w:rsidR="00CC5BC9" w:rsidRPr="00B6101C" w:rsidRDefault="00CC5BC9" w:rsidP="00E3295C">
            <w:pPr>
              <w:pStyle w:val="DocumentLanguageAR"/>
              <w:bidi/>
              <w:rPr>
                <w:rtl/>
              </w:rPr>
            </w:pPr>
            <w:r w:rsidRPr="00B6101C">
              <w:rPr>
                <w:rFonts w:hint="cs"/>
                <w:rtl/>
              </w:rPr>
              <w:t xml:space="preserve">الأصل: </w:t>
            </w:r>
            <w:r>
              <w:rPr>
                <w:rFonts w:hint="cs"/>
                <w:rtl/>
              </w:rPr>
              <w:t>بالإنكليزية</w:t>
            </w:r>
          </w:p>
        </w:tc>
      </w:tr>
      <w:tr w:rsidR="00CC5BC9" w:rsidTr="00E3295C">
        <w:tc>
          <w:tcPr>
            <w:tcW w:w="9571" w:type="dxa"/>
            <w:gridSpan w:val="3"/>
          </w:tcPr>
          <w:p w:rsidR="00CC5BC9" w:rsidRPr="00B6101C" w:rsidRDefault="00CC5BC9" w:rsidP="00E3295C">
            <w:pPr>
              <w:pStyle w:val="DocumentDateAR"/>
              <w:bidi/>
              <w:rPr>
                <w:rtl/>
              </w:rPr>
            </w:pPr>
            <w:r w:rsidRPr="00B6101C">
              <w:rPr>
                <w:rFonts w:hint="cs"/>
                <w:rtl/>
              </w:rPr>
              <w:t xml:space="preserve">التاريخ: </w:t>
            </w:r>
            <w:r>
              <w:rPr>
                <w:rFonts w:hint="cs"/>
                <w:rtl/>
              </w:rPr>
              <w:t>8</w:t>
            </w:r>
            <w:r w:rsidRPr="00B6101C">
              <w:rPr>
                <w:rFonts w:hint="cs"/>
                <w:rtl/>
              </w:rPr>
              <w:t xml:space="preserve"> </w:t>
            </w:r>
            <w:r>
              <w:rPr>
                <w:rFonts w:hint="cs"/>
                <w:rtl/>
              </w:rPr>
              <w:t>يوليو</w:t>
            </w:r>
            <w:r w:rsidRPr="00B6101C">
              <w:rPr>
                <w:rFonts w:hint="cs"/>
                <w:rtl/>
              </w:rPr>
              <w:t xml:space="preserve"> </w:t>
            </w:r>
            <w:r>
              <w:rPr>
                <w:rFonts w:hint="cs"/>
                <w:rtl/>
              </w:rPr>
              <w:t>2013</w:t>
            </w:r>
          </w:p>
        </w:tc>
      </w:tr>
    </w:tbl>
    <w:p w:rsidR="00CC5BC9" w:rsidRDefault="00CC5BC9" w:rsidP="00CC5BC9">
      <w:pPr>
        <w:bidi/>
        <w:spacing w:line="360" w:lineRule="exact"/>
        <w:rPr>
          <w:rFonts w:ascii="Arabic Typesetting" w:hAnsi="Arabic Typesetting" w:cs="Arabic Typesetting"/>
          <w:sz w:val="36"/>
          <w:szCs w:val="36"/>
          <w:rtl/>
        </w:rPr>
      </w:pPr>
    </w:p>
    <w:p w:rsidR="00CC5BC9" w:rsidRDefault="00CC5BC9" w:rsidP="00CC5BC9">
      <w:pPr>
        <w:bidi/>
        <w:spacing w:line="360" w:lineRule="exact"/>
        <w:rPr>
          <w:rFonts w:ascii="Arabic Typesetting" w:hAnsi="Arabic Typesetting" w:cs="Arabic Typesetting"/>
          <w:sz w:val="36"/>
          <w:szCs w:val="36"/>
          <w:rtl/>
        </w:rPr>
      </w:pPr>
    </w:p>
    <w:p w:rsidR="00CC5BC9" w:rsidRDefault="00CC5BC9" w:rsidP="00CC5BC9">
      <w:pPr>
        <w:bidi/>
        <w:spacing w:line="360" w:lineRule="exact"/>
        <w:rPr>
          <w:rFonts w:ascii="Arabic Typesetting" w:hAnsi="Arabic Typesetting" w:cs="Arabic Typesetting"/>
          <w:sz w:val="36"/>
          <w:szCs w:val="36"/>
          <w:rtl/>
        </w:rPr>
      </w:pPr>
    </w:p>
    <w:p w:rsidR="00CC5BC9" w:rsidRPr="00772E46" w:rsidRDefault="00CC5BC9" w:rsidP="00CC5BC9">
      <w:pPr>
        <w:pStyle w:val="MeetingTitleAR"/>
        <w:bidi/>
        <w:ind w:right="550"/>
        <w:rPr>
          <w:rtl/>
          <w:lang w:val="fr-CH"/>
        </w:rPr>
      </w:pPr>
      <w:r w:rsidRPr="00100F97">
        <w:rPr>
          <w:rtl/>
        </w:rPr>
        <w:t xml:space="preserve">لجنة </w:t>
      </w:r>
      <w:r>
        <w:rPr>
          <w:rFonts w:hint="cs"/>
          <w:rtl/>
          <w:lang w:val="fr-CH"/>
        </w:rPr>
        <w:t>البرنامج والميزانية</w:t>
      </w:r>
    </w:p>
    <w:p w:rsidR="00CC5BC9" w:rsidRDefault="00CC5BC9" w:rsidP="00CC5BC9">
      <w:pPr>
        <w:bidi/>
        <w:spacing w:line="360" w:lineRule="exact"/>
        <w:rPr>
          <w:rFonts w:ascii="Arabic Typesetting" w:hAnsi="Arabic Typesetting" w:cs="Arabic Typesetting"/>
          <w:sz w:val="36"/>
          <w:szCs w:val="36"/>
          <w:rtl/>
        </w:rPr>
      </w:pPr>
    </w:p>
    <w:p w:rsidR="00CC5BC9" w:rsidRPr="00783D11" w:rsidRDefault="00CC5BC9" w:rsidP="00CC5BC9">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الحادية والعشرون</w:t>
      </w:r>
    </w:p>
    <w:p w:rsidR="00CC5BC9" w:rsidRPr="00D61541" w:rsidRDefault="00CC5BC9" w:rsidP="00CC5BC9">
      <w:pPr>
        <w:pStyle w:val="MeetingDatesAR"/>
        <w:bidi/>
        <w:rPr>
          <w:rtl/>
        </w:rPr>
      </w:pPr>
      <w:r w:rsidRPr="00D61541">
        <w:rPr>
          <w:rFonts w:hint="cs"/>
          <w:rtl/>
        </w:rPr>
        <w:t xml:space="preserve">جنيف، من </w:t>
      </w:r>
      <w:r>
        <w:rPr>
          <w:rFonts w:hint="cs"/>
          <w:rtl/>
        </w:rPr>
        <w:t>9 إلى 13 سبتمبر 2013</w:t>
      </w:r>
    </w:p>
    <w:p w:rsidR="00CC5BC9" w:rsidRDefault="00CC5BC9" w:rsidP="00CC5BC9">
      <w:pPr>
        <w:bidi/>
        <w:spacing w:line="360" w:lineRule="exact"/>
        <w:rPr>
          <w:rFonts w:ascii="Arabic Typesetting" w:hAnsi="Arabic Typesetting" w:cs="Arabic Typesetting"/>
          <w:sz w:val="36"/>
          <w:szCs w:val="36"/>
          <w:rtl/>
        </w:rPr>
      </w:pPr>
    </w:p>
    <w:p w:rsidR="00CC5BC9" w:rsidRDefault="00CC5BC9" w:rsidP="00CC5BC9">
      <w:pPr>
        <w:bidi/>
        <w:spacing w:line="360" w:lineRule="exact"/>
        <w:rPr>
          <w:rFonts w:ascii="Arabic Typesetting" w:hAnsi="Arabic Typesetting" w:cs="Arabic Typesetting"/>
          <w:sz w:val="36"/>
          <w:szCs w:val="36"/>
          <w:rtl/>
        </w:rPr>
      </w:pPr>
    </w:p>
    <w:p w:rsidR="00CC5BC9" w:rsidRPr="00D61541" w:rsidRDefault="00CC5BC9" w:rsidP="00CC5BC9">
      <w:pPr>
        <w:pStyle w:val="DocumentTitleAR"/>
        <w:bidi/>
        <w:rPr>
          <w:rtl/>
        </w:rPr>
      </w:pPr>
      <w:r w:rsidRPr="00EE3609">
        <w:rPr>
          <w:rtl/>
        </w:rPr>
        <w:t>وضع تسديد الاشتراكات في 30 يونيو 2013</w:t>
      </w:r>
    </w:p>
    <w:p w:rsidR="00CC5BC9" w:rsidRPr="00D61541" w:rsidRDefault="00CC5BC9" w:rsidP="00CC5BC9">
      <w:pPr>
        <w:pStyle w:val="PreparedbyAR"/>
        <w:bidi/>
        <w:rPr>
          <w:rtl/>
        </w:rPr>
      </w:pPr>
      <w:r>
        <w:rPr>
          <w:rFonts w:hint="cs"/>
          <w:rtl/>
        </w:rPr>
        <w:t xml:space="preserve">وثيقة </w:t>
      </w:r>
      <w:r w:rsidRPr="00D61541">
        <w:rPr>
          <w:rFonts w:hint="cs"/>
          <w:rtl/>
        </w:rPr>
        <w:t xml:space="preserve">من </w:t>
      </w:r>
      <w:r w:rsidRPr="00931859">
        <w:rPr>
          <w:rFonts w:hint="cs"/>
          <w:rtl/>
        </w:rPr>
        <w:t>إعداد</w:t>
      </w:r>
      <w:r>
        <w:rPr>
          <w:rFonts w:hint="cs"/>
          <w:rtl/>
        </w:rPr>
        <w:t xml:space="preserve"> الأمانة</w:t>
      </w:r>
    </w:p>
    <w:p w:rsidR="00CC5BC9" w:rsidRDefault="00CC5BC9" w:rsidP="00CC5BC9">
      <w:pPr>
        <w:pStyle w:val="NumberedParaAR"/>
        <w:numPr>
          <w:ilvl w:val="0"/>
          <w:numId w:val="22"/>
        </w:numPr>
      </w:pPr>
      <w:r w:rsidRPr="00144C23">
        <w:rPr>
          <w:rtl/>
        </w:rPr>
        <w:t>تحتوي هذه الوثيقة على معلومات عن الاشتراكات السنوية المتأخرة والمدفوعات المتأخرة لصناديق رؤوس الأموال العاملة.</w:t>
      </w:r>
    </w:p>
    <w:p w:rsidR="00CC5BC9" w:rsidRDefault="00CC5BC9" w:rsidP="00CC5BC9">
      <w:pPr>
        <w:pStyle w:val="DecisionParaAR"/>
      </w:pPr>
      <w:r w:rsidRPr="00144C23">
        <w:rPr>
          <w:rtl/>
        </w:rPr>
        <w:t>إن لجنة البرنامج والميزانية مدعوة إلى أن توصي الجمعية العامة للويبو بالإحاطة علما بمضمون هذه الوثيقة</w:t>
      </w:r>
      <w:r>
        <w:rPr>
          <w:rFonts w:hint="cs"/>
          <w:rtl/>
        </w:rPr>
        <w:t>.</w:t>
      </w:r>
    </w:p>
    <w:p w:rsidR="00CC5BC9" w:rsidRDefault="00CC5BC9" w:rsidP="00CC5BC9">
      <w:pPr>
        <w:pStyle w:val="EndofDocumentAR"/>
        <w:rPr>
          <w:rtl/>
        </w:rPr>
      </w:pPr>
      <w:r>
        <w:rPr>
          <w:rFonts w:hint="cs"/>
          <w:rtl/>
        </w:rPr>
        <w:t>[</w:t>
      </w:r>
      <w:r w:rsidRPr="00144C23">
        <w:rPr>
          <w:rtl/>
        </w:rPr>
        <w:t>يلي ذلك وضع الاشتراكات</w:t>
      </w:r>
      <w:r>
        <w:rPr>
          <w:rFonts w:hint="cs"/>
          <w:rtl/>
        </w:rPr>
        <w:t>]</w:t>
      </w:r>
    </w:p>
    <w:p w:rsidR="00CC5BC9" w:rsidRDefault="00CC5BC9" w:rsidP="00CC5BC9">
      <w:pPr>
        <w:rPr>
          <w:rFonts w:ascii="Arabic Typesetting" w:hAnsi="Arabic Typesetting" w:cs="Arabic Typesetting"/>
          <w:sz w:val="36"/>
          <w:szCs w:val="36"/>
          <w:rtl/>
        </w:rPr>
      </w:pPr>
      <w:r>
        <w:rPr>
          <w:rtl/>
        </w:rPr>
        <w:br w:type="page"/>
      </w:r>
    </w:p>
    <w:p w:rsidR="00CC5BC9" w:rsidRPr="00977A98" w:rsidRDefault="00CC5BC9" w:rsidP="00CC5BC9">
      <w:pPr>
        <w:pStyle w:val="NormalParaAR"/>
        <w:keepNext/>
        <w:rPr>
          <w:b/>
          <w:bCs/>
          <w:sz w:val="40"/>
          <w:szCs w:val="40"/>
          <w:rtl/>
          <w:lang w:bidi="ar-LB"/>
        </w:rPr>
      </w:pPr>
      <w:r w:rsidRPr="00977A98">
        <w:rPr>
          <w:b/>
          <w:bCs/>
          <w:sz w:val="40"/>
          <w:szCs w:val="40"/>
          <w:rtl/>
        </w:rPr>
        <w:lastRenderedPageBreak/>
        <w:t xml:space="preserve">وضع دفع الاشتراكات حتى </w:t>
      </w:r>
      <w:r w:rsidRPr="00977A98">
        <w:rPr>
          <w:rFonts w:hint="cs"/>
          <w:b/>
          <w:bCs/>
          <w:sz w:val="40"/>
          <w:szCs w:val="40"/>
          <w:rtl/>
        </w:rPr>
        <w:t>30</w:t>
      </w:r>
      <w:r w:rsidRPr="00977A98">
        <w:rPr>
          <w:b/>
          <w:bCs/>
          <w:sz w:val="40"/>
          <w:szCs w:val="40"/>
          <w:rtl/>
        </w:rPr>
        <w:t xml:space="preserve"> </w:t>
      </w:r>
      <w:r w:rsidRPr="00977A98">
        <w:rPr>
          <w:rFonts w:hint="cs"/>
          <w:b/>
          <w:bCs/>
          <w:sz w:val="40"/>
          <w:szCs w:val="40"/>
          <w:rtl/>
        </w:rPr>
        <w:t>يونيو</w:t>
      </w:r>
      <w:r w:rsidRPr="00977A98">
        <w:rPr>
          <w:b/>
          <w:bCs/>
          <w:sz w:val="40"/>
          <w:szCs w:val="40"/>
          <w:rtl/>
        </w:rPr>
        <w:t xml:space="preserve"> </w:t>
      </w:r>
      <w:r w:rsidRPr="00977A98">
        <w:rPr>
          <w:rFonts w:hint="cs"/>
          <w:b/>
          <w:bCs/>
          <w:sz w:val="40"/>
          <w:szCs w:val="40"/>
          <w:rtl/>
        </w:rPr>
        <w:t>2013</w:t>
      </w:r>
    </w:p>
    <w:p w:rsidR="00CC5BC9" w:rsidRPr="00820D4A" w:rsidRDefault="00CC5BC9" w:rsidP="00CC5BC9">
      <w:pPr>
        <w:pStyle w:val="NormalParaAR"/>
        <w:keepNext/>
        <w:spacing w:before="240"/>
        <w:rPr>
          <w:b/>
          <w:bCs/>
          <w:rtl/>
        </w:rPr>
      </w:pPr>
      <w:r w:rsidRPr="00820D4A">
        <w:rPr>
          <w:b/>
          <w:bCs/>
          <w:rtl/>
        </w:rPr>
        <w:t>الاشتراكات السنوية المتأخرة</w:t>
      </w:r>
      <w:r w:rsidRPr="00820D4A">
        <w:rPr>
          <w:rFonts w:hint="cs"/>
          <w:b/>
          <w:bCs/>
          <w:rtl/>
        </w:rPr>
        <w:br/>
      </w:r>
      <w:r w:rsidRPr="00820D4A">
        <w:rPr>
          <w:b/>
          <w:bCs/>
          <w:rtl/>
        </w:rPr>
        <w:t>(ما عدا الاشتر</w:t>
      </w:r>
      <w:r>
        <w:rPr>
          <w:b/>
          <w:bCs/>
          <w:rtl/>
        </w:rPr>
        <w:t>اكات المتأخرة للبلدان الأقل نمو</w:t>
      </w:r>
      <w:r w:rsidRPr="00820D4A">
        <w:rPr>
          <w:b/>
          <w:bCs/>
          <w:rtl/>
        </w:rPr>
        <w:t>ا والمدرجة</w:t>
      </w:r>
      <w:r w:rsidRPr="00820D4A">
        <w:rPr>
          <w:rFonts w:hint="cs"/>
          <w:b/>
          <w:bCs/>
          <w:rtl/>
        </w:rPr>
        <w:br/>
      </w:r>
      <w:r>
        <w:rPr>
          <w:b/>
          <w:bCs/>
          <w:rtl/>
        </w:rPr>
        <w:t xml:space="preserve">في حساب خاص (مجمّد) </w:t>
      </w:r>
      <w:r>
        <w:rPr>
          <w:rFonts w:hint="cs"/>
          <w:b/>
          <w:bCs/>
          <w:rtl/>
        </w:rPr>
        <w:t>بشأن ال</w:t>
      </w:r>
      <w:r w:rsidRPr="00820D4A">
        <w:rPr>
          <w:b/>
          <w:bCs/>
          <w:rtl/>
        </w:rPr>
        <w:t xml:space="preserve">سنوات السابقة </w:t>
      </w:r>
      <w:r w:rsidRPr="00820D4A">
        <w:rPr>
          <w:rFonts w:hint="cs"/>
          <w:b/>
          <w:bCs/>
          <w:rtl/>
        </w:rPr>
        <w:t>لعام</w:t>
      </w:r>
      <w:r w:rsidRPr="00820D4A">
        <w:rPr>
          <w:b/>
          <w:bCs/>
          <w:rtl/>
        </w:rPr>
        <w:t xml:space="preserve"> 1990)</w:t>
      </w:r>
    </w:p>
    <w:p w:rsidR="00CC5BC9" w:rsidRDefault="00CC5BC9" w:rsidP="00CC5BC9">
      <w:pPr>
        <w:pStyle w:val="NumberedParaAR"/>
        <w:numPr>
          <w:ilvl w:val="0"/>
          <w:numId w:val="21"/>
        </w:numPr>
        <w:rPr>
          <w:rtl/>
        </w:rPr>
      </w:pPr>
      <w:r w:rsidRPr="00820D4A">
        <w:rPr>
          <w:rtl/>
        </w:rPr>
        <w:t xml:space="preserve">يبيّن الجدول الوارد أدناه الاشتراكات المتأخرة حتى 30 </w:t>
      </w:r>
      <w:r w:rsidRPr="00820D4A">
        <w:rPr>
          <w:rFonts w:hint="cs"/>
          <w:rtl/>
        </w:rPr>
        <w:t>يونيو</w:t>
      </w:r>
      <w:r w:rsidRPr="00820D4A">
        <w:rPr>
          <w:rtl/>
        </w:rPr>
        <w:t xml:space="preserve"> </w:t>
      </w:r>
      <w:r>
        <w:rPr>
          <w:rFonts w:hint="cs"/>
          <w:rtl/>
        </w:rPr>
        <w:t>2013</w:t>
      </w:r>
      <w:r w:rsidRPr="00820D4A">
        <w:rPr>
          <w:rtl/>
        </w:rPr>
        <w:t xml:space="preserve"> 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الويبو (بالنسبة إلى الدول الأعضاء في المنظمة وغير الأعضاء في أي اتحاد) ما عدا الاشتراكات المتأخرة للبلدان الأقل نموا بشأن السنوات ا</w:t>
      </w:r>
      <w:r>
        <w:rPr>
          <w:rtl/>
        </w:rPr>
        <w:t>لسابقة ل</w:t>
      </w:r>
      <w:r>
        <w:rPr>
          <w:rFonts w:hint="cs"/>
          <w:rtl/>
        </w:rPr>
        <w:t>عام</w:t>
      </w:r>
      <w:r w:rsidRPr="00820D4A">
        <w:rPr>
          <w:rtl/>
        </w:rPr>
        <w:t xml:space="preserve"> 1990 والمدرجة في حساب خاص (مجم</w:t>
      </w:r>
      <w:r>
        <w:rPr>
          <w:rFonts w:hint="cs"/>
          <w:rtl/>
        </w:rPr>
        <w:t>ّ</w:t>
      </w:r>
      <w:r w:rsidRPr="00820D4A">
        <w:rPr>
          <w:rtl/>
        </w:rPr>
        <w:t xml:space="preserve">د) والوارد بيانها في جدول الفقرة </w:t>
      </w:r>
      <w:r w:rsidRPr="00820D4A">
        <w:rPr>
          <w:rFonts w:hint="cs"/>
          <w:rtl/>
        </w:rPr>
        <w:t>4</w:t>
      </w:r>
      <w:r w:rsidRPr="00820D4A">
        <w:rPr>
          <w:rtl/>
        </w:rPr>
        <w:t xml:space="preserve"> أدناه بدلا من ورودها في هذا الجدول.</w:t>
      </w:r>
    </w:p>
    <w:tbl>
      <w:tblPr>
        <w:bidiVisual/>
        <w:tblW w:w="9499" w:type="dxa"/>
        <w:tblLayout w:type="fixed"/>
        <w:tblCellMar>
          <w:left w:w="30" w:type="dxa"/>
          <w:right w:w="30" w:type="dxa"/>
        </w:tblCellMar>
        <w:tblLook w:val="0000" w:firstRow="0" w:lastRow="0" w:firstColumn="0" w:lastColumn="0" w:noHBand="0" w:noVBand="0"/>
      </w:tblPr>
      <w:tblGrid>
        <w:gridCol w:w="2582"/>
        <w:gridCol w:w="850"/>
        <w:gridCol w:w="3259"/>
        <w:gridCol w:w="1136"/>
        <w:gridCol w:w="707"/>
        <w:gridCol w:w="965"/>
      </w:tblGrid>
      <w:tr w:rsidR="00CC5BC9" w:rsidRPr="009E0674" w:rsidTr="00E3295C">
        <w:trPr>
          <w:trHeight w:val="931"/>
          <w:tblHeader/>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CC5BC9" w:rsidRPr="009E0674" w:rsidRDefault="00CC5BC9" w:rsidP="00E3295C">
            <w:pPr>
              <w:pStyle w:val="NormalParaAR"/>
              <w:spacing w:after="0" w:line="280" w:lineRule="exact"/>
              <w:jc w:val="center"/>
              <w:rPr>
                <w:sz w:val="28"/>
                <w:szCs w:val="28"/>
              </w:rPr>
            </w:pPr>
            <w:r w:rsidRPr="009E0674">
              <w:rPr>
                <w:sz w:val="28"/>
                <w:szCs w:val="28"/>
                <w:rtl/>
              </w:rPr>
              <w:t>الدولة</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CC5BC9" w:rsidRPr="009E0674" w:rsidRDefault="00CC5BC9" w:rsidP="00E3295C">
            <w:pPr>
              <w:pStyle w:val="NormalParaAR"/>
              <w:spacing w:after="0" w:line="280" w:lineRule="exact"/>
              <w:jc w:val="center"/>
              <w:rPr>
                <w:sz w:val="28"/>
                <w:szCs w:val="28"/>
              </w:rPr>
            </w:pPr>
            <w:r w:rsidRPr="009E0674">
              <w:rPr>
                <w:sz w:val="28"/>
                <w:szCs w:val="28"/>
                <w:rtl/>
              </w:rPr>
              <w:t>اشتراكات النظام الأحادي/ الاتحاد/ الويبو</w:t>
            </w:r>
          </w:p>
        </w:tc>
        <w:tc>
          <w:tcPr>
            <w:tcW w:w="3259" w:type="dxa"/>
            <w:tcBorders>
              <w:top w:val="single" w:sz="2" w:space="0" w:color="auto"/>
              <w:left w:val="single" w:sz="2" w:space="0" w:color="auto"/>
              <w:bottom w:val="single" w:sz="2" w:space="0" w:color="auto"/>
              <w:right w:val="single" w:sz="2" w:space="0" w:color="auto"/>
            </w:tcBorders>
            <w:shd w:val="pct10" w:color="auto" w:fill="FFFFFF"/>
            <w:vAlign w:val="center"/>
          </w:tcPr>
          <w:p w:rsidR="00CC5BC9" w:rsidRDefault="00CC5BC9" w:rsidP="00E3295C">
            <w:pPr>
              <w:pStyle w:val="NormalParaAR"/>
              <w:spacing w:after="0" w:line="280" w:lineRule="exact"/>
              <w:jc w:val="center"/>
              <w:rPr>
                <w:sz w:val="28"/>
                <w:szCs w:val="28"/>
                <w:rtl/>
              </w:rPr>
            </w:pPr>
            <w:r w:rsidRPr="009E0674">
              <w:rPr>
                <w:sz w:val="28"/>
                <w:szCs w:val="28"/>
                <w:rtl/>
              </w:rPr>
              <w:t>دون اشتراكات متأخرة/سنوات الاشتراكات المتأخرة</w:t>
            </w:r>
          </w:p>
          <w:p w:rsidR="00CC5BC9" w:rsidRPr="009E0674" w:rsidRDefault="00CC5BC9" w:rsidP="00E3295C">
            <w:pPr>
              <w:pStyle w:val="NormalParaAR"/>
              <w:spacing w:after="0" w:line="280" w:lineRule="exact"/>
              <w:jc w:val="center"/>
              <w:rPr>
                <w:sz w:val="28"/>
                <w:szCs w:val="28"/>
              </w:rPr>
            </w:pPr>
            <w:r w:rsidRPr="009E0674">
              <w:rPr>
                <w:rFonts w:hint="cs"/>
                <w:sz w:val="28"/>
                <w:szCs w:val="28"/>
                <w:rtl/>
              </w:rPr>
              <w:t>(</w:t>
            </w:r>
            <w:r w:rsidRPr="009E0674">
              <w:rPr>
                <w:sz w:val="28"/>
                <w:szCs w:val="28"/>
                <w:rtl/>
              </w:rPr>
              <w:t>تشير العلامة (*) إلى التسديدات الجزئية</w:t>
            </w:r>
            <w:r w:rsidRPr="009E0674">
              <w:rPr>
                <w:rFonts w:hint="cs"/>
                <w:sz w:val="28"/>
                <w:szCs w:val="28"/>
                <w:rtl/>
              </w:rPr>
              <w:t>)</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CC5BC9" w:rsidRDefault="00CC5BC9" w:rsidP="00E3295C">
            <w:pPr>
              <w:pStyle w:val="NormalParaAR"/>
              <w:spacing w:after="0" w:line="280" w:lineRule="exact"/>
              <w:jc w:val="center"/>
              <w:rPr>
                <w:sz w:val="28"/>
                <w:szCs w:val="28"/>
                <w:rtl/>
              </w:rPr>
            </w:pPr>
            <w:r w:rsidRPr="009E0674">
              <w:rPr>
                <w:sz w:val="28"/>
                <w:szCs w:val="28"/>
                <w:rtl/>
              </w:rPr>
              <w:t>مبلغ الاشتراكات المتأخرة</w:t>
            </w:r>
          </w:p>
          <w:p w:rsidR="00CC5BC9" w:rsidRPr="009E0674" w:rsidRDefault="00CC5BC9" w:rsidP="00E3295C">
            <w:pPr>
              <w:pStyle w:val="NormalParaAR"/>
              <w:spacing w:after="0" w:line="280" w:lineRule="exact"/>
              <w:jc w:val="center"/>
              <w:rPr>
                <w:sz w:val="28"/>
                <w:szCs w:val="28"/>
              </w:rPr>
            </w:pPr>
            <w:r>
              <w:rPr>
                <w:rFonts w:hint="cs"/>
                <w:sz w:val="28"/>
                <w:szCs w:val="28"/>
                <w:rtl/>
              </w:rPr>
              <w:t>(فرنك سويسري)</w:t>
            </w:r>
          </w:p>
        </w:tc>
        <w:tc>
          <w:tcPr>
            <w:tcW w:w="965" w:type="dxa"/>
            <w:tcBorders>
              <w:top w:val="single" w:sz="2" w:space="0" w:color="auto"/>
              <w:left w:val="single" w:sz="2" w:space="0" w:color="auto"/>
              <w:bottom w:val="single" w:sz="2" w:space="0" w:color="auto"/>
              <w:right w:val="single" w:sz="2" w:space="0" w:color="auto"/>
            </w:tcBorders>
            <w:shd w:val="pct10" w:color="auto" w:fill="FFFFFF"/>
            <w:vAlign w:val="center"/>
          </w:tcPr>
          <w:p w:rsidR="00CC5BC9" w:rsidRPr="009E0674" w:rsidRDefault="00CC5BC9" w:rsidP="00E3295C">
            <w:pPr>
              <w:pStyle w:val="NormalParaAR"/>
              <w:spacing w:after="0" w:line="280" w:lineRule="exact"/>
              <w:jc w:val="center"/>
              <w:rPr>
                <w:sz w:val="28"/>
                <w:szCs w:val="28"/>
              </w:rPr>
            </w:pPr>
            <w:r w:rsidRPr="009E0674">
              <w:rPr>
                <w:sz w:val="28"/>
                <w:szCs w:val="28"/>
              </w:rPr>
              <w:t xml:space="preserve">% </w:t>
            </w:r>
            <w:r w:rsidRPr="009E0674">
              <w:rPr>
                <w:sz w:val="28"/>
                <w:szCs w:val="28"/>
                <w:rtl/>
              </w:rPr>
              <w:t>من مجموع الاشتراكات المتأخرة</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أفغانستان</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12+13</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2 848</w:t>
            </w: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0.03</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ألبانيا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الجزائر</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أندورا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أنغولا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أنتيغوا وبربودا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الأرجنتين</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32 559</w:t>
            </w: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0.32</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أرمينيا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أستراليا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النمسا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أذربيجان</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البهاما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البحرين</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بنغلاديش</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12+13</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2 848</w:t>
            </w: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0.03</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بربادوس</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بيلاروس</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567D41"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بلجيكا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683 685</w:t>
            </w: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6.60</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بليز</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2 849</w:t>
            </w: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0.03</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بنن</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بوتان</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بوليفيا (دولة – متعددة القوميات</w:t>
            </w:r>
            <w:r w:rsidRPr="009E0674">
              <w:rPr>
                <w:sz w:val="28"/>
                <w:szCs w:val="28"/>
              </w:rPr>
              <w:t>)</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03+04+05+06+07+08+09+10+11+12+13</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31 339</w:t>
            </w: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0.30</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البوسنة والهرسك</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بوتسوانا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البرازيل</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12+13</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182 316</w:t>
            </w: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1.76</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بروني دار السلام</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بلغاريا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بوركينا فاصو</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1 424</w:t>
            </w: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0.01</w:t>
            </w: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بوروندي</w:t>
            </w:r>
          </w:p>
        </w:tc>
        <w:tc>
          <w:tcPr>
            <w:tcW w:w="850" w:type="dxa"/>
            <w:tcBorders>
              <w:top w:val="single" w:sz="2" w:space="0" w:color="auto"/>
              <w:left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94+95+96+97+98+99+00+01+02+03+04+</w:t>
            </w:r>
          </w:p>
          <w:p w:rsidR="00CC5BC9" w:rsidRPr="009E0674" w:rsidRDefault="00CC5BC9" w:rsidP="00E3295C">
            <w:pPr>
              <w:pStyle w:val="NormalParaAR"/>
              <w:spacing w:after="0" w:line="280" w:lineRule="exact"/>
              <w:rPr>
                <w:sz w:val="28"/>
                <w:szCs w:val="28"/>
              </w:rPr>
            </w:pPr>
            <w:r w:rsidRPr="009E0674">
              <w:rPr>
                <w:sz w:val="28"/>
                <w:szCs w:val="28"/>
              </w:rPr>
              <w:t>05+06+07+08+09+10+11+12+13</w:t>
            </w:r>
          </w:p>
        </w:tc>
        <w:tc>
          <w:tcPr>
            <w:tcW w:w="1136" w:type="dxa"/>
            <w:tcBorders>
              <w:top w:val="single" w:sz="2" w:space="0" w:color="auto"/>
              <w:left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 xml:space="preserve">    30 331</w:t>
            </w:r>
          </w:p>
        </w:tc>
        <w:tc>
          <w:tcPr>
            <w:tcW w:w="707" w:type="dxa"/>
            <w:tcBorders>
              <w:top w:val="single" w:sz="2" w:space="0" w:color="auto"/>
              <w:left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باريس</w:t>
            </w:r>
          </w:p>
        </w:tc>
        <w:tc>
          <w:tcPr>
            <w:tcW w:w="3259" w:type="dxa"/>
            <w:tcBorders>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90+91+92+93</w:t>
            </w:r>
          </w:p>
        </w:tc>
        <w:tc>
          <w:tcPr>
            <w:tcW w:w="1136" w:type="dxa"/>
            <w:tcBorders>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13 276</w:t>
            </w:r>
          </w:p>
        </w:tc>
        <w:tc>
          <w:tcPr>
            <w:tcW w:w="707" w:type="dxa"/>
            <w:tcBorders>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43 607</w:t>
            </w:r>
          </w:p>
        </w:tc>
        <w:tc>
          <w:tcPr>
            <w:tcW w:w="965" w:type="dxa"/>
            <w:tcBorders>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0.42</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lastRenderedPageBreak/>
              <w:t>كامبوديا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الكاميرون</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كندا</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الرأس الأخضر</w:t>
            </w:r>
          </w:p>
        </w:tc>
        <w:tc>
          <w:tcPr>
            <w:tcW w:w="850"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Pr>
                <w:rFonts w:hint="cs"/>
                <w:sz w:val="28"/>
                <w:szCs w:val="28"/>
                <w:rtl/>
              </w:rPr>
              <w:t>13</w:t>
            </w:r>
            <w:r w:rsidRPr="009E0674">
              <w:rPr>
                <w:sz w:val="28"/>
                <w:szCs w:val="28"/>
              </w:rPr>
              <w:t>*</w:t>
            </w:r>
          </w:p>
        </w:tc>
        <w:tc>
          <w:tcPr>
            <w:tcW w:w="1136"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2 568</w:t>
            </w:r>
          </w:p>
        </w:tc>
        <w:tc>
          <w:tcPr>
            <w:tcW w:w="965" w:type="dxa"/>
            <w:tcBorders>
              <w:top w:val="single" w:sz="2" w:space="0" w:color="auto"/>
              <w:left w:val="single" w:sz="2" w:space="0" w:color="auto"/>
              <w:bottom w:val="single" w:sz="2" w:space="0" w:color="auto"/>
              <w:right w:val="single" w:sz="2" w:space="0" w:color="auto"/>
            </w:tcBorders>
          </w:tcPr>
          <w:p w:rsidR="00CC5BC9" w:rsidRPr="009E0674" w:rsidRDefault="00CC5BC9" w:rsidP="00E3295C">
            <w:pPr>
              <w:pStyle w:val="NormalParaAR"/>
              <w:spacing w:after="0" w:line="280" w:lineRule="exact"/>
              <w:rPr>
                <w:sz w:val="28"/>
                <w:szCs w:val="28"/>
              </w:rPr>
            </w:pPr>
            <w:r w:rsidRPr="009E0674">
              <w:rPr>
                <w:sz w:val="28"/>
                <w:szCs w:val="28"/>
              </w:rPr>
              <w:t>0.02</w:t>
            </w: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جمهورية أفريقيا الوسطى</w:t>
            </w:r>
          </w:p>
        </w:tc>
        <w:tc>
          <w:tcPr>
            <w:tcW w:w="850"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94+95+96+97+98+99+00+01+02+03+04+</w:t>
            </w:r>
          </w:p>
          <w:p w:rsidR="00CC5BC9" w:rsidRPr="00FA3236" w:rsidRDefault="00CC5BC9" w:rsidP="00E3295C">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30 331</w:t>
            </w:r>
          </w:p>
        </w:tc>
        <w:tc>
          <w:tcPr>
            <w:tcW w:w="707"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باريس</w:t>
            </w:r>
          </w:p>
        </w:tc>
        <w:tc>
          <w:tcPr>
            <w:tcW w:w="3259"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90+91+92+93</w:t>
            </w:r>
          </w:p>
        </w:tc>
        <w:tc>
          <w:tcPr>
            <w:tcW w:w="1136" w:type="dxa"/>
            <w:tcBorders>
              <w:left w:val="single" w:sz="2" w:space="0" w:color="auto"/>
              <w:right w:val="single" w:sz="2" w:space="0" w:color="auto"/>
            </w:tcBorders>
            <w:vAlign w:val="bottom"/>
          </w:tcPr>
          <w:p w:rsidR="00CC5BC9" w:rsidRPr="00FA3236" w:rsidRDefault="00CC5BC9" w:rsidP="00E3295C">
            <w:pPr>
              <w:pStyle w:val="NormalParaAR"/>
              <w:spacing w:after="0" w:line="280" w:lineRule="exact"/>
              <w:rPr>
                <w:sz w:val="28"/>
                <w:szCs w:val="28"/>
              </w:rPr>
            </w:pPr>
            <w:r w:rsidRPr="00FA3236">
              <w:rPr>
                <w:sz w:val="28"/>
                <w:szCs w:val="28"/>
              </w:rPr>
              <w:t>13 276</w:t>
            </w:r>
          </w:p>
        </w:tc>
        <w:tc>
          <w:tcPr>
            <w:tcW w:w="707"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برن</w:t>
            </w:r>
          </w:p>
        </w:tc>
        <w:tc>
          <w:tcPr>
            <w:tcW w:w="3259"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90+91+92+93</w:t>
            </w:r>
          </w:p>
        </w:tc>
        <w:tc>
          <w:tcPr>
            <w:tcW w:w="1136" w:type="dxa"/>
            <w:tcBorders>
              <w:left w:val="single" w:sz="2" w:space="0" w:color="auto"/>
              <w:bottom w:val="single" w:sz="2" w:space="0" w:color="auto"/>
              <w:right w:val="single" w:sz="2" w:space="0" w:color="auto"/>
            </w:tcBorders>
            <w:vAlign w:val="bottom"/>
          </w:tcPr>
          <w:p w:rsidR="00CC5BC9" w:rsidRPr="00FA3236" w:rsidRDefault="00CC5BC9" w:rsidP="00E3295C">
            <w:pPr>
              <w:pStyle w:val="NormalParaAR"/>
              <w:spacing w:after="0" w:line="280" w:lineRule="exact"/>
              <w:rPr>
                <w:sz w:val="28"/>
                <w:szCs w:val="28"/>
              </w:rPr>
            </w:pPr>
            <w:r w:rsidRPr="00FA3236">
              <w:rPr>
                <w:sz w:val="28"/>
                <w:szCs w:val="28"/>
              </w:rPr>
              <w:t>7 460</w:t>
            </w:r>
          </w:p>
        </w:tc>
        <w:tc>
          <w:tcPr>
            <w:tcW w:w="707"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51 067</w:t>
            </w:r>
          </w:p>
        </w:tc>
        <w:tc>
          <w:tcPr>
            <w:tcW w:w="965"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0.49</w:t>
            </w: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تشاد</w:t>
            </w:r>
          </w:p>
        </w:tc>
        <w:tc>
          <w:tcPr>
            <w:tcW w:w="850"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94+95+96+97+98+99+00+01+02+03+04+</w:t>
            </w:r>
          </w:p>
          <w:p w:rsidR="00CC5BC9" w:rsidRPr="00FA3236" w:rsidRDefault="00CC5BC9" w:rsidP="00E3295C">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30 331</w:t>
            </w:r>
          </w:p>
        </w:tc>
        <w:tc>
          <w:tcPr>
            <w:tcW w:w="707"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باريس</w:t>
            </w:r>
          </w:p>
        </w:tc>
        <w:tc>
          <w:tcPr>
            <w:tcW w:w="3259"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90+91+92+93</w:t>
            </w:r>
          </w:p>
        </w:tc>
        <w:tc>
          <w:tcPr>
            <w:tcW w:w="1136" w:type="dxa"/>
            <w:tcBorders>
              <w:left w:val="single" w:sz="2" w:space="0" w:color="auto"/>
              <w:right w:val="single" w:sz="2" w:space="0" w:color="auto"/>
            </w:tcBorders>
            <w:vAlign w:val="bottom"/>
          </w:tcPr>
          <w:p w:rsidR="00CC5BC9" w:rsidRPr="00FA3236" w:rsidRDefault="00CC5BC9" w:rsidP="00E3295C">
            <w:pPr>
              <w:pStyle w:val="NormalParaAR"/>
              <w:spacing w:after="0" w:line="280" w:lineRule="exact"/>
              <w:rPr>
                <w:sz w:val="28"/>
                <w:szCs w:val="28"/>
              </w:rPr>
            </w:pPr>
            <w:r w:rsidRPr="00FA3236">
              <w:rPr>
                <w:sz w:val="28"/>
                <w:szCs w:val="28"/>
              </w:rPr>
              <w:t>13 276</w:t>
            </w:r>
          </w:p>
        </w:tc>
        <w:tc>
          <w:tcPr>
            <w:tcW w:w="707"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برن</w:t>
            </w:r>
          </w:p>
        </w:tc>
        <w:tc>
          <w:tcPr>
            <w:tcW w:w="3259"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90+91+92+93</w:t>
            </w:r>
          </w:p>
        </w:tc>
        <w:tc>
          <w:tcPr>
            <w:tcW w:w="1136" w:type="dxa"/>
            <w:tcBorders>
              <w:left w:val="single" w:sz="2" w:space="0" w:color="auto"/>
              <w:bottom w:val="single" w:sz="2" w:space="0" w:color="auto"/>
              <w:right w:val="single" w:sz="2" w:space="0" w:color="auto"/>
            </w:tcBorders>
            <w:vAlign w:val="bottom"/>
          </w:tcPr>
          <w:p w:rsidR="00CC5BC9" w:rsidRPr="00FA3236" w:rsidRDefault="00CC5BC9" w:rsidP="00E3295C">
            <w:pPr>
              <w:pStyle w:val="NormalParaAR"/>
              <w:spacing w:after="0" w:line="280" w:lineRule="exact"/>
              <w:rPr>
                <w:sz w:val="28"/>
                <w:szCs w:val="28"/>
              </w:rPr>
            </w:pPr>
            <w:r w:rsidRPr="00FA3236">
              <w:rPr>
                <w:sz w:val="28"/>
                <w:szCs w:val="28"/>
              </w:rPr>
              <w:t>7 460</w:t>
            </w:r>
          </w:p>
        </w:tc>
        <w:tc>
          <w:tcPr>
            <w:tcW w:w="707"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51 067</w:t>
            </w:r>
          </w:p>
        </w:tc>
        <w:tc>
          <w:tcPr>
            <w:tcW w:w="965"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0.49</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شيلي</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الصين</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كولومبيا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جزر القمر</w:t>
            </w:r>
          </w:p>
        </w:tc>
        <w:tc>
          <w:tcPr>
            <w:tcW w:w="850"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06+07+08+09+10+11+12+13</w:t>
            </w:r>
          </w:p>
        </w:tc>
        <w:tc>
          <w:tcPr>
            <w:tcW w:w="1136" w:type="dxa"/>
            <w:tcBorders>
              <w:top w:val="single" w:sz="2" w:space="0" w:color="auto"/>
              <w:left w:val="single" w:sz="2" w:space="0" w:color="auto"/>
              <w:right w:val="single" w:sz="2" w:space="0" w:color="auto"/>
            </w:tcBorders>
            <w:vAlign w:val="bottom"/>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11 392</w:t>
            </w:r>
          </w:p>
        </w:tc>
        <w:tc>
          <w:tcPr>
            <w:tcW w:w="965"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0.11</w:t>
            </w: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الكونغو</w:t>
            </w:r>
          </w:p>
        </w:tc>
        <w:tc>
          <w:tcPr>
            <w:tcW w:w="850"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right w:val="single" w:sz="2" w:space="0" w:color="auto"/>
            </w:tcBorders>
            <w:vAlign w:val="bottom"/>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كوستاريكا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كوت ديفوار</w:t>
            </w:r>
          </w:p>
        </w:tc>
        <w:tc>
          <w:tcPr>
            <w:tcW w:w="850"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r w:rsidRPr="00FA3236">
              <w:rPr>
                <w:sz w:val="28"/>
                <w:szCs w:val="28"/>
              </w:rPr>
              <w:t xml:space="preserve"> </w:t>
            </w:r>
          </w:p>
        </w:tc>
        <w:tc>
          <w:tcPr>
            <w:tcW w:w="3259"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94+95+96+97+98+99+00+01+02+03+04+</w:t>
            </w:r>
          </w:p>
          <w:p w:rsidR="00CC5BC9" w:rsidRPr="00FA3236" w:rsidRDefault="00CC5BC9" w:rsidP="00E3295C">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64 223</w:t>
            </w:r>
          </w:p>
        </w:tc>
        <w:tc>
          <w:tcPr>
            <w:tcW w:w="707"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باريس</w:t>
            </w:r>
          </w:p>
        </w:tc>
        <w:tc>
          <w:tcPr>
            <w:tcW w:w="3259"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tl/>
              </w:rPr>
            </w:pPr>
            <w:r>
              <w:rPr>
                <w:rFonts w:hint="cs"/>
                <w:sz w:val="28"/>
                <w:szCs w:val="28"/>
                <w:rtl/>
              </w:rPr>
              <w:t>93+92</w:t>
            </w:r>
            <w:r w:rsidRPr="00FA3236">
              <w:rPr>
                <w:sz w:val="28"/>
                <w:szCs w:val="28"/>
              </w:rPr>
              <w:t>*</w:t>
            </w:r>
          </w:p>
        </w:tc>
        <w:tc>
          <w:tcPr>
            <w:tcW w:w="1136"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27 476</w:t>
            </w:r>
          </w:p>
        </w:tc>
        <w:tc>
          <w:tcPr>
            <w:tcW w:w="707"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برن</w:t>
            </w:r>
          </w:p>
        </w:tc>
        <w:tc>
          <w:tcPr>
            <w:tcW w:w="3259"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92+93</w:t>
            </w:r>
          </w:p>
        </w:tc>
        <w:tc>
          <w:tcPr>
            <w:tcW w:w="1136"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15 434</w:t>
            </w:r>
          </w:p>
        </w:tc>
        <w:tc>
          <w:tcPr>
            <w:tcW w:w="707"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107 133</w:t>
            </w:r>
          </w:p>
        </w:tc>
        <w:tc>
          <w:tcPr>
            <w:tcW w:w="965"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1.03</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كرواتيا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12+13</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45 578</w:t>
            </w: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0.44</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كوبا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قبرص</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5 697</w:t>
            </w: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0.06</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الجمهورية التشيكية</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جمهورية كوريا الشعبية الديمقراطية</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جمهورية الكونغو الديمقراطية</w:t>
            </w:r>
            <w:r w:rsidRPr="00FA3236">
              <w:rPr>
                <w:sz w:val="28"/>
                <w:szCs w:val="28"/>
              </w:rPr>
              <w:t xml:space="preserve"> </w:t>
            </w:r>
          </w:p>
          <w:p w:rsidR="00CC5BC9" w:rsidRPr="00FA3236" w:rsidRDefault="00CC5BC9" w:rsidP="00E3295C">
            <w:pPr>
              <w:pStyle w:val="NormalParaAR"/>
              <w:spacing w:after="0" w:line="280" w:lineRule="exact"/>
              <w:rPr>
                <w:sz w:val="28"/>
                <w:szCs w:val="28"/>
              </w:rPr>
            </w:pPr>
            <w:r w:rsidRPr="00FA3236">
              <w:rPr>
                <w:sz w:val="28"/>
                <w:szCs w:val="28"/>
                <w:rtl/>
              </w:rPr>
              <w:t>الكونغو</w:t>
            </w:r>
          </w:p>
        </w:tc>
        <w:tc>
          <w:tcPr>
            <w:tcW w:w="850"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94+95+96+97+98+99+00+01+02+03+04+</w:t>
            </w:r>
          </w:p>
          <w:p w:rsidR="00CC5BC9" w:rsidRPr="00FA3236" w:rsidRDefault="00CC5BC9" w:rsidP="00E3295C">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30 331</w:t>
            </w:r>
          </w:p>
        </w:tc>
        <w:tc>
          <w:tcPr>
            <w:tcW w:w="707"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باريس</w:t>
            </w:r>
          </w:p>
        </w:tc>
        <w:tc>
          <w:tcPr>
            <w:tcW w:w="3259"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90+91+92+93</w:t>
            </w:r>
          </w:p>
        </w:tc>
        <w:tc>
          <w:tcPr>
            <w:tcW w:w="1136"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159 959</w:t>
            </w:r>
          </w:p>
        </w:tc>
        <w:tc>
          <w:tcPr>
            <w:tcW w:w="707"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برن</w:t>
            </w:r>
          </w:p>
        </w:tc>
        <w:tc>
          <w:tcPr>
            <w:tcW w:w="3259"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90+91+92+93</w:t>
            </w:r>
          </w:p>
        </w:tc>
        <w:tc>
          <w:tcPr>
            <w:tcW w:w="1136"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90 326</w:t>
            </w:r>
          </w:p>
        </w:tc>
        <w:tc>
          <w:tcPr>
            <w:tcW w:w="707"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280 616</w:t>
            </w:r>
          </w:p>
        </w:tc>
        <w:tc>
          <w:tcPr>
            <w:tcW w:w="965"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2.71</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الدانمرك</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جيبوتي</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12+13</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2 848</w:t>
            </w: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0.03</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دومينيكا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10+11+12+13</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11 396</w:t>
            </w: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0.11</w:t>
            </w:r>
          </w:p>
        </w:tc>
      </w:tr>
      <w:tr w:rsidR="00CC5BC9" w:rsidRPr="00567D41" w:rsidTr="00E3295C">
        <w:trPr>
          <w:trHeight w:val="352"/>
        </w:trPr>
        <w:tc>
          <w:tcPr>
            <w:tcW w:w="2582"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الجمهورية الدومينيكية</w:t>
            </w:r>
          </w:p>
        </w:tc>
        <w:tc>
          <w:tcPr>
            <w:tcW w:w="850"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94+95+96+97+98+99+00+01+02+03+04+</w:t>
            </w:r>
          </w:p>
          <w:p w:rsidR="00CC5BC9" w:rsidRPr="00FA3236" w:rsidRDefault="00CC5BC9" w:rsidP="00E3295C">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98 399</w:t>
            </w:r>
          </w:p>
        </w:tc>
        <w:tc>
          <w:tcPr>
            <w:tcW w:w="707"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باريس</w:t>
            </w:r>
          </w:p>
        </w:tc>
        <w:tc>
          <w:tcPr>
            <w:tcW w:w="3259"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68+69+70+71+72+73+74+75+76+77+</w:t>
            </w:r>
            <w:r>
              <w:rPr>
                <w:sz w:val="28"/>
                <w:szCs w:val="28"/>
                <w:rtl/>
              </w:rPr>
              <w:t>*</w:t>
            </w:r>
            <w:r w:rsidRPr="00FA3236">
              <w:rPr>
                <w:sz w:val="28"/>
                <w:szCs w:val="28"/>
              </w:rPr>
              <w:br/>
              <w:t>78+79+80+81+82+83+84+85+86+87+</w:t>
            </w:r>
            <w:r w:rsidRPr="00FA3236">
              <w:rPr>
                <w:sz w:val="28"/>
                <w:szCs w:val="28"/>
              </w:rPr>
              <w:br/>
              <w:t>88+89+90+91+92+93</w:t>
            </w:r>
          </w:p>
        </w:tc>
        <w:tc>
          <w:tcPr>
            <w:tcW w:w="1136"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943 491</w:t>
            </w:r>
          </w:p>
        </w:tc>
        <w:tc>
          <w:tcPr>
            <w:tcW w:w="707"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p w:rsidR="00CC5BC9" w:rsidRPr="00FA3236" w:rsidRDefault="00CC5BC9" w:rsidP="00E3295C">
            <w:pPr>
              <w:pStyle w:val="NormalParaAR"/>
              <w:spacing w:after="0" w:line="280" w:lineRule="exact"/>
              <w:rPr>
                <w:sz w:val="28"/>
                <w:szCs w:val="28"/>
              </w:rPr>
            </w:pPr>
          </w:p>
          <w:p w:rsidR="00CC5BC9" w:rsidRPr="00FA3236" w:rsidRDefault="00CC5BC9" w:rsidP="00E3295C">
            <w:pPr>
              <w:pStyle w:val="NormalParaAR"/>
              <w:spacing w:after="0" w:line="280" w:lineRule="exact"/>
              <w:rPr>
                <w:sz w:val="28"/>
                <w:szCs w:val="28"/>
              </w:rPr>
            </w:pPr>
            <w:r w:rsidRPr="00FA3236">
              <w:rPr>
                <w:sz w:val="28"/>
                <w:szCs w:val="28"/>
              </w:rPr>
              <w:t>1 041 890</w:t>
            </w:r>
          </w:p>
        </w:tc>
        <w:tc>
          <w:tcPr>
            <w:tcW w:w="965"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p w:rsidR="00CC5BC9" w:rsidRPr="00FA3236" w:rsidRDefault="00CC5BC9" w:rsidP="00E3295C">
            <w:pPr>
              <w:pStyle w:val="NormalParaAR"/>
              <w:spacing w:after="0" w:line="280" w:lineRule="exact"/>
              <w:rPr>
                <w:sz w:val="28"/>
                <w:szCs w:val="28"/>
              </w:rPr>
            </w:pPr>
          </w:p>
          <w:p w:rsidR="00CC5BC9" w:rsidRPr="00FA3236" w:rsidRDefault="00CC5BC9" w:rsidP="00E3295C">
            <w:pPr>
              <w:pStyle w:val="NormalParaAR"/>
              <w:spacing w:after="0" w:line="280" w:lineRule="exact"/>
              <w:rPr>
                <w:sz w:val="28"/>
                <w:szCs w:val="28"/>
              </w:rPr>
            </w:pPr>
            <w:r w:rsidRPr="00FA3236">
              <w:rPr>
                <w:sz w:val="28"/>
                <w:szCs w:val="28"/>
              </w:rPr>
              <w:t>10.06</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إكوادور</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مصر</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السلفادور</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 xml:space="preserve"> </w:t>
            </w: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غينيا الاستوائية</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10+11+12+13</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5 696</w:t>
            </w: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0.06</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إريتريا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lastRenderedPageBreak/>
              <w:t>إستونيا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11 395</w:t>
            </w: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0.11</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إثيوبيا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فيجي</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فنلندا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فرنسا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Pr>
                <w:rFonts w:hint="cs"/>
                <w:sz w:val="28"/>
                <w:szCs w:val="28"/>
                <w:rtl/>
              </w:rPr>
              <w:t>13</w:t>
            </w:r>
            <w:r w:rsidRPr="00FA3236">
              <w:rPr>
                <w:sz w:val="28"/>
                <w:szCs w:val="28"/>
              </w:rPr>
              <w:t>*</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839 475</w:t>
            </w: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8.11</w:t>
            </w: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غابون</w:t>
            </w:r>
          </w:p>
        </w:tc>
        <w:tc>
          <w:tcPr>
            <w:tcW w:w="850"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94+95+96+97+98+99+00+01+02+03+04+</w:t>
            </w:r>
          </w:p>
          <w:p w:rsidR="00CC5BC9" w:rsidRPr="00FA3236" w:rsidRDefault="00CC5BC9" w:rsidP="00E3295C">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64 223</w:t>
            </w:r>
          </w:p>
        </w:tc>
        <w:tc>
          <w:tcPr>
            <w:tcW w:w="707"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باريس</w:t>
            </w:r>
          </w:p>
        </w:tc>
        <w:tc>
          <w:tcPr>
            <w:tcW w:w="3259"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87+88+89+90+91+92+93</w:t>
            </w:r>
          </w:p>
        </w:tc>
        <w:tc>
          <w:tcPr>
            <w:tcW w:w="1136"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147 687</w:t>
            </w:r>
          </w:p>
        </w:tc>
        <w:tc>
          <w:tcPr>
            <w:tcW w:w="707"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برن</w:t>
            </w:r>
          </w:p>
        </w:tc>
        <w:tc>
          <w:tcPr>
            <w:tcW w:w="3259"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86+87+88+89+90+91+92+93</w:t>
            </w:r>
            <w:r>
              <w:rPr>
                <w:sz w:val="28"/>
                <w:szCs w:val="28"/>
                <w:rtl/>
              </w:rPr>
              <w:t>*</w:t>
            </w:r>
          </w:p>
        </w:tc>
        <w:tc>
          <w:tcPr>
            <w:tcW w:w="1136"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90 621</w:t>
            </w:r>
          </w:p>
        </w:tc>
        <w:tc>
          <w:tcPr>
            <w:tcW w:w="707"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302 531</w:t>
            </w:r>
          </w:p>
        </w:tc>
        <w:tc>
          <w:tcPr>
            <w:tcW w:w="965" w:type="dxa"/>
            <w:tcBorders>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2.92</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غامبيا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10+11+12+13</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5 696</w:t>
            </w: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Pr>
              <w:t>0.06</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جورجيا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ألمانيا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غانا</w:t>
            </w:r>
          </w:p>
        </w:tc>
        <w:tc>
          <w:tcPr>
            <w:tcW w:w="850"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FA3236"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اليونان</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34 183</w:t>
            </w: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0.33</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غرينادا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10+11+12+13</w:t>
            </w:r>
          </w:p>
        </w:tc>
        <w:tc>
          <w:tcPr>
            <w:tcW w:w="1136"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11 396</w:t>
            </w: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0.11</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غواتيمالا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غينيا</w:t>
            </w:r>
          </w:p>
        </w:tc>
        <w:tc>
          <w:tcPr>
            <w:tcW w:w="850" w:type="dxa"/>
            <w:tcBorders>
              <w:top w:val="single" w:sz="2" w:space="0" w:color="auto"/>
              <w:lef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94+95+96+97+98+99+00+01+02+03+04+</w:t>
            </w:r>
          </w:p>
          <w:p w:rsidR="00CC5BC9" w:rsidRPr="00C32CAA" w:rsidRDefault="00CC5BC9" w:rsidP="00E3295C">
            <w:pPr>
              <w:pStyle w:val="NormalParaAR"/>
              <w:spacing w:after="0" w:line="280" w:lineRule="exact"/>
              <w:rPr>
                <w:sz w:val="28"/>
                <w:szCs w:val="28"/>
              </w:rPr>
            </w:pPr>
            <w:r w:rsidRPr="00C32CAA">
              <w:rPr>
                <w:sz w:val="28"/>
                <w:szCs w:val="28"/>
              </w:rPr>
              <w:t>05+06+07+08+09+10+11+12+13</w:t>
            </w:r>
          </w:p>
        </w:tc>
        <w:tc>
          <w:tcPr>
            <w:tcW w:w="1136" w:type="dxa"/>
            <w:tcBorders>
              <w:top w:val="single" w:sz="2" w:space="0" w:color="auto"/>
              <w:left w:val="nil"/>
            </w:tcBorders>
          </w:tcPr>
          <w:p w:rsidR="00CC5BC9" w:rsidRPr="00C32CAA" w:rsidRDefault="00CC5BC9" w:rsidP="00E3295C">
            <w:pPr>
              <w:pStyle w:val="NormalParaAR"/>
              <w:spacing w:after="0" w:line="280" w:lineRule="exact"/>
              <w:rPr>
                <w:sz w:val="28"/>
                <w:szCs w:val="28"/>
              </w:rPr>
            </w:pPr>
            <w:r w:rsidRPr="00C32CAA">
              <w:rPr>
                <w:sz w:val="28"/>
                <w:szCs w:val="28"/>
              </w:rPr>
              <w:t>30 331</w:t>
            </w:r>
          </w:p>
        </w:tc>
        <w:tc>
          <w:tcPr>
            <w:tcW w:w="707"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nil"/>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باريس</w:t>
            </w:r>
          </w:p>
        </w:tc>
        <w:tc>
          <w:tcPr>
            <w:tcW w:w="3259"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90+91+92+93</w:t>
            </w:r>
          </w:p>
        </w:tc>
        <w:tc>
          <w:tcPr>
            <w:tcW w:w="1136"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13 276</w:t>
            </w:r>
          </w:p>
        </w:tc>
        <w:tc>
          <w:tcPr>
            <w:tcW w:w="707"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برن</w:t>
            </w:r>
          </w:p>
        </w:tc>
        <w:tc>
          <w:tcPr>
            <w:tcW w:w="3259"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90+91+92+93</w:t>
            </w:r>
          </w:p>
        </w:tc>
        <w:tc>
          <w:tcPr>
            <w:tcW w:w="1136"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7 460</w:t>
            </w:r>
          </w:p>
        </w:tc>
        <w:tc>
          <w:tcPr>
            <w:tcW w:w="707"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51 067</w:t>
            </w:r>
          </w:p>
        </w:tc>
        <w:tc>
          <w:tcPr>
            <w:tcW w:w="965"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0.49</w:t>
            </w: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غينيا-بيساو</w:t>
            </w:r>
          </w:p>
        </w:tc>
        <w:tc>
          <w:tcPr>
            <w:tcW w:w="850"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94+95+96+97+98+99+00+01+02+03+04+</w:t>
            </w:r>
          </w:p>
          <w:p w:rsidR="00CC5BC9" w:rsidRPr="00C32CAA" w:rsidRDefault="00CC5BC9" w:rsidP="00E3295C">
            <w:pPr>
              <w:pStyle w:val="NormalParaAR"/>
              <w:spacing w:after="0" w:line="280" w:lineRule="exact"/>
              <w:rPr>
                <w:sz w:val="28"/>
                <w:szCs w:val="28"/>
              </w:rPr>
            </w:pPr>
            <w:r w:rsidRPr="00C32CAA">
              <w:rPr>
                <w:sz w:val="28"/>
                <w:szCs w:val="28"/>
              </w:rPr>
              <w:t>05+06+07+08+09+10+11+12+13</w:t>
            </w:r>
          </w:p>
        </w:tc>
        <w:tc>
          <w:tcPr>
            <w:tcW w:w="1136"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30 331</w:t>
            </w:r>
          </w:p>
        </w:tc>
        <w:tc>
          <w:tcPr>
            <w:tcW w:w="707"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باريس</w:t>
            </w:r>
          </w:p>
        </w:tc>
        <w:tc>
          <w:tcPr>
            <w:tcW w:w="3259"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90+91+92+93</w:t>
            </w:r>
          </w:p>
        </w:tc>
        <w:tc>
          <w:tcPr>
            <w:tcW w:w="1136"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13 276</w:t>
            </w:r>
          </w:p>
        </w:tc>
        <w:tc>
          <w:tcPr>
            <w:tcW w:w="707"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برن</w:t>
            </w:r>
          </w:p>
        </w:tc>
        <w:tc>
          <w:tcPr>
            <w:tcW w:w="3259"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92+93</w:t>
            </w:r>
          </w:p>
        </w:tc>
        <w:tc>
          <w:tcPr>
            <w:tcW w:w="1136"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3 858</w:t>
            </w:r>
          </w:p>
        </w:tc>
        <w:tc>
          <w:tcPr>
            <w:tcW w:w="707"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47 465</w:t>
            </w:r>
          </w:p>
        </w:tc>
        <w:tc>
          <w:tcPr>
            <w:tcW w:w="965"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0.46</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غيانا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هايتي</w:t>
            </w:r>
          </w:p>
        </w:tc>
        <w:tc>
          <w:tcPr>
            <w:tcW w:w="850"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13</w:t>
            </w:r>
          </w:p>
        </w:tc>
        <w:tc>
          <w:tcPr>
            <w:tcW w:w="1136"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1 424</w:t>
            </w:r>
          </w:p>
        </w:tc>
        <w:tc>
          <w:tcPr>
            <w:tcW w:w="965"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0.01</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الكرسي الرسولي</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هندوراس</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11+12+13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 xml:space="preserve"> 8 547</w:t>
            </w: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0.08</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هنغاريا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إسلندا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الهند</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إندونيسيا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إيران (جمهورية – الإسلامية</w:t>
            </w:r>
            <w:r w:rsidRPr="00C32CAA">
              <w:rPr>
                <w:sz w:val="28"/>
                <w:szCs w:val="28"/>
              </w:rPr>
              <w:t>)</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العراق</w:t>
            </w:r>
          </w:p>
        </w:tc>
        <w:tc>
          <w:tcPr>
            <w:tcW w:w="850"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12+13</w:t>
            </w:r>
          </w:p>
        </w:tc>
        <w:tc>
          <w:tcPr>
            <w:tcW w:w="1136" w:type="dxa"/>
            <w:tcBorders>
              <w:top w:val="single" w:sz="2" w:space="0" w:color="auto"/>
              <w:left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11 394</w:t>
            </w:r>
          </w:p>
        </w:tc>
        <w:tc>
          <w:tcPr>
            <w:tcW w:w="965"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0.11</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إيرلندا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إسرائيل</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91 158</w:t>
            </w: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0.88</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إيطاليا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Pr>
                <w:rFonts w:hint="cs"/>
                <w:sz w:val="28"/>
                <w:szCs w:val="28"/>
                <w:rtl/>
              </w:rPr>
              <w:t>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588 712</w:t>
            </w: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5.69</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جامايكا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2 849</w:t>
            </w: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0.03</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اليابان</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1 139 475</w:t>
            </w: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11.00</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الأردن</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كازاخستان</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كينيا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الكويت</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lastRenderedPageBreak/>
              <w:t>قيرغيزستان</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جمهورية لاو الديمقراطية الشعبية</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لاتفيا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لبنان</w:t>
            </w:r>
            <w:r w:rsidRPr="00C32CAA">
              <w:rPr>
                <w:sz w:val="28"/>
                <w:szCs w:val="28"/>
              </w:rPr>
              <w:footnoteReference w:id="1"/>
            </w:r>
          </w:p>
        </w:tc>
        <w:tc>
          <w:tcPr>
            <w:tcW w:w="850"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94+95+96+97+98+99+00+01+02+03+04+</w:t>
            </w:r>
          </w:p>
          <w:p w:rsidR="00CC5BC9" w:rsidRPr="00C32CAA" w:rsidRDefault="00CC5BC9" w:rsidP="00E3295C">
            <w:pPr>
              <w:pStyle w:val="NormalParaAR"/>
              <w:spacing w:after="0" w:line="280" w:lineRule="exact"/>
              <w:rPr>
                <w:sz w:val="28"/>
                <w:szCs w:val="28"/>
              </w:rPr>
            </w:pPr>
            <w:r w:rsidRPr="00C32CAA">
              <w:rPr>
                <w:sz w:val="28"/>
                <w:szCs w:val="28"/>
              </w:rPr>
              <w:t>05+06+13</w:t>
            </w:r>
          </w:p>
        </w:tc>
        <w:tc>
          <w:tcPr>
            <w:tcW w:w="1136"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52 127</w:t>
            </w:r>
          </w:p>
        </w:tc>
        <w:tc>
          <w:tcPr>
            <w:tcW w:w="707"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باريس</w:t>
            </w:r>
          </w:p>
        </w:tc>
        <w:tc>
          <w:tcPr>
            <w:tcW w:w="3259"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91+92+93</w:t>
            </w:r>
          </w:p>
        </w:tc>
        <w:tc>
          <w:tcPr>
            <w:tcW w:w="1136" w:type="dxa"/>
            <w:tcBorders>
              <w:left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r w:rsidRPr="00C32CAA">
              <w:rPr>
                <w:sz w:val="28"/>
                <w:szCs w:val="28"/>
              </w:rPr>
              <w:t>39 569</w:t>
            </w:r>
          </w:p>
        </w:tc>
        <w:tc>
          <w:tcPr>
            <w:tcW w:w="707"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برن</w:t>
            </w:r>
          </w:p>
        </w:tc>
        <w:tc>
          <w:tcPr>
            <w:tcW w:w="3259"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90+91+92+93</w:t>
            </w:r>
            <w:r>
              <w:rPr>
                <w:sz w:val="28"/>
                <w:szCs w:val="28"/>
                <w:rtl/>
              </w:rPr>
              <w:t>*</w:t>
            </w:r>
          </w:p>
        </w:tc>
        <w:tc>
          <w:tcPr>
            <w:tcW w:w="1136" w:type="dxa"/>
            <w:tcBorders>
              <w:left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r w:rsidRPr="00C32CAA">
              <w:rPr>
                <w:sz w:val="28"/>
                <w:szCs w:val="28"/>
              </w:rPr>
              <w:t>90 425</w:t>
            </w:r>
          </w:p>
        </w:tc>
        <w:tc>
          <w:tcPr>
            <w:tcW w:w="707"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برن</w:t>
            </w:r>
          </w:p>
        </w:tc>
        <w:tc>
          <w:tcPr>
            <w:tcW w:w="3259"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90+91+92+93</w:t>
            </w:r>
          </w:p>
        </w:tc>
        <w:tc>
          <w:tcPr>
            <w:tcW w:w="1136" w:type="dxa"/>
            <w:tcBorders>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r w:rsidRPr="00C32CAA">
              <w:rPr>
                <w:sz w:val="28"/>
                <w:szCs w:val="28"/>
              </w:rPr>
              <w:t>5 432</w:t>
            </w:r>
          </w:p>
        </w:tc>
        <w:tc>
          <w:tcPr>
            <w:tcW w:w="707"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187 553</w:t>
            </w:r>
          </w:p>
        </w:tc>
        <w:tc>
          <w:tcPr>
            <w:tcW w:w="965" w:type="dxa"/>
            <w:tcBorders>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1.81</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ليسوتو</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ليبيريا</w:t>
            </w:r>
          </w:p>
        </w:tc>
        <w:tc>
          <w:tcPr>
            <w:tcW w:w="850"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ليبيا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05+06+07+08+09+10+11+12+13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69 919</w:t>
            </w: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0.68</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لختنشتاين</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ليتوانيا</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11 395</w:t>
            </w: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Pr>
              <w:t>0.11</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لكسمبرغ</w:t>
            </w:r>
          </w:p>
        </w:tc>
        <w:tc>
          <w:tcPr>
            <w:tcW w:w="850"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32CAA"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32CAA"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مدغشقر</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ملاوي</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r w:rsidRPr="00CB625E">
              <w:rPr>
                <w:sz w:val="28"/>
                <w:szCs w:val="28"/>
              </w:rPr>
              <w:t xml:space="preserve"> </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1 424</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0.01</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ماليزيا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ملديف</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مالي</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11+12+13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3 082</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0.03</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مالطة</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موريتانيا</w:t>
            </w:r>
          </w:p>
        </w:tc>
        <w:tc>
          <w:tcPr>
            <w:tcW w:w="850"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94+95+96+97+98+99+00+01+02+03+04+</w:t>
            </w:r>
          </w:p>
          <w:p w:rsidR="00CC5BC9" w:rsidRPr="00CB625E" w:rsidRDefault="00CC5BC9" w:rsidP="00E3295C">
            <w:pPr>
              <w:pStyle w:val="NormalParaAR"/>
              <w:spacing w:after="0" w:line="280" w:lineRule="exact"/>
              <w:rPr>
                <w:sz w:val="28"/>
                <w:szCs w:val="28"/>
              </w:rPr>
            </w:pPr>
            <w:r w:rsidRPr="00CB625E">
              <w:rPr>
                <w:sz w:val="28"/>
                <w:szCs w:val="28"/>
              </w:rPr>
              <w:t>05+06+07+08+09+10+11+12+13</w:t>
            </w:r>
          </w:p>
        </w:tc>
        <w:tc>
          <w:tcPr>
            <w:tcW w:w="1136"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30 331</w:t>
            </w:r>
          </w:p>
        </w:tc>
        <w:tc>
          <w:tcPr>
            <w:tcW w:w="707"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باريس</w:t>
            </w:r>
          </w:p>
        </w:tc>
        <w:tc>
          <w:tcPr>
            <w:tcW w:w="3259"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90+91+92+93</w:t>
            </w:r>
          </w:p>
        </w:tc>
        <w:tc>
          <w:tcPr>
            <w:tcW w:w="1136" w:type="dxa"/>
            <w:tcBorders>
              <w:left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r w:rsidRPr="00CB625E">
              <w:rPr>
                <w:sz w:val="28"/>
                <w:szCs w:val="28"/>
              </w:rPr>
              <w:t>13 276</w:t>
            </w:r>
          </w:p>
        </w:tc>
        <w:tc>
          <w:tcPr>
            <w:tcW w:w="707"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برن</w:t>
            </w:r>
          </w:p>
        </w:tc>
        <w:tc>
          <w:tcPr>
            <w:tcW w:w="3259"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90+91+92+93</w:t>
            </w:r>
          </w:p>
        </w:tc>
        <w:tc>
          <w:tcPr>
            <w:tcW w:w="1136" w:type="dxa"/>
            <w:tcBorders>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r w:rsidRPr="00CB625E">
              <w:rPr>
                <w:sz w:val="28"/>
                <w:szCs w:val="28"/>
              </w:rPr>
              <w:t>7 460</w:t>
            </w:r>
          </w:p>
        </w:tc>
        <w:tc>
          <w:tcPr>
            <w:tcW w:w="707"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51 067</w:t>
            </w:r>
          </w:p>
        </w:tc>
        <w:tc>
          <w:tcPr>
            <w:tcW w:w="965"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0.49</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موريشيوس</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المكسيك</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123 063</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1.19</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ميكرونيزيا (ولايات – الموحدة</w:t>
            </w:r>
            <w:r w:rsidRPr="00CB625E">
              <w:rPr>
                <w:sz w:val="28"/>
                <w:szCs w:val="28"/>
              </w:rPr>
              <w:t>)</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05+06+07+08+09+10+11+12+13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23 045</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0.22</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موناكو</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منغوليا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الجبل الأسود</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المغرب</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موزمبيق</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ميانمار</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ناميبيا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نيبال</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11+12+13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4 272</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0.04</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هولندا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683 685</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6.60</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نيوزيلندا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نيكاراغوا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12+13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3 082</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0.03</w:t>
            </w: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النيجر</w:t>
            </w:r>
          </w:p>
        </w:tc>
        <w:tc>
          <w:tcPr>
            <w:tcW w:w="850"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94+95+96+97+98+99+00+01+02+03+04+</w:t>
            </w:r>
          </w:p>
          <w:p w:rsidR="00CC5BC9" w:rsidRPr="00CB625E" w:rsidRDefault="00CC5BC9" w:rsidP="00E3295C">
            <w:pPr>
              <w:pStyle w:val="NormalParaAR"/>
              <w:spacing w:after="0" w:line="280" w:lineRule="exact"/>
              <w:rPr>
                <w:sz w:val="28"/>
                <w:szCs w:val="28"/>
              </w:rPr>
            </w:pPr>
            <w:r w:rsidRPr="00CB625E">
              <w:rPr>
                <w:sz w:val="28"/>
                <w:szCs w:val="28"/>
              </w:rPr>
              <w:t>05+06+07+08+09+10+11+12+13</w:t>
            </w:r>
          </w:p>
        </w:tc>
        <w:tc>
          <w:tcPr>
            <w:tcW w:w="1136"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30 331</w:t>
            </w:r>
          </w:p>
        </w:tc>
        <w:tc>
          <w:tcPr>
            <w:tcW w:w="707"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باريس</w:t>
            </w:r>
          </w:p>
        </w:tc>
        <w:tc>
          <w:tcPr>
            <w:tcW w:w="3259"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90+91+92+93</w:t>
            </w:r>
            <w:r>
              <w:rPr>
                <w:sz w:val="28"/>
                <w:szCs w:val="28"/>
                <w:rtl/>
              </w:rPr>
              <w:t>*</w:t>
            </w:r>
          </w:p>
        </w:tc>
        <w:tc>
          <w:tcPr>
            <w:tcW w:w="1136" w:type="dxa"/>
            <w:tcBorders>
              <w:left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r w:rsidRPr="00CB625E">
              <w:rPr>
                <w:sz w:val="28"/>
                <w:szCs w:val="28"/>
              </w:rPr>
              <w:t>11 078</w:t>
            </w:r>
          </w:p>
        </w:tc>
        <w:tc>
          <w:tcPr>
            <w:tcW w:w="707"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برن</w:t>
            </w:r>
          </w:p>
        </w:tc>
        <w:tc>
          <w:tcPr>
            <w:tcW w:w="3259"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90+91+92+93</w:t>
            </w:r>
          </w:p>
        </w:tc>
        <w:tc>
          <w:tcPr>
            <w:tcW w:w="1136" w:type="dxa"/>
            <w:tcBorders>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r w:rsidRPr="00CB625E">
              <w:rPr>
                <w:sz w:val="28"/>
                <w:szCs w:val="28"/>
              </w:rPr>
              <w:t>7 460</w:t>
            </w:r>
          </w:p>
        </w:tc>
        <w:tc>
          <w:tcPr>
            <w:tcW w:w="707"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48 869</w:t>
            </w:r>
          </w:p>
        </w:tc>
        <w:tc>
          <w:tcPr>
            <w:tcW w:w="965"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0.47</w:t>
            </w: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lastRenderedPageBreak/>
              <w:t>نيجيريا</w:t>
            </w:r>
          </w:p>
        </w:tc>
        <w:tc>
          <w:tcPr>
            <w:tcW w:w="850"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94+95+96+97+98+99+00+01+02+03+04+</w:t>
            </w:r>
          </w:p>
          <w:p w:rsidR="00CC5BC9" w:rsidRPr="00CB625E" w:rsidRDefault="00CC5BC9" w:rsidP="00E3295C">
            <w:pPr>
              <w:pStyle w:val="NormalParaAR"/>
              <w:spacing w:after="0" w:line="280" w:lineRule="exact"/>
              <w:rPr>
                <w:sz w:val="28"/>
                <w:szCs w:val="28"/>
              </w:rPr>
            </w:pPr>
            <w:r w:rsidRPr="00CB625E">
              <w:rPr>
                <w:sz w:val="28"/>
                <w:szCs w:val="28"/>
              </w:rPr>
              <w:t>05+06+07+08+09+10+11+12+13</w:t>
            </w:r>
          </w:p>
        </w:tc>
        <w:tc>
          <w:tcPr>
            <w:tcW w:w="1136"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318 886</w:t>
            </w:r>
          </w:p>
        </w:tc>
        <w:tc>
          <w:tcPr>
            <w:tcW w:w="707"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باريس</w:t>
            </w:r>
          </w:p>
        </w:tc>
        <w:tc>
          <w:tcPr>
            <w:tcW w:w="3259"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91+92+93</w:t>
            </w:r>
            <w:r>
              <w:rPr>
                <w:sz w:val="28"/>
                <w:szCs w:val="28"/>
                <w:rtl/>
              </w:rPr>
              <w:t>*</w:t>
            </w:r>
          </w:p>
        </w:tc>
        <w:tc>
          <w:tcPr>
            <w:tcW w:w="1136" w:type="dxa"/>
            <w:tcBorders>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r w:rsidRPr="00CB625E">
              <w:rPr>
                <w:sz w:val="28"/>
                <w:szCs w:val="28"/>
              </w:rPr>
              <w:t>237 156</w:t>
            </w:r>
          </w:p>
        </w:tc>
        <w:tc>
          <w:tcPr>
            <w:tcW w:w="707"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556 042</w:t>
            </w:r>
          </w:p>
        </w:tc>
        <w:tc>
          <w:tcPr>
            <w:tcW w:w="965"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5.37</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النرويج</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عمان</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باكستان</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بنما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بابوا غينيا الجديدة</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باراغواي</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2 849</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0.03</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بيرو</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الفلبين</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بولندا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34 188</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0.33</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البرتغال</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قطر</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11 395</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0.11</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جمهورية كوريا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جمهورية مولدوفا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رومانيا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الاتحاد الروسي</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رواندا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1 424</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0.01</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سانت كيست ونيفس</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سانت لوسيا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سانت فنسنت وغيرنادين</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ساموا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سان مرينو</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سان تومي وبرينسيبي</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المملكة العربية السعودية</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السنغال</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صربيا</w:t>
            </w:r>
          </w:p>
        </w:tc>
        <w:tc>
          <w:tcPr>
            <w:tcW w:w="850"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94+95+96+97+98+99+00+01</w:t>
            </w:r>
          </w:p>
        </w:tc>
        <w:tc>
          <w:tcPr>
            <w:tcW w:w="1136" w:type="dxa"/>
            <w:tcBorders>
              <w:top w:val="single" w:sz="2" w:space="0" w:color="auto"/>
              <w:left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r w:rsidRPr="00CB625E">
              <w:rPr>
                <w:sz w:val="28"/>
                <w:szCs w:val="28"/>
              </w:rPr>
              <w:t>847 668</w:t>
            </w:r>
          </w:p>
        </w:tc>
        <w:tc>
          <w:tcPr>
            <w:tcW w:w="707"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باريس</w:t>
            </w:r>
          </w:p>
        </w:tc>
        <w:tc>
          <w:tcPr>
            <w:tcW w:w="3259"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93</w:t>
            </w:r>
            <w:r>
              <w:rPr>
                <w:sz w:val="28"/>
                <w:szCs w:val="28"/>
                <w:rtl/>
              </w:rPr>
              <w:t>*</w:t>
            </w:r>
          </w:p>
        </w:tc>
        <w:tc>
          <w:tcPr>
            <w:tcW w:w="1136" w:type="dxa"/>
            <w:tcBorders>
              <w:left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r w:rsidRPr="00CB625E">
              <w:rPr>
                <w:sz w:val="28"/>
                <w:szCs w:val="28"/>
              </w:rPr>
              <w:t>79 996</w:t>
            </w:r>
          </w:p>
        </w:tc>
        <w:tc>
          <w:tcPr>
            <w:tcW w:w="707"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برن</w:t>
            </w:r>
          </w:p>
        </w:tc>
        <w:tc>
          <w:tcPr>
            <w:tcW w:w="3259"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91+92+93</w:t>
            </w:r>
          </w:p>
        </w:tc>
        <w:tc>
          <w:tcPr>
            <w:tcW w:w="1136" w:type="dxa"/>
            <w:tcBorders>
              <w:left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r w:rsidRPr="00CB625E">
              <w:rPr>
                <w:sz w:val="28"/>
                <w:szCs w:val="28"/>
              </w:rPr>
              <w:t>135 984</w:t>
            </w:r>
          </w:p>
        </w:tc>
        <w:tc>
          <w:tcPr>
            <w:tcW w:w="707"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850"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برن</w:t>
            </w:r>
          </w:p>
        </w:tc>
        <w:tc>
          <w:tcPr>
            <w:tcW w:w="3259"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93</w:t>
            </w:r>
          </w:p>
        </w:tc>
        <w:tc>
          <w:tcPr>
            <w:tcW w:w="1136" w:type="dxa"/>
            <w:tcBorders>
              <w:left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r w:rsidRPr="00CB625E">
              <w:rPr>
                <w:sz w:val="28"/>
                <w:szCs w:val="28"/>
              </w:rPr>
              <w:t>6 447</w:t>
            </w:r>
          </w:p>
        </w:tc>
        <w:tc>
          <w:tcPr>
            <w:tcW w:w="707"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لوكارنو</w:t>
            </w:r>
          </w:p>
        </w:tc>
        <w:tc>
          <w:tcPr>
            <w:tcW w:w="3259"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93</w:t>
            </w:r>
          </w:p>
        </w:tc>
        <w:tc>
          <w:tcPr>
            <w:tcW w:w="1136" w:type="dxa"/>
            <w:tcBorders>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r w:rsidRPr="00CB625E">
              <w:rPr>
                <w:sz w:val="28"/>
                <w:szCs w:val="28"/>
              </w:rPr>
              <w:t>2 247</w:t>
            </w:r>
          </w:p>
        </w:tc>
        <w:tc>
          <w:tcPr>
            <w:tcW w:w="707"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1 072 342</w:t>
            </w:r>
          </w:p>
        </w:tc>
        <w:tc>
          <w:tcPr>
            <w:tcW w:w="965"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10.35</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سيشيل</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سيراليون</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سنغافورة</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سلوفاكيا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سلوفينيا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الصومال</w:t>
            </w:r>
          </w:p>
        </w:tc>
        <w:tc>
          <w:tcPr>
            <w:tcW w:w="850"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94+95+96+97+98+99+00+01+02+03+04+</w:t>
            </w:r>
          </w:p>
          <w:p w:rsidR="00CC5BC9" w:rsidRPr="00CB625E" w:rsidRDefault="00CC5BC9" w:rsidP="00E3295C">
            <w:pPr>
              <w:pStyle w:val="NormalParaAR"/>
              <w:spacing w:after="0" w:line="280" w:lineRule="exact"/>
              <w:rPr>
                <w:sz w:val="28"/>
                <w:szCs w:val="28"/>
              </w:rPr>
            </w:pPr>
            <w:r w:rsidRPr="00CB625E">
              <w:rPr>
                <w:sz w:val="28"/>
                <w:szCs w:val="28"/>
              </w:rPr>
              <w:t>05+06+07+08+09+10+11+12+13</w:t>
            </w:r>
          </w:p>
        </w:tc>
        <w:tc>
          <w:tcPr>
            <w:tcW w:w="1136"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30 331</w:t>
            </w:r>
          </w:p>
        </w:tc>
        <w:tc>
          <w:tcPr>
            <w:tcW w:w="707"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الويبو</w:t>
            </w:r>
          </w:p>
        </w:tc>
        <w:tc>
          <w:tcPr>
            <w:tcW w:w="3259"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90+91+92+93</w:t>
            </w:r>
          </w:p>
        </w:tc>
        <w:tc>
          <w:tcPr>
            <w:tcW w:w="1136" w:type="dxa"/>
            <w:tcBorders>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r w:rsidRPr="00CB625E">
              <w:rPr>
                <w:sz w:val="28"/>
                <w:szCs w:val="28"/>
              </w:rPr>
              <w:t>4 452</w:t>
            </w:r>
          </w:p>
        </w:tc>
        <w:tc>
          <w:tcPr>
            <w:tcW w:w="707"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34 783</w:t>
            </w:r>
          </w:p>
        </w:tc>
        <w:tc>
          <w:tcPr>
            <w:tcW w:w="965" w:type="dxa"/>
            <w:tcBorders>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0.34</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جنوب أفريقيا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إسبانيا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455 790</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4.40</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سري لانكا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lastRenderedPageBreak/>
              <w:t>السودان</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سورينام</w:t>
            </w:r>
          </w:p>
        </w:tc>
        <w:tc>
          <w:tcPr>
            <w:tcW w:w="850"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سوازيلند</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2 849</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0.03</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السويد</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سويسرا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الجمهورية العربية السورية</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طاجيكستان</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تاليند</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جمهورية مقدونيا اليوغوسلافية السابقة</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توغو</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Default="00CC5BC9" w:rsidP="00E3295C">
            <w:pPr>
              <w:pStyle w:val="NormalParaAR"/>
              <w:spacing w:after="0" w:line="280" w:lineRule="exact"/>
              <w:rPr>
                <w:sz w:val="28"/>
                <w:szCs w:val="28"/>
                <w:rtl/>
              </w:rPr>
            </w:pPr>
            <w:r w:rsidRPr="00CB625E">
              <w:rPr>
                <w:sz w:val="28"/>
                <w:szCs w:val="28"/>
              </w:rPr>
              <w:t>01+02+03+04+05+06+07+08+09+10+11+</w:t>
            </w:r>
            <w:r>
              <w:rPr>
                <w:sz w:val="28"/>
                <w:szCs w:val="28"/>
                <w:rtl/>
              </w:rPr>
              <w:t>*</w:t>
            </w:r>
          </w:p>
          <w:p w:rsidR="00CC5BC9" w:rsidRPr="00CB625E" w:rsidRDefault="00CC5BC9" w:rsidP="00E3295C">
            <w:pPr>
              <w:pStyle w:val="NormalParaAR"/>
              <w:spacing w:after="0" w:line="280" w:lineRule="exact"/>
              <w:rPr>
                <w:sz w:val="28"/>
                <w:szCs w:val="28"/>
              </w:rPr>
            </w:pPr>
            <w:r w:rsidRPr="00CB625E">
              <w:rPr>
                <w:sz w:val="28"/>
                <w:szCs w:val="28"/>
              </w:rPr>
              <w:t>12+13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17 928</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0.17</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تونغا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ترينيداد وتوباغو</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تونس</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تركيا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32 558</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0.32</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تركمانستان</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أوغندا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1 424</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0.01</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أوكرانيا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الإمارات العربية المتحدة</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المملكة المتحدة</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جمهورية تنزانيا المتحدة</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الولايات المتحدة الأمريكية</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1 139 475</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11.00</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أوروغواي</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أوزبكستان</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فنزويلا (جمهورية - البوليفارية</w:t>
            </w:r>
            <w:r w:rsidRPr="00CB625E">
              <w:rPr>
                <w:sz w:val="28"/>
                <w:szCs w:val="28"/>
              </w:rPr>
              <w:t>)</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11+12+13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32 921</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0.32</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فييت نام</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اليمن</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268</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0.00</w:t>
            </w: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زامبيا</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p>
        </w:tc>
      </w:tr>
      <w:tr w:rsidR="00CC5BC9" w:rsidRPr="00567D41" w:rsidTr="00E3295C">
        <w:trPr>
          <w:trHeight w:val="232"/>
        </w:trPr>
        <w:tc>
          <w:tcPr>
            <w:tcW w:w="2582"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زمبابوي</w:t>
            </w:r>
          </w:p>
        </w:tc>
        <w:tc>
          <w:tcPr>
            <w:tcW w:w="850"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C5BC9" w:rsidRPr="00CB625E" w:rsidRDefault="00CC5BC9" w:rsidP="00E3295C">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2 849</w:t>
            </w:r>
          </w:p>
        </w:tc>
        <w:tc>
          <w:tcPr>
            <w:tcW w:w="965" w:type="dxa"/>
            <w:tcBorders>
              <w:top w:val="single" w:sz="2" w:space="0" w:color="auto"/>
              <w:left w:val="single" w:sz="2" w:space="0" w:color="auto"/>
              <w:bottom w:val="single" w:sz="2" w:space="0" w:color="auto"/>
              <w:right w:val="single" w:sz="2" w:space="0" w:color="auto"/>
            </w:tcBorders>
          </w:tcPr>
          <w:p w:rsidR="00CC5BC9" w:rsidRPr="00CB625E" w:rsidRDefault="00CC5BC9" w:rsidP="00E3295C">
            <w:pPr>
              <w:pStyle w:val="NormalParaAR"/>
              <w:spacing w:after="0" w:line="280" w:lineRule="exact"/>
              <w:rPr>
                <w:sz w:val="28"/>
                <w:szCs w:val="28"/>
              </w:rPr>
            </w:pPr>
            <w:r w:rsidRPr="00CB625E">
              <w:rPr>
                <w:sz w:val="28"/>
                <w:szCs w:val="28"/>
              </w:rPr>
              <w:t>0.03</w:t>
            </w:r>
          </w:p>
        </w:tc>
      </w:tr>
    </w:tbl>
    <w:p w:rsidR="00CC5BC9" w:rsidRPr="00977A98" w:rsidRDefault="00CC5BC9" w:rsidP="00CC5BC9">
      <w:pPr>
        <w:pStyle w:val="NormalParaAR"/>
        <w:keepNext/>
        <w:spacing w:before="240"/>
        <w:rPr>
          <w:b/>
          <w:bCs/>
          <w:rtl/>
        </w:rPr>
      </w:pPr>
      <w:r w:rsidRPr="00977A98">
        <w:rPr>
          <w:rFonts w:hint="cs"/>
          <w:b/>
          <w:bCs/>
          <w:rtl/>
        </w:rPr>
        <w:t>مجموع الاشتراكات المتأخرة</w:t>
      </w:r>
    </w:p>
    <w:tbl>
      <w:tblPr>
        <w:bidiVisual/>
        <w:tblW w:w="9475" w:type="dxa"/>
        <w:tblLayout w:type="fixed"/>
        <w:tblCellMar>
          <w:left w:w="30" w:type="dxa"/>
          <w:right w:w="30" w:type="dxa"/>
        </w:tblCellMar>
        <w:tblLook w:val="0000" w:firstRow="0" w:lastRow="0" w:firstColumn="0" w:lastColumn="0" w:noHBand="0" w:noVBand="0"/>
      </w:tblPr>
      <w:tblGrid>
        <w:gridCol w:w="3446"/>
        <w:gridCol w:w="3476"/>
        <w:gridCol w:w="1897"/>
        <w:gridCol w:w="656"/>
      </w:tblGrid>
      <w:tr w:rsidR="00CC5BC9" w:rsidRPr="00736225" w:rsidTr="00E3295C">
        <w:trPr>
          <w:cantSplit/>
          <w:trHeight w:val="232"/>
        </w:trPr>
        <w:tc>
          <w:tcPr>
            <w:tcW w:w="3446" w:type="dxa"/>
            <w:tcBorders>
              <w:top w:val="single" w:sz="2" w:space="0" w:color="auto"/>
              <w:left w:val="single" w:sz="2" w:space="0" w:color="auto"/>
              <w:bottom w:val="single" w:sz="2" w:space="0" w:color="auto"/>
              <w:right w:val="single" w:sz="2" w:space="0" w:color="auto"/>
            </w:tcBorders>
          </w:tcPr>
          <w:p w:rsidR="00CC5BC9" w:rsidRPr="008476EC" w:rsidRDefault="00CC5BC9" w:rsidP="00E3295C">
            <w:pPr>
              <w:pStyle w:val="NormalParaAR"/>
              <w:spacing w:after="0" w:line="280" w:lineRule="exact"/>
              <w:rPr>
                <w:sz w:val="28"/>
                <w:szCs w:val="28"/>
              </w:rPr>
            </w:pPr>
            <w:r w:rsidRPr="008476EC">
              <w:rPr>
                <w:sz w:val="28"/>
                <w:szCs w:val="28"/>
                <w:rtl/>
              </w:rPr>
              <w:t>اشتراكات النظام الأحادي</w:t>
            </w:r>
          </w:p>
        </w:tc>
        <w:tc>
          <w:tcPr>
            <w:tcW w:w="3476" w:type="dxa"/>
            <w:tcBorders>
              <w:top w:val="single" w:sz="2" w:space="0" w:color="auto"/>
              <w:left w:val="single" w:sz="2" w:space="0" w:color="auto"/>
              <w:bottom w:val="single" w:sz="2" w:space="0" w:color="auto"/>
              <w:right w:val="single" w:sz="2" w:space="0" w:color="auto"/>
            </w:tcBorders>
          </w:tcPr>
          <w:p w:rsidR="00CC5BC9" w:rsidRPr="008476EC" w:rsidRDefault="00CC5BC9" w:rsidP="00E3295C">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tcPr>
          <w:p w:rsidR="00CC5BC9" w:rsidRPr="008476EC" w:rsidRDefault="00CC5BC9" w:rsidP="00E3295C">
            <w:pPr>
              <w:pStyle w:val="NormalParaAR"/>
              <w:spacing w:after="0" w:line="280" w:lineRule="exact"/>
              <w:rPr>
                <w:sz w:val="28"/>
                <w:szCs w:val="28"/>
              </w:rPr>
            </w:pPr>
            <w:r w:rsidRPr="008476EC">
              <w:rPr>
                <w:sz w:val="28"/>
                <w:szCs w:val="28"/>
              </w:rPr>
              <w:t>8 148 137</w:t>
            </w:r>
          </w:p>
        </w:tc>
        <w:tc>
          <w:tcPr>
            <w:tcW w:w="656" w:type="dxa"/>
            <w:tcBorders>
              <w:left w:val="single" w:sz="2" w:space="0" w:color="auto"/>
            </w:tcBorders>
          </w:tcPr>
          <w:p w:rsidR="00CC5BC9" w:rsidRPr="008476EC" w:rsidRDefault="00CC5BC9" w:rsidP="00E3295C">
            <w:pPr>
              <w:pStyle w:val="NormalParaAR"/>
              <w:spacing w:after="0" w:line="280" w:lineRule="exact"/>
              <w:rPr>
                <w:sz w:val="28"/>
                <w:szCs w:val="28"/>
              </w:rPr>
            </w:pPr>
          </w:p>
        </w:tc>
      </w:tr>
      <w:tr w:rsidR="00CC5BC9" w:rsidRPr="00736225" w:rsidTr="00E3295C">
        <w:trPr>
          <w:cantSplit/>
          <w:trHeight w:val="232"/>
        </w:trPr>
        <w:tc>
          <w:tcPr>
            <w:tcW w:w="3446" w:type="dxa"/>
            <w:tcBorders>
              <w:top w:val="single" w:sz="2" w:space="0" w:color="auto"/>
              <w:left w:val="single" w:sz="2" w:space="0" w:color="auto"/>
              <w:bottom w:val="single" w:sz="2" w:space="0" w:color="auto"/>
              <w:right w:val="single" w:sz="2" w:space="0" w:color="auto"/>
            </w:tcBorders>
          </w:tcPr>
          <w:p w:rsidR="00CC5BC9" w:rsidRPr="008476EC" w:rsidRDefault="00CC5BC9" w:rsidP="00E3295C">
            <w:pPr>
              <w:pStyle w:val="NormalParaAR"/>
              <w:spacing w:after="0" w:line="280" w:lineRule="exact"/>
              <w:rPr>
                <w:sz w:val="28"/>
                <w:szCs w:val="28"/>
              </w:rPr>
            </w:pPr>
            <w:r w:rsidRPr="008476EC">
              <w:rPr>
                <w:sz w:val="28"/>
                <w:szCs w:val="28"/>
                <w:rtl/>
              </w:rPr>
              <w:t>الاتحادات الممولة من الاشتراكات والويبو</w:t>
            </w:r>
          </w:p>
        </w:tc>
        <w:tc>
          <w:tcPr>
            <w:tcW w:w="3476" w:type="dxa"/>
            <w:tcBorders>
              <w:top w:val="single" w:sz="2" w:space="0" w:color="auto"/>
              <w:left w:val="single" w:sz="2" w:space="0" w:color="auto"/>
              <w:bottom w:val="single" w:sz="2" w:space="0" w:color="auto"/>
              <w:right w:val="single" w:sz="2" w:space="0" w:color="auto"/>
            </w:tcBorders>
          </w:tcPr>
          <w:p w:rsidR="00CC5BC9" w:rsidRPr="008476EC" w:rsidRDefault="00CC5BC9" w:rsidP="00E3295C">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tcPr>
          <w:p w:rsidR="00CC5BC9" w:rsidRPr="008476EC" w:rsidRDefault="00CC5BC9" w:rsidP="00E3295C">
            <w:pPr>
              <w:pStyle w:val="NormalParaAR"/>
              <w:spacing w:after="0" w:line="280" w:lineRule="exact"/>
              <w:rPr>
                <w:sz w:val="28"/>
                <w:szCs w:val="28"/>
              </w:rPr>
            </w:pPr>
            <w:r w:rsidRPr="008476EC">
              <w:rPr>
                <w:sz w:val="28"/>
                <w:szCs w:val="28"/>
              </w:rPr>
              <w:t>2 208 594</w:t>
            </w:r>
          </w:p>
        </w:tc>
        <w:tc>
          <w:tcPr>
            <w:tcW w:w="656" w:type="dxa"/>
            <w:tcBorders>
              <w:left w:val="single" w:sz="2" w:space="0" w:color="auto"/>
              <w:bottom w:val="single" w:sz="2" w:space="0" w:color="auto"/>
            </w:tcBorders>
          </w:tcPr>
          <w:p w:rsidR="00CC5BC9" w:rsidRPr="008476EC" w:rsidRDefault="00CC5BC9" w:rsidP="00E3295C">
            <w:pPr>
              <w:pStyle w:val="NormalParaAR"/>
              <w:spacing w:after="0" w:line="280" w:lineRule="exact"/>
              <w:rPr>
                <w:sz w:val="28"/>
                <w:szCs w:val="28"/>
              </w:rPr>
            </w:pPr>
          </w:p>
        </w:tc>
      </w:tr>
      <w:tr w:rsidR="00CC5BC9" w:rsidRPr="00736225" w:rsidTr="00E3295C">
        <w:trPr>
          <w:cantSplit/>
          <w:trHeight w:val="232"/>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CC5BC9" w:rsidRPr="008476EC" w:rsidRDefault="00CC5BC9" w:rsidP="00E3295C">
            <w:pPr>
              <w:pStyle w:val="NormalParaAR"/>
              <w:spacing w:after="0" w:line="280" w:lineRule="exact"/>
              <w:rPr>
                <w:sz w:val="28"/>
                <w:szCs w:val="28"/>
              </w:rPr>
            </w:pPr>
            <w:r w:rsidRPr="008476EC">
              <w:rPr>
                <w:sz w:val="28"/>
                <w:szCs w:val="28"/>
                <w:rtl/>
              </w:rPr>
              <w:t>المجموع الكلي</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CC5BC9" w:rsidRPr="008476EC" w:rsidRDefault="00CC5BC9" w:rsidP="00E3295C">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CC5BC9" w:rsidRPr="008476EC" w:rsidRDefault="00CC5BC9" w:rsidP="00E3295C">
            <w:pPr>
              <w:pStyle w:val="NormalParaAR"/>
              <w:spacing w:after="0" w:line="280" w:lineRule="exact"/>
              <w:rPr>
                <w:sz w:val="28"/>
                <w:szCs w:val="28"/>
              </w:rPr>
            </w:pPr>
            <w:r w:rsidRPr="008476EC">
              <w:rPr>
                <w:sz w:val="28"/>
                <w:szCs w:val="28"/>
              </w:rPr>
              <w:t>10 356 731</w:t>
            </w:r>
          </w:p>
        </w:tc>
        <w:tc>
          <w:tcPr>
            <w:tcW w:w="656" w:type="dxa"/>
            <w:tcBorders>
              <w:top w:val="single" w:sz="2" w:space="0" w:color="auto"/>
              <w:left w:val="single" w:sz="2" w:space="0" w:color="auto"/>
              <w:bottom w:val="single" w:sz="2" w:space="0" w:color="auto"/>
              <w:right w:val="single" w:sz="2" w:space="0" w:color="auto"/>
            </w:tcBorders>
          </w:tcPr>
          <w:p w:rsidR="00CC5BC9" w:rsidRPr="008476EC" w:rsidRDefault="00CC5BC9" w:rsidP="00E3295C">
            <w:pPr>
              <w:pStyle w:val="NormalParaAR"/>
              <w:spacing w:after="0" w:line="280" w:lineRule="exact"/>
              <w:rPr>
                <w:sz w:val="28"/>
                <w:szCs w:val="28"/>
              </w:rPr>
            </w:pPr>
            <w:r w:rsidRPr="008476EC">
              <w:rPr>
                <w:sz w:val="28"/>
                <w:szCs w:val="28"/>
              </w:rPr>
              <w:t>100.00</w:t>
            </w:r>
          </w:p>
        </w:tc>
      </w:tr>
    </w:tbl>
    <w:p w:rsidR="00CC5BC9" w:rsidRPr="00E04107" w:rsidRDefault="00CC5BC9" w:rsidP="00CC5BC9">
      <w:pPr>
        <w:pStyle w:val="NormalParaAR"/>
        <w:keepNext/>
        <w:spacing w:before="240"/>
        <w:rPr>
          <w:b/>
          <w:bCs/>
          <w:rtl/>
        </w:rPr>
      </w:pPr>
      <w:r w:rsidRPr="00977A98">
        <w:rPr>
          <w:rFonts w:hint="cs"/>
          <w:b/>
          <w:bCs/>
          <w:rtl/>
        </w:rPr>
        <w:t>ملاحظات</w:t>
      </w:r>
    </w:p>
    <w:p w:rsidR="00CC5BC9" w:rsidRPr="00E04107" w:rsidRDefault="00CC5BC9" w:rsidP="00CC5BC9">
      <w:pPr>
        <w:pStyle w:val="NormalParaAR"/>
        <w:numPr>
          <w:ilvl w:val="0"/>
          <w:numId w:val="11"/>
        </w:numPr>
        <w:spacing w:before="240"/>
      </w:pPr>
      <w:r w:rsidRPr="00E04107">
        <w:rPr>
          <w:rtl/>
        </w:rPr>
        <w:t xml:space="preserve">بلغ مجموع الاشتراكات التي ظلت مستحقة حتى </w:t>
      </w:r>
      <w:r w:rsidRPr="00E04107">
        <w:rPr>
          <w:rFonts w:hint="cs"/>
          <w:rtl/>
        </w:rPr>
        <w:t xml:space="preserve">30 يونيو </w:t>
      </w:r>
      <w:r>
        <w:rPr>
          <w:rFonts w:hint="cs"/>
          <w:rtl/>
        </w:rPr>
        <w:t>2013</w:t>
      </w:r>
      <w:r w:rsidRPr="00E04107">
        <w:rPr>
          <w:rtl/>
        </w:rPr>
        <w:t xml:space="preserve"> نحو </w:t>
      </w:r>
      <w:r>
        <w:rPr>
          <w:rFonts w:hint="cs"/>
          <w:rtl/>
        </w:rPr>
        <w:t>10</w:t>
      </w:r>
      <w:r w:rsidRPr="00E04107">
        <w:rPr>
          <w:rFonts w:hint="cs"/>
          <w:rtl/>
        </w:rPr>
        <w:t>,</w:t>
      </w:r>
      <w:r>
        <w:rPr>
          <w:rFonts w:hint="cs"/>
          <w:rtl/>
        </w:rPr>
        <w:t>4</w:t>
      </w:r>
      <w:r w:rsidRPr="00E04107">
        <w:rPr>
          <w:rtl/>
        </w:rPr>
        <w:t xml:space="preserve"> مليون فرنك</w:t>
      </w:r>
      <w:r w:rsidRPr="00E04107">
        <w:rPr>
          <w:rFonts w:hint="cs"/>
          <w:rtl/>
        </w:rPr>
        <w:t xml:space="preserve"> سويسري</w:t>
      </w:r>
      <w:r w:rsidRPr="00E04107">
        <w:rPr>
          <w:rtl/>
        </w:rPr>
        <w:t xml:space="preserve">، منها </w:t>
      </w:r>
      <w:r>
        <w:rPr>
          <w:rFonts w:hint="cs"/>
          <w:rtl/>
        </w:rPr>
        <w:t>8</w:t>
      </w:r>
      <w:r w:rsidRPr="00E04107">
        <w:rPr>
          <w:rFonts w:hint="cs"/>
          <w:rtl/>
        </w:rPr>
        <w:t>,</w:t>
      </w:r>
      <w:r>
        <w:rPr>
          <w:rFonts w:hint="cs"/>
          <w:rtl/>
        </w:rPr>
        <w:t>2</w:t>
      </w:r>
      <w:r w:rsidRPr="00E04107">
        <w:rPr>
          <w:rtl/>
        </w:rPr>
        <w:t xml:space="preserve"> مليون فرنك يخص النظام أحادي الاشتراكات و</w:t>
      </w:r>
      <w:r w:rsidRPr="00E04107">
        <w:rPr>
          <w:rFonts w:hint="cs"/>
          <w:rtl/>
        </w:rPr>
        <w:t>2,</w:t>
      </w:r>
      <w:r>
        <w:rPr>
          <w:rFonts w:hint="cs"/>
          <w:rtl/>
        </w:rPr>
        <w:t>2</w:t>
      </w:r>
      <w:r w:rsidRPr="00E04107">
        <w:rPr>
          <w:rtl/>
        </w:rPr>
        <w:t xml:space="preserve"> مليون فرنك يخص الاشتراكات السابقة </w:t>
      </w:r>
      <w:r w:rsidRPr="00E04107">
        <w:rPr>
          <w:rFonts w:hint="cs"/>
          <w:rtl/>
        </w:rPr>
        <w:t>لعام</w:t>
      </w:r>
      <w:r w:rsidRPr="00E04107">
        <w:rPr>
          <w:rtl/>
        </w:rPr>
        <w:t xml:space="preserve"> 1994 بشأن الاتحادات الممولة من الاشتراكات والويبو. ويعادل مجموع الاشتراكات المتأخرة </w:t>
      </w:r>
      <w:r>
        <w:rPr>
          <w:rFonts w:hint="cs"/>
          <w:rtl/>
        </w:rPr>
        <w:t>59</w:t>
      </w:r>
      <w:r w:rsidRPr="00E04107">
        <w:rPr>
          <w:rFonts w:hint="cs"/>
          <w:rtl/>
        </w:rPr>
        <w:t>,</w:t>
      </w:r>
      <w:r>
        <w:rPr>
          <w:rFonts w:hint="cs"/>
          <w:rtl/>
        </w:rPr>
        <w:t>0</w:t>
      </w:r>
      <w:r w:rsidRPr="00E04107">
        <w:rPr>
          <w:rFonts w:hint="cs"/>
          <w:rtl/>
        </w:rPr>
        <w:t xml:space="preserve"> بالمائة </w:t>
      </w:r>
      <w:r w:rsidRPr="00E04107">
        <w:rPr>
          <w:rtl/>
        </w:rPr>
        <w:t xml:space="preserve">من مبلغ الاشتراكات المستحقة عن </w:t>
      </w:r>
      <w:r w:rsidRPr="00E04107">
        <w:rPr>
          <w:rFonts w:hint="cs"/>
          <w:rtl/>
        </w:rPr>
        <w:t xml:space="preserve">عام </w:t>
      </w:r>
      <w:r>
        <w:rPr>
          <w:rFonts w:hint="cs"/>
          <w:rtl/>
        </w:rPr>
        <w:t>2013</w:t>
      </w:r>
      <w:r w:rsidRPr="00E04107">
        <w:rPr>
          <w:rtl/>
        </w:rPr>
        <w:t xml:space="preserve">، أي </w:t>
      </w:r>
      <w:r w:rsidRPr="00E04107">
        <w:rPr>
          <w:rFonts w:hint="cs"/>
          <w:rtl/>
        </w:rPr>
        <w:t>17,</w:t>
      </w:r>
      <w:r>
        <w:rPr>
          <w:rFonts w:hint="cs"/>
          <w:rtl/>
        </w:rPr>
        <w:t>6</w:t>
      </w:r>
      <w:r w:rsidRPr="00E04107">
        <w:rPr>
          <w:rtl/>
        </w:rPr>
        <w:t xml:space="preserve"> مليون فرنك</w:t>
      </w:r>
      <w:r w:rsidRPr="00E04107">
        <w:rPr>
          <w:rFonts w:hint="cs"/>
          <w:rtl/>
        </w:rPr>
        <w:t>.</w:t>
      </w:r>
    </w:p>
    <w:p w:rsidR="00CC5BC9" w:rsidRDefault="00CC5BC9" w:rsidP="00CC5BC9">
      <w:pPr>
        <w:pStyle w:val="NumberedParaAR"/>
      </w:pPr>
      <w:r w:rsidRPr="00E04107">
        <w:rPr>
          <w:rtl/>
        </w:rPr>
        <w:lastRenderedPageBreak/>
        <w:t xml:space="preserve">وستبلَّغ الجمعيات في وثيقة أخرى </w:t>
      </w:r>
      <w:r w:rsidRPr="00E04107">
        <w:rPr>
          <w:rFonts w:hint="cs"/>
          <w:rtl/>
        </w:rPr>
        <w:t>ب</w:t>
      </w:r>
      <w:r w:rsidRPr="00E04107">
        <w:rPr>
          <w:rtl/>
        </w:rPr>
        <w:t xml:space="preserve">أيّ مبلغ يسدَّد للمكتب الدولي </w:t>
      </w:r>
      <w:r w:rsidRPr="00E04107">
        <w:rPr>
          <w:rFonts w:hint="cs"/>
          <w:rtl/>
        </w:rPr>
        <w:t>بين 1 يوليو و</w:t>
      </w:r>
      <w:r>
        <w:rPr>
          <w:rFonts w:hint="cs"/>
          <w:rtl/>
        </w:rPr>
        <w:t>9</w:t>
      </w:r>
      <w:r w:rsidRPr="00E04107">
        <w:rPr>
          <w:rFonts w:hint="cs"/>
          <w:rtl/>
        </w:rPr>
        <w:t xml:space="preserve"> سبتمبر </w:t>
      </w:r>
      <w:r>
        <w:rPr>
          <w:rFonts w:hint="cs"/>
          <w:rtl/>
        </w:rPr>
        <w:t>2013</w:t>
      </w:r>
      <w:r w:rsidRPr="00E04107">
        <w:rPr>
          <w:rFonts w:hint="cs"/>
          <w:rtl/>
        </w:rPr>
        <w:t>.</w:t>
      </w:r>
    </w:p>
    <w:p w:rsidR="00CC5BC9" w:rsidRPr="00977A98" w:rsidRDefault="00CC5BC9" w:rsidP="00CC5BC9">
      <w:pPr>
        <w:pStyle w:val="NormalParaAR"/>
        <w:keepNext/>
        <w:spacing w:before="240"/>
        <w:rPr>
          <w:b/>
          <w:bCs/>
          <w:rtl/>
        </w:rPr>
      </w:pPr>
      <w:r w:rsidRPr="00977A98">
        <w:rPr>
          <w:b/>
          <w:bCs/>
          <w:rtl/>
        </w:rPr>
        <w:t>الاشتراكات السنوية المتأخرة</w:t>
      </w:r>
      <w:r w:rsidRPr="00977A98">
        <w:rPr>
          <w:rFonts w:hint="cs"/>
          <w:b/>
          <w:bCs/>
          <w:rtl/>
        </w:rPr>
        <w:t xml:space="preserve"> </w:t>
      </w:r>
      <w:r w:rsidRPr="00977A98">
        <w:rPr>
          <w:b/>
          <w:bCs/>
          <w:rtl/>
        </w:rPr>
        <w:t xml:space="preserve">للبلدان الأقل نموا </w:t>
      </w:r>
      <w:r w:rsidRPr="00977A98">
        <w:rPr>
          <w:rFonts w:hint="cs"/>
          <w:b/>
          <w:bCs/>
          <w:rtl/>
        </w:rPr>
        <w:br/>
      </w:r>
      <w:r w:rsidRPr="00977A98">
        <w:rPr>
          <w:b/>
          <w:bCs/>
          <w:rtl/>
        </w:rPr>
        <w:t>والمدرجة في حساب خاص (مجمّد)</w:t>
      </w:r>
      <w:r w:rsidRPr="00977A98">
        <w:rPr>
          <w:rFonts w:hint="cs"/>
          <w:b/>
          <w:bCs/>
          <w:rtl/>
        </w:rPr>
        <w:t xml:space="preserve"> </w:t>
      </w:r>
      <w:r w:rsidRPr="00977A98">
        <w:rPr>
          <w:b/>
          <w:bCs/>
          <w:rtl/>
        </w:rPr>
        <w:t xml:space="preserve">بشأن السنوات السابقة </w:t>
      </w:r>
      <w:r w:rsidRPr="00977A98">
        <w:rPr>
          <w:rFonts w:hint="cs"/>
          <w:b/>
          <w:bCs/>
          <w:rtl/>
        </w:rPr>
        <w:t>لعام</w:t>
      </w:r>
      <w:r w:rsidRPr="00977A98">
        <w:rPr>
          <w:b/>
          <w:bCs/>
          <w:rtl/>
        </w:rPr>
        <w:t xml:space="preserve"> 1990</w:t>
      </w:r>
    </w:p>
    <w:p w:rsidR="00CC5BC9" w:rsidRDefault="00CC5BC9" w:rsidP="00CC5BC9">
      <w:pPr>
        <w:pStyle w:val="NumberedParaAR"/>
      </w:pPr>
      <w:r>
        <w:rPr>
          <w:rFonts w:hint="cs"/>
          <w:rtl/>
        </w:rPr>
        <w:t>ي</w:t>
      </w:r>
      <w:r w:rsidRPr="0072268F">
        <w:rPr>
          <w:rtl/>
        </w:rPr>
        <w:t xml:space="preserve">جدر </w:t>
      </w:r>
      <w:r>
        <w:rPr>
          <w:rFonts w:hint="cs"/>
          <w:rtl/>
        </w:rPr>
        <w:t>التذكير ب</w:t>
      </w:r>
      <w:r w:rsidRPr="0072268F">
        <w:rPr>
          <w:rtl/>
        </w:rPr>
        <w:t>أن مبالغ ال</w:t>
      </w:r>
      <w:r>
        <w:rPr>
          <w:rtl/>
        </w:rPr>
        <w:t>اشتراكات المتأخرة للبلدان الأقل</w:t>
      </w:r>
      <w:r w:rsidRPr="0072268F">
        <w:rPr>
          <w:rtl/>
        </w:rPr>
        <w:t xml:space="preserve"> نموا بشأن </w:t>
      </w:r>
      <w:r w:rsidRPr="0072268F">
        <w:rPr>
          <w:rFonts w:hint="cs"/>
          <w:rtl/>
        </w:rPr>
        <w:t>الأعوام</w:t>
      </w:r>
      <w:r w:rsidRPr="0072268F">
        <w:rPr>
          <w:rtl/>
        </w:rPr>
        <w:t xml:space="preserve"> السابقة </w:t>
      </w:r>
      <w:r w:rsidRPr="0072268F">
        <w:rPr>
          <w:rFonts w:hint="cs"/>
          <w:rtl/>
        </w:rPr>
        <w:t>لعام</w:t>
      </w:r>
      <w:r w:rsidRPr="0072268F">
        <w:rPr>
          <w:rtl/>
        </w:rPr>
        <w:t xml:space="preserve"> 1990 قد وضعت في حساب خاص جُمِّد مبلغه في تاريخ 31 ديسمبر 1989، عملا بالقرار الذي اتخذه كل من مؤتمر الويبو وجمعيتي اتحادي باريس وبرن في الدورات العادية </w:t>
      </w:r>
      <w:r w:rsidRPr="0072268F">
        <w:rPr>
          <w:rFonts w:hint="cs"/>
          <w:rtl/>
        </w:rPr>
        <w:t>لعام</w:t>
      </w:r>
      <w:r w:rsidRPr="0072268F">
        <w:rPr>
          <w:rtl/>
        </w:rPr>
        <w:t xml:space="preserve"> 1991 (انظر الوثيقة </w:t>
      </w:r>
      <w:r w:rsidRPr="0072268F">
        <w:t>AB/XXII/20</w:t>
      </w:r>
      <w:r w:rsidRPr="0072268F">
        <w:rPr>
          <w:rtl/>
        </w:rPr>
        <w:t xml:space="preserve"> والفقرة 127 من الوثيقة </w:t>
      </w:r>
      <w:r w:rsidRPr="0072268F">
        <w:t>AB/XXII/22</w:t>
      </w:r>
      <w:r w:rsidRPr="0072268F">
        <w:rPr>
          <w:rtl/>
        </w:rPr>
        <w:t>). ويرد في الجدول التالي بيان تلك الاشتراكات المتأخرة حتى</w:t>
      </w:r>
      <w:r w:rsidRPr="0072268F">
        <w:rPr>
          <w:rFonts w:hint="cs"/>
          <w:rtl/>
        </w:rPr>
        <w:t xml:space="preserve"> 30 يونيو </w:t>
      </w:r>
      <w:r>
        <w:rPr>
          <w:rFonts w:hint="cs"/>
          <w:rtl/>
        </w:rPr>
        <w:t>2013</w:t>
      </w:r>
      <w:r w:rsidRPr="0072268F">
        <w:rPr>
          <w:rtl/>
        </w:rPr>
        <w:t xml:space="preserve"> بشأن اتحادي باريس وبرن وبشأن الويبو. وستبلَّغ الجمعيات في وثيقة أخرى </w:t>
      </w:r>
      <w:r w:rsidRPr="0072268F">
        <w:rPr>
          <w:rFonts w:hint="cs"/>
          <w:rtl/>
        </w:rPr>
        <w:t>ب</w:t>
      </w:r>
      <w:r w:rsidRPr="0072268F">
        <w:rPr>
          <w:rtl/>
        </w:rPr>
        <w:t xml:space="preserve">أيّ مبلغ يسدَّد للمكتب الدولي بين </w:t>
      </w:r>
      <w:r w:rsidRPr="0072268F">
        <w:rPr>
          <w:rFonts w:hint="cs"/>
          <w:rtl/>
        </w:rPr>
        <w:t>1</w:t>
      </w:r>
      <w:r w:rsidRPr="0072268F">
        <w:rPr>
          <w:rFonts w:hint="eastAsia"/>
          <w:rtl/>
        </w:rPr>
        <w:t> يوليو و</w:t>
      </w:r>
      <w:r>
        <w:rPr>
          <w:rFonts w:hint="cs"/>
          <w:rtl/>
        </w:rPr>
        <w:t>9</w:t>
      </w:r>
      <w:r w:rsidRPr="0072268F">
        <w:rPr>
          <w:rFonts w:hint="eastAsia"/>
          <w:rtl/>
        </w:rPr>
        <w:t xml:space="preserve"> سبتمبر </w:t>
      </w:r>
      <w:r>
        <w:rPr>
          <w:rFonts w:hint="cs"/>
          <w:rtl/>
        </w:rPr>
        <w:t>2013</w:t>
      </w:r>
      <w:r w:rsidRPr="0072268F">
        <w:rPr>
          <w:rtl/>
        </w:rPr>
        <w:t>.</w:t>
      </w:r>
    </w:p>
    <w:tbl>
      <w:tblPr>
        <w:bidiVisual/>
        <w:tblW w:w="9678" w:type="dxa"/>
        <w:tblLayout w:type="fixed"/>
        <w:tblCellMar>
          <w:left w:w="30" w:type="dxa"/>
          <w:right w:w="30" w:type="dxa"/>
        </w:tblCellMar>
        <w:tblLook w:val="0000" w:firstRow="0" w:lastRow="0" w:firstColumn="0" w:lastColumn="0" w:noHBand="0" w:noVBand="0"/>
      </w:tblPr>
      <w:tblGrid>
        <w:gridCol w:w="2410"/>
        <w:gridCol w:w="1060"/>
        <w:gridCol w:w="3572"/>
        <w:gridCol w:w="922"/>
        <w:gridCol w:w="886"/>
        <w:gridCol w:w="828"/>
      </w:tblGrid>
      <w:tr w:rsidR="00CC5BC9" w:rsidRPr="00CD426F" w:rsidTr="00E3295C">
        <w:trPr>
          <w:trHeight w:val="876"/>
          <w:tblHeader/>
        </w:trPr>
        <w:tc>
          <w:tcPr>
            <w:tcW w:w="2410" w:type="dxa"/>
            <w:tcBorders>
              <w:top w:val="single" w:sz="2" w:space="0" w:color="auto"/>
              <w:left w:val="single" w:sz="2" w:space="0" w:color="auto"/>
              <w:bottom w:val="single" w:sz="2" w:space="0" w:color="auto"/>
              <w:right w:val="single" w:sz="2" w:space="0" w:color="auto"/>
            </w:tcBorders>
            <w:shd w:val="pct10" w:color="auto" w:fill="FFFFFF"/>
            <w:vAlign w:val="center"/>
          </w:tcPr>
          <w:p w:rsidR="00CC5BC9" w:rsidRPr="00CD426F" w:rsidRDefault="00CC5BC9" w:rsidP="00E3295C">
            <w:pPr>
              <w:pStyle w:val="NormalParaAR"/>
              <w:spacing w:after="0" w:line="280" w:lineRule="exact"/>
              <w:jc w:val="center"/>
              <w:rPr>
                <w:sz w:val="28"/>
                <w:szCs w:val="28"/>
              </w:rPr>
            </w:pPr>
            <w:r w:rsidRPr="00CD426F">
              <w:rPr>
                <w:sz w:val="28"/>
                <w:szCs w:val="28"/>
                <w:rtl/>
              </w:rPr>
              <w:t>الدولة</w:t>
            </w:r>
          </w:p>
        </w:tc>
        <w:tc>
          <w:tcPr>
            <w:tcW w:w="1060" w:type="dxa"/>
            <w:tcBorders>
              <w:top w:val="single" w:sz="2" w:space="0" w:color="auto"/>
              <w:left w:val="single" w:sz="2" w:space="0" w:color="auto"/>
              <w:bottom w:val="single" w:sz="2" w:space="0" w:color="auto"/>
              <w:right w:val="single" w:sz="2" w:space="0" w:color="auto"/>
            </w:tcBorders>
            <w:shd w:val="pct10" w:color="auto" w:fill="FFFFFF"/>
            <w:vAlign w:val="center"/>
          </w:tcPr>
          <w:p w:rsidR="00CC5BC9" w:rsidRPr="00CD426F" w:rsidRDefault="00CC5BC9" w:rsidP="00E3295C">
            <w:pPr>
              <w:pStyle w:val="NormalParaAR"/>
              <w:spacing w:after="0" w:line="280" w:lineRule="exact"/>
              <w:jc w:val="center"/>
              <w:rPr>
                <w:sz w:val="28"/>
                <w:szCs w:val="28"/>
              </w:rPr>
            </w:pPr>
            <w:r w:rsidRPr="00CD426F">
              <w:rPr>
                <w:sz w:val="28"/>
                <w:szCs w:val="28"/>
                <w:rtl/>
              </w:rPr>
              <w:t>الاتحاد/الويبو</w:t>
            </w:r>
          </w:p>
        </w:tc>
        <w:tc>
          <w:tcPr>
            <w:tcW w:w="3572" w:type="dxa"/>
            <w:tcBorders>
              <w:top w:val="single" w:sz="2" w:space="0" w:color="auto"/>
              <w:left w:val="single" w:sz="2" w:space="0" w:color="auto"/>
              <w:bottom w:val="single" w:sz="2" w:space="0" w:color="auto"/>
              <w:right w:val="single" w:sz="2" w:space="0" w:color="auto"/>
            </w:tcBorders>
            <w:shd w:val="pct10" w:color="auto" w:fill="FFFFFF"/>
            <w:vAlign w:val="center"/>
          </w:tcPr>
          <w:p w:rsidR="00CC5BC9" w:rsidRDefault="00CC5BC9" w:rsidP="00E3295C">
            <w:pPr>
              <w:pStyle w:val="NormalParaAR"/>
              <w:spacing w:after="0" w:line="280" w:lineRule="exact"/>
              <w:jc w:val="center"/>
              <w:rPr>
                <w:sz w:val="28"/>
                <w:szCs w:val="28"/>
                <w:rtl/>
              </w:rPr>
            </w:pPr>
            <w:r w:rsidRPr="00CD426F">
              <w:rPr>
                <w:sz w:val="28"/>
                <w:szCs w:val="28"/>
                <w:rtl/>
              </w:rPr>
              <w:t>سنوات الاشتراكات المتأخرة</w:t>
            </w:r>
          </w:p>
          <w:p w:rsidR="00CC5BC9" w:rsidRPr="00CD426F" w:rsidRDefault="00CC5BC9" w:rsidP="00E3295C">
            <w:pPr>
              <w:pStyle w:val="NormalParaAR"/>
              <w:spacing w:after="0" w:line="280" w:lineRule="exact"/>
              <w:jc w:val="center"/>
              <w:rPr>
                <w:sz w:val="28"/>
                <w:szCs w:val="28"/>
              </w:rPr>
            </w:pPr>
            <w:r w:rsidRPr="009E0674">
              <w:rPr>
                <w:rFonts w:hint="cs"/>
                <w:sz w:val="28"/>
                <w:szCs w:val="28"/>
                <w:rtl/>
              </w:rPr>
              <w:t>(</w:t>
            </w:r>
            <w:r w:rsidRPr="009E0674">
              <w:rPr>
                <w:sz w:val="28"/>
                <w:szCs w:val="28"/>
                <w:rtl/>
              </w:rPr>
              <w:t>تشير العلامة (*) إلى التسديدات الجزئية</w:t>
            </w:r>
            <w:r w:rsidRPr="009E0674">
              <w:rPr>
                <w:rFonts w:hint="cs"/>
                <w:sz w:val="28"/>
                <w:szCs w:val="28"/>
                <w:rtl/>
              </w:rPr>
              <w:t>)</w:t>
            </w:r>
          </w:p>
        </w:tc>
        <w:tc>
          <w:tcPr>
            <w:tcW w:w="180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CC5BC9" w:rsidRDefault="00CC5BC9" w:rsidP="00E3295C">
            <w:pPr>
              <w:pStyle w:val="NormalParaAR"/>
              <w:spacing w:after="0" w:line="280" w:lineRule="exact"/>
              <w:jc w:val="center"/>
              <w:rPr>
                <w:sz w:val="28"/>
                <w:szCs w:val="28"/>
                <w:rtl/>
              </w:rPr>
            </w:pPr>
            <w:r w:rsidRPr="00CD426F">
              <w:rPr>
                <w:sz w:val="28"/>
                <w:szCs w:val="28"/>
                <w:rtl/>
              </w:rPr>
              <w:t>مبلغ الاشتراكات المتأخرة</w:t>
            </w:r>
          </w:p>
          <w:p w:rsidR="00CC5BC9" w:rsidRPr="00CD426F" w:rsidRDefault="00CC5BC9" w:rsidP="00E3295C">
            <w:pPr>
              <w:pStyle w:val="NormalParaAR"/>
              <w:spacing w:after="0" w:line="280" w:lineRule="exact"/>
              <w:jc w:val="center"/>
              <w:rPr>
                <w:sz w:val="28"/>
                <w:szCs w:val="28"/>
              </w:rPr>
            </w:pPr>
            <w:r>
              <w:rPr>
                <w:rFonts w:hint="cs"/>
                <w:sz w:val="28"/>
                <w:szCs w:val="28"/>
                <w:rtl/>
              </w:rPr>
              <w:t>(فرنك سويسري)</w:t>
            </w:r>
          </w:p>
        </w:tc>
        <w:tc>
          <w:tcPr>
            <w:tcW w:w="828" w:type="dxa"/>
            <w:tcBorders>
              <w:top w:val="single" w:sz="2" w:space="0" w:color="auto"/>
              <w:left w:val="single" w:sz="2" w:space="0" w:color="auto"/>
              <w:right w:val="single" w:sz="2" w:space="0" w:color="auto"/>
            </w:tcBorders>
            <w:shd w:val="pct10" w:color="auto" w:fill="FFFFFF"/>
            <w:vAlign w:val="center"/>
          </w:tcPr>
          <w:p w:rsidR="00CC5BC9" w:rsidRPr="00CD426F" w:rsidRDefault="00CC5BC9" w:rsidP="00E3295C">
            <w:pPr>
              <w:pStyle w:val="NormalParaAR"/>
              <w:spacing w:after="0" w:line="280" w:lineRule="exact"/>
              <w:jc w:val="center"/>
              <w:rPr>
                <w:sz w:val="28"/>
                <w:szCs w:val="28"/>
              </w:rPr>
            </w:pPr>
            <w:r w:rsidRPr="00CD426F">
              <w:rPr>
                <w:sz w:val="28"/>
                <w:szCs w:val="28"/>
              </w:rPr>
              <w:t xml:space="preserve">% </w:t>
            </w:r>
            <w:r w:rsidRPr="00CD426F">
              <w:rPr>
                <w:sz w:val="28"/>
                <w:szCs w:val="28"/>
                <w:rtl/>
              </w:rPr>
              <w:t>من مجموع الاشتراكات المتأخرة</w:t>
            </w:r>
          </w:p>
        </w:tc>
      </w:tr>
      <w:tr w:rsidR="00CC5BC9" w:rsidRPr="0043235B" w:rsidTr="00E3295C">
        <w:trPr>
          <w:trHeight w:val="240"/>
        </w:trPr>
        <w:tc>
          <w:tcPr>
            <w:tcW w:w="2410"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بوركينا فاصو</w:t>
            </w:r>
          </w:p>
        </w:tc>
        <w:tc>
          <w:tcPr>
            <w:tcW w:w="1060"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77+78+79+80+81+82+83+84+85+86</w:t>
            </w:r>
            <w:r>
              <w:rPr>
                <w:sz w:val="28"/>
                <w:szCs w:val="28"/>
                <w:rtl/>
              </w:rPr>
              <w:t>*</w:t>
            </w:r>
            <w:r w:rsidRPr="00CD426F">
              <w:rPr>
                <w:sz w:val="28"/>
                <w:szCs w:val="28"/>
              </w:rPr>
              <w:br/>
              <w:t>87+88+89</w:t>
            </w:r>
          </w:p>
        </w:tc>
        <w:tc>
          <w:tcPr>
            <w:tcW w:w="922"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214 924</w:t>
            </w:r>
          </w:p>
        </w:tc>
        <w:tc>
          <w:tcPr>
            <w:tcW w:w="886"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p w:rsidR="00CC5BC9" w:rsidRPr="00CD426F" w:rsidRDefault="00CC5BC9" w:rsidP="00E3295C">
            <w:pPr>
              <w:pStyle w:val="NormalParaAR"/>
              <w:spacing w:after="0" w:line="280" w:lineRule="exact"/>
              <w:rPr>
                <w:sz w:val="28"/>
                <w:szCs w:val="28"/>
              </w:rPr>
            </w:pPr>
          </w:p>
        </w:tc>
      </w:tr>
      <w:tr w:rsidR="00CC5BC9" w:rsidRPr="0043235B" w:rsidTr="00E3295C">
        <w:trPr>
          <w:trHeight w:val="240"/>
        </w:trPr>
        <w:tc>
          <w:tcPr>
            <w:tcW w:w="2410"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برن</w:t>
            </w:r>
          </w:p>
        </w:tc>
        <w:tc>
          <w:tcPr>
            <w:tcW w:w="3572"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77+78+79+80+81+82+83+84+85+86+87+</w:t>
            </w:r>
            <w:r w:rsidRPr="00CD426F">
              <w:rPr>
                <w:sz w:val="28"/>
                <w:szCs w:val="28"/>
              </w:rPr>
              <w:br/>
              <w:t>88+89</w:t>
            </w:r>
          </w:p>
        </w:tc>
        <w:tc>
          <w:tcPr>
            <w:tcW w:w="922"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137 566</w:t>
            </w:r>
          </w:p>
        </w:tc>
        <w:tc>
          <w:tcPr>
            <w:tcW w:w="886"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br/>
              <w:t>352 490</w:t>
            </w:r>
          </w:p>
        </w:tc>
        <w:tc>
          <w:tcPr>
            <w:tcW w:w="828"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p w:rsidR="00CC5BC9" w:rsidRPr="00CD426F" w:rsidRDefault="00CC5BC9" w:rsidP="00E3295C">
            <w:pPr>
              <w:pStyle w:val="NormalParaAR"/>
              <w:spacing w:after="0" w:line="280" w:lineRule="exact"/>
              <w:rPr>
                <w:sz w:val="28"/>
                <w:szCs w:val="28"/>
              </w:rPr>
            </w:pPr>
            <w:r w:rsidRPr="00CD426F">
              <w:rPr>
                <w:sz w:val="28"/>
                <w:szCs w:val="28"/>
              </w:rPr>
              <w:t>8.04</w:t>
            </w:r>
          </w:p>
        </w:tc>
      </w:tr>
      <w:tr w:rsidR="00CC5BC9" w:rsidRPr="0043235B" w:rsidTr="00E3295C">
        <w:trPr>
          <w:trHeight w:val="240"/>
        </w:trPr>
        <w:tc>
          <w:tcPr>
            <w:tcW w:w="2410"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بوروندي</w:t>
            </w:r>
          </w:p>
        </w:tc>
        <w:tc>
          <w:tcPr>
            <w:tcW w:w="1060"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78+79+80+81+82+83+84+85+86+87+88+</w:t>
            </w:r>
            <w:r w:rsidRPr="00CD426F">
              <w:rPr>
                <w:sz w:val="28"/>
                <w:szCs w:val="28"/>
              </w:rPr>
              <w:br/>
              <w:t>89</w:t>
            </w:r>
          </w:p>
        </w:tc>
        <w:tc>
          <w:tcPr>
            <w:tcW w:w="922"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214 738</w:t>
            </w:r>
          </w:p>
          <w:p w:rsidR="00CC5BC9" w:rsidRPr="00CD426F" w:rsidRDefault="00CC5BC9" w:rsidP="00E3295C">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p w:rsidR="00CC5BC9" w:rsidRPr="00CD426F" w:rsidRDefault="00CC5BC9" w:rsidP="00E3295C">
            <w:pPr>
              <w:pStyle w:val="NormalParaAR"/>
              <w:spacing w:after="0" w:line="280" w:lineRule="exact"/>
              <w:rPr>
                <w:sz w:val="28"/>
                <w:szCs w:val="28"/>
              </w:rPr>
            </w:pPr>
            <w:r w:rsidRPr="00CD426F">
              <w:rPr>
                <w:sz w:val="28"/>
                <w:szCs w:val="28"/>
              </w:rPr>
              <w:t>4.90</w:t>
            </w:r>
          </w:p>
        </w:tc>
      </w:tr>
      <w:tr w:rsidR="00CC5BC9" w:rsidRPr="0043235B" w:rsidTr="00E3295C">
        <w:trPr>
          <w:trHeight w:val="425"/>
        </w:trPr>
        <w:tc>
          <w:tcPr>
            <w:tcW w:w="2410"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جمهورية أفريقيا الوسطى</w:t>
            </w:r>
          </w:p>
        </w:tc>
        <w:tc>
          <w:tcPr>
            <w:tcW w:w="1060"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76+77+78+79+80+81+82+83+84+85+</w:t>
            </w:r>
            <w:r>
              <w:rPr>
                <w:sz w:val="28"/>
                <w:szCs w:val="28"/>
                <w:rtl/>
              </w:rPr>
              <w:t>*</w:t>
            </w:r>
            <w:r w:rsidRPr="00CD426F">
              <w:rPr>
                <w:sz w:val="28"/>
                <w:szCs w:val="28"/>
              </w:rPr>
              <w:br/>
              <w:t>86+87+88+89</w:t>
            </w:r>
          </w:p>
        </w:tc>
        <w:tc>
          <w:tcPr>
            <w:tcW w:w="922"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273 509</w:t>
            </w:r>
          </w:p>
        </w:tc>
        <w:tc>
          <w:tcPr>
            <w:tcW w:w="886"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p w:rsidR="00CC5BC9" w:rsidRPr="00CD426F" w:rsidRDefault="00CC5BC9" w:rsidP="00E3295C">
            <w:pPr>
              <w:pStyle w:val="NormalParaAR"/>
              <w:spacing w:after="0" w:line="280" w:lineRule="exact"/>
              <w:rPr>
                <w:sz w:val="28"/>
                <w:szCs w:val="28"/>
              </w:rPr>
            </w:pPr>
          </w:p>
        </w:tc>
      </w:tr>
      <w:tr w:rsidR="00CC5BC9" w:rsidRPr="0043235B" w:rsidTr="00E3295C">
        <w:trPr>
          <w:trHeight w:val="240"/>
        </w:trPr>
        <w:tc>
          <w:tcPr>
            <w:tcW w:w="2410"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برن</w:t>
            </w:r>
          </w:p>
        </w:tc>
        <w:tc>
          <w:tcPr>
            <w:tcW w:w="3572"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80+81+82+83+84+85+86+87+88+89</w:t>
            </w:r>
            <w:r>
              <w:rPr>
                <w:sz w:val="28"/>
                <w:szCs w:val="28"/>
                <w:rtl/>
              </w:rPr>
              <w:t>*</w:t>
            </w:r>
          </w:p>
        </w:tc>
        <w:tc>
          <w:tcPr>
            <w:tcW w:w="922"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114 858</w:t>
            </w:r>
          </w:p>
        </w:tc>
        <w:tc>
          <w:tcPr>
            <w:tcW w:w="886"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388 367</w:t>
            </w:r>
          </w:p>
        </w:tc>
        <w:tc>
          <w:tcPr>
            <w:tcW w:w="828"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8.86</w:t>
            </w:r>
          </w:p>
        </w:tc>
      </w:tr>
      <w:tr w:rsidR="00CC5BC9" w:rsidRPr="0043235B" w:rsidTr="00E3295C">
        <w:trPr>
          <w:trHeight w:val="425"/>
        </w:trPr>
        <w:tc>
          <w:tcPr>
            <w:tcW w:w="2410"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تشاد</w:t>
            </w:r>
          </w:p>
        </w:tc>
        <w:tc>
          <w:tcPr>
            <w:tcW w:w="1060"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باريس</w:t>
            </w:r>
          </w:p>
        </w:tc>
        <w:tc>
          <w:tcPr>
            <w:tcW w:w="3572"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71+72+73+74+75+76+77+78+79+80+81+</w:t>
            </w:r>
            <w:r w:rsidRPr="00CD426F">
              <w:rPr>
                <w:sz w:val="28"/>
                <w:szCs w:val="28"/>
              </w:rPr>
              <w:br/>
              <w:t>82+83+84+85+86+87+88+89</w:t>
            </w:r>
          </w:p>
        </w:tc>
        <w:tc>
          <w:tcPr>
            <w:tcW w:w="922"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250 957</w:t>
            </w:r>
          </w:p>
        </w:tc>
        <w:tc>
          <w:tcPr>
            <w:tcW w:w="886"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p w:rsidR="00CC5BC9" w:rsidRPr="00CD426F" w:rsidRDefault="00CC5BC9" w:rsidP="00E3295C">
            <w:pPr>
              <w:pStyle w:val="NormalParaAR"/>
              <w:spacing w:after="0" w:line="280" w:lineRule="exact"/>
              <w:rPr>
                <w:sz w:val="28"/>
                <w:szCs w:val="28"/>
              </w:rPr>
            </w:pPr>
          </w:p>
        </w:tc>
      </w:tr>
      <w:tr w:rsidR="00CC5BC9" w:rsidRPr="0043235B" w:rsidTr="00E3295C">
        <w:trPr>
          <w:trHeight w:val="425"/>
        </w:trPr>
        <w:tc>
          <w:tcPr>
            <w:tcW w:w="2410"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برن</w:t>
            </w:r>
          </w:p>
        </w:tc>
        <w:tc>
          <w:tcPr>
            <w:tcW w:w="3572"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72+73+74+75+76+77+78+79+80+81+82+</w:t>
            </w:r>
            <w:r w:rsidRPr="00CD426F">
              <w:rPr>
                <w:sz w:val="28"/>
                <w:szCs w:val="28"/>
              </w:rPr>
              <w:br/>
              <w:t>83+84+85+86+87+88+89</w:t>
            </w:r>
          </w:p>
        </w:tc>
        <w:tc>
          <w:tcPr>
            <w:tcW w:w="922"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156 387</w:t>
            </w:r>
          </w:p>
        </w:tc>
        <w:tc>
          <w:tcPr>
            <w:tcW w:w="886"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br/>
              <w:t>407 344</w:t>
            </w:r>
          </w:p>
        </w:tc>
        <w:tc>
          <w:tcPr>
            <w:tcW w:w="828"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p w:rsidR="00CC5BC9" w:rsidRPr="00CD426F" w:rsidRDefault="00CC5BC9" w:rsidP="00E3295C">
            <w:pPr>
              <w:pStyle w:val="NormalParaAR"/>
              <w:spacing w:after="0" w:line="280" w:lineRule="exact"/>
              <w:rPr>
                <w:sz w:val="28"/>
                <w:szCs w:val="28"/>
              </w:rPr>
            </w:pPr>
            <w:r w:rsidRPr="00CD426F">
              <w:rPr>
                <w:sz w:val="28"/>
                <w:szCs w:val="28"/>
              </w:rPr>
              <w:t>9.29</w:t>
            </w:r>
          </w:p>
        </w:tc>
      </w:tr>
      <w:tr w:rsidR="00CC5BC9" w:rsidRPr="0043235B" w:rsidTr="00E3295C">
        <w:trPr>
          <w:trHeight w:val="240"/>
        </w:trPr>
        <w:tc>
          <w:tcPr>
            <w:tcW w:w="2410"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جمهورية الكونغو الديمقراطية</w:t>
            </w:r>
            <w:r w:rsidRPr="00CD426F">
              <w:rPr>
                <w:sz w:val="28"/>
                <w:szCs w:val="28"/>
              </w:rPr>
              <w:t xml:space="preserve"> </w:t>
            </w:r>
          </w:p>
        </w:tc>
        <w:tc>
          <w:tcPr>
            <w:tcW w:w="1060"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81+82+83+84+85+86+87+88+89</w:t>
            </w:r>
            <w:r>
              <w:rPr>
                <w:sz w:val="28"/>
                <w:szCs w:val="28"/>
                <w:rtl/>
              </w:rPr>
              <w:t>*</w:t>
            </w:r>
          </w:p>
        </w:tc>
        <w:tc>
          <w:tcPr>
            <w:tcW w:w="922"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500 200</w:t>
            </w:r>
          </w:p>
        </w:tc>
        <w:tc>
          <w:tcPr>
            <w:tcW w:w="886"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828"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r>
      <w:tr w:rsidR="00CC5BC9" w:rsidRPr="0043235B" w:rsidTr="00E3295C">
        <w:trPr>
          <w:trHeight w:val="240"/>
        </w:trPr>
        <w:tc>
          <w:tcPr>
            <w:tcW w:w="2410"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الكونغو</w:t>
            </w:r>
          </w:p>
        </w:tc>
        <w:tc>
          <w:tcPr>
            <w:tcW w:w="1060"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برن</w:t>
            </w:r>
          </w:p>
        </w:tc>
        <w:tc>
          <w:tcPr>
            <w:tcW w:w="3572"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81+82+83+84+85+86+87+88+89</w:t>
            </w:r>
            <w:r>
              <w:rPr>
                <w:sz w:val="28"/>
                <w:szCs w:val="28"/>
                <w:rtl/>
              </w:rPr>
              <w:t>*</w:t>
            </w:r>
          </w:p>
        </w:tc>
        <w:tc>
          <w:tcPr>
            <w:tcW w:w="922"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301 015</w:t>
            </w:r>
          </w:p>
        </w:tc>
        <w:tc>
          <w:tcPr>
            <w:tcW w:w="886"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801 215</w:t>
            </w:r>
          </w:p>
        </w:tc>
        <w:tc>
          <w:tcPr>
            <w:tcW w:w="828"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18.28</w:t>
            </w:r>
          </w:p>
        </w:tc>
      </w:tr>
      <w:tr w:rsidR="00CC5BC9" w:rsidRPr="0043235B" w:rsidTr="00E3295C">
        <w:trPr>
          <w:trHeight w:val="240"/>
        </w:trPr>
        <w:tc>
          <w:tcPr>
            <w:tcW w:w="2410"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غامبيا</w:t>
            </w:r>
          </w:p>
        </w:tc>
        <w:tc>
          <w:tcPr>
            <w:tcW w:w="1060"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83+84+85+86+87+88+89</w:t>
            </w:r>
          </w:p>
        </w:tc>
        <w:tc>
          <w:tcPr>
            <w:tcW w:w="922"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55 250</w:t>
            </w:r>
          </w:p>
        </w:tc>
        <w:tc>
          <w:tcPr>
            <w:tcW w:w="828"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1.26</w:t>
            </w:r>
          </w:p>
        </w:tc>
      </w:tr>
      <w:tr w:rsidR="00CC5BC9" w:rsidRPr="0043235B" w:rsidTr="00E3295C">
        <w:trPr>
          <w:trHeight w:val="240"/>
        </w:trPr>
        <w:tc>
          <w:tcPr>
            <w:tcW w:w="2410"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غينيا</w:t>
            </w:r>
          </w:p>
        </w:tc>
        <w:tc>
          <w:tcPr>
            <w:tcW w:w="1060"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باريس</w:t>
            </w:r>
          </w:p>
        </w:tc>
        <w:tc>
          <w:tcPr>
            <w:tcW w:w="3572"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83+84+85+86+87+88+89</w:t>
            </w:r>
          </w:p>
        </w:tc>
        <w:tc>
          <w:tcPr>
            <w:tcW w:w="922"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148 779</w:t>
            </w:r>
          </w:p>
        </w:tc>
        <w:tc>
          <w:tcPr>
            <w:tcW w:w="886"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828" w:type="dxa"/>
            <w:tcBorders>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r>
      <w:tr w:rsidR="00CC5BC9" w:rsidRPr="0043235B" w:rsidTr="00E3295C">
        <w:trPr>
          <w:trHeight w:val="240"/>
        </w:trPr>
        <w:tc>
          <w:tcPr>
            <w:tcW w:w="2410"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برن</w:t>
            </w:r>
          </w:p>
        </w:tc>
        <w:tc>
          <w:tcPr>
            <w:tcW w:w="3572"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83+84+85+86+87+88+89</w:t>
            </w:r>
            <w:r>
              <w:rPr>
                <w:sz w:val="28"/>
                <w:szCs w:val="28"/>
                <w:rtl/>
              </w:rPr>
              <w:t>*</w:t>
            </w:r>
          </w:p>
        </w:tc>
        <w:tc>
          <w:tcPr>
            <w:tcW w:w="922"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81 293</w:t>
            </w:r>
          </w:p>
        </w:tc>
        <w:tc>
          <w:tcPr>
            <w:tcW w:w="886"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230 072</w:t>
            </w:r>
          </w:p>
        </w:tc>
        <w:tc>
          <w:tcPr>
            <w:tcW w:w="828"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5.25</w:t>
            </w:r>
          </w:p>
        </w:tc>
      </w:tr>
      <w:tr w:rsidR="00CC5BC9" w:rsidRPr="0043235B" w:rsidTr="00E3295C">
        <w:trPr>
          <w:trHeight w:val="240"/>
        </w:trPr>
        <w:tc>
          <w:tcPr>
            <w:tcW w:w="2410"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غينيا-بيساو</w:t>
            </w:r>
          </w:p>
        </w:tc>
        <w:tc>
          <w:tcPr>
            <w:tcW w:w="1060"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89</w:t>
            </w:r>
          </w:p>
        </w:tc>
        <w:tc>
          <w:tcPr>
            <w:tcW w:w="922"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23 213</w:t>
            </w:r>
          </w:p>
        </w:tc>
        <w:tc>
          <w:tcPr>
            <w:tcW w:w="828"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0.53</w:t>
            </w:r>
          </w:p>
        </w:tc>
      </w:tr>
      <w:tr w:rsidR="00CC5BC9" w:rsidRPr="0043235B" w:rsidTr="00E3295C">
        <w:trPr>
          <w:trHeight w:val="240"/>
        </w:trPr>
        <w:tc>
          <w:tcPr>
            <w:tcW w:w="2410"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هايتي</w:t>
            </w:r>
          </w:p>
        </w:tc>
        <w:tc>
          <w:tcPr>
            <w:tcW w:w="1060"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79+80+81+82+83+84+85+86+87+88+89</w:t>
            </w:r>
            <w:r>
              <w:rPr>
                <w:sz w:val="28"/>
                <w:szCs w:val="28"/>
                <w:rtl/>
              </w:rPr>
              <w:t>*</w:t>
            </w:r>
          </w:p>
        </w:tc>
        <w:tc>
          <w:tcPr>
            <w:tcW w:w="922"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347 037</w:t>
            </w:r>
          </w:p>
        </w:tc>
        <w:tc>
          <w:tcPr>
            <w:tcW w:w="828" w:type="dxa"/>
            <w:tcBorders>
              <w:top w:val="single" w:sz="2" w:space="0" w:color="auto"/>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7.91</w:t>
            </w:r>
          </w:p>
        </w:tc>
      </w:tr>
      <w:tr w:rsidR="00CC5BC9" w:rsidRPr="0043235B" w:rsidTr="00E3295C">
        <w:trPr>
          <w:trHeight w:val="240"/>
        </w:trPr>
        <w:tc>
          <w:tcPr>
            <w:tcW w:w="2410"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مالي</w:t>
            </w:r>
          </w:p>
        </w:tc>
        <w:tc>
          <w:tcPr>
            <w:tcW w:w="1060"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84+85+86+87+88+89</w:t>
            </w:r>
          </w:p>
        </w:tc>
        <w:tc>
          <w:tcPr>
            <w:tcW w:w="922"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132 377</w:t>
            </w:r>
          </w:p>
        </w:tc>
        <w:tc>
          <w:tcPr>
            <w:tcW w:w="886"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r>
      <w:tr w:rsidR="00CC5BC9" w:rsidRPr="0043235B" w:rsidTr="00E3295C">
        <w:trPr>
          <w:trHeight w:val="425"/>
        </w:trPr>
        <w:tc>
          <w:tcPr>
            <w:tcW w:w="2410"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tl/>
              </w:rPr>
              <w:t>برن</w:t>
            </w:r>
          </w:p>
        </w:tc>
        <w:tc>
          <w:tcPr>
            <w:tcW w:w="3572"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76+77+78+79+80+81+82+</w:t>
            </w:r>
            <w:r>
              <w:rPr>
                <w:sz w:val="28"/>
                <w:szCs w:val="28"/>
                <w:rtl/>
              </w:rPr>
              <w:t>*</w:t>
            </w:r>
            <w:r w:rsidRPr="00CD426F">
              <w:rPr>
                <w:sz w:val="28"/>
                <w:szCs w:val="28"/>
              </w:rPr>
              <w:br/>
              <w:t>83+84+85+86+87+88+89</w:t>
            </w:r>
          </w:p>
        </w:tc>
        <w:tc>
          <w:tcPr>
            <w:tcW w:w="922"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r w:rsidRPr="00CD426F">
              <w:rPr>
                <w:sz w:val="28"/>
                <w:szCs w:val="28"/>
              </w:rPr>
              <w:t>163 926</w:t>
            </w:r>
          </w:p>
        </w:tc>
        <w:tc>
          <w:tcPr>
            <w:tcW w:w="886"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p w:rsidR="00CC5BC9" w:rsidRPr="00CD426F" w:rsidRDefault="00CC5BC9" w:rsidP="00E3295C">
            <w:pPr>
              <w:pStyle w:val="NormalParaAR"/>
              <w:spacing w:after="0" w:line="280" w:lineRule="exact"/>
              <w:rPr>
                <w:sz w:val="28"/>
                <w:szCs w:val="28"/>
              </w:rPr>
            </w:pPr>
            <w:r w:rsidRPr="00CD426F">
              <w:rPr>
                <w:sz w:val="28"/>
                <w:szCs w:val="28"/>
              </w:rPr>
              <w:t>296 303</w:t>
            </w:r>
          </w:p>
        </w:tc>
        <w:tc>
          <w:tcPr>
            <w:tcW w:w="828" w:type="dxa"/>
            <w:tcBorders>
              <w:left w:val="single" w:sz="2" w:space="0" w:color="auto"/>
              <w:bottom w:val="single" w:sz="2" w:space="0" w:color="auto"/>
              <w:right w:val="single" w:sz="2" w:space="0" w:color="auto"/>
            </w:tcBorders>
          </w:tcPr>
          <w:p w:rsidR="00CC5BC9" w:rsidRPr="00CD426F" w:rsidRDefault="00CC5BC9" w:rsidP="00E3295C">
            <w:pPr>
              <w:pStyle w:val="NormalParaAR"/>
              <w:spacing w:after="0" w:line="280" w:lineRule="exact"/>
              <w:rPr>
                <w:sz w:val="28"/>
                <w:szCs w:val="28"/>
              </w:rPr>
            </w:pPr>
          </w:p>
          <w:p w:rsidR="00CC5BC9" w:rsidRPr="00CD426F" w:rsidRDefault="00CC5BC9" w:rsidP="00E3295C">
            <w:pPr>
              <w:pStyle w:val="NormalParaAR"/>
              <w:spacing w:after="0" w:line="280" w:lineRule="exact"/>
              <w:rPr>
                <w:sz w:val="28"/>
                <w:szCs w:val="28"/>
              </w:rPr>
            </w:pPr>
            <w:r w:rsidRPr="00CD426F">
              <w:rPr>
                <w:sz w:val="28"/>
                <w:szCs w:val="28"/>
              </w:rPr>
              <w:t>6.76</w:t>
            </w:r>
          </w:p>
        </w:tc>
      </w:tr>
      <w:tr w:rsidR="00CC5BC9" w:rsidRPr="00B9603B" w:rsidTr="00E3295C">
        <w:trPr>
          <w:trHeight w:val="240"/>
        </w:trPr>
        <w:tc>
          <w:tcPr>
            <w:tcW w:w="2410" w:type="dxa"/>
            <w:tcBorders>
              <w:top w:val="single" w:sz="2" w:space="0" w:color="auto"/>
              <w:left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tl/>
              </w:rPr>
              <w:t>موريتانيا</w:t>
            </w:r>
          </w:p>
        </w:tc>
        <w:tc>
          <w:tcPr>
            <w:tcW w:w="1060" w:type="dxa"/>
            <w:tcBorders>
              <w:top w:val="single" w:sz="2" w:space="0" w:color="auto"/>
              <w:left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tl/>
              </w:rPr>
              <w:t>باريس</w:t>
            </w:r>
          </w:p>
        </w:tc>
        <w:tc>
          <w:tcPr>
            <w:tcW w:w="3572" w:type="dxa"/>
            <w:tcBorders>
              <w:top w:val="single" w:sz="2" w:space="0" w:color="auto"/>
              <w:left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77+78+79+80+81+82+83+84+85+86+</w:t>
            </w:r>
            <w:r>
              <w:rPr>
                <w:sz w:val="28"/>
                <w:szCs w:val="28"/>
                <w:rtl/>
              </w:rPr>
              <w:t>*</w:t>
            </w:r>
            <w:r w:rsidRPr="00B9603B">
              <w:rPr>
                <w:sz w:val="28"/>
                <w:szCs w:val="28"/>
              </w:rPr>
              <w:br/>
              <w:t>87+88+89</w:t>
            </w:r>
          </w:p>
        </w:tc>
        <w:tc>
          <w:tcPr>
            <w:tcW w:w="922" w:type="dxa"/>
            <w:tcBorders>
              <w:top w:val="single" w:sz="2" w:space="0" w:color="auto"/>
              <w:left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219 120</w:t>
            </w:r>
          </w:p>
        </w:tc>
        <w:tc>
          <w:tcPr>
            <w:tcW w:w="886" w:type="dxa"/>
            <w:tcBorders>
              <w:top w:val="single" w:sz="2" w:space="0" w:color="auto"/>
              <w:left w:val="single" w:sz="2" w:space="0" w:color="auto"/>
              <w:right w:val="single" w:sz="2" w:space="0" w:color="auto"/>
            </w:tcBorders>
          </w:tcPr>
          <w:p w:rsidR="00CC5BC9" w:rsidRPr="00B9603B" w:rsidRDefault="00CC5BC9" w:rsidP="00E3295C">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C5BC9" w:rsidRPr="00B9603B" w:rsidRDefault="00CC5BC9" w:rsidP="00E3295C">
            <w:pPr>
              <w:pStyle w:val="NormalParaAR"/>
              <w:spacing w:after="0" w:line="280" w:lineRule="exact"/>
              <w:rPr>
                <w:sz w:val="28"/>
                <w:szCs w:val="28"/>
              </w:rPr>
            </w:pPr>
          </w:p>
        </w:tc>
      </w:tr>
      <w:tr w:rsidR="00CC5BC9" w:rsidRPr="00B9603B" w:rsidTr="00E3295C">
        <w:trPr>
          <w:trHeight w:val="425"/>
        </w:trPr>
        <w:tc>
          <w:tcPr>
            <w:tcW w:w="2410"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tl/>
              </w:rPr>
              <w:t>برن</w:t>
            </w:r>
          </w:p>
        </w:tc>
        <w:tc>
          <w:tcPr>
            <w:tcW w:w="3572"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74+75+76+77+78+79+80+81+82+83+84+</w:t>
            </w:r>
            <w:r w:rsidRPr="00B9603B">
              <w:rPr>
                <w:sz w:val="28"/>
                <w:szCs w:val="28"/>
              </w:rPr>
              <w:br/>
              <w:t>85+86+87+ 88+89</w:t>
            </w:r>
          </w:p>
        </w:tc>
        <w:tc>
          <w:tcPr>
            <w:tcW w:w="922"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150 618</w:t>
            </w:r>
          </w:p>
        </w:tc>
        <w:tc>
          <w:tcPr>
            <w:tcW w:w="886"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tl/>
              </w:rPr>
            </w:pPr>
          </w:p>
          <w:p w:rsidR="00CC5BC9" w:rsidRPr="00B9603B" w:rsidRDefault="00CC5BC9" w:rsidP="00E3295C">
            <w:pPr>
              <w:pStyle w:val="NormalParaAR"/>
              <w:spacing w:after="0" w:line="280" w:lineRule="exact"/>
              <w:rPr>
                <w:sz w:val="28"/>
                <w:szCs w:val="28"/>
              </w:rPr>
            </w:pPr>
            <w:r w:rsidRPr="00B9603B">
              <w:rPr>
                <w:sz w:val="28"/>
                <w:szCs w:val="28"/>
              </w:rPr>
              <w:t>369 738</w:t>
            </w:r>
          </w:p>
        </w:tc>
        <w:tc>
          <w:tcPr>
            <w:tcW w:w="828"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p>
          <w:p w:rsidR="00CC5BC9" w:rsidRPr="00B9603B" w:rsidRDefault="00CC5BC9" w:rsidP="00E3295C">
            <w:pPr>
              <w:pStyle w:val="NormalParaAR"/>
              <w:spacing w:after="0" w:line="280" w:lineRule="exact"/>
              <w:rPr>
                <w:sz w:val="28"/>
                <w:szCs w:val="28"/>
              </w:rPr>
            </w:pPr>
            <w:r w:rsidRPr="00B9603B">
              <w:rPr>
                <w:sz w:val="28"/>
                <w:szCs w:val="28"/>
              </w:rPr>
              <w:t>8.43</w:t>
            </w:r>
          </w:p>
        </w:tc>
      </w:tr>
      <w:tr w:rsidR="00CC5BC9" w:rsidRPr="00B9603B" w:rsidTr="00E3295C">
        <w:trPr>
          <w:trHeight w:val="240"/>
        </w:trPr>
        <w:tc>
          <w:tcPr>
            <w:tcW w:w="2410" w:type="dxa"/>
            <w:tcBorders>
              <w:top w:val="single" w:sz="2" w:space="0" w:color="auto"/>
              <w:lef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tl/>
              </w:rPr>
              <w:t>النيجر</w:t>
            </w:r>
          </w:p>
        </w:tc>
        <w:tc>
          <w:tcPr>
            <w:tcW w:w="1060" w:type="dxa"/>
            <w:tcBorders>
              <w:top w:val="single" w:sz="2" w:space="0" w:color="auto"/>
              <w:lef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tl/>
              </w:rPr>
              <w:t>باريس</w:t>
            </w:r>
          </w:p>
        </w:tc>
        <w:tc>
          <w:tcPr>
            <w:tcW w:w="3572" w:type="dxa"/>
            <w:tcBorders>
              <w:top w:val="single" w:sz="2" w:space="0" w:color="auto"/>
              <w:lef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81+82+83+84+85+86+87+88+89</w:t>
            </w:r>
          </w:p>
        </w:tc>
        <w:tc>
          <w:tcPr>
            <w:tcW w:w="922" w:type="dxa"/>
            <w:tcBorders>
              <w:top w:val="single" w:sz="2" w:space="0" w:color="auto"/>
              <w:left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179 097</w:t>
            </w:r>
          </w:p>
        </w:tc>
        <w:tc>
          <w:tcPr>
            <w:tcW w:w="886" w:type="dxa"/>
            <w:tcBorders>
              <w:top w:val="single" w:sz="2" w:space="0" w:color="auto"/>
              <w:left w:val="nil"/>
              <w:right w:val="single" w:sz="2" w:space="0" w:color="auto"/>
            </w:tcBorders>
          </w:tcPr>
          <w:p w:rsidR="00CC5BC9" w:rsidRPr="00B9603B" w:rsidRDefault="00CC5BC9" w:rsidP="00E3295C">
            <w:pPr>
              <w:pStyle w:val="NormalParaAR"/>
              <w:spacing w:after="0" w:line="280" w:lineRule="exact"/>
              <w:rPr>
                <w:sz w:val="28"/>
                <w:szCs w:val="28"/>
              </w:rPr>
            </w:pPr>
          </w:p>
        </w:tc>
        <w:tc>
          <w:tcPr>
            <w:tcW w:w="828" w:type="dxa"/>
            <w:tcBorders>
              <w:top w:val="single" w:sz="2" w:space="0" w:color="auto"/>
              <w:left w:val="nil"/>
              <w:right w:val="single" w:sz="2" w:space="0" w:color="auto"/>
            </w:tcBorders>
          </w:tcPr>
          <w:p w:rsidR="00CC5BC9" w:rsidRPr="00B9603B" w:rsidRDefault="00CC5BC9" w:rsidP="00E3295C">
            <w:pPr>
              <w:pStyle w:val="NormalParaAR"/>
              <w:spacing w:after="0" w:line="280" w:lineRule="exact"/>
              <w:rPr>
                <w:sz w:val="28"/>
                <w:szCs w:val="28"/>
              </w:rPr>
            </w:pPr>
          </w:p>
        </w:tc>
      </w:tr>
      <w:tr w:rsidR="00CC5BC9" w:rsidRPr="00B9603B" w:rsidTr="00E3295C">
        <w:trPr>
          <w:trHeight w:val="240"/>
        </w:trPr>
        <w:tc>
          <w:tcPr>
            <w:tcW w:w="2410"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tl/>
              </w:rPr>
              <w:t>برن</w:t>
            </w:r>
          </w:p>
        </w:tc>
        <w:tc>
          <w:tcPr>
            <w:tcW w:w="3572"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80+81+82+83+84+85+86+87+88+89</w:t>
            </w:r>
            <w:r>
              <w:rPr>
                <w:sz w:val="28"/>
                <w:szCs w:val="28"/>
                <w:rtl/>
              </w:rPr>
              <w:t>*</w:t>
            </w:r>
          </w:p>
        </w:tc>
        <w:tc>
          <w:tcPr>
            <w:tcW w:w="922"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109 915</w:t>
            </w:r>
          </w:p>
        </w:tc>
        <w:tc>
          <w:tcPr>
            <w:tcW w:w="886"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289 012</w:t>
            </w:r>
          </w:p>
        </w:tc>
        <w:tc>
          <w:tcPr>
            <w:tcW w:w="828"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6.59</w:t>
            </w:r>
          </w:p>
        </w:tc>
      </w:tr>
      <w:tr w:rsidR="00CC5BC9" w:rsidRPr="00B9603B" w:rsidTr="00E3295C">
        <w:trPr>
          <w:trHeight w:val="240"/>
        </w:trPr>
        <w:tc>
          <w:tcPr>
            <w:tcW w:w="2410"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tl/>
              </w:rPr>
              <w:t>الصومال</w:t>
            </w:r>
          </w:p>
        </w:tc>
        <w:tc>
          <w:tcPr>
            <w:tcW w:w="1060"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83+84+85+86+87+88+89</w:t>
            </w:r>
          </w:p>
        </w:tc>
        <w:tc>
          <w:tcPr>
            <w:tcW w:w="922"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55 250</w:t>
            </w:r>
          </w:p>
        </w:tc>
        <w:tc>
          <w:tcPr>
            <w:tcW w:w="828"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1.26</w:t>
            </w:r>
          </w:p>
        </w:tc>
      </w:tr>
      <w:tr w:rsidR="00CC5BC9" w:rsidRPr="00B9603B" w:rsidTr="00CA0B41">
        <w:trPr>
          <w:trHeight w:val="240"/>
        </w:trPr>
        <w:tc>
          <w:tcPr>
            <w:tcW w:w="2410" w:type="dxa"/>
            <w:tcBorders>
              <w:left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tl/>
              </w:rPr>
              <w:lastRenderedPageBreak/>
              <w:t>توغو</w:t>
            </w:r>
          </w:p>
        </w:tc>
        <w:tc>
          <w:tcPr>
            <w:tcW w:w="1060" w:type="dxa"/>
            <w:tcBorders>
              <w:left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tl/>
              </w:rPr>
              <w:t>باريس</w:t>
            </w:r>
          </w:p>
        </w:tc>
        <w:tc>
          <w:tcPr>
            <w:tcW w:w="3572" w:type="dxa"/>
            <w:tcBorders>
              <w:left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84+85+86+87+88+89</w:t>
            </w:r>
          </w:p>
        </w:tc>
        <w:tc>
          <w:tcPr>
            <w:tcW w:w="922" w:type="dxa"/>
            <w:tcBorders>
              <w:left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132 377</w:t>
            </w:r>
          </w:p>
        </w:tc>
        <w:tc>
          <w:tcPr>
            <w:tcW w:w="886" w:type="dxa"/>
            <w:tcBorders>
              <w:left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p>
        </w:tc>
        <w:tc>
          <w:tcPr>
            <w:tcW w:w="828" w:type="dxa"/>
            <w:tcBorders>
              <w:top w:val="single" w:sz="4" w:space="0" w:color="auto"/>
              <w:left w:val="single" w:sz="2" w:space="0" w:color="auto"/>
              <w:right w:val="single" w:sz="4" w:space="0" w:color="auto"/>
            </w:tcBorders>
          </w:tcPr>
          <w:p w:rsidR="00CC5BC9" w:rsidRPr="00B9603B" w:rsidRDefault="00CC5BC9" w:rsidP="00CA0B41">
            <w:pPr>
              <w:pStyle w:val="NormalParaAR"/>
              <w:keepNext/>
              <w:spacing w:after="0" w:line="280" w:lineRule="exact"/>
              <w:rPr>
                <w:sz w:val="28"/>
                <w:szCs w:val="28"/>
              </w:rPr>
            </w:pPr>
          </w:p>
        </w:tc>
      </w:tr>
      <w:tr w:rsidR="00CC5BC9" w:rsidRPr="00B9603B" w:rsidTr="00E3295C">
        <w:trPr>
          <w:trHeight w:val="240"/>
        </w:trPr>
        <w:tc>
          <w:tcPr>
            <w:tcW w:w="2410" w:type="dxa"/>
            <w:tcBorders>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tl/>
              </w:rPr>
              <w:t>برن</w:t>
            </w:r>
          </w:p>
        </w:tc>
        <w:tc>
          <w:tcPr>
            <w:tcW w:w="3572" w:type="dxa"/>
            <w:tcBorders>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83+84+85+86+87+88+89</w:t>
            </w:r>
            <w:r>
              <w:rPr>
                <w:sz w:val="28"/>
                <w:szCs w:val="28"/>
                <w:rtl/>
              </w:rPr>
              <w:t>*</w:t>
            </w:r>
          </w:p>
        </w:tc>
        <w:tc>
          <w:tcPr>
            <w:tcW w:w="922" w:type="dxa"/>
            <w:tcBorders>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87 785</w:t>
            </w:r>
          </w:p>
        </w:tc>
        <w:tc>
          <w:tcPr>
            <w:tcW w:w="886" w:type="dxa"/>
            <w:tcBorders>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220 162</w:t>
            </w:r>
          </w:p>
        </w:tc>
        <w:tc>
          <w:tcPr>
            <w:tcW w:w="828" w:type="dxa"/>
            <w:tcBorders>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5.02</w:t>
            </w:r>
          </w:p>
        </w:tc>
      </w:tr>
      <w:tr w:rsidR="00CC5BC9" w:rsidRPr="00B9603B" w:rsidTr="00E3295C">
        <w:trPr>
          <w:trHeight w:val="260"/>
        </w:trPr>
        <w:tc>
          <w:tcPr>
            <w:tcW w:w="2410"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tl/>
              </w:rPr>
              <w:t>أوغندا</w:t>
            </w:r>
          </w:p>
        </w:tc>
        <w:tc>
          <w:tcPr>
            <w:tcW w:w="1060"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81+82+83+84+85+86+87+88+89</w:t>
            </w:r>
            <w:r>
              <w:rPr>
                <w:sz w:val="28"/>
                <w:szCs w:val="28"/>
                <w:rtl/>
              </w:rPr>
              <w:t>*</w:t>
            </w:r>
          </w:p>
        </w:tc>
        <w:tc>
          <w:tcPr>
            <w:tcW w:w="922"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168 885</w:t>
            </w:r>
          </w:p>
        </w:tc>
        <w:tc>
          <w:tcPr>
            <w:tcW w:w="828"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3.85</w:t>
            </w:r>
          </w:p>
        </w:tc>
      </w:tr>
      <w:tr w:rsidR="00CC5BC9" w:rsidRPr="00B9603B" w:rsidTr="00E3295C">
        <w:trPr>
          <w:trHeight w:val="240"/>
        </w:trPr>
        <w:tc>
          <w:tcPr>
            <w:tcW w:w="2410"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tl/>
              </w:rPr>
              <w:t>جمهورية تنزانيا المتحدة</w:t>
            </w:r>
          </w:p>
        </w:tc>
        <w:tc>
          <w:tcPr>
            <w:tcW w:w="1060"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83+84+85+86+87+88+89</w:t>
            </w:r>
            <w:r>
              <w:rPr>
                <w:sz w:val="28"/>
                <w:szCs w:val="28"/>
                <w:rtl/>
              </w:rPr>
              <w:t>*</w:t>
            </w:r>
          </w:p>
        </w:tc>
        <w:tc>
          <w:tcPr>
            <w:tcW w:w="922"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145 846</w:t>
            </w:r>
          </w:p>
        </w:tc>
        <w:tc>
          <w:tcPr>
            <w:tcW w:w="828" w:type="dxa"/>
            <w:tcBorders>
              <w:top w:val="single" w:sz="2" w:space="0" w:color="auto"/>
              <w:left w:val="single" w:sz="2" w:space="0" w:color="auto"/>
              <w:bottom w:val="single" w:sz="2" w:space="0" w:color="auto"/>
              <w:right w:val="single" w:sz="2" w:space="0" w:color="auto"/>
            </w:tcBorders>
          </w:tcPr>
          <w:p w:rsidR="00CC5BC9" w:rsidRPr="00B9603B" w:rsidRDefault="00CC5BC9" w:rsidP="00CA0B41">
            <w:pPr>
              <w:pStyle w:val="NormalParaAR"/>
              <w:keepNext/>
              <w:spacing w:after="0" w:line="280" w:lineRule="exact"/>
              <w:rPr>
                <w:sz w:val="28"/>
                <w:szCs w:val="28"/>
              </w:rPr>
            </w:pPr>
            <w:r w:rsidRPr="00B9603B">
              <w:rPr>
                <w:sz w:val="28"/>
                <w:szCs w:val="28"/>
              </w:rPr>
              <w:t>3.33</w:t>
            </w:r>
          </w:p>
        </w:tc>
      </w:tr>
      <w:tr w:rsidR="00CC5BC9" w:rsidRPr="00B9603B" w:rsidTr="00E3295C">
        <w:trPr>
          <w:trHeight w:val="240"/>
        </w:trPr>
        <w:tc>
          <w:tcPr>
            <w:tcW w:w="2410"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tl/>
              </w:rPr>
              <w:t>اليمن</w:t>
            </w:r>
          </w:p>
        </w:tc>
        <w:tc>
          <w:tcPr>
            <w:tcW w:w="1060"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87+88+89</w:t>
            </w:r>
            <w:r>
              <w:rPr>
                <w:sz w:val="28"/>
                <w:szCs w:val="28"/>
                <w:rtl/>
              </w:rPr>
              <w:t>*</w:t>
            </w:r>
          </w:p>
        </w:tc>
        <w:tc>
          <w:tcPr>
            <w:tcW w:w="922"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19 142</w:t>
            </w:r>
          </w:p>
        </w:tc>
        <w:tc>
          <w:tcPr>
            <w:tcW w:w="828"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0.44</w:t>
            </w:r>
          </w:p>
        </w:tc>
      </w:tr>
    </w:tbl>
    <w:p w:rsidR="00CC5BC9" w:rsidRPr="00977A98" w:rsidRDefault="00CC5BC9" w:rsidP="00CC5BC9">
      <w:pPr>
        <w:pStyle w:val="NormalParaAR"/>
        <w:keepNext/>
        <w:spacing w:before="240"/>
        <w:rPr>
          <w:b/>
          <w:bCs/>
          <w:rtl/>
        </w:rPr>
      </w:pPr>
      <w:r w:rsidRPr="00977A98">
        <w:rPr>
          <w:rFonts w:hint="cs"/>
          <w:b/>
          <w:bCs/>
          <w:rtl/>
        </w:rPr>
        <w:t>مجموع الاشتراكات المتأخرة</w:t>
      </w:r>
    </w:p>
    <w:tbl>
      <w:tblPr>
        <w:bidiVisual/>
        <w:tblW w:w="0" w:type="auto"/>
        <w:jc w:val="center"/>
        <w:tblLayout w:type="fixed"/>
        <w:tblCellMar>
          <w:left w:w="30" w:type="dxa"/>
          <w:right w:w="30" w:type="dxa"/>
        </w:tblCellMar>
        <w:tblLook w:val="0000" w:firstRow="0" w:lastRow="0" w:firstColumn="0" w:lastColumn="0" w:noHBand="0" w:noVBand="0"/>
      </w:tblPr>
      <w:tblGrid>
        <w:gridCol w:w="2543"/>
        <w:gridCol w:w="924"/>
        <w:gridCol w:w="1808"/>
        <w:gridCol w:w="828"/>
      </w:tblGrid>
      <w:tr w:rsidR="00CC5BC9" w:rsidRPr="00736225" w:rsidTr="00E3295C">
        <w:trPr>
          <w:cantSplit/>
          <w:trHeight w:val="240"/>
          <w:jc w:val="center"/>
        </w:trPr>
        <w:tc>
          <w:tcPr>
            <w:tcW w:w="2543" w:type="dxa"/>
            <w:tcBorders>
              <w:top w:val="single" w:sz="2" w:space="0" w:color="auto"/>
              <w:left w:val="single" w:sz="2" w:space="0" w:color="auto"/>
            </w:tcBorders>
          </w:tcPr>
          <w:p w:rsidR="00CC5BC9" w:rsidRPr="00B9603B" w:rsidRDefault="00CC5BC9" w:rsidP="00E3295C">
            <w:pPr>
              <w:pStyle w:val="NormalParaAR"/>
              <w:spacing w:after="0" w:line="280" w:lineRule="exact"/>
              <w:rPr>
                <w:sz w:val="28"/>
                <w:szCs w:val="28"/>
              </w:rPr>
            </w:pPr>
            <w:r w:rsidRPr="00B9603B">
              <w:rPr>
                <w:rFonts w:hint="cs"/>
                <w:sz w:val="28"/>
                <w:szCs w:val="28"/>
                <w:rtl/>
              </w:rPr>
              <w:t>باريس</w:t>
            </w:r>
          </w:p>
        </w:tc>
        <w:tc>
          <w:tcPr>
            <w:tcW w:w="924" w:type="dxa"/>
            <w:tcBorders>
              <w:top w:val="single" w:sz="2" w:space="0" w:color="auto"/>
              <w:right w:val="single" w:sz="2" w:space="0" w:color="auto"/>
            </w:tcBorders>
          </w:tcPr>
          <w:p w:rsidR="00CC5BC9" w:rsidRPr="00B9603B" w:rsidRDefault="00CC5BC9" w:rsidP="00E3295C">
            <w:pPr>
              <w:pStyle w:val="NormalParaAR"/>
              <w:spacing w:after="0" w:line="280" w:lineRule="exact"/>
              <w:rPr>
                <w:sz w:val="28"/>
                <w:szCs w:val="28"/>
              </w:rPr>
            </w:pPr>
          </w:p>
        </w:tc>
        <w:tc>
          <w:tcPr>
            <w:tcW w:w="1808" w:type="dxa"/>
            <w:tcBorders>
              <w:top w:val="single" w:sz="2" w:space="0" w:color="auto"/>
              <w:left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rFonts w:hint="cs"/>
                <w:sz w:val="28"/>
                <w:szCs w:val="28"/>
                <w:rtl/>
              </w:rPr>
              <w:t>059 951 2</w:t>
            </w:r>
          </w:p>
        </w:tc>
        <w:tc>
          <w:tcPr>
            <w:tcW w:w="828" w:type="dxa"/>
            <w:tcBorders>
              <w:left w:val="single" w:sz="2" w:space="0" w:color="auto"/>
            </w:tcBorders>
          </w:tcPr>
          <w:p w:rsidR="00CC5BC9" w:rsidRPr="00B9603B" w:rsidRDefault="00CC5BC9" w:rsidP="00E3295C">
            <w:pPr>
              <w:pStyle w:val="NormalParaAR"/>
              <w:spacing w:after="0" w:line="280" w:lineRule="exact"/>
              <w:rPr>
                <w:sz w:val="28"/>
                <w:szCs w:val="28"/>
              </w:rPr>
            </w:pPr>
          </w:p>
        </w:tc>
      </w:tr>
      <w:tr w:rsidR="00CC5BC9" w:rsidRPr="00736225" w:rsidTr="00E3295C">
        <w:trPr>
          <w:cantSplit/>
          <w:trHeight w:val="240"/>
          <w:jc w:val="center"/>
        </w:trPr>
        <w:tc>
          <w:tcPr>
            <w:tcW w:w="2543" w:type="dxa"/>
            <w:tcBorders>
              <w:left w:val="single" w:sz="2" w:space="0" w:color="auto"/>
            </w:tcBorders>
          </w:tcPr>
          <w:p w:rsidR="00CC5BC9" w:rsidRPr="00B9603B" w:rsidRDefault="00CC5BC9" w:rsidP="00E3295C">
            <w:pPr>
              <w:pStyle w:val="NormalParaAR"/>
              <w:spacing w:after="0" w:line="280" w:lineRule="exact"/>
              <w:rPr>
                <w:sz w:val="28"/>
                <w:szCs w:val="28"/>
              </w:rPr>
            </w:pPr>
            <w:r w:rsidRPr="00B9603B">
              <w:rPr>
                <w:rFonts w:hint="cs"/>
                <w:sz w:val="28"/>
                <w:szCs w:val="28"/>
                <w:rtl/>
              </w:rPr>
              <w:t>برن</w:t>
            </w:r>
          </w:p>
        </w:tc>
        <w:tc>
          <w:tcPr>
            <w:tcW w:w="924" w:type="dxa"/>
            <w:tcBorders>
              <w:right w:val="single" w:sz="2" w:space="0" w:color="auto"/>
            </w:tcBorders>
          </w:tcPr>
          <w:p w:rsidR="00CC5BC9" w:rsidRPr="00B9603B" w:rsidRDefault="00CC5BC9" w:rsidP="00E3295C">
            <w:pPr>
              <w:pStyle w:val="NormalParaAR"/>
              <w:spacing w:after="0" w:line="280" w:lineRule="exact"/>
              <w:rPr>
                <w:sz w:val="28"/>
                <w:szCs w:val="28"/>
              </w:rPr>
            </w:pPr>
          </w:p>
        </w:tc>
        <w:tc>
          <w:tcPr>
            <w:tcW w:w="1808" w:type="dxa"/>
            <w:tcBorders>
              <w:left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1 303 363</w:t>
            </w:r>
          </w:p>
        </w:tc>
        <w:tc>
          <w:tcPr>
            <w:tcW w:w="828" w:type="dxa"/>
            <w:tcBorders>
              <w:left w:val="single" w:sz="2" w:space="0" w:color="auto"/>
            </w:tcBorders>
          </w:tcPr>
          <w:p w:rsidR="00CC5BC9" w:rsidRPr="00B9603B" w:rsidRDefault="00CC5BC9" w:rsidP="00E3295C">
            <w:pPr>
              <w:pStyle w:val="NormalParaAR"/>
              <w:spacing w:after="0" w:line="280" w:lineRule="exact"/>
              <w:rPr>
                <w:sz w:val="28"/>
                <w:szCs w:val="28"/>
              </w:rPr>
            </w:pPr>
          </w:p>
        </w:tc>
      </w:tr>
      <w:tr w:rsidR="00CC5BC9" w:rsidRPr="00736225" w:rsidTr="00E3295C">
        <w:trPr>
          <w:cantSplit/>
          <w:trHeight w:val="240"/>
          <w:jc w:val="center"/>
        </w:trPr>
        <w:tc>
          <w:tcPr>
            <w:tcW w:w="2543" w:type="dxa"/>
            <w:tcBorders>
              <w:left w:val="single" w:sz="2" w:space="0" w:color="auto"/>
              <w:bottom w:val="single" w:sz="2" w:space="0" w:color="auto"/>
            </w:tcBorders>
          </w:tcPr>
          <w:p w:rsidR="00CC5BC9" w:rsidRPr="00B9603B" w:rsidRDefault="00CC5BC9" w:rsidP="00E3295C">
            <w:pPr>
              <w:pStyle w:val="NormalParaAR"/>
              <w:spacing w:after="0" w:line="280" w:lineRule="exact"/>
              <w:rPr>
                <w:sz w:val="28"/>
                <w:szCs w:val="28"/>
              </w:rPr>
            </w:pPr>
            <w:r w:rsidRPr="00B9603B">
              <w:rPr>
                <w:rFonts w:hint="cs"/>
                <w:sz w:val="28"/>
                <w:szCs w:val="28"/>
                <w:rtl/>
              </w:rPr>
              <w:t>الويبو</w:t>
            </w:r>
          </w:p>
        </w:tc>
        <w:tc>
          <w:tcPr>
            <w:tcW w:w="924" w:type="dxa"/>
            <w:tcBorders>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p>
        </w:tc>
        <w:tc>
          <w:tcPr>
            <w:tcW w:w="1808" w:type="dxa"/>
            <w:tcBorders>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 xml:space="preserve">129 642 </w:t>
            </w:r>
          </w:p>
        </w:tc>
        <w:tc>
          <w:tcPr>
            <w:tcW w:w="828" w:type="dxa"/>
            <w:tcBorders>
              <w:left w:val="single" w:sz="2" w:space="0" w:color="auto"/>
              <w:bottom w:val="single" w:sz="2" w:space="0" w:color="auto"/>
            </w:tcBorders>
          </w:tcPr>
          <w:p w:rsidR="00CC5BC9" w:rsidRPr="00B9603B" w:rsidRDefault="00CC5BC9" w:rsidP="00E3295C">
            <w:pPr>
              <w:pStyle w:val="NormalParaAR"/>
              <w:spacing w:after="0" w:line="280" w:lineRule="exact"/>
              <w:rPr>
                <w:sz w:val="28"/>
                <w:szCs w:val="28"/>
              </w:rPr>
            </w:pPr>
          </w:p>
        </w:tc>
      </w:tr>
      <w:tr w:rsidR="00CC5BC9" w:rsidRPr="00736225" w:rsidTr="00E3295C">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CC5BC9" w:rsidRPr="00B9603B" w:rsidRDefault="00CC5BC9" w:rsidP="00E3295C">
            <w:pPr>
              <w:pStyle w:val="NormalParaAR"/>
              <w:spacing w:after="0" w:line="280" w:lineRule="exact"/>
              <w:rPr>
                <w:sz w:val="28"/>
                <w:szCs w:val="28"/>
              </w:rPr>
            </w:pPr>
            <w:r w:rsidRPr="00B9603B">
              <w:rPr>
                <w:rFonts w:hint="cs"/>
                <w:sz w:val="28"/>
                <w:szCs w:val="28"/>
                <w:rtl/>
              </w:rPr>
              <w:t>المجموع الكلي</w:t>
            </w:r>
          </w:p>
        </w:tc>
        <w:tc>
          <w:tcPr>
            <w:tcW w:w="924" w:type="dxa"/>
            <w:tcBorders>
              <w:top w:val="single" w:sz="2" w:space="0" w:color="auto"/>
              <w:bottom w:val="single" w:sz="2" w:space="0" w:color="auto"/>
              <w:right w:val="single" w:sz="2" w:space="0" w:color="auto"/>
            </w:tcBorders>
            <w:shd w:val="clear" w:color="auto" w:fill="F3F3F3"/>
          </w:tcPr>
          <w:p w:rsidR="00CC5BC9" w:rsidRPr="00B9603B" w:rsidRDefault="00CC5BC9" w:rsidP="00E3295C">
            <w:pPr>
              <w:pStyle w:val="NormalParaAR"/>
              <w:spacing w:after="0" w:line="280" w:lineRule="exact"/>
              <w:rPr>
                <w:sz w:val="28"/>
                <w:szCs w:val="28"/>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CC5BC9" w:rsidRPr="00B9603B" w:rsidRDefault="00CC5BC9" w:rsidP="00E3295C">
            <w:pPr>
              <w:pStyle w:val="NormalParaAR"/>
              <w:spacing w:after="0" w:line="280" w:lineRule="exact"/>
              <w:rPr>
                <w:sz w:val="28"/>
                <w:szCs w:val="28"/>
              </w:rPr>
            </w:pPr>
            <w:r w:rsidRPr="00B9603B">
              <w:rPr>
                <w:rFonts w:hint="cs"/>
                <w:sz w:val="28"/>
                <w:szCs w:val="28"/>
                <w:rtl/>
              </w:rPr>
              <w:t>064 384 4</w:t>
            </w:r>
          </w:p>
        </w:tc>
        <w:tc>
          <w:tcPr>
            <w:tcW w:w="828" w:type="dxa"/>
            <w:tcBorders>
              <w:top w:val="single" w:sz="2" w:space="0" w:color="auto"/>
              <w:left w:val="single" w:sz="2" w:space="0" w:color="auto"/>
              <w:bottom w:val="single" w:sz="2" w:space="0" w:color="auto"/>
              <w:right w:val="single" w:sz="2" w:space="0" w:color="auto"/>
            </w:tcBorders>
          </w:tcPr>
          <w:p w:rsidR="00CC5BC9" w:rsidRPr="00B9603B" w:rsidRDefault="00CC5BC9" w:rsidP="00E3295C">
            <w:pPr>
              <w:pStyle w:val="NormalParaAR"/>
              <w:spacing w:after="0" w:line="280" w:lineRule="exact"/>
              <w:rPr>
                <w:sz w:val="28"/>
                <w:szCs w:val="28"/>
              </w:rPr>
            </w:pPr>
            <w:r w:rsidRPr="00B9603B">
              <w:rPr>
                <w:sz w:val="28"/>
                <w:szCs w:val="28"/>
              </w:rPr>
              <w:t>100.00</w:t>
            </w:r>
          </w:p>
        </w:tc>
      </w:tr>
    </w:tbl>
    <w:p w:rsidR="00CC5BC9" w:rsidRDefault="00CC5BC9" w:rsidP="00CC5BC9">
      <w:pPr>
        <w:pStyle w:val="NormalParaAR"/>
        <w:spacing w:before="240"/>
        <w:jc w:val="center"/>
        <w:rPr>
          <w:u w:val="single"/>
          <w:rtl/>
        </w:rPr>
      </w:pPr>
      <w:r w:rsidRPr="0043235B">
        <w:rPr>
          <w:u w:val="single"/>
          <w:rtl/>
        </w:rPr>
        <w:t>المبالغ المستحقة لصناديق رؤوس الأموال العاملة</w:t>
      </w:r>
    </w:p>
    <w:p w:rsidR="00CC5BC9" w:rsidRDefault="00CC5BC9" w:rsidP="00CC5BC9">
      <w:pPr>
        <w:pStyle w:val="NumberedParaAR"/>
      </w:pPr>
      <w:r w:rsidRPr="0043235B">
        <w:rPr>
          <w:rtl/>
        </w:rPr>
        <w:t xml:space="preserve">يبيّن الجدول التالي المبالغ المستحقة على الدول في 30 </w:t>
      </w:r>
      <w:r>
        <w:rPr>
          <w:rFonts w:hint="cs"/>
          <w:rtl/>
        </w:rPr>
        <w:t>يونيو</w:t>
      </w:r>
      <w:r w:rsidRPr="0043235B">
        <w:rPr>
          <w:rtl/>
        </w:rPr>
        <w:t xml:space="preserve"> </w:t>
      </w:r>
      <w:r>
        <w:rPr>
          <w:rFonts w:hint="cs"/>
          <w:rtl/>
        </w:rPr>
        <w:t>2013</w:t>
      </w:r>
      <w:r w:rsidRPr="0043235B">
        <w:rPr>
          <w:rtl/>
        </w:rPr>
        <w:t xml:space="preserve"> لأغراض صندوقين اثنين تم إنشاؤهما لرؤوس الأموال العاملة، وهما صندوقا اتحادين ممولين من الاشتراكات (باريس وبرن). وستبلَّغ الجمعيات في وثيقة أخرى </w:t>
      </w:r>
      <w:r w:rsidRPr="0043235B">
        <w:rPr>
          <w:rFonts w:hint="cs"/>
          <w:rtl/>
        </w:rPr>
        <w:t>ب</w:t>
      </w:r>
      <w:r w:rsidRPr="0043235B">
        <w:rPr>
          <w:rtl/>
        </w:rPr>
        <w:t xml:space="preserve">أيّ مبلغ يسدَّد للمكتب الدولي بين </w:t>
      </w:r>
      <w:r w:rsidRPr="0043235B">
        <w:rPr>
          <w:rFonts w:hint="cs"/>
          <w:rtl/>
        </w:rPr>
        <w:t>1</w:t>
      </w:r>
      <w:r w:rsidRPr="0043235B">
        <w:rPr>
          <w:rFonts w:hint="eastAsia"/>
          <w:rtl/>
        </w:rPr>
        <w:t> يوليو و</w:t>
      </w:r>
      <w:r>
        <w:rPr>
          <w:rFonts w:hint="cs"/>
          <w:rtl/>
        </w:rPr>
        <w:t>9</w:t>
      </w:r>
      <w:r w:rsidRPr="0043235B">
        <w:rPr>
          <w:rtl/>
        </w:rPr>
        <w:t xml:space="preserve"> سبتمبر </w:t>
      </w:r>
      <w:r>
        <w:rPr>
          <w:rFonts w:hint="cs"/>
          <w:rtl/>
        </w:rPr>
        <w:t>2013</w:t>
      </w:r>
      <w:r w:rsidRPr="0043235B">
        <w:rPr>
          <w:rtl/>
        </w:rPr>
        <w:t>.</w:t>
      </w:r>
    </w:p>
    <w:tbl>
      <w:tblPr>
        <w:bidiVisual/>
        <w:tblW w:w="0" w:type="auto"/>
        <w:tblLayout w:type="fixed"/>
        <w:tblCellMar>
          <w:left w:w="30" w:type="dxa"/>
          <w:right w:w="30" w:type="dxa"/>
        </w:tblCellMar>
        <w:tblLook w:val="0000" w:firstRow="0" w:lastRow="0" w:firstColumn="0" w:lastColumn="0" w:noHBand="0" w:noVBand="0"/>
      </w:tblPr>
      <w:tblGrid>
        <w:gridCol w:w="3307"/>
        <w:gridCol w:w="3163"/>
        <w:gridCol w:w="1277"/>
        <w:gridCol w:w="1219"/>
      </w:tblGrid>
      <w:tr w:rsidR="00CC5BC9" w:rsidRPr="0043235B" w:rsidTr="00E3295C">
        <w:trPr>
          <w:trHeight w:val="549"/>
          <w:tblHeader/>
        </w:trPr>
        <w:tc>
          <w:tcPr>
            <w:tcW w:w="3307" w:type="dxa"/>
            <w:tcBorders>
              <w:top w:val="single" w:sz="2" w:space="0" w:color="auto"/>
              <w:left w:val="single" w:sz="2" w:space="0" w:color="auto"/>
              <w:bottom w:val="single" w:sz="2" w:space="0" w:color="auto"/>
              <w:right w:val="single" w:sz="2" w:space="0" w:color="auto"/>
            </w:tcBorders>
            <w:shd w:val="pct10" w:color="auto" w:fill="FFFFFF"/>
            <w:vAlign w:val="center"/>
          </w:tcPr>
          <w:p w:rsidR="00CC5BC9" w:rsidRPr="0043235B" w:rsidRDefault="00CC5BC9" w:rsidP="00E3295C">
            <w:pPr>
              <w:pStyle w:val="NormalParaAR"/>
              <w:spacing w:after="0" w:line="280" w:lineRule="exact"/>
              <w:jc w:val="center"/>
              <w:rPr>
                <w:sz w:val="28"/>
                <w:szCs w:val="28"/>
              </w:rPr>
            </w:pPr>
            <w:r w:rsidRPr="0043235B">
              <w:rPr>
                <w:sz w:val="28"/>
                <w:szCs w:val="28"/>
                <w:rtl/>
              </w:rPr>
              <w:t>الدولة</w:t>
            </w:r>
          </w:p>
        </w:tc>
        <w:tc>
          <w:tcPr>
            <w:tcW w:w="3163" w:type="dxa"/>
            <w:tcBorders>
              <w:top w:val="single" w:sz="2" w:space="0" w:color="auto"/>
              <w:left w:val="single" w:sz="2" w:space="0" w:color="auto"/>
              <w:bottom w:val="single" w:sz="2" w:space="0" w:color="auto"/>
              <w:right w:val="single" w:sz="2" w:space="0" w:color="auto"/>
            </w:tcBorders>
            <w:shd w:val="pct10" w:color="auto" w:fill="FFFFFF"/>
            <w:vAlign w:val="center"/>
          </w:tcPr>
          <w:p w:rsidR="00CC5BC9" w:rsidRPr="0043235B" w:rsidRDefault="00CC5BC9" w:rsidP="00E3295C">
            <w:pPr>
              <w:pStyle w:val="NormalParaAR"/>
              <w:spacing w:after="0" w:line="280" w:lineRule="exact"/>
              <w:jc w:val="center"/>
              <w:rPr>
                <w:sz w:val="28"/>
                <w:szCs w:val="28"/>
              </w:rPr>
            </w:pPr>
            <w:r w:rsidRPr="0043235B">
              <w:rPr>
                <w:sz w:val="28"/>
                <w:szCs w:val="28"/>
                <w:rtl/>
              </w:rPr>
              <w:t>الاتحاد</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CC5BC9" w:rsidRPr="0043235B" w:rsidRDefault="00CC5BC9" w:rsidP="00E3295C">
            <w:pPr>
              <w:pStyle w:val="NormalParaAR"/>
              <w:spacing w:after="0" w:line="280" w:lineRule="exact"/>
              <w:jc w:val="center"/>
              <w:rPr>
                <w:sz w:val="28"/>
                <w:szCs w:val="28"/>
              </w:rPr>
            </w:pPr>
            <w:r w:rsidRPr="0043235B">
              <w:rPr>
                <w:sz w:val="28"/>
                <w:szCs w:val="28"/>
                <w:rtl/>
              </w:rPr>
              <w:t>المبلغ المستحق (فرنك سويسري</w:t>
            </w:r>
            <w:r>
              <w:rPr>
                <w:rFonts w:hint="cs"/>
                <w:sz w:val="28"/>
                <w:szCs w:val="28"/>
                <w:rtl/>
              </w:rPr>
              <w:t>)</w:t>
            </w:r>
          </w:p>
        </w:tc>
      </w:tr>
      <w:tr w:rsidR="00CC5BC9" w:rsidRPr="00567D41" w:rsidTr="00E3295C">
        <w:trPr>
          <w:trHeight w:val="240"/>
        </w:trPr>
        <w:tc>
          <w:tcPr>
            <w:tcW w:w="3307"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بوروندي</w:t>
            </w:r>
          </w:p>
        </w:tc>
        <w:tc>
          <w:tcPr>
            <w:tcW w:w="3163"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p>
        </w:tc>
        <w:tc>
          <w:tcPr>
            <w:tcW w:w="1219"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7 508</w:t>
            </w:r>
          </w:p>
        </w:tc>
      </w:tr>
      <w:tr w:rsidR="00CC5BC9" w:rsidRPr="00567D41" w:rsidTr="00E3295C">
        <w:trPr>
          <w:trHeight w:val="240"/>
        </w:trPr>
        <w:tc>
          <w:tcPr>
            <w:tcW w:w="3307"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جمهورية أفريقيا الوسطى</w:t>
            </w:r>
          </w:p>
        </w:tc>
        <w:tc>
          <w:tcPr>
            <w:tcW w:w="3163"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p>
        </w:tc>
        <w:tc>
          <w:tcPr>
            <w:tcW w:w="1219"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943</w:t>
            </w:r>
          </w:p>
        </w:tc>
      </w:tr>
      <w:tr w:rsidR="00CC5BC9" w:rsidRPr="00567D41" w:rsidTr="00E3295C">
        <w:trPr>
          <w:trHeight w:val="240"/>
        </w:trPr>
        <w:tc>
          <w:tcPr>
            <w:tcW w:w="3307"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تشاد</w:t>
            </w:r>
          </w:p>
        </w:tc>
        <w:tc>
          <w:tcPr>
            <w:tcW w:w="3163"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6 377</w:t>
            </w:r>
          </w:p>
        </w:tc>
        <w:tc>
          <w:tcPr>
            <w:tcW w:w="1219"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p>
        </w:tc>
      </w:tr>
      <w:tr w:rsidR="00CC5BC9" w:rsidRPr="00567D41" w:rsidTr="00E3295C">
        <w:trPr>
          <w:trHeight w:val="240"/>
        </w:trPr>
        <w:tc>
          <w:tcPr>
            <w:tcW w:w="3307"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p>
        </w:tc>
        <w:tc>
          <w:tcPr>
            <w:tcW w:w="3163"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برن</w:t>
            </w:r>
          </w:p>
        </w:tc>
        <w:tc>
          <w:tcPr>
            <w:tcW w:w="1277"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1 980</w:t>
            </w:r>
          </w:p>
        </w:tc>
        <w:tc>
          <w:tcPr>
            <w:tcW w:w="1219"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8 357</w:t>
            </w:r>
          </w:p>
        </w:tc>
      </w:tr>
      <w:tr w:rsidR="00CC5BC9" w:rsidRPr="00567D41" w:rsidTr="00E3295C">
        <w:trPr>
          <w:trHeight w:val="240"/>
        </w:trPr>
        <w:tc>
          <w:tcPr>
            <w:tcW w:w="3307"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جمهورية الكونغو الديمقراطية</w:t>
            </w:r>
          </w:p>
        </w:tc>
        <w:tc>
          <w:tcPr>
            <w:tcW w:w="3163"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14 057</w:t>
            </w:r>
          </w:p>
        </w:tc>
        <w:tc>
          <w:tcPr>
            <w:tcW w:w="1219"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p>
        </w:tc>
      </w:tr>
      <w:tr w:rsidR="00CC5BC9" w:rsidRPr="00567D41" w:rsidTr="00E3295C">
        <w:trPr>
          <w:trHeight w:val="240"/>
        </w:trPr>
        <w:tc>
          <w:tcPr>
            <w:tcW w:w="3307"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p>
        </w:tc>
        <w:tc>
          <w:tcPr>
            <w:tcW w:w="3163"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برن</w:t>
            </w:r>
          </w:p>
        </w:tc>
        <w:tc>
          <w:tcPr>
            <w:tcW w:w="1277"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1 727</w:t>
            </w:r>
          </w:p>
        </w:tc>
        <w:tc>
          <w:tcPr>
            <w:tcW w:w="1219"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15 784</w:t>
            </w:r>
          </w:p>
        </w:tc>
      </w:tr>
      <w:tr w:rsidR="00CC5BC9" w:rsidRPr="00567D41" w:rsidTr="00E3295C">
        <w:trPr>
          <w:trHeight w:val="240"/>
        </w:trPr>
        <w:tc>
          <w:tcPr>
            <w:tcW w:w="3307"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غينيا</w:t>
            </w:r>
          </w:p>
        </w:tc>
        <w:tc>
          <w:tcPr>
            <w:tcW w:w="3163"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7 508</w:t>
            </w:r>
          </w:p>
        </w:tc>
        <w:tc>
          <w:tcPr>
            <w:tcW w:w="1219" w:type="dxa"/>
            <w:tcBorders>
              <w:top w:val="single" w:sz="2" w:space="0" w:color="auto"/>
              <w:left w:val="single" w:sz="2" w:space="0" w:color="auto"/>
              <w:right w:val="single" w:sz="2" w:space="0" w:color="auto"/>
            </w:tcBorders>
          </w:tcPr>
          <w:p w:rsidR="00CC5BC9" w:rsidRPr="0043235B" w:rsidRDefault="00CC5BC9" w:rsidP="00E3295C">
            <w:pPr>
              <w:pStyle w:val="NormalParaAR"/>
              <w:spacing w:after="0" w:line="280" w:lineRule="exact"/>
              <w:rPr>
                <w:sz w:val="28"/>
                <w:szCs w:val="28"/>
              </w:rPr>
            </w:pPr>
          </w:p>
        </w:tc>
      </w:tr>
      <w:tr w:rsidR="00CC5BC9" w:rsidRPr="00567D41" w:rsidTr="00E3295C">
        <w:trPr>
          <w:trHeight w:val="240"/>
        </w:trPr>
        <w:tc>
          <w:tcPr>
            <w:tcW w:w="3307"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p>
        </w:tc>
        <w:tc>
          <w:tcPr>
            <w:tcW w:w="3163"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برن</w:t>
            </w:r>
          </w:p>
        </w:tc>
        <w:tc>
          <w:tcPr>
            <w:tcW w:w="1277"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2 915</w:t>
            </w:r>
          </w:p>
        </w:tc>
        <w:tc>
          <w:tcPr>
            <w:tcW w:w="1219" w:type="dxa"/>
            <w:tcBorders>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10 423</w:t>
            </w:r>
          </w:p>
        </w:tc>
      </w:tr>
      <w:tr w:rsidR="00CC5BC9" w:rsidRPr="00567D41" w:rsidTr="00E3295C">
        <w:trPr>
          <w:trHeight w:val="240"/>
        </w:trPr>
        <w:tc>
          <w:tcPr>
            <w:tcW w:w="3307"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موريتانيا</w:t>
            </w:r>
          </w:p>
        </w:tc>
        <w:tc>
          <w:tcPr>
            <w:tcW w:w="3163"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p>
        </w:tc>
        <w:tc>
          <w:tcPr>
            <w:tcW w:w="1219" w:type="dxa"/>
            <w:tcBorders>
              <w:top w:val="single" w:sz="2" w:space="0" w:color="auto"/>
              <w:left w:val="single" w:sz="2" w:space="0" w:color="auto"/>
              <w:bottom w:val="single" w:sz="2" w:space="0" w:color="auto"/>
              <w:right w:val="single" w:sz="2" w:space="0" w:color="auto"/>
            </w:tcBorders>
          </w:tcPr>
          <w:p w:rsidR="00CC5BC9" w:rsidRPr="0043235B" w:rsidRDefault="00CC5BC9" w:rsidP="00E3295C">
            <w:pPr>
              <w:pStyle w:val="NormalParaAR"/>
              <w:spacing w:after="0" w:line="280" w:lineRule="exact"/>
              <w:rPr>
                <w:sz w:val="28"/>
                <w:szCs w:val="28"/>
              </w:rPr>
            </w:pPr>
            <w:r w:rsidRPr="0043235B">
              <w:rPr>
                <w:sz w:val="28"/>
                <w:szCs w:val="28"/>
              </w:rPr>
              <w:t>1 854</w:t>
            </w:r>
          </w:p>
        </w:tc>
      </w:tr>
    </w:tbl>
    <w:p w:rsidR="00CC5BC9" w:rsidRPr="000B0D5A" w:rsidRDefault="00CC5BC9" w:rsidP="00CC5BC9">
      <w:pPr>
        <w:pStyle w:val="NormalParaAR"/>
        <w:keepNext/>
        <w:spacing w:before="240"/>
        <w:rPr>
          <w:b/>
          <w:bCs/>
          <w:rtl/>
        </w:rPr>
      </w:pPr>
      <w:r w:rsidRPr="000B0D5A">
        <w:rPr>
          <w:b/>
          <w:bCs/>
          <w:rtl/>
        </w:rPr>
        <w:t>المبلغ الإجمالي المستحق لصناديق رؤوس الأموال العاملة</w:t>
      </w:r>
    </w:p>
    <w:tbl>
      <w:tblPr>
        <w:bidiVisual/>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CC5BC9" w:rsidRPr="00736225" w:rsidTr="00E3295C">
        <w:trPr>
          <w:cantSplit/>
          <w:trHeight w:val="240"/>
        </w:trPr>
        <w:tc>
          <w:tcPr>
            <w:tcW w:w="3307" w:type="dxa"/>
            <w:tcBorders>
              <w:top w:val="single" w:sz="2" w:space="0" w:color="auto"/>
              <w:left w:val="single" w:sz="2" w:space="0" w:color="auto"/>
            </w:tcBorders>
          </w:tcPr>
          <w:p w:rsidR="00CC5BC9" w:rsidRPr="000B0D5A" w:rsidRDefault="00CC5BC9" w:rsidP="00E3295C">
            <w:pPr>
              <w:pStyle w:val="NormalParaAR"/>
              <w:spacing w:after="0" w:line="280" w:lineRule="exact"/>
              <w:rPr>
                <w:sz w:val="28"/>
                <w:szCs w:val="28"/>
              </w:rPr>
            </w:pPr>
            <w:r w:rsidRPr="000B0D5A">
              <w:rPr>
                <w:sz w:val="28"/>
                <w:szCs w:val="28"/>
                <w:rtl/>
              </w:rPr>
              <w:t>اتحاد باريس</w:t>
            </w:r>
          </w:p>
        </w:tc>
        <w:tc>
          <w:tcPr>
            <w:tcW w:w="2080" w:type="dxa"/>
            <w:tcBorders>
              <w:top w:val="single" w:sz="2" w:space="0" w:color="auto"/>
              <w:left w:val="single" w:sz="2" w:space="0" w:color="auto"/>
              <w:right w:val="single" w:sz="2" w:space="0" w:color="auto"/>
            </w:tcBorders>
          </w:tcPr>
          <w:p w:rsidR="00CC5BC9" w:rsidRPr="000B0D5A" w:rsidRDefault="00CC5BC9" w:rsidP="00E3295C">
            <w:pPr>
              <w:pStyle w:val="NormalParaAR"/>
              <w:spacing w:after="0" w:line="280" w:lineRule="exact"/>
              <w:rPr>
                <w:sz w:val="28"/>
                <w:szCs w:val="28"/>
              </w:rPr>
            </w:pPr>
            <w:r w:rsidRPr="000B0D5A">
              <w:rPr>
                <w:sz w:val="28"/>
                <w:szCs w:val="28"/>
              </w:rPr>
              <w:t xml:space="preserve">38 247 </w:t>
            </w:r>
          </w:p>
        </w:tc>
      </w:tr>
      <w:tr w:rsidR="00CC5BC9" w:rsidRPr="00736225" w:rsidTr="00E3295C">
        <w:trPr>
          <w:cantSplit/>
          <w:trHeight w:val="240"/>
        </w:trPr>
        <w:tc>
          <w:tcPr>
            <w:tcW w:w="3307" w:type="dxa"/>
            <w:tcBorders>
              <w:left w:val="single" w:sz="2" w:space="0" w:color="auto"/>
              <w:bottom w:val="single" w:sz="2" w:space="0" w:color="auto"/>
            </w:tcBorders>
          </w:tcPr>
          <w:p w:rsidR="00CC5BC9" w:rsidRPr="000B0D5A" w:rsidRDefault="00CC5BC9" w:rsidP="00E3295C">
            <w:pPr>
              <w:pStyle w:val="NormalParaAR"/>
              <w:spacing w:after="0" w:line="280" w:lineRule="exact"/>
              <w:rPr>
                <w:sz w:val="28"/>
                <w:szCs w:val="28"/>
              </w:rPr>
            </w:pPr>
            <w:r w:rsidRPr="000B0D5A">
              <w:rPr>
                <w:sz w:val="28"/>
                <w:szCs w:val="28"/>
                <w:rtl/>
              </w:rPr>
              <w:t>اتحاد برن</w:t>
            </w:r>
          </w:p>
        </w:tc>
        <w:tc>
          <w:tcPr>
            <w:tcW w:w="2080" w:type="dxa"/>
            <w:tcBorders>
              <w:left w:val="single" w:sz="2" w:space="0" w:color="auto"/>
              <w:bottom w:val="single" w:sz="2" w:space="0" w:color="auto"/>
              <w:right w:val="single" w:sz="2" w:space="0" w:color="auto"/>
            </w:tcBorders>
          </w:tcPr>
          <w:p w:rsidR="00CC5BC9" w:rsidRPr="000B0D5A" w:rsidRDefault="00CC5BC9" w:rsidP="00E3295C">
            <w:pPr>
              <w:pStyle w:val="NormalParaAR"/>
              <w:spacing w:after="0" w:line="280" w:lineRule="exact"/>
              <w:rPr>
                <w:sz w:val="28"/>
                <w:szCs w:val="28"/>
              </w:rPr>
            </w:pPr>
            <w:r w:rsidRPr="000B0D5A">
              <w:rPr>
                <w:sz w:val="28"/>
                <w:szCs w:val="28"/>
              </w:rPr>
              <w:t xml:space="preserve">6 622 </w:t>
            </w:r>
          </w:p>
        </w:tc>
      </w:tr>
      <w:tr w:rsidR="00CC5BC9" w:rsidRPr="00736225" w:rsidTr="00E3295C">
        <w:trPr>
          <w:cantSplit/>
          <w:trHeight w:val="240"/>
        </w:trPr>
        <w:tc>
          <w:tcPr>
            <w:tcW w:w="3307" w:type="dxa"/>
            <w:tcBorders>
              <w:top w:val="single" w:sz="2" w:space="0" w:color="auto"/>
              <w:left w:val="single" w:sz="2" w:space="0" w:color="auto"/>
              <w:bottom w:val="single" w:sz="2" w:space="0" w:color="auto"/>
            </w:tcBorders>
            <w:shd w:val="clear" w:color="auto" w:fill="F3F3F3"/>
          </w:tcPr>
          <w:p w:rsidR="00CC5BC9" w:rsidRPr="000B0D5A" w:rsidRDefault="00CC5BC9" w:rsidP="00E3295C">
            <w:pPr>
              <w:pStyle w:val="NormalParaAR"/>
              <w:spacing w:after="0" w:line="280" w:lineRule="exact"/>
              <w:rPr>
                <w:sz w:val="28"/>
                <w:szCs w:val="28"/>
              </w:rPr>
            </w:pPr>
            <w:r w:rsidRPr="000B0D5A">
              <w:rPr>
                <w:sz w:val="28"/>
                <w:szCs w:val="28"/>
                <w:rtl/>
              </w:rPr>
              <w:t>المجموع الكلي</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CC5BC9" w:rsidRPr="000B0D5A" w:rsidRDefault="00CC5BC9" w:rsidP="00E3295C">
            <w:pPr>
              <w:pStyle w:val="NormalParaAR"/>
              <w:spacing w:after="0" w:line="280" w:lineRule="exact"/>
              <w:rPr>
                <w:sz w:val="28"/>
                <w:szCs w:val="28"/>
              </w:rPr>
            </w:pPr>
            <w:r w:rsidRPr="000B0D5A">
              <w:rPr>
                <w:sz w:val="28"/>
                <w:szCs w:val="28"/>
              </w:rPr>
              <w:t xml:space="preserve">44 869 </w:t>
            </w:r>
          </w:p>
        </w:tc>
      </w:tr>
    </w:tbl>
    <w:p w:rsidR="00CC5BC9" w:rsidRDefault="00CC5BC9" w:rsidP="00CC5BC9">
      <w:pPr>
        <w:pStyle w:val="NormalParaAR"/>
        <w:spacing w:before="240"/>
        <w:rPr>
          <w:rtl/>
        </w:rPr>
      </w:pPr>
    </w:p>
    <w:p w:rsidR="00CC5BC9" w:rsidRDefault="00CC5BC9" w:rsidP="00CC5BC9">
      <w:pPr>
        <w:rPr>
          <w:rFonts w:ascii="Arabic Typesetting" w:hAnsi="Arabic Typesetting" w:cs="Arabic Typesetting"/>
          <w:sz w:val="36"/>
          <w:szCs w:val="36"/>
          <w:rtl/>
        </w:rPr>
      </w:pPr>
      <w:r>
        <w:rPr>
          <w:rtl/>
        </w:rPr>
        <w:br w:type="page"/>
      </w:r>
    </w:p>
    <w:p w:rsidR="00CC5BC9" w:rsidRPr="000B0D5A" w:rsidRDefault="00CC5BC9" w:rsidP="00CC5BC9">
      <w:pPr>
        <w:pStyle w:val="NormalParaAR"/>
        <w:keepNext/>
        <w:spacing w:before="240"/>
        <w:rPr>
          <w:b/>
          <w:bCs/>
          <w:rtl/>
        </w:rPr>
      </w:pPr>
      <w:r w:rsidRPr="000B0D5A">
        <w:rPr>
          <w:b/>
          <w:bCs/>
          <w:rtl/>
        </w:rPr>
        <w:lastRenderedPageBreak/>
        <w:t>التغيّرات في الاشتراكات المتأخرة وفي المبالغ المستحقة لصناديق رؤوس الأموال العاملة</w:t>
      </w:r>
      <w:r w:rsidRPr="000B0D5A">
        <w:rPr>
          <w:rFonts w:hint="cs"/>
          <w:b/>
          <w:bCs/>
          <w:rtl/>
        </w:rPr>
        <w:br/>
      </w:r>
      <w:r w:rsidRPr="000B0D5A">
        <w:rPr>
          <w:b/>
          <w:bCs/>
          <w:rtl/>
        </w:rPr>
        <w:t xml:space="preserve">خلال </w:t>
      </w:r>
      <w:r w:rsidRPr="000B0D5A">
        <w:rPr>
          <w:rFonts w:hint="cs"/>
          <w:b/>
          <w:bCs/>
          <w:rtl/>
        </w:rPr>
        <w:t>الأعوام</w:t>
      </w:r>
      <w:r w:rsidRPr="000B0D5A">
        <w:rPr>
          <w:b/>
          <w:bCs/>
          <w:rtl/>
        </w:rPr>
        <w:t xml:space="preserve"> </w:t>
      </w:r>
      <w:r w:rsidRPr="000B0D5A">
        <w:rPr>
          <w:rFonts w:hint="cs"/>
          <w:b/>
          <w:bCs/>
          <w:rtl/>
        </w:rPr>
        <w:t>الخمسة عشر</w:t>
      </w:r>
      <w:r w:rsidRPr="000B0D5A">
        <w:rPr>
          <w:b/>
          <w:bCs/>
          <w:rtl/>
        </w:rPr>
        <w:t xml:space="preserve"> الماضية</w:t>
      </w:r>
    </w:p>
    <w:p w:rsidR="00CC5BC9" w:rsidRPr="00BD5E3A" w:rsidRDefault="00CC5BC9" w:rsidP="00CC5BC9">
      <w:pPr>
        <w:pStyle w:val="NumberedParaAR"/>
        <w:rPr>
          <w:rtl/>
        </w:rPr>
      </w:pPr>
      <w:r w:rsidRPr="00BD5E3A">
        <w:rPr>
          <w:rFonts w:hint="cs"/>
          <w:rtl/>
        </w:rPr>
        <w:t xml:space="preserve">منذ اعتماد النظام أحادي الاشتراكات في عام 1994 وإنشاء فئات جديدة أكثر إنصافا للبلدان النامية، تراجعت الاشتراكات المتأخرة تراجعا ملموسا. ويعزى ذلك التراجع في جزء منه إلى انخفاض كبير في مجموع الاشتراكات المستحقة بين عامي 1997 </w:t>
      </w:r>
      <w:r>
        <w:rPr>
          <w:rFonts w:hint="cs"/>
          <w:rtl/>
        </w:rPr>
        <w:t>و2012</w:t>
      </w:r>
      <w:r w:rsidRPr="00BD5E3A">
        <w:rPr>
          <w:rFonts w:hint="cs"/>
          <w:rtl/>
        </w:rPr>
        <w:t>.</w:t>
      </w:r>
    </w:p>
    <w:p w:rsidR="00CC5BC9" w:rsidRDefault="00CC5BC9" w:rsidP="00CC5BC9">
      <w:pPr>
        <w:pStyle w:val="NumberedParaAR"/>
      </w:pPr>
      <w:r w:rsidRPr="00BD5E3A">
        <w:rPr>
          <w:rFonts w:hint="cs"/>
          <w:rtl/>
        </w:rPr>
        <w:t>و</w:t>
      </w:r>
      <w:r w:rsidRPr="00BD5E3A">
        <w:rPr>
          <w:rtl/>
        </w:rPr>
        <w:t xml:space="preserve">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w:t>
      </w:r>
      <w:r w:rsidRPr="00BD5E3A">
        <w:rPr>
          <w:rFonts w:hint="cs"/>
          <w:rtl/>
        </w:rPr>
        <w:t>عام</w:t>
      </w:r>
      <w:r w:rsidRPr="00BD5E3A">
        <w:rPr>
          <w:rtl/>
        </w:rPr>
        <w:t xml:space="preserve"> 199</w:t>
      </w:r>
      <w:r w:rsidRPr="00BD5E3A">
        <w:rPr>
          <w:rFonts w:hint="cs"/>
          <w:rtl/>
        </w:rPr>
        <w:t>7</w:t>
      </w:r>
      <w:r w:rsidRPr="00BD5E3A">
        <w:rPr>
          <w:rtl/>
        </w:rPr>
        <w:t>.</w:t>
      </w: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CC5BC9" w:rsidRPr="00BD5E3A" w:rsidTr="00E3295C">
        <w:trPr>
          <w:trHeight w:val="397"/>
        </w:trPr>
        <w:tc>
          <w:tcPr>
            <w:tcW w:w="9356" w:type="dxa"/>
            <w:gridSpan w:val="6"/>
            <w:shd w:val="clear" w:color="auto" w:fill="EAEAEA"/>
          </w:tcPr>
          <w:p w:rsidR="00CC5BC9" w:rsidRPr="00BD5E3A" w:rsidRDefault="00CC5BC9" w:rsidP="00E3295C">
            <w:pPr>
              <w:pStyle w:val="NormalParaAR"/>
              <w:spacing w:after="0" w:line="280" w:lineRule="exact"/>
              <w:jc w:val="center"/>
              <w:rPr>
                <w:sz w:val="28"/>
                <w:szCs w:val="28"/>
              </w:rPr>
            </w:pPr>
            <w:r w:rsidRPr="00BD5E3A">
              <w:rPr>
                <w:sz w:val="28"/>
                <w:szCs w:val="28"/>
                <w:rtl/>
              </w:rPr>
              <w:t>الاشتراكات المتأخرة حتى 31 ديسمبر (بملايين الفرنكات</w:t>
            </w:r>
            <w:r w:rsidRPr="00BD5E3A">
              <w:rPr>
                <w:rFonts w:hint="cs"/>
                <w:sz w:val="28"/>
                <w:szCs w:val="28"/>
                <w:rtl/>
              </w:rPr>
              <w:t xml:space="preserve"> السويسرية)</w:t>
            </w:r>
          </w:p>
        </w:tc>
      </w:tr>
      <w:tr w:rsidR="00CC5BC9" w:rsidRPr="00567D41" w:rsidTr="00E3295C">
        <w:trPr>
          <w:trHeight w:val="335"/>
        </w:trPr>
        <w:tc>
          <w:tcPr>
            <w:tcW w:w="948" w:type="dxa"/>
            <w:shd w:val="clear" w:color="auto" w:fill="EAEAEA"/>
          </w:tcPr>
          <w:p w:rsidR="00CC5BC9" w:rsidRPr="00BD5E3A" w:rsidRDefault="00CC5BC9" w:rsidP="00E3295C">
            <w:pPr>
              <w:pStyle w:val="NormalParaAR"/>
              <w:spacing w:after="0" w:line="280" w:lineRule="exact"/>
              <w:jc w:val="center"/>
              <w:rPr>
                <w:sz w:val="28"/>
                <w:szCs w:val="28"/>
              </w:rPr>
            </w:pPr>
            <w:r w:rsidRPr="00BD5E3A">
              <w:rPr>
                <w:sz w:val="28"/>
                <w:szCs w:val="28"/>
                <w:rtl/>
              </w:rPr>
              <w:t>العام</w:t>
            </w:r>
          </w:p>
        </w:tc>
        <w:tc>
          <w:tcPr>
            <w:tcW w:w="1887" w:type="dxa"/>
            <w:shd w:val="clear" w:color="auto" w:fill="EAEAEA"/>
          </w:tcPr>
          <w:p w:rsidR="00CC5BC9" w:rsidRPr="00BD5E3A" w:rsidRDefault="00CC5BC9" w:rsidP="00E3295C">
            <w:pPr>
              <w:pStyle w:val="NormalParaAR"/>
              <w:spacing w:after="0" w:line="280" w:lineRule="exact"/>
              <w:jc w:val="center"/>
              <w:rPr>
                <w:sz w:val="28"/>
                <w:szCs w:val="28"/>
              </w:rPr>
            </w:pPr>
            <w:r w:rsidRPr="00BD5E3A">
              <w:rPr>
                <w:sz w:val="28"/>
                <w:szCs w:val="28"/>
                <w:rtl/>
              </w:rPr>
              <w:t>اشتراكات النظام الأحادي</w:t>
            </w:r>
          </w:p>
        </w:tc>
        <w:tc>
          <w:tcPr>
            <w:tcW w:w="2552" w:type="dxa"/>
            <w:shd w:val="clear" w:color="auto" w:fill="EAEAEA"/>
          </w:tcPr>
          <w:p w:rsidR="00CC5BC9" w:rsidRPr="00BD5E3A" w:rsidRDefault="00CC5BC9" w:rsidP="00E3295C">
            <w:pPr>
              <w:pStyle w:val="NormalParaAR"/>
              <w:spacing w:after="0" w:line="280" w:lineRule="exact"/>
              <w:jc w:val="center"/>
              <w:rPr>
                <w:sz w:val="28"/>
                <w:szCs w:val="28"/>
              </w:rPr>
            </w:pPr>
            <w:r w:rsidRPr="00BD5E3A">
              <w:rPr>
                <w:sz w:val="28"/>
                <w:szCs w:val="28"/>
                <w:rtl/>
              </w:rPr>
              <w:t>الاتحادات الممولة من الاشتراكات</w:t>
            </w:r>
          </w:p>
        </w:tc>
        <w:tc>
          <w:tcPr>
            <w:tcW w:w="1559" w:type="dxa"/>
            <w:shd w:val="clear" w:color="auto" w:fill="EAEAEA"/>
          </w:tcPr>
          <w:p w:rsidR="00CC5BC9" w:rsidRPr="00BD5E3A" w:rsidRDefault="00CC5BC9" w:rsidP="00E3295C">
            <w:pPr>
              <w:pStyle w:val="NormalParaAR"/>
              <w:spacing w:after="0" w:line="280" w:lineRule="exact"/>
              <w:jc w:val="center"/>
              <w:rPr>
                <w:sz w:val="28"/>
                <w:szCs w:val="28"/>
              </w:rPr>
            </w:pPr>
            <w:r w:rsidRPr="00BD5E3A">
              <w:rPr>
                <w:sz w:val="28"/>
                <w:szCs w:val="28"/>
                <w:rtl/>
              </w:rPr>
              <w:t>الاشتراكات المتأخرة "المجم</w:t>
            </w:r>
            <w:r w:rsidRPr="00BD5E3A">
              <w:rPr>
                <w:rFonts w:hint="cs"/>
                <w:sz w:val="28"/>
                <w:szCs w:val="28"/>
                <w:rtl/>
              </w:rPr>
              <w:t>ّ</w:t>
            </w:r>
            <w:r w:rsidRPr="00BD5E3A">
              <w:rPr>
                <w:sz w:val="28"/>
                <w:szCs w:val="28"/>
                <w:rtl/>
              </w:rPr>
              <w:t>دة</w:t>
            </w:r>
            <w:r w:rsidRPr="00BD5E3A">
              <w:rPr>
                <w:sz w:val="28"/>
                <w:szCs w:val="28"/>
              </w:rPr>
              <w:t>"</w:t>
            </w:r>
          </w:p>
        </w:tc>
        <w:tc>
          <w:tcPr>
            <w:tcW w:w="1134" w:type="dxa"/>
            <w:shd w:val="clear" w:color="auto" w:fill="EAEAEA"/>
          </w:tcPr>
          <w:p w:rsidR="00CC5BC9" w:rsidRPr="00BD5E3A" w:rsidRDefault="00CC5BC9" w:rsidP="00E3295C">
            <w:pPr>
              <w:pStyle w:val="NormalParaAR"/>
              <w:spacing w:after="0" w:line="280" w:lineRule="exact"/>
              <w:jc w:val="center"/>
              <w:rPr>
                <w:sz w:val="28"/>
                <w:szCs w:val="28"/>
              </w:rPr>
            </w:pPr>
            <w:r w:rsidRPr="00BD5E3A">
              <w:rPr>
                <w:sz w:val="28"/>
                <w:szCs w:val="28"/>
                <w:rtl/>
              </w:rPr>
              <w:t>صناديق رؤوس الأموال العاملة</w:t>
            </w:r>
          </w:p>
        </w:tc>
        <w:tc>
          <w:tcPr>
            <w:tcW w:w="1276" w:type="dxa"/>
            <w:shd w:val="clear" w:color="auto" w:fill="EAEAEA"/>
          </w:tcPr>
          <w:p w:rsidR="00CC5BC9" w:rsidRPr="00BD5E3A" w:rsidRDefault="00CC5BC9" w:rsidP="00E3295C">
            <w:pPr>
              <w:pStyle w:val="NormalParaAR"/>
              <w:spacing w:after="0" w:line="280" w:lineRule="exact"/>
              <w:jc w:val="center"/>
              <w:rPr>
                <w:sz w:val="28"/>
                <w:szCs w:val="28"/>
              </w:rPr>
            </w:pPr>
            <w:r w:rsidRPr="00BD5E3A">
              <w:rPr>
                <w:sz w:val="28"/>
                <w:szCs w:val="28"/>
                <w:rtl/>
              </w:rPr>
              <w:t>المجموع</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1997</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4.98</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6.43</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4.71</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0.10</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16.22</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1998</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4.21</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6.20</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4.70</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0.09</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15.20</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1999</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3.90</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5.71</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4.68</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0.09</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14.38</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2000</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4.94</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5.43</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4.68</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0.09</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15.14</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2001</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3.87</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5.00</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4.68</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0.08</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13.63</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2002</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3.04</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4.34</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4.64</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0.08</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12.10</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2003</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4.37</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4.09</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4.63</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0.08</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13.17</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2004</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3.09</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3.92</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4.63</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0.08</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11.72</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2005</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3.40</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3.84</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4.58</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0.07</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11.89</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2006</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4.10</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3.79</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4.54</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0.06</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12.49</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2007</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2.86</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3.64</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4.54</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0.06</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11.10</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2008</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2.38</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3.07</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4.45</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0.05</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9.90</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2009</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2.15</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2.55</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4.44</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0.05</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9.19</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2010</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3.12</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2.43</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4.41</w:t>
            </w:r>
          </w:p>
        </w:tc>
        <w:tc>
          <w:tcPr>
            <w:tcW w:w="1134" w:type="dxa"/>
            <w:shd w:val="clear" w:color="auto" w:fill="auto"/>
          </w:tcPr>
          <w:p w:rsidR="00CC5BC9" w:rsidRPr="00736225" w:rsidRDefault="00CC5BC9" w:rsidP="00E3295C">
            <w:pPr>
              <w:pStyle w:val="NormalParaAR"/>
              <w:spacing w:after="0" w:line="280" w:lineRule="exact"/>
              <w:rPr>
                <w:sz w:val="28"/>
                <w:szCs w:val="28"/>
              </w:rPr>
            </w:pPr>
            <w:r>
              <w:rPr>
                <w:sz w:val="28"/>
                <w:szCs w:val="28"/>
              </w:rPr>
              <w:t>0.04</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10.00</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2011</w:t>
            </w:r>
          </w:p>
        </w:tc>
        <w:tc>
          <w:tcPr>
            <w:tcW w:w="1887" w:type="dxa"/>
            <w:shd w:val="clear" w:color="auto" w:fill="auto"/>
          </w:tcPr>
          <w:p w:rsidR="00CC5BC9" w:rsidRPr="00736225" w:rsidDel="006C5DC2" w:rsidRDefault="00CC5BC9" w:rsidP="00E3295C">
            <w:pPr>
              <w:pStyle w:val="NormalParaAR"/>
              <w:spacing w:after="0" w:line="280" w:lineRule="exact"/>
              <w:rPr>
                <w:sz w:val="28"/>
                <w:szCs w:val="28"/>
              </w:rPr>
            </w:pPr>
            <w:r w:rsidRPr="00736225">
              <w:rPr>
                <w:sz w:val="28"/>
                <w:szCs w:val="28"/>
              </w:rPr>
              <w:t>2.75</w:t>
            </w:r>
          </w:p>
        </w:tc>
        <w:tc>
          <w:tcPr>
            <w:tcW w:w="2552" w:type="dxa"/>
            <w:shd w:val="clear" w:color="auto" w:fill="auto"/>
          </w:tcPr>
          <w:p w:rsidR="00CC5BC9" w:rsidRPr="00736225" w:rsidDel="006C5DC2" w:rsidRDefault="00CC5BC9" w:rsidP="00E3295C">
            <w:pPr>
              <w:pStyle w:val="NormalParaAR"/>
              <w:spacing w:after="0" w:line="280" w:lineRule="exact"/>
              <w:rPr>
                <w:sz w:val="28"/>
                <w:szCs w:val="28"/>
              </w:rPr>
            </w:pPr>
            <w:r w:rsidRPr="00736225">
              <w:rPr>
                <w:sz w:val="28"/>
                <w:szCs w:val="28"/>
              </w:rPr>
              <w:t>2.37</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4.39</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0.04</w:t>
            </w:r>
          </w:p>
        </w:tc>
        <w:tc>
          <w:tcPr>
            <w:tcW w:w="1276" w:type="dxa"/>
            <w:shd w:val="clear" w:color="auto" w:fill="auto"/>
          </w:tcPr>
          <w:p w:rsidR="00CC5BC9" w:rsidRPr="00736225" w:rsidDel="006C5DC2" w:rsidRDefault="00CC5BC9" w:rsidP="00E3295C">
            <w:pPr>
              <w:pStyle w:val="NormalParaAR"/>
              <w:spacing w:after="0" w:line="280" w:lineRule="exact"/>
              <w:rPr>
                <w:sz w:val="28"/>
                <w:szCs w:val="28"/>
              </w:rPr>
            </w:pPr>
            <w:r w:rsidRPr="00736225">
              <w:rPr>
                <w:sz w:val="28"/>
                <w:szCs w:val="28"/>
              </w:rPr>
              <w:t>9.55</w:t>
            </w:r>
          </w:p>
        </w:tc>
      </w:tr>
      <w:tr w:rsidR="00CC5BC9" w:rsidRPr="00736225" w:rsidTr="00E3295C">
        <w:tc>
          <w:tcPr>
            <w:tcW w:w="948"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2012</w:t>
            </w:r>
          </w:p>
        </w:tc>
        <w:tc>
          <w:tcPr>
            <w:tcW w:w="1887"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2.26</w:t>
            </w:r>
          </w:p>
        </w:tc>
        <w:tc>
          <w:tcPr>
            <w:tcW w:w="2552"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2.28</w:t>
            </w:r>
          </w:p>
        </w:tc>
        <w:tc>
          <w:tcPr>
            <w:tcW w:w="1559"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4.39</w:t>
            </w:r>
          </w:p>
        </w:tc>
        <w:tc>
          <w:tcPr>
            <w:tcW w:w="1134"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0.04</w:t>
            </w:r>
          </w:p>
        </w:tc>
        <w:tc>
          <w:tcPr>
            <w:tcW w:w="1276" w:type="dxa"/>
            <w:shd w:val="clear" w:color="auto" w:fill="auto"/>
          </w:tcPr>
          <w:p w:rsidR="00CC5BC9" w:rsidRPr="00736225" w:rsidRDefault="00CC5BC9" w:rsidP="00E3295C">
            <w:pPr>
              <w:pStyle w:val="NormalParaAR"/>
              <w:spacing w:after="0" w:line="280" w:lineRule="exact"/>
              <w:rPr>
                <w:sz w:val="28"/>
                <w:szCs w:val="28"/>
              </w:rPr>
            </w:pPr>
            <w:r w:rsidRPr="00736225">
              <w:rPr>
                <w:sz w:val="28"/>
                <w:szCs w:val="28"/>
              </w:rPr>
              <w:t>8.97</w:t>
            </w:r>
          </w:p>
        </w:tc>
      </w:tr>
    </w:tbl>
    <w:p w:rsidR="002F77FC" w:rsidRDefault="00CC5BC9" w:rsidP="00CC5BC9">
      <w:pPr>
        <w:pStyle w:val="EndofDocumentAR"/>
        <w:spacing w:before="480"/>
        <w:rPr>
          <w:rtl/>
        </w:rPr>
      </w:pPr>
      <w:r>
        <w:rPr>
          <w:rFonts w:hint="cs"/>
          <w:rtl/>
        </w:rPr>
        <w:t>[نهاية الوثيقة]</w:t>
      </w:r>
      <w:bookmarkStart w:id="2" w:name="_GoBack"/>
      <w:bookmarkEnd w:id="2"/>
    </w:p>
    <w:sectPr w:rsidR="002F77FC" w:rsidSect="00F64D04">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191" w:rsidRDefault="00E55191">
      <w:r>
        <w:separator/>
      </w:r>
    </w:p>
  </w:endnote>
  <w:endnote w:type="continuationSeparator" w:id="0">
    <w:p w:rsidR="00E55191" w:rsidRDefault="00E5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191" w:rsidRDefault="00E55191" w:rsidP="009622BF">
      <w:pPr>
        <w:bidi/>
      </w:pPr>
      <w:bookmarkStart w:id="0" w:name="OLE_LINK1"/>
      <w:bookmarkStart w:id="1" w:name="OLE_LINK2"/>
      <w:r>
        <w:separator/>
      </w:r>
      <w:bookmarkEnd w:id="0"/>
      <w:bookmarkEnd w:id="1"/>
    </w:p>
  </w:footnote>
  <w:footnote w:type="continuationSeparator" w:id="0">
    <w:p w:rsidR="00E55191" w:rsidRDefault="00E55191" w:rsidP="009622BF">
      <w:pPr>
        <w:bidi/>
      </w:pPr>
      <w:r>
        <w:separator/>
      </w:r>
    </w:p>
  </w:footnote>
  <w:footnote w:id="1">
    <w:p w:rsidR="00CC5BC9" w:rsidRPr="00FC3DB7" w:rsidRDefault="00CC5BC9" w:rsidP="00CC5BC9">
      <w:pPr>
        <w:pStyle w:val="FootnoteText"/>
      </w:pPr>
      <w:r>
        <w:rPr>
          <w:rStyle w:val="FootnoteReference"/>
        </w:rPr>
        <w:footnoteRef/>
      </w:r>
      <w:r>
        <w:t xml:space="preserve"> </w:t>
      </w:r>
      <w:r>
        <w:tab/>
      </w:r>
      <w:r>
        <w:rPr>
          <w:rtl/>
        </w:rPr>
        <w:t>اتفق مع هذا البلد في يوليو 2006 على خطة التقسيط لتسديد الاشتراكات المتأخرة لاتحادات باريس وبرن ونيس ومتأخرات النظام أحادي الاشتراكات</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225" w:rsidRDefault="00BF5E52" w:rsidP="00274410">
    <w:r>
      <w:t>WO/PBC/21/5</w:t>
    </w:r>
  </w:p>
  <w:p w:rsidR="00736225" w:rsidRDefault="00BF5E52" w:rsidP="00D61541">
    <w:r>
      <w:fldChar w:fldCharType="begin"/>
    </w:r>
    <w:r>
      <w:instrText xml:space="preserve"> PAGE  \* MERGEFORMAT </w:instrText>
    </w:r>
    <w:r>
      <w:fldChar w:fldCharType="separate"/>
    </w:r>
    <w:r w:rsidR="005718F9">
      <w:rPr>
        <w:noProof/>
      </w:rPr>
      <w:t>10</w:t>
    </w:r>
    <w:r>
      <w:fldChar w:fldCharType="end"/>
    </w:r>
  </w:p>
  <w:p w:rsidR="00736225" w:rsidRDefault="005718F9"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ED5A1BCC"/>
    <w:lvl w:ilvl="0" w:tplc="1DF0C75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F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647"/>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18F9"/>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8FB"/>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35"/>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3D8C"/>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4C8"/>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5E5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0B41"/>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5BC9"/>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19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D04"/>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TableNormal1">
    <w:name w:val="Table Normal1"/>
    <w:basedOn w:val="Normal"/>
    <w:rsid w:val="00CC5BC9"/>
    <w:pPr>
      <w:widowControl w:val="0"/>
      <w:adjustRightInd w:val="0"/>
      <w:jc w:val="both"/>
      <w:textAlignment w:val="baseline"/>
    </w:pPr>
    <w:rPr>
      <w:rFonts w:cs="Times New Roman"/>
      <w:snapToGrid w:val="0"/>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TableNormal1">
    <w:name w:val="Table Normal1"/>
    <w:basedOn w:val="Normal"/>
    <w:rsid w:val="00CC5BC9"/>
    <w:pPr>
      <w:widowControl w:val="0"/>
      <w:adjustRightInd w:val="0"/>
      <w:jc w:val="both"/>
      <w:textAlignment w:val="baseline"/>
    </w:pPr>
    <w:rPr>
      <w:rFonts w:cs="Times New Roman"/>
      <w:snapToGrid w:val="0"/>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7E7E-CEAD-446A-81C6-51186092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2169</Words>
  <Characters>13355</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WO/GA/43/3 (Arabic)</vt:lpstr>
    </vt:vector>
  </TitlesOfParts>
  <Company>World Intellectual Property Organization</Company>
  <LinksUpToDate>false</LinksUpToDate>
  <CharactersWithSpaces>15494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WO/GA/43/3 (Arabic)</dc:title>
  <dc:creator>وثيقة من إعداد الأمانة</dc:creator>
  <cp:lastModifiedBy>MARIN-CUDRAZ DAVI Nicoletta</cp:lastModifiedBy>
  <cp:revision>13</cp:revision>
  <cp:lastPrinted>2013-07-19T11:54:00Z</cp:lastPrinted>
  <dcterms:created xsi:type="dcterms:W3CDTF">2013-07-18T12:53:00Z</dcterms:created>
  <dcterms:modified xsi:type="dcterms:W3CDTF">2013-07-22T10:04:00Z</dcterms:modified>
</cp:coreProperties>
</file>