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CF2340">
            <w:pPr>
              <w:pStyle w:val="DocumentCodeAR"/>
              <w:bidi/>
              <w:rPr>
                <w:rtl/>
              </w:rPr>
            </w:pPr>
            <w:r>
              <w:t>WO/</w:t>
            </w:r>
            <w:r w:rsidR="00983389">
              <w:t>PBC</w:t>
            </w:r>
            <w:r w:rsidR="00100F97">
              <w:t>/</w:t>
            </w:r>
            <w:r>
              <w:t>2</w:t>
            </w:r>
            <w:r w:rsidR="00983389">
              <w:t>0</w:t>
            </w:r>
            <w:r w:rsidR="00B6101C" w:rsidRPr="00B6101C">
              <w:t>/</w:t>
            </w:r>
            <w:r w:rsidR="00523952">
              <w:t>7</w:t>
            </w:r>
          </w:p>
        </w:tc>
      </w:tr>
      <w:tr w:rsidR="001667B6" w:rsidTr="00BF164F">
        <w:tc>
          <w:tcPr>
            <w:tcW w:w="9571" w:type="dxa"/>
            <w:gridSpan w:val="3"/>
          </w:tcPr>
          <w:p w:rsidR="001667B6" w:rsidRPr="00B6101C" w:rsidRDefault="00B6101C" w:rsidP="00523952">
            <w:pPr>
              <w:pStyle w:val="DocumentLanguageAR"/>
              <w:bidi/>
              <w:rPr>
                <w:rtl/>
              </w:rPr>
            </w:pPr>
            <w:r w:rsidRPr="00B6101C">
              <w:rPr>
                <w:rFonts w:hint="cs"/>
                <w:rtl/>
              </w:rPr>
              <w:t xml:space="preserve">الأصل: </w:t>
            </w:r>
            <w:r w:rsidR="00523952">
              <w:rPr>
                <w:rFonts w:hint="cs"/>
                <w:rtl/>
              </w:rPr>
              <w:t>بالإنكليزية</w:t>
            </w:r>
          </w:p>
        </w:tc>
      </w:tr>
      <w:tr w:rsidR="001667B6" w:rsidTr="00BF164F">
        <w:tc>
          <w:tcPr>
            <w:tcW w:w="9571" w:type="dxa"/>
            <w:gridSpan w:val="3"/>
          </w:tcPr>
          <w:p w:rsidR="001667B6" w:rsidRPr="00B6101C" w:rsidRDefault="00B6101C" w:rsidP="00523952">
            <w:pPr>
              <w:pStyle w:val="DocumentDateAR"/>
              <w:bidi/>
              <w:rPr>
                <w:rtl/>
              </w:rPr>
            </w:pPr>
            <w:r w:rsidRPr="00B6101C">
              <w:rPr>
                <w:rFonts w:hint="cs"/>
                <w:rtl/>
              </w:rPr>
              <w:t xml:space="preserve">التاريخ: </w:t>
            </w:r>
            <w:r w:rsidR="00523952">
              <w:rPr>
                <w:rFonts w:hint="cs"/>
                <w:rtl/>
              </w:rPr>
              <w:t xml:space="preserve">12 يوليو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3389">
      <w:pPr>
        <w:pStyle w:val="MeetingSessionAR"/>
        <w:bidi/>
        <w:rPr>
          <w:rFonts w:ascii="Cambria Math" w:hAnsi="Cambria Math"/>
          <w:rtl/>
        </w:rPr>
      </w:pPr>
      <w:r w:rsidRPr="00783D11">
        <w:rPr>
          <w:rFonts w:ascii="Cambria Math" w:hAnsi="Cambria Math"/>
          <w:rtl/>
        </w:rPr>
        <w:t xml:space="preserve">الدورة </w:t>
      </w:r>
      <w:r w:rsidR="00772E46">
        <w:rPr>
          <w:rFonts w:ascii="Cambria Math" w:hAnsi="Cambria Math" w:hint="cs"/>
          <w:rtl/>
        </w:rPr>
        <w:t>العشرون</w:t>
      </w:r>
    </w:p>
    <w:p w:rsidR="00D61541" w:rsidRPr="00D61541" w:rsidRDefault="00D61541" w:rsidP="00983389">
      <w:pPr>
        <w:pStyle w:val="MeetingDatesAR"/>
        <w:bidi/>
        <w:rPr>
          <w:rtl/>
        </w:rPr>
      </w:pPr>
      <w:r w:rsidRPr="00D61541">
        <w:rPr>
          <w:rFonts w:hint="cs"/>
          <w:rtl/>
        </w:rPr>
        <w:t xml:space="preserve">جنيف، من </w:t>
      </w:r>
      <w:r w:rsidR="00983389">
        <w:rPr>
          <w:rFonts w:hint="cs"/>
          <w:rtl/>
        </w:rPr>
        <w:t xml:space="preserve">8 </w:t>
      </w:r>
      <w:r w:rsidR="00100F97">
        <w:rPr>
          <w:rFonts w:hint="cs"/>
          <w:rtl/>
        </w:rPr>
        <w:t xml:space="preserve">إلى </w:t>
      </w:r>
      <w:r w:rsidR="00983389">
        <w:rPr>
          <w:rFonts w:hint="cs"/>
          <w:rtl/>
        </w:rPr>
        <w:t>12</w:t>
      </w:r>
      <w:r w:rsidR="00783D11">
        <w:rPr>
          <w:rFonts w:hint="cs"/>
          <w:rtl/>
        </w:rPr>
        <w:t xml:space="preserve"> </w:t>
      </w:r>
      <w:r w:rsidR="00772E46">
        <w:rPr>
          <w:rFonts w:hint="cs"/>
          <w:rtl/>
        </w:rPr>
        <w:t>يوليو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CB0436" w:rsidRPr="00D61541" w:rsidRDefault="00CB0436" w:rsidP="00CB0436">
      <w:pPr>
        <w:pStyle w:val="DocumentTitleAR"/>
        <w:bidi/>
        <w:rPr>
          <w:rtl/>
        </w:rPr>
      </w:pPr>
      <w:r>
        <w:rPr>
          <w:rFonts w:hint="cs"/>
          <w:rtl/>
        </w:rPr>
        <w:t>ملخص القرارات والتوصيات</w:t>
      </w:r>
    </w:p>
    <w:p w:rsidR="00CB0436" w:rsidRPr="004E34FD" w:rsidRDefault="007E67DF" w:rsidP="00CB0436">
      <w:pPr>
        <w:pStyle w:val="PreparedbyAR"/>
        <w:bidi/>
        <w:rPr>
          <w:rtl/>
          <w:lang w:val="fr-CH"/>
        </w:rPr>
      </w:pPr>
      <w:r>
        <w:rPr>
          <w:rFonts w:hint="cs"/>
          <w:rtl/>
          <w:lang w:val="fr-CH"/>
        </w:rPr>
        <w:t>الذي اعتمدته لجنة البرنامج والميزانية</w:t>
      </w:r>
    </w:p>
    <w:p w:rsidR="00CB0436" w:rsidRDefault="00CB0436" w:rsidP="004E34FD">
      <w:pPr>
        <w:pStyle w:val="NumberedParaAR"/>
      </w:pPr>
      <w:r w:rsidRPr="000F762C">
        <w:rPr>
          <w:rtl/>
        </w:rPr>
        <w:t xml:space="preserve">تحتوي هذه الوثيقة على </w:t>
      </w:r>
      <w:r>
        <w:rPr>
          <w:rFonts w:hint="cs"/>
          <w:rtl/>
        </w:rPr>
        <w:t xml:space="preserve">نصوص </w:t>
      </w:r>
      <w:r w:rsidRPr="000F762C">
        <w:rPr>
          <w:rtl/>
        </w:rPr>
        <w:t xml:space="preserve">القرارات التي اتخذتها لجنة البرنامج والميزانية والتوصيات التي تقدمت بها في دورتها </w:t>
      </w:r>
      <w:r w:rsidR="004E34FD">
        <w:rPr>
          <w:rFonts w:hint="cs"/>
          <w:rtl/>
        </w:rPr>
        <w:t>العشرين</w:t>
      </w:r>
      <w:r w:rsidRPr="000F762C">
        <w:rPr>
          <w:rtl/>
        </w:rPr>
        <w:t xml:space="preserve"> (</w:t>
      </w:r>
      <w:r>
        <w:rPr>
          <w:rFonts w:hint="cs"/>
          <w:rtl/>
        </w:rPr>
        <w:t xml:space="preserve">من </w:t>
      </w:r>
      <w:r w:rsidR="004E34FD">
        <w:rPr>
          <w:rFonts w:hint="cs"/>
          <w:rtl/>
        </w:rPr>
        <w:t>8</w:t>
      </w:r>
      <w:r>
        <w:rPr>
          <w:rFonts w:hint="cs"/>
          <w:rtl/>
        </w:rPr>
        <w:t xml:space="preserve"> إلى </w:t>
      </w:r>
      <w:r w:rsidR="004E34FD">
        <w:rPr>
          <w:rFonts w:hint="cs"/>
          <w:rtl/>
        </w:rPr>
        <w:t>12</w:t>
      </w:r>
      <w:r>
        <w:rPr>
          <w:rFonts w:hint="cs"/>
          <w:rtl/>
        </w:rPr>
        <w:t xml:space="preserve"> </w:t>
      </w:r>
      <w:r w:rsidR="004E34FD">
        <w:rPr>
          <w:rFonts w:hint="cs"/>
          <w:rtl/>
        </w:rPr>
        <w:t xml:space="preserve">يوليو </w:t>
      </w:r>
      <w:r>
        <w:rPr>
          <w:rFonts w:hint="cs"/>
          <w:rtl/>
        </w:rPr>
        <w:t>201</w:t>
      </w:r>
      <w:r w:rsidR="004E34FD">
        <w:rPr>
          <w:rFonts w:hint="cs"/>
          <w:rtl/>
        </w:rPr>
        <w:t>3</w:t>
      </w:r>
      <w:r w:rsidRPr="000F762C">
        <w:rPr>
          <w:rtl/>
        </w:rPr>
        <w:t>) عقب النظر في بنود جدول الأعمال والوثائق المقابلة لكل بند والمذكورة في الوثيقة</w:t>
      </w:r>
      <w:r>
        <w:rPr>
          <w:rFonts w:hint="cs"/>
          <w:rtl/>
        </w:rPr>
        <w:t> </w:t>
      </w:r>
      <w:r w:rsidRPr="000F762C">
        <w:t>WO/PBC/</w:t>
      </w:r>
      <w:r w:rsidR="004E34FD">
        <w:t>20</w:t>
      </w:r>
      <w:r w:rsidRPr="000F762C">
        <w:t>/1</w:t>
      </w:r>
      <w:r w:rsidRPr="000F762C">
        <w:rPr>
          <w:rtl/>
        </w:rPr>
        <w:t>.</w:t>
      </w:r>
    </w:p>
    <w:p w:rsidR="00CB0436" w:rsidRDefault="00CB0436" w:rsidP="004E34FD">
      <w:pPr>
        <w:pStyle w:val="NumberedParaAR"/>
      </w:pPr>
      <w:r w:rsidRPr="000F762C">
        <w:rPr>
          <w:rtl/>
        </w:rPr>
        <w:t xml:space="preserve">وسيعدّ التقرير الكامل للدورة </w:t>
      </w:r>
      <w:r w:rsidR="004E34FD">
        <w:rPr>
          <w:rFonts w:hint="cs"/>
          <w:rtl/>
          <w:lang w:val="fr-CH"/>
        </w:rPr>
        <w:t xml:space="preserve">العشرين </w:t>
      </w:r>
      <w:r w:rsidRPr="000F762C">
        <w:rPr>
          <w:rtl/>
        </w:rPr>
        <w:t>للجنة البرنامج والميزانية للموافقة عليه حسب الإجراء المتعارف عليه وسيصدر في الوقت المناسب.</w:t>
      </w:r>
    </w:p>
    <w:p w:rsidR="00CB0436" w:rsidRDefault="00CB0436" w:rsidP="004E34FD">
      <w:pPr>
        <w:pStyle w:val="NumberedParaAR"/>
        <w:rPr>
          <w:rtl/>
        </w:rPr>
      </w:pPr>
      <w:r>
        <w:rPr>
          <w:rFonts w:hint="cs"/>
          <w:rtl/>
        </w:rPr>
        <w:t>وسيقدّم ملخص القرارات والتوصيات إلى جمعيات الدول الأعضاء في الويبو خلال دورة أكتوبر 201</w:t>
      </w:r>
      <w:r w:rsidR="004E34FD">
        <w:rPr>
          <w:rFonts w:hint="cs"/>
          <w:rtl/>
        </w:rPr>
        <w:t>3</w:t>
      </w:r>
      <w:r>
        <w:rPr>
          <w:rFonts w:hint="cs"/>
          <w:rtl/>
        </w:rPr>
        <w:t xml:space="preserve"> (في</w:t>
      </w:r>
      <w:r>
        <w:rPr>
          <w:rFonts w:hint="eastAsia"/>
          <w:rtl/>
        </w:rPr>
        <w:t> </w:t>
      </w:r>
      <w:r>
        <w:rPr>
          <w:rFonts w:hint="cs"/>
          <w:rtl/>
        </w:rPr>
        <w:t>الوثيقة</w:t>
      </w:r>
      <w:r>
        <w:rPr>
          <w:rFonts w:hint="eastAsia"/>
          <w:rtl/>
        </w:rPr>
        <w:t> </w:t>
      </w:r>
      <w:r>
        <w:t>A/5</w:t>
      </w:r>
      <w:r w:rsidR="004E34FD">
        <w:t>1</w:t>
      </w:r>
      <w:r>
        <w:t>/</w:t>
      </w:r>
      <w:r w:rsidR="00B97E18">
        <w:t>13</w:t>
      </w:r>
      <w:bookmarkStart w:id="2" w:name="_GoBack"/>
      <w:bookmarkEnd w:id="2"/>
      <w:r>
        <w:rPr>
          <w:rFonts w:hint="cs"/>
          <w:rtl/>
        </w:rPr>
        <w:t>).</w:t>
      </w:r>
    </w:p>
    <w:p w:rsidR="00CB0436" w:rsidRDefault="00CB0436" w:rsidP="00CB0436">
      <w:pPr>
        <w:pStyle w:val="NormalParaAR"/>
        <w:rPr>
          <w:rtl/>
        </w:rPr>
      </w:pPr>
    </w:p>
    <w:p w:rsidR="00CB0436" w:rsidRDefault="00CB0436" w:rsidP="00CB0436">
      <w:pPr>
        <w:pStyle w:val="EndofDocumentAR"/>
        <w:rPr>
          <w:rtl/>
        </w:rPr>
      </w:pPr>
      <w:r>
        <w:rPr>
          <w:rFonts w:hint="cs"/>
          <w:rtl/>
        </w:rPr>
        <w:t>[تلي ذلك قائمة القرارات والتوصيات]</w:t>
      </w:r>
    </w:p>
    <w:p w:rsidR="00CB0436" w:rsidRDefault="00CB0436" w:rsidP="00CB0436">
      <w:pPr>
        <w:pStyle w:val="NormalParaAR"/>
        <w:rPr>
          <w:rtl/>
        </w:rPr>
      </w:pPr>
    </w:p>
    <w:p w:rsidR="00CB0436" w:rsidRPr="001029AC" w:rsidRDefault="00CB0436" w:rsidP="00CB0436">
      <w:pPr>
        <w:pStyle w:val="NormalParaAR"/>
        <w:keepNext/>
        <w:jc w:val="center"/>
        <w:rPr>
          <w:b/>
          <w:bCs/>
          <w:sz w:val="40"/>
          <w:szCs w:val="40"/>
          <w:rtl/>
        </w:rPr>
      </w:pPr>
      <w:r>
        <w:rPr>
          <w:rtl/>
        </w:rPr>
        <w:br w:type="page"/>
      </w:r>
      <w:r w:rsidRPr="001029AC">
        <w:rPr>
          <w:rFonts w:hint="cs"/>
          <w:b/>
          <w:bCs/>
          <w:sz w:val="40"/>
          <w:szCs w:val="40"/>
          <w:rtl/>
        </w:rPr>
        <w:lastRenderedPageBreak/>
        <w:t>قائمة القرارات والتوصيات</w:t>
      </w:r>
    </w:p>
    <w:p w:rsidR="00CB0436" w:rsidRPr="00B04BA1" w:rsidRDefault="00CB0436" w:rsidP="008F307A">
      <w:pPr>
        <w:pStyle w:val="NormalParaAR"/>
        <w:keepNext/>
        <w:spacing w:before="360"/>
        <w:rPr>
          <w:b/>
          <w:bCs/>
          <w:rtl/>
        </w:rPr>
      </w:pPr>
      <w:r w:rsidRPr="00B04BA1">
        <w:rPr>
          <w:rFonts w:hint="cs"/>
          <w:b/>
          <w:bCs/>
          <w:rtl/>
        </w:rPr>
        <w:t xml:space="preserve">البند </w:t>
      </w:r>
      <w:r>
        <w:rPr>
          <w:rFonts w:hint="cs"/>
          <w:b/>
          <w:bCs/>
          <w:rtl/>
        </w:rPr>
        <w:t>1</w:t>
      </w:r>
      <w:r w:rsidRPr="00B04BA1">
        <w:rPr>
          <w:rFonts w:hint="cs"/>
          <w:b/>
          <w:bCs/>
          <w:rtl/>
        </w:rPr>
        <w:t xml:space="preserve"> من جدول الأعمال</w:t>
      </w:r>
    </w:p>
    <w:p w:rsidR="00D93C19" w:rsidRPr="001029AC" w:rsidRDefault="00CB0436" w:rsidP="007E67DF">
      <w:pPr>
        <w:pStyle w:val="Heading2AR"/>
        <w:rPr>
          <w:rtl/>
        </w:rPr>
      </w:pPr>
      <w:r w:rsidRPr="00D103ED">
        <w:rPr>
          <w:rFonts w:hint="cs"/>
          <w:rtl/>
        </w:rPr>
        <w:t>افتتاح الدورة</w:t>
      </w:r>
    </w:p>
    <w:p w:rsidR="00CB0436" w:rsidRPr="00B04BA1" w:rsidRDefault="00CB0436" w:rsidP="008F307A">
      <w:pPr>
        <w:pStyle w:val="NormalParaAR"/>
        <w:keepNext/>
        <w:spacing w:before="480"/>
        <w:rPr>
          <w:b/>
          <w:bCs/>
          <w:rtl/>
        </w:rPr>
      </w:pPr>
      <w:r w:rsidRPr="00B04BA1">
        <w:rPr>
          <w:rFonts w:hint="cs"/>
          <w:b/>
          <w:bCs/>
          <w:rtl/>
        </w:rPr>
        <w:t xml:space="preserve">البند </w:t>
      </w:r>
      <w:r>
        <w:rPr>
          <w:rFonts w:hint="cs"/>
          <w:b/>
          <w:bCs/>
          <w:rtl/>
        </w:rPr>
        <w:t>2</w:t>
      </w:r>
      <w:r w:rsidRPr="00B04BA1">
        <w:rPr>
          <w:rFonts w:hint="cs"/>
          <w:b/>
          <w:bCs/>
          <w:rtl/>
        </w:rPr>
        <w:t xml:space="preserve"> من جدول الأعمال</w:t>
      </w:r>
    </w:p>
    <w:p w:rsidR="00CB0436" w:rsidRPr="007E67DF" w:rsidRDefault="00CB0436" w:rsidP="007E67DF">
      <w:pPr>
        <w:pStyle w:val="Heading2AR"/>
        <w:rPr>
          <w:rtl/>
        </w:rPr>
      </w:pPr>
      <w:r w:rsidRPr="007E67DF">
        <w:rPr>
          <w:rFonts w:hint="cs"/>
          <w:rtl/>
        </w:rPr>
        <w:t>اعتماد جدول الأعمال</w:t>
      </w:r>
    </w:p>
    <w:p w:rsidR="00CB0436" w:rsidRDefault="00CB0436" w:rsidP="008F307A">
      <w:pPr>
        <w:pStyle w:val="NormalParaAR"/>
        <w:rPr>
          <w:rtl/>
        </w:rPr>
      </w:pPr>
      <w:r w:rsidRPr="001029AC">
        <w:rPr>
          <w:rFonts w:hint="cs"/>
          <w:rtl/>
        </w:rPr>
        <w:t xml:space="preserve">الوثيقة </w:t>
      </w:r>
      <w:r w:rsidRPr="001029AC">
        <w:t>WO/PBC/</w:t>
      </w:r>
      <w:r>
        <w:t>20</w:t>
      </w:r>
      <w:r w:rsidRPr="001029AC">
        <w:t>/</w:t>
      </w:r>
      <w:r>
        <w:t>1</w:t>
      </w:r>
    </w:p>
    <w:p w:rsidR="00CB0436" w:rsidRPr="001029AC" w:rsidRDefault="00D93C19" w:rsidP="008F307A">
      <w:pPr>
        <w:pStyle w:val="NormalParaAR"/>
        <w:rPr>
          <w:rtl/>
        </w:rPr>
      </w:pPr>
      <w:r w:rsidRPr="00D103ED">
        <w:rPr>
          <w:rFonts w:hint="cs"/>
          <w:rtl/>
        </w:rPr>
        <w:t>اعتُمد</w:t>
      </w:r>
      <w:r w:rsidRPr="00D103ED">
        <w:t xml:space="preserve"> </w:t>
      </w:r>
      <w:r w:rsidR="00CB0436" w:rsidRPr="00D103ED">
        <w:rPr>
          <w:rFonts w:hint="cs"/>
          <w:rtl/>
        </w:rPr>
        <w:t xml:space="preserve">جدول الأعمال </w:t>
      </w:r>
      <w:r w:rsidRPr="00D103ED">
        <w:rPr>
          <w:rFonts w:hint="cs"/>
          <w:rtl/>
          <w:lang w:val="fr-CH"/>
        </w:rPr>
        <w:t>المعدَّل.</w:t>
      </w:r>
    </w:p>
    <w:p w:rsidR="00CB0436" w:rsidRPr="00B04BA1" w:rsidRDefault="00CB0436" w:rsidP="008F307A">
      <w:pPr>
        <w:pStyle w:val="NormalParaAR"/>
        <w:keepNext/>
        <w:spacing w:before="480"/>
        <w:rPr>
          <w:b/>
          <w:bCs/>
          <w:rtl/>
        </w:rPr>
      </w:pPr>
      <w:r w:rsidRPr="00B04BA1">
        <w:rPr>
          <w:rFonts w:hint="cs"/>
          <w:b/>
          <w:bCs/>
          <w:rtl/>
        </w:rPr>
        <w:t>البند 3 من جدول الأعمال</w:t>
      </w:r>
    </w:p>
    <w:p w:rsidR="00CB0436" w:rsidRPr="007E67DF" w:rsidRDefault="00CB0436" w:rsidP="007E67DF">
      <w:pPr>
        <w:pStyle w:val="Heading2AR"/>
      </w:pPr>
      <w:r w:rsidRPr="007E67DF">
        <w:rPr>
          <w:rtl/>
        </w:rPr>
        <w:t>تقرير أداء البرنامج لعام 2012</w:t>
      </w:r>
    </w:p>
    <w:p w:rsidR="00CB0436" w:rsidRDefault="00CB0436" w:rsidP="008F307A">
      <w:pPr>
        <w:pStyle w:val="NormalParaAR"/>
        <w:keepNext/>
        <w:rPr>
          <w:rtl/>
        </w:rPr>
      </w:pPr>
      <w:r w:rsidRPr="008E76C7">
        <w:rPr>
          <w:rFonts w:hint="cs"/>
          <w:rtl/>
        </w:rPr>
        <w:t xml:space="preserve">الوثيقة </w:t>
      </w:r>
      <w:r w:rsidRPr="008E76C7">
        <w:t>WO/PBC/</w:t>
      </w:r>
      <w:r>
        <w:t>20</w:t>
      </w:r>
      <w:r w:rsidRPr="008E76C7">
        <w:t>/</w:t>
      </w:r>
      <w:r>
        <w:t>2</w:t>
      </w:r>
    </w:p>
    <w:p w:rsidR="00D93C19" w:rsidRPr="008423A7" w:rsidRDefault="00D93C19" w:rsidP="007E67DF">
      <w:pPr>
        <w:pStyle w:val="NormalParaAR"/>
        <w:rPr>
          <w:i/>
          <w:iCs/>
          <w:rtl/>
        </w:rPr>
      </w:pPr>
      <w:r w:rsidRPr="00D103ED">
        <w:rPr>
          <w:rFonts w:hint="cs"/>
          <w:i/>
          <w:iCs/>
          <w:rtl/>
        </w:rPr>
        <w:t>إن لجنة البرنامج والميزانية، إذ استعرضت تقرير أداء البرنامج وأقرت بصفته تقييم</w:t>
      </w:r>
      <w:r w:rsidR="007E67DF">
        <w:rPr>
          <w:rFonts w:hint="cs"/>
          <w:i/>
          <w:iCs/>
          <w:rtl/>
        </w:rPr>
        <w:t>ا</w:t>
      </w:r>
      <w:r w:rsidRPr="00D103ED">
        <w:rPr>
          <w:rFonts w:hint="cs"/>
          <w:i/>
          <w:iCs/>
          <w:rtl/>
        </w:rPr>
        <w:t xml:space="preserve"> ذاتي</w:t>
      </w:r>
      <w:r w:rsidR="007E67DF">
        <w:rPr>
          <w:rFonts w:hint="cs"/>
          <w:i/>
          <w:iCs/>
          <w:rtl/>
        </w:rPr>
        <w:t>ا</w:t>
      </w:r>
      <w:r w:rsidRPr="00D103ED">
        <w:rPr>
          <w:rFonts w:hint="cs"/>
          <w:i/>
          <w:iCs/>
          <w:rtl/>
        </w:rPr>
        <w:t xml:space="preserve"> من الأمانة، </w:t>
      </w:r>
      <w:r w:rsidR="008423A7" w:rsidRPr="00D103ED">
        <w:rPr>
          <w:rFonts w:hint="cs"/>
          <w:i/>
          <w:iCs/>
          <w:rtl/>
          <w:lang w:val="fr-CH"/>
        </w:rPr>
        <w:t xml:space="preserve">قد </w:t>
      </w:r>
      <w:r w:rsidRPr="00D103ED">
        <w:rPr>
          <w:rFonts w:hint="cs"/>
          <w:i/>
          <w:iCs/>
          <w:rtl/>
        </w:rPr>
        <w:t>أوصت الجمعية</w:t>
      </w:r>
      <w:r w:rsidR="008423A7" w:rsidRPr="00D103ED">
        <w:rPr>
          <w:rFonts w:hint="cs"/>
          <w:i/>
          <w:iCs/>
          <w:rtl/>
        </w:rPr>
        <w:t>َ</w:t>
      </w:r>
      <w:r w:rsidRPr="00D103ED">
        <w:rPr>
          <w:rFonts w:hint="cs"/>
          <w:i/>
          <w:iCs/>
          <w:rtl/>
        </w:rPr>
        <w:t xml:space="preserve"> العامة</w:t>
      </w:r>
      <w:r w:rsidR="008423A7" w:rsidRPr="00D103ED">
        <w:rPr>
          <w:rFonts w:hint="cs"/>
          <w:i/>
          <w:iCs/>
          <w:rtl/>
        </w:rPr>
        <w:t>َ</w:t>
      </w:r>
      <w:r w:rsidRPr="00D103ED">
        <w:rPr>
          <w:rFonts w:hint="cs"/>
          <w:i/>
          <w:iCs/>
          <w:rtl/>
        </w:rPr>
        <w:t xml:space="preserve"> </w:t>
      </w:r>
      <w:r w:rsidR="008423A7" w:rsidRPr="00D103ED">
        <w:rPr>
          <w:rFonts w:hint="cs"/>
          <w:i/>
          <w:iCs/>
          <w:rtl/>
        </w:rPr>
        <w:t xml:space="preserve">بالموافقة عليه، رهن التعليقات والانشغالات واقتراحات التحسين التي تقدّمت بها الدول الأعضاء ودوِّنت في تقرير لجنة البرنامج والميزانية وأضيفت في مرفق تقرير أداء البرنامج (الوثيقة </w:t>
      </w:r>
      <w:r w:rsidR="008423A7" w:rsidRPr="00D103ED">
        <w:rPr>
          <w:i/>
          <w:iCs/>
        </w:rPr>
        <w:t>WO/PBC/20/2</w:t>
      </w:r>
      <w:r w:rsidR="008423A7" w:rsidRPr="00D103ED">
        <w:rPr>
          <w:rFonts w:hint="cs"/>
          <w:i/>
          <w:iCs/>
          <w:rtl/>
        </w:rPr>
        <w:t>).</w:t>
      </w:r>
    </w:p>
    <w:p w:rsidR="00CB0436" w:rsidRPr="00B04BA1" w:rsidRDefault="00CB0436" w:rsidP="008F307A">
      <w:pPr>
        <w:pStyle w:val="NormalParaAR"/>
        <w:keepNext/>
        <w:spacing w:before="480"/>
        <w:rPr>
          <w:b/>
          <w:bCs/>
          <w:rtl/>
        </w:rPr>
      </w:pPr>
      <w:r w:rsidRPr="00B04BA1">
        <w:rPr>
          <w:rFonts w:hint="cs"/>
          <w:b/>
          <w:bCs/>
          <w:rtl/>
        </w:rPr>
        <w:t xml:space="preserve">البند </w:t>
      </w:r>
      <w:r>
        <w:rPr>
          <w:rFonts w:hint="cs"/>
          <w:b/>
          <w:bCs/>
          <w:rtl/>
        </w:rPr>
        <w:t>4</w:t>
      </w:r>
      <w:r w:rsidRPr="00B04BA1">
        <w:rPr>
          <w:rFonts w:hint="cs"/>
          <w:b/>
          <w:bCs/>
          <w:rtl/>
        </w:rPr>
        <w:t xml:space="preserve"> من جدول الأعمال</w:t>
      </w:r>
    </w:p>
    <w:p w:rsidR="00CB0436" w:rsidRPr="007E67DF" w:rsidRDefault="00CB0436" w:rsidP="007E67DF">
      <w:pPr>
        <w:pStyle w:val="Heading2AR"/>
        <w:rPr>
          <w:rtl/>
        </w:rPr>
      </w:pPr>
      <w:r w:rsidRPr="007E67DF">
        <w:rPr>
          <w:rtl/>
        </w:rPr>
        <w:t>الحالة المالية حتى نهاية 2012: النتائج المالية الأوّلية</w:t>
      </w:r>
    </w:p>
    <w:p w:rsidR="00CB0436" w:rsidRPr="008E76C7" w:rsidRDefault="00CB0436" w:rsidP="008F307A">
      <w:pPr>
        <w:pStyle w:val="NormalParaAR"/>
        <w:keepNext/>
      </w:pPr>
      <w:r w:rsidRPr="008E76C7">
        <w:rPr>
          <w:rFonts w:hint="cs"/>
          <w:rtl/>
        </w:rPr>
        <w:t xml:space="preserve">الوثيقة </w:t>
      </w:r>
      <w:r w:rsidRPr="00F63824">
        <w:rPr>
          <w:lang w:val="fr-CH"/>
        </w:rPr>
        <w:t>WO/PBC/20/</w:t>
      </w:r>
      <w:r>
        <w:rPr>
          <w:lang w:val="fr-CH"/>
        </w:rPr>
        <w:t>INF.1</w:t>
      </w:r>
    </w:p>
    <w:p w:rsidR="008423A7" w:rsidRPr="008423A7" w:rsidRDefault="008423A7" w:rsidP="008F307A">
      <w:pPr>
        <w:pStyle w:val="NormalParaAR"/>
        <w:rPr>
          <w:i/>
          <w:iCs/>
        </w:rPr>
      </w:pPr>
      <w:r w:rsidRPr="00D103ED">
        <w:rPr>
          <w:rFonts w:hint="cs"/>
          <w:i/>
          <w:iCs/>
          <w:rtl/>
        </w:rPr>
        <w:t xml:space="preserve">إن لجنة البرنامج والميزانية قد أحاطت علما بمضمون الوثيقة </w:t>
      </w:r>
      <w:r w:rsidRPr="00D103ED">
        <w:rPr>
          <w:i/>
          <w:iCs/>
        </w:rPr>
        <w:t>WO/PBC/20/INF.1</w:t>
      </w:r>
    </w:p>
    <w:p w:rsidR="00CB0436" w:rsidRPr="00B04BA1" w:rsidRDefault="00CB0436" w:rsidP="008F307A">
      <w:pPr>
        <w:pStyle w:val="NormalParaAR"/>
        <w:keepNext/>
        <w:spacing w:before="480"/>
        <w:rPr>
          <w:b/>
          <w:bCs/>
          <w:rtl/>
        </w:rPr>
      </w:pPr>
      <w:r w:rsidRPr="00B04BA1">
        <w:rPr>
          <w:rFonts w:hint="cs"/>
          <w:b/>
          <w:bCs/>
          <w:rtl/>
        </w:rPr>
        <w:t xml:space="preserve">البند </w:t>
      </w:r>
      <w:r>
        <w:rPr>
          <w:rFonts w:hint="cs"/>
          <w:b/>
          <w:bCs/>
          <w:rtl/>
        </w:rPr>
        <w:t>5</w:t>
      </w:r>
      <w:r w:rsidRPr="00B04BA1">
        <w:rPr>
          <w:rFonts w:hint="cs"/>
          <w:b/>
          <w:bCs/>
          <w:rtl/>
        </w:rPr>
        <w:t xml:space="preserve"> من جدول الأعمال</w:t>
      </w:r>
    </w:p>
    <w:p w:rsidR="00CB0436" w:rsidRPr="007E67DF" w:rsidRDefault="00CB0436" w:rsidP="007E67DF">
      <w:pPr>
        <w:pStyle w:val="Heading2AR"/>
        <w:rPr>
          <w:rtl/>
        </w:rPr>
      </w:pPr>
      <w:r w:rsidRPr="007E67DF">
        <w:rPr>
          <w:rtl/>
        </w:rPr>
        <w:t>اقتراح مشروع البرنامج والميزانية للثنائية 2014</w:t>
      </w:r>
      <w:r w:rsidR="00D025CA" w:rsidRPr="007E67DF">
        <w:rPr>
          <w:rFonts w:hint="cs"/>
          <w:rtl/>
        </w:rPr>
        <w:t>/</w:t>
      </w:r>
      <w:r w:rsidRPr="007E67DF">
        <w:rPr>
          <w:rtl/>
        </w:rPr>
        <w:t>2015</w:t>
      </w:r>
    </w:p>
    <w:p w:rsidR="00CB0436" w:rsidRDefault="00CB0436" w:rsidP="008F307A">
      <w:pPr>
        <w:pStyle w:val="NormalParaAR"/>
      </w:pPr>
      <w:r>
        <w:rPr>
          <w:rFonts w:hint="cs"/>
          <w:rtl/>
        </w:rPr>
        <w:t>الوثيق</w:t>
      </w:r>
      <w:r>
        <w:rPr>
          <w:rFonts w:hint="cs"/>
          <w:rtl/>
          <w:lang w:val="fr-CH"/>
        </w:rPr>
        <w:t>تان</w:t>
      </w:r>
      <w:r>
        <w:rPr>
          <w:rFonts w:hint="cs"/>
          <w:rtl/>
        </w:rPr>
        <w:t xml:space="preserve"> </w:t>
      </w:r>
      <w:r w:rsidRPr="00CB0436">
        <w:t>WO/PBC/20/3</w:t>
      </w:r>
      <w:r w:rsidRPr="00CB0436">
        <w:rPr>
          <w:rtl/>
        </w:rPr>
        <w:t xml:space="preserve"> و</w:t>
      </w:r>
      <w:r w:rsidRPr="00CB0436">
        <w:t>WO/PBC/20/3 Corr</w:t>
      </w:r>
    </w:p>
    <w:p w:rsidR="00F80AFA" w:rsidRPr="0001613C" w:rsidRDefault="00F80AFA" w:rsidP="008F307A">
      <w:pPr>
        <w:pStyle w:val="NormalParaAR"/>
        <w:rPr>
          <w:i/>
          <w:iCs/>
          <w:rtl/>
          <w:lang w:bidi="ar-EG"/>
        </w:rPr>
      </w:pPr>
      <w:r w:rsidRPr="0001613C">
        <w:rPr>
          <w:rFonts w:hint="cs"/>
          <w:i/>
          <w:iCs/>
          <w:rtl/>
          <w:lang w:bidi="ar-EG"/>
        </w:rPr>
        <w:t>1.</w:t>
      </w:r>
      <w:r w:rsidRPr="0001613C">
        <w:rPr>
          <w:rFonts w:hint="cs"/>
          <w:i/>
          <w:iCs/>
          <w:rtl/>
          <w:lang w:bidi="ar-EG"/>
        </w:rPr>
        <w:tab/>
        <w:t>إن لجنة البرنامج والميزانية، إذ استعرضت مشروع اقتراح البرنامج والميزانية للثنائية 2014/2015، برنامجا برنامجا، قد التمست من الأمانة ما يلي:</w:t>
      </w:r>
    </w:p>
    <w:p w:rsidR="00F80AFA" w:rsidRPr="0001613C" w:rsidRDefault="00F80AFA" w:rsidP="007E67DF">
      <w:pPr>
        <w:pStyle w:val="NormalParaAR"/>
        <w:ind w:left="566"/>
        <w:rPr>
          <w:i/>
          <w:iCs/>
          <w:rtl/>
          <w:lang w:bidi="ar-EG"/>
        </w:rPr>
      </w:pPr>
      <w:r w:rsidRPr="0001613C">
        <w:rPr>
          <w:rFonts w:hint="cs"/>
          <w:i/>
          <w:iCs/>
          <w:rtl/>
          <w:lang w:bidi="ar-EG"/>
        </w:rPr>
        <w:t>"1"</w:t>
      </w:r>
      <w:r w:rsidRPr="0001613C">
        <w:rPr>
          <w:rFonts w:hint="cs"/>
          <w:i/>
          <w:iCs/>
          <w:rtl/>
          <w:lang w:bidi="ar-EG"/>
        </w:rPr>
        <w:tab/>
        <w:t xml:space="preserve">أن تُدخل التغييرات التي أفضت إليها المناقشات خلال </w:t>
      </w:r>
      <w:r w:rsidR="00D025CA">
        <w:rPr>
          <w:rFonts w:hint="cs"/>
          <w:i/>
          <w:iCs/>
          <w:rtl/>
          <w:lang w:bidi="ar-EG"/>
        </w:rPr>
        <w:t xml:space="preserve">أعمال </w:t>
      </w:r>
      <w:r w:rsidRPr="0001613C">
        <w:rPr>
          <w:rFonts w:hint="cs"/>
          <w:i/>
          <w:iCs/>
          <w:rtl/>
          <w:lang w:bidi="ar-EG"/>
        </w:rPr>
        <w:t>دورة اللجنة، على مشروع البرنامج والميزانية للثنائية 2014/2015؛</w:t>
      </w:r>
    </w:p>
    <w:p w:rsidR="00F80AFA" w:rsidRPr="0001613C" w:rsidRDefault="00F80AFA" w:rsidP="00F80AFA">
      <w:pPr>
        <w:pStyle w:val="NormalParaAR"/>
        <w:ind w:left="566"/>
        <w:rPr>
          <w:i/>
          <w:iCs/>
          <w:rtl/>
          <w:lang w:bidi="ar-EG"/>
        </w:rPr>
      </w:pPr>
      <w:r w:rsidRPr="0001613C">
        <w:rPr>
          <w:rFonts w:hint="cs"/>
          <w:i/>
          <w:iCs/>
          <w:rtl/>
          <w:lang w:bidi="ar-EG"/>
        </w:rPr>
        <w:lastRenderedPageBreak/>
        <w:t>"2"</w:t>
      </w:r>
      <w:r w:rsidRPr="0001613C">
        <w:rPr>
          <w:rFonts w:hint="cs"/>
          <w:i/>
          <w:iCs/>
          <w:rtl/>
          <w:lang w:bidi="ar-EG"/>
        </w:rPr>
        <w:tab/>
        <w:t xml:space="preserve">وأن تنظر في كل الانشغالات والمسائل التي طرحتها الدول الأعضاء فيما يتعلق بالشركات الصغيرة والمتوسطة والابتكار، وأن تقدّم معلومات إضافية واقتراحا معدَّلا، تراعي فيه البدائل المقترحة والتعليقات الناتجة عن المناقشات خلال </w:t>
      </w:r>
      <w:r w:rsidR="00D025CA">
        <w:rPr>
          <w:rFonts w:hint="cs"/>
          <w:i/>
          <w:iCs/>
          <w:rtl/>
          <w:lang w:bidi="ar-EG"/>
        </w:rPr>
        <w:t xml:space="preserve">أعمال </w:t>
      </w:r>
      <w:r w:rsidRPr="0001613C">
        <w:rPr>
          <w:rFonts w:hint="cs"/>
          <w:i/>
          <w:iCs/>
          <w:rtl/>
          <w:lang w:bidi="ar-EG"/>
        </w:rPr>
        <w:t>دورة اللجنة؛</w:t>
      </w:r>
    </w:p>
    <w:p w:rsidR="00F80AFA" w:rsidRPr="0001613C" w:rsidRDefault="00F80AFA" w:rsidP="007E67DF">
      <w:pPr>
        <w:pStyle w:val="NormalParaAR"/>
        <w:ind w:left="566"/>
        <w:rPr>
          <w:i/>
          <w:iCs/>
          <w:rtl/>
          <w:lang w:bidi="ar-EG"/>
        </w:rPr>
      </w:pPr>
      <w:r w:rsidRPr="0001613C">
        <w:rPr>
          <w:rFonts w:hint="cs"/>
          <w:i/>
          <w:iCs/>
          <w:rtl/>
          <w:lang w:bidi="ar-EG"/>
        </w:rPr>
        <w:t>"3"</w:t>
      </w:r>
      <w:r w:rsidRPr="0001613C">
        <w:rPr>
          <w:rFonts w:hint="cs"/>
          <w:i/>
          <w:iCs/>
          <w:rtl/>
          <w:lang w:bidi="ar-EG"/>
        </w:rPr>
        <w:tab/>
        <w:t>وأن تقدّم</w:t>
      </w:r>
      <w:r w:rsidR="00D025CA">
        <w:rPr>
          <w:rFonts w:hint="cs"/>
          <w:i/>
          <w:iCs/>
          <w:rtl/>
          <w:lang w:bidi="ar-EG"/>
        </w:rPr>
        <w:t>، وفقا لما سبق،</w:t>
      </w:r>
      <w:r w:rsidRPr="0001613C">
        <w:rPr>
          <w:rFonts w:hint="cs"/>
          <w:i/>
          <w:iCs/>
          <w:rtl/>
          <w:lang w:bidi="ar-EG"/>
        </w:rPr>
        <w:t xml:space="preserve"> اقتراحا معدَّلا لوثيقة البرنامج والميزانية للثنائية 2014/2015 كي تنظر فيه اللجنة في دورتها الحادية والعشرين. وسيشمل ذلك الاقتراح المعدّل جدولا تلخيصيا يحتوي على استعراض للخطة الرئيس</w:t>
      </w:r>
      <w:r w:rsidR="00D025CA">
        <w:rPr>
          <w:rFonts w:hint="cs"/>
          <w:i/>
          <w:iCs/>
          <w:rtl/>
          <w:lang w:bidi="ar-EG"/>
        </w:rPr>
        <w:t>ي</w:t>
      </w:r>
      <w:r w:rsidRPr="0001613C">
        <w:rPr>
          <w:rFonts w:hint="cs"/>
          <w:i/>
          <w:iCs/>
          <w:rtl/>
          <w:lang w:bidi="ar-EG"/>
        </w:rPr>
        <w:t>ة للأصول وعلاقتها بوثيقة البرامج والميزانية وانعكاساتها عليها.</w:t>
      </w:r>
    </w:p>
    <w:p w:rsidR="00F80AFA" w:rsidRPr="0001613C" w:rsidRDefault="002914A3" w:rsidP="007E67DF">
      <w:pPr>
        <w:pStyle w:val="NormalParaAR"/>
        <w:ind w:left="-1"/>
        <w:rPr>
          <w:i/>
          <w:iCs/>
          <w:rtl/>
          <w:lang w:bidi="ar-EG"/>
        </w:rPr>
      </w:pPr>
      <w:r w:rsidRPr="0001613C">
        <w:rPr>
          <w:rFonts w:hint="cs"/>
          <w:i/>
          <w:iCs/>
          <w:rtl/>
          <w:lang w:bidi="ar-EG"/>
        </w:rPr>
        <w:t>2.</w:t>
      </w:r>
      <w:r w:rsidRPr="0001613C">
        <w:rPr>
          <w:rFonts w:hint="cs"/>
          <w:i/>
          <w:iCs/>
          <w:rtl/>
          <w:lang w:bidi="ar-EG"/>
        </w:rPr>
        <w:tab/>
        <w:t>والتمست اللجنة أيضا أن تعدّ الأمانة الوثائق التالية بشأن مسألة المكاتب الخارجية، مع التشديد على طبيعة هذا</w:t>
      </w:r>
      <w:r w:rsidR="007E67DF">
        <w:rPr>
          <w:rFonts w:hint="eastAsia"/>
          <w:i/>
          <w:iCs/>
          <w:rtl/>
          <w:lang w:bidi="ar-EG"/>
        </w:rPr>
        <w:t> </w:t>
      </w:r>
      <w:r w:rsidRPr="0001613C">
        <w:rPr>
          <w:rFonts w:hint="cs"/>
          <w:i/>
          <w:iCs/>
          <w:rtl/>
          <w:lang w:bidi="ar-EG"/>
        </w:rPr>
        <w:t>المسار الذي توجّهه الأعضاء:</w:t>
      </w:r>
    </w:p>
    <w:p w:rsidR="00F80AFA" w:rsidRPr="0001613C" w:rsidRDefault="002914A3" w:rsidP="003E14C3">
      <w:pPr>
        <w:pStyle w:val="NormalParaAR"/>
        <w:ind w:left="566"/>
        <w:rPr>
          <w:i/>
          <w:iCs/>
          <w:rtl/>
          <w:lang w:bidi="ar-EG"/>
        </w:rPr>
      </w:pPr>
      <w:r w:rsidRPr="0001613C">
        <w:rPr>
          <w:rFonts w:hint="cs"/>
          <w:i/>
          <w:iCs/>
          <w:rtl/>
          <w:lang w:bidi="ar-EG"/>
        </w:rPr>
        <w:t>"1"</w:t>
      </w:r>
      <w:r w:rsidR="00E31818" w:rsidRPr="0001613C">
        <w:rPr>
          <w:rFonts w:hint="cs"/>
          <w:i/>
          <w:iCs/>
          <w:rtl/>
          <w:lang w:bidi="ar-EG"/>
        </w:rPr>
        <w:tab/>
        <w:t>ورقة إعلامية، بما فيها وثائق عن خلفية الموضوع، تعمّم</w:t>
      </w:r>
      <w:r w:rsidR="00D025CA">
        <w:rPr>
          <w:rFonts w:hint="cs"/>
          <w:i/>
          <w:iCs/>
          <w:rtl/>
          <w:lang w:bidi="ar-EG"/>
        </w:rPr>
        <w:t>ها</w:t>
      </w:r>
      <w:r w:rsidR="00E31818" w:rsidRPr="0001613C">
        <w:rPr>
          <w:rFonts w:hint="cs"/>
          <w:i/>
          <w:iCs/>
          <w:rtl/>
          <w:lang w:bidi="ar-EG"/>
        </w:rPr>
        <w:t xml:space="preserve"> قبل الدورة المقبلة للجنة، ردّا على التساؤلات </w:t>
      </w:r>
      <w:r w:rsidR="00D025CA">
        <w:rPr>
          <w:rFonts w:hint="cs"/>
          <w:i/>
          <w:iCs/>
          <w:rtl/>
          <w:lang w:bidi="ar-EG"/>
        </w:rPr>
        <w:t xml:space="preserve">التي طرحتها الوفود </w:t>
      </w:r>
      <w:r w:rsidR="00E31818" w:rsidRPr="0001613C">
        <w:rPr>
          <w:rFonts w:hint="cs"/>
          <w:i/>
          <w:iCs/>
          <w:rtl/>
          <w:lang w:bidi="ar-EG"/>
        </w:rPr>
        <w:t xml:space="preserve">والطلبات </w:t>
      </w:r>
      <w:r w:rsidR="00D025CA">
        <w:rPr>
          <w:rFonts w:hint="cs"/>
          <w:i/>
          <w:iCs/>
          <w:rtl/>
          <w:lang w:bidi="ar-EG"/>
        </w:rPr>
        <w:t>التي قدّمتها</w:t>
      </w:r>
      <w:r w:rsidR="003E14C3" w:rsidRPr="0001613C">
        <w:rPr>
          <w:rFonts w:hint="cs"/>
          <w:i/>
          <w:iCs/>
          <w:rtl/>
          <w:lang w:bidi="ar-EG"/>
        </w:rPr>
        <w:t xml:space="preserve"> في الدورة الحالية</w:t>
      </w:r>
      <w:r w:rsidR="003E14C3">
        <w:rPr>
          <w:rFonts w:hint="cs"/>
          <w:i/>
          <w:iCs/>
          <w:rtl/>
          <w:lang w:bidi="ar-EG"/>
        </w:rPr>
        <w:t>،</w:t>
      </w:r>
      <w:r w:rsidR="003E14C3" w:rsidRPr="0001613C">
        <w:rPr>
          <w:rFonts w:hint="cs"/>
          <w:i/>
          <w:iCs/>
          <w:rtl/>
          <w:lang w:bidi="ar-EG"/>
        </w:rPr>
        <w:t xml:space="preserve"> </w:t>
      </w:r>
      <w:r w:rsidR="00E31818" w:rsidRPr="0001613C">
        <w:rPr>
          <w:rFonts w:hint="cs"/>
          <w:i/>
          <w:iCs/>
          <w:rtl/>
          <w:lang w:bidi="ar-EG"/>
        </w:rPr>
        <w:t>من أجل مزيد من المعلومات</w:t>
      </w:r>
      <w:r w:rsidR="003E14C3" w:rsidRPr="0001613C">
        <w:rPr>
          <w:rFonts w:hint="cs"/>
          <w:i/>
          <w:iCs/>
          <w:rtl/>
          <w:lang w:bidi="ar-EG"/>
        </w:rPr>
        <w:t xml:space="preserve"> </w:t>
      </w:r>
      <w:r w:rsidR="00E31818" w:rsidRPr="0001613C">
        <w:rPr>
          <w:rFonts w:hint="cs"/>
          <w:i/>
          <w:iCs/>
          <w:rtl/>
          <w:lang w:bidi="ar-EG"/>
        </w:rPr>
        <w:t>؛</w:t>
      </w:r>
    </w:p>
    <w:p w:rsidR="00E31818" w:rsidRPr="0001613C" w:rsidRDefault="00E31818" w:rsidP="00512506">
      <w:pPr>
        <w:pStyle w:val="NormalParaAR"/>
        <w:ind w:left="566"/>
        <w:rPr>
          <w:i/>
          <w:iCs/>
          <w:rtl/>
          <w:lang w:bidi="ar-EG"/>
        </w:rPr>
      </w:pPr>
      <w:r w:rsidRPr="0001613C">
        <w:rPr>
          <w:rFonts w:hint="cs"/>
          <w:i/>
          <w:iCs/>
          <w:rtl/>
          <w:lang w:bidi="ar-EG"/>
        </w:rPr>
        <w:t>"</w:t>
      </w:r>
      <w:r w:rsidR="00512506">
        <w:rPr>
          <w:rFonts w:hint="cs"/>
          <w:i/>
          <w:iCs/>
          <w:rtl/>
          <w:lang w:bidi="ar-EG"/>
        </w:rPr>
        <w:t>2</w:t>
      </w:r>
      <w:r w:rsidRPr="0001613C">
        <w:rPr>
          <w:rFonts w:hint="cs"/>
          <w:i/>
          <w:iCs/>
          <w:rtl/>
          <w:lang w:bidi="ar-EG"/>
        </w:rPr>
        <w:t>"</w:t>
      </w:r>
      <w:r w:rsidRPr="0001613C">
        <w:rPr>
          <w:rFonts w:hint="cs"/>
          <w:i/>
          <w:iCs/>
          <w:rtl/>
          <w:lang w:bidi="ar-EG"/>
        </w:rPr>
        <w:tab/>
        <w:t>ودراسة معمَّقة تتناول بطريقة شاملة جميع المسائل المتعلقة بهذا الموضوع، بما في ذلك تلك التي طرحتها الوفود في هذه الدورة.</w:t>
      </w:r>
    </w:p>
    <w:p w:rsidR="00CB0436" w:rsidRPr="008F307A" w:rsidRDefault="00CB0436" w:rsidP="008F307A">
      <w:pPr>
        <w:pStyle w:val="NormalParaAR"/>
        <w:keepNext/>
        <w:spacing w:before="360"/>
        <w:rPr>
          <w:u w:val="single"/>
          <w:rtl/>
        </w:rPr>
      </w:pPr>
      <w:r w:rsidRPr="008F307A">
        <w:rPr>
          <w:rFonts w:hint="cs"/>
          <w:u w:val="single"/>
          <w:rtl/>
        </w:rPr>
        <w:t>تطبيق عملية وضع الميزانية على المشروعات المقترحة من اللجنة المعنية بالتنمية والملكية الفكرية لأغراض تنفيذ توصيات جدول أعمال التنمية</w:t>
      </w:r>
    </w:p>
    <w:p w:rsidR="00CB0436" w:rsidRDefault="00CB0436" w:rsidP="008F307A">
      <w:pPr>
        <w:pStyle w:val="NormalParaAR"/>
      </w:pPr>
      <w:r w:rsidRPr="00CB0436">
        <w:rPr>
          <w:rFonts w:hint="cs"/>
          <w:rtl/>
        </w:rPr>
        <w:t xml:space="preserve">الوثيقة </w:t>
      </w:r>
      <w:r w:rsidRPr="00CB0436">
        <w:t>WO/PBC/20/4</w:t>
      </w:r>
      <w:r w:rsidRPr="00CB0436">
        <w:rPr>
          <w:rFonts w:hint="cs"/>
          <w:rtl/>
        </w:rPr>
        <w:t>.</w:t>
      </w:r>
    </w:p>
    <w:p w:rsidR="00D103ED" w:rsidRDefault="008423A7" w:rsidP="008F307A">
      <w:pPr>
        <w:pStyle w:val="NormalParaAR"/>
        <w:rPr>
          <w:i/>
          <w:iCs/>
          <w:rtl/>
          <w:lang w:val="fr-CH"/>
        </w:rPr>
      </w:pPr>
      <w:r w:rsidRPr="008423A7">
        <w:rPr>
          <w:rFonts w:hint="cs"/>
          <w:i/>
          <w:iCs/>
          <w:rtl/>
          <w:lang w:val="fr-CH"/>
        </w:rPr>
        <w:t>إن لجنة البرنامج والميزانية</w:t>
      </w:r>
      <w:r w:rsidR="00D103ED">
        <w:rPr>
          <w:rFonts w:hint="cs"/>
          <w:i/>
          <w:iCs/>
          <w:rtl/>
          <w:lang w:val="fr-CH"/>
        </w:rPr>
        <w:t>:</w:t>
      </w:r>
    </w:p>
    <w:p w:rsidR="008423A7" w:rsidRDefault="00D103ED" w:rsidP="00D103ED">
      <w:pPr>
        <w:pStyle w:val="NormalParaAR"/>
        <w:ind w:left="566"/>
        <w:rPr>
          <w:i/>
          <w:iCs/>
          <w:rtl/>
          <w:lang w:val="fr-CH"/>
        </w:rPr>
      </w:pPr>
      <w:r>
        <w:rPr>
          <w:rFonts w:hint="cs"/>
          <w:i/>
          <w:iCs/>
          <w:rtl/>
          <w:lang w:val="fr-CH"/>
        </w:rPr>
        <w:t>"1"</w:t>
      </w:r>
      <w:r>
        <w:rPr>
          <w:rFonts w:hint="cs"/>
          <w:i/>
          <w:iCs/>
          <w:rtl/>
          <w:lang w:val="fr-CH"/>
        </w:rPr>
        <w:tab/>
      </w:r>
      <w:r w:rsidR="008423A7" w:rsidRPr="008423A7">
        <w:rPr>
          <w:rFonts w:hint="cs"/>
          <w:i/>
          <w:iCs/>
          <w:rtl/>
          <w:lang w:val="fr-CH"/>
        </w:rPr>
        <w:t>أوصت جمعيات</w:t>
      </w:r>
      <w:r>
        <w:rPr>
          <w:rFonts w:hint="cs"/>
          <w:i/>
          <w:iCs/>
          <w:rtl/>
          <w:lang w:val="fr-CH"/>
        </w:rPr>
        <w:t>ِ</w:t>
      </w:r>
      <w:r w:rsidR="008423A7" w:rsidRPr="008423A7">
        <w:rPr>
          <w:rFonts w:hint="cs"/>
          <w:i/>
          <w:iCs/>
          <w:rtl/>
          <w:lang w:val="fr-CH"/>
        </w:rPr>
        <w:t xml:space="preserve"> الدول الأعضاء للويبو بالإحاطة علما بمضمون الوثيقة </w:t>
      </w:r>
      <w:r w:rsidR="008423A7" w:rsidRPr="008423A7">
        <w:rPr>
          <w:i/>
          <w:iCs/>
        </w:rPr>
        <w:t>WO/PBC/20/4</w:t>
      </w:r>
      <w:r>
        <w:rPr>
          <w:rFonts w:hint="cs"/>
          <w:i/>
          <w:iCs/>
          <w:rtl/>
          <w:lang w:val="fr-CH"/>
        </w:rPr>
        <w:t>؛</w:t>
      </w:r>
    </w:p>
    <w:p w:rsidR="00D103ED" w:rsidRPr="00D103ED" w:rsidRDefault="00D103ED" w:rsidP="003E14C3">
      <w:pPr>
        <w:pStyle w:val="NormalParaAR"/>
        <w:ind w:left="566"/>
        <w:rPr>
          <w:i/>
          <w:iCs/>
          <w:rtl/>
          <w:lang w:bidi="ar-EG"/>
        </w:rPr>
      </w:pPr>
      <w:r>
        <w:rPr>
          <w:rFonts w:hint="cs"/>
          <w:i/>
          <w:iCs/>
          <w:rtl/>
          <w:lang w:val="fr-CH"/>
        </w:rPr>
        <w:t>"2"</w:t>
      </w:r>
      <w:r>
        <w:rPr>
          <w:rFonts w:hint="cs"/>
          <w:i/>
          <w:iCs/>
          <w:rtl/>
          <w:lang w:val="fr-CH"/>
        </w:rPr>
        <w:tab/>
        <w:t xml:space="preserve">والتمست من الأمانة أن تضمن بأن مشروعات جدول أعمال التنمية، بما فيها المراحل التالية من المشروعات الجارية، التي توافق عليها اللجنة المعنية بالتنمية والملكية الفكرية، ستظل تموّل كليا وفقا للآلية </w:t>
      </w:r>
      <w:r w:rsidR="003E14C3">
        <w:rPr>
          <w:rFonts w:hint="cs"/>
          <w:i/>
          <w:iCs/>
          <w:rtl/>
          <w:lang w:val="fr-CH"/>
        </w:rPr>
        <w:t>الواردة</w:t>
      </w:r>
      <w:r>
        <w:rPr>
          <w:rFonts w:hint="cs"/>
          <w:i/>
          <w:iCs/>
          <w:rtl/>
          <w:lang w:val="fr-CH"/>
        </w:rPr>
        <w:t xml:space="preserve"> في</w:t>
      </w:r>
      <w:r w:rsidR="003E14C3">
        <w:rPr>
          <w:rFonts w:hint="eastAsia"/>
          <w:i/>
          <w:iCs/>
          <w:rtl/>
          <w:lang w:val="fr-CH"/>
        </w:rPr>
        <w:t> </w:t>
      </w:r>
      <w:r>
        <w:rPr>
          <w:rFonts w:hint="cs"/>
          <w:i/>
          <w:iCs/>
          <w:rtl/>
          <w:lang w:val="fr-CH"/>
        </w:rPr>
        <w:t>الوثيقة</w:t>
      </w:r>
      <w:r w:rsidR="003E14C3">
        <w:rPr>
          <w:rFonts w:hint="eastAsia"/>
          <w:i/>
          <w:iCs/>
          <w:rtl/>
          <w:lang w:val="fr-CH"/>
        </w:rPr>
        <w:t> </w:t>
      </w:r>
      <w:r>
        <w:rPr>
          <w:rFonts w:hint="cs"/>
          <w:i/>
          <w:iCs/>
          <w:rtl/>
          <w:lang w:val="fr-CH"/>
        </w:rPr>
        <w:t xml:space="preserve"> </w:t>
      </w:r>
      <w:r>
        <w:rPr>
          <w:i/>
          <w:iCs/>
        </w:rPr>
        <w:t>A/48/5 REV.</w:t>
      </w:r>
      <w:r>
        <w:rPr>
          <w:rFonts w:hint="cs"/>
          <w:i/>
          <w:iCs/>
          <w:rtl/>
          <w:lang w:bidi="ar-EG"/>
        </w:rPr>
        <w:t xml:space="preserve"> التي وافقت عليها الدول الأعضاء في عام 2010.</w:t>
      </w:r>
    </w:p>
    <w:p w:rsidR="00CB0436" w:rsidRPr="008F307A" w:rsidRDefault="00CB0436" w:rsidP="008F307A">
      <w:pPr>
        <w:pStyle w:val="NormalParaAR"/>
        <w:keepNext/>
        <w:spacing w:before="360"/>
        <w:rPr>
          <w:u w:val="single"/>
          <w:rtl/>
        </w:rPr>
      </w:pPr>
      <w:r w:rsidRPr="008F307A">
        <w:rPr>
          <w:rFonts w:hint="cs"/>
          <w:u w:val="single"/>
          <w:rtl/>
        </w:rPr>
        <w:t>الخطة الرئيسية للأصول: الفترة 2014-2019</w:t>
      </w:r>
    </w:p>
    <w:p w:rsidR="00CB0436" w:rsidRDefault="00CB0436" w:rsidP="008F307A">
      <w:pPr>
        <w:pStyle w:val="NormalParaAR"/>
        <w:keepNext/>
        <w:rPr>
          <w:rtl/>
        </w:rPr>
      </w:pPr>
      <w:r w:rsidRPr="00CB0436">
        <w:rPr>
          <w:rFonts w:hint="cs"/>
          <w:rtl/>
        </w:rPr>
        <w:t xml:space="preserve">الوثيقة </w:t>
      </w:r>
      <w:r w:rsidRPr="00CB0436">
        <w:t>WO/PBC/20/5</w:t>
      </w:r>
    </w:p>
    <w:p w:rsidR="008423A7" w:rsidRPr="008423A7" w:rsidRDefault="008423A7" w:rsidP="00443C07">
      <w:pPr>
        <w:pStyle w:val="NormalParaAR"/>
        <w:rPr>
          <w:i/>
          <w:iCs/>
          <w:rtl/>
        </w:rPr>
      </w:pPr>
      <w:r w:rsidRPr="00D103ED">
        <w:rPr>
          <w:rFonts w:hint="cs"/>
          <w:i/>
          <w:iCs/>
          <w:rtl/>
        </w:rPr>
        <w:t xml:space="preserve">إن لجنة البرنامج والميزانية، إذ استعرضت الخطة الرئيسية للأصول المقترحة والمشروعات السبعة المقترحة للتمويل من الأموال الاحتياطية للمنظمة، </w:t>
      </w:r>
      <w:r w:rsidR="00443C07">
        <w:rPr>
          <w:rFonts w:hint="cs"/>
          <w:i/>
          <w:iCs/>
          <w:rtl/>
        </w:rPr>
        <w:t>قد ا</w:t>
      </w:r>
      <w:r w:rsidRPr="00D103ED">
        <w:rPr>
          <w:rFonts w:hint="cs"/>
          <w:i/>
          <w:iCs/>
          <w:rtl/>
        </w:rPr>
        <w:t>لتمس</w:t>
      </w:r>
      <w:r w:rsidR="00443C07">
        <w:rPr>
          <w:rFonts w:hint="cs"/>
          <w:i/>
          <w:iCs/>
          <w:rtl/>
        </w:rPr>
        <w:t>ت</w:t>
      </w:r>
      <w:r w:rsidRPr="00D103ED">
        <w:rPr>
          <w:rFonts w:hint="cs"/>
          <w:i/>
          <w:iCs/>
          <w:rtl/>
        </w:rPr>
        <w:t xml:space="preserve"> من الأمانة تقديم صيغة مراجَعة للوثيقة </w:t>
      </w:r>
      <w:r w:rsidRPr="00D103ED">
        <w:rPr>
          <w:i/>
          <w:iCs/>
        </w:rPr>
        <w:t>WO/PBC/20/5</w:t>
      </w:r>
      <w:r w:rsidRPr="00D103ED">
        <w:rPr>
          <w:rFonts w:hint="cs"/>
          <w:i/>
          <w:iCs/>
          <w:rtl/>
          <w:lang w:val="fr-CH"/>
        </w:rPr>
        <w:t xml:space="preserve"> إلى الدورة الحادية والعشرين للجنة البرنامج والميزانية، مع مراعاة التعليقات المقدَّمة</w:t>
      </w:r>
      <w:r w:rsidRPr="00D103ED">
        <w:rPr>
          <w:rFonts w:hint="cs"/>
          <w:i/>
          <w:iCs/>
          <w:rtl/>
        </w:rPr>
        <w:t>.</w:t>
      </w:r>
    </w:p>
    <w:p w:rsidR="00523952" w:rsidRDefault="00523952" w:rsidP="008F307A">
      <w:pPr>
        <w:pStyle w:val="NormalParaAR"/>
        <w:keepNext/>
        <w:spacing w:before="480"/>
        <w:rPr>
          <w:b/>
          <w:bCs/>
          <w:rtl/>
        </w:rPr>
      </w:pPr>
      <w:r>
        <w:rPr>
          <w:rFonts w:hint="cs"/>
          <w:b/>
          <w:bCs/>
          <w:rtl/>
        </w:rPr>
        <w:lastRenderedPageBreak/>
        <w:t xml:space="preserve">البند </w:t>
      </w:r>
      <w:r w:rsidR="00CB0436" w:rsidRPr="00CB0436">
        <w:rPr>
          <w:b/>
          <w:bCs/>
          <w:rtl/>
        </w:rPr>
        <w:t>5(ثانيا)</w:t>
      </w:r>
      <w:r>
        <w:rPr>
          <w:rFonts w:hint="cs"/>
          <w:b/>
          <w:bCs/>
          <w:rtl/>
        </w:rPr>
        <w:t xml:space="preserve"> من جدول الأعمال</w:t>
      </w:r>
    </w:p>
    <w:p w:rsidR="00CB0436" w:rsidRPr="00A201BA" w:rsidRDefault="00CB0436" w:rsidP="00A201BA">
      <w:pPr>
        <w:pStyle w:val="Heading2AR"/>
        <w:rPr>
          <w:rtl/>
        </w:rPr>
      </w:pPr>
      <w:r w:rsidRPr="00A201BA">
        <w:rPr>
          <w:rtl/>
        </w:rPr>
        <w:t>تعريف نفقات التنمية في سياق وثيقة البرنامج والميزانية</w:t>
      </w:r>
    </w:p>
    <w:p w:rsidR="00CB0436" w:rsidRPr="00A201BA" w:rsidRDefault="0001613C" w:rsidP="00D83745">
      <w:pPr>
        <w:pStyle w:val="NormalParaAR"/>
        <w:rPr>
          <w:i/>
          <w:iCs/>
        </w:rPr>
      </w:pPr>
      <w:r w:rsidRPr="00A201BA">
        <w:rPr>
          <w:rFonts w:hint="cs"/>
          <w:i/>
          <w:iCs/>
          <w:rtl/>
        </w:rPr>
        <w:t xml:space="preserve">إن لجنة البرنامج والميزانية أحاطت علما </w:t>
      </w:r>
      <w:r w:rsidR="00957EDF" w:rsidRPr="00A201BA">
        <w:rPr>
          <w:rFonts w:hint="cs"/>
          <w:i/>
          <w:iCs/>
          <w:rtl/>
          <w:lang w:bidi="ar-EG"/>
        </w:rPr>
        <w:t xml:space="preserve">باختبار التعريف المقترح </w:t>
      </w:r>
      <w:r w:rsidR="00A201BA">
        <w:rPr>
          <w:rFonts w:hint="cs"/>
          <w:i/>
          <w:iCs/>
          <w:rtl/>
        </w:rPr>
        <w:t xml:space="preserve">على أساس </w:t>
      </w:r>
      <w:r w:rsidRPr="00A201BA">
        <w:rPr>
          <w:rFonts w:hint="cs"/>
          <w:i/>
          <w:iCs/>
          <w:rtl/>
        </w:rPr>
        <w:t>مشروع اقتراح البرنامج والميزانية للفترة</w:t>
      </w:r>
      <w:r w:rsidR="00A201BA">
        <w:rPr>
          <w:rFonts w:hint="eastAsia"/>
          <w:i/>
          <w:iCs/>
          <w:rtl/>
        </w:rPr>
        <w:t> </w:t>
      </w:r>
      <w:r w:rsidRPr="00A201BA">
        <w:rPr>
          <w:rFonts w:hint="cs"/>
          <w:i/>
          <w:iCs/>
          <w:rtl/>
        </w:rPr>
        <w:t xml:space="preserve">2014/2015، </w:t>
      </w:r>
      <w:r w:rsidR="00D83745">
        <w:rPr>
          <w:rFonts w:hint="cs"/>
          <w:i/>
          <w:iCs/>
          <w:rtl/>
        </w:rPr>
        <w:t xml:space="preserve">وأوضحت فوارق </w:t>
      </w:r>
      <w:r w:rsidR="00957EDF" w:rsidRPr="00A201BA">
        <w:rPr>
          <w:rFonts w:hint="cs"/>
          <w:i/>
          <w:iCs/>
          <w:rtl/>
        </w:rPr>
        <w:t xml:space="preserve">كبيرة بين التعاريف الحالية والتعاريف المقترحة </w:t>
      </w:r>
      <w:r w:rsidRPr="00A201BA">
        <w:rPr>
          <w:rFonts w:hint="cs"/>
          <w:i/>
          <w:iCs/>
          <w:rtl/>
        </w:rPr>
        <w:t>وقرّرت مواصلة النقاش حول التعريف المقترح لنفقات التنمية خلال الدورة الحادية والعشرين للجنة</w:t>
      </w:r>
      <w:r w:rsidR="00A97C6A" w:rsidRPr="00A201BA">
        <w:rPr>
          <w:rFonts w:hint="cs"/>
          <w:i/>
          <w:iCs/>
          <w:rtl/>
        </w:rPr>
        <w:t xml:space="preserve"> البرنامج والميزانية</w:t>
      </w:r>
      <w:r w:rsidRPr="00A201BA">
        <w:rPr>
          <w:rFonts w:hint="cs"/>
          <w:i/>
          <w:iCs/>
          <w:rtl/>
        </w:rPr>
        <w:t>.</w:t>
      </w:r>
    </w:p>
    <w:p w:rsidR="00CB0436" w:rsidRPr="00B04BA1" w:rsidRDefault="00CB0436" w:rsidP="008F307A">
      <w:pPr>
        <w:pStyle w:val="NormalParaAR"/>
        <w:keepNext/>
        <w:spacing w:before="480"/>
        <w:rPr>
          <w:b/>
          <w:bCs/>
          <w:rtl/>
        </w:rPr>
      </w:pPr>
      <w:r w:rsidRPr="00B04BA1">
        <w:rPr>
          <w:rFonts w:hint="cs"/>
          <w:b/>
          <w:bCs/>
          <w:rtl/>
        </w:rPr>
        <w:t xml:space="preserve">البند </w:t>
      </w:r>
      <w:r>
        <w:rPr>
          <w:rFonts w:hint="cs"/>
          <w:b/>
          <w:bCs/>
          <w:rtl/>
        </w:rPr>
        <w:t>6</w:t>
      </w:r>
      <w:r w:rsidRPr="00B04BA1">
        <w:rPr>
          <w:rFonts w:hint="cs"/>
          <w:b/>
          <w:bCs/>
          <w:rtl/>
        </w:rPr>
        <w:t xml:space="preserve"> من جدول الأعمال</w:t>
      </w:r>
    </w:p>
    <w:p w:rsidR="00CB0436" w:rsidRPr="004460A3" w:rsidRDefault="00523952" w:rsidP="004460A3">
      <w:pPr>
        <w:pStyle w:val="Heading2AR"/>
      </w:pPr>
      <w:r w:rsidRPr="004460A3">
        <w:rPr>
          <w:rtl/>
        </w:rPr>
        <w:t>تمويل مستحقات الموظفين بعد نهاية الخدمة</w:t>
      </w:r>
    </w:p>
    <w:p w:rsidR="00CB0436" w:rsidRDefault="00CB0436" w:rsidP="008F307A">
      <w:pPr>
        <w:pStyle w:val="NormalParaAR"/>
        <w:rPr>
          <w:rtl/>
        </w:rPr>
      </w:pPr>
      <w:r w:rsidRPr="00523952">
        <w:rPr>
          <w:rFonts w:hint="cs"/>
          <w:rtl/>
        </w:rPr>
        <w:t xml:space="preserve">الوثيقة </w:t>
      </w:r>
      <w:r w:rsidRPr="00523952">
        <w:t>WO/PBC/20/6</w:t>
      </w:r>
    </w:p>
    <w:p w:rsidR="001D728E" w:rsidRPr="00A97C6A" w:rsidRDefault="001D728E" w:rsidP="008F307A">
      <w:pPr>
        <w:pStyle w:val="NormalParaAR"/>
        <w:rPr>
          <w:i/>
          <w:iCs/>
          <w:rtl/>
        </w:rPr>
      </w:pPr>
      <w:r w:rsidRPr="00A97C6A">
        <w:rPr>
          <w:rFonts w:hint="cs"/>
          <w:i/>
          <w:iCs/>
          <w:rtl/>
        </w:rPr>
        <w:t>إن لجنة البرنامج والميزانية أوصت الجمعية العامة للويبو بما يلي:</w:t>
      </w:r>
    </w:p>
    <w:p w:rsidR="001D728E" w:rsidRPr="00A97C6A" w:rsidRDefault="001D728E" w:rsidP="00443C07">
      <w:pPr>
        <w:pStyle w:val="NormalParaAR"/>
        <w:ind w:left="566"/>
        <w:rPr>
          <w:i/>
          <w:iCs/>
          <w:rtl/>
        </w:rPr>
      </w:pPr>
      <w:r w:rsidRPr="00A97C6A">
        <w:rPr>
          <w:rFonts w:hint="cs"/>
          <w:i/>
          <w:iCs/>
          <w:rtl/>
        </w:rPr>
        <w:t>"1"</w:t>
      </w:r>
      <w:r w:rsidRPr="00A97C6A">
        <w:rPr>
          <w:rFonts w:hint="cs"/>
          <w:i/>
          <w:iCs/>
          <w:rtl/>
        </w:rPr>
        <w:tab/>
        <w:t>أن تحيط علما، وبطريقة إيجابية، بمضمون الوثيقة المتعلقة بفتح حساب بنكي مستقل لمسك الأموال المخصصة في المستقبل لتمويل التزامات المنظمة للموظفين على الأجل الطويل؛</w:t>
      </w:r>
    </w:p>
    <w:p w:rsidR="001D728E" w:rsidRPr="00A97C6A" w:rsidRDefault="001D728E" w:rsidP="00443C07">
      <w:pPr>
        <w:pStyle w:val="NormalParaAR"/>
        <w:ind w:left="566"/>
        <w:rPr>
          <w:i/>
          <w:iCs/>
          <w:rtl/>
        </w:rPr>
      </w:pPr>
      <w:r w:rsidRPr="00A97C6A">
        <w:rPr>
          <w:rFonts w:hint="cs"/>
          <w:i/>
          <w:iCs/>
          <w:rtl/>
        </w:rPr>
        <w:t>"2"</w:t>
      </w:r>
      <w:r w:rsidRPr="00A97C6A">
        <w:rPr>
          <w:rFonts w:hint="cs"/>
          <w:i/>
          <w:iCs/>
          <w:rtl/>
        </w:rPr>
        <w:tab/>
        <w:t>وأن تستكشف فرص احتواء نموّ الالتزامات طويلة الأجل للموظفين الجدد، مع مراعاة تطورات هذه المسألة في منظومة الأمم المتحدة.</w:t>
      </w:r>
    </w:p>
    <w:p w:rsidR="00CB0436" w:rsidRPr="00B04BA1" w:rsidRDefault="00CB0436" w:rsidP="008F307A">
      <w:pPr>
        <w:pStyle w:val="NormalParaAR"/>
        <w:keepNext/>
        <w:spacing w:before="480"/>
        <w:rPr>
          <w:b/>
          <w:bCs/>
          <w:rtl/>
        </w:rPr>
      </w:pPr>
      <w:r w:rsidRPr="00B04BA1">
        <w:rPr>
          <w:rFonts w:hint="cs"/>
          <w:b/>
          <w:bCs/>
          <w:rtl/>
        </w:rPr>
        <w:t xml:space="preserve">البند </w:t>
      </w:r>
      <w:r>
        <w:rPr>
          <w:rFonts w:hint="cs"/>
          <w:b/>
          <w:bCs/>
          <w:rtl/>
        </w:rPr>
        <w:t>7</w:t>
      </w:r>
      <w:r w:rsidRPr="00B04BA1">
        <w:rPr>
          <w:rFonts w:hint="cs"/>
          <w:b/>
          <w:bCs/>
          <w:rtl/>
        </w:rPr>
        <w:t xml:space="preserve"> من جدول الأعمال</w:t>
      </w:r>
    </w:p>
    <w:p w:rsidR="00CB0436" w:rsidRDefault="00523952" w:rsidP="00817BC4">
      <w:pPr>
        <w:pStyle w:val="Heading2AR"/>
        <w:rPr>
          <w:rtl/>
        </w:rPr>
      </w:pPr>
      <w:r w:rsidRPr="00817BC4">
        <w:rPr>
          <w:rtl/>
        </w:rPr>
        <w:t>الحوكمة في الويبو</w:t>
      </w:r>
    </w:p>
    <w:p w:rsidR="00443C07" w:rsidRPr="00CE0C32" w:rsidRDefault="00443C07" w:rsidP="00817BC4">
      <w:pPr>
        <w:pStyle w:val="NormalParaAR"/>
        <w:rPr>
          <w:i/>
          <w:iCs/>
        </w:rPr>
      </w:pPr>
      <w:r w:rsidRPr="00CE0C32">
        <w:rPr>
          <w:rFonts w:hint="cs"/>
          <w:i/>
          <w:iCs/>
          <w:rtl/>
        </w:rPr>
        <w:t xml:space="preserve">إن لجنة البرنامج والميزانية </w:t>
      </w:r>
      <w:r w:rsidR="00A97C6A" w:rsidRPr="00CE0C32">
        <w:rPr>
          <w:rFonts w:hint="cs"/>
          <w:i/>
          <w:iCs/>
          <w:rtl/>
        </w:rPr>
        <w:t>قرّرت تأجيل مواصلة النقاش حول هذا البند إلى الدورة الحادية والعشرين للجنة المقرر عقدها في</w:t>
      </w:r>
      <w:r w:rsidR="00817BC4">
        <w:rPr>
          <w:rFonts w:hint="eastAsia"/>
          <w:i/>
          <w:iCs/>
          <w:rtl/>
        </w:rPr>
        <w:t> </w:t>
      </w:r>
      <w:r w:rsidR="00A97C6A" w:rsidRPr="00CE0C32">
        <w:rPr>
          <w:rFonts w:hint="cs"/>
          <w:i/>
          <w:iCs/>
          <w:rtl/>
        </w:rPr>
        <w:t>سبتمبر 2013.</w:t>
      </w:r>
    </w:p>
    <w:p w:rsidR="00CB0436" w:rsidRPr="00B04BA1" w:rsidRDefault="00CB0436" w:rsidP="008F307A">
      <w:pPr>
        <w:pStyle w:val="NormalParaAR"/>
        <w:keepNext/>
        <w:spacing w:before="480"/>
        <w:rPr>
          <w:b/>
          <w:bCs/>
          <w:rtl/>
        </w:rPr>
      </w:pPr>
      <w:r w:rsidRPr="00B04BA1">
        <w:rPr>
          <w:rFonts w:hint="cs"/>
          <w:b/>
          <w:bCs/>
          <w:rtl/>
        </w:rPr>
        <w:t xml:space="preserve">البند </w:t>
      </w:r>
      <w:r w:rsidR="008F307A">
        <w:rPr>
          <w:rFonts w:hint="cs"/>
          <w:b/>
          <w:bCs/>
          <w:rtl/>
        </w:rPr>
        <w:t>8</w:t>
      </w:r>
      <w:r w:rsidRPr="00B04BA1">
        <w:rPr>
          <w:rFonts w:hint="cs"/>
          <w:b/>
          <w:bCs/>
          <w:rtl/>
        </w:rPr>
        <w:t xml:space="preserve"> من جدول الأعمال</w:t>
      </w:r>
    </w:p>
    <w:p w:rsidR="00CB0436" w:rsidRPr="006D452F" w:rsidRDefault="00CB0436" w:rsidP="00817BC4">
      <w:pPr>
        <w:pStyle w:val="Heading2AR"/>
        <w:rPr>
          <w:rtl/>
        </w:rPr>
      </w:pPr>
      <w:r w:rsidRPr="00817BC4">
        <w:rPr>
          <w:rFonts w:hint="cs"/>
          <w:rtl/>
        </w:rPr>
        <w:t xml:space="preserve">اعتماد ملخص القرارات </w:t>
      </w:r>
      <w:r w:rsidR="008F307A" w:rsidRPr="00817BC4">
        <w:rPr>
          <w:rFonts w:hint="cs"/>
          <w:rtl/>
        </w:rPr>
        <w:t>والتوصيات</w:t>
      </w:r>
    </w:p>
    <w:p w:rsidR="00CB0436" w:rsidRPr="006D452F" w:rsidRDefault="00CB0436" w:rsidP="00CA3525">
      <w:pPr>
        <w:pStyle w:val="NormalParaAR"/>
        <w:rPr>
          <w:i/>
          <w:iCs/>
          <w:rtl/>
        </w:rPr>
      </w:pPr>
      <w:r>
        <w:rPr>
          <w:rFonts w:hint="cs"/>
          <w:i/>
          <w:iCs/>
          <w:rtl/>
        </w:rPr>
        <w:t xml:space="preserve">إن </w:t>
      </w:r>
      <w:r w:rsidR="00CA3525">
        <w:rPr>
          <w:rFonts w:hint="cs"/>
          <w:i/>
          <w:iCs/>
          <w:rtl/>
        </w:rPr>
        <w:t xml:space="preserve">لجنة البرنامج والميزانية اعتمدت </w:t>
      </w:r>
      <w:r w:rsidR="008F307A">
        <w:rPr>
          <w:rFonts w:hint="cs"/>
          <w:i/>
          <w:iCs/>
          <w:rtl/>
        </w:rPr>
        <w:t>مضمون هذه الوثيقة.</w:t>
      </w:r>
    </w:p>
    <w:p w:rsidR="008F307A" w:rsidRPr="00B04BA1" w:rsidRDefault="008F307A" w:rsidP="008F307A">
      <w:pPr>
        <w:pStyle w:val="NormalParaAR"/>
        <w:keepNext/>
        <w:spacing w:before="480"/>
        <w:rPr>
          <w:b/>
          <w:bCs/>
          <w:rtl/>
        </w:rPr>
      </w:pPr>
      <w:r w:rsidRPr="00B04BA1">
        <w:rPr>
          <w:rFonts w:hint="cs"/>
          <w:b/>
          <w:bCs/>
          <w:rtl/>
        </w:rPr>
        <w:t xml:space="preserve">البند </w:t>
      </w:r>
      <w:r>
        <w:rPr>
          <w:rFonts w:hint="cs"/>
          <w:b/>
          <w:bCs/>
          <w:rtl/>
        </w:rPr>
        <w:t>9</w:t>
      </w:r>
      <w:r w:rsidRPr="00B04BA1">
        <w:rPr>
          <w:rFonts w:hint="cs"/>
          <w:b/>
          <w:bCs/>
          <w:rtl/>
        </w:rPr>
        <w:t xml:space="preserve"> من جدول الأعمال</w:t>
      </w:r>
    </w:p>
    <w:p w:rsidR="008F307A" w:rsidRPr="006D452F" w:rsidRDefault="008F307A" w:rsidP="00817BC4">
      <w:pPr>
        <w:pStyle w:val="Heading2AR"/>
        <w:rPr>
          <w:rtl/>
        </w:rPr>
      </w:pPr>
      <w:r w:rsidRPr="00817BC4">
        <w:rPr>
          <w:rFonts w:hint="cs"/>
          <w:rtl/>
        </w:rPr>
        <w:t>اختتام الدورة</w:t>
      </w:r>
    </w:p>
    <w:p w:rsidR="008F307A" w:rsidRPr="008F307A" w:rsidRDefault="008F307A" w:rsidP="008F307A">
      <w:pPr>
        <w:pStyle w:val="NormalParaAR"/>
        <w:rPr>
          <w:rtl/>
        </w:rPr>
      </w:pPr>
      <w:r w:rsidRPr="008F307A">
        <w:rPr>
          <w:rFonts w:hint="cs"/>
          <w:rtl/>
        </w:rPr>
        <w:t>اختُتمت الدورة.</w:t>
      </w:r>
    </w:p>
    <w:p w:rsidR="00CB0436" w:rsidRPr="001667B6" w:rsidRDefault="00CB0436" w:rsidP="00CE0C32">
      <w:pPr>
        <w:pStyle w:val="EndofDocumentAR"/>
      </w:pPr>
      <w:r>
        <w:rPr>
          <w:rFonts w:hint="cs"/>
          <w:rtl/>
        </w:rPr>
        <w:t>[نهاية الوثيقة]</w:t>
      </w:r>
    </w:p>
    <w:sectPr w:rsidR="00CB0436" w:rsidRPr="001667B6"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7DF" w:rsidRDefault="007E67DF">
      <w:r>
        <w:separator/>
      </w:r>
    </w:p>
  </w:endnote>
  <w:endnote w:type="continuationSeparator" w:id="0">
    <w:p w:rsidR="007E67DF" w:rsidRDefault="007E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7DF" w:rsidRDefault="007E67DF" w:rsidP="009622BF">
      <w:pPr>
        <w:bidi/>
      </w:pPr>
      <w:bookmarkStart w:id="0" w:name="OLE_LINK1"/>
      <w:bookmarkStart w:id="1" w:name="OLE_LINK2"/>
      <w:r>
        <w:separator/>
      </w:r>
      <w:bookmarkEnd w:id="0"/>
      <w:bookmarkEnd w:id="1"/>
    </w:p>
  </w:footnote>
  <w:footnote w:type="continuationSeparator" w:id="0">
    <w:p w:rsidR="007E67DF" w:rsidRDefault="007E67D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DF" w:rsidRDefault="007E67DF" w:rsidP="00CF2340">
    <w:r>
      <w:t>WO/PBC/20/7</w:t>
    </w:r>
  </w:p>
  <w:p w:rsidR="007E67DF" w:rsidRDefault="007E67DF" w:rsidP="00D61541">
    <w:r>
      <w:fldChar w:fldCharType="begin"/>
    </w:r>
    <w:r>
      <w:instrText xml:space="preserve"> PAGE  \* MERGEFORMAT </w:instrText>
    </w:r>
    <w:r>
      <w:fldChar w:fldCharType="separate"/>
    </w:r>
    <w:r w:rsidR="00B97E18">
      <w:rPr>
        <w:noProof/>
      </w:rPr>
      <w:t>4</w:t>
    </w:r>
    <w:r>
      <w:fldChar w:fldCharType="end"/>
    </w:r>
  </w:p>
  <w:p w:rsidR="007E67DF" w:rsidRDefault="007E67D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43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13C"/>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28E"/>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4A3"/>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4C3"/>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0D4"/>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3C07"/>
    <w:rsid w:val="004444E3"/>
    <w:rsid w:val="004447FD"/>
    <w:rsid w:val="00445032"/>
    <w:rsid w:val="004450CB"/>
    <w:rsid w:val="004460A3"/>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404"/>
    <w:rsid w:val="004E2CBC"/>
    <w:rsid w:val="004E34FD"/>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2506"/>
    <w:rsid w:val="005137E7"/>
    <w:rsid w:val="00516256"/>
    <w:rsid w:val="005162CF"/>
    <w:rsid w:val="005162F1"/>
    <w:rsid w:val="00517A63"/>
    <w:rsid w:val="00517C8D"/>
    <w:rsid w:val="00517FD1"/>
    <w:rsid w:val="005219E6"/>
    <w:rsid w:val="00521B4A"/>
    <w:rsid w:val="0052212E"/>
    <w:rsid w:val="00522E91"/>
    <w:rsid w:val="0052302D"/>
    <w:rsid w:val="005236A5"/>
    <w:rsid w:val="00523952"/>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7D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BC4"/>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3A7"/>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07A"/>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EDF"/>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1BA"/>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C6A"/>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E18"/>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D7B"/>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4F3"/>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525"/>
    <w:rsid w:val="00CA4503"/>
    <w:rsid w:val="00CA5A66"/>
    <w:rsid w:val="00CA651B"/>
    <w:rsid w:val="00CA796A"/>
    <w:rsid w:val="00CB0436"/>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0C32"/>
    <w:rsid w:val="00CE130A"/>
    <w:rsid w:val="00CE23CD"/>
    <w:rsid w:val="00CE247A"/>
    <w:rsid w:val="00CE2A1A"/>
    <w:rsid w:val="00CE2F05"/>
    <w:rsid w:val="00CE4A51"/>
    <w:rsid w:val="00CE4F80"/>
    <w:rsid w:val="00CE50E4"/>
    <w:rsid w:val="00CE51E8"/>
    <w:rsid w:val="00CE5606"/>
    <w:rsid w:val="00CE56A1"/>
    <w:rsid w:val="00CE64A5"/>
    <w:rsid w:val="00CE669E"/>
    <w:rsid w:val="00CE66B5"/>
    <w:rsid w:val="00CE6BFE"/>
    <w:rsid w:val="00CE7031"/>
    <w:rsid w:val="00CE7258"/>
    <w:rsid w:val="00CF0B9B"/>
    <w:rsid w:val="00CF0F7C"/>
    <w:rsid w:val="00CF13B8"/>
    <w:rsid w:val="00CF2340"/>
    <w:rsid w:val="00CF285E"/>
    <w:rsid w:val="00CF3739"/>
    <w:rsid w:val="00CF5597"/>
    <w:rsid w:val="00CF57B4"/>
    <w:rsid w:val="00CF5CA5"/>
    <w:rsid w:val="00CF658A"/>
    <w:rsid w:val="00CF66B6"/>
    <w:rsid w:val="00D007D6"/>
    <w:rsid w:val="00D01A9F"/>
    <w:rsid w:val="00D01CED"/>
    <w:rsid w:val="00D01E38"/>
    <w:rsid w:val="00D022B5"/>
    <w:rsid w:val="00D025CA"/>
    <w:rsid w:val="00D039B5"/>
    <w:rsid w:val="00D04AA9"/>
    <w:rsid w:val="00D04F76"/>
    <w:rsid w:val="00D053D2"/>
    <w:rsid w:val="00D07D07"/>
    <w:rsid w:val="00D103ED"/>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745"/>
    <w:rsid w:val="00D83CD3"/>
    <w:rsid w:val="00D83E51"/>
    <w:rsid w:val="00D84719"/>
    <w:rsid w:val="00D856EA"/>
    <w:rsid w:val="00D85ACD"/>
    <w:rsid w:val="00D86460"/>
    <w:rsid w:val="00D912D5"/>
    <w:rsid w:val="00D91AAF"/>
    <w:rsid w:val="00D93C19"/>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818"/>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AFA"/>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B497A-3A5D-43C2-8883-0BBF09C7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721</Words>
  <Characters>4101</Characters>
  <Application>Microsoft Office Word</Application>
  <DocSecurity>0</DocSecurity>
  <Lines>1025</Lines>
  <Paragraphs>283</Paragraphs>
  <ScaleCrop>false</ScaleCrop>
  <HeadingPairs>
    <vt:vector size="2" baseType="variant">
      <vt:variant>
        <vt:lpstr>Title</vt:lpstr>
      </vt:variant>
      <vt:variant>
        <vt:i4>1</vt:i4>
      </vt:variant>
    </vt:vector>
  </HeadingPairs>
  <TitlesOfParts>
    <vt:vector size="1" baseType="lpstr">
      <vt:lpstr>WO/PBC/20/7  (Arabic)</vt:lpstr>
    </vt:vector>
  </TitlesOfParts>
  <Company>World Intellectual Property Organization</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WO/PBC/20/7  (Arabic)</dc:title>
  <dc:subject>ملخص القرارات والتوصيات</dc:subject>
  <dc:creator>الذي اعتمدته لجنة البرنامج والميزانية</dc:creator>
  <cp:lastModifiedBy>NETTER Iza</cp:lastModifiedBy>
  <cp:revision>11</cp:revision>
  <cp:lastPrinted>2013-07-15T12:20:00Z</cp:lastPrinted>
  <dcterms:created xsi:type="dcterms:W3CDTF">2013-07-15T11:21:00Z</dcterms:created>
  <dcterms:modified xsi:type="dcterms:W3CDTF">2013-07-15T14:44:00Z</dcterms:modified>
</cp:coreProperties>
</file>