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BD" w:rsidRPr="00F043DE" w:rsidRDefault="00AC1BBD" w:rsidP="00AC1BBD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3E391DE" wp14:editId="4C5FA99F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BD" w:rsidRPr="00F1085F" w:rsidRDefault="00AC1BBD" w:rsidP="00AC1BBD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>
        <w:rPr>
          <w:rFonts w:ascii="Arial Black" w:hAnsi="Arial Black"/>
          <w:caps/>
          <w:sz w:val="15"/>
          <w:szCs w:val="15"/>
        </w:rPr>
        <w:t>2</w:t>
      </w:r>
    </w:p>
    <w:bookmarkEnd w:id="0"/>
    <w:p w:rsidR="00AC1BBD" w:rsidRPr="000A3D97" w:rsidRDefault="00AC1BBD" w:rsidP="00AC1BBD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AC1BBD" w:rsidRPr="000A3D97" w:rsidRDefault="00AC1BBD" w:rsidP="00AC1BBD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9D0446">
        <w:rPr>
          <w:rFonts w:ascii="Arial Black" w:hAnsi="Arial Black"/>
          <w:caps/>
          <w:sz w:val="15"/>
          <w:szCs w:val="15"/>
        </w:rPr>
        <w:t xml:space="preserve">december </w:t>
      </w:r>
      <w:r w:rsidR="00D531AB">
        <w:rPr>
          <w:rFonts w:ascii="Arial Black" w:hAnsi="Arial Black"/>
          <w:caps/>
          <w:sz w:val="15"/>
          <w:szCs w:val="15"/>
        </w:rPr>
        <w:t>15</w:t>
      </w:r>
      <w:r>
        <w:rPr>
          <w:rFonts w:ascii="Arial Black" w:hAnsi="Arial Black"/>
          <w:caps/>
          <w:sz w:val="15"/>
          <w:szCs w:val="15"/>
        </w:rPr>
        <w:t>, 2020</w:t>
      </w:r>
    </w:p>
    <w:bookmarkEnd w:id="2"/>
    <w:p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 w:rsidRPr="00556656">
        <w:rPr>
          <w:caps w:val="0"/>
          <w:sz w:val="28"/>
          <w:szCs w:val="28"/>
        </w:rPr>
        <w:t xml:space="preserve">Assemblies of the </w:t>
      </w:r>
      <w:r>
        <w:rPr>
          <w:caps w:val="0"/>
          <w:sz w:val="28"/>
          <w:szCs w:val="28"/>
        </w:rPr>
        <w:t>M</w:t>
      </w:r>
      <w:r w:rsidRPr="00556656">
        <w:rPr>
          <w:caps w:val="0"/>
          <w:sz w:val="28"/>
          <w:szCs w:val="28"/>
        </w:rPr>
        <w:t xml:space="preserve">ember </w:t>
      </w:r>
      <w:r>
        <w:rPr>
          <w:caps w:val="0"/>
          <w:sz w:val="28"/>
          <w:szCs w:val="28"/>
        </w:rPr>
        <w:t>S</w:t>
      </w:r>
      <w:r w:rsidRPr="00556656">
        <w:rPr>
          <w:caps w:val="0"/>
          <w:sz w:val="28"/>
          <w:szCs w:val="28"/>
        </w:rPr>
        <w:t xml:space="preserve">tates of </w:t>
      </w:r>
      <w:r>
        <w:rPr>
          <w:caps w:val="0"/>
          <w:sz w:val="28"/>
          <w:szCs w:val="28"/>
        </w:rPr>
        <w:t>WIPO</w:t>
      </w:r>
    </w:p>
    <w:p w:rsidR="00914515" w:rsidRPr="00914515" w:rsidRDefault="00914515" w:rsidP="00914515">
      <w:pPr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Sixty-First Series of Meetings</w:t>
      </w:r>
    </w:p>
    <w:p w:rsidR="008B2CC1" w:rsidRPr="003845C1" w:rsidRDefault="00914515" w:rsidP="00914515">
      <w:pPr>
        <w:spacing w:after="720"/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Geneva, September 21 to 2</w:t>
      </w:r>
      <w:r w:rsidR="00DF466D">
        <w:rPr>
          <w:b/>
          <w:sz w:val="24"/>
          <w:szCs w:val="24"/>
        </w:rPr>
        <w:t>5</w:t>
      </w:r>
      <w:r w:rsidRPr="00914515">
        <w:rPr>
          <w:b/>
          <w:sz w:val="24"/>
          <w:szCs w:val="24"/>
        </w:rPr>
        <w:t>, 2020</w:t>
      </w:r>
    </w:p>
    <w:p w:rsidR="008B2CC1" w:rsidRPr="003845C1" w:rsidRDefault="007F52E2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:rsidR="002928D3" w:rsidRPr="00F9165B" w:rsidRDefault="007F52E2" w:rsidP="00AD59FB">
      <w:pPr>
        <w:tabs>
          <w:tab w:val="left" w:pos="1590"/>
        </w:tabs>
        <w:spacing w:after="960"/>
        <w:rPr>
          <w:i/>
        </w:rPr>
      </w:pPr>
      <w:bookmarkStart w:id="4" w:name="Prepared"/>
      <w:bookmarkEnd w:id="3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bookmarkEnd w:id="4"/>
    <w:p w:rsidR="007F52E2" w:rsidRPr="007F52E2" w:rsidRDefault="007F52E2" w:rsidP="00D3472F">
      <w:pPr>
        <w:pStyle w:val="Heading1"/>
        <w:tabs>
          <w:tab w:val="left" w:pos="1980"/>
        </w:tabs>
        <w:spacing w:after="240"/>
      </w:pPr>
      <w:r w:rsidRPr="007F52E2">
        <w:t>AGENDA ITEM 1</w:t>
      </w:r>
      <w:r w:rsidRPr="007F52E2">
        <w:tab/>
        <w:t>OPENING OF THE SESSIONS</w:t>
      </w:r>
    </w:p>
    <w:p w:rsidR="007F52E2" w:rsidRDefault="007F52E2" w:rsidP="007F52E2">
      <w:pPr>
        <w:pStyle w:val="BodyText"/>
        <w:spacing w:after="480"/>
        <w:ind w:left="540"/>
      </w:pPr>
      <w:r>
        <w:t xml:space="preserve">A/61/INF/1 </w:t>
      </w:r>
      <w:r w:rsidR="00402F72">
        <w:t xml:space="preserve">Rev. </w:t>
      </w:r>
      <w:r>
        <w:t>(</w:t>
      </w:r>
      <w:r w:rsidRPr="00F27934">
        <w:rPr>
          <w:i/>
        </w:rPr>
        <w:t>General Information</w:t>
      </w:r>
      <w:r>
        <w:t>)</w:t>
      </w:r>
    </w:p>
    <w:p w:rsidR="007F52E2" w:rsidRPr="00AD59FB" w:rsidRDefault="00AD59FB" w:rsidP="00D3472F">
      <w:pPr>
        <w:pStyle w:val="Heading1"/>
        <w:tabs>
          <w:tab w:val="left" w:pos="1980"/>
        </w:tabs>
        <w:spacing w:after="240"/>
      </w:pPr>
      <w:r w:rsidRPr="00AD59FB">
        <w:t>AGENDA ITEM 2</w:t>
      </w:r>
      <w:r w:rsidRPr="00AD59FB">
        <w:tab/>
      </w:r>
      <w:r w:rsidR="007F52E2" w:rsidRPr="00AD59FB">
        <w:t>ADOPTION OF THE AGENDA</w:t>
      </w:r>
    </w:p>
    <w:p w:rsidR="007F52E2" w:rsidRDefault="002C6D34" w:rsidP="007F52E2">
      <w:pPr>
        <w:pStyle w:val="BodyText"/>
        <w:spacing w:after="0"/>
        <w:ind w:left="540"/>
      </w:pPr>
      <w:r>
        <w:t xml:space="preserve">A/61/1 </w:t>
      </w:r>
      <w:r w:rsidR="007F52E2">
        <w:t>(</w:t>
      </w:r>
      <w:r w:rsidR="00451484">
        <w:rPr>
          <w:i/>
        </w:rPr>
        <w:t xml:space="preserve">Consolidated </w:t>
      </w:r>
      <w:r w:rsidR="007F52E2" w:rsidRPr="00F27934">
        <w:rPr>
          <w:i/>
        </w:rPr>
        <w:t>Agenda</w:t>
      </w:r>
      <w:r w:rsidR="007F52E2">
        <w:t>)</w:t>
      </w:r>
    </w:p>
    <w:p w:rsidR="007F52E2" w:rsidRDefault="007F52E2" w:rsidP="007F52E2">
      <w:pPr>
        <w:pStyle w:val="BodyText"/>
        <w:spacing w:after="480"/>
        <w:ind w:left="540"/>
      </w:pPr>
      <w:r>
        <w:t>A/61/2 (</w:t>
      </w:r>
      <w:r w:rsidRPr="00F27934">
        <w:rPr>
          <w:i/>
        </w:rPr>
        <w:t>List of Documents</w:t>
      </w:r>
      <w:r>
        <w:t>)</w:t>
      </w:r>
    </w:p>
    <w:p w:rsidR="007F52E2" w:rsidRPr="007F52E2" w:rsidRDefault="00AD59FB" w:rsidP="00D3472F">
      <w:pPr>
        <w:pStyle w:val="Heading1"/>
        <w:tabs>
          <w:tab w:val="left" w:pos="1980"/>
        </w:tabs>
        <w:spacing w:after="240"/>
      </w:pPr>
      <w:r>
        <w:t>AGENDA ITEM 3</w:t>
      </w:r>
      <w:r>
        <w:tab/>
      </w:r>
      <w:r w:rsidR="007F52E2" w:rsidRPr="007F52E2">
        <w:t>ELECTION OF OFFICERS</w:t>
      </w:r>
    </w:p>
    <w:p w:rsidR="007F52E2" w:rsidRDefault="00AD59FB" w:rsidP="007F52E2">
      <w:pPr>
        <w:pStyle w:val="BodyText"/>
        <w:spacing w:after="480"/>
        <w:ind w:left="540"/>
      </w:pPr>
      <w:r>
        <w:t>A/61</w:t>
      </w:r>
      <w:r w:rsidR="007F52E2">
        <w:t>/INF/2 (</w:t>
      </w:r>
      <w:r w:rsidR="007F52E2" w:rsidRPr="00F27934">
        <w:rPr>
          <w:i/>
        </w:rPr>
        <w:t>Officers</w:t>
      </w:r>
      <w:r w:rsidR="007F52E2">
        <w:t>)</w:t>
      </w:r>
    </w:p>
    <w:p w:rsidR="007F52E2" w:rsidRDefault="007F52E2" w:rsidP="00D3472F">
      <w:pPr>
        <w:pStyle w:val="Heading1"/>
        <w:tabs>
          <w:tab w:val="left" w:pos="1971"/>
        </w:tabs>
        <w:spacing w:after="240"/>
        <w:ind w:left="1988" w:hanging="2074"/>
      </w:pPr>
      <w:r>
        <w:t>AGENDA ITEM 4</w:t>
      </w:r>
      <w:r>
        <w:tab/>
        <w:t>REPORT OF THE DIRECTOR GENERAL TO THE ASSEMBLIES OF WIPO</w:t>
      </w:r>
    </w:p>
    <w:p w:rsidR="007F52E2" w:rsidRDefault="007F52E2" w:rsidP="007F52E2">
      <w:pPr>
        <w:pStyle w:val="BodyText"/>
        <w:spacing w:after="480"/>
      </w:pPr>
      <w:r>
        <w:t xml:space="preserve">The Report </w:t>
      </w:r>
      <w:proofErr w:type="gramStart"/>
      <w:r>
        <w:t>is made</w:t>
      </w:r>
      <w:proofErr w:type="gramEnd"/>
      <w:r>
        <w:t xml:space="preserve"> available as a WIPO publication and may be consulted on the WIPO website.</w:t>
      </w:r>
    </w:p>
    <w:p w:rsidR="00AD59FB" w:rsidRDefault="00AD59FB" w:rsidP="003838D9">
      <w:pPr>
        <w:pStyle w:val="Heading1"/>
        <w:tabs>
          <w:tab w:val="left" w:pos="1980"/>
        </w:tabs>
        <w:spacing w:after="240"/>
      </w:pPr>
      <w:r>
        <w:lastRenderedPageBreak/>
        <w:t>AGENDA ITEM 5</w:t>
      </w:r>
      <w:r>
        <w:tab/>
        <w:t>GENERAL STATEMENTS</w:t>
      </w:r>
    </w:p>
    <w:p w:rsidR="00AD59FB" w:rsidRDefault="00AD59FB" w:rsidP="00AD59FB">
      <w:pPr>
        <w:pStyle w:val="BodyText"/>
        <w:spacing w:after="480"/>
      </w:pPr>
      <w:r>
        <w:t xml:space="preserve">General Statements provided by delegations </w:t>
      </w:r>
      <w:proofErr w:type="gramStart"/>
      <w:r>
        <w:t>may be consulted</w:t>
      </w:r>
      <w:proofErr w:type="gramEnd"/>
      <w:r>
        <w:t xml:space="preserve"> on the WIPO website.</w:t>
      </w:r>
    </w:p>
    <w:p w:rsidR="00AD59FB" w:rsidRDefault="00AD59FB" w:rsidP="003838D9">
      <w:pPr>
        <w:pStyle w:val="Heading1"/>
        <w:tabs>
          <w:tab w:val="left" w:pos="1980"/>
        </w:tabs>
        <w:spacing w:after="240"/>
      </w:pPr>
      <w:r>
        <w:t>AGENDA ITEM 6</w:t>
      </w:r>
      <w:r>
        <w:tab/>
        <w:t>ADMISSION OF OBSERVERS</w:t>
      </w:r>
    </w:p>
    <w:p w:rsidR="00AD59FB" w:rsidRDefault="001C3F39" w:rsidP="00AD59FB">
      <w:pPr>
        <w:pStyle w:val="BodyText"/>
        <w:spacing w:after="480"/>
        <w:ind w:left="540"/>
      </w:pPr>
      <w:r>
        <w:t>A/61</w:t>
      </w:r>
      <w:r w:rsidR="00AD59FB">
        <w:t>/</w:t>
      </w:r>
      <w:r>
        <w:t>3</w:t>
      </w:r>
      <w:r w:rsidR="00AD59FB">
        <w:t xml:space="preserve"> (</w:t>
      </w:r>
      <w:r w:rsidR="00AD59FB" w:rsidRPr="00F27934">
        <w:rPr>
          <w:i/>
        </w:rPr>
        <w:t>Admission of Observers</w:t>
      </w:r>
      <w:r w:rsidR="00AD59FB">
        <w:t>)</w:t>
      </w:r>
    </w:p>
    <w:p w:rsidR="003838D9" w:rsidRDefault="003838D9" w:rsidP="003838D9">
      <w:pPr>
        <w:pStyle w:val="Heading1"/>
        <w:tabs>
          <w:tab w:val="left" w:pos="1980"/>
        </w:tabs>
        <w:spacing w:after="240"/>
      </w:pPr>
      <w:r>
        <w:t>AGENDA ITEM 7</w:t>
      </w:r>
      <w:r>
        <w:tab/>
      </w:r>
      <w:r w:rsidRPr="003838D9">
        <w:t>Approval of Agreements</w:t>
      </w:r>
    </w:p>
    <w:p w:rsidR="003838D9" w:rsidRDefault="003838D9" w:rsidP="003838D9">
      <w:pPr>
        <w:pStyle w:val="BodyText"/>
        <w:spacing w:after="480"/>
        <w:ind w:left="540"/>
      </w:pPr>
      <w:r w:rsidRPr="003838D9">
        <w:t>WO/CC/78/3</w:t>
      </w:r>
      <w:r>
        <w:t xml:space="preserve"> (</w:t>
      </w:r>
      <w:r w:rsidRPr="003838D9">
        <w:rPr>
          <w:i/>
        </w:rPr>
        <w:t>Approval of Agreements</w:t>
      </w:r>
      <w:r>
        <w:t>)</w:t>
      </w:r>
    </w:p>
    <w:p w:rsidR="00201FDC" w:rsidRPr="00EA28EA" w:rsidRDefault="00201FDC" w:rsidP="00201FDC">
      <w:pPr>
        <w:pStyle w:val="Heading1"/>
        <w:tabs>
          <w:tab w:val="left" w:pos="1980"/>
        </w:tabs>
        <w:spacing w:after="240"/>
      </w:pPr>
      <w:r w:rsidRPr="00EA28EA">
        <w:t xml:space="preserve">AGENDA ITEM </w:t>
      </w:r>
      <w:r w:rsidRPr="00FE7807">
        <w:t>8</w:t>
      </w:r>
      <w:r w:rsidRPr="00EA28EA">
        <w:tab/>
      </w:r>
      <w:r w:rsidRPr="00FE7807">
        <w:t xml:space="preserve">CONVENING OF </w:t>
      </w:r>
      <w:r w:rsidRPr="00EA28EA">
        <w:t>2021 Extraordinary Sessions</w:t>
      </w:r>
    </w:p>
    <w:p w:rsidR="00201FDC" w:rsidRDefault="00201FDC" w:rsidP="00D66239">
      <w:pPr>
        <w:pStyle w:val="BodyText"/>
        <w:spacing w:after="0"/>
        <w:ind w:left="547"/>
      </w:pPr>
      <w:r w:rsidRPr="00EA28EA">
        <w:t>A/61/8</w:t>
      </w:r>
      <w:r w:rsidR="008F08C5" w:rsidRPr="00FE7807">
        <w:t xml:space="preserve"> </w:t>
      </w:r>
      <w:r w:rsidRPr="00EA28EA">
        <w:t>(</w:t>
      </w:r>
      <w:r w:rsidRPr="00FE7807">
        <w:rPr>
          <w:i/>
        </w:rPr>
        <w:t xml:space="preserve">Convening of </w:t>
      </w:r>
      <w:r w:rsidRPr="00EA28EA">
        <w:rPr>
          <w:i/>
        </w:rPr>
        <w:t>2021 Extraordinary Sessions</w:t>
      </w:r>
      <w:r w:rsidRPr="00EA28EA">
        <w:t>)</w:t>
      </w:r>
    </w:p>
    <w:p w:rsidR="00A20230" w:rsidRDefault="00A20230" w:rsidP="00FE7807">
      <w:pPr>
        <w:pStyle w:val="BodyText"/>
        <w:spacing w:after="480"/>
        <w:ind w:left="547"/>
      </w:pPr>
      <w:r w:rsidRPr="00EA28EA">
        <w:t>A/61/8</w:t>
      </w:r>
      <w:r w:rsidRPr="00FE7807">
        <w:t xml:space="preserve"> </w:t>
      </w:r>
      <w:r>
        <w:t xml:space="preserve">Corr. </w:t>
      </w:r>
      <w:r w:rsidRPr="00EA28EA">
        <w:t>(</w:t>
      </w:r>
      <w:r w:rsidRPr="00FE7807">
        <w:rPr>
          <w:i/>
        </w:rPr>
        <w:t xml:space="preserve">Convening of </w:t>
      </w:r>
      <w:r w:rsidRPr="00EA28EA">
        <w:rPr>
          <w:i/>
        </w:rPr>
        <w:t>2021 Extraordinary Sessions</w:t>
      </w:r>
      <w:r w:rsidRPr="00EA28EA">
        <w:t>)</w:t>
      </w:r>
    </w:p>
    <w:p w:rsidR="00AD59FB" w:rsidRDefault="003838D9" w:rsidP="00D3472F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201FDC">
        <w:t>9</w:t>
      </w:r>
      <w:r w:rsidR="00AD59FB">
        <w:tab/>
        <w:t>Draft Agendas for 2021</w:t>
      </w:r>
      <w:r w:rsidR="00AD59FB" w:rsidRPr="00453FE0">
        <w:t xml:space="preserve"> Ordinary Sessions</w:t>
      </w:r>
    </w:p>
    <w:p w:rsidR="00AD59FB" w:rsidRDefault="001C3F39" w:rsidP="000F52F2">
      <w:pPr>
        <w:pStyle w:val="BodyText"/>
        <w:spacing w:after="480"/>
        <w:ind w:left="1260" w:hanging="720"/>
      </w:pPr>
      <w:r>
        <w:t>A/61/4</w:t>
      </w:r>
      <w:r w:rsidR="00AD59FB">
        <w:t xml:space="preserve"> (</w:t>
      </w:r>
      <w:r w:rsidR="000F52F2" w:rsidRPr="000F52F2">
        <w:rPr>
          <w:i/>
          <w:lang w:val="en"/>
        </w:rPr>
        <w:t xml:space="preserve">Draft Agendas for the 2021 Ordinary Sessions </w:t>
      </w:r>
      <w:r w:rsidR="000F52F2" w:rsidRPr="000F52F2">
        <w:rPr>
          <w:i/>
        </w:rPr>
        <w:t>of the WIPO General Assembly, the WIPO Conference, the Paris Union Assembly and the Berne Union Assembly</w:t>
      </w:r>
      <w:r w:rsidR="00AD59FB">
        <w:t>)</w:t>
      </w:r>
    </w:p>
    <w:p w:rsidR="00AD59FB" w:rsidRDefault="000F52F2" w:rsidP="00D3472F">
      <w:pPr>
        <w:pStyle w:val="Heading1"/>
        <w:tabs>
          <w:tab w:val="left" w:pos="1980"/>
        </w:tabs>
        <w:spacing w:after="240"/>
      </w:pPr>
      <w:r>
        <w:t>AGENDA ITEM 10</w:t>
      </w:r>
      <w:r w:rsidR="00AD59FB">
        <w:tab/>
      </w:r>
      <w:r w:rsidR="00AD59FB" w:rsidRPr="00543FA1">
        <w:t>Reports on Audit and Oversight</w:t>
      </w:r>
    </w:p>
    <w:p w:rsidR="00FE7807" w:rsidRDefault="00F4117A" w:rsidP="003571BC">
      <w:pPr>
        <w:pStyle w:val="BodyText"/>
        <w:spacing w:after="0"/>
        <w:ind w:left="547"/>
      </w:pPr>
      <w:r w:rsidRPr="00647062">
        <w:t>WO/GA/53/1</w:t>
      </w:r>
      <w:r>
        <w:t xml:space="preserve"> (</w:t>
      </w:r>
      <w:r w:rsidRPr="003571BC">
        <w:rPr>
          <w:i/>
        </w:rPr>
        <w:t>Report by the WIPO Independent Advisory Oversight Committee (IAOC)</w:t>
      </w:r>
      <w:r>
        <w:t>)</w:t>
      </w:r>
    </w:p>
    <w:p w:rsidR="00AD59FB" w:rsidRDefault="001C3F39" w:rsidP="003571BC">
      <w:pPr>
        <w:pStyle w:val="BodyText"/>
        <w:spacing w:after="0"/>
        <w:ind w:left="547"/>
      </w:pPr>
      <w:r>
        <w:t>A/61/5</w:t>
      </w:r>
      <w:r w:rsidR="00AD59FB">
        <w:t xml:space="preserve"> (</w:t>
      </w:r>
      <w:r w:rsidR="00907207" w:rsidRPr="00907207">
        <w:rPr>
          <w:i/>
        </w:rPr>
        <w:t>Report by the External Auditor</w:t>
      </w:r>
      <w:r w:rsidR="00AD59FB">
        <w:t>)</w:t>
      </w:r>
    </w:p>
    <w:p w:rsidR="00C74081" w:rsidRDefault="00C74081" w:rsidP="00132527">
      <w:pPr>
        <w:pStyle w:val="BodyText"/>
        <w:spacing w:after="0"/>
        <w:ind w:left="547"/>
      </w:pPr>
      <w:r w:rsidRPr="00647062">
        <w:t>WO/GA/53/</w:t>
      </w:r>
      <w:r>
        <w:t>2 (</w:t>
      </w:r>
      <w:r w:rsidRPr="00C74081">
        <w:rPr>
          <w:i/>
        </w:rPr>
        <w:t>Annual Report by the Director of the Internal Oversight Division (IOD)</w:t>
      </w:r>
      <w:r>
        <w:t>)</w:t>
      </w:r>
    </w:p>
    <w:p w:rsidR="00132527" w:rsidRDefault="00132527" w:rsidP="00132527">
      <w:pPr>
        <w:pStyle w:val="BodyText"/>
        <w:spacing w:after="480"/>
        <w:ind w:left="540"/>
      </w:pPr>
      <w:r>
        <w:t>A/61/6 (</w:t>
      </w:r>
      <w:r w:rsidRPr="00531DD7">
        <w:rPr>
          <w:i/>
        </w:rPr>
        <w:t>List of Decisions Adopted by the Program Budget Committee</w:t>
      </w:r>
      <w:r>
        <w:t>)</w:t>
      </w:r>
      <w:r>
        <w:rPr>
          <w:rStyle w:val="FootnoteReference"/>
        </w:rPr>
        <w:footnoteReference w:id="2"/>
      </w:r>
    </w:p>
    <w:p w:rsidR="00AD59FB" w:rsidRDefault="000F52F2" w:rsidP="00D3472F">
      <w:pPr>
        <w:pStyle w:val="Heading1"/>
        <w:tabs>
          <w:tab w:val="left" w:pos="1980"/>
        </w:tabs>
        <w:spacing w:after="240"/>
      </w:pPr>
      <w:r>
        <w:t>AGENDA ITEM 11</w:t>
      </w:r>
      <w:r w:rsidR="00AD59FB">
        <w:tab/>
      </w:r>
      <w:r w:rsidR="00AD59FB" w:rsidRPr="00543FA1">
        <w:t>Report on the Program and Budget Committee (PBC</w:t>
      </w:r>
      <w:r w:rsidR="002C6D34">
        <w:t>)</w:t>
      </w:r>
    </w:p>
    <w:p w:rsidR="00AD59FB" w:rsidRDefault="00531DD7" w:rsidP="00AD59FB">
      <w:pPr>
        <w:pStyle w:val="BodyText"/>
        <w:spacing w:after="480"/>
        <w:ind w:left="540"/>
      </w:pPr>
      <w:r>
        <w:t>A/61/6</w:t>
      </w:r>
      <w:r w:rsidR="00AD59FB">
        <w:t xml:space="preserve"> (</w:t>
      </w:r>
      <w:r w:rsidRPr="00531DD7">
        <w:rPr>
          <w:i/>
        </w:rPr>
        <w:t>List of Decisions Adopted by the Program Budget Committee</w:t>
      </w:r>
      <w:r w:rsidR="00AD59FB">
        <w:t>)</w:t>
      </w:r>
      <w:r w:rsidR="00132527">
        <w:rPr>
          <w:rStyle w:val="FootnoteReference"/>
        </w:rPr>
        <w:footnoteReference w:id="3"/>
      </w:r>
    </w:p>
    <w:p w:rsidR="00AD59FB" w:rsidRDefault="00AD59FB" w:rsidP="00D3472F">
      <w:pPr>
        <w:pStyle w:val="Heading1"/>
        <w:tabs>
          <w:tab w:val="left" w:pos="1980"/>
        </w:tabs>
        <w:spacing w:after="240"/>
        <w:ind w:left="1987" w:hanging="1987"/>
      </w:pPr>
      <w:r>
        <w:t xml:space="preserve">AGENDA ITEM </w:t>
      </w:r>
      <w:r w:rsidR="00201FDC">
        <w:t>12</w:t>
      </w:r>
      <w:r>
        <w:tab/>
      </w:r>
      <w:r w:rsidR="005731AE" w:rsidRPr="00453FE0">
        <w:t>WIPO Arbitration and Mediation Center, including Domain Names</w:t>
      </w:r>
    </w:p>
    <w:p w:rsidR="00AD59FB" w:rsidRDefault="00D3472F" w:rsidP="00AD59FB">
      <w:pPr>
        <w:pStyle w:val="BodyText"/>
        <w:spacing w:after="480"/>
        <w:ind w:left="540"/>
      </w:pPr>
      <w:r w:rsidRPr="001C128B">
        <w:t>WO/GA/53/</w:t>
      </w:r>
      <w:r w:rsidR="00EE5982">
        <w:t>8</w:t>
      </w:r>
      <w:r w:rsidR="00AD59FB">
        <w:t xml:space="preserve"> (</w:t>
      </w:r>
      <w:r w:rsidRPr="00CE6B95">
        <w:rPr>
          <w:i/>
        </w:rPr>
        <w:t>WIPO Arbitration and Mediation Center, including Domain Names</w:t>
      </w:r>
      <w:r w:rsidR="00AD59FB">
        <w:t>)</w:t>
      </w:r>
    </w:p>
    <w:p w:rsidR="006F6D54" w:rsidRDefault="006F6D54" w:rsidP="006F6D54">
      <w:pPr>
        <w:pStyle w:val="Heading1"/>
        <w:tabs>
          <w:tab w:val="left" w:pos="1980"/>
        </w:tabs>
        <w:spacing w:after="240"/>
        <w:ind w:left="1987" w:hanging="1987"/>
      </w:pPr>
      <w:r>
        <w:t>AGENDA ITEM 13</w:t>
      </w:r>
      <w:r>
        <w:tab/>
        <w:t>MADRID SYSTEM</w:t>
      </w:r>
    </w:p>
    <w:p w:rsidR="006F6D54" w:rsidRDefault="006F6D54" w:rsidP="006F6D54">
      <w:pPr>
        <w:pStyle w:val="BodyText"/>
        <w:spacing w:after="480"/>
        <w:ind w:left="540"/>
      </w:pPr>
      <w:r>
        <w:t>MM/A/54/1 (</w:t>
      </w:r>
      <w:r w:rsidRPr="004336BB">
        <w:rPr>
          <w:i/>
        </w:rPr>
        <w:t>COVID</w:t>
      </w:r>
      <w:r w:rsidRPr="004336BB">
        <w:rPr>
          <w:i/>
        </w:rPr>
        <w:noBreakHyphen/>
        <w:t>19 Measures:  Making E</w:t>
      </w:r>
      <w:r w:rsidRPr="004336BB">
        <w:rPr>
          <w:i/>
        </w:rPr>
        <w:noBreakHyphen/>
        <w:t>Mail a Required Indication</w:t>
      </w:r>
      <w:r>
        <w:t>)</w:t>
      </w:r>
    </w:p>
    <w:p w:rsidR="00402F72" w:rsidRDefault="00402F72" w:rsidP="00402F72">
      <w:pPr>
        <w:pStyle w:val="Heading1"/>
        <w:tabs>
          <w:tab w:val="left" w:pos="1980"/>
        </w:tabs>
        <w:spacing w:after="240"/>
        <w:ind w:left="1987" w:hanging="1987"/>
      </w:pPr>
      <w:r>
        <w:lastRenderedPageBreak/>
        <w:t>AGENDA ITEM 14</w:t>
      </w:r>
      <w:r>
        <w:tab/>
        <w:t>HAGUE SYSTEM</w:t>
      </w:r>
    </w:p>
    <w:p w:rsidR="00402F72" w:rsidRDefault="00402F72" w:rsidP="00402F72">
      <w:pPr>
        <w:pStyle w:val="BodyText"/>
        <w:spacing w:after="480"/>
        <w:ind w:left="540"/>
      </w:pPr>
      <w:r>
        <w:t>H/A/40/1 (</w:t>
      </w:r>
      <w:r w:rsidRPr="0071063E">
        <w:rPr>
          <w:i/>
        </w:rPr>
        <w:t>COVID</w:t>
      </w:r>
      <w:r w:rsidRPr="0071063E">
        <w:rPr>
          <w:i/>
        </w:rPr>
        <w:noBreakHyphen/>
        <w:t>19 Measures:  Making E</w:t>
      </w:r>
      <w:r w:rsidRPr="0071063E">
        <w:rPr>
          <w:i/>
        </w:rPr>
        <w:noBreakHyphen/>
        <w:t>Mail a Required Indication</w:t>
      </w:r>
      <w:r>
        <w:t>)</w:t>
      </w:r>
    </w:p>
    <w:p w:rsidR="00A511BA" w:rsidRPr="00A511BA" w:rsidRDefault="000F52F2" w:rsidP="00A511BA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201FDC">
        <w:t>1</w:t>
      </w:r>
      <w:r w:rsidR="00402F72">
        <w:t>5</w:t>
      </w:r>
      <w:r w:rsidR="00A511BA">
        <w:tab/>
        <w:t>PARIS UNION ASSEMBLY</w:t>
      </w:r>
    </w:p>
    <w:p w:rsidR="00A511BA" w:rsidRDefault="00A511BA" w:rsidP="003E4EA4">
      <w:pPr>
        <w:pStyle w:val="BodyText"/>
        <w:spacing w:after="480"/>
        <w:ind w:left="1440" w:hanging="900"/>
      </w:pPr>
      <w:r>
        <w:t>P/A/56</w:t>
      </w:r>
      <w:r w:rsidRPr="002C3592">
        <w:t>/1</w:t>
      </w:r>
      <w:r>
        <w:t xml:space="preserve"> (</w:t>
      </w:r>
      <w:r w:rsidR="003E4EA4" w:rsidRPr="003E4EA4">
        <w:rPr>
          <w:bCs/>
          <w:i/>
        </w:rPr>
        <w:t>Proposed Guidance from the Paris Union Assembly on Implementation of the Paris Convention relating to the Right of Priority in Emergencies</w:t>
      </w:r>
      <w:r>
        <w:t>)</w:t>
      </w:r>
    </w:p>
    <w:p w:rsidR="00AD59FB" w:rsidRDefault="00AD59FB" w:rsidP="00D3472F">
      <w:pPr>
        <w:pStyle w:val="Heading1"/>
        <w:tabs>
          <w:tab w:val="left" w:pos="1980"/>
        </w:tabs>
        <w:spacing w:after="240"/>
        <w:ind w:left="1987" w:hanging="1987"/>
      </w:pPr>
      <w:r>
        <w:t xml:space="preserve">AGENDA ITEM </w:t>
      </w:r>
      <w:r w:rsidR="00201FDC">
        <w:t>1</w:t>
      </w:r>
      <w:r w:rsidR="00402F72">
        <w:t>6</w:t>
      </w:r>
      <w:r>
        <w:tab/>
      </w:r>
      <w:r w:rsidR="005731AE" w:rsidRPr="00453FE0">
        <w:t>Marrakesh Treaty to Facilitate Access to Published Works for Persons Who Are Blind, Visually Impaired or Otherwise Print Disabled (MVT)</w:t>
      </w:r>
    </w:p>
    <w:p w:rsidR="00AD59FB" w:rsidRDefault="00A002B5" w:rsidP="00AD59FB">
      <w:pPr>
        <w:pStyle w:val="BodyText"/>
        <w:spacing w:after="480"/>
        <w:ind w:left="540"/>
      </w:pPr>
      <w:r>
        <w:t>MVT/A/5</w:t>
      </w:r>
      <w:r w:rsidR="006978DC" w:rsidRPr="003C57A0">
        <w:t>/1</w:t>
      </w:r>
      <w:r w:rsidR="00AD59FB">
        <w:t xml:space="preserve"> (</w:t>
      </w:r>
      <w:r w:rsidR="006978DC" w:rsidRPr="00701B0F">
        <w:rPr>
          <w:i/>
        </w:rPr>
        <w:t>Status of the Marrakesh Treaty</w:t>
      </w:r>
      <w:r w:rsidR="00AD59FB">
        <w:t>)</w:t>
      </w:r>
    </w:p>
    <w:p w:rsidR="00AD59FB" w:rsidRDefault="00AD59FB" w:rsidP="00D3472F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201FDC">
        <w:t>1</w:t>
      </w:r>
      <w:r w:rsidR="00402F72">
        <w:t>7</w:t>
      </w:r>
      <w:r>
        <w:tab/>
      </w:r>
      <w:r w:rsidR="005731AE">
        <w:t>Beijing Treaty</w:t>
      </w:r>
      <w:r w:rsidR="005731AE" w:rsidRPr="00453FE0">
        <w:t xml:space="preserve"> </w:t>
      </w:r>
      <w:r w:rsidR="005731AE">
        <w:t xml:space="preserve">on </w:t>
      </w:r>
      <w:r w:rsidR="005731AE" w:rsidRPr="004713E4">
        <w:rPr>
          <w:lang w:val="en"/>
        </w:rPr>
        <w:t>Audiovisual Performances</w:t>
      </w:r>
      <w:r w:rsidR="005731AE">
        <w:rPr>
          <w:lang w:val="en"/>
        </w:rPr>
        <w:t xml:space="preserve"> (BTAP)</w:t>
      </w:r>
    </w:p>
    <w:p w:rsidR="00AD59FB" w:rsidRDefault="006978DC" w:rsidP="006978DC">
      <w:pPr>
        <w:pStyle w:val="BodyText"/>
        <w:spacing w:after="0"/>
        <w:ind w:left="547"/>
      </w:pPr>
      <w:r>
        <w:t>BTAP</w:t>
      </w:r>
      <w:r w:rsidRPr="002C3592">
        <w:t>/A/</w:t>
      </w:r>
      <w:r>
        <w:t>1</w:t>
      </w:r>
      <w:r w:rsidRPr="002C3592">
        <w:t>/</w:t>
      </w:r>
      <w:r>
        <w:t>1</w:t>
      </w:r>
      <w:r w:rsidR="00AD59FB">
        <w:t xml:space="preserve"> (</w:t>
      </w:r>
      <w:r w:rsidRPr="006978DC">
        <w:rPr>
          <w:i/>
          <w:szCs w:val="22"/>
        </w:rPr>
        <w:t>Rules of Procedure</w:t>
      </w:r>
      <w:r w:rsidR="00AD59FB">
        <w:t>)</w:t>
      </w:r>
    </w:p>
    <w:p w:rsidR="006978DC" w:rsidRDefault="006978DC" w:rsidP="00AD59FB">
      <w:pPr>
        <w:pStyle w:val="BodyText"/>
        <w:spacing w:after="480"/>
        <w:ind w:left="540"/>
      </w:pPr>
      <w:r>
        <w:t>BTAP</w:t>
      </w:r>
      <w:r w:rsidRPr="002C3592">
        <w:t>/A/</w:t>
      </w:r>
      <w:r>
        <w:t>1</w:t>
      </w:r>
      <w:r w:rsidRPr="002C3592">
        <w:t>/</w:t>
      </w:r>
      <w:r>
        <w:t>2 (</w:t>
      </w:r>
      <w:r w:rsidR="00C27131" w:rsidRPr="00C27131">
        <w:rPr>
          <w:i/>
          <w:szCs w:val="22"/>
        </w:rPr>
        <w:t>Status of the Beijing Treaty</w:t>
      </w:r>
      <w:r w:rsidR="00C27131">
        <w:t>)</w:t>
      </w:r>
    </w:p>
    <w:p w:rsidR="00AD59FB" w:rsidRDefault="00AD59FB" w:rsidP="00D3472F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201FDC">
        <w:t>1</w:t>
      </w:r>
      <w:r w:rsidR="00402F72">
        <w:t>8</w:t>
      </w:r>
      <w:r>
        <w:tab/>
      </w:r>
      <w:r w:rsidR="005731AE" w:rsidRPr="00453FE0">
        <w:t>Reports on Staff Matters</w:t>
      </w:r>
    </w:p>
    <w:p w:rsidR="00AD59FB" w:rsidRDefault="00D3472F" w:rsidP="00482C5A">
      <w:pPr>
        <w:pStyle w:val="BodyText"/>
        <w:spacing w:after="0"/>
        <w:ind w:left="547"/>
      </w:pPr>
      <w:r w:rsidRPr="00587A9E">
        <w:t>WO/CC/78/INF/1</w:t>
      </w:r>
      <w:r w:rsidR="00D44AB9">
        <w:t xml:space="preserve"> Rev.</w:t>
      </w:r>
      <w:r w:rsidR="00AD59FB">
        <w:t xml:space="preserve"> (</w:t>
      </w:r>
      <w:r w:rsidR="00482C5A" w:rsidRPr="00DF33DC">
        <w:rPr>
          <w:i/>
        </w:rPr>
        <w:t>Annual Report on Human Resources</w:t>
      </w:r>
      <w:r w:rsidR="00AD59FB">
        <w:t>)</w:t>
      </w:r>
    </w:p>
    <w:p w:rsidR="00482C5A" w:rsidRDefault="00482C5A" w:rsidP="00AD59FB">
      <w:pPr>
        <w:pStyle w:val="BodyText"/>
        <w:spacing w:after="480"/>
        <w:ind w:left="540"/>
      </w:pPr>
      <w:r>
        <w:t>WO/CC/78</w:t>
      </w:r>
      <w:r w:rsidRPr="004E591B">
        <w:t>/INF/2</w:t>
      </w:r>
      <w:r>
        <w:t xml:space="preserve"> (</w:t>
      </w:r>
      <w:r w:rsidRPr="004308B2">
        <w:rPr>
          <w:i/>
        </w:rPr>
        <w:t>Annual Report by the Ethics Office</w:t>
      </w:r>
      <w:r>
        <w:rPr>
          <w:i/>
        </w:rPr>
        <w:t>)</w:t>
      </w:r>
    </w:p>
    <w:p w:rsidR="00AD59FB" w:rsidRDefault="00AD59FB" w:rsidP="005731AE">
      <w:pPr>
        <w:pStyle w:val="Heading1"/>
        <w:tabs>
          <w:tab w:val="left" w:pos="1980"/>
        </w:tabs>
        <w:ind w:left="1980" w:hanging="1980"/>
      </w:pPr>
      <w:r>
        <w:t xml:space="preserve">AGENDA ITEM </w:t>
      </w:r>
      <w:r w:rsidR="00402F72">
        <w:t>19</w:t>
      </w:r>
      <w:r>
        <w:tab/>
      </w:r>
      <w:r w:rsidR="005731AE" w:rsidRPr="00E41279">
        <w:t>Designation of the Chair and Deputy Chair of the WIPO Appeal Board (WAB</w:t>
      </w:r>
      <w:r w:rsidR="005731AE">
        <w:t>)</w:t>
      </w:r>
    </w:p>
    <w:p w:rsidR="00AD59FB" w:rsidRDefault="00482C5A" w:rsidP="00482C5A">
      <w:pPr>
        <w:pStyle w:val="BodyText"/>
        <w:spacing w:after="480"/>
        <w:ind w:left="1890" w:hanging="1350"/>
      </w:pPr>
      <w:r w:rsidRPr="00587A9E">
        <w:t>WO/CC/78/</w:t>
      </w:r>
      <w:r>
        <w:t>2</w:t>
      </w:r>
      <w:r w:rsidR="00AD59FB">
        <w:t xml:space="preserve"> (</w:t>
      </w:r>
      <w:r w:rsidRPr="00482C5A">
        <w:rPr>
          <w:i/>
          <w:lang w:val="en"/>
        </w:rPr>
        <w:t>Designation of the Chair and Deputy Chair of the WIPO Appeal Board (WAB)</w:t>
      </w:r>
      <w:r w:rsidR="00AD59FB">
        <w:t>)</w:t>
      </w:r>
    </w:p>
    <w:p w:rsidR="00BB77CE" w:rsidRDefault="00BB77CE" w:rsidP="00BB77CE">
      <w:pPr>
        <w:pStyle w:val="Heading1"/>
        <w:tabs>
          <w:tab w:val="left" w:pos="1980"/>
        </w:tabs>
        <w:spacing w:after="240"/>
        <w:ind w:left="1980" w:hanging="1980"/>
      </w:pPr>
      <w:r>
        <w:t xml:space="preserve">AGENDA ITEM </w:t>
      </w:r>
      <w:r w:rsidR="00402F72">
        <w:t>20</w:t>
      </w:r>
      <w:r>
        <w:tab/>
      </w:r>
      <w:r w:rsidRPr="00BB77CE">
        <w:t>Exceptional Re-Appointment of Deputy Directors General and Assistant Directors General</w:t>
      </w:r>
    </w:p>
    <w:p w:rsidR="00BB77CE" w:rsidRPr="00933283" w:rsidRDefault="00BB77CE" w:rsidP="00D66239">
      <w:pPr>
        <w:spacing w:after="480"/>
        <w:ind w:left="1901" w:hanging="1354"/>
      </w:pPr>
      <w:r w:rsidRPr="00587A9E">
        <w:t>WO/CC/78/</w:t>
      </w:r>
      <w:r>
        <w:t>4 (</w:t>
      </w:r>
      <w:r w:rsidRPr="00BB77CE">
        <w:rPr>
          <w:i/>
        </w:rPr>
        <w:t>Exceptional Re-Appointment of Deputy Directors General and Assistant Directors General</w:t>
      </w:r>
      <w:r>
        <w:t>)</w:t>
      </w:r>
    </w:p>
    <w:p w:rsidR="00B52A27" w:rsidRDefault="00B52A27">
      <w:pPr>
        <w:rPr>
          <w:b/>
          <w:bCs/>
          <w:caps/>
          <w:kern w:val="32"/>
          <w:szCs w:val="32"/>
        </w:rPr>
      </w:pPr>
      <w:r>
        <w:br w:type="page"/>
      </w:r>
    </w:p>
    <w:p w:rsidR="00AD59FB" w:rsidRDefault="00AD59FB" w:rsidP="00D3472F">
      <w:pPr>
        <w:pStyle w:val="Heading1"/>
        <w:tabs>
          <w:tab w:val="left" w:pos="1980"/>
        </w:tabs>
        <w:spacing w:after="240"/>
      </w:pPr>
      <w:r>
        <w:lastRenderedPageBreak/>
        <w:t xml:space="preserve">AGENDA ITEM </w:t>
      </w:r>
      <w:r w:rsidR="00BB77CE">
        <w:t>2</w:t>
      </w:r>
      <w:r w:rsidR="006F6D54">
        <w:t>1</w:t>
      </w:r>
      <w:r>
        <w:tab/>
      </w:r>
      <w:r w:rsidR="005731AE" w:rsidRPr="00453FE0">
        <w:t>Adoption of the Report</w:t>
      </w:r>
    </w:p>
    <w:p w:rsidR="002829D5" w:rsidRDefault="00C366C7" w:rsidP="00D66239">
      <w:pPr>
        <w:ind w:left="547"/>
      </w:pPr>
      <w:r>
        <w:t>A/61/9 (</w:t>
      </w:r>
      <w:r w:rsidR="002829D5" w:rsidRPr="00933283">
        <w:t>Summary Report</w:t>
      </w:r>
      <w:r>
        <w:t>)</w:t>
      </w:r>
    </w:p>
    <w:p w:rsidR="00C366C7" w:rsidRDefault="00C366C7" w:rsidP="00D66239">
      <w:pPr>
        <w:ind w:left="547"/>
      </w:pPr>
      <w:r>
        <w:t xml:space="preserve">A/61/10 </w:t>
      </w:r>
      <w:r w:rsidRPr="00C366C7">
        <w:t>(General Report – Assemblies)</w:t>
      </w:r>
    </w:p>
    <w:p w:rsidR="00C366C7" w:rsidRDefault="00F42142" w:rsidP="00D66239">
      <w:pPr>
        <w:ind w:left="547"/>
      </w:pPr>
      <w:r>
        <w:t xml:space="preserve">WO/GA/53/9 </w:t>
      </w:r>
      <w:r w:rsidR="00C366C7">
        <w:t>(</w:t>
      </w:r>
      <w:r w:rsidR="00C366C7" w:rsidRPr="00C366C7">
        <w:t>Report – WIPO General Assembly)</w:t>
      </w:r>
    </w:p>
    <w:p w:rsidR="00C366C7" w:rsidRDefault="00F42142" w:rsidP="00D66239">
      <w:pPr>
        <w:ind w:left="547"/>
      </w:pPr>
      <w:r>
        <w:t xml:space="preserve">WO/CC/78/5 </w:t>
      </w:r>
      <w:r w:rsidR="00C366C7" w:rsidRPr="00C366C7">
        <w:t>(Report – WIPO Coordination Committee)</w:t>
      </w:r>
    </w:p>
    <w:p w:rsidR="00C366C7" w:rsidRDefault="00F42142" w:rsidP="00D66239">
      <w:pPr>
        <w:ind w:left="547"/>
      </w:pPr>
      <w:r>
        <w:t xml:space="preserve">MM/A/54/2 </w:t>
      </w:r>
      <w:r w:rsidR="00C366C7" w:rsidRPr="00C366C7">
        <w:t>(Report – Madrid Union Assembly)</w:t>
      </w:r>
    </w:p>
    <w:p w:rsidR="00C366C7" w:rsidRDefault="00F42142" w:rsidP="00D66239">
      <w:pPr>
        <w:ind w:left="547"/>
      </w:pPr>
      <w:r>
        <w:t xml:space="preserve">H/A/40/2 </w:t>
      </w:r>
      <w:r w:rsidR="00C366C7" w:rsidRPr="00C366C7">
        <w:t xml:space="preserve">(Report – </w:t>
      </w:r>
      <w:r>
        <w:t>Hague</w:t>
      </w:r>
      <w:r w:rsidR="00C366C7" w:rsidRPr="00C366C7">
        <w:t xml:space="preserve"> Union Assembly)</w:t>
      </w:r>
    </w:p>
    <w:p w:rsidR="00F42142" w:rsidRDefault="00F42142" w:rsidP="00F42142">
      <w:pPr>
        <w:ind w:left="547"/>
      </w:pPr>
      <w:r>
        <w:t xml:space="preserve">P/A/56/2 </w:t>
      </w:r>
      <w:r w:rsidRPr="00C366C7">
        <w:t xml:space="preserve">(Report – </w:t>
      </w:r>
      <w:r>
        <w:t>Paris</w:t>
      </w:r>
      <w:r w:rsidRPr="00C366C7">
        <w:t xml:space="preserve"> Union Assembly)</w:t>
      </w:r>
    </w:p>
    <w:p w:rsidR="00F42142" w:rsidRDefault="00F42142" w:rsidP="00F42142">
      <w:pPr>
        <w:ind w:left="547"/>
      </w:pPr>
      <w:r>
        <w:t xml:space="preserve">MVT/A/5/2 </w:t>
      </w:r>
      <w:r w:rsidR="00C366C7" w:rsidRPr="00C366C7">
        <w:t>(Report – Marrakesh Treaty Assembly)</w:t>
      </w:r>
    </w:p>
    <w:p w:rsidR="00F42142" w:rsidRDefault="00F42142" w:rsidP="00F42142">
      <w:pPr>
        <w:ind w:left="547"/>
      </w:pPr>
      <w:r>
        <w:t xml:space="preserve">BTAP/A/1/3 </w:t>
      </w:r>
      <w:r w:rsidRPr="00C366C7">
        <w:t xml:space="preserve">(Report – </w:t>
      </w:r>
      <w:r>
        <w:t>Beijing Treaty</w:t>
      </w:r>
      <w:r w:rsidRPr="00C366C7">
        <w:t xml:space="preserve"> Assembly)</w:t>
      </w:r>
    </w:p>
    <w:p w:rsidR="00C366C7" w:rsidRPr="00C366C7" w:rsidRDefault="00C366C7" w:rsidP="00D66239">
      <w:pPr>
        <w:spacing w:after="480"/>
        <w:ind w:left="547"/>
      </w:pPr>
      <w:r w:rsidRPr="00C366C7">
        <w:t>Various Code Nos.</w:t>
      </w:r>
      <w:r w:rsidRPr="00C366C7">
        <w:rPr>
          <w:vertAlign w:val="superscript"/>
        </w:rPr>
        <w:footnoteReference w:customMarkFollows="1" w:id="4"/>
        <w:t>*</w:t>
      </w:r>
      <w:r w:rsidRPr="00C366C7">
        <w:t xml:space="preserve"> (Reports of other Assemblies and bodies also </w:t>
      </w:r>
      <w:r w:rsidRPr="00C366C7">
        <w:rPr>
          <w:i/>
          <w:iCs/>
        </w:rPr>
        <w:t xml:space="preserve">formally </w:t>
      </w:r>
      <w:r w:rsidRPr="00C366C7">
        <w:t>convened – see list in document A/</w:t>
      </w:r>
      <w:r>
        <w:t>61</w:t>
      </w:r>
      <w:r w:rsidRPr="00C366C7">
        <w:t>/1</w:t>
      </w:r>
      <w:r w:rsidR="00F42142">
        <w:t>0</w:t>
      </w:r>
      <w:r w:rsidRPr="00C366C7">
        <w:t>, paragraph 1)</w:t>
      </w:r>
    </w:p>
    <w:p w:rsidR="00AD59FB" w:rsidRDefault="00AD59FB" w:rsidP="00D3472F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BB77CE">
        <w:t>2</w:t>
      </w:r>
      <w:r w:rsidR="006F6D54">
        <w:t>2</w:t>
      </w:r>
      <w:r>
        <w:tab/>
      </w:r>
      <w:r w:rsidR="005731AE" w:rsidRPr="00453FE0">
        <w:t>Closing of the Sessions</w:t>
      </w:r>
    </w:p>
    <w:p w:rsidR="00AD59FB" w:rsidRDefault="002829D5" w:rsidP="00AD59FB">
      <w:pPr>
        <w:pStyle w:val="BodyText"/>
        <w:spacing w:after="480"/>
        <w:ind w:left="540"/>
      </w:pPr>
      <w:r>
        <w:t>None</w:t>
      </w:r>
    </w:p>
    <w:p w:rsidR="00132527" w:rsidRPr="0008559B" w:rsidRDefault="00132527" w:rsidP="0008559B">
      <w:pPr>
        <w:pStyle w:val="Heading2"/>
        <w:spacing w:after="360"/>
      </w:pPr>
      <w:r w:rsidRPr="0008559B">
        <w:br w:type="page"/>
      </w:r>
      <w:r w:rsidRPr="0008559B">
        <w:lastRenderedPageBreak/>
        <w:t>LIST OF DOCUMENTS BY SERIAL NUMBER</w:t>
      </w:r>
    </w:p>
    <w:p w:rsidR="0008559B" w:rsidRDefault="0008559B" w:rsidP="0008559B">
      <w:pPr>
        <w:pStyle w:val="Heading3"/>
        <w:tabs>
          <w:tab w:val="left" w:pos="2880"/>
        </w:tabs>
        <w:spacing w:after="360"/>
      </w:pPr>
      <w:r>
        <w:t>Serial Number</w:t>
      </w:r>
      <w:r w:rsidRPr="0008559B">
        <w:rPr>
          <w:u w:val="none"/>
        </w:rPr>
        <w:tab/>
      </w:r>
      <w:r>
        <w:t>Title of Document</w:t>
      </w:r>
      <w:r w:rsidRPr="00AE5DA0">
        <w:rPr>
          <w:rStyle w:val="FootnoteReference"/>
        </w:rPr>
        <w:footnoteReference w:id="5"/>
      </w:r>
    </w:p>
    <w:p w:rsidR="0008559B" w:rsidRDefault="0008559B" w:rsidP="0008559B">
      <w:pPr>
        <w:pStyle w:val="BodyText"/>
        <w:ind w:left="2880" w:hanging="2880"/>
      </w:pPr>
      <w:r>
        <w:t>A/61/INF/1</w:t>
      </w:r>
      <w:r w:rsidR="00474B6C">
        <w:t xml:space="preserve"> Rev.</w:t>
      </w:r>
      <w:r>
        <w:tab/>
        <w:t>General Information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CC5523">
        <w:t>INF/2</w:t>
      </w:r>
      <w:r w:rsidR="00CC5523">
        <w:tab/>
        <w:t>Officers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CC5523">
        <w:t>INF/3</w:t>
      </w:r>
      <w:r w:rsidR="00CC5523">
        <w:tab/>
      </w:r>
      <w:r w:rsidR="004571F6" w:rsidRPr="004571F6">
        <w:rPr>
          <w:color w:val="212121"/>
          <w:szCs w:val="22"/>
          <w:shd w:val="clear" w:color="auto" w:fill="FFFFFF"/>
        </w:rPr>
        <w:t xml:space="preserve">Status of </w:t>
      </w:r>
      <w:r w:rsidR="004571F6">
        <w:rPr>
          <w:color w:val="212121"/>
          <w:szCs w:val="22"/>
          <w:shd w:val="clear" w:color="auto" w:fill="FFFFFF"/>
        </w:rPr>
        <w:t>Accessions to Treaties Administered b</w:t>
      </w:r>
      <w:r w:rsidR="004571F6" w:rsidRPr="004571F6">
        <w:rPr>
          <w:color w:val="212121"/>
          <w:szCs w:val="22"/>
          <w:shd w:val="clear" w:color="auto" w:fill="FFFFFF"/>
        </w:rPr>
        <w:t>y</w:t>
      </w:r>
      <w:r w:rsidR="004571F6">
        <w:rPr>
          <w:color w:val="212121"/>
          <w:szCs w:val="22"/>
          <w:shd w:val="clear" w:color="auto" w:fill="FFFFFF"/>
        </w:rPr>
        <w:t xml:space="preserve"> WIPO, and</w:t>
      </w:r>
      <w:r w:rsidR="004571F6" w:rsidRPr="004571F6">
        <w:rPr>
          <w:color w:val="212121"/>
          <w:szCs w:val="22"/>
          <w:shd w:val="clear" w:color="auto" w:fill="FFFFFF"/>
        </w:rPr>
        <w:t xml:space="preserve"> Constitutional Reform Matters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0B06FB">
        <w:t>INF/4</w:t>
      </w:r>
      <w:r w:rsidR="000B06FB">
        <w:tab/>
      </w:r>
      <w:r w:rsidR="000B06FB" w:rsidRPr="00BB0142">
        <w:t>Status of the Payment of Contributions as at August 31</w:t>
      </w:r>
      <w:r w:rsidR="000B06FB">
        <w:t>, 2020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C0769C">
        <w:t>INF/5</w:t>
      </w:r>
      <w:r w:rsidR="00C0769C">
        <w:tab/>
        <w:t>List of Participants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98455C">
        <w:t>1</w:t>
      </w:r>
      <w:r w:rsidR="00C0769C">
        <w:tab/>
      </w:r>
      <w:r w:rsidR="00C0769C" w:rsidRPr="00196C91">
        <w:rPr>
          <w:lang w:val="pt-PT"/>
        </w:rPr>
        <w:t>Consolidated Agend</w:t>
      </w:r>
      <w:r w:rsidR="00C0769C">
        <w:rPr>
          <w:lang w:val="pt-PT"/>
        </w:rPr>
        <w:t>a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C0769C">
        <w:t>2</w:t>
      </w:r>
      <w:r w:rsidR="00C0769C">
        <w:tab/>
        <w:t>List of Documents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C0769C">
        <w:t>3</w:t>
      </w:r>
      <w:r w:rsidR="00C0769C">
        <w:tab/>
      </w:r>
      <w:r w:rsidR="0048501E" w:rsidRPr="00671845">
        <w:t>Admission of Observers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48501E">
        <w:t>4</w:t>
      </w:r>
      <w:r w:rsidR="0048501E">
        <w:tab/>
      </w:r>
      <w:r w:rsidR="000F52F2" w:rsidRPr="000F52F2">
        <w:rPr>
          <w:lang w:val="en"/>
        </w:rPr>
        <w:t xml:space="preserve">Draft Agendas for the 2021 Ordinary Sessions </w:t>
      </w:r>
      <w:r w:rsidR="000F52F2" w:rsidRPr="000F52F2">
        <w:t>of the WIPO General Assembly, the WIPO Conference, the Paris Union Assembly and the Berne Union Assembly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48501E">
        <w:t>5</w:t>
      </w:r>
      <w:r w:rsidR="0048501E">
        <w:tab/>
      </w:r>
      <w:r w:rsidR="0048501E" w:rsidRPr="001104C1">
        <w:t>Report by the External Auditor</w:t>
      </w:r>
    </w:p>
    <w:p w:rsidR="0008559B" w:rsidRDefault="0008559B" w:rsidP="0008559B">
      <w:pPr>
        <w:pStyle w:val="BodyText"/>
        <w:ind w:left="2880" w:hanging="2880"/>
      </w:pPr>
      <w:r>
        <w:t>A/61/</w:t>
      </w:r>
      <w:r w:rsidR="00DC6E44">
        <w:t>6</w:t>
      </w:r>
      <w:r w:rsidR="00DC6E44">
        <w:tab/>
      </w:r>
      <w:r w:rsidR="00DC6E44" w:rsidRPr="001C7698">
        <w:t>List of Decisions Adopted by the Program and Budget Committee</w:t>
      </w:r>
    </w:p>
    <w:p w:rsidR="0087461B" w:rsidRDefault="0008559B" w:rsidP="0087461B">
      <w:pPr>
        <w:pStyle w:val="BodyText"/>
        <w:tabs>
          <w:tab w:val="left" w:pos="2880"/>
        </w:tabs>
        <w:rPr>
          <w:lang w:val="en"/>
        </w:rPr>
      </w:pPr>
      <w:r>
        <w:t>A/61/</w:t>
      </w:r>
      <w:r w:rsidR="00DC6E44">
        <w:t>7</w:t>
      </w:r>
      <w:r w:rsidR="00DC6E44">
        <w:tab/>
      </w:r>
      <w:r w:rsidR="0087461B">
        <w:t>(Code cancelled)</w:t>
      </w:r>
    </w:p>
    <w:p w:rsidR="00EE5982" w:rsidRDefault="00EE5982" w:rsidP="0091560C">
      <w:pPr>
        <w:pStyle w:val="BodyText"/>
        <w:ind w:left="2880" w:hanging="2880"/>
      </w:pPr>
      <w:r w:rsidRPr="00E228E5">
        <w:rPr>
          <w:lang w:val="en"/>
        </w:rPr>
        <w:t>A/61/8</w:t>
      </w:r>
      <w:r w:rsidRPr="00E228E5">
        <w:rPr>
          <w:lang w:val="en"/>
        </w:rPr>
        <w:tab/>
      </w:r>
      <w:r w:rsidR="00782677" w:rsidRPr="00FE7807">
        <w:rPr>
          <w:lang w:val="en"/>
        </w:rPr>
        <w:t xml:space="preserve">Convening </w:t>
      </w:r>
      <w:r w:rsidR="003873A3">
        <w:rPr>
          <w:lang w:val="en"/>
        </w:rPr>
        <w:t xml:space="preserve">of </w:t>
      </w:r>
      <w:r w:rsidRPr="00E228E5">
        <w:t>2021 Extraordinary Sessions</w:t>
      </w:r>
    </w:p>
    <w:p w:rsidR="00612D34" w:rsidRDefault="00612D34" w:rsidP="0091560C">
      <w:pPr>
        <w:pStyle w:val="BodyText"/>
        <w:ind w:left="2880" w:hanging="2880"/>
      </w:pPr>
      <w:r w:rsidRPr="00EA28EA">
        <w:t>A/61/8</w:t>
      </w:r>
      <w:r w:rsidRPr="00FE7807">
        <w:t xml:space="preserve"> </w:t>
      </w:r>
      <w:r>
        <w:t>Corr.</w:t>
      </w:r>
      <w:r>
        <w:tab/>
      </w:r>
      <w:r w:rsidRPr="00FE7807">
        <w:rPr>
          <w:lang w:val="en"/>
        </w:rPr>
        <w:t xml:space="preserve">Convening </w:t>
      </w:r>
      <w:r>
        <w:rPr>
          <w:lang w:val="en"/>
        </w:rPr>
        <w:t xml:space="preserve">of </w:t>
      </w:r>
      <w:r w:rsidRPr="00E228E5">
        <w:t>2021 Extraordinary Sessions</w:t>
      </w:r>
    </w:p>
    <w:p w:rsidR="00FB5F80" w:rsidRDefault="00FB5F80" w:rsidP="0091560C">
      <w:pPr>
        <w:pStyle w:val="BodyText"/>
        <w:ind w:left="2880" w:hanging="2880"/>
      </w:pPr>
      <w:r>
        <w:t>A/61/9</w:t>
      </w:r>
      <w:r>
        <w:tab/>
      </w:r>
      <w:r w:rsidRPr="00FB5F80">
        <w:rPr>
          <w:bCs/>
          <w:iCs/>
          <w:lang w:val="en"/>
        </w:rPr>
        <w:t>Summary Report</w:t>
      </w:r>
    </w:p>
    <w:p w:rsidR="00FB5F80" w:rsidRDefault="00FB5F80" w:rsidP="0091560C">
      <w:pPr>
        <w:pStyle w:val="BodyText"/>
        <w:ind w:left="2880" w:hanging="2880"/>
        <w:rPr>
          <w:lang w:val="en"/>
        </w:rPr>
      </w:pPr>
      <w:r>
        <w:t>A/61/10</w:t>
      </w:r>
      <w:r>
        <w:tab/>
      </w:r>
      <w:r w:rsidRPr="00FB5F80">
        <w:rPr>
          <w:bCs/>
          <w:iCs/>
          <w:lang w:val="en"/>
        </w:rPr>
        <w:t>General Report</w:t>
      </w:r>
    </w:p>
    <w:p w:rsidR="0008559B" w:rsidRDefault="00F3580E" w:rsidP="00E90882">
      <w:pPr>
        <w:pStyle w:val="BodyText"/>
        <w:spacing w:before="360"/>
        <w:ind w:left="2880" w:hanging="2880"/>
      </w:pPr>
      <w:r w:rsidRPr="00647062">
        <w:t>WO/GA/53/</w:t>
      </w:r>
      <w:r>
        <w:t>1</w:t>
      </w:r>
      <w:r>
        <w:tab/>
      </w:r>
      <w:r w:rsidRPr="00647062">
        <w:t>Report by the WIPO Independent Advisory Oversight Committee</w:t>
      </w:r>
      <w:r w:rsidR="0007293E" w:rsidRPr="00647062">
        <w:t> </w:t>
      </w:r>
      <w:r w:rsidRPr="00647062">
        <w:t>(IAOC)</w:t>
      </w:r>
    </w:p>
    <w:p w:rsidR="00F3580E" w:rsidRDefault="00F3580E" w:rsidP="00C53117">
      <w:pPr>
        <w:pStyle w:val="BodyText"/>
        <w:spacing w:before="240"/>
        <w:ind w:left="2880" w:hanging="2880"/>
      </w:pPr>
      <w:r w:rsidRPr="00647062">
        <w:t>WO/GA/53/</w:t>
      </w:r>
      <w:r w:rsidR="0007293E">
        <w:t>2</w:t>
      </w:r>
      <w:r w:rsidR="0007293E">
        <w:tab/>
      </w:r>
      <w:r w:rsidR="0007293E" w:rsidRPr="00647062">
        <w:t>Annual Report by the Director of the Internal Oversight Division (IOD)</w:t>
      </w:r>
    </w:p>
    <w:p w:rsidR="00736071" w:rsidRDefault="00736071" w:rsidP="004336BB">
      <w:pPr>
        <w:pStyle w:val="BodyText"/>
        <w:ind w:left="2880" w:hanging="2880"/>
      </w:pPr>
      <w:r>
        <w:t>W</w:t>
      </w:r>
      <w:r w:rsidRPr="00736071">
        <w:t>O/GA/53/2</w:t>
      </w:r>
      <w:r>
        <w:t xml:space="preserve"> Corr.</w:t>
      </w:r>
      <w:r w:rsidRPr="00736071">
        <w:tab/>
        <w:t>Annual Report by the Director of the Internal Oversight Division (IOD)</w:t>
      </w:r>
      <w:r w:rsidR="00CF1670" w:rsidRPr="00CF1670">
        <w:t xml:space="preserve"> </w:t>
      </w:r>
      <w:r w:rsidR="00CF1670">
        <w:t xml:space="preserve">(Spanish only) </w:t>
      </w:r>
    </w:p>
    <w:p w:rsidR="00F3580E" w:rsidRDefault="00F3580E" w:rsidP="00FE7807">
      <w:pPr>
        <w:pStyle w:val="BodyText"/>
        <w:tabs>
          <w:tab w:val="left" w:pos="2880"/>
        </w:tabs>
        <w:ind w:firstLine="9"/>
      </w:pPr>
      <w:r w:rsidRPr="00647062">
        <w:t>WO/GA/53/</w:t>
      </w:r>
      <w:r w:rsidR="00EA1977">
        <w:t>3</w:t>
      </w:r>
      <w:r w:rsidR="00F4117A">
        <w:t xml:space="preserve"> to 7</w:t>
      </w:r>
      <w:r w:rsidR="00EA1977">
        <w:tab/>
      </w:r>
      <w:r w:rsidR="00F4117A">
        <w:t>(Code</w:t>
      </w:r>
      <w:r w:rsidR="00FE7807">
        <w:t>s</w:t>
      </w:r>
      <w:r w:rsidR="00F4117A">
        <w:t xml:space="preserve"> cancelled)</w:t>
      </w:r>
    </w:p>
    <w:p w:rsidR="00F3580E" w:rsidRDefault="00F3580E" w:rsidP="0091560C">
      <w:pPr>
        <w:pStyle w:val="BodyText"/>
        <w:ind w:left="2880" w:hanging="2880"/>
      </w:pPr>
      <w:r w:rsidRPr="00E228E5">
        <w:t>WO/GA/53/</w:t>
      </w:r>
      <w:r w:rsidR="00B56E83" w:rsidRPr="00FE7807">
        <w:t>8</w:t>
      </w:r>
      <w:r w:rsidR="00CE038C" w:rsidRPr="00E228E5">
        <w:tab/>
        <w:t>WIPO Arbitration and Mediation Center, including Domain Names</w:t>
      </w:r>
    </w:p>
    <w:p w:rsidR="00D93B23" w:rsidRDefault="00D93B23" w:rsidP="00D93B23">
      <w:pPr>
        <w:pStyle w:val="Heading3"/>
        <w:tabs>
          <w:tab w:val="left" w:pos="2880"/>
        </w:tabs>
        <w:spacing w:after="360"/>
      </w:pPr>
      <w:r>
        <w:lastRenderedPageBreak/>
        <w:t>Serial Number</w:t>
      </w:r>
      <w:r w:rsidRPr="0008559B">
        <w:rPr>
          <w:u w:val="none"/>
        </w:rPr>
        <w:tab/>
      </w:r>
      <w:r>
        <w:t>Title of Document</w:t>
      </w:r>
      <w:r>
        <w:rPr>
          <w:vertAlign w:val="superscript"/>
        </w:rPr>
        <w:t>3</w:t>
      </w:r>
    </w:p>
    <w:p w:rsidR="00FB5F80" w:rsidRDefault="00FB5F80" w:rsidP="0091560C">
      <w:pPr>
        <w:pStyle w:val="BodyText"/>
        <w:ind w:left="2880" w:hanging="2880"/>
      </w:pPr>
      <w:r w:rsidRPr="00E228E5">
        <w:t>WO/GA/53/</w:t>
      </w:r>
      <w:r>
        <w:t>9</w:t>
      </w:r>
      <w:r w:rsidRPr="00E228E5">
        <w:tab/>
      </w:r>
      <w:r>
        <w:rPr>
          <w:lang w:val="en"/>
        </w:rPr>
        <w:t>Report</w:t>
      </w:r>
    </w:p>
    <w:p w:rsidR="004C1C27" w:rsidRDefault="009D32CB" w:rsidP="00E90882">
      <w:pPr>
        <w:pStyle w:val="BodyText"/>
        <w:spacing w:before="360"/>
        <w:ind w:left="2880" w:hanging="2880"/>
      </w:pPr>
      <w:r w:rsidRPr="00587A9E">
        <w:t>WO/CC/78/INF/1</w:t>
      </w:r>
      <w:r w:rsidR="00D44AB9">
        <w:t xml:space="preserve"> Rev.</w:t>
      </w:r>
      <w:r>
        <w:tab/>
      </w:r>
      <w:r w:rsidR="00E74DE9" w:rsidRPr="00587A9E">
        <w:t>Annual Report on Human Resources</w:t>
      </w:r>
    </w:p>
    <w:p w:rsidR="00FB5F80" w:rsidRDefault="009D32CB">
      <w:pPr>
        <w:pStyle w:val="BodyText"/>
        <w:ind w:left="2880" w:hanging="2880"/>
      </w:pPr>
      <w:r w:rsidRPr="00587A9E">
        <w:t>WO/CC/78</w:t>
      </w:r>
      <w:r>
        <w:t>/INF/2</w:t>
      </w:r>
      <w:r>
        <w:tab/>
      </w:r>
      <w:r w:rsidR="00E74DE9" w:rsidRPr="004E591B">
        <w:t>Annual Report by the Ethics Office</w:t>
      </w:r>
    </w:p>
    <w:p w:rsidR="009D0446" w:rsidRDefault="009D0446" w:rsidP="009D0446">
      <w:pPr>
        <w:pStyle w:val="BodyText"/>
        <w:ind w:left="2880" w:hanging="2880"/>
      </w:pPr>
      <w:r w:rsidRPr="00587A9E">
        <w:t>WO/CC/78</w:t>
      </w:r>
      <w:r>
        <w:t>/1</w:t>
      </w:r>
      <w:r>
        <w:tab/>
        <w:t>(Code cancelled)</w:t>
      </w:r>
    </w:p>
    <w:p w:rsidR="009D32CB" w:rsidRDefault="009D32CB">
      <w:pPr>
        <w:pStyle w:val="BodyText"/>
        <w:ind w:left="2880" w:hanging="2880"/>
        <w:rPr>
          <w:lang w:val="en"/>
        </w:rPr>
      </w:pPr>
      <w:r w:rsidRPr="00587A9E">
        <w:t>WO/CC/78</w:t>
      </w:r>
      <w:r>
        <w:t>/2</w:t>
      </w:r>
      <w:r>
        <w:tab/>
      </w:r>
      <w:r w:rsidR="00B00DFE" w:rsidRPr="00902369">
        <w:rPr>
          <w:lang w:val="en"/>
        </w:rPr>
        <w:t>Designation of the Chair and Deputy Chair of the WIPO Appeal Board (WAB)</w:t>
      </w:r>
    </w:p>
    <w:p w:rsidR="00FB60BC" w:rsidRDefault="00FB60BC" w:rsidP="00FB60BC">
      <w:pPr>
        <w:pStyle w:val="BodyText"/>
        <w:ind w:left="2880" w:hanging="2880"/>
        <w:rPr>
          <w:lang w:val="en"/>
        </w:rPr>
      </w:pPr>
      <w:r w:rsidRPr="00FB60BC">
        <w:t>WO/CC/78/3</w:t>
      </w:r>
      <w:r w:rsidRPr="00FB60BC">
        <w:rPr>
          <w:lang w:val="en"/>
        </w:rPr>
        <w:tab/>
        <w:t>Approval of Agreements</w:t>
      </w:r>
    </w:p>
    <w:p w:rsidR="0067426F" w:rsidRDefault="0067426F" w:rsidP="00FB60BC">
      <w:pPr>
        <w:pStyle w:val="BodyText"/>
        <w:ind w:left="2880" w:hanging="2880"/>
      </w:pPr>
      <w:r>
        <w:rPr>
          <w:lang w:val="en"/>
        </w:rPr>
        <w:t>WO/CC/78/4</w:t>
      </w:r>
      <w:r>
        <w:rPr>
          <w:lang w:val="en"/>
        </w:rPr>
        <w:tab/>
      </w:r>
      <w:r w:rsidRPr="0067426F">
        <w:t>Exceptional Re-Appointment of Deputy Directors General and Assistant Directors General</w:t>
      </w:r>
    </w:p>
    <w:p w:rsidR="00FB5F80" w:rsidRDefault="00FB5F80" w:rsidP="00FB60BC">
      <w:pPr>
        <w:pStyle w:val="BodyText"/>
        <w:ind w:left="2880" w:hanging="2880"/>
      </w:pPr>
      <w:r w:rsidRPr="00FB5F80">
        <w:t>WO/CC/78/5</w:t>
      </w:r>
      <w:r>
        <w:tab/>
        <w:t>Report</w:t>
      </w:r>
    </w:p>
    <w:p w:rsidR="006F6D54" w:rsidRDefault="006F6D54" w:rsidP="00D66239">
      <w:pPr>
        <w:pStyle w:val="BodyText"/>
        <w:spacing w:before="360"/>
        <w:ind w:left="2880" w:hanging="2880"/>
      </w:pPr>
      <w:r>
        <w:t>MM/A/54/1</w:t>
      </w:r>
      <w:r>
        <w:tab/>
      </w:r>
      <w:r w:rsidRPr="006F6D54">
        <w:t>COVID</w:t>
      </w:r>
      <w:r w:rsidRPr="006F6D54">
        <w:noBreakHyphen/>
        <w:t xml:space="preserve">19 Measures:  </w:t>
      </w:r>
      <w:r>
        <w:t>Making E</w:t>
      </w:r>
      <w:r>
        <w:noBreakHyphen/>
        <w:t xml:space="preserve">Mail a </w:t>
      </w:r>
      <w:r w:rsidRPr="006F6D54">
        <w:t>Required Indication</w:t>
      </w:r>
    </w:p>
    <w:p w:rsidR="00B52A27" w:rsidRPr="006F6D54" w:rsidRDefault="00B52A27" w:rsidP="006F6D54">
      <w:pPr>
        <w:pStyle w:val="BodyText"/>
        <w:ind w:left="2880" w:hanging="2880"/>
      </w:pPr>
      <w:r>
        <w:t>MM/A/54/2</w:t>
      </w:r>
      <w:r>
        <w:tab/>
        <w:t>Report</w:t>
      </w:r>
    </w:p>
    <w:p w:rsidR="00474B6C" w:rsidRDefault="00474B6C" w:rsidP="00D66239">
      <w:pPr>
        <w:pStyle w:val="BodyText"/>
        <w:spacing w:before="360"/>
        <w:ind w:left="2880" w:hanging="2880"/>
      </w:pPr>
      <w:r>
        <w:t>H/A/40/1</w:t>
      </w:r>
      <w:r>
        <w:tab/>
      </w:r>
      <w:r w:rsidRPr="006F6D54">
        <w:t>COVID</w:t>
      </w:r>
      <w:r w:rsidRPr="006F6D54">
        <w:noBreakHyphen/>
        <w:t xml:space="preserve">19 Measures:  </w:t>
      </w:r>
      <w:r>
        <w:t>Making E</w:t>
      </w:r>
      <w:r>
        <w:noBreakHyphen/>
        <w:t xml:space="preserve">Mail a </w:t>
      </w:r>
      <w:r w:rsidRPr="006F6D54">
        <w:t>Required Indication</w:t>
      </w:r>
    </w:p>
    <w:p w:rsidR="00B52A27" w:rsidRPr="006F6D54" w:rsidRDefault="00B52A27" w:rsidP="00474B6C">
      <w:pPr>
        <w:pStyle w:val="BodyText"/>
        <w:ind w:left="2880" w:hanging="2880"/>
      </w:pPr>
      <w:r>
        <w:t>H/A/40/2</w:t>
      </w:r>
      <w:r>
        <w:tab/>
        <w:t>Report</w:t>
      </w:r>
    </w:p>
    <w:p w:rsidR="00FB60BC" w:rsidRDefault="00FB60BC">
      <w:pPr>
        <w:pStyle w:val="BodyText"/>
        <w:spacing w:before="360"/>
        <w:ind w:left="2880" w:hanging="2880"/>
        <w:rPr>
          <w:bCs/>
        </w:rPr>
      </w:pPr>
      <w:r>
        <w:t>P/A/56/1</w:t>
      </w:r>
      <w:r>
        <w:tab/>
      </w:r>
      <w:r w:rsidR="003E4EA4" w:rsidRPr="003E4EA4">
        <w:rPr>
          <w:bCs/>
        </w:rPr>
        <w:t>Proposed Guidance from the Paris Union Assembly on Implementation of the Paris Convention relating to the Right of Priority in Emergencies</w:t>
      </w:r>
    </w:p>
    <w:p w:rsidR="00B52A27" w:rsidRDefault="00B52A27" w:rsidP="00D66239">
      <w:pPr>
        <w:pStyle w:val="BodyText"/>
        <w:spacing w:before="220"/>
        <w:ind w:left="2880" w:hanging="2880"/>
      </w:pPr>
      <w:r>
        <w:t>P/A/56/2</w:t>
      </w:r>
      <w:r>
        <w:tab/>
        <w:t>Report</w:t>
      </w:r>
    </w:p>
    <w:p w:rsidR="007D56B9" w:rsidRDefault="00A002B5" w:rsidP="00E90882">
      <w:pPr>
        <w:pStyle w:val="BodyText"/>
        <w:spacing w:before="360"/>
        <w:ind w:left="2880" w:hanging="2880"/>
      </w:pPr>
      <w:r>
        <w:t>MVT/A/5</w:t>
      </w:r>
      <w:r w:rsidR="007D56B9">
        <w:t>/1</w:t>
      </w:r>
      <w:r w:rsidR="007D56B9">
        <w:tab/>
        <w:t>Status of the Marrakesh Treaty</w:t>
      </w:r>
    </w:p>
    <w:p w:rsidR="007D56B9" w:rsidRDefault="00A002B5">
      <w:pPr>
        <w:pStyle w:val="BodyText"/>
        <w:ind w:left="2880" w:hanging="2880"/>
      </w:pPr>
      <w:r>
        <w:t>MVT/A/5</w:t>
      </w:r>
      <w:r w:rsidR="007D56B9">
        <w:t>/INF/1</w:t>
      </w:r>
      <w:r w:rsidR="007D56B9">
        <w:tab/>
        <w:t>Report on the Accessible Books Consortium</w:t>
      </w:r>
    </w:p>
    <w:p w:rsidR="00B52A27" w:rsidRDefault="00B52A27" w:rsidP="00D66239">
      <w:pPr>
        <w:pStyle w:val="BodyText"/>
        <w:spacing w:before="360"/>
        <w:ind w:left="2880" w:hanging="2880"/>
      </w:pPr>
      <w:r>
        <w:t>MVT/A/5/2</w:t>
      </w:r>
      <w:r>
        <w:tab/>
        <w:t>Report</w:t>
      </w:r>
    </w:p>
    <w:p w:rsidR="007D56B9" w:rsidRDefault="007D56B9" w:rsidP="00D66239">
      <w:pPr>
        <w:pStyle w:val="BodyText"/>
        <w:spacing w:before="360" w:after="120"/>
        <w:ind w:left="2880" w:hanging="2880"/>
      </w:pPr>
      <w:r>
        <w:t>BTAP/A/1/1</w:t>
      </w:r>
      <w:r>
        <w:tab/>
        <w:t>Rules of Procedure</w:t>
      </w:r>
    </w:p>
    <w:p w:rsidR="007D56B9" w:rsidRDefault="007D56B9" w:rsidP="00D66239">
      <w:pPr>
        <w:pStyle w:val="BodyText"/>
        <w:spacing w:after="120"/>
        <w:ind w:left="2880" w:hanging="2880"/>
        <w:rPr>
          <w:szCs w:val="22"/>
        </w:rPr>
      </w:pPr>
      <w:r>
        <w:t>BTAP/A/1/2</w:t>
      </w:r>
      <w:r>
        <w:tab/>
      </w:r>
      <w:r w:rsidR="00E90882" w:rsidRPr="00715C6D">
        <w:rPr>
          <w:szCs w:val="22"/>
        </w:rPr>
        <w:t>Status of the</w:t>
      </w:r>
      <w:r w:rsidRPr="00715C6D">
        <w:rPr>
          <w:szCs w:val="22"/>
        </w:rPr>
        <w:t xml:space="preserve"> </w:t>
      </w:r>
      <w:r w:rsidR="00E90882" w:rsidRPr="00715C6D">
        <w:rPr>
          <w:szCs w:val="22"/>
        </w:rPr>
        <w:t>Beijing Treaty</w:t>
      </w:r>
    </w:p>
    <w:p w:rsidR="00B52A27" w:rsidRDefault="00713A50" w:rsidP="00D66239">
      <w:pPr>
        <w:pStyle w:val="BodyText"/>
        <w:spacing w:after="120"/>
        <w:ind w:left="2880" w:hanging="2880"/>
      </w:pPr>
      <w:r>
        <w:t>BTAP/A/1/3</w:t>
      </w:r>
      <w:bookmarkStart w:id="5" w:name="_GoBack"/>
      <w:bookmarkEnd w:id="5"/>
      <w:r w:rsidR="00B52A27">
        <w:tab/>
        <w:t>Report</w:t>
      </w:r>
    </w:p>
    <w:p w:rsidR="008B272F" w:rsidRDefault="008B272F" w:rsidP="00D66239">
      <w:pPr>
        <w:pStyle w:val="BodyText"/>
        <w:spacing w:before="240" w:after="0"/>
        <w:ind w:left="2880" w:hanging="2880"/>
        <w:rPr>
          <w:szCs w:val="22"/>
        </w:rPr>
      </w:pPr>
      <w:r w:rsidRPr="008B272F">
        <w:t>Various Code Nos.</w:t>
      </w:r>
      <w:r w:rsidRPr="008B272F">
        <w:rPr>
          <w:vertAlign w:val="superscript"/>
        </w:rPr>
        <w:footnoteReference w:customMarkFollows="1" w:id="6"/>
        <w:t>*</w:t>
      </w:r>
      <w:r>
        <w:rPr>
          <w:vertAlign w:val="superscript"/>
        </w:rPr>
        <w:tab/>
      </w:r>
      <w:r w:rsidRPr="00C366C7">
        <w:t xml:space="preserve">(Reports of other Assemblies and bodies also </w:t>
      </w:r>
      <w:r w:rsidRPr="00C366C7">
        <w:rPr>
          <w:i/>
          <w:iCs/>
        </w:rPr>
        <w:t xml:space="preserve">formally </w:t>
      </w:r>
      <w:r w:rsidRPr="00C366C7">
        <w:t>convened – see list in document A/</w:t>
      </w:r>
      <w:r>
        <w:t>61</w:t>
      </w:r>
      <w:r w:rsidRPr="00C366C7">
        <w:t>/1</w:t>
      </w:r>
      <w:r>
        <w:t>0</w:t>
      </w:r>
      <w:r w:rsidRPr="00C366C7">
        <w:t>, paragraph 1)</w:t>
      </w:r>
    </w:p>
    <w:p w:rsidR="000F52F2" w:rsidRPr="0008559B" w:rsidRDefault="000F52F2" w:rsidP="00D66239">
      <w:pPr>
        <w:pStyle w:val="BodyText"/>
        <w:spacing w:before="360"/>
        <w:ind w:left="5530"/>
      </w:pPr>
      <w:r>
        <w:rPr>
          <w:szCs w:val="22"/>
        </w:rPr>
        <w:t>[End of document]</w:t>
      </w:r>
    </w:p>
    <w:sectPr w:rsidR="000F52F2" w:rsidRPr="0008559B" w:rsidSect="000B06FB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E2" w:rsidRDefault="007F52E2">
      <w:r>
        <w:separator/>
      </w:r>
    </w:p>
  </w:endnote>
  <w:endnote w:type="continuationSeparator" w:id="0">
    <w:p w:rsidR="007F52E2" w:rsidRDefault="007F52E2" w:rsidP="003B38C1">
      <w:r>
        <w:separator/>
      </w:r>
    </w:p>
    <w:p w:rsidR="007F52E2" w:rsidRPr="003B38C1" w:rsidRDefault="007F52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52E2" w:rsidRPr="003B38C1" w:rsidRDefault="007F52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E2" w:rsidRDefault="007F52E2">
      <w:r>
        <w:separator/>
      </w:r>
    </w:p>
  </w:footnote>
  <w:footnote w:type="continuationSeparator" w:id="0">
    <w:p w:rsidR="007F52E2" w:rsidRDefault="007F52E2" w:rsidP="008B60B2">
      <w:r>
        <w:separator/>
      </w:r>
    </w:p>
    <w:p w:rsidR="007F52E2" w:rsidRPr="00ED77FB" w:rsidRDefault="007F52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52E2" w:rsidRPr="00ED77FB" w:rsidRDefault="007F52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2527" w:rsidRDefault="00132527" w:rsidP="00132527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:rsidR="00132527" w:rsidRDefault="00132527" w:rsidP="00132527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</w:t>
      </w:r>
      <w:r w:rsidR="00836EE5">
        <w:t>10</w:t>
      </w:r>
      <w:r>
        <w:t>.</w:t>
      </w:r>
    </w:p>
  </w:footnote>
  <w:footnote w:id="4">
    <w:p w:rsidR="00C366C7" w:rsidRPr="00AE1D10" w:rsidRDefault="00C366C7" w:rsidP="00C366C7">
      <w:pPr>
        <w:pStyle w:val="FootnoteText"/>
      </w:pPr>
      <w:r>
        <w:rPr>
          <w:rStyle w:val="FootnoteReference"/>
        </w:rPr>
        <w:t>*</w:t>
      </w:r>
      <w:r>
        <w:tab/>
      </w:r>
      <w:r w:rsidR="00AE1D10">
        <w:t>WO/CF/41</w:t>
      </w:r>
      <w:r w:rsidRPr="00005ED6">
        <w:t>/1,</w:t>
      </w:r>
      <w:r w:rsidR="00AE1D10">
        <w:t xml:space="preserve"> P/EC/60/1, B/A/50/1, B/EC/66/1, N/A/40/1,</w:t>
      </w:r>
      <w:r w:rsidR="00AE1D10" w:rsidRPr="00D66239">
        <w:t xml:space="preserve"> </w:t>
      </w:r>
      <w:r w:rsidR="00AE1D10">
        <w:t xml:space="preserve">LI/A/37/1, </w:t>
      </w:r>
      <w:r w:rsidR="00AE1D10" w:rsidRPr="00D66239">
        <w:t>LO/A/40/1</w:t>
      </w:r>
      <w:r w:rsidR="00AE1D10">
        <w:t>,</w:t>
      </w:r>
      <w:r w:rsidR="00AE1D10" w:rsidRPr="00D66239">
        <w:t xml:space="preserve"> </w:t>
      </w:r>
      <w:r w:rsidR="00AE1D10" w:rsidRPr="00AE1D10">
        <w:t>IPC/A/41/1</w:t>
      </w:r>
      <w:r w:rsidR="00AE1D10">
        <w:t>,</w:t>
      </w:r>
      <w:r w:rsidR="00AE1D10" w:rsidRPr="00D66239">
        <w:t xml:space="preserve"> </w:t>
      </w:r>
      <w:r w:rsidR="00AE1D10">
        <w:t>PCT/A/52/1,</w:t>
      </w:r>
      <w:r w:rsidR="00AE1D10" w:rsidRPr="00D66239">
        <w:t xml:space="preserve"> </w:t>
      </w:r>
      <w:r w:rsidR="00AE1D10">
        <w:t>BP/A/37/1, VA/A/33/1, WCT/A/20/1, WPPT/A/20/1, PLT/A/19/1,</w:t>
      </w:r>
      <w:r w:rsidR="00AE1D10" w:rsidRPr="00D66239">
        <w:t xml:space="preserve"> STLT/A/13/1</w:t>
      </w:r>
    </w:p>
  </w:footnote>
  <w:footnote w:id="5">
    <w:p w:rsidR="0008559B" w:rsidRDefault="0008559B" w:rsidP="000855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  <w:footnote w:id="6">
    <w:p w:rsidR="008B272F" w:rsidRPr="00AE1D10" w:rsidRDefault="008B272F" w:rsidP="008B272F">
      <w:pPr>
        <w:pStyle w:val="FootnoteText"/>
      </w:pPr>
      <w:r>
        <w:rPr>
          <w:rStyle w:val="FootnoteReference"/>
        </w:rPr>
        <w:t>*</w:t>
      </w:r>
      <w:r>
        <w:tab/>
        <w:t>WO/CF/41</w:t>
      </w:r>
      <w:r w:rsidRPr="00005ED6">
        <w:t>/1,</w:t>
      </w:r>
      <w:r>
        <w:t xml:space="preserve"> P/EC/60/1, B/A/50/1, B/EC/66/1, N/A/40/1,</w:t>
      </w:r>
      <w:r w:rsidRPr="00923392">
        <w:t xml:space="preserve"> </w:t>
      </w:r>
      <w:r>
        <w:t xml:space="preserve">LI/A/37/1, </w:t>
      </w:r>
      <w:r w:rsidRPr="00923392">
        <w:t>LO/A/40/1</w:t>
      </w:r>
      <w:r>
        <w:t>,</w:t>
      </w:r>
      <w:r w:rsidRPr="00923392">
        <w:t xml:space="preserve"> </w:t>
      </w:r>
      <w:r w:rsidRPr="00AE1D10">
        <w:t>IPC/A/41/1</w:t>
      </w:r>
      <w:r>
        <w:t>,</w:t>
      </w:r>
      <w:r w:rsidRPr="00923392">
        <w:t xml:space="preserve"> </w:t>
      </w:r>
      <w:r>
        <w:t>PCT/A/52/1,</w:t>
      </w:r>
      <w:r w:rsidRPr="00923392">
        <w:t xml:space="preserve"> </w:t>
      </w:r>
      <w:r>
        <w:t>BP/A/37/1, VA/A/33/1, WCT/A/20/1, WPPT/A/20/1, PLT/A/19/1,</w:t>
      </w:r>
      <w:r w:rsidRPr="00923392">
        <w:t xml:space="preserve"> STLT/A/13/1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FB" w:rsidRPr="00B25737" w:rsidRDefault="000B06FB" w:rsidP="000B06FB">
    <w:pPr>
      <w:jc w:val="right"/>
      <w:rPr>
        <w:caps/>
      </w:rPr>
    </w:pPr>
    <w:r>
      <w:rPr>
        <w:caps/>
      </w:rPr>
      <w:t>A/61/2</w:t>
    </w:r>
  </w:p>
  <w:p w:rsidR="000B06FB" w:rsidRDefault="000B06FB" w:rsidP="000B06F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2A4B">
      <w:rPr>
        <w:noProof/>
      </w:rPr>
      <w:t>6</w:t>
    </w:r>
    <w:r>
      <w:fldChar w:fldCharType="end"/>
    </w:r>
  </w:p>
  <w:p w:rsidR="000B06FB" w:rsidRDefault="000B06FB" w:rsidP="000B06FB">
    <w:pPr>
      <w:jc w:val="right"/>
    </w:pPr>
  </w:p>
  <w:p w:rsidR="000B06FB" w:rsidRDefault="000B06FB" w:rsidP="000B06F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7F52E2" w:rsidP="00477D6B">
    <w:pPr>
      <w:jc w:val="right"/>
      <w:rPr>
        <w:caps/>
      </w:rPr>
    </w:pPr>
    <w:bookmarkStart w:id="6" w:name="Code2"/>
    <w:r>
      <w:rPr>
        <w:caps/>
      </w:rPr>
      <w:t>A/61/2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2A4B">
      <w:rPr>
        <w:noProof/>
      </w:rPr>
      <w:t>5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E2"/>
    <w:rsid w:val="00043CAA"/>
    <w:rsid w:val="00056816"/>
    <w:rsid w:val="0007293E"/>
    <w:rsid w:val="00075432"/>
    <w:rsid w:val="0008559B"/>
    <w:rsid w:val="000968ED"/>
    <w:rsid w:val="000A3D97"/>
    <w:rsid w:val="000B06FB"/>
    <w:rsid w:val="000D39C9"/>
    <w:rsid w:val="000F01D3"/>
    <w:rsid w:val="000F52F2"/>
    <w:rsid w:val="000F5E56"/>
    <w:rsid w:val="001039FD"/>
    <w:rsid w:val="00115C1A"/>
    <w:rsid w:val="00132527"/>
    <w:rsid w:val="001362EE"/>
    <w:rsid w:val="001451BE"/>
    <w:rsid w:val="001616C1"/>
    <w:rsid w:val="001647D5"/>
    <w:rsid w:val="00180261"/>
    <w:rsid w:val="00182FBC"/>
    <w:rsid w:val="001832A6"/>
    <w:rsid w:val="001C3F39"/>
    <w:rsid w:val="001C5CD7"/>
    <w:rsid w:val="001D4107"/>
    <w:rsid w:val="00201FDC"/>
    <w:rsid w:val="00203D24"/>
    <w:rsid w:val="0020474B"/>
    <w:rsid w:val="002117C4"/>
    <w:rsid w:val="0021217E"/>
    <w:rsid w:val="00212955"/>
    <w:rsid w:val="002133EE"/>
    <w:rsid w:val="002146B5"/>
    <w:rsid w:val="002213AE"/>
    <w:rsid w:val="00236241"/>
    <w:rsid w:val="00243430"/>
    <w:rsid w:val="002634C4"/>
    <w:rsid w:val="002829D5"/>
    <w:rsid w:val="002928D3"/>
    <w:rsid w:val="002C6262"/>
    <w:rsid w:val="002C68F4"/>
    <w:rsid w:val="002C6D34"/>
    <w:rsid w:val="002E1D77"/>
    <w:rsid w:val="002F0016"/>
    <w:rsid w:val="002F1FE6"/>
    <w:rsid w:val="002F4E68"/>
    <w:rsid w:val="00312F7F"/>
    <w:rsid w:val="00330DCB"/>
    <w:rsid w:val="00343890"/>
    <w:rsid w:val="003571BC"/>
    <w:rsid w:val="00361450"/>
    <w:rsid w:val="003673CF"/>
    <w:rsid w:val="003708B2"/>
    <w:rsid w:val="003838D9"/>
    <w:rsid w:val="003845C1"/>
    <w:rsid w:val="003873A3"/>
    <w:rsid w:val="003931D7"/>
    <w:rsid w:val="003A45FC"/>
    <w:rsid w:val="003A6F89"/>
    <w:rsid w:val="003A7719"/>
    <w:rsid w:val="003B0A7B"/>
    <w:rsid w:val="003B38C1"/>
    <w:rsid w:val="003B5905"/>
    <w:rsid w:val="003C313F"/>
    <w:rsid w:val="003C34E9"/>
    <w:rsid w:val="003C7A52"/>
    <w:rsid w:val="003E4EA4"/>
    <w:rsid w:val="00402F72"/>
    <w:rsid w:val="00423E3E"/>
    <w:rsid w:val="00425234"/>
    <w:rsid w:val="00427AF4"/>
    <w:rsid w:val="00432914"/>
    <w:rsid w:val="004336BB"/>
    <w:rsid w:val="00451484"/>
    <w:rsid w:val="004571F6"/>
    <w:rsid w:val="004647DA"/>
    <w:rsid w:val="00474062"/>
    <w:rsid w:val="00474B6C"/>
    <w:rsid w:val="004776C9"/>
    <w:rsid w:val="00477D6B"/>
    <w:rsid w:val="00482C5A"/>
    <w:rsid w:val="0048501E"/>
    <w:rsid w:val="004877D9"/>
    <w:rsid w:val="004957CA"/>
    <w:rsid w:val="004C1C27"/>
    <w:rsid w:val="004F1680"/>
    <w:rsid w:val="004F20C2"/>
    <w:rsid w:val="004F795F"/>
    <w:rsid w:val="005019FF"/>
    <w:rsid w:val="00513E06"/>
    <w:rsid w:val="00515501"/>
    <w:rsid w:val="00526B45"/>
    <w:rsid w:val="0053057A"/>
    <w:rsid w:val="00531DD7"/>
    <w:rsid w:val="00556076"/>
    <w:rsid w:val="00556656"/>
    <w:rsid w:val="00560A29"/>
    <w:rsid w:val="00571B01"/>
    <w:rsid w:val="005731AE"/>
    <w:rsid w:val="005C6649"/>
    <w:rsid w:val="00605827"/>
    <w:rsid w:val="00607CDC"/>
    <w:rsid w:val="00612D34"/>
    <w:rsid w:val="00625808"/>
    <w:rsid w:val="0064458F"/>
    <w:rsid w:val="00644B50"/>
    <w:rsid w:val="00646050"/>
    <w:rsid w:val="006511DC"/>
    <w:rsid w:val="006713CA"/>
    <w:rsid w:val="0067426F"/>
    <w:rsid w:val="00676C5C"/>
    <w:rsid w:val="006978DC"/>
    <w:rsid w:val="006A5046"/>
    <w:rsid w:val="006F6D54"/>
    <w:rsid w:val="00713A50"/>
    <w:rsid w:val="00720EFD"/>
    <w:rsid w:val="00736071"/>
    <w:rsid w:val="00746F2D"/>
    <w:rsid w:val="00782677"/>
    <w:rsid w:val="00793A7C"/>
    <w:rsid w:val="007A398A"/>
    <w:rsid w:val="007B1F92"/>
    <w:rsid w:val="007B20D0"/>
    <w:rsid w:val="007B4F7F"/>
    <w:rsid w:val="007D1613"/>
    <w:rsid w:val="007D56B9"/>
    <w:rsid w:val="007E4C0E"/>
    <w:rsid w:val="007E6EBA"/>
    <w:rsid w:val="007F52E2"/>
    <w:rsid w:val="0080203E"/>
    <w:rsid w:val="00812A9A"/>
    <w:rsid w:val="00836EE5"/>
    <w:rsid w:val="0087274C"/>
    <w:rsid w:val="0087461B"/>
    <w:rsid w:val="00895FF3"/>
    <w:rsid w:val="008A134B"/>
    <w:rsid w:val="008A40C2"/>
    <w:rsid w:val="008A75FD"/>
    <w:rsid w:val="008B077F"/>
    <w:rsid w:val="008B272F"/>
    <w:rsid w:val="008B2CC1"/>
    <w:rsid w:val="008B60B2"/>
    <w:rsid w:val="008C1344"/>
    <w:rsid w:val="008F08C5"/>
    <w:rsid w:val="00907207"/>
    <w:rsid w:val="0090731E"/>
    <w:rsid w:val="00914515"/>
    <w:rsid w:val="0091560C"/>
    <w:rsid w:val="00916EE2"/>
    <w:rsid w:val="00966A22"/>
    <w:rsid w:val="0096722F"/>
    <w:rsid w:val="00980843"/>
    <w:rsid w:val="0098455C"/>
    <w:rsid w:val="009A0635"/>
    <w:rsid w:val="009C70D8"/>
    <w:rsid w:val="009D0446"/>
    <w:rsid w:val="009D32CB"/>
    <w:rsid w:val="009E2791"/>
    <w:rsid w:val="009E3F6F"/>
    <w:rsid w:val="009F0A37"/>
    <w:rsid w:val="009F1F12"/>
    <w:rsid w:val="009F499F"/>
    <w:rsid w:val="00A002B5"/>
    <w:rsid w:val="00A00E24"/>
    <w:rsid w:val="00A20230"/>
    <w:rsid w:val="00A21B2E"/>
    <w:rsid w:val="00A3212E"/>
    <w:rsid w:val="00A37342"/>
    <w:rsid w:val="00A42DAF"/>
    <w:rsid w:val="00A45BD8"/>
    <w:rsid w:val="00A511BA"/>
    <w:rsid w:val="00A6658B"/>
    <w:rsid w:val="00A7439B"/>
    <w:rsid w:val="00A869B7"/>
    <w:rsid w:val="00A9385B"/>
    <w:rsid w:val="00AB2B67"/>
    <w:rsid w:val="00AC1BBD"/>
    <w:rsid w:val="00AC205C"/>
    <w:rsid w:val="00AC2C81"/>
    <w:rsid w:val="00AD3154"/>
    <w:rsid w:val="00AD59FB"/>
    <w:rsid w:val="00AE1D10"/>
    <w:rsid w:val="00AF0A6B"/>
    <w:rsid w:val="00AF60B1"/>
    <w:rsid w:val="00B00DFE"/>
    <w:rsid w:val="00B0515C"/>
    <w:rsid w:val="00B05A69"/>
    <w:rsid w:val="00B142CD"/>
    <w:rsid w:val="00B25737"/>
    <w:rsid w:val="00B46F3E"/>
    <w:rsid w:val="00B52A27"/>
    <w:rsid w:val="00B56E83"/>
    <w:rsid w:val="00B75281"/>
    <w:rsid w:val="00B92F1F"/>
    <w:rsid w:val="00B9734B"/>
    <w:rsid w:val="00BA30E2"/>
    <w:rsid w:val="00BB09E2"/>
    <w:rsid w:val="00BB77CE"/>
    <w:rsid w:val="00BF459D"/>
    <w:rsid w:val="00C0769C"/>
    <w:rsid w:val="00C11BFE"/>
    <w:rsid w:val="00C27131"/>
    <w:rsid w:val="00C366C7"/>
    <w:rsid w:val="00C40979"/>
    <w:rsid w:val="00C45271"/>
    <w:rsid w:val="00C45B1F"/>
    <w:rsid w:val="00C5068F"/>
    <w:rsid w:val="00C52A4B"/>
    <w:rsid w:val="00C53117"/>
    <w:rsid w:val="00C61726"/>
    <w:rsid w:val="00C6249C"/>
    <w:rsid w:val="00C74081"/>
    <w:rsid w:val="00C86D74"/>
    <w:rsid w:val="00CC5523"/>
    <w:rsid w:val="00CD04F1"/>
    <w:rsid w:val="00CE038C"/>
    <w:rsid w:val="00CF1670"/>
    <w:rsid w:val="00CF681A"/>
    <w:rsid w:val="00D07C78"/>
    <w:rsid w:val="00D3472F"/>
    <w:rsid w:val="00D35141"/>
    <w:rsid w:val="00D44AB9"/>
    <w:rsid w:val="00D45252"/>
    <w:rsid w:val="00D531AB"/>
    <w:rsid w:val="00D66239"/>
    <w:rsid w:val="00D71B4D"/>
    <w:rsid w:val="00D7295F"/>
    <w:rsid w:val="00D90147"/>
    <w:rsid w:val="00D93B23"/>
    <w:rsid w:val="00D93D55"/>
    <w:rsid w:val="00DA533B"/>
    <w:rsid w:val="00DC5ADC"/>
    <w:rsid w:val="00DC6E44"/>
    <w:rsid w:val="00DD7B7F"/>
    <w:rsid w:val="00DF466D"/>
    <w:rsid w:val="00E15015"/>
    <w:rsid w:val="00E15F55"/>
    <w:rsid w:val="00E228E5"/>
    <w:rsid w:val="00E279D3"/>
    <w:rsid w:val="00E335FE"/>
    <w:rsid w:val="00E52F4D"/>
    <w:rsid w:val="00E74DE9"/>
    <w:rsid w:val="00E90882"/>
    <w:rsid w:val="00EA1977"/>
    <w:rsid w:val="00EA28EA"/>
    <w:rsid w:val="00EA7D6E"/>
    <w:rsid w:val="00EB2F76"/>
    <w:rsid w:val="00EC4E49"/>
    <w:rsid w:val="00ED0C6C"/>
    <w:rsid w:val="00ED77FB"/>
    <w:rsid w:val="00EE20F5"/>
    <w:rsid w:val="00EE45FA"/>
    <w:rsid w:val="00EE5982"/>
    <w:rsid w:val="00F043DE"/>
    <w:rsid w:val="00F1085F"/>
    <w:rsid w:val="00F3284F"/>
    <w:rsid w:val="00F34665"/>
    <w:rsid w:val="00F3580E"/>
    <w:rsid w:val="00F4117A"/>
    <w:rsid w:val="00F42142"/>
    <w:rsid w:val="00F455DC"/>
    <w:rsid w:val="00F47D4D"/>
    <w:rsid w:val="00F57814"/>
    <w:rsid w:val="00F627E6"/>
    <w:rsid w:val="00F66152"/>
    <w:rsid w:val="00F874D6"/>
    <w:rsid w:val="00F9165B"/>
    <w:rsid w:val="00F97233"/>
    <w:rsid w:val="00FB0661"/>
    <w:rsid w:val="00FB5F80"/>
    <w:rsid w:val="00FB60BC"/>
    <w:rsid w:val="00FB7CF1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45C3D5E1"/>
  <w15:docId w15:val="{E5D74343-1BAB-40F0-A955-EA6EE33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3F3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9385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9385B"/>
    <w:rPr>
      <w:vertAlign w:val="superscript"/>
    </w:rPr>
  </w:style>
  <w:style w:type="paragraph" w:customStyle="1" w:styleId="CharCharCharChar0">
    <w:name w:val="Char Char Char Char"/>
    <w:basedOn w:val="Normal"/>
    <w:rsid w:val="00CC552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9A063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C591-C8F4-495C-BB90-6FD04BAB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1</TotalTime>
  <Pages>6</Pages>
  <Words>846</Words>
  <Characters>5085</Characters>
  <Application>Microsoft Office Word</Application>
  <DocSecurity>0</DocSecurity>
  <Lines>140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A/61/2 Prov.1</vt:lpstr>
    </vt:vector>
  </TitlesOfParts>
  <Company>WIPO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A/61/2 Prov.1</dc:title>
  <dc:creator>WIPO</dc:creator>
  <cp:keywords>PUBLIC</cp:keywords>
  <cp:lastModifiedBy>HÄFLIGER Patience</cp:lastModifiedBy>
  <cp:revision>4</cp:revision>
  <cp:lastPrinted>2020-09-14T17:14:00Z</cp:lastPrinted>
  <dcterms:created xsi:type="dcterms:W3CDTF">2021-01-08T10:02:00Z</dcterms:created>
  <dcterms:modified xsi:type="dcterms:W3CDTF">2021-01-08T10:04:00Z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dadd0430-eb0a-45cc-a3c0-d28eb883aced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