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23D59" w:rsidRPr="008B2CC1" w:rsidTr="00623D59">
        <w:tc>
          <w:tcPr>
            <w:tcW w:w="4513" w:type="dxa"/>
            <w:tcBorders>
              <w:bottom w:val="single" w:sz="4" w:space="0" w:color="auto"/>
            </w:tcBorders>
            <w:tcMar>
              <w:bottom w:w="170" w:type="dxa"/>
            </w:tcMar>
          </w:tcPr>
          <w:p w:rsidR="00623D59" w:rsidRPr="008B2CC1" w:rsidRDefault="00623D59" w:rsidP="004B36A4"/>
        </w:tc>
        <w:tc>
          <w:tcPr>
            <w:tcW w:w="4337" w:type="dxa"/>
            <w:tcBorders>
              <w:bottom w:val="single" w:sz="4" w:space="0" w:color="auto"/>
            </w:tcBorders>
            <w:tcMar>
              <w:left w:w="0" w:type="dxa"/>
              <w:right w:w="0" w:type="dxa"/>
            </w:tcMar>
          </w:tcPr>
          <w:p w:rsidR="00623D59" w:rsidRPr="008B2CC1" w:rsidRDefault="00623D59" w:rsidP="004B36A4">
            <w:r>
              <w:rPr>
                <w:noProof/>
                <w:lang w:eastAsia="en-US"/>
              </w:rPr>
              <w:drawing>
                <wp:inline distT="0" distB="0" distL="0" distR="0" wp14:anchorId="6ADB34ED" wp14:editId="768A581D">
                  <wp:extent cx="1857375" cy="1323975"/>
                  <wp:effectExtent l="0" t="0" r="9525" b="9525"/>
                  <wp:docPr id="7" name="Picture 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23D59" w:rsidRPr="008B2CC1" w:rsidRDefault="00623D59" w:rsidP="004B36A4">
            <w:pPr>
              <w:jc w:val="right"/>
            </w:pPr>
            <w:r w:rsidRPr="00605827">
              <w:rPr>
                <w:b/>
                <w:sz w:val="40"/>
                <w:szCs w:val="40"/>
              </w:rPr>
              <w:t>E</w:t>
            </w:r>
          </w:p>
        </w:tc>
      </w:tr>
      <w:tr w:rsidR="00623D59" w:rsidRPr="001832A6" w:rsidTr="004B36A4">
        <w:trPr>
          <w:trHeight w:hRule="exact" w:val="340"/>
        </w:trPr>
        <w:tc>
          <w:tcPr>
            <w:tcW w:w="9356" w:type="dxa"/>
            <w:gridSpan w:val="3"/>
            <w:tcBorders>
              <w:top w:val="single" w:sz="4" w:space="0" w:color="auto"/>
            </w:tcBorders>
            <w:tcMar>
              <w:top w:w="170" w:type="dxa"/>
              <w:left w:w="0" w:type="dxa"/>
              <w:right w:w="0" w:type="dxa"/>
            </w:tcMar>
            <w:vAlign w:val="bottom"/>
          </w:tcPr>
          <w:p w:rsidR="00623D59" w:rsidRPr="0090731E" w:rsidRDefault="00623D59" w:rsidP="00623D59">
            <w:pPr>
              <w:jc w:val="right"/>
              <w:rPr>
                <w:rFonts w:ascii="Arial Black" w:hAnsi="Arial Black"/>
                <w:caps/>
                <w:sz w:val="15"/>
              </w:rPr>
            </w:pPr>
            <w:r>
              <w:rPr>
                <w:rFonts w:ascii="Arial Black" w:hAnsi="Arial Black"/>
                <w:caps/>
                <w:sz w:val="15"/>
              </w:rPr>
              <w:t>wo/cc/71/</w:t>
            </w:r>
            <w:r>
              <w:rPr>
                <w:rFonts w:ascii="Arial Black" w:hAnsi="Arial Black"/>
                <w:caps/>
                <w:sz w:val="15"/>
              </w:rPr>
              <w:t>1</w:t>
            </w:r>
          </w:p>
        </w:tc>
      </w:tr>
      <w:tr w:rsidR="00623D59" w:rsidRPr="001832A6" w:rsidTr="004B36A4">
        <w:trPr>
          <w:trHeight w:hRule="exact" w:val="170"/>
        </w:trPr>
        <w:tc>
          <w:tcPr>
            <w:tcW w:w="9356" w:type="dxa"/>
            <w:gridSpan w:val="3"/>
            <w:noWrap/>
            <w:tcMar>
              <w:left w:w="0" w:type="dxa"/>
              <w:right w:w="0" w:type="dxa"/>
            </w:tcMar>
            <w:vAlign w:val="bottom"/>
          </w:tcPr>
          <w:p w:rsidR="00623D59" w:rsidRPr="0090731E" w:rsidRDefault="00623D59" w:rsidP="004B36A4">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623D59" w:rsidRPr="001832A6" w:rsidTr="004B36A4">
        <w:trPr>
          <w:trHeight w:hRule="exact" w:val="198"/>
        </w:trPr>
        <w:tc>
          <w:tcPr>
            <w:tcW w:w="9356" w:type="dxa"/>
            <w:gridSpan w:val="3"/>
            <w:tcMar>
              <w:left w:w="0" w:type="dxa"/>
              <w:right w:w="0" w:type="dxa"/>
            </w:tcMar>
            <w:vAlign w:val="bottom"/>
          </w:tcPr>
          <w:p w:rsidR="00623D59" w:rsidRPr="0090731E" w:rsidRDefault="00623D59" w:rsidP="004B36A4">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july 7, 2015</w:t>
            </w:r>
          </w:p>
        </w:tc>
      </w:tr>
    </w:tbl>
    <w:p w:rsidR="008B2CC1" w:rsidRPr="008B2CC1" w:rsidRDefault="008B2CC1" w:rsidP="008B2CC1"/>
    <w:p w:rsidR="008B2CC1" w:rsidRPr="008B2CC1" w:rsidRDefault="008B2CC1" w:rsidP="008B2CC1"/>
    <w:p w:rsidR="008B2CC1" w:rsidRPr="008B2CC1" w:rsidRDefault="008B2CC1" w:rsidP="008B2CC1"/>
    <w:p w:rsidR="008B2CC1" w:rsidRDefault="008B2CC1" w:rsidP="008B2CC1"/>
    <w:p w:rsidR="00623D59" w:rsidRPr="008B2CC1" w:rsidRDefault="00623D59" w:rsidP="008B2CC1"/>
    <w:p w:rsidR="003845C1" w:rsidRDefault="006C52C2" w:rsidP="003845C1">
      <w:r w:rsidRPr="006C52C2">
        <w:rPr>
          <w:b/>
          <w:sz w:val="28"/>
          <w:szCs w:val="28"/>
        </w:rPr>
        <w:t>WIPO Coordination Committee</w:t>
      </w:r>
    </w:p>
    <w:p w:rsidR="00A85B8E" w:rsidRDefault="00A85B8E" w:rsidP="003845C1"/>
    <w:p w:rsidR="006C52C2" w:rsidRDefault="006C52C2" w:rsidP="003845C1"/>
    <w:p w:rsidR="006C52C2" w:rsidRPr="006C52C2" w:rsidRDefault="006C52C2" w:rsidP="006C52C2">
      <w:pPr>
        <w:rPr>
          <w:b/>
          <w:sz w:val="24"/>
          <w:szCs w:val="24"/>
        </w:rPr>
      </w:pPr>
      <w:r w:rsidRPr="006C52C2">
        <w:rPr>
          <w:b/>
          <w:sz w:val="24"/>
          <w:szCs w:val="24"/>
        </w:rPr>
        <w:t>Seventy-First (46</w:t>
      </w:r>
      <w:r w:rsidRPr="006C52C2">
        <w:rPr>
          <w:b/>
          <w:sz w:val="24"/>
          <w:szCs w:val="24"/>
          <w:vertAlign w:val="superscript"/>
        </w:rPr>
        <w:t>th</w:t>
      </w:r>
      <w:r>
        <w:rPr>
          <w:b/>
          <w:sz w:val="24"/>
          <w:szCs w:val="24"/>
        </w:rPr>
        <w:t xml:space="preserve"> </w:t>
      </w:r>
      <w:r w:rsidRPr="006C52C2">
        <w:rPr>
          <w:b/>
          <w:sz w:val="24"/>
          <w:szCs w:val="24"/>
        </w:rPr>
        <w:t>Ordinary) Session</w:t>
      </w:r>
    </w:p>
    <w:p w:rsidR="008B2CC1" w:rsidRPr="003845C1" w:rsidRDefault="001B2F0C" w:rsidP="006C52C2">
      <w:pPr>
        <w:rPr>
          <w:b/>
          <w:sz w:val="24"/>
          <w:szCs w:val="24"/>
        </w:rPr>
      </w:pPr>
      <w:r>
        <w:rPr>
          <w:b/>
          <w:sz w:val="24"/>
          <w:szCs w:val="24"/>
        </w:rPr>
        <w:t>Geneva, October 5 to 14</w:t>
      </w:r>
      <w:r w:rsidR="006C52C2" w:rsidRPr="006C52C2">
        <w:rPr>
          <w:b/>
          <w:sz w:val="24"/>
          <w:szCs w:val="24"/>
        </w:rPr>
        <w:t>,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D23985" w:rsidP="008B2CC1">
      <w:pPr>
        <w:rPr>
          <w:caps/>
          <w:sz w:val="24"/>
        </w:rPr>
      </w:pPr>
      <w:bookmarkStart w:id="0" w:name="TitleOfDoc"/>
      <w:bookmarkEnd w:id="0"/>
      <w:r>
        <w:rPr>
          <w:caps/>
          <w:sz w:val="24"/>
        </w:rPr>
        <w:t>Approval of Agreement</w:t>
      </w:r>
      <w:r w:rsidR="002E062B">
        <w:rPr>
          <w:caps/>
          <w:sz w:val="24"/>
        </w:rPr>
        <w:t>s</w:t>
      </w:r>
    </w:p>
    <w:p w:rsidR="008B2CC1" w:rsidRPr="008B2CC1" w:rsidRDefault="008B2CC1" w:rsidP="008B2CC1"/>
    <w:p w:rsidR="008B2CC1" w:rsidRPr="008B2CC1" w:rsidRDefault="0058697D" w:rsidP="0058697D">
      <w:pPr>
        <w:rPr>
          <w:i/>
        </w:rPr>
      </w:pPr>
      <w:bookmarkStart w:id="1" w:name="Prepared"/>
      <w:bookmarkEnd w:id="1"/>
      <w:r>
        <w:rPr>
          <w:i/>
        </w:rPr>
        <w:t>Memorandum by the Director General</w:t>
      </w:r>
    </w:p>
    <w:p w:rsidR="00AC205C" w:rsidRDefault="00AC205C"/>
    <w:p w:rsidR="000F5E56" w:rsidRDefault="000F5E56">
      <w:bookmarkStart w:id="2" w:name="_GoBack"/>
      <w:bookmarkEnd w:id="2"/>
    </w:p>
    <w:p w:rsidR="002928D3" w:rsidRDefault="002928D3" w:rsidP="0053057A"/>
    <w:p w:rsidR="00D23985" w:rsidRDefault="00D23985" w:rsidP="00966B3D">
      <w:r>
        <w:fldChar w:fldCharType="begin"/>
      </w:r>
      <w:r>
        <w:instrText xml:space="preserve"> AUTONUM  </w:instrText>
      </w:r>
      <w:r>
        <w:fldChar w:fldCharType="end"/>
      </w:r>
      <w:r>
        <w:tab/>
      </w:r>
      <w:r w:rsidRPr="001265F0">
        <w:t xml:space="preserve">In accordance with Article 13(1) of the Convention Establishing the World Intellectual Property Organization, any agreement entered into with a view to establishing working relations and cooperation with other intergovernmental organizations shall be </w:t>
      </w:r>
      <w:r w:rsidR="005D64E8">
        <w:t>concluded by the Director General after approval</w:t>
      </w:r>
      <w:r w:rsidRPr="001265F0">
        <w:t xml:space="preserve"> by the WIPO Coordination Committee.</w:t>
      </w:r>
    </w:p>
    <w:p w:rsidR="00D23985" w:rsidRDefault="00D23985" w:rsidP="00966B3D"/>
    <w:p w:rsidR="00D23985" w:rsidRPr="00466E29" w:rsidRDefault="00D23985" w:rsidP="00966B3D">
      <w:pPr>
        <w:rPr>
          <w:caps/>
          <w:szCs w:val="22"/>
        </w:rPr>
      </w:pPr>
      <w:r>
        <w:t xml:space="preserve">AGREEMENT WITH </w:t>
      </w:r>
      <w:r w:rsidRPr="00466E29">
        <w:rPr>
          <w:caps/>
          <w:szCs w:val="22"/>
        </w:rPr>
        <w:t xml:space="preserve">THE REGIONAL CENTER FOR BOOK DEVELOPMENT IN LATIN AMERICA AND THE CARIBBEAN (CERLALC) </w:t>
      </w:r>
    </w:p>
    <w:p w:rsidR="00D23985" w:rsidRPr="00466E29" w:rsidRDefault="00D23985" w:rsidP="00966B3D">
      <w:pPr>
        <w:rPr>
          <w:szCs w:val="22"/>
        </w:rPr>
      </w:pPr>
    </w:p>
    <w:p w:rsidR="00D23985" w:rsidRDefault="00D23985" w:rsidP="00966B3D">
      <w:r>
        <w:fldChar w:fldCharType="begin"/>
      </w:r>
      <w:r>
        <w:instrText xml:space="preserve"> AUTONUM  </w:instrText>
      </w:r>
      <w:r>
        <w:fldChar w:fldCharType="end"/>
      </w:r>
      <w:r>
        <w:tab/>
      </w:r>
      <w:r w:rsidRPr="001265F0">
        <w:t xml:space="preserve">The Director General of WIPO and the </w:t>
      </w:r>
      <w:r w:rsidR="004C2F87">
        <w:t xml:space="preserve">Director </w:t>
      </w:r>
      <w:r w:rsidRPr="001265F0">
        <w:t xml:space="preserve">of the </w:t>
      </w:r>
      <w:r w:rsidR="004C2F87" w:rsidRPr="00F761FC">
        <w:t>Regional Ce</w:t>
      </w:r>
      <w:r w:rsidR="004C2F87">
        <w:t>nter f</w:t>
      </w:r>
      <w:r w:rsidR="004C2F87" w:rsidRPr="00F761FC">
        <w:t>or Boo</w:t>
      </w:r>
      <w:r w:rsidR="005D64E8">
        <w:t>k Development i</w:t>
      </w:r>
      <w:r w:rsidR="004C2F87">
        <w:t>n Latin America a</w:t>
      </w:r>
      <w:r w:rsidR="004C2F87" w:rsidRPr="00F761FC">
        <w:t xml:space="preserve">nd </w:t>
      </w:r>
      <w:r w:rsidR="004C2F87">
        <w:t>t</w:t>
      </w:r>
      <w:r w:rsidR="004C2F87" w:rsidRPr="00F761FC">
        <w:t>he Caribbean</w:t>
      </w:r>
      <w:r w:rsidR="004C2F87" w:rsidRPr="001265F0">
        <w:t xml:space="preserve"> </w:t>
      </w:r>
      <w:r w:rsidR="004C2F87">
        <w:t xml:space="preserve">(CERLALC) </w:t>
      </w:r>
      <w:r w:rsidRPr="001265F0">
        <w:t xml:space="preserve">have prepared a </w:t>
      </w:r>
      <w:r w:rsidR="00066118">
        <w:t>M</w:t>
      </w:r>
      <w:r w:rsidRPr="001265F0">
        <w:t xml:space="preserve">emorandum of </w:t>
      </w:r>
      <w:r w:rsidR="00066118">
        <w:t>U</w:t>
      </w:r>
      <w:r w:rsidRPr="001265F0">
        <w:t>nderstanding (</w:t>
      </w:r>
      <w:proofErr w:type="spellStart"/>
      <w:r w:rsidRPr="001265F0">
        <w:t>M</w:t>
      </w:r>
      <w:r w:rsidR="008061EB">
        <w:t>o</w:t>
      </w:r>
      <w:r w:rsidRPr="001265F0">
        <w:t>U</w:t>
      </w:r>
      <w:proofErr w:type="spellEnd"/>
      <w:r w:rsidRPr="001265F0">
        <w:t xml:space="preserve">) to </w:t>
      </w:r>
      <w:r w:rsidR="004C2F87" w:rsidRPr="000558CC">
        <w:t>strengthen their collaboration within the framework of the mandates assigned to them and for the benefit of their respective Member</w:t>
      </w:r>
      <w:r w:rsidR="007A1B8A">
        <w:t xml:space="preserve"> States.  The text of the </w:t>
      </w:r>
      <w:proofErr w:type="spellStart"/>
      <w:r w:rsidR="007A1B8A">
        <w:t>M</w:t>
      </w:r>
      <w:r w:rsidR="00966B3D">
        <w:t>o</w:t>
      </w:r>
      <w:r w:rsidR="007A1B8A">
        <w:t>U</w:t>
      </w:r>
      <w:proofErr w:type="spellEnd"/>
      <w:r w:rsidR="004C2F87" w:rsidRPr="000558CC">
        <w:t xml:space="preserve"> </w:t>
      </w:r>
      <w:r w:rsidR="00E671C4">
        <w:t>is</w:t>
      </w:r>
      <w:r>
        <w:t xml:space="preserve"> set forth </w:t>
      </w:r>
      <w:r w:rsidR="00E950C9">
        <w:t xml:space="preserve">as </w:t>
      </w:r>
      <w:r w:rsidRPr="001265F0">
        <w:t xml:space="preserve">Annex </w:t>
      </w:r>
      <w:r w:rsidR="00E950C9">
        <w:t xml:space="preserve">I </w:t>
      </w:r>
      <w:r w:rsidRPr="001265F0">
        <w:t>to the present document</w:t>
      </w:r>
      <w:r w:rsidR="005D64E8">
        <w:t>.</w:t>
      </w:r>
    </w:p>
    <w:p w:rsidR="002E062B" w:rsidRDefault="002E062B"/>
    <w:p w:rsidR="00066118" w:rsidRDefault="00E950C9">
      <w:pPr>
        <w:rPr>
          <w:i/>
        </w:rPr>
      </w:pPr>
      <w:r>
        <w:fldChar w:fldCharType="begin"/>
      </w:r>
      <w:r>
        <w:instrText xml:space="preserve"> AUTONUM  </w:instrText>
      </w:r>
      <w:r>
        <w:fldChar w:fldCharType="end"/>
      </w:r>
      <w:r>
        <w:tab/>
      </w:r>
      <w:r w:rsidRPr="001265F0">
        <w:t xml:space="preserve">The Director General of WIPO and the </w:t>
      </w:r>
      <w:r w:rsidR="00224296">
        <w:t>Executive Secretary</w:t>
      </w:r>
      <w:r>
        <w:t xml:space="preserve"> </w:t>
      </w:r>
      <w:r w:rsidRPr="001265F0">
        <w:t xml:space="preserve">of the </w:t>
      </w:r>
      <w:r w:rsidRPr="000F0E1B">
        <w:t>United Nations Economic and Social Commission for Asia and the Pacific</w:t>
      </w:r>
      <w:r>
        <w:t xml:space="preserve"> (ESCAP) </w:t>
      </w:r>
      <w:r w:rsidRPr="001265F0">
        <w:t xml:space="preserve">have prepared a </w:t>
      </w:r>
      <w:r>
        <w:t>M</w:t>
      </w:r>
      <w:r w:rsidRPr="001265F0">
        <w:t xml:space="preserve">emorandum of </w:t>
      </w:r>
      <w:r>
        <w:t>U</w:t>
      </w:r>
      <w:r w:rsidRPr="001265F0">
        <w:t>nderstanding (</w:t>
      </w:r>
      <w:proofErr w:type="spellStart"/>
      <w:r w:rsidRPr="001265F0">
        <w:t>M</w:t>
      </w:r>
      <w:r>
        <w:t>o</w:t>
      </w:r>
      <w:r w:rsidRPr="001265F0">
        <w:t>U</w:t>
      </w:r>
      <w:proofErr w:type="spellEnd"/>
      <w:r w:rsidRPr="001265F0">
        <w:t xml:space="preserve">) </w:t>
      </w:r>
      <w:r w:rsidR="002E062B">
        <w:t xml:space="preserve">to strengthen their collaboration through the </w:t>
      </w:r>
      <w:r w:rsidR="00224296">
        <w:rPr>
          <w:lang w:val="en"/>
        </w:rPr>
        <w:t>implementation of joint activities and programs</w:t>
      </w:r>
      <w:r w:rsidR="00085F07">
        <w:rPr>
          <w:lang w:val="en"/>
        </w:rPr>
        <w:t>,</w:t>
      </w:r>
      <w:r w:rsidR="00A76649">
        <w:rPr>
          <w:lang w:val="en"/>
        </w:rPr>
        <w:t xml:space="preserve"> </w:t>
      </w:r>
      <w:r w:rsidR="002E062B">
        <w:rPr>
          <w:lang w:val="en"/>
        </w:rPr>
        <w:t>within</w:t>
      </w:r>
      <w:r w:rsidR="00224296">
        <w:rPr>
          <w:lang w:val="en"/>
        </w:rPr>
        <w:t xml:space="preserve"> </w:t>
      </w:r>
      <w:r w:rsidRPr="000558CC">
        <w:t>the mandates assigned to them and for the benefit of Member</w:t>
      </w:r>
      <w:r>
        <w:t xml:space="preserve"> States</w:t>
      </w:r>
      <w:r w:rsidR="002E062B">
        <w:t xml:space="preserve"> in the Asia and Pacific region</w:t>
      </w:r>
      <w:r>
        <w:t>.  The text of the M</w:t>
      </w:r>
      <w:r w:rsidR="00D475C3">
        <w:t>o</w:t>
      </w:r>
      <w:r>
        <w:t>U</w:t>
      </w:r>
      <w:r w:rsidRPr="000558CC">
        <w:t xml:space="preserve"> </w:t>
      </w:r>
      <w:r>
        <w:t xml:space="preserve">is set forth as </w:t>
      </w:r>
      <w:r w:rsidRPr="001265F0">
        <w:t xml:space="preserve">Annex </w:t>
      </w:r>
      <w:r>
        <w:t xml:space="preserve">II </w:t>
      </w:r>
      <w:r w:rsidRPr="001265F0">
        <w:t>to the present document</w:t>
      </w:r>
      <w:r>
        <w:t>.</w:t>
      </w:r>
    </w:p>
    <w:p w:rsidR="00D475C3" w:rsidRDefault="00D475C3">
      <w:pPr>
        <w:rPr>
          <w:rFonts w:eastAsia="Times New Roman" w:cs="Times New Roman"/>
          <w:i/>
          <w:sz w:val="20"/>
          <w:lang w:eastAsia="en-US"/>
        </w:rPr>
      </w:pPr>
      <w:r>
        <w:rPr>
          <w:rFonts w:eastAsia="Times New Roman" w:cs="Times New Roman"/>
          <w:i/>
          <w:sz w:val="20"/>
          <w:lang w:eastAsia="en-US"/>
        </w:rPr>
        <w:br w:type="page"/>
      </w:r>
    </w:p>
    <w:p w:rsidR="00C82262" w:rsidRPr="008061EB" w:rsidRDefault="00D23985" w:rsidP="00966B3D">
      <w:pPr>
        <w:pStyle w:val="Endofdocument"/>
        <w:spacing w:after="0" w:line="240" w:lineRule="auto"/>
        <w:rPr>
          <w:sz w:val="22"/>
          <w:szCs w:val="22"/>
        </w:rPr>
      </w:pPr>
      <w:r w:rsidRPr="008061EB">
        <w:rPr>
          <w:i/>
          <w:iCs/>
          <w:sz w:val="22"/>
          <w:szCs w:val="22"/>
        </w:rPr>
        <w:lastRenderedPageBreak/>
        <w:fldChar w:fldCharType="begin"/>
      </w:r>
      <w:r w:rsidRPr="008061EB">
        <w:rPr>
          <w:i/>
          <w:iCs/>
          <w:sz w:val="22"/>
          <w:szCs w:val="22"/>
        </w:rPr>
        <w:instrText xml:space="preserve"> AUTONUM  </w:instrText>
      </w:r>
      <w:r w:rsidRPr="008061EB">
        <w:rPr>
          <w:i/>
          <w:iCs/>
          <w:sz w:val="22"/>
          <w:szCs w:val="22"/>
        </w:rPr>
        <w:fldChar w:fldCharType="end"/>
      </w:r>
      <w:r w:rsidRPr="008061EB">
        <w:rPr>
          <w:sz w:val="22"/>
          <w:szCs w:val="22"/>
        </w:rPr>
        <w:tab/>
      </w:r>
      <w:r w:rsidRPr="008061EB">
        <w:rPr>
          <w:i/>
          <w:iCs/>
          <w:sz w:val="22"/>
          <w:szCs w:val="22"/>
        </w:rPr>
        <w:t xml:space="preserve">The Coordination Committee is invited to approve the </w:t>
      </w:r>
      <w:r w:rsidR="008061EB">
        <w:rPr>
          <w:i/>
          <w:iCs/>
          <w:sz w:val="22"/>
          <w:szCs w:val="22"/>
        </w:rPr>
        <w:t>MoU</w:t>
      </w:r>
      <w:r w:rsidR="008061EB" w:rsidRPr="008061EB">
        <w:rPr>
          <w:i/>
          <w:iCs/>
          <w:sz w:val="22"/>
          <w:szCs w:val="22"/>
        </w:rPr>
        <w:t xml:space="preserve"> </w:t>
      </w:r>
      <w:r w:rsidRPr="008061EB">
        <w:rPr>
          <w:i/>
          <w:iCs/>
          <w:sz w:val="22"/>
          <w:szCs w:val="22"/>
        </w:rPr>
        <w:t xml:space="preserve">between WIPO and CERLALC </w:t>
      </w:r>
      <w:r w:rsidR="00E950C9">
        <w:rPr>
          <w:i/>
          <w:iCs/>
          <w:sz w:val="22"/>
          <w:szCs w:val="22"/>
        </w:rPr>
        <w:t xml:space="preserve">and the </w:t>
      </w:r>
      <w:proofErr w:type="spellStart"/>
      <w:r w:rsidR="00E950C9">
        <w:rPr>
          <w:i/>
          <w:iCs/>
          <w:sz w:val="22"/>
          <w:szCs w:val="22"/>
        </w:rPr>
        <w:t>M</w:t>
      </w:r>
      <w:r w:rsidR="00D475C3">
        <w:rPr>
          <w:i/>
          <w:iCs/>
          <w:sz w:val="22"/>
          <w:szCs w:val="22"/>
        </w:rPr>
        <w:t>o</w:t>
      </w:r>
      <w:r w:rsidR="00E950C9">
        <w:rPr>
          <w:i/>
          <w:iCs/>
          <w:sz w:val="22"/>
          <w:szCs w:val="22"/>
        </w:rPr>
        <w:t>U</w:t>
      </w:r>
      <w:proofErr w:type="spellEnd"/>
      <w:r w:rsidR="00E950C9">
        <w:rPr>
          <w:i/>
          <w:iCs/>
          <w:sz w:val="22"/>
          <w:szCs w:val="22"/>
        </w:rPr>
        <w:t xml:space="preserve"> between WIPO and ESCAP </w:t>
      </w:r>
      <w:r w:rsidR="00A76649">
        <w:rPr>
          <w:i/>
          <w:iCs/>
          <w:sz w:val="22"/>
          <w:szCs w:val="22"/>
        </w:rPr>
        <w:t xml:space="preserve">as </w:t>
      </w:r>
      <w:r w:rsidRPr="008061EB">
        <w:rPr>
          <w:i/>
          <w:iCs/>
          <w:sz w:val="22"/>
          <w:szCs w:val="22"/>
        </w:rPr>
        <w:t>set forth in Annex</w:t>
      </w:r>
      <w:r w:rsidR="00224296">
        <w:rPr>
          <w:i/>
          <w:iCs/>
          <w:sz w:val="22"/>
          <w:szCs w:val="22"/>
        </w:rPr>
        <w:t>es</w:t>
      </w:r>
      <w:r w:rsidRPr="008061EB">
        <w:rPr>
          <w:i/>
          <w:iCs/>
          <w:sz w:val="22"/>
          <w:szCs w:val="22"/>
        </w:rPr>
        <w:t xml:space="preserve"> </w:t>
      </w:r>
      <w:r w:rsidR="00224296">
        <w:rPr>
          <w:i/>
          <w:iCs/>
          <w:sz w:val="22"/>
          <w:szCs w:val="22"/>
        </w:rPr>
        <w:t>I and II of</w:t>
      </w:r>
      <w:r w:rsidRPr="008061EB">
        <w:rPr>
          <w:i/>
          <w:iCs/>
          <w:sz w:val="22"/>
          <w:szCs w:val="22"/>
        </w:rPr>
        <w:t xml:space="preserve"> the present document</w:t>
      </w:r>
      <w:r w:rsidRPr="008061EB">
        <w:rPr>
          <w:sz w:val="22"/>
          <w:szCs w:val="22"/>
        </w:rPr>
        <w:t>.</w:t>
      </w:r>
    </w:p>
    <w:p w:rsidR="00066118" w:rsidRDefault="00066118" w:rsidP="005D64E8">
      <w:pPr>
        <w:pStyle w:val="Endofdocument"/>
        <w:spacing w:after="0" w:line="360" w:lineRule="auto"/>
        <w:rPr>
          <w:sz w:val="22"/>
          <w:szCs w:val="22"/>
        </w:rPr>
      </w:pPr>
    </w:p>
    <w:p w:rsidR="00066118" w:rsidRPr="008061EB" w:rsidRDefault="00066118" w:rsidP="005D64E8">
      <w:pPr>
        <w:pStyle w:val="Endofdocument"/>
        <w:spacing w:after="0" w:line="360" w:lineRule="auto"/>
        <w:rPr>
          <w:sz w:val="22"/>
          <w:szCs w:val="22"/>
        </w:rPr>
      </w:pPr>
    </w:p>
    <w:p w:rsidR="00066118" w:rsidRPr="008061EB" w:rsidRDefault="00066118">
      <w:pPr>
        <w:pStyle w:val="Endofdocument"/>
        <w:spacing w:after="0" w:line="360" w:lineRule="auto"/>
        <w:rPr>
          <w:sz w:val="22"/>
          <w:szCs w:val="22"/>
        </w:rPr>
      </w:pPr>
      <w:r w:rsidRPr="008061EB">
        <w:rPr>
          <w:sz w:val="22"/>
          <w:szCs w:val="22"/>
        </w:rPr>
        <w:t>[Annex</w:t>
      </w:r>
      <w:r w:rsidR="00E950C9">
        <w:rPr>
          <w:sz w:val="22"/>
          <w:szCs w:val="22"/>
        </w:rPr>
        <w:t>es</w:t>
      </w:r>
      <w:r w:rsidRPr="008061EB">
        <w:rPr>
          <w:sz w:val="22"/>
          <w:szCs w:val="22"/>
        </w:rPr>
        <w:t xml:space="preserve"> follow]</w:t>
      </w:r>
    </w:p>
    <w:p w:rsidR="00066118" w:rsidRDefault="00066118" w:rsidP="005D64E8">
      <w:pPr>
        <w:pStyle w:val="Endofdocument"/>
        <w:spacing w:after="0" w:line="360" w:lineRule="auto"/>
        <w:sectPr w:rsidR="00066118" w:rsidSect="00D23985">
          <w:headerReference w:type="default" r:id="rId10"/>
          <w:endnotePr>
            <w:numFmt w:val="decimal"/>
          </w:endnotePr>
          <w:pgSz w:w="11907" w:h="16840" w:code="9"/>
          <w:pgMar w:top="567" w:right="1134" w:bottom="1418" w:left="1418" w:header="510" w:footer="1021" w:gutter="0"/>
          <w:cols w:space="720"/>
          <w:titlePg/>
          <w:docGrid w:linePitch="299"/>
        </w:sectPr>
      </w:pPr>
    </w:p>
    <w:p w:rsidR="00D23985" w:rsidRPr="00966B3D" w:rsidRDefault="00C82262" w:rsidP="001061BC">
      <w:pPr>
        <w:pStyle w:val="Endofdocument"/>
        <w:spacing w:after="240"/>
        <w:jc w:val="right"/>
        <w:rPr>
          <w:sz w:val="24"/>
          <w:szCs w:val="24"/>
        </w:rPr>
      </w:pPr>
      <w:r w:rsidRPr="00966B3D">
        <w:rPr>
          <w:sz w:val="24"/>
          <w:szCs w:val="24"/>
        </w:rPr>
        <w:lastRenderedPageBreak/>
        <w:t>WO/CC/</w:t>
      </w:r>
      <w:r w:rsidR="00810F7D">
        <w:rPr>
          <w:sz w:val="24"/>
          <w:szCs w:val="24"/>
        </w:rPr>
        <w:t>71</w:t>
      </w:r>
      <w:r w:rsidRPr="00966B3D">
        <w:rPr>
          <w:sz w:val="24"/>
          <w:szCs w:val="24"/>
        </w:rPr>
        <w:t>/</w:t>
      </w:r>
      <w:r w:rsidR="00E671C4" w:rsidRPr="00966B3D">
        <w:rPr>
          <w:sz w:val="24"/>
          <w:szCs w:val="24"/>
        </w:rPr>
        <w:t>1</w:t>
      </w:r>
    </w:p>
    <w:p w:rsidR="00C82262" w:rsidRPr="00966B3D" w:rsidRDefault="00C82262" w:rsidP="00C82262">
      <w:pPr>
        <w:pStyle w:val="Endofdocument"/>
        <w:jc w:val="right"/>
        <w:rPr>
          <w:sz w:val="24"/>
          <w:szCs w:val="24"/>
        </w:rPr>
      </w:pPr>
      <w:r w:rsidRPr="00966B3D">
        <w:rPr>
          <w:sz w:val="24"/>
          <w:szCs w:val="24"/>
        </w:rPr>
        <w:t>ANNEX</w:t>
      </w:r>
      <w:r w:rsidR="00085F07">
        <w:rPr>
          <w:sz w:val="24"/>
          <w:szCs w:val="24"/>
        </w:rPr>
        <w:t xml:space="preserve"> I</w:t>
      </w:r>
    </w:p>
    <w:p w:rsidR="00C82262" w:rsidRDefault="00C82262" w:rsidP="00C82262">
      <w:pPr>
        <w:pStyle w:val="Endofdocument"/>
        <w:jc w:val="right"/>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D23985" w:rsidRPr="007D671D" w:rsidTr="008F587A">
        <w:trPr>
          <w:trHeight w:hRule="exact" w:val="1508"/>
        </w:trPr>
        <w:tc>
          <w:tcPr>
            <w:tcW w:w="4594" w:type="dxa"/>
            <w:shd w:val="clear" w:color="auto" w:fill="auto"/>
            <w:tcMar>
              <w:left w:w="0" w:type="dxa"/>
              <w:bottom w:w="0" w:type="dxa"/>
              <w:right w:w="0" w:type="dxa"/>
            </w:tcMar>
            <w:vAlign w:val="center"/>
          </w:tcPr>
          <w:p w:rsidR="00D23985" w:rsidRPr="007D671D" w:rsidRDefault="00D23985" w:rsidP="008F587A">
            <w:r w:rsidRPr="007D671D">
              <w:rPr>
                <w:noProof/>
                <w:lang w:eastAsia="en-US"/>
              </w:rPr>
              <w:drawing>
                <wp:inline distT="0" distB="0" distL="0" distR="0" wp14:anchorId="7A8A893F" wp14:editId="2FC03CC2">
                  <wp:extent cx="2238375" cy="1495425"/>
                  <wp:effectExtent l="0" t="0" r="9525" b="9525"/>
                  <wp:docPr id="4" name="2 Imagen" descr="Biligu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Biligue_JPG.jpg"/>
                          <pic:cNvPicPr>
                            <a:picLocks noChangeAspect="1" noChangeArrowheads="1"/>
                          </pic:cNvPicPr>
                        </pic:nvPicPr>
                        <pic:blipFill>
                          <a:blip r:embed="rId11" cstate="print">
                            <a:lum bright="4000"/>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38375" cy="1495425"/>
                          </a:xfrm>
                          <a:prstGeom prst="rect">
                            <a:avLst/>
                          </a:prstGeom>
                          <a:noFill/>
                          <a:ln>
                            <a:noFill/>
                          </a:ln>
                        </pic:spPr>
                      </pic:pic>
                    </a:graphicData>
                  </a:graphic>
                </wp:inline>
              </w:drawing>
            </w:r>
          </w:p>
        </w:tc>
        <w:tc>
          <w:tcPr>
            <w:tcW w:w="4762" w:type="dxa"/>
            <w:vMerge w:val="restart"/>
            <w:shd w:val="clear" w:color="auto" w:fill="auto"/>
            <w:tcMar>
              <w:left w:w="0" w:type="dxa"/>
              <w:right w:w="0" w:type="dxa"/>
            </w:tcMar>
          </w:tcPr>
          <w:p w:rsidR="00D23985" w:rsidRPr="007D671D" w:rsidRDefault="00D23985" w:rsidP="008F587A">
            <w:r w:rsidRPr="007D671D">
              <w:rPr>
                <w:noProof/>
                <w:lang w:eastAsia="en-US"/>
              </w:rPr>
              <w:drawing>
                <wp:inline distT="0" distB="0" distL="0" distR="0" wp14:anchorId="7CE7B684" wp14:editId="6051D033">
                  <wp:extent cx="1771650" cy="123825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D23985" w:rsidRPr="007D671D" w:rsidTr="008F587A">
        <w:trPr>
          <w:trHeight w:val="510"/>
        </w:trPr>
        <w:tc>
          <w:tcPr>
            <w:tcW w:w="4594" w:type="dxa"/>
            <w:shd w:val="clear" w:color="auto" w:fill="auto"/>
            <w:tcMar>
              <w:left w:w="0" w:type="dxa"/>
              <w:bottom w:w="0" w:type="dxa"/>
              <w:right w:w="0" w:type="dxa"/>
            </w:tcMar>
          </w:tcPr>
          <w:p w:rsidR="00D23985" w:rsidRPr="007D671D" w:rsidRDefault="00D23985" w:rsidP="008F587A">
            <w:pPr>
              <w:spacing w:line="160" w:lineRule="exact"/>
              <w:rPr>
                <w:caps/>
                <w:sz w:val="15"/>
              </w:rPr>
            </w:pPr>
          </w:p>
        </w:tc>
        <w:tc>
          <w:tcPr>
            <w:tcW w:w="4762" w:type="dxa"/>
            <w:vMerge/>
            <w:shd w:val="clear" w:color="auto" w:fill="auto"/>
            <w:tcMar>
              <w:left w:w="0" w:type="dxa"/>
              <w:right w:w="0" w:type="dxa"/>
            </w:tcMar>
          </w:tcPr>
          <w:p w:rsidR="00D23985" w:rsidRPr="007D671D" w:rsidRDefault="00D23985" w:rsidP="008F587A"/>
        </w:tc>
      </w:tr>
    </w:tbl>
    <w:p w:rsidR="00D23985" w:rsidRPr="008B2CC1" w:rsidRDefault="00D23985" w:rsidP="00D23985"/>
    <w:p w:rsidR="00D23985" w:rsidRPr="006D2B15" w:rsidRDefault="00D23985" w:rsidP="006D2B15">
      <w:pPr>
        <w:rPr>
          <w:caps/>
          <w:szCs w:val="22"/>
        </w:rPr>
      </w:pPr>
      <w:r w:rsidRPr="006D2B15">
        <w:rPr>
          <w:caps/>
          <w:szCs w:val="22"/>
        </w:rPr>
        <w:t>MEMORANDUM OF UNDERSTANDING BETWEEN THE REGIONAL CENTER FOR BOOK DEVELOPMENT IN LATIN AMERICA AND THE CARIBBEAN (CERLALC) AND</w:t>
      </w:r>
      <w:r w:rsidR="006D2B15" w:rsidRPr="006D2B15">
        <w:rPr>
          <w:caps/>
          <w:szCs w:val="22"/>
        </w:rPr>
        <w:t xml:space="preserve"> </w:t>
      </w:r>
      <w:r w:rsidRPr="006D2B15">
        <w:rPr>
          <w:caps/>
          <w:szCs w:val="22"/>
        </w:rPr>
        <w:t>THE WORLD INTELLECTUAL PROPERTY ORGANIZATION (WIPO)</w:t>
      </w:r>
    </w:p>
    <w:p w:rsidR="00D23985" w:rsidRPr="006D2B15" w:rsidRDefault="00D23985" w:rsidP="00D23985"/>
    <w:p w:rsidR="00D23985" w:rsidRDefault="00D23985" w:rsidP="00D23985"/>
    <w:p w:rsidR="00D23985" w:rsidRDefault="00D23985" w:rsidP="00D23985"/>
    <w:p w:rsidR="00D23985" w:rsidRDefault="00D23985" w:rsidP="00D23985">
      <w:r w:rsidRPr="0066447A">
        <w:rPr>
          <w:szCs w:val="22"/>
        </w:rPr>
        <w:t>This Memorandum of Understanding (</w:t>
      </w:r>
      <w:proofErr w:type="spellStart"/>
      <w:r w:rsidRPr="0066447A">
        <w:rPr>
          <w:szCs w:val="22"/>
        </w:rPr>
        <w:t>MoU</w:t>
      </w:r>
      <w:proofErr w:type="spellEnd"/>
      <w:r w:rsidRPr="0066447A">
        <w:rPr>
          <w:szCs w:val="22"/>
        </w:rPr>
        <w:t xml:space="preserve">) is made and entered into by and between </w:t>
      </w:r>
      <w:r>
        <w:rPr>
          <w:szCs w:val="22"/>
        </w:rPr>
        <w:t>CERLALC</w:t>
      </w:r>
      <w:r w:rsidRPr="0066447A">
        <w:rPr>
          <w:szCs w:val="22"/>
        </w:rPr>
        <w:t xml:space="preserve"> having its offices in </w:t>
      </w:r>
      <w:proofErr w:type="spellStart"/>
      <w:r>
        <w:t>C</w:t>
      </w:r>
      <w:r w:rsidRPr="00F761FC">
        <w:t>alle</w:t>
      </w:r>
      <w:proofErr w:type="spellEnd"/>
      <w:r w:rsidRPr="00F761FC">
        <w:t xml:space="preserve"> 70 # 9-52, </w:t>
      </w:r>
      <w:r>
        <w:t>B</w:t>
      </w:r>
      <w:r w:rsidRPr="00F761FC">
        <w:t xml:space="preserve">ogotá, </w:t>
      </w:r>
      <w:r>
        <w:t>D.C. C</w:t>
      </w:r>
      <w:r w:rsidRPr="00F761FC">
        <w:t>olombia</w:t>
      </w:r>
      <w:r>
        <w:t>,</w:t>
      </w:r>
      <w:r w:rsidRPr="0066447A">
        <w:rPr>
          <w:szCs w:val="22"/>
        </w:rPr>
        <w:t xml:space="preserve"> </w:t>
      </w:r>
      <w:r>
        <w:rPr>
          <w:szCs w:val="22"/>
        </w:rPr>
        <w:t xml:space="preserve">and </w:t>
      </w:r>
      <w:r w:rsidRPr="0066447A">
        <w:rPr>
          <w:szCs w:val="22"/>
        </w:rPr>
        <w:t xml:space="preserve">WIPO, having its office in 34, </w:t>
      </w:r>
      <w:proofErr w:type="spellStart"/>
      <w:r w:rsidRPr="0066447A">
        <w:rPr>
          <w:szCs w:val="22"/>
        </w:rPr>
        <w:t>chemin</w:t>
      </w:r>
      <w:proofErr w:type="spellEnd"/>
      <w:r w:rsidRPr="0066447A">
        <w:rPr>
          <w:szCs w:val="22"/>
        </w:rPr>
        <w:t xml:space="preserve"> des </w:t>
      </w:r>
      <w:proofErr w:type="spellStart"/>
      <w:r w:rsidRPr="0066447A">
        <w:rPr>
          <w:szCs w:val="22"/>
        </w:rPr>
        <w:t>Colombettes</w:t>
      </w:r>
      <w:proofErr w:type="spellEnd"/>
      <w:r w:rsidRPr="0066447A">
        <w:rPr>
          <w:szCs w:val="22"/>
        </w:rPr>
        <w:t>, Geneva 20, Switzerland</w:t>
      </w:r>
      <w:r>
        <w:rPr>
          <w:szCs w:val="22"/>
        </w:rPr>
        <w:t>.</w:t>
      </w:r>
    </w:p>
    <w:p w:rsidR="00D23985" w:rsidRPr="00BA671A" w:rsidRDefault="00D23985" w:rsidP="00D23985"/>
    <w:p w:rsidR="00D23985" w:rsidRPr="00F761FC" w:rsidRDefault="00D23985" w:rsidP="00D23985">
      <w:r w:rsidRPr="00F761FC">
        <w:t xml:space="preserve">Considering that: </w:t>
      </w:r>
    </w:p>
    <w:p w:rsidR="00D23985" w:rsidRPr="00F761FC" w:rsidRDefault="00D23985" w:rsidP="00D23985">
      <w:pPr>
        <w:rPr>
          <w:i/>
        </w:rPr>
      </w:pPr>
    </w:p>
    <w:p w:rsidR="00D23985" w:rsidRDefault="00D23985" w:rsidP="00D23985">
      <w:r w:rsidRPr="00F761FC">
        <w:t xml:space="preserve">THE REGIONAL CENTER FOR BOOK DEVELOPMENT IN LATIN AMERICA AND THE CARIBBEAN, </w:t>
      </w:r>
      <w:r w:rsidRPr="00267EA1">
        <w:rPr>
          <w:color w:val="000000"/>
        </w:rPr>
        <w:t>hereinafter</w:t>
      </w:r>
      <w:r w:rsidRPr="00F761FC">
        <w:t xml:space="preserve"> referred to as “CERLALC”, is an intergovernmental organization of</w:t>
      </w:r>
    </w:p>
    <w:p w:rsidR="00D23985" w:rsidRDefault="00D23985" w:rsidP="005D64E8">
      <w:r w:rsidRPr="00D23985">
        <w:t>21 Member States (19 countries of Latin America and the Caribbean, namely Argentina, Bolivia</w:t>
      </w:r>
      <w:r w:rsidR="00A91791">
        <w:t xml:space="preserve"> (Plurinational State of)</w:t>
      </w:r>
      <w:r w:rsidRPr="00D23985">
        <w:t xml:space="preserve">, Brazil, Chile, Colombia, Costa Rica, Cuba, </w:t>
      </w:r>
      <w:r w:rsidR="005D64E8" w:rsidRPr="00D23985">
        <w:t xml:space="preserve">Dominican Republic, </w:t>
      </w:r>
      <w:r w:rsidRPr="00D23985">
        <w:t>Ecuador, El Salvador, Guatemala, Honduras, Mexico, Nicaragua, Panama, Paraguay, Peru, Uruguay and Venezuela</w:t>
      </w:r>
      <w:r w:rsidR="005D64E8">
        <w:t xml:space="preserve"> (Bolivarian Republic of)</w:t>
      </w:r>
      <w:r w:rsidRPr="00D23985">
        <w:t xml:space="preserve">, as well as Portugal and Spain).  </w:t>
      </w:r>
      <w:r w:rsidRPr="00F761FC">
        <w:t xml:space="preserve">It was created through a joint initiative of </w:t>
      </w:r>
      <w:r>
        <w:t>the U</w:t>
      </w:r>
      <w:r w:rsidRPr="00E84410">
        <w:t>nited Nations Educational, Scientific and Cultural Organization</w:t>
      </w:r>
      <w:r>
        <w:t xml:space="preserve"> (</w:t>
      </w:r>
      <w:r w:rsidRPr="00F761FC">
        <w:t>UNESCO</w:t>
      </w:r>
      <w:r>
        <w:t>)</w:t>
      </w:r>
      <w:r w:rsidRPr="00F761FC">
        <w:t xml:space="preserve"> and Colombia</w:t>
      </w:r>
      <w:r>
        <w:t>,</w:t>
      </w:r>
      <w:r w:rsidRPr="00F761FC">
        <w:t xml:space="preserve"> by a Cooperation Agreement signed on April </w:t>
      </w:r>
      <w:r>
        <w:t xml:space="preserve">23, </w:t>
      </w:r>
      <w:r w:rsidRPr="00F761FC">
        <w:t xml:space="preserve">1971  </w:t>
      </w:r>
    </w:p>
    <w:p w:rsidR="00D23985" w:rsidRDefault="00D23985" w:rsidP="00D23985"/>
    <w:p w:rsidR="00D23985" w:rsidRDefault="00D23985" w:rsidP="00D23985">
      <w:proofErr w:type="gramStart"/>
      <w:r>
        <w:t>and</w:t>
      </w:r>
      <w:proofErr w:type="gramEnd"/>
    </w:p>
    <w:p w:rsidR="00D23985" w:rsidRDefault="00D23985" w:rsidP="00D23985"/>
    <w:p w:rsidR="00D23985" w:rsidRDefault="00D23985">
      <w:r w:rsidRPr="00F761FC">
        <w:t xml:space="preserve">THE WORLD INTELLECTUAL PROPERTY ORGANIZATION, hereinafter referred to as “WIPO”, is an intergovernmental organization established by the WIPO Convention on July 14, 1967, recognized as a </w:t>
      </w:r>
      <w:r w:rsidRPr="00CF4A0A">
        <w:t>specialized agency</w:t>
      </w:r>
      <w:r w:rsidRPr="00F761FC">
        <w:t xml:space="preserve"> of the United Nations, with the </w:t>
      </w:r>
      <w:r>
        <w:t>mission</w:t>
      </w:r>
      <w:r w:rsidRPr="00F761FC">
        <w:t xml:space="preserve"> </w:t>
      </w:r>
      <w:r w:rsidRPr="00C71DA9">
        <w:t>to lead the development of a balanced and effective international intellectual property system that enables innovation and creativity for the benefit of all</w:t>
      </w:r>
    </w:p>
    <w:p w:rsidR="00D23985" w:rsidRPr="00F761FC" w:rsidRDefault="00D23985" w:rsidP="00D23985"/>
    <w:p w:rsidR="00D23985" w:rsidRDefault="00D23985" w:rsidP="00D23985">
      <w:r>
        <w:t>Wish to</w:t>
      </w:r>
      <w:r w:rsidRPr="000558CC">
        <w:t xml:space="preserve"> strengthen their collaboration within the framework of the mandates assigned to them and for the benefit of their respective Member States;</w:t>
      </w:r>
    </w:p>
    <w:p w:rsidR="00D23985" w:rsidRDefault="00D23985" w:rsidP="00D23985"/>
    <w:p w:rsidR="00D23985" w:rsidRDefault="00D23985" w:rsidP="00D23985">
      <w:r>
        <w:t>Have agreed as follows</w:t>
      </w:r>
      <w:r w:rsidRPr="000558CC">
        <w:t>:</w:t>
      </w:r>
    </w:p>
    <w:p w:rsidR="00D23985" w:rsidRDefault="00D23985" w:rsidP="00D23985"/>
    <w:p w:rsidR="00D23985" w:rsidRDefault="00D23985" w:rsidP="00D23985"/>
    <w:p w:rsidR="00D23985" w:rsidRDefault="00D23985" w:rsidP="00D23985"/>
    <w:p w:rsidR="00D23985" w:rsidRDefault="00D23985" w:rsidP="00D23985">
      <w:r>
        <w:br w:type="page"/>
      </w:r>
    </w:p>
    <w:p w:rsidR="00D23985" w:rsidRDefault="00D23985" w:rsidP="00D23985">
      <w:pPr>
        <w:rPr>
          <w:u w:val="single"/>
        </w:rPr>
      </w:pPr>
      <w:r w:rsidRPr="00F761FC">
        <w:rPr>
          <w:u w:val="single"/>
        </w:rPr>
        <w:lastRenderedPageBreak/>
        <w:t>Article 1</w:t>
      </w:r>
    </w:p>
    <w:p w:rsidR="00D23985" w:rsidRPr="00F761FC" w:rsidRDefault="00D23985" w:rsidP="00D23985">
      <w:r w:rsidRPr="00F761FC">
        <w:t>Objective</w:t>
      </w:r>
    </w:p>
    <w:p w:rsidR="00D23985" w:rsidRDefault="00D23985" w:rsidP="00D23985">
      <w:pPr>
        <w:tabs>
          <w:tab w:val="left" w:pos="851"/>
        </w:tabs>
      </w:pPr>
    </w:p>
    <w:p w:rsidR="00D23985" w:rsidRPr="00F761FC" w:rsidRDefault="00D23985" w:rsidP="00D23985">
      <w:pPr>
        <w:tabs>
          <w:tab w:val="left" w:pos="851"/>
        </w:tabs>
      </w:pPr>
      <w:r w:rsidRPr="00F761FC">
        <w:t>This Memorandum of Understanding (</w:t>
      </w:r>
      <w:r w:rsidRPr="00267EA1">
        <w:rPr>
          <w:color w:val="000000"/>
        </w:rPr>
        <w:t>hereinafter referred to as “</w:t>
      </w:r>
      <w:proofErr w:type="spellStart"/>
      <w:r w:rsidRPr="00267EA1">
        <w:rPr>
          <w:color w:val="000000"/>
        </w:rPr>
        <w:t>MoU</w:t>
      </w:r>
      <w:proofErr w:type="spellEnd"/>
      <w:r w:rsidRPr="00267EA1">
        <w:rPr>
          <w:color w:val="000000"/>
        </w:rPr>
        <w:t xml:space="preserve">”) </w:t>
      </w:r>
      <w:r w:rsidRPr="00F761FC">
        <w:t>aims at establishing cooperation between WIPO and CERLALC</w:t>
      </w:r>
      <w:r>
        <w:t xml:space="preserve"> (hereinafter “the Parties”)</w:t>
      </w:r>
      <w:r w:rsidRPr="00F761FC">
        <w:t>, including coordination and collaboration on common projects and activities for the promotion</w:t>
      </w:r>
      <w:r>
        <w:t xml:space="preserve"> and</w:t>
      </w:r>
      <w:r w:rsidRPr="00F761FC">
        <w:t xml:space="preserve"> dissemination</w:t>
      </w:r>
      <w:r>
        <w:t xml:space="preserve"> of information</w:t>
      </w:r>
      <w:r w:rsidRPr="00F761FC">
        <w:t xml:space="preserve">, </w:t>
      </w:r>
      <w:r>
        <w:t xml:space="preserve">by </w:t>
      </w:r>
      <w:r w:rsidRPr="00F761FC">
        <w:t>research and training</w:t>
      </w:r>
      <w:r>
        <w:t>,</w:t>
      </w:r>
      <w:r w:rsidRPr="00F761FC">
        <w:t xml:space="preserve"> on copyright issues in Latin America and the Caribbean. </w:t>
      </w:r>
    </w:p>
    <w:p w:rsidR="00D23985" w:rsidRPr="00F761FC" w:rsidRDefault="00D23985" w:rsidP="00D23985">
      <w:pPr>
        <w:rPr>
          <w:u w:val="single"/>
        </w:rPr>
      </w:pPr>
    </w:p>
    <w:p w:rsidR="00D23985" w:rsidRPr="00F761FC" w:rsidRDefault="00D23985" w:rsidP="00D23985">
      <w:pPr>
        <w:rPr>
          <w:u w:val="single"/>
        </w:rPr>
      </w:pPr>
    </w:p>
    <w:p w:rsidR="00D23985" w:rsidRPr="00F761FC" w:rsidRDefault="00D23985" w:rsidP="00D23985">
      <w:pPr>
        <w:rPr>
          <w:u w:val="single"/>
        </w:rPr>
      </w:pPr>
      <w:r w:rsidRPr="00F761FC">
        <w:rPr>
          <w:u w:val="single"/>
        </w:rPr>
        <w:t>Article 2</w:t>
      </w:r>
    </w:p>
    <w:p w:rsidR="00D23985" w:rsidRPr="00F761FC" w:rsidRDefault="00D23985" w:rsidP="00D23985">
      <w:r>
        <w:t>Areas</w:t>
      </w:r>
    </w:p>
    <w:p w:rsidR="00D23985" w:rsidRDefault="00D23985" w:rsidP="00D23985"/>
    <w:p w:rsidR="00D23985" w:rsidRDefault="00D23985" w:rsidP="00D23985">
      <w:r w:rsidRPr="00F761FC">
        <w:t xml:space="preserve">The main areas of cooperation under this </w:t>
      </w:r>
      <w:proofErr w:type="spellStart"/>
      <w:r w:rsidRPr="00F761FC">
        <w:t>MoU</w:t>
      </w:r>
      <w:proofErr w:type="spellEnd"/>
      <w:r w:rsidRPr="00F761FC">
        <w:t xml:space="preserve"> include: </w:t>
      </w:r>
    </w:p>
    <w:p w:rsidR="00D23985" w:rsidRPr="00F761FC" w:rsidRDefault="00D23985" w:rsidP="00D23985"/>
    <w:p w:rsidR="00D23985" w:rsidRPr="007D671D" w:rsidRDefault="00D23985" w:rsidP="00D23985">
      <w:r>
        <w:t>(a)</w:t>
      </w:r>
      <w:r>
        <w:tab/>
      </w:r>
      <w:r w:rsidRPr="007D671D">
        <w:t>The development of copyright law and policy, particularly regarding the challenges posed by new technologies;</w:t>
      </w:r>
    </w:p>
    <w:p w:rsidR="00D23985" w:rsidRDefault="00D23985" w:rsidP="00D23985">
      <w:pPr>
        <w:pStyle w:val="ListParagraph"/>
        <w:spacing w:line="240" w:lineRule="auto"/>
        <w:ind w:left="0"/>
        <w:rPr>
          <w:rFonts w:ascii="Arial" w:hAnsi="Arial" w:cs="Arial"/>
        </w:rPr>
      </w:pPr>
    </w:p>
    <w:p w:rsidR="00D23985" w:rsidRPr="00F761FC" w:rsidRDefault="00D23985" w:rsidP="00D23985">
      <w:pPr>
        <w:pStyle w:val="ListParagraph"/>
        <w:spacing w:line="240" w:lineRule="auto"/>
        <w:ind w:left="0"/>
        <w:rPr>
          <w:rFonts w:ascii="Arial" w:hAnsi="Arial" w:cs="Arial"/>
        </w:rPr>
      </w:pPr>
      <w:r>
        <w:rPr>
          <w:rFonts w:ascii="Arial" w:hAnsi="Arial" w:cs="Arial"/>
        </w:rPr>
        <w:t>(b)</w:t>
      </w:r>
      <w:r>
        <w:rPr>
          <w:rFonts w:ascii="Arial" w:hAnsi="Arial" w:cs="Arial"/>
        </w:rPr>
        <w:tab/>
        <w:t xml:space="preserve">The design and development of </w:t>
      </w:r>
      <w:r w:rsidRPr="00F761FC">
        <w:rPr>
          <w:rFonts w:ascii="Arial" w:hAnsi="Arial" w:cs="Arial"/>
        </w:rPr>
        <w:t xml:space="preserve">campaigns, workshops and meetings in order to increase awareness </w:t>
      </w:r>
      <w:r>
        <w:rPr>
          <w:rFonts w:ascii="Arial" w:hAnsi="Arial" w:cs="Arial"/>
        </w:rPr>
        <w:t xml:space="preserve">and better understanding </w:t>
      </w:r>
      <w:r w:rsidRPr="00F761FC">
        <w:rPr>
          <w:rFonts w:ascii="Arial" w:hAnsi="Arial" w:cs="Arial"/>
        </w:rPr>
        <w:t>of the need to promote and protect copyright and related rights</w:t>
      </w:r>
      <w:r>
        <w:rPr>
          <w:rFonts w:ascii="Arial" w:hAnsi="Arial" w:cs="Arial"/>
        </w:rPr>
        <w:t xml:space="preserve">, including the </w:t>
      </w:r>
      <w:r w:rsidRPr="00F761FC">
        <w:rPr>
          <w:rFonts w:ascii="Arial" w:hAnsi="Arial" w:cs="Arial"/>
        </w:rPr>
        <w:t>promotion of copyright and related right</w:t>
      </w:r>
      <w:r>
        <w:rPr>
          <w:rFonts w:ascii="Arial" w:hAnsi="Arial" w:cs="Arial"/>
        </w:rPr>
        <w:t>s</w:t>
      </w:r>
      <w:r w:rsidRPr="00F761FC">
        <w:rPr>
          <w:rFonts w:ascii="Arial" w:hAnsi="Arial" w:cs="Arial"/>
        </w:rPr>
        <w:t xml:space="preserve"> treaties administered by WIPO and other international instruments on intellectual property protection;</w:t>
      </w:r>
    </w:p>
    <w:p w:rsidR="00D23985" w:rsidRPr="00F761FC" w:rsidRDefault="00D23985" w:rsidP="00D23985">
      <w:pPr>
        <w:pStyle w:val="ListParagraph"/>
        <w:spacing w:line="240" w:lineRule="auto"/>
        <w:ind w:left="0"/>
        <w:rPr>
          <w:rFonts w:ascii="Arial" w:hAnsi="Arial" w:cs="Arial"/>
        </w:rPr>
      </w:pPr>
    </w:p>
    <w:p w:rsidR="00D23985" w:rsidRPr="00F761FC" w:rsidRDefault="00D23985" w:rsidP="00D23985">
      <w:pPr>
        <w:pStyle w:val="ListParagraph"/>
        <w:spacing w:line="240" w:lineRule="auto"/>
        <w:ind w:left="0"/>
        <w:rPr>
          <w:rFonts w:ascii="Arial" w:hAnsi="Arial" w:cs="Arial"/>
        </w:rPr>
      </w:pPr>
      <w:r>
        <w:rPr>
          <w:rFonts w:ascii="Arial" w:hAnsi="Arial" w:cs="Arial"/>
        </w:rPr>
        <w:t>(c)</w:t>
      </w:r>
      <w:r>
        <w:rPr>
          <w:rFonts w:ascii="Arial" w:hAnsi="Arial" w:cs="Arial"/>
        </w:rPr>
        <w:tab/>
      </w:r>
      <w:r w:rsidRPr="00F761FC">
        <w:rPr>
          <w:rFonts w:ascii="Arial" w:hAnsi="Arial" w:cs="Arial"/>
        </w:rPr>
        <w:t xml:space="preserve">The preparation of </w:t>
      </w:r>
      <w:r>
        <w:rPr>
          <w:rFonts w:ascii="Arial" w:hAnsi="Arial" w:cs="Arial"/>
        </w:rPr>
        <w:t xml:space="preserve">joint </w:t>
      </w:r>
      <w:r w:rsidRPr="00F761FC">
        <w:rPr>
          <w:rFonts w:ascii="Arial" w:hAnsi="Arial" w:cs="Arial"/>
        </w:rPr>
        <w:t>studies, surveys and any other kind of research project on copyright issues</w:t>
      </w:r>
      <w:r>
        <w:rPr>
          <w:rFonts w:ascii="Arial" w:hAnsi="Arial" w:cs="Arial"/>
        </w:rPr>
        <w:t>;</w:t>
      </w:r>
    </w:p>
    <w:p w:rsidR="00D23985" w:rsidRDefault="00D23985" w:rsidP="00D23985">
      <w:pPr>
        <w:pStyle w:val="ListParagraph"/>
        <w:spacing w:line="240" w:lineRule="auto"/>
        <w:ind w:left="0"/>
        <w:rPr>
          <w:rFonts w:ascii="Arial" w:hAnsi="Arial" w:cs="Arial"/>
        </w:rPr>
      </w:pPr>
    </w:p>
    <w:p w:rsidR="00D23985" w:rsidRDefault="00D23985" w:rsidP="00D23985">
      <w:pPr>
        <w:pStyle w:val="ListParagraph"/>
        <w:spacing w:line="240" w:lineRule="auto"/>
        <w:ind w:left="0"/>
        <w:rPr>
          <w:rFonts w:ascii="Arial" w:hAnsi="Arial" w:cs="Arial"/>
        </w:rPr>
      </w:pPr>
      <w:r>
        <w:rPr>
          <w:rFonts w:ascii="Arial" w:hAnsi="Arial" w:cs="Arial"/>
        </w:rPr>
        <w:t>(d)</w:t>
      </w:r>
      <w:r>
        <w:rPr>
          <w:rFonts w:ascii="Arial" w:hAnsi="Arial" w:cs="Arial"/>
        </w:rPr>
        <w:tab/>
        <w:t xml:space="preserve">The provision of </w:t>
      </w:r>
      <w:r w:rsidRPr="000558CC">
        <w:rPr>
          <w:rFonts w:ascii="Arial" w:hAnsi="Arial" w:cs="Arial"/>
        </w:rPr>
        <w:t>technical assistance in Latin American and Caribbean countries in order to develop or update research studies on the economic</w:t>
      </w:r>
      <w:r>
        <w:rPr>
          <w:rFonts w:ascii="Arial" w:hAnsi="Arial" w:cs="Arial"/>
        </w:rPr>
        <w:t xml:space="preserve"> impact of the copyright-based i</w:t>
      </w:r>
      <w:r w:rsidRPr="000558CC">
        <w:rPr>
          <w:rFonts w:ascii="Arial" w:hAnsi="Arial" w:cs="Arial"/>
        </w:rPr>
        <w:t>ndustries in the n</w:t>
      </w:r>
      <w:r>
        <w:rPr>
          <w:rFonts w:ascii="Arial" w:hAnsi="Arial" w:cs="Arial"/>
        </w:rPr>
        <w:t>ational economies;</w:t>
      </w:r>
    </w:p>
    <w:p w:rsidR="00D23985" w:rsidRPr="00F761FC" w:rsidRDefault="00D23985" w:rsidP="00D23985">
      <w:pPr>
        <w:pStyle w:val="ListParagraph"/>
        <w:spacing w:line="240" w:lineRule="auto"/>
        <w:ind w:left="0"/>
        <w:rPr>
          <w:rFonts w:ascii="Arial" w:hAnsi="Arial" w:cs="Arial"/>
        </w:rPr>
      </w:pPr>
    </w:p>
    <w:p w:rsidR="00D23985" w:rsidRPr="00F761FC" w:rsidRDefault="00D23985" w:rsidP="00D23985">
      <w:pPr>
        <w:pStyle w:val="ListParagraph"/>
        <w:spacing w:line="240" w:lineRule="auto"/>
        <w:ind w:left="0"/>
        <w:rPr>
          <w:rFonts w:ascii="Arial" w:hAnsi="Arial" w:cs="Arial"/>
        </w:rPr>
      </w:pPr>
      <w:r>
        <w:rPr>
          <w:rFonts w:ascii="Arial" w:hAnsi="Arial" w:cs="Arial"/>
        </w:rPr>
        <w:t>(e)</w:t>
      </w:r>
      <w:r>
        <w:rPr>
          <w:rFonts w:ascii="Arial" w:hAnsi="Arial" w:cs="Arial"/>
        </w:rPr>
        <w:tab/>
        <w:t xml:space="preserve">The development and improvement of </w:t>
      </w:r>
      <w:r w:rsidRPr="00F761FC">
        <w:rPr>
          <w:rFonts w:ascii="Arial" w:hAnsi="Arial" w:cs="Arial"/>
        </w:rPr>
        <w:t>information resources, such as web pages, databases, specialized journals, among others</w:t>
      </w:r>
      <w:proofErr w:type="gramStart"/>
      <w:r w:rsidRPr="00F761FC">
        <w:rPr>
          <w:rFonts w:ascii="Arial" w:hAnsi="Arial" w:cs="Arial"/>
        </w:rPr>
        <w:t>;</w:t>
      </w:r>
      <w:r>
        <w:rPr>
          <w:rFonts w:ascii="Arial" w:hAnsi="Arial" w:cs="Arial"/>
        </w:rPr>
        <w:t xml:space="preserve">  and</w:t>
      </w:r>
      <w:proofErr w:type="gramEnd"/>
    </w:p>
    <w:p w:rsidR="00D23985" w:rsidRPr="00F761FC" w:rsidRDefault="00D23985" w:rsidP="00D23985">
      <w:pPr>
        <w:pStyle w:val="ListParagraph"/>
        <w:spacing w:after="0" w:line="240" w:lineRule="auto"/>
        <w:ind w:left="0"/>
        <w:rPr>
          <w:rFonts w:ascii="Arial" w:hAnsi="Arial" w:cs="Arial"/>
        </w:rPr>
      </w:pPr>
    </w:p>
    <w:p w:rsidR="00D23985" w:rsidRPr="007D671D" w:rsidRDefault="00D23985" w:rsidP="00D23985">
      <w:r>
        <w:t>(f)</w:t>
      </w:r>
      <w:r>
        <w:tab/>
      </w:r>
      <w:r w:rsidRPr="007D671D">
        <w:t>The training on copyright matters of government officials, attorneys, legal and academic experts, civil society representatives, copyright stakeholders, and other representatives of the private sector.</w:t>
      </w:r>
    </w:p>
    <w:p w:rsidR="00D23985" w:rsidRDefault="00D23985" w:rsidP="00EC3DC1"/>
    <w:p w:rsidR="00EC3DC1" w:rsidRDefault="00EC3DC1" w:rsidP="00EC3DC1"/>
    <w:p w:rsidR="00D23985" w:rsidRPr="00F761FC" w:rsidRDefault="00D23985" w:rsidP="00D23985">
      <w:pPr>
        <w:rPr>
          <w:u w:val="single"/>
        </w:rPr>
      </w:pPr>
      <w:r w:rsidRPr="00F761FC">
        <w:rPr>
          <w:u w:val="single"/>
        </w:rPr>
        <w:t>Article 3</w:t>
      </w:r>
    </w:p>
    <w:p w:rsidR="00D23985" w:rsidRPr="00F761FC" w:rsidRDefault="00D23985" w:rsidP="00D23985">
      <w:r>
        <w:t>Institutional Cooperation</w:t>
      </w:r>
    </w:p>
    <w:p w:rsidR="00D23985" w:rsidRDefault="00D23985" w:rsidP="00D23985"/>
    <w:p w:rsidR="00D23985" w:rsidRPr="00F761FC" w:rsidRDefault="00D23985" w:rsidP="00D23985">
      <w:r>
        <w:t>(</w:t>
      </w:r>
      <w:r w:rsidRPr="00F761FC">
        <w:t>a)</w:t>
      </w:r>
      <w:r w:rsidRPr="00F761FC">
        <w:tab/>
        <w:t xml:space="preserve">With due regard to their respective competences, institutional settings and operational frameworks, the Parties shall inform and consult with each other, as appropriate, on issues of mutual interest, including legal, regulatory and development issues, </w:t>
      </w:r>
      <w:r>
        <w:t>o</w:t>
      </w:r>
      <w:r w:rsidRPr="00F761FC">
        <w:t>n which cooperation may foster the purposes of the Parties.</w:t>
      </w:r>
    </w:p>
    <w:p w:rsidR="00D23985" w:rsidRDefault="00C82262" w:rsidP="00C82262">
      <w:r>
        <w:t xml:space="preserve"> </w:t>
      </w:r>
    </w:p>
    <w:p w:rsidR="00D23985" w:rsidRDefault="00D23985" w:rsidP="00D23985">
      <w:r>
        <w:t>(</w:t>
      </w:r>
      <w:r w:rsidRPr="00F761FC">
        <w:t>b)</w:t>
      </w:r>
      <w:r w:rsidRPr="00F761FC">
        <w:tab/>
        <w:t xml:space="preserve">Where issues of mutual interest are identified and the Parties consider that they may profit from cooperation and resulting synergies, the Parties shall define an appropriate structure for </w:t>
      </w:r>
    </w:p>
    <w:p w:rsidR="00D23985" w:rsidRDefault="00D23985" w:rsidP="00D23985">
      <w:proofErr w:type="gramStart"/>
      <w:r w:rsidRPr="00F761FC">
        <w:t>the</w:t>
      </w:r>
      <w:proofErr w:type="gramEnd"/>
      <w:r w:rsidRPr="00F761FC">
        <w:t xml:space="preserve"> planning, execution and monitoring of their cooperation, as well as for the dissemination of results.  </w:t>
      </w:r>
    </w:p>
    <w:p w:rsidR="00D23985" w:rsidRPr="00F761FC" w:rsidRDefault="00D23985" w:rsidP="00D23985"/>
    <w:p w:rsidR="00D23985" w:rsidRDefault="00D23985" w:rsidP="00D23985">
      <w:r>
        <w:t>(</w:t>
      </w:r>
      <w:r w:rsidRPr="00F761FC">
        <w:t>c)</w:t>
      </w:r>
      <w:r w:rsidRPr="00F761FC">
        <w:tab/>
        <w:t>The Parties will exchange their publications concerning issues of common interest and related fields.</w:t>
      </w:r>
      <w:r>
        <w:t xml:space="preserve"> </w:t>
      </w:r>
    </w:p>
    <w:p w:rsidR="00D23985" w:rsidRDefault="00D23985" w:rsidP="00D23985"/>
    <w:p w:rsidR="00D23985" w:rsidRDefault="00D23985" w:rsidP="00D23985">
      <w:r>
        <w:lastRenderedPageBreak/>
        <w:t>(</w:t>
      </w:r>
      <w:r w:rsidRPr="00F761FC">
        <w:t>d)</w:t>
      </w:r>
      <w:r w:rsidRPr="00F761FC">
        <w:tab/>
        <w:t>Appropriate arrangements may be made from time to time for reciprocal representation of CERLALC and WIPO at meetings convened under their respective auspices, which consider matters in which the other Party has an interest.</w:t>
      </w:r>
    </w:p>
    <w:p w:rsidR="00EC3DC1" w:rsidRDefault="00EC3DC1" w:rsidP="00D23985"/>
    <w:p w:rsidR="00D23985" w:rsidRDefault="00D23985" w:rsidP="00D23985">
      <w:r>
        <w:t>(</w:t>
      </w:r>
      <w:r w:rsidRPr="00F761FC">
        <w:t>e)</w:t>
      </w:r>
      <w:r w:rsidRPr="00F761FC">
        <w:tab/>
        <w:t>The Parties shall meet</w:t>
      </w:r>
      <w:r>
        <w:t>,</w:t>
      </w:r>
      <w:r w:rsidRPr="00F761FC">
        <w:t xml:space="preserve"> </w:t>
      </w:r>
      <w:r>
        <w:t xml:space="preserve">face to face or by remote means, </w:t>
      </w:r>
      <w:r w:rsidRPr="00F761FC">
        <w:t>at least annually to take stock of progress and identify possible new areas of cooperation.</w:t>
      </w:r>
    </w:p>
    <w:p w:rsidR="00D23985" w:rsidRPr="00F761FC" w:rsidRDefault="00D23985" w:rsidP="00D23985"/>
    <w:p w:rsidR="00D23985" w:rsidRDefault="00D23985" w:rsidP="00D23985">
      <w:r>
        <w:t>(</w:t>
      </w:r>
      <w:r w:rsidRPr="00F761FC">
        <w:t>f)</w:t>
      </w:r>
      <w:r w:rsidRPr="00F761FC">
        <w:tab/>
        <w:t>Each Party shall appoint a Representative who shall coordinate relations with the other Party, including between technical experts of the Parties, and who shall keep the Head of his or her Organization informed.  Any change of Representative shall be communicated in writing to the other Party.</w:t>
      </w:r>
    </w:p>
    <w:p w:rsidR="00D23985" w:rsidRDefault="00D23985" w:rsidP="00D23985"/>
    <w:p w:rsidR="00D23985" w:rsidRPr="00F761FC" w:rsidRDefault="00D23985" w:rsidP="00D23985"/>
    <w:p w:rsidR="00D23985" w:rsidRPr="00F761FC" w:rsidRDefault="00D23985" w:rsidP="00D23985">
      <w:pPr>
        <w:rPr>
          <w:u w:val="single"/>
        </w:rPr>
      </w:pPr>
      <w:r w:rsidRPr="00F761FC">
        <w:rPr>
          <w:u w:val="single"/>
        </w:rPr>
        <w:t>Article 4</w:t>
      </w:r>
    </w:p>
    <w:p w:rsidR="00D23985" w:rsidRPr="00F761FC" w:rsidRDefault="00D23985" w:rsidP="00D23985">
      <w:r w:rsidRPr="00F761FC">
        <w:t xml:space="preserve">Approval of Activities and Projects and Financial Contribution </w:t>
      </w:r>
    </w:p>
    <w:p w:rsidR="00D23985" w:rsidRDefault="00D23985" w:rsidP="00D23985"/>
    <w:p w:rsidR="00D23985" w:rsidRPr="00F761FC" w:rsidRDefault="00D23985" w:rsidP="00D23985">
      <w:r w:rsidRPr="00F761FC">
        <w:t xml:space="preserve">Each activity and project developed under this </w:t>
      </w:r>
      <w:proofErr w:type="spellStart"/>
      <w:r w:rsidRPr="00F761FC">
        <w:t>MoU</w:t>
      </w:r>
      <w:proofErr w:type="spellEnd"/>
      <w:r w:rsidRPr="00F761FC">
        <w:t xml:space="preserve">, including </w:t>
      </w:r>
      <w:proofErr w:type="gramStart"/>
      <w:r w:rsidRPr="00F761FC">
        <w:t>those requiring financial or human resource support</w:t>
      </w:r>
      <w:proofErr w:type="gramEnd"/>
      <w:r w:rsidRPr="00F761FC">
        <w:t>, will be subject to the mutual agreement of the Parties.  Both Parties recognize that implementation of these activities and project execution will be subject to the availability of adequate resources of the Parties.</w:t>
      </w:r>
    </w:p>
    <w:p w:rsidR="00D23985" w:rsidRDefault="00D23985" w:rsidP="00D23985"/>
    <w:p w:rsidR="00D23985" w:rsidRPr="00F761FC" w:rsidRDefault="00D23985" w:rsidP="00D23985"/>
    <w:p w:rsidR="00D23985" w:rsidRPr="00F761FC" w:rsidRDefault="00D23985" w:rsidP="00D23985">
      <w:pPr>
        <w:rPr>
          <w:u w:val="single"/>
        </w:rPr>
      </w:pPr>
      <w:r>
        <w:rPr>
          <w:u w:val="single"/>
        </w:rPr>
        <w:t>Article 5</w:t>
      </w:r>
    </w:p>
    <w:p w:rsidR="00D23985" w:rsidRPr="00F761FC" w:rsidRDefault="00D23985" w:rsidP="00D23985">
      <w:r w:rsidRPr="00F761FC">
        <w:t>Dispute Resolution</w:t>
      </w:r>
    </w:p>
    <w:p w:rsidR="00D23985" w:rsidRDefault="00D23985" w:rsidP="00D23985"/>
    <w:p w:rsidR="00D23985" w:rsidRPr="00F761FC" w:rsidRDefault="00D23985" w:rsidP="00D23985">
      <w:r w:rsidRPr="00F761FC">
        <w:t xml:space="preserve">Any dispute regarding the interpretation or implementation of this </w:t>
      </w:r>
      <w:proofErr w:type="spellStart"/>
      <w:r w:rsidRPr="00F761FC">
        <w:t>MoU</w:t>
      </w:r>
      <w:proofErr w:type="spellEnd"/>
      <w:r w:rsidRPr="00F761FC">
        <w:t xml:space="preserve"> shall be settled amicably among the Parties.</w:t>
      </w:r>
    </w:p>
    <w:p w:rsidR="00D23985" w:rsidRDefault="00D23985" w:rsidP="00D23985"/>
    <w:p w:rsidR="00D23985" w:rsidRDefault="00D23985" w:rsidP="00D23985"/>
    <w:p w:rsidR="00D23985" w:rsidRPr="00D91CF4" w:rsidRDefault="00D23985" w:rsidP="00D23985">
      <w:pPr>
        <w:rPr>
          <w:u w:val="single"/>
        </w:rPr>
      </w:pPr>
      <w:r w:rsidRPr="00D91CF4">
        <w:rPr>
          <w:u w:val="single"/>
        </w:rPr>
        <w:t xml:space="preserve">Article </w:t>
      </w:r>
      <w:r>
        <w:rPr>
          <w:u w:val="single"/>
        </w:rPr>
        <w:t>6</w:t>
      </w:r>
    </w:p>
    <w:p w:rsidR="00D23985" w:rsidRPr="00F761FC" w:rsidRDefault="00D23985" w:rsidP="00D23985">
      <w:r w:rsidRPr="00F761FC">
        <w:t>Entry in</w:t>
      </w:r>
      <w:r>
        <w:t>to</w:t>
      </w:r>
      <w:r w:rsidRPr="00F761FC">
        <w:t xml:space="preserve"> </w:t>
      </w:r>
      <w:r>
        <w:t>F</w:t>
      </w:r>
      <w:r w:rsidRPr="00F761FC">
        <w:t>orce, Expiration and Modifications</w:t>
      </w:r>
    </w:p>
    <w:p w:rsidR="00D23985" w:rsidRDefault="00D23985" w:rsidP="00D23985"/>
    <w:p w:rsidR="00D23985" w:rsidRDefault="00D23985" w:rsidP="00D23985">
      <w:r w:rsidRPr="00F761FC">
        <w:t xml:space="preserve">This </w:t>
      </w:r>
      <w:proofErr w:type="spellStart"/>
      <w:r w:rsidRPr="00F761FC">
        <w:t>MoU</w:t>
      </w:r>
      <w:proofErr w:type="spellEnd"/>
      <w:r w:rsidRPr="00F761FC">
        <w:t xml:space="preserve"> will enter into force on the date of </w:t>
      </w:r>
      <w:r>
        <w:t xml:space="preserve">the latter of the </w:t>
      </w:r>
      <w:r w:rsidRPr="00F761FC">
        <w:t>signature</w:t>
      </w:r>
      <w:r>
        <w:t>s</w:t>
      </w:r>
      <w:r w:rsidRPr="00F761FC">
        <w:t xml:space="preserve"> by the </w:t>
      </w:r>
      <w:r>
        <w:t xml:space="preserve">duly authorized representatives of the </w:t>
      </w:r>
      <w:r w:rsidRPr="00F761FC">
        <w:t xml:space="preserve">two Parties. </w:t>
      </w:r>
      <w:r>
        <w:t xml:space="preserve"> </w:t>
      </w:r>
      <w:r w:rsidRPr="00F761FC">
        <w:t xml:space="preserve">This </w:t>
      </w:r>
      <w:proofErr w:type="spellStart"/>
      <w:r w:rsidRPr="00F761FC">
        <w:t>MoU</w:t>
      </w:r>
      <w:proofErr w:type="spellEnd"/>
      <w:r w:rsidRPr="00F761FC">
        <w:t xml:space="preserve"> will have a term of two years from its effective date and will be extended automatically for equal periods, unless either party has indicated a </w:t>
      </w:r>
      <w:r>
        <w:t xml:space="preserve">desire not to </w:t>
      </w:r>
      <w:r w:rsidRPr="00F761FC">
        <w:t>continue.</w:t>
      </w:r>
      <w:r>
        <w:t xml:space="preserve">  </w:t>
      </w:r>
      <w:r w:rsidRPr="00F761FC">
        <w:t xml:space="preserve">Each of the Parties may terminate this </w:t>
      </w:r>
      <w:proofErr w:type="spellStart"/>
      <w:r w:rsidRPr="00F761FC">
        <w:t>MoU</w:t>
      </w:r>
      <w:proofErr w:type="spellEnd"/>
      <w:r w:rsidRPr="00F761FC">
        <w:t xml:space="preserve"> with a six</w:t>
      </w:r>
      <w:r>
        <w:t>-month advance written notice</w:t>
      </w:r>
      <w:r w:rsidRPr="00F761FC">
        <w:t xml:space="preserve">. </w:t>
      </w:r>
      <w:r>
        <w:t xml:space="preserve"> </w:t>
      </w:r>
      <w:r w:rsidRPr="00F761FC">
        <w:t xml:space="preserve">This Agreement may be amended at any time. </w:t>
      </w:r>
      <w:r>
        <w:t xml:space="preserve"> </w:t>
      </w:r>
      <w:r w:rsidRPr="00F761FC">
        <w:t>Any such amendment shall be agreed by mutual consent and shall be effected by an exchange of letters.</w:t>
      </w:r>
    </w:p>
    <w:p w:rsidR="00D23985" w:rsidRPr="00F761FC" w:rsidRDefault="00D23985" w:rsidP="00D23985"/>
    <w:p w:rsidR="00D23985" w:rsidRPr="00F761FC" w:rsidRDefault="00D23985" w:rsidP="00D23985">
      <w:r w:rsidRPr="00F761FC">
        <w:t>In witness whereof, the Director of CERLALC and the Director General of WIPO have signed the present Agreement in two originals, in English and Spanish, on the dates appearing under their respective signatures.</w:t>
      </w:r>
    </w:p>
    <w:p w:rsidR="00D23985" w:rsidRDefault="00D23985" w:rsidP="00D23985"/>
    <w:p w:rsidR="00EC3DC1" w:rsidRDefault="00EC3DC1">
      <w:r>
        <w:br w:type="page"/>
      </w:r>
    </w:p>
    <w:p w:rsidR="00D23985" w:rsidRPr="00F761FC" w:rsidRDefault="00D23985" w:rsidP="00D23985">
      <w:r w:rsidRPr="00F761FC">
        <w:lastRenderedPageBreak/>
        <w:t xml:space="preserve">For the Regional Center for Book </w:t>
      </w:r>
      <w:r w:rsidRPr="00F761FC">
        <w:tab/>
      </w:r>
      <w:r w:rsidRPr="00F761FC">
        <w:tab/>
      </w:r>
      <w:r w:rsidRPr="00F761FC">
        <w:tab/>
      </w:r>
      <w:proofErr w:type="gramStart"/>
      <w:r w:rsidRPr="00F761FC">
        <w:t>For</w:t>
      </w:r>
      <w:proofErr w:type="gramEnd"/>
      <w:r w:rsidRPr="00F761FC">
        <w:t xml:space="preserve"> the World Intellectual Property</w:t>
      </w:r>
    </w:p>
    <w:p w:rsidR="00D23985" w:rsidRDefault="00D23985" w:rsidP="00D23985">
      <w:r w:rsidRPr="00F761FC">
        <w:t xml:space="preserve">Development in Latin America </w:t>
      </w:r>
      <w:r>
        <w:t>a</w:t>
      </w:r>
      <w:r w:rsidRPr="00F761FC">
        <w:t xml:space="preserve">nd </w:t>
      </w:r>
      <w:r w:rsidRPr="00F761FC">
        <w:tab/>
      </w:r>
      <w:r w:rsidRPr="00F761FC">
        <w:tab/>
        <w:t>Organization (WIPO)</w:t>
      </w:r>
    </w:p>
    <w:p w:rsidR="00D23985" w:rsidRPr="00CF4A0A" w:rsidRDefault="00D23985" w:rsidP="00D23985">
      <w:proofErr w:type="gramStart"/>
      <w:r w:rsidRPr="00CF4A0A">
        <w:t>the</w:t>
      </w:r>
      <w:proofErr w:type="gramEnd"/>
      <w:r w:rsidRPr="00CF4A0A">
        <w:t xml:space="preserve"> Caribbean (CERLALC)</w:t>
      </w:r>
      <w:r w:rsidRPr="00CF4A0A">
        <w:tab/>
        <w:t xml:space="preserve"> </w:t>
      </w:r>
    </w:p>
    <w:p w:rsidR="00D23985" w:rsidRPr="00CF4A0A" w:rsidRDefault="00D23985" w:rsidP="00D23985">
      <w:pPr>
        <w:tabs>
          <w:tab w:val="left" w:pos="3960"/>
        </w:tabs>
        <w:jc w:val="both"/>
        <w:rPr>
          <w:b/>
        </w:rPr>
      </w:pPr>
    </w:p>
    <w:p w:rsidR="00D23985" w:rsidRPr="00CF4A0A" w:rsidRDefault="00D23985" w:rsidP="00D23985">
      <w:pPr>
        <w:tabs>
          <w:tab w:val="left" w:pos="3960"/>
        </w:tabs>
        <w:jc w:val="both"/>
        <w:rPr>
          <w:b/>
        </w:rPr>
      </w:pPr>
    </w:p>
    <w:p w:rsidR="00D23985" w:rsidRPr="00F761FC" w:rsidRDefault="00D23985" w:rsidP="00D23985">
      <w:pPr>
        <w:tabs>
          <w:tab w:val="left" w:pos="3960"/>
        </w:tabs>
        <w:jc w:val="both"/>
      </w:pPr>
      <w:r w:rsidRPr="00F761FC">
        <w:t>Place and date:</w:t>
      </w:r>
      <w:r w:rsidRPr="00F761FC">
        <w:tab/>
      </w:r>
      <w:r w:rsidRPr="00F761FC">
        <w:tab/>
      </w:r>
      <w:r w:rsidRPr="00F761FC">
        <w:tab/>
        <w:t>Place and date:</w:t>
      </w:r>
    </w:p>
    <w:p w:rsidR="00D23985" w:rsidRPr="00F761FC" w:rsidRDefault="00D23985" w:rsidP="00D23985">
      <w:pPr>
        <w:tabs>
          <w:tab w:val="left" w:pos="3960"/>
        </w:tabs>
        <w:jc w:val="both"/>
        <w:rPr>
          <w:b/>
        </w:rPr>
      </w:pPr>
    </w:p>
    <w:p w:rsidR="00D23985" w:rsidRPr="00F761FC" w:rsidRDefault="00D23985" w:rsidP="00D23985">
      <w:pPr>
        <w:tabs>
          <w:tab w:val="left" w:pos="3960"/>
        </w:tabs>
        <w:jc w:val="both"/>
        <w:rPr>
          <w:b/>
        </w:rPr>
      </w:pPr>
    </w:p>
    <w:p w:rsidR="00D23985" w:rsidRPr="00F761FC" w:rsidRDefault="00D23985" w:rsidP="00D23985">
      <w:pPr>
        <w:tabs>
          <w:tab w:val="left" w:pos="3960"/>
        </w:tabs>
        <w:jc w:val="both"/>
        <w:rPr>
          <w:b/>
        </w:rPr>
      </w:pPr>
    </w:p>
    <w:p w:rsidR="00D23985" w:rsidRPr="00F761FC" w:rsidRDefault="00D23985" w:rsidP="00D23985">
      <w:pPr>
        <w:tabs>
          <w:tab w:val="left" w:pos="3960"/>
        </w:tabs>
        <w:jc w:val="both"/>
        <w:rPr>
          <w:b/>
        </w:rPr>
      </w:pPr>
    </w:p>
    <w:p w:rsidR="00D23985" w:rsidRPr="00D23985" w:rsidRDefault="00D23985" w:rsidP="00D23985">
      <w:pPr>
        <w:tabs>
          <w:tab w:val="left" w:pos="3960"/>
        </w:tabs>
        <w:jc w:val="both"/>
        <w:rPr>
          <w:rFonts w:eastAsia="Arial Unicode MS"/>
          <w:lang w:val="pt-PT"/>
        </w:rPr>
      </w:pPr>
      <w:r w:rsidRPr="00D23985">
        <w:rPr>
          <w:lang w:val="pt-PT"/>
        </w:rPr>
        <w:t xml:space="preserve">Mr. Fernando Zapata López </w:t>
      </w:r>
      <w:r w:rsidRPr="00D23985">
        <w:rPr>
          <w:lang w:val="pt-PT"/>
        </w:rPr>
        <w:tab/>
      </w:r>
      <w:r w:rsidRPr="00D23985">
        <w:rPr>
          <w:lang w:val="pt-PT"/>
        </w:rPr>
        <w:tab/>
      </w:r>
      <w:r w:rsidRPr="00D23985">
        <w:rPr>
          <w:lang w:val="pt-PT"/>
        </w:rPr>
        <w:tab/>
        <w:t>Mr. Francis Gurry</w:t>
      </w:r>
    </w:p>
    <w:p w:rsidR="00D23985" w:rsidRPr="007A1B8A" w:rsidRDefault="00D23985" w:rsidP="00D23985">
      <w:pPr>
        <w:tabs>
          <w:tab w:val="left" w:pos="3960"/>
        </w:tabs>
        <w:jc w:val="both"/>
        <w:rPr>
          <w:rFonts w:eastAsia="Arial Unicode MS"/>
        </w:rPr>
      </w:pPr>
      <w:r w:rsidRPr="007A1B8A">
        <w:rPr>
          <w:rFonts w:eastAsia="Arial Unicode MS"/>
        </w:rPr>
        <w:t>Director</w:t>
      </w:r>
      <w:r w:rsidRPr="007A1B8A">
        <w:rPr>
          <w:rFonts w:eastAsia="Arial Unicode MS"/>
        </w:rPr>
        <w:tab/>
      </w:r>
      <w:r w:rsidRPr="007A1B8A">
        <w:rPr>
          <w:rFonts w:eastAsia="Arial Unicode MS"/>
        </w:rPr>
        <w:tab/>
      </w:r>
      <w:r w:rsidRPr="007A1B8A">
        <w:rPr>
          <w:rFonts w:eastAsia="Arial Unicode MS"/>
        </w:rPr>
        <w:tab/>
      </w:r>
      <w:proofErr w:type="spellStart"/>
      <w:r w:rsidRPr="007A1B8A">
        <w:rPr>
          <w:rFonts w:eastAsia="Arial Unicode MS"/>
        </w:rPr>
        <w:t>Director</w:t>
      </w:r>
      <w:proofErr w:type="spellEnd"/>
      <w:r w:rsidRPr="007A1B8A">
        <w:rPr>
          <w:rFonts w:eastAsia="Arial Unicode MS"/>
        </w:rPr>
        <w:t xml:space="preserve"> General</w:t>
      </w:r>
    </w:p>
    <w:p w:rsidR="00D23985" w:rsidRPr="007A1B8A" w:rsidRDefault="00D23985" w:rsidP="00D23985"/>
    <w:p w:rsidR="002928D3" w:rsidRDefault="002928D3"/>
    <w:p w:rsidR="00E950C9" w:rsidRDefault="00E950C9"/>
    <w:p w:rsidR="00E950C9" w:rsidRDefault="00E950C9"/>
    <w:p w:rsidR="00E950C9" w:rsidRPr="00966B3D" w:rsidRDefault="00E950C9" w:rsidP="00966B3D">
      <w:pPr>
        <w:pStyle w:val="Endofdocument"/>
        <w:rPr>
          <w:szCs w:val="22"/>
        </w:rPr>
      </w:pPr>
      <w:r w:rsidRPr="00966B3D">
        <w:rPr>
          <w:sz w:val="22"/>
          <w:szCs w:val="22"/>
        </w:rPr>
        <w:t>[Annex II follows]</w:t>
      </w:r>
    </w:p>
    <w:p w:rsidR="00EC3DC1" w:rsidRDefault="00EC3DC1"/>
    <w:p w:rsidR="00673FE4" w:rsidRDefault="00673FE4">
      <w:pPr>
        <w:sectPr w:rsidR="00673FE4" w:rsidSect="00C82262">
          <w:headerReference w:type="default" r:id="rId15"/>
          <w:footerReference w:type="default" r:id="rId16"/>
          <w:endnotePr>
            <w:numFmt w:val="decimal"/>
          </w:endnotePr>
          <w:pgSz w:w="11907" w:h="16840" w:code="9"/>
          <w:pgMar w:top="567" w:right="1134" w:bottom="1418" w:left="1418" w:header="510" w:footer="1021" w:gutter="0"/>
          <w:pgNumType w:start="1"/>
          <w:cols w:space="720"/>
          <w:titlePg/>
          <w:docGrid w:linePitch="299"/>
        </w:sect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673FE4" w:rsidRPr="008B2CC1" w:rsidTr="00685283">
        <w:trPr>
          <w:trHeight w:hRule="exact" w:val="1508"/>
        </w:trPr>
        <w:tc>
          <w:tcPr>
            <w:tcW w:w="4594" w:type="dxa"/>
            <w:tcMar>
              <w:left w:w="0" w:type="dxa"/>
              <w:bottom w:w="0" w:type="dxa"/>
              <w:right w:w="0" w:type="dxa"/>
            </w:tcMar>
            <w:vAlign w:val="center"/>
          </w:tcPr>
          <w:p w:rsidR="00673FE4" w:rsidRPr="008B2CC1" w:rsidRDefault="00673FE4" w:rsidP="00685283">
            <w:r>
              <w:rPr>
                <w:noProof/>
                <w:lang w:eastAsia="en-US"/>
              </w:rPr>
              <w:lastRenderedPageBreak/>
              <w:drawing>
                <wp:inline distT="0" distB="0" distL="0" distR="0" wp14:anchorId="760A4891" wp14:editId="038EE461">
                  <wp:extent cx="1952625" cy="762000"/>
                  <wp:effectExtent l="0" t="0" r="9525" b="0"/>
                  <wp:docPr id="5" name="Picture 5" descr="Description: http://www.unitar.org/pft/sites/unitar.org.pft/files/UN-ESCAP-logo-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unitar.org/pft/sites/unitar.org.pft/files/UN-ESCAP-logo-200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625" cy="762000"/>
                          </a:xfrm>
                          <a:prstGeom prst="rect">
                            <a:avLst/>
                          </a:prstGeom>
                          <a:noFill/>
                          <a:ln>
                            <a:noFill/>
                          </a:ln>
                        </pic:spPr>
                      </pic:pic>
                    </a:graphicData>
                  </a:graphic>
                </wp:inline>
              </w:drawing>
            </w:r>
          </w:p>
        </w:tc>
        <w:tc>
          <w:tcPr>
            <w:tcW w:w="4762" w:type="dxa"/>
            <w:vMerge w:val="restart"/>
            <w:tcMar>
              <w:left w:w="0" w:type="dxa"/>
              <w:right w:w="0" w:type="dxa"/>
            </w:tcMar>
          </w:tcPr>
          <w:p w:rsidR="00673FE4" w:rsidRPr="00966B3D" w:rsidRDefault="00673FE4" w:rsidP="00685283">
            <w:pPr>
              <w:rPr>
                <w:b/>
                <w:bCs/>
              </w:rPr>
            </w:pPr>
            <w:r w:rsidRPr="00966B3D">
              <w:rPr>
                <w:b/>
                <w:bCs/>
                <w:noProof/>
                <w:lang w:eastAsia="en-US"/>
              </w:rPr>
              <w:drawing>
                <wp:inline distT="0" distB="0" distL="0" distR="0" wp14:anchorId="44E71FF1" wp14:editId="71C132F8">
                  <wp:extent cx="1771650" cy="1238250"/>
                  <wp:effectExtent l="0" t="0" r="0" b="0"/>
                  <wp:docPr id="3" name="Picture 3" descr="Description: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673FE4" w:rsidRPr="008B2CC1" w:rsidTr="00685283">
        <w:trPr>
          <w:trHeight w:val="510"/>
        </w:trPr>
        <w:tc>
          <w:tcPr>
            <w:tcW w:w="4594" w:type="dxa"/>
            <w:tcMar>
              <w:left w:w="0" w:type="dxa"/>
              <w:bottom w:w="0" w:type="dxa"/>
              <w:right w:w="0" w:type="dxa"/>
            </w:tcMar>
          </w:tcPr>
          <w:p w:rsidR="00673FE4" w:rsidRPr="00D2117B" w:rsidRDefault="00673FE4" w:rsidP="00685283">
            <w:pPr>
              <w:spacing w:line="160" w:lineRule="exact"/>
              <w:rPr>
                <w:caps/>
                <w:sz w:val="15"/>
              </w:rPr>
            </w:pPr>
            <w:r w:rsidRPr="00FB6219">
              <w:rPr>
                <w:sz w:val="15"/>
                <w:szCs w:val="15"/>
              </w:rPr>
              <w:t>THE UNITED NATIONS ECONOMIC AND SOCIAL</w:t>
            </w:r>
            <w:r>
              <w:rPr>
                <w:sz w:val="15"/>
                <w:szCs w:val="15"/>
              </w:rPr>
              <w:br/>
            </w:r>
            <w:r w:rsidRPr="00FB6219">
              <w:rPr>
                <w:sz w:val="15"/>
                <w:szCs w:val="15"/>
              </w:rPr>
              <w:t>COMMISSION FOR ASIA AND PACIFIC</w:t>
            </w:r>
          </w:p>
        </w:tc>
        <w:tc>
          <w:tcPr>
            <w:tcW w:w="4762" w:type="dxa"/>
            <w:vMerge/>
            <w:tcMar>
              <w:left w:w="0" w:type="dxa"/>
              <w:right w:w="0" w:type="dxa"/>
            </w:tcMar>
          </w:tcPr>
          <w:p w:rsidR="00673FE4" w:rsidRPr="00966B3D" w:rsidRDefault="00673FE4" w:rsidP="00685283">
            <w:pPr>
              <w:rPr>
                <w:b/>
                <w:bCs/>
              </w:rPr>
            </w:pPr>
          </w:p>
        </w:tc>
      </w:tr>
    </w:tbl>
    <w:p w:rsidR="00E420B7" w:rsidRDefault="00E420B7" w:rsidP="00673FE4">
      <w:pPr>
        <w:spacing w:line="336" w:lineRule="exact"/>
        <w:rPr>
          <w:b/>
          <w:bCs/>
          <w:caps/>
          <w:color w:val="006092"/>
          <w:sz w:val="28"/>
          <w:szCs w:val="28"/>
        </w:rPr>
      </w:pPr>
    </w:p>
    <w:p w:rsidR="00673FE4" w:rsidRDefault="00673FE4" w:rsidP="00673FE4">
      <w:pPr>
        <w:spacing w:line="336" w:lineRule="exact"/>
        <w:rPr>
          <w:b/>
          <w:bCs/>
          <w:caps/>
          <w:color w:val="006092"/>
          <w:sz w:val="28"/>
          <w:szCs w:val="28"/>
        </w:rPr>
      </w:pPr>
      <w:r w:rsidRPr="00EE6559">
        <w:rPr>
          <w:b/>
          <w:bCs/>
          <w:caps/>
          <w:color w:val="006092"/>
          <w:sz w:val="28"/>
          <w:szCs w:val="28"/>
        </w:rPr>
        <w:t>MEMORANDUM OF UNDERSTANDING</w:t>
      </w:r>
      <w:r>
        <w:rPr>
          <w:b/>
          <w:bCs/>
          <w:caps/>
          <w:color w:val="006092"/>
          <w:sz w:val="28"/>
          <w:szCs w:val="28"/>
        </w:rPr>
        <w:t xml:space="preserve"> </w:t>
      </w:r>
    </w:p>
    <w:p w:rsidR="00673FE4" w:rsidRDefault="00673FE4" w:rsidP="00673FE4">
      <w:pPr>
        <w:spacing w:line="336" w:lineRule="exact"/>
        <w:rPr>
          <w:b/>
          <w:bCs/>
          <w:caps/>
          <w:color w:val="006092"/>
          <w:sz w:val="28"/>
          <w:szCs w:val="28"/>
        </w:rPr>
      </w:pPr>
      <w:r>
        <w:rPr>
          <w:b/>
          <w:bCs/>
          <w:caps/>
          <w:color w:val="006092"/>
          <w:sz w:val="28"/>
          <w:szCs w:val="28"/>
        </w:rPr>
        <w:t xml:space="preserve">between </w:t>
      </w:r>
    </w:p>
    <w:p w:rsidR="00673FE4" w:rsidRDefault="00673FE4" w:rsidP="00673FE4">
      <w:pPr>
        <w:spacing w:line="336" w:lineRule="exact"/>
        <w:rPr>
          <w:b/>
          <w:bCs/>
          <w:caps/>
          <w:color w:val="006092"/>
          <w:sz w:val="28"/>
          <w:szCs w:val="28"/>
        </w:rPr>
      </w:pPr>
      <w:r>
        <w:rPr>
          <w:b/>
          <w:bCs/>
          <w:caps/>
          <w:color w:val="006092"/>
          <w:sz w:val="28"/>
          <w:szCs w:val="28"/>
        </w:rPr>
        <w:t xml:space="preserve">The World Intellectual Property Organization </w:t>
      </w:r>
    </w:p>
    <w:p w:rsidR="00673FE4" w:rsidRDefault="00673FE4" w:rsidP="00673FE4">
      <w:pPr>
        <w:spacing w:line="336" w:lineRule="exact"/>
        <w:rPr>
          <w:b/>
          <w:bCs/>
          <w:caps/>
          <w:color w:val="006092"/>
          <w:sz w:val="28"/>
          <w:szCs w:val="28"/>
        </w:rPr>
      </w:pPr>
      <w:r>
        <w:rPr>
          <w:b/>
          <w:bCs/>
          <w:caps/>
          <w:color w:val="006092"/>
          <w:sz w:val="28"/>
          <w:szCs w:val="28"/>
        </w:rPr>
        <w:t xml:space="preserve">and </w:t>
      </w:r>
    </w:p>
    <w:p w:rsidR="00673FE4" w:rsidRPr="00EE6559" w:rsidRDefault="00673FE4" w:rsidP="00673FE4">
      <w:pPr>
        <w:spacing w:line="336" w:lineRule="exact"/>
        <w:rPr>
          <w:b/>
          <w:bCs/>
          <w:caps/>
          <w:color w:val="006092"/>
          <w:sz w:val="28"/>
          <w:szCs w:val="28"/>
        </w:rPr>
      </w:pPr>
      <w:r>
        <w:rPr>
          <w:b/>
          <w:bCs/>
          <w:caps/>
          <w:color w:val="006092"/>
          <w:sz w:val="28"/>
          <w:szCs w:val="28"/>
        </w:rPr>
        <w:t xml:space="preserve">The </w:t>
      </w:r>
      <w:r w:rsidRPr="00997BA0">
        <w:rPr>
          <w:b/>
          <w:bCs/>
          <w:caps/>
          <w:color w:val="006092"/>
          <w:sz w:val="28"/>
          <w:szCs w:val="28"/>
        </w:rPr>
        <w:t>United Nations Economic and Social Commission for Asia and the Pacific</w:t>
      </w:r>
    </w:p>
    <w:p w:rsidR="00673FE4" w:rsidRDefault="00673FE4" w:rsidP="00673FE4"/>
    <w:p w:rsidR="00673FE4" w:rsidRDefault="00673FE4" w:rsidP="00673FE4"/>
    <w:p w:rsidR="00673FE4" w:rsidRPr="00F83391" w:rsidRDefault="00673FE4" w:rsidP="00673FE4"/>
    <w:p w:rsidR="00673FE4" w:rsidRDefault="00673FE4" w:rsidP="00673FE4">
      <w:r>
        <w:t>This Memorandum of Understanding (</w:t>
      </w:r>
      <w:proofErr w:type="spellStart"/>
      <w:r>
        <w:t>MoU</w:t>
      </w:r>
      <w:proofErr w:type="spellEnd"/>
      <w:r>
        <w:t xml:space="preserve">) is drawn up between </w:t>
      </w:r>
    </w:p>
    <w:p w:rsidR="00673FE4" w:rsidRDefault="00673FE4" w:rsidP="00673FE4"/>
    <w:p w:rsidR="00673FE4" w:rsidRDefault="00673FE4" w:rsidP="00673FE4">
      <w:r>
        <w:t xml:space="preserve">The World Intellectual Property Organization (WIPO), </w:t>
      </w:r>
    </w:p>
    <w:p w:rsidR="00673FE4" w:rsidRDefault="00673FE4" w:rsidP="00673FE4"/>
    <w:p w:rsidR="00673FE4" w:rsidRDefault="00673FE4" w:rsidP="00673FE4">
      <w:proofErr w:type="gramStart"/>
      <w:r>
        <w:t>and</w:t>
      </w:r>
      <w:proofErr w:type="gramEnd"/>
      <w:r>
        <w:t xml:space="preserve"> </w:t>
      </w:r>
    </w:p>
    <w:p w:rsidR="00673FE4" w:rsidRDefault="00673FE4" w:rsidP="00673FE4"/>
    <w:p w:rsidR="00673FE4" w:rsidRDefault="00673FE4" w:rsidP="00673FE4">
      <w:r w:rsidRPr="000F0E1B">
        <w:t>The United Nations Economic and Social Commission for Asia and the Pacific</w:t>
      </w:r>
      <w:r>
        <w:t xml:space="preserve"> (ESCAP)</w:t>
      </w:r>
    </w:p>
    <w:p w:rsidR="00673FE4" w:rsidRDefault="00673FE4" w:rsidP="00673FE4"/>
    <w:p w:rsidR="00673FE4" w:rsidRDefault="00673FE4" w:rsidP="00673FE4">
      <w:proofErr w:type="gramStart"/>
      <w:r>
        <w:t>hereinafter</w:t>
      </w:r>
      <w:proofErr w:type="gramEnd"/>
      <w:r>
        <w:t xml:space="preserve"> referred to as “the Parties”</w:t>
      </w:r>
    </w:p>
    <w:p w:rsidR="00673FE4" w:rsidRDefault="00673FE4" w:rsidP="00673FE4">
      <w:pPr>
        <w:rPr>
          <w:lang w:val="en"/>
        </w:rPr>
      </w:pPr>
    </w:p>
    <w:p w:rsidR="00673FE4" w:rsidRDefault="00673FE4" w:rsidP="00673FE4">
      <w:pPr>
        <w:rPr>
          <w:lang w:val="en"/>
        </w:rPr>
      </w:pPr>
      <w:r>
        <w:rPr>
          <w:lang w:val="en"/>
        </w:rPr>
        <w:t xml:space="preserve">With regard to cooperation and implementation of joint activities and programs </w:t>
      </w:r>
    </w:p>
    <w:p w:rsidR="00673FE4" w:rsidRDefault="00673FE4" w:rsidP="00673FE4">
      <w:pPr>
        <w:rPr>
          <w:lang w:val="en"/>
        </w:rPr>
      </w:pPr>
    </w:p>
    <w:p w:rsidR="00673FE4" w:rsidRDefault="00673FE4" w:rsidP="00673FE4">
      <w:pPr>
        <w:rPr>
          <w:lang w:val="en"/>
        </w:rPr>
      </w:pPr>
      <w:r w:rsidRPr="000F0E1B">
        <w:rPr>
          <w:i/>
          <w:lang w:val="en"/>
        </w:rPr>
        <w:t xml:space="preserve">Recognizing </w:t>
      </w:r>
      <w:r w:rsidRPr="00DB02B0">
        <w:rPr>
          <w:lang w:val="en"/>
        </w:rPr>
        <w:t xml:space="preserve">that WIPO is a specialized Agency of the United </w:t>
      </w:r>
      <w:r>
        <w:rPr>
          <w:lang w:val="en"/>
        </w:rPr>
        <w:t xml:space="preserve">Nations, and has the mandate to </w:t>
      </w:r>
      <w:r w:rsidRPr="00DB02B0">
        <w:rPr>
          <w:lang w:val="en"/>
        </w:rPr>
        <w:t>promote the protection of intellectual property through cooperation among States and, where appropriate, in collaboration with any international organizations</w:t>
      </w:r>
      <w:r>
        <w:rPr>
          <w:lang w:val="en"/>
        </w:rPr>
        <w:t>,</w:t>
      </w:r>
    </w:p>
    <w:p w:rsidR="00673FE4" w:rsidRDefault="00673FE4" w:rsidP="00673FE4">
      <w:pPr>
        <w:rPr>
          <w:lang w:val="en"/>
        </w:rPr>
      </w:pPr>
    </w:p>
    <w:p w:rsidR="00673FE4" w:rsidRDefault="00673FE4" w:rsidP="00673FE4">
      <w:pPr>
        <w:rPr>
          <w:lang w:val="en"/>
        </w:rPr>
      </w:pPr>
      <w:r w:rsidRPr="00B96210">
        <w:rPr>
          <w:i/>
          <w:lang w:val="en"/>
        </w:rPr>
        <w:t>Recognizing</w:t>
      </w:r>
      <w:r>
        <w:rPr>
          <w:lang w:val="en"/>
        </w:rPr>
        <w:t xml:space="preserve"> that ESCAP is the </w:t>
      </w:r>
      <w:r w:rsidRPr="00DB02B0">
        <w:rPr>
          <w:lang w:val="en"/>
        </w:rPr>
        <w:t xml:space="preserve">United Nations </w:t>
      </w:r>
      <w:r>
        <w:rPr>
          <w:lang w:val="en"/>
        </w:rPr>
        <w:t xml:space="preserve">Regional Commission serving </w:t>
      </w:r>
      <w:r w:rsidRPr="00DB02B0">
        <w:rPr>
          <w:lang w:val="en"/>
        </w:rPr>
        <w:t>the Asia-Pacific region</w:t>
      </w:r>
      <w:r>
        <w:rPr>
          <w:lang w:val="en"/>
        </w:rPr>
        <w:t>, and has the mandate to promote inclusive and sustainable economic and social development in the region,</w:t>
      </w:r>
    </w:p>
    <w:p w:rsidR="00673FE4" w:rsidRDefault="00673FE4" w:rsidP="00673FE4">
      <w:pPr>
        <w:rPr>
          <w:lang w:val="en"/>
        </w:rPr>
      </w:pPr>
    </w:p>
    <w:p w:rsidR="00673FE4" w:rsidRDefault="00673FE4" w:rsidP="00673FE4">
      <w:pPr>
        <w:rPr>
          <w:lang w:val="en"/>
        </w:rPr>
      </w:pPr>
      <w:r w:rsidRPr="00B96210">
        <w:rPr>
          <w:i/>
          <w:lang w:val="en"/>
        </w:rPr>
        <w:t xml:space="preserve">Recalling </w:t>
      </w:r>
      <w:r>
        <w:rPr>
          <w:lang w:val="en"/>
        </w:rPr>
        <w:t xml:space="preserve">the good institutional relations that for many years have existed between the two Organizations, </w:t>
      </w:r>
    </w:p>
    <w:p w:rsidR="00673FE4" w:rsidRDefault="00673FE4" w:rsidP="00673FE4">
      <w:pPr>
        <w:rPr>
          <w:lang w:val="en"/>
        </w:rPr>
      </w:pPr>
    </w:p>
    <w:p w:rsidR="00673FE4" w:rsidRDefault="00673FE4" w:rsidP="00673FE4">
      <w:pPr>
        <w:rPr>
          <w:lang w:val="en"/>
        </w:rPr>
      </w:pPr>
      <w:r w:rsidRPr="00A86C4E">
        <w:rPr>
          <w:i/>
          <w:lang w:val="en"/>
        </w:rPr>
        <w:t>Wishing</w:t>
      </w:r>
      <w:r>
        <w:rPr>
          <w:lang w:val="en"/>
        </w:rPr>
        <w:t xml:space="preserve"> to strengthen their collaboration within the framework of the mandates assigned to them and for the benefit of Member States in the Asia-Pacific region.</w:t>
      </w:r>
    </w:p>
    <w:p w:rsidR="00673FE4" w:rsidRDefault="00673FE4" w:rsidP="00673FE4">
      <w:pPr>
        <w:rPr>
          <w:lang w:val="en"/>
        </w:rPr>
      </w:pPr>
    </w:p>
    <w:p w:rsidR="00673FE4" w:rsidRPr="0027302A" w:rsidRDefault="00673FE4" w:rsidP="00673FE4">
      <w:pPr>
        <w:rPr>
          <w:lang w:val="en"/>
        </w:rPr>
      </w:pPr>
      <w:r w:rsidRPr="0027302A">
        <w:rPr>
          <w:lang w:val="en"/>
        </w:rPr>
        <w:t xml:space="preserve">WIPO and </w:t>
      </w:r>
      <w:r>
        <w:rPr>
          <w:lang w:val="en"/>
        </w:rPr>
        <w:t xml:space="preserve">ESCAP have </w:t>
      </w:r>
      <w:r w:rsidRPr="0027302A">
        <w:rPr>
          <w:lang w:val="en"/>
        </w:rPr>
        <w:t xml:space="preserve">decided to conclude this </w:t>
      </w:r>
      <w:proofErr w:type="spellStart"/>
      <w:r>
        <w:rPr>
          <w:lang w:val="en"/>
        </w:rPr>
        <w:t>MoU</w:t>
      </w:r>
      <w:proofErr w:type="spellEnd"/>
      <w:r>
        <w:rPr>
          <w:lang w:val="en"/>
        </w:rPr>
        <w:t xml:space="preserve"> </w:t>
      </w:r>
      <w:r w:rsidRPr="0027302A">
        <w:rPr>
          <w:lang w:val="en"/>
        </w:rPr>
        <w:t>and have agreed as follows:</w:t>
      </w:r>
    </w:p>
    <w:p w:rsidR="00673FE4" w:rsidRDefault="00673FE4" w:rsidP="00673FE4">
      <w:pPr>
        <w:rPr>
          <w:lang w:val="en"/>
        </w:rPr>
      </w:pPr>
    </w:p>
    <w:p w:rsidR="00673FE4" w:rsidRDefault="00673FE4" w:rsidP="00673FE4">
      <w:pPr>
        <w:jc w:val="center"/>
        <w:rPr>
          <w:b/>
          <w:i/>
          <w:lang w:val="en"/>
        </w:rPr>
      </w:pPr>
    </w:p>
    <w:p w:rsidR="00E420B7" w:rsidRDefault="00E420B7">
      <w:pPr>
        <w:rPr>
          <w:b/>
          <w:i/>
          <w:lang w:val="en"/>
        </w:rPr>
      </w:pPr>
      <w:r>
        <w:rPr>
          <w:b/>
          <w:i/>
          <w:lang w:val="en"/>
        </w:rPr>
        <w:br w:type="page"/>
      </w:r>
    </w:p>
    <w:p w:rsidR="00673FE4" w:rsidRPr="005120CB" w:rsidRDefault="00673FE4">
      <w:pPr>
        <w:jc w:val="center"/>
        <w:rPr>
          <w:b/>
          <w:i/>
          <w:lang w:val="en"/>
        </w:rPr>
      </w:pPr>
      <w:r>
        <w:rPr>
          <w:b/>
          <w:i/>
          <w:lang w:val="en"/>
        </w:rPr>
        <w:lastRenderedPageBreak/>
        <w:t>Article I</w:t>
      </w:r>
    </w:p>
    <w:p w:rsidR="00673FE4" w:rsidRDefault="00673FE4" w:rsidP="00673FE4">
      <w:pPr>
        <w:jc w:val="center"/>
        <w:rPr>
          <w:b/>
          <w:i/>
          <w:lang w:val="en"/>
        </w:rPr>
      </w:pPr>
      <w:r>
        <w:rPr>
          <w:b/>
          <w:i/>
          <w:lang w:val="en"/>
        </w:rPr>
        <w:t xml:space="preserve">Cooperation </w:t>
      </w:r>
    </w:p>
    <w:p w:rsidR="00673FE4" w:rsidRPr="005120CB" w:rsidRDefault="00673FE4" w:rsidP="00673FE4">
      <w:pPr>
        <w:rPr>
          <w:lang w:val="en"/>
        </w:rPr>
      </w:pPr>
    </w:p>
    <w:p w:rsidR="00673FE4" w:rsidRDefault="00673FE4" w:rsidP="00673FE4">
      <w:pPr>
        <w:rPr>
          <w:lang w:val="en"/>
        </w:rPr>
      </w:pPr>
      <w:r>
        <w:rPr>
          <w:lang w:val="en"/>
        </w:rPr>
        <w:t xml:space="preserve">The Secretariats of WIPO and ESCAP, with a view to promoting the attainment of the objectives </w:t>
      </w:r>
      <w:proofErr w:type="gramStart"/>
      <w:r>
        <w:rPr>
          <w:lang w:val="en"/>
        </w:rPr>
        <w:t>laid</w:t>
      </w:r>
      <w:proofErr w:type="gramEnd"/>
      <w:r>
        <w:rPr>
          <w:lang w:val="en"/>
        </w:rPr>
        <w:t xml:space="preserve"> down by the Convention Establishing WIPO and </w:t>
      </w:r>
      <w:r w:rsidRPr="0071751F">
        <w:rPr>
          <w:lang w:val="en"/>
        </w:rPr>
        <w:t xml:space="preserve">ESCAP's mandates </w:t>
      </w:r>
      <w:r>
        <w:rPr>
          <w:lang w:val="en"/>
        </w:rPr>
        <w:t xml:space="preserve">from General Assembly/ECOSOC/ ESCAP Commission resolutions and to increasing the effectiveness of their individual activities, agree to strengthen their cooperation on matters of mutual interest. </w:t>
      </w:r>
    </w:p>
    <w:p w:rsidR="00673FE4" w:rsidRDefault="00673FE4" w:rsidP="00673FE4">
      <w:pPr>
        <w:rPr>
          <w:lang w:val="en"/>
        </w:rPr>
      </w:pPr>
    </w:p>
    <w:p w:rsidR="00673FE4" w:rsidRPr="0071751F" w:rsidRDefault="00673FE4" w:rsidP="00966B3D">
      <w:pPr>
        <w:jc w:val="center"/>
        <w:rPr>
          <w:b/>
          <w:i/>
          <w:lang w:val="en"/>
        </w:rPr>
      </w:pPr>
    </w:p>
    <w:p w:rsidR="00673FE4" w:rsidRPr="0071751F" w:rsidRDefault="00673FE4" w:rsidP="00966B3D">
      <w:pPr>
        <w:jc w:val="center"/>
        <w:rPr>
          <w:b/>
          <w:i/>
          <w:lang w:val="en"/>
        </w:rPr>
      </w:pPr>
      <w:r>
        <w:rPr>
          <w:b/>
          <w:i/>
          <w:lang w:val="en"/>
        </w:rPr>
        <w:t>Article II</w:t>
      </w:r>
    </w:p>
    <w:p w:rsidR="00673FE4" w:rsidRDefault="00673FE4" w:rsidP="00966B3D">
      <w:pPr>
        <w:jc w:val="center"/>
        <w:rPr>
          <w:b/>
          <w:i/>
          <w:lang w:val="en"/>
        </w:rPr>
      </w:pPr>
      <w:r>
        <w:rPr>
          <w:b/>
          <w:i/>
          <w:lang w:val="en"/>
        </w:rPr>
        <w:t xml:space="preserve">Fields of </w:t>
      </w:r>
      <w:r w:rsidRPr="0071751F">
        <w:rPr>
          <w:b/>
          <w:i/>
          <w:lang w:val="en"/>
        </w:rPr>
        <w:t>Cooperation</w:t>
      </w:r>
    </w:p>
    <w:p w:rsidR="00673FE4" w:rsidRDefault="00673FE4" w:rsidP="00966B3D">
      <w:pPr>
        <w:jc w:val="center"/>
        <w:rPr>
          <w:b/>
          <w:i/>
          <w:lang w:val="en"/>
        </w:rPr>
      </w:pPr>
    </w:p>
    <w:p w:rsidR="00673FE4" w:rsidRDefault="00673FE4" w:rsidP="00966B3D">
      <w:pPr>
        <w:rPr>
          <w:lang w:val="en"/>
        </w:rPr>
      </w:pPr>
      <w:r w:rsidRPr="0071751F">
        <w:rPr>
          <w:lang w:val="en"/>
        </w:rPr>
        <w:t xml:space="preserve">The following </w:t>
      </w:r>
      <w:r>
        <w:rPr>
          <w:lang w:val="en"/>
        </w:rPr>
        <w:t>non-exhaustive list includes fields to which cooperation shall relate, in the context set forth in Article I, and which will be further elaborated by the Secretariats of WIPO and ESCAP:</w:t>
      </w:r>
    </w:p>
    <w:p w:rsidR="00673FE4" w:rsidRDefault="00673FE4" w:rsidP="00966B3D">
      <w:pPr>
        <w:rPr>
          <w:lang w:val="en"/>
        </w:rPr>
      </w:pPr>
    </w:p>
    <w:p w:rsidR="00673FE4" w:rsidRDefault="00673FE4" w:rsidP="00966B3D">
      <w:pPr>
        <w:numPr>
          <w:ilvl w:val="0"/>
          <w:numId w:val="7"/>
        </w:numPr>
        <w:contextualSpacing/>
        <w:rPr>
          <w:lang w:val="en"/>
        </w:rPr>
      </w:pPr>
      <w:r>
        <w:rPr>
          <w:lang w:val="en"/>
        </w:rPr>
        <w:t xml:space="preserve">Capacity building in the strategic use of intellectual property as a tool for economic, social, cultural and </w:t>
      </w:r>
      <w:proofErr w:type="spellStart"/>
      <w:r>
        <w:rPr>
          <w:lang w:val="en"/>
        </w:rPr>
        <w:t>technologicl</w:t>
      </w:r>
      <w:proofErr w:type="spellEnd"/>
      <w:r>
        <w:rPr>
          <w:lang w:val="en"/>
        </w:rPr>
        <w:t xml:space="preserve"> development;</w:t>
      </w:r>
    </w:p>
    <w:p w:rsidR="00673FE4" w:rsidRDefault="00673FE4" w:rsidP="00966B3D">
      <w:pPr>
        <w:rPr>
          <w:lang w:val="en"/>
        </w:rPr>
      </w:pPr>
    </w:p>
    <w:p w:rsidR="00673FE4" w:rsidRDefault="00673FE4" w:rsidP="00966B3D">
      <w:pPr>
        <w:numPr>
          <w:ilvl w:val="0"/>
          <w:numId w:val="7"/>
        </w:numPr>
        <w:contextualSpacing/>
        <w:rPr>
          <w:lang w:val="en"/>
        </w:rPr>
      </w:pPr>
      <w:r>
        <w:rPr>
          <w:lang w:val="en"/>
        </w:rPr>
        <w:t>Developing and  strengthening national IP and innovation strategies to meet national policy and economic objectives;</w:t>
      </w:r>
    </w:p>
    <w:p w:rsidR="00673FE4" w:rsidRPr="007575A3" w:rsidRDefault="00673FE4">
      <w:pPr>
        <w:rPr>
          <w:lang w:val="en"/>
        </w:rPr>
      </w:pPr>
    </w:p>
    <w:p w:rsidR="00673FE4" w:rsidRDefault="00673FE4" w:rsidP="00966B3D">
      <w:pPr>
        <w:numPr>
          <w:ilvl w:val="0"/>
          <w:numId w:val="7"/>
        </w:numPr>
        <w:contextualSpacing/>
        <w:rPr>
          <w:lang w:val="en"/>
        </w:rPr>
      </w:pPr>
      <w:r>
        <w:rPr>
          <w:lang w:val="en"/>
        </w:rPr>
        <w:t>D</w:t>
      </w:r>
      <w:r w:rsidRPr="007575A3">
        <w:rPr>
          <w:lang w:val="en"/>
        </w:rPr>
        <w:t>eveloping appropriate regulatory frameworks and building the infrastructure needed to harnes</w:t>
      </w:r>
      <w:r>
        <w:rPr>
          <w:lang w:val="en"/>
        </w:rPr>
        <w:t>s the potential</w:t>
      </w:r>
      <w:r w:rsidRPr="007575A3">
        <w:rPr>
          <w:lang w:val="en"/>
        </w:rPr>
        <w:t xml:space="preserve"> of IP </w:t>
      </w:r>
      <w:r>
        <w:rPr>
          <w:lang w:val="en"/>
        </w:rPr>
        <w:t>for economic growth and development;</w:t>
      </w:r>
    </w:p>
    <w:p w:rsidR="00673FE4" w:rsidRPr="007575A3" w:rsidRDefault="00673FE4">
      <w:pPr>
        <w:rPr>
          <w:lang w:val="en"/>
        </w:rPr>
      </w:pPr>
    </w:p>
    <w:p w:rsidR="00673FE4" w:rsidRPr="008A1D6B" w:rsidRDefault="00673FE4" w:rsidP="00966B3D">
      <w:pPr>
        <w:numPr>
          <w:ilvl w:val="0"/>
          <w:numId w:val="7"/>
        </w:numPr>
        <w:contextualSpacing/>
        <w:rPr>
          <w:lang w:val="en"/>
        </w:rPr>
      </w:pPr>
      <w:r>
        <w:rPr>
          <w:lang w:val="en"/>
        </w:rPr>
        <w:t xml:space="preserve">Promoting access to and </w:t>
      </w:r>
      <w:r w:rsidRPr="007575A3">
        <w:rPr>
          <w:lang w:val="en"/>
        </w:rPr>
        <w:t>use of technological</w:t>
      </w:r>
      <w:r>
        <w:rPr>
          <w:lang w:val="en"/>
        </w:rPr>
        <w:t xml:space="preserve"> and scientific</w:t>
      </w:r>
      <w:r w:rsidRPr="007575A3">
        <w:rPr>
          <w:lang w:val="en"/>
        </w:rPr>
        <w:t xml:space="preserve"> information</w:t>
      </w:r>
      <w:r>
        <w:rPr>
          <w:lang w:val="en"/>
        </w:rPr>
        <w:t xml:space="preserve">, including that </w:t>
      </w:r>
      <w:r w:rsidRPr="007575A3">
        <w:rPr>
          <w:lang w:val="en"/>
        </w:rPr>
        <w:t>contained in patent documents</w:t>
      </w:r>
      <w:r>
        <w:rPr>
          <w:lang w:val="en"/>
        </w:rPr>
        <w:t>,</w:t>
      </w:r>
      <w:r w:rsidRPr="007575A3">
        <w:rPr>
          <w:lang w:val="en"/>
        </w:rPr>
        <w:t xml:space="preserve"> </w:t>
      </w:r>
      <w:r>
        <w:rPr>
          <w:lang w:val="en"/>
        </w:rPr>
        <w:t xml:space="preserve">with special emphasis for the benefit of least developed countries, with a view to stimulating and promoting development </w:t>
      </w:r>
      <w:proofErr w:type="gramStart"/>
      <w:r>
        <w:rPr>
          <w:lang w:val="en"/>
        </w:rPr>
        <w:t>outcomes .</w:t>
      </w:r>
      <w:proofErr w:type="gramEnd"/>
    </w:p>
    <w:p w:rsidR="00673FE4" w:rsidRDefault="00673FE4">
      <w:pPr>
        <w:ind w:left="360"/>
        <w:rPr>
          <w:lang w:val="en"/>
        </w:rPr>
      </w:pPr>
    </w:p>
    <w:p w:rsidR="00673FE4" w:rsidRDefault="00673FE4" w:rsidP="00966B3D">
      <w:pPr>
        <w:jc w:val="center"/>
        <w:rPr>
          <w:b/>
          <w:i/>
          <w:lang w:val="en"/>
        </w:rPr>
      </w:pPr>
      <w:r w:rsidRPr="00A86C4E">
        <w:rPr>
          <w:b/>
          <w:i/>
          <w:lang w:val="en"/>
        </w:rPr>
        <w:t xml:space="preserve">Article </w:t>
      </w:r>
      <w:r>
        <w:rPr>
          <w:b/>
          <w:i/>
          <w:lang w:val="en"/>
        </w:rPr>
        <w:t>III</w:t>
      </w:r>
    </w:p>
    <w:p w:rsidR="00673FE4" w:rsidRDefault="00673FE4" w:rsidP="00966B3D">
      <w:pPr>
        <w:jc w:val="center"/>
        <w:rPr>
          <w:b/>
          <w:i/>
          <w:lang w:val="en"/>
        </w:rPr>
      </w:pPr>
      <w:r>
        <w:rPr>
          <w:b/>
          <w:i/>
          <w:lang w:val="en"/>
        </w:rPr>
        <w:t>Reciprocal Representation</w:t>
      </w:r>
    </w:p>
    <w:p w:rsidR="00673FE4" w:rsidRDefault="00673FE4" w:rsidP="00966B3D">
      <w:pPr>
        <w:jc w:val="center"/>
        <w:rPr>
          <w:b/>
          <w:i/>
          <w:lang w:val="en"/>
        </w:rPr>
      </w:pPr>
    </w:p>
    <w:p w:rsidR="00673FE4" w:rsidRDefault="00673FE4" w:rsidP="00966B3D">
      <w:pPr>
        <w:rPr>
          <w:lang w:val="en"/>
        </w:rPr>
      </w:pPr>
      <w:r>
        <w:rPr>
          <w:lang w:val="en"/>
        </w:rPr>
        <w:t>The Secretariats of WIPO and ESCAP, following their usual practice, shall send each other invitations to participate in meetings organized by them individually on matters of common interest, and may jointly sponsor such meetings where they see fit. For this purpose, WIPO and ESCAP shall also make any necessary arrangements for ensuring reciprocal representation at appropriate meetings convened under their respective auspices.</w:t>
      </w:r>
    </w:p>
    <w:p w:rsidR="00673FE4" w:rsidRDefault="00673FE4" w:rsidP="00966B3D">
      <w:pPr>
        <w:rPr>
          <w:lang w:val="en"/>
        </w:rPr>
      </w:pPr>
    </w:p>
    <w:p w:rsidR="00673FE4" w:rsidRPr="00A86C4E" w:rsidRDefault="00673FE4" w:rsidP="00966B3D">
      <w:pPr>
        <w:rPr>
          <w:lang w:val="en"/>
        </w:rPr>
      </w:pPr>
      <w:r>
        <w:rPr>
          <w:lang w:val="en"/>
        </w:rPr>
        <w:t xml:space="preserve"> </w:t>
      </w:r>
    </w:p>
    <w:p w:rsidR="00673FE4" w:rsidRPr="00A86C4E" w:rsidRDefault="00673FE4" w:rsidP="00966B3D">
      <w:pPr>
        <w:jc w:val="center"/>
        <w:rPr>
          <w:b/>
          <w:i/>
          <w:lang w:val="en"/>
        </w:rPr>
      </w:pPr>
      <w:r w:rsidRPr="00A86C4E">
        <w:rPr>
          <w:b/>
          <w:i/>
          <w:lang w:val="en"/>
        </w:rPr>
        <w:t>Article I</w:t>
      </w:r>
      <w:r>
        <w:rPr>
          <w:b/>
          <w:i/>
          <w:lang w:val="en"/>
        </w:rPr>
        <w:t>V</w:t>
      </w:r>
    </w:p>
    <w:p w:rsidR="00673FE4" w:rsidRPr="00A86C4E" w:rsidRDefault="00673FE4" w:rsidP="00966B3D">
      <w:pPr>
        <w:jc w:val="center"/>
        <w:rPr>
          <w:b/>
          <w:i/>
          <w:lang w:val="en"/>
        </w:rPr>
      </w:pPr>
      <w:r>
        <w:rPr>
          <w:b/>
          <w:i/>
          <w:lang w:val="en"/>
        </w:rPr>
        <w:t>Exchange of Information and Documents</w:t>
      </w:r>
    </w:p>
    <w:p w:rsidR="00673FE4" w:rsidRPr="007575A3" w:rsidRDefault="00673FE4" w:rsidP="00966B3D">
      <w:pPr>
        <w:rPr>
          <w:lang w:val="en"/>
        </w:rPr>
      </w:pPr>
    </w:p>
    <w:p w:rsidR="00673FE4" w:rsidRDefault="00673FE4" w:rsidP="00966B3D">
      <w:pPr>
        <w:rPr>
          <w:lang w:val="en"/>
        </w:rPr>
      </w:pPr>
      <w:r>
        <w:rPr>
          <w:lang w:val="en"/>
        </w:rPr>
        <w:t>The Secretariats of WIPO and ESCAP shall undertake exchange of relevant information and documents, subject to the restrictions and arrangements as may be considered necessary by either Party to preserve the confidential nature of certain information and documents.</w:t>
      </w:r>
    </w:p>
    <w:p w:rsidR="00224296" w:rsidRDefault="00224296">
      <w:pPr>
        <w:rPr>
          <w:lang w:val="en"/>
        </w:rPr>
      </w:pPr>
      <w:r>
        <w:rPr>
          <w:lang w:val="en"/>
        </w:rPr>
        <w:br w:type="page"/>
      </w:r>
    </w:p>
    <w:p w:rsidR="00673FE4" w:rsidRPr="008A1D6B" w:rsidRDefault="00673FE4" w:rsidP="00966B3D">
      <w:pPr>
        <w:jc w:val="center"/>
        <w:rPr>
          <w:b/>
          <w:i/>
          <w:lang w:val="en"/>
        </w:rPr>
      </w:pPr>
      <w:r w:rsidRPr="008A1D6B">
        <w:rPr>
          <w:b/>
          <w:i/>
          <w:lang w:val="en"/>
        </w:rPr>
        <w:lastRenderedPageBreak/>
        <w:t>Article V</w:t>
      </w:r>
    </w:p>
    <w:p w:rsidR="00673FE4" w:rsidRDefault="00673FE4" w:rsidP="00966B3D">
      <w:pPr>
        <w:jc w:val="center"/>
        <w:rPr>
          <w:b/>
          <w:i/>
          <w:lang w:val="en"/>
        </w:rPr>
      </w:pPr>
      <w:r w:rsidRPr="008A1D6B">
        <w:rPr>
          <w:b/>
          <w:i/>
          <w:lang w:val="en"/>
        </w:rPr>
        <w:t>Financial Implications</w:t>
      </w:r>
    </w:p>
    <w:p w:rsidR="00673FE4" w:rsidRPr="008A1D6B" w:rsidRDefault="00673FE4" w:rsidP="00966B3D">
      <w:pPr>
        <w:jc w:val="center"/>
        <w:rPr>
          <w:b/>
          <w:i/>
          <w:lang w:val="en"/>
        </w:rPr>
      </w:pPr>
    </w:p>
    <w:p w:rsidR="00673FE4" w:rsidRPr="008A1D6B" w:rsidRDefault="00673FE4" w:rsidP="00673FE4">
      <w:pPr>
        <w:rPr>
          <w:lang w:val="en"/>
        </w:rPr>
      </w:pPr>
      <w:r w:rsidRPr="008A1D6B">
        <w:rPr>
          <w:lang w:val="en"/>
        </w:rPr>
        <w:t xml:space="preserve">Any minor or ordinary expenditure relating to the implementation of the Agreement shall be borne by the respective Party. </w:t>
      </w:r>
    </w:p>
    <w:p w:rsidR="00673FE4" w:rsidRDefault="00673FE4" w:rsidP="00673FE4">
      <w:pPr>
        <w:ind w:left="780"/>
        <w:rPr>
          <w:lang w:val="en"/>
        </w:rPr>
      </w:pPr>
    </w:p>
    <w:p w:rsidR="00673FE4" w:rsidRPr="008A1D6B" w:rsidRDefault="00673FE4" w:rsidP="00673FE4">
      <w:pPr>
        <w:rPr>
          <w:lang w:val="en"/>
        </w:rPr>
      </w:pPr>
      <w:r w:rsidRPr="008A1D6B">
        <w:rPr>
          <w:lang w:val="en"/>
        </w:rPr>
        <w:t xml:space="preserve">If the cooperation proposed by one of the Parties to the other in accordance with this </w:t>
      </w:r>
      <w:proofErr w:type="spellStart"/>
      <w:r>
        <w:rPr>
          <w:lang w:val="en"/>
        </w:rPr>
        <w:t>MoU</w:t>
      </w:r>
      <w:proofErr w:type="spellEnd"/>
      <w:r>
        <w:rPr>
          <w:lang w:val="en"/>
        </w:rPr>
        <w:t xml:space="preserve"> </w:t>
      </w:r>
      <w:r w:rsidRPr="008A1D6B">
        <w:rPr>
          <w:lang w:val="en"/>
        </w:rPr>
        <w:t>entails expenditure beyond minor or ordinary expenditures, consultations shall be held between WIPO and ESCAP to determine the availability of resources required, the most equitable way of meeting such expenditures and, if resources are not readily available, the most appropriate way to obtain the necessary resources.</w:t>
      </w:r>
    </w:p>
    <w:p w:rsidR="00673FE4" w:rsidRPr="008A1D6B" w:rsidRDefault="00673FE4" w:rsidP="00673FE4">
      <w:pPr>
        <w:rPr>
          <w:lang w:val="en"/>
        </w:rPr>
      </w:pPr>
    </w:p>
    <w:p w:rsidR="00673FE4" w:rsidRPr="000E4731" w:rsidRDefault="00673FE4" w:rsidP="00966B3D">
      <w:pPr>
        <w:jc w:val="center"/>
        <w:rPr>
          <w:b/>
          <w:i/>
          <w:lang w:val="en"/>
        </w:rPr>
      </w:pPr>
      <w:r w:rsidRPr="000E4731">
        <w:rPr>
          <w:b/>
          <w:i/>
          <w:lang w:val="en"/>
        </w:rPr>
        <w:t>Article V</w:t>
      </w:r>
      <w:r>
        <w:rPr>
          <w:b/>
          <w:i/>
          <w:lang w:val="en"/>
        </w:rPr>
        <w:t>I</w:t>
      </w:r>
    </w:p>
    <w:p w:rsidR="00673FE4" w:rsidRDefault="00673FE4" w:rsidP="00966B3D">
      <w:pPr>
        <w:jc w:val="center"/>
        <w:rPr>
          <w:b/>
          <w:i/>
          <w:lang w:val="en"/>
        </w:rPr>
      </w:pPr>
      <w:r>
        <w:rPr>
          <w:b/>
          <w:i/>
          <w:lang w:val="en"/>
        </w:rPr>
        <w:t xml:space="preserve">Modification </w:t>
      </w:r>
    </w:p>
    <w:p w:rsidR="00673FE4" w:rsidRPr="000E4731" w:rsidRDefault="00673FE4" w:rsidP="00966B3D">
      <w:pPr>
        <w:rPr>
          <w:lang w:val="en"/>
        </w:rPr>
      </w:pPr>
    </w:p>
    <w:p w:rsidR="00673FE4" w:rsidRDefault="00673FE4" w:rsidP="00673FE4">
      <w:pPr>
        <w:pStyle w:val="ONUME"/>
        <w:numPr>
          <w:ilvl w:val="0"/>
          <w:numId w:val="0"/>
        </w:numPr>
        <w:spacing w:after="0"/>
        <w:rPr>
          <w:lang w:val="en"/>
        </w:rPr>
      </w:pPr>
      <w:r>
        <w:t>T</w:t>
      </w:r>
      <w:r w:rsidRPr="00421C52">
        <w:t xml:space="preserve">he </w:t>
      </w:r>
      <w:proofErr w:type="spellStart"/>
      <w:r>
        <w:t>MoU</w:t>
      </w:r>
      <w:proofErr w:type="spellEnd"/>
      <w:r>
        <w:t xml:space="preserve"> </w:t>
      </w:r>
      <w:r w:rsidRPr="00421C52">
        <w:t>may be modified by mutual consent of the Parties, expressed in writing and formalized through an exchange of letters specifying the date of entry into force of the modification concerned</w:t>
      </w:r>
      <w:r>
        <w:t>.</w:t>
      </w:r>
    </w:p>
    <w:p w:rsidR="00673FE4" w:rsidRDefault="00673FE4" w:rsidP="00966B3D">
      <w:pPr>
        <w:rPr>
          <w:b/>
          <w:i/>
          <w:lang w:val="en"/>
        </w:rPr>
      </w:pPr>
    </w:p>
    <w:p w:rsidR="00673FE4" w:rsidRPr="008A1D6B" w:rsidRDefault="00673FE4" w:rsidP="00966B3D">
      <w:pPr>
        <w:jc w:val="center"/>
        <w:rPr>
          <w:b/>
          <w:i/>
          <w:lang w:val="en"/>
        </w:rPr>
      </w:pPr>
      <w:r w:rsidRPr="008A1D6B">
        <w:rPr>
          <w:b/>
          <w:i/>
          <w:lang w:val="en"/>
        </w:rPr>
        <w:t>Article V</w:t>
      </w:r>
      <w:r>
        <w:rPr>
          <w:b/>
          <w:i/>
          <w:lang w:val="en"/>
        </w:rPr>
        <w:t>II</w:t>
      </w:r>
    </w:p>
    <w:p w:rsidR="00673FE4" w:rsidRPr="008A1D6B" w:rsidRDefault="00673FE4" w:rsidP="00966B3D">
      <w:pPr>
        <w:jc w:val="center"/>
        <w:rPr>
          <w:b/>
          <w:i/>
          <w:lang w:val="en"/>
        </w:rPr>
      </w:pPr>
      <w:r>
        <w:rPr>
          <w:b/>
          <w:i/>
          <w:lang w:val="en"/>
        </w:rPr>
        <w:t>Entry into Force</w:t>
      </w:r>
    </w:p>
    <w:p w:rsidR="00673FE4" w:rsidRDefault="00673FE4" w:rsidP="00966B3D">
      <w:pPr>
        <w:rPr>
          <w:lang w:val="en"/>
        </w:rPr>
      </w:pPr>
    </w:p>
    <w:p w:rsidR="00673FE4" w:rsidRPr="008A1D6B" w:rsidRDefault="00673FE4" w:rsidP="00966B3D">
      <w:pPr>
        <w:rPr>
          <w:lang w:val="en"/>
        </w:rPr>
      </w:pPr>
      <w:r w:rsidRPr="008A1D6B">
        <w:rPr>
          <w:lang w:val="en"/>
        </w:rPr>
        <w:t xml:space="preserve">This </w:t>
      </w:r>
      <w:proofErr w:type="spellStart"/>
      <w:r w:rsidRPr="008A1D6B">
        <w:rPr>
          <w:lang w:val="en"/>
        </w:rPr>
        <w:t>MoU</w:t>
      </w:r>
      <w:proofErr w:type="spellEnd"/>
      <w:r w:rsidRPr="008A1D6B">
        <w:rPr>
          <w:lang w:val="en"/>
        </w:rPr>
        <w:t xml:space="preserve"> shall enter into force upon its signature by</w:t>
      </w:r>
      <w:r>
        <w:rPr>
          <w:lang w:val="en"/>
        </w:rPr>
        <w:t xml:space="preserve"> the Director General of WIPO </w:t>
      </w:r>
      <w:r w:rsidRPr="008A1D6B">
        <w:rPr>
          <w:lang w:val="en"/>
        </w:rPr>
        <w:t>and</w:t>
      </w:r>
      <w:r>
        <w:rPr>
          <w:lang w:val="en"/>
        </w:rPr>
        <w:t xml:space="preserve"> the Executive Secretary of ESCAP, and subject to the approval of the </w:t>
      </w:r>
      <w:r w:rsidRPr="00D056F5">
        <w:rPr>
          <w:lang w:val="en"/>
        </w:rPr>
        <w:t>United Nations Economic and Social Commission for Asia and the Pacific</w:t>
      </w:r>
      <w:r>
        <w:rPr>
          <w:lang w:val="en"/>
        </w:rPr>
        <w:t>.</w:t>
      </w:r>
    </w:p>
    <w:p w:rsidR="00673FE4" w:rsidRDefault="00673FE4" w:rsidP="00966B3D">
      <w:pPr>
        <w:jc w:val="center"/>
        <w:rPr>
          <w:b/>
          <w:i/>
          <w:lang w:val="en"/>
        </w:rPr>
      </w:pPr>
    </w:p>
    <w:p w:rsidR="00673FE4" w:rsidRPr="000E4731" w:rsidRDefault="00673FE4" w:rsidP="00966B3D">
      <w:pPr>
        <w:jc w:val="center"/>
        <w:rPr>
          <w:b/>
          <w:i/>
          <w:lang w:val="en"/>
        </w:rPr>
      </w:pPr>
      <w:r w:rsidRPr="000E4731">
        <w:rPr>
          <w:b/>
          <w:i/>
          <w:lang w:val="en"/>
        </w:rPr>
        <w:t>Article VII</w:t>
      </w:r>
      <w:r>
        <w:rPr>
          <w:b/>
          <w:i/>
          <w:lang w:val="en"/>
        </w:rPr>
        <w:t>I</w:t>
      </w:r>
    </w:p>
    <w:p w:rsidR="00673FE4" w:rsidRDefault="00673FE4" w:rsidP="00966B3D">
      <w:pPr>
        <w:jc w:val="center"/>
        <w:rPr>
          <w:b/>
          <w:i/>
          <w:lang w:val="en"/>
        </w:rPr>
      </w:pPr>
      <w:r>
        <w:rPr>
          <w:b/>
          <w:i/>
          <w:lang w:val="en"/>
        </w:rPr>
        <w:t xml:space="preserve">Termination </w:t>
      </w:r>
    </w:p>
    <w:p w:rsidR="00673FE4" w:rsidRDefault="00673FE4" w:rsidP="00966B3D">
      <w:pPr>
        <w:jc w:val="center"/>
        <w:rPr>
          <w:b/>
          <w:i/>
          <w:lang w:val="en"/>
        </w:rPr>
      </w:pPr>
    </w:p>
    <w:p w:rsidR="00673FE4" w:rsidRDefault="00673FE4" w:rsidP="00673FE4">
      <w:pPr>
        <w:pStyle w:val="ONUME"/>
        <w:numPr>
          <w:ilvl w:val="0"/>
          <w:numId w:val="0"/>
        </w:numPr>
        <w:spacing w:after="0"/>
        <w:rPr>
          <w:rFonts w:eastAsia="Times New Roman"/>
          <w:szCs w:val="22"/>
          <w:lang w:eastAsia="en-US"/>
        </w:rPr>
      </w:pPr>
      <w:r>
        <w:rPr>
          <w:rFonts w:eastAsia="Times New Roman"/>
          <w:szCs w:val="22"/>
          <w:lang w:eastAsia="en-US"/>
        </w:rPr>
        <w:t xml:space="preserve">This </w:t>
      </w:r>
      <w:proofErr w:type="spellStart"/>
      <w:r>
        <w:rPr>
          <w:rFonts w:eastAsia="Times New Roman"/>
          <w:szCs w:val="22"/>
          <w:lang w:eastAsia="en-US"/>
        </w:rPr>
        <w:t>MoU</w:t>
      </w:r>
      <w:proofErr w:type="spellEnd"/>
      <w:r>
        <w:rPr>
          <w:rFonts w:eastAsia="Times New Roman"/>
          <w:szCs w:val="22"/>
          <w:lang w:eastAsia="en-US"/>
        </w:rPr>
        <w:t xml:space="preserve"> may be terminated through mutual written agreement of the Parties, </w:t>
      </w:r>
      <w:r w:rsidRPr="00621C71">
        <w:rPr>
          <w:rFonts w:eastAsia="Times New Roman" w:cs="Times New Roman"/>
          <w:szCs w:val="22"/>
          <w:lang w:eastAsia="en-US"/>
        </w:rPr>
        <w:t>or</w:t>
      </w:r>
      <w:r>
        <w:rPr>
          <w:rFonts w:eastAsia="Times New Roman" w:cs="Times New Roman"/>
          <w:szCs w:val="22"/>
          <w:lang w:eastAsia="en-US"/>
        </w:rPr>
        <w:t xml:space="preserve"> by one Party giving the other six</w:t>
      </w:r>
      <w:r w:rsidRPr="00621C71">
        <w:rPr>
          <w:rFonts w:eastAsia="Times New Roman" w:cs="Times New Roman"/>
          <w:szCs w:val="22"/>
          <w:lang w:eastAsia="en-US"/>
        </w:rPr>
        <w:t xml:space="preserve"> months’ prior notice. </w:t>
      </w:r>
      <w:r>
        <w:rPr>
          <w:rFonts w:eastAsia="Times New Roman" w:cs="Times New Roman"/>
          <w:szCs w:val="22"/>
          <w:lang w:eastAsia="en-US"/>
        </w:rPr>
        <w:t xml:space="preserve"> </w:t>
      </w:r>
      <w:r w:rsidRPr="00621C71">
        <w:rPr>
          <w:rFonts w:eastAsia="Times New Roman" w:cs="Times New Roman"/>
          <w:szCs w:val="22"/>
          <w:lang w:eastAsia="en-US"/>
        </w:rPr>
        <w:t>In such a case, unless otherwise</w:t>
      </w:r>
      <w:r w:rsidRPr="009D2F84">
        <w:rPr>
          <w:rFonts w:eastAsia="Times New Roman"/>
          <w:szCs w:val="22"/>
          <w:lang w:eastAsia="en-US"/>
        </w:rPr>
        <w:t xml:space="preserve"> agreed, obligations previously incurred through specific cooperation projects will not be affected.</w:t>
      </w:r>
    </w:p>
    <w:p w:rsidR="00673FE4" w:rsidRDefault="00673FE4" w:rsidP="00673FE4">
      <w:pPr>
        <w:pStyle w:val="ONUME"/>
        <w:numPr>
          <w:ilvl w:val="0"/>
          <w:numId w:val="0"/>
        </w:numPr>
        <w:spacing w:after="0"/>
        <w:rPr>
          <w:rFonts w:eastAsia="Times New Roman"/>
          <w:b/>
          <w:i/>
          <w:szCs w:val="22"/>
          <w:lang w:val="en" w:eastAsia="en-US"/>
        </w:rPr>
      </w:pPr>
    </w:p>
    <w:p w:rsidR="00673FE4" w:rsidRPr="000E4731" w:rsidRDefault="00673FE4" w:rsidP="00966B3D">
      <w:pPr>
        <w:jc w:val="center"/>
        <w:rPr>
          <w:b/>
          <w:lang w:val="en"/>
        </w:rPr>
      </w:pPr>
      <w:r w:rsidRPr="000E4731">
        <w:rPr>
          <w:b/>
          <w:lang w:val="en"/>
        </w:rPr>
        <w:t>Article IX</w:t>
      </w:r>
    </w:p>
    <w:p w:rsidR="00673FE4" w:rsidRPr="000E4731" w:rsidRDefault="00673FE4" w:rsidP="00673FE4">
      <w:pPr>
        <w:pStyle w:val="ONUME"/>
        <w:numPr>
          <w:ilvl w:val="0"/>
          <w:numId w:val="0"/>
        </w:numPr>
        <w:spacing w:after="0"/>
        <w:jc w:val="center"/>
        <w:rPr>
          <w:rFonts w:eastAsia="Times New Roman"/>
          <w:b/>
          <w:szCs w:val="22"/>
          <w:lang w:eastAsia="en-US"/>
        </w:rPr>
      </w:pPr>
      <w:r w:rsidRPr="000E4731">
        <w:rPr>
          <w:rFonts w:eastAsia="Times New Roman"/>
          <w:b/>
          <w:szCs w:val="22"/>
          <w:lang w:eastAsia="en-US"/>
        </w:rPr>
        <w:t xml:space="preserve">Focal Points </w:t>
      </w:r>
    </w:p>
    <w:p w:rsidR="00673FE4" w:rsidRDefault="00673FE4" w:rsidP="00673FE4">
      <w:pPr>
        <w:pStyle w:val="ONUME"/>
        <w:numPr>
          <w:ilvl w:val="0"/>
          <w:numId w:val="0"/>
        </w:numPr>
        <w:spacing w:after="0"/>
        <w:jc w:val="center"/>
        <w:rPr>
          <w:rFonts w:eastAsia="Times New Roman"/>
          <w:szCs w:val="22"/>
          <w:lang w:eastAsia="en-US"/>
        </w:rPr>
      </w:pPr>
    </w:p>
    <w:p w:rsidR="00673FE4" w:rsidRDefault="00673FE4" w:rsidP="00673FE4">
      <w:pPr>
        <w:pStyle w:val="ONUME"/>
        <w:numPr>
          <w:ilvl w:val="0"/>
          <w:numId w:val="0"/>
        </w:numPr>
        <w:spacing w:after="0"/>
        <w:rPr>
          <w:rFonts w:eastAsia="Times New Roman"/>
          <w:szCs w:val="22"/>
          <w:lang w:eastAsia="en-US"/>
        </w:rPr>
      </w:pPr>
      <w:r w:rsidRPr="00621C71">
        <w:rPr>
          <w:rFonts w:eastAsia="Times New Roman"/>
          <w:szCs w:val="22"/>
          <w:lang w:eastAsia="en-US"/>
        </w:rPr>
        <w:t xml:space="preserve">The Parties will designate a focal point to facilitate coordination and communication on matters related to the implementation of this </w:t>
      </w:r>
      <w:proofErr w:type="spellStart"/>
      <w:r>
        <w:rPr>
          <w:rFonts w:eastAsia="Times New Roman"/>
          <w:szCs w:val="22"/>
          <w:lang w:eastAsia="en-US"/>
        </w:rPr>
        <w:t>MoU</w:t>
      </w:r>
      <w:proofErr w:type="spellEnd"/>
      <w:r>
        <w:rPr>
          <w:rFonts w:eastAsia="Times New Roman"/>
          <w:szCs w:val="22"/>
          <w:lang w:eastAsia="en-US"/>
        </w:rPr>
        <w:t xml:space="preserve"> </w:t>
      </w:r>
      <w:r w:rsidRPr="00621C71">
        <w:rPr>
          <w:rFonts w:eastAsia="Times New Roman"/>
          <w:szCs w:val="22"/>
          <w:lang w:eastAsia="en-US"/>
        </w:rPr>
        <w:t>and will keep each other informed of changes in the designated focal point.</w:t>
      </w:r>
    </w:p>
    <w:p w:rsidR="00673FE4" w:rsidRDefault="00673FE4" w:rsidP="00673FE4">
      <w:pPr>
        <w:pStyle w:val="ONUME"/>
        <w:numPr>
          <w:ilvl w:val="0"/>
          <w:numId w:val="0"/>
        </w:numPr>
        <w:spacing w:after="0"/>
        <w:rPr>
          <w:rFonts w:eastAsia="Times New Roman"/>
          <w:szCs w:val="22"/>
          <w:lang w:eastAsia="en-US"/>
        </w:rPr>
      </w:pPr>
    </w:p>
    <w:p w:rsidR="00673FE4" w:rsidRPr="00621C71" w:rsidRDefault="00673FE4" w:rsidP="00673FE4">
      <w:pPr>
        <w:pStyle w:val="ONUME"/>
        <w:numPr>
          <w:ilvl w:val="0"/>
          <w:numId w:val="0"/>
        </w:numPr>
        <w:spacing w:after="0"/>
        <w:rPr>
          <w:rFonts w:eastAsia="Times New Roman"/>
          <w:szCs w:val="22"/>
          <w:lang w:eastAsia="en-US"/>
        </w:rPr>
      </w:pPr>
    </w:p>
    <w:p w:rsidR="00673FE4" w:rsidRDefault="00673FE4" w:rsidP="00673FE4">
      <w:pPr>
        <w:pStyle w:val="ONUME"/>
        <w:numPr>
          <w:ilvl w:val="0"/>
          <w:numId w:val="0"/>
        </w:numPr>
        <w:spacing w:after="0"/>
        <w:rPr>
          <w:lang w:val="en"/>
        </w:rPr>
      </w:pPr>
      <w:r w:rsidRPr="00191D0B">
        <w:rPr>
          <w:lang w:val="en"/>
        </w:rPr>
        <w:t xml:space="preserve">The </w:t>
      </w:r>
      <w:r>
        <w:rPr>
          <w:lang w:val="en"/>
        </w:rPr>
        <w:t>focal</w:t>
      </w:r>
      <w:r w:rsidRPr="00191D0B">
        <w:rPr>
          <w:lang w:val="en"/>
        </w:rPr>
        <w:t xml:space="preserve"> </w:t>
      </w:r>
      <w:r>
        <w:rPr>
          <w:lang w:val="en"/>
        </w:rPr>
        <w:t>point</w:t>
      </w:r>
      <w:r w:rsidRPr="00191D0B">
        <w:rPr>
          <w:lang w:val="en"/>
        </w:rPr>
        <w:t xml:space="preserve"> for </w:t>
      </w:r>
      <w:r>
        <w:rPr>
          <w:lang w:val="en"/>
        </w:rPr>
        <w:t>ESCAP is:</w:t>
      </w:r>
    </w:p>
    <w:p w:rsidR="00673FE4" w:rsidRDefault="00673FE4" w:rsidP="00673FE4">
      <w:pPr>
        <w:pStyle w:val="ONUME"/>
        <w:numPr>
          <w:ilvl w:val="0"/>
          <w:numId w:val="0"/>
        </w:numPr>
        <w:spacing w:after="0"/>
        <w:rPr>
          <w:lang w:val="en"/>
        </w:rPr>
      </w:pPr>
    </w:p>
    <w:p w:rsidR="00673FE4" w:rsidRPr="00A31EB5" w:rsidRDefault="00673FE4" w:rsidP="00673FE4">
      <w:pPr>
        <w:autoSpaceDE w:val="0"/>
        <w:autoSpaceDN w:val="0"/>
        <w:adjustRightInd w:val="0"/>
        <w:rPr>
          <w:szCs w:val="22"/>
        </w:rPr>
      </w:pPr>
    </w:p>
    <w:p w:rsidR="00673FE4" w:rsidRDefault="00673FE4" w:rsidP="00673FE4">
      <w:pPr>
        <w:pStyle w:val="ONUME"/>
        <w:numPr>
          <w:ilvl w:val="0"/>
          <w:numId w:val="0"/>
        </w:numPr>
        <w:spacing w:after="0"/>
        <w:rPr>
          <w:lang w:val="en"/>
        </w:rPr>
      </w:pPr>
    </w:p>
    <w:p w:rsidR="00673FE4" w:rsidRDefault="00673FE4" w:rsidP="00673FE4">
      <w:pPr>
        <w:pStyle w:val="ONUME"/>
        <w:numPr>
          <w:ilvl w:val="0"/>
          <w:numId w:val="0"/>
        </w:numPr>
        <w:spacing w:after="0"/>
        <w:rPr>
          <w:lang w:val="en"/>
        </w:rPr>
      </w:pPr>
    </w:p>
    <w:p w:rsidR="00673FE4" w:rsidRPr="000E4731" w:rsidRDefault="00673FE4" w:rsidP="00673FE4">
      <w:pPr>
        <w:pStyle w:val="ONUME"/>
        <w:numPr>
          <w:ilvl w:val="0"/>
          <w:numId w:val="0"/>
        </w:numPr>
        <w:spacing w:after="0"/>
        <w:rPr>
          <w:lang w:val="en"/>
        </w:rPr>
      </w:pPr>
      <w:r w:rsidRPr="00191D0B">
        <w:rPr>
          <w:lang w:val="en"/>
        </w:rPr>
        <w:t xml:space="preserve">The </w:t>
      </w:r>
      <w:r>
        <w:rPr>
          <w:lang w:val="en"/>
        </w:rPr>
        <w:t>focal</w:t>
      </w:r>
      <w:r w:rsidRPr="00191D0B">
        <w:rPr>
          <w:lang w:val="en"/>
        </w:rPr>
        <w:t xml:space="preserve"> </w:t>
      </w:r>
      <w:r>
        <w:rPr>
          <w:lang w:val="en"/>
        </w:rPr>
        <w:t>point</w:t>
      </w:r>
      <w:r w:rsidRPr="00191D0B">
        <w:rPr>
          <w:lang w:val="en"/>
        </w:rPr>
        <w:t xml:space="preserve"> for WIPO is:</w:t>
      </w:r>
    </w:p>
    <w:p w:rsidR="00673FE4" w:rsidRDefault="00673FE4" w:rsidP="00966B3D">
      <w:pPr>
        <w:jc w:val="center"/>
        <w:rPr>
          <w:b/>
          <w:i/>
          <w:lang w:val="en"/>
        </w:rPr>
      </w:pPr>
    </w:p>
    <w:p w:rsidR="00673FE4" w:rsidRDefault="00673FE4" w:rsidP="00966B3D">
      <w:pPr>
        <w:jc w:val="center"/>
        <w:rPr>
          <w:b/>
          <w:i/>
          <w:lang w:val="en"/>
        </w:rPr>
      </w:pPr>
    </w:p>
    <w:p w:rsidR="00673FE4" w:rsidRDefault="00673FE4" w:rsidP="00966B3D">
      <w:pPr>
        <w:jc w:val="center"/>
        <w:rPr>
          <w:b/>
          <w:i/>
          <w:lang w:val="en"/>
        </w:rPr>
      </w:pPr>
    </w:p>
    <w:p w:rsidR="00673FE4" w:rsidRDefault="00673FE4" w:rsidP="00966B3D">
      <w:pPr>
        <w:jc w:val="center"/>
        <w:rPr>
          <w:b/>
          <w:i/>
          <w:lang w:val="en"/>
        </w:rPr>
      </w:pPr>
    </w:p>
    <w:p w:rsidR="00673FE4" w:rsidRDefault="00673FE4" w:rsidP="00966B3D">
      <w:pPr>
        <w:jc w:val="center"/>
        <w:rPr>
          <w:b/>
          <w:i/>
          <w:lang w:val="en"/>
        </w:rPr>
      </w:pPr>
    </w:p>
    <w:p w:rsidR="00673FE4" w:rsidRDefault="00673FE4" w:rsidP="00966B3D">
      <w:pPr>
        <w:jc w:val="center"/>
        <w:rPr>
          <w:b/>
          <w:i/>
          <w:lang w:val="en"/>
        </w:rPr>
      </w:pPr>
    </w:p>
    <w:p w:rsidR="00224296" w:rsidRDefault="00224296">
      <w:pPr>
        <w:rPr>
          <w:lang w:val="en"/>
        </w:rPr>
      </w:pPr>
      <w:r>
        <w:rPr>
          <w:lang w:val="en"/>
        </w:rPr>
        <w:br w:type="page"/>
      </w:r>
    </w:p>
    <w:p w:rsidR="00673FE4" w:rsidRDefault="00673FE4" w:rsidP="00673FE4">
      <w:pPr>
        <w:pStyle w:val="ONUME"/>
        <w:numPr>
          <w:ilvl w:val="0"/>
          <w:numId w:val="0"/>
        </w:numPr>
        <w:rPr>
          <w:lang w:val="en"/>
        </w:rPr>
      </w:pPr>
      <w:r w:rsidRPr="00BD14E9">
        <w:rPr>
          <w:lang w:val="en"/>
        </w:rPr>
        <w:lastRenderedPageBreak/>
        <w:t>IN WITNESS WHEREOF, the undersigned, duly authorized thereto, have signed the Agreement.</w:t>
      </w:r>
    </w:p>
    <w:p w:rsidR="00673FE4" w:rsidRDefault="00673FE4" w:rsidP="00673FE4">
      <w:pPr>
        <w:pStyle w:val="ONUME"/>
        <w:numPr>
          <w:ilvl w:val="0"/>
          <w:numId w:val="0"/>
        </w:numPr>
        <w:rPr>
          <w:lang w:val="en"/>
        </w:rPr>
      </w:pPr>
      <w:r w:rsidRPr="00F412B6">
        <w:rPr>
          <w:lang w:val="en"/>
        </w:rPr>
        <w:t>In Geneva, on [date]</w:t>
      </w:r>
    </w:p>
    <w:p w:rsidR="00673FE4" w:rsidRDefault="00673FE4" w:rsidP="00966B3D">
      <w:pPr>
        <w:jc w:val="center"/>
        <w:rPr>
          <w:b/>
          <w:i/>
          <w:lang w:val="en"/>
        </w:rPr>
      </w:pPr>
    </w:p>
    <w:p w:rsidR="00673FE4" w:rsidRDefault="00673FE4" w:rsidP="00966B3D">
      <w:pPr>
        <w:jc w:val="center"/>
        <w:rPr>
          <w:b/>
          <w:i/>
          <w:lang w:val="en"/>
        </w:rPr>
      </w:pPr>
    </w:p>
    <w:p w:rsidR="00673FE4" w:rsidRPr="008A1D6B" w:rsidRDefault="00673FE4" w:rsidP="00966B3D">
      <w:pPr>
        <w:jc w:val="center"/>
        <w:rPr>
          <w:b/>
          <w:i/>
          <w:lang w:val="en"/>
        </w:rPr>
      </w:pPr>
    </w:p>
    <w:p w:rsidR="00673FE4" w:rsidRDefault="00673FE4" w:rsidP="00966B3D">
      <w:pPr>
        <w:rPr>
          <w:lang w:val="en"/>
        </w:rPr>
      </w:pPr>
    </w:p>
    <w:tbl>
      <w:tblPr>
        <w:tblW w:w="9356" w:type="dxa"/>
        <w:tblLayout w:type="fixed"/>
        <w:tblLook w:val="01E0" w:firstRow="1" w:lastRow="1" w:firstColumn="1" w:lastColumn="1" w:noHBand="0" w:noVBand="0"/>
      </w:tblPr>
      <w:tblGrid>
        <w:gridCol w:w="4592"/>
        <w:gridCol w:w="4764"/>
      </w:tblGrid>
      <w:tr w:rsidR="00673FE4" w:rsidRPr="008B2CC1" w:rsidTr="00685283">
        <w:trPr>
          <w:trHeight w:val="567"/>
        </w:trPr>
        <w:tc>
          <w:tcPr>
            <w:tcW w:w="4592" w:type="dxa"/>
            <w:tcMar>
              <w:left w:w="0" w:type="dxa"/>
              <w:bottom w:w="0" w:type="dxa"/>
              <w:right w:w="227" w:type="dxa"/>
            </w:tcMar>
          </w:tcPr>
          <w:p w:rsidR="00673FE4" w:rsidRPr="008B2CC1" w:rsidRDefault="00673FE4" w:rsidP="00685283">
            <w:pPr>
              <w:keepNext/>
              <w:keepLines/>
            </w:pPr>
            <w:r>
              <w:rPr>
                <w:lang w:val="en"/>
              </w:rPr>
              <w:t xml:space="preserve">For the </w:t>
            </w:r>
            <w:r w:rsidRPr="00DB06E8">
              <w:rPr>
                <w:lang w:val="en"/>
              </w:rPr>
              <w:t>United Nations Economic and Social Commission for Asia and the Pacific (ESCAP)</w:t>
            </w:r>
          </w:p>
        </w:tc>
        <w:tc>
          <w:tcPr>
            <w:tcW w:w="4764" w:type="dxa"/>
            <w:tcMar>
              <w:left w:w="0" w:type="dxa"/>
              <w:right w:w="0" w:type="dxa"/>
            </w:tcMar>
          </w:tcPr>
          <w:p w:rsidR="00673FE4" w:rsidRPr="008F2083" w:rsidRDefault="00673FE4" w:rsidP="00685283">
            <w:pPr>
              <w:keepNext/>
              <w:keepLines/>
            </w:pPr>
            <w:r w:rsidRPr="008F2083">
              <w:t>For the World Intellectual</w:t>
            </w:r>
          </w:p>
          <w:p w:rsidR="00673FE4" w:rsidRPr="008F2083" w:rsidRDefault="00673FE4" w:rsidP="00685283">
            <w:pPr>
              <w:keepNext/>
              <w:keepLines/>
            </w:pPr>
            <w:r w:rsidRPr="008F2083">
              <w:t>Property Organization</w:t>
            </w:r>
          </w:p>
          <w:p w:rsidR="00673FE4" w:rsidRPr="008B2CC1" w:rsidRDefault="00673FE4" w:rsidP="00685283">
            <w:pPr>
              <w:keepNext/>
              <w:keepLines/>
            </w:pPr>
            <w:r w:rsidRPr="008F2083">
              <w:t>(WIPO)</w:t>
            </w:r>
          </w:p>
        </w:tc>
      </w:tr>
      <w:tr w:rsidR="00673FE4" w:rsidRPr="008B2CC1" w:rsidTr="00685283">
        <w:trPr>
          <w:trHeight w:hRule="exact" w:val="1418"/>
        </w:trPr>
        <w:tc>
          <w:tcPr>
            <w:tcW w:w="4592" w:type="dxa"/>
            <w:tcMar>
              <w:left w:w="0" w:type="dxa"/>
              <w:bottom w:w="0" w:type="dxa"/>
              <w:right w:w="227" w:type="dxa"/>
            </w:tcMar>
          </w:tcPr>
          <w:p w:rsidR="00673FE4" w:rsidRDefault="00673FE4" w:rsidP="00685283">
            <w:pPr>
              <w:keepNext/>
              <w:keepLines/>
              <w:rPr>
                <w:caps/>
                <w:szCs w:val="22"/>
              </w:rPr>
            </w:pPr>
          </w:p>
          <w:p w:rsidR="00673FE4" w:rsidRDefault="00673FE4" w:rsidP="00685283">
            <w:pPr>
              <w:keepNext/>
              <w:keepLines/>
              <w:rPr>
                <w:caps/>
                <w:szCs w:val="22"/>
              </w:rPr>
            </w:pPr>
          </w:p>
          <w:p w:rsidR="00673FE4" w:rsidRDefault="00673FE4" w:rsidP="00685283">
            <w:pPr>
              <w:keepNext/>
              <w:keepLines/>
              <w:rPr>
                <w:caps/>
                <w:szCs w:val="22"/>
              </w:rPr>
            </w:pPr>
          </w:p>
          <w:p w:rsidR="00673FE4" w:rsidRDefault="00673FE4" w:rsidP="00685283">
            <w:pPr>
              <w:keepNext/>
              <w:keepLines/>
              <w:rPr>
                <w:caps/>
                <w:szCs w:val="22"/>
              </w:rPr>
            </w:pPr>
          </w:p>
          <w:p w:rsidR="00673FE4" w:rsidRDefault="00673FE4" w:rsidP="00685283">
            <w:pPr>
              <w:keepNext/>
              <w:keepLines/>
              <w:rPr>
                <w:szCs w:val="22"/>
              </w:rPr>
            </w:pPr>
          </w:p>
          <w:p w:rsidR="00673FE4" w:rsidRDefault="00673FE4" w:rsidP="00685283">
            <w:pPr>
              <w:keepNext/>
              <w:keepLines/>
              <w:rPr>
                <w:szCs w:val="22"/>
              </w:rPr>
            </w:pPr>
          </w:p>
          <w:p w:rsidR="00673FE4" w:rsidRDefault="00673FE4" w:rsidP="00685283">
            <w:pPr>
              <w:keepNext/>
              <w:keepLines/>
              <w:rPr>
                <w:caps/>
                <w:szCs w:val="22"/>
              </w:rPr>
            </w:pPr>
            <w:proofErr w:type="spellStart"/>
            <w:r>
              <w:rPr>
                <w:szCs w:val="22"/>
              </w:rPr>
              <w:t>Ms.</w:t>
            </w:r>
            <w:r w:rsidRPr="000E4731">
              <w:rPr>
                <w:szCs w:val="22"/>
              </w:rPr>
              <w:t>Shamshad</w:t>
            </w:r>
            <w:proofErr w:type="spellEnd"/>
            <w:r w:rsidRPr="000E4731">
              <w:rPr>
                <w:szCs w:val="22"/>
              </w:rPr>
              <w:t xml:space="preserve"> Akhtar</w:t>
            </w:r>
          </w:p>
          <w:p w:rsidR="00673FE4" w:rsidRDefault="00673FE4" w:rsidP="00685283">
            <w:pPr>
              <w:keepNext/>
              <w:keepLines/>
              <w:rPr>
                <w:caps/>
                <w:szCs w:val="22"/>
              </w:rPr>
            </w:pPr>
          </w:p>
          <w:p w:rsidR="00673FE4" w:rsidRPr="006E5E32" w:rsidRDefault="00673FE4" w:rsidP="00685283">
            <w:pPr>
              <w:keepNext/>
              <w:keepLines/>
              <w:rPr>
                <w:caps/>
                <w:szCs w:val="22"/>
              </w:rPr>
            </w:pPr>
          </w:p>
        </w:tc>
        <w:tc>
          <w:tcPr>
            <w:tcW w:w="4764" w:type="dxa"/>
            <w:tcMar>
              <w:left w:w="0" w:type="dxa"/>
              <w:right w:w="0" w:type="dxa"/>
            </w:tcMar>
          </w:tcPr>
          <w:p w:rsidR="00673FE4" w:rsidRDefault="00673FE4" w:rsidP="00685283">
            <w:pPr>
              <w:keepNext/>
              <w:keepLines/>
            </w:pPr>
          </w:p>
        </w:tc>
      </w:tr>
      <w:tr w:rsidR="00673FE4" w:rsidRPr="001832A6" w:rsidTr="00685283">
        <w:trPr>
          <w:trHeight w:val="567"/>
        </w:trPr>
        <w:tc>
          <w:tcPr>
            <w:tcW w:w="4592" w:type="dxa"/>
            <w:tcMar>
              <w:top w:w="0" w:type="dxa"/>
              <w:left w:w="0" w:type="dxa"/>
              <w:bottom w:w="0" w:type="dxa"/>
              <w:right w:w="227" w:type="dxa"/>
            </w:tcMar>
          </w:tcPr>
          <w:p w:rsidR="00673FE4" w:rsidRPr="000E4731" w:rsidRDefault="00673FE4" w:rsidP="00685283">
            <w:pPr>
              <w:keepNext/>
              <w:keepLines/>
              <w:rPr>
                <w:rFonts w:ascii="ArialMT" w:eastAsia="Times New Roman" w:hAnsi="ArialMT" w:cs="ArialMT"/>
                <w:szCs w:val="22"/>
                <w:lang w:eastAsia="en-US"/>
              </w:rPr>
            </w:pPr>
            <w:r>
              <w:rPr>
                <w:rFonts w:ascii="ArialMT" w:eastAsia="Times New Roman" w:hAnsi="ArialMT" w:cs="ArialMT"/>
                <w:szCs w:val="22"/>
                <w:lang w:eastAsia="en-US"/>
              </w:rPr>
              <w:t xml:space="preserve">Ms. </w:t>
            </w:r>
            <w:proofErr w:type="spellStart"/>
            <w:r w:rsidRPr="000E4731">
              <w:rPr>
                <w:rFonts w:ascii="ArialMT" w:eastAsia="Times New Roman" w:hAnsi="ArialMT" w:cs="ArialMT"/>
                <w:szCs w:val="22"/>
                <w:lang w:eastAsia="en-US"/>
              </w:rPr>
              <w:t>Shamshad</w:t>
            </w:r>
            <w:proofErr w:type="spellEnd"/>
            <w:r w:rsidRPr="000E4731">
              <w:rPr>
                <w:rFonts w:ascii="ArialMT" w:eastAsia="Times New Roman" w:hAnsi="ArialMT" w:cs="ArialMT"/>
                <w:szCs w:val="22"/>
                <w:lang w:eastAsia="en-US"/>
              </w:rPr>
              <w:t xml:space="preserve"> Akhtar</w:t>
            </w:r>
          </w:p>
          <w:p w:rsidR="00673FE4" w:rsidRPr="00D2117B" w:rsidRDefault="00673FE4" w:rsidP="00685283">
            <w:pPr>
              <w:keepNext/>
              <w:keepLines/>
              <w:rPr>
                <w:caps/>
                <w:szCs w:val="22"/>
              </w:rPr>
            </w:pPr>
            <w:r w:rsidRPr="000E4731">
              <w:rPr>
                <w:rFonts w:ascii="ArialMT" w:eastAsia="Times New Roman" w:hAnsi="ArialMT" w:cs="ArialMT"/>
                <w:szCs w:val="22"/>
                <w:lang w:eastAsia="en-US"/>
              </w:rPr>
              <w:t>Executive Secretary</w:t>
            </w:r>
          </w:p>
        </w:tc>
        <w:tc>
          <w:tcPr>
            <w:tcW w:w="4764" w:type="dxa"/>
            <w:tcMar>
              <w:left w:w="0" w:type="dxa"/>
              <w:right w:w="0" w:type="dxa"/>
            </w:tcMar>
          </w:tcPr>
          <w:p w:rsidR="00673FE4" w:rsidRDefault="00673FE4" w:rsidP="00685283">
            <w:pPr>
              <w:keepNext/>
              <w:keepLines/>
              <w:rPr>
                <w:rFonts w:ascii="ArialMT" w:eastAsia="Times New Roman" w:hAnsi="ArialMT" w:cs="ArialMT"/>
                <w:szCs w:val="22"/>
                <w:lang w:eastAsia="en-US"/>
              </w:rPr>
            </w:pPr>
            <w:r>
              <w:rPr>
                <w:rFonts w:ascii="ArialMT" w:eastAsia="Times New Roman" w:hAnsi="ArialMT" w:cs="ArialMT"/>
                <w:szCs w:val="22"/>
                <w:lang w:eastAsia="en-US"/>
              </w:rPr>
              <w:t xml:space="preserve">Mr. </w:t>
            </w:r>
            <w:r w:rsidRPr="00CB0DCB">
              <w:rPr>
                <w:rFonts w:ascii="ArialMT" w:eastAsia="Times New Roman" w:hAnsi="ArialMT" w:cs="ArialMT"/>
                <w:szCs w:val="22"/>
                <w:lang w:eastAsia="en-US"/>
              </w:rPr>
              <w:t xml:space="preserve">Francis </w:t>
            </w:r>
            <w:proofErr w:type="spellStart"/>
            <w:r w:rsidRPr="00CB0DCB">
              <w:rPr>
                <w:rFonts w:ascii="ArialMT" w:eastAsia="Times New Roman" w:hAnsi="ArialMT" w:cs="ArialMT"/>
                <w:szCs w:val="22"/>
                <w:lang w:eastAsia="en-US"/>
              </w:rPr>
              <w:t>Gurry</w:t>
            </w:r>
            <w:proofErr w:type="spellEnd"/>
            <w:r w:rsidRPr="00CB0DCB">
              <w:rPr>
                <w:rFonts w:ascii="ArialMT" w:eastAsia="Times New Roman" w:hAnsi="ArialMT" w:cs="ArialMT"/>
                <w:szCs w:val="22"/>
                <w:lang w:eastAsia="en-US"/>
              </w:rPr>
              <w:t xml:space="preserve"> </w:t>
            </w:r>
          </w:p>
          <w:p w:rsidR="00673FE4" w:rsidRPr="00D2117B" w:rsidRDefault="00673FE4">
            <w:pPr>
              <w:keepNext/>
              <w:keepLines/>
              <w:rPr>
                <w:caps/>
                <w:szCs w:val="22"/>
              </w:rPr>
            </w:pPr>
            <w:r w:rsidRPr="00CB0DCB">
              <w:rPr>
                <w:szCs w:val="22"/>
              </w:rPr>
              <w:t xml:space="preserve">Director General </w:t>
            </w:r>
          </w:p>
        </w:tc>
      </w:tr>
    </w:tbl>
    <w:p w:rsidR="00A76649" w:rsidRDefault="00A76649"/>
    <w:p w:rsidR="00A76649" w:rsidRDefault="00A76649"/>
    <w:p w:rsidR="00673FE4" w:rsidRDefault="00673FE4"/>
    <w:p w:rsidR="00EC3DC1" w:rsidRDefault="00EC3DC1"/>
    <w:p w:rsidR="00C82262" w:rsidRDefault="00C82262" w:rsidP="00C82262">
      <w:pPr>
        <w:pStyle w:val="Endofdocument-Annex"/>
      </w:pPr>
      <w:r>
        <w:t>[End of Annex</w:t>
      </w:r>
      <w:r w:rsidR="00A76649">
        <w:t xml:space="preserve"> II</w:t>
      </w:r>
      <w:r>
        <w:t xml:space="preserve"> and of document]</w:t>
      </w:r>
    </w:p>
    <w:sectPr w:rsidR="00C82262" w:rsidSect="00C82262">
      <w:headerReference w:type="default"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985" w:rsidRDefault="00D23985">
      <w:r>
        <w:separator/>
      </w:r>
    </w:p>
  </w:endnote>
  <w:endnote w:type="continuationSeparator" w:id="0">
    <w:p w:rsidR="00D23985" w:rsidRDefault="00D23985" w:rsidP="003B38C1">
      <w:r>
        <w:separator/>
      </w:r>
    </w:p>
    <w:p w:rsidR="00D23985" w:rsidRPr="003B38C1" w:rsidRDefault="00D23985" w:rsidP="003B38C1">
      <w:pPr>
        <w:spacing w:after="60"/>
        <w:rPr>
          <w:sz w:val="17"/>
        </w:rPr>
      </w:pPr>
      <w:r>
        <w:rPr>
          <w:sz w:val="17"/>
        </w:rPr>
        <w:t>[Endnote continued from previous page]</w:t>
      </w:r>
    </w:p>
  </w:endnote>
  <w:endnote w:type="continuationNotice" w:id="1">
    <w:p w:rsidR="00D23985" w:rsidRPr="003B38C1" w:rsidRDefault="00D2398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1EB" w:rsidRDefault="008061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96" w:rsidRDefault="002242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0B7" w:rsidRDefault="00E42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985" w:rsidRDefault="00D23985">
      <w:r>
        <w:separator/>
      </w:r>
    </w:p>
  </w:footnote>
  <w:footnote w:type="continuationSeparator" w:id="0">
    <w:p w:rsidR="00D23985" w:rsidRDefault="00D23985" w:rsidP="008B60B2">
      <w:r>
        <w:separator/>
      </w:r>
    </w:p>
    <w:p w:rsidR="00D23985" w:rsidRPr="00ED77FB" w:rsidRDefault="00D23985" w:rsidP="008B60B2">
      <w:pPr>
        <w:spacing w:after="60"/>
        <w:rPr>
          <w:sz w:val="17"/>
          <w:szCs w:val="17"/>
        </w:rPr>
      </w:pPr>
      <w:r w:rsidRPr="00ED77FB">
        <w:rPr>
          <w:sz w:val="17"/>
          <w:szCs w:val="17"/>
        </w:rPr>
        <w:t>[Footnote continued from previous page]</w:t>
      </w:r>
    </w:p>
  </w:footnote>
  <w:footnote w:type="continuationNotice" w:id="1">
    <w:p w:rsidR="00D23985" w:rsidRPr="00ED77FB" w:rsidRDefault="00D2398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23985" w:rsidP="004C2F87">
    <w:pPr>
      <w:jc w:val="right"/>
    </w:pPr>
    <w:bookmarkStart w:id="3" w:name="Code2"/>
    <w:bookmarkEnd w:id="3"/>
    <w:r>
      <w:t>WO/CC/71/</w:t>
    </w:r>
    <w:r w:rsidR="004C2F87">
      <w:t>1</w:t>
    </w:r>
  </w:p>
  <w:p w:rsidR="00EC4E49" w:rsidRDefault="00EC4E49" w:rsidP="008061EB">
    <w:pPr>
      <w:jc w:val="right"/>
    </w:pPr>
    <w:proofErr w:type="gramStart"/>
    <w:r>
      <w:t>page</w:t>
    </w:r>
    <w:proofErr w:type="gramEnd"/>
    <w:r>
      <w:t xml:space="preserve"> </w:t>
    </w:r>
    <w:r>
      <w:fldChar w:fldCharType="begin"/>
    </w:r>
    <w:r>
      <w:instrText xml:space="preserve"> PAGE  \* MERGEFORMAT </w:instrText>
    </w:r>
    <w:r>
      <w:fldChar w:fldCharType="separate"/>
    </w:r>
    <w:r w:rsidR="00C67624">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1EB" w:rsidRDefault="008061EB" w:rsidP="004C2F87">
    <w:pPr>
      <w:jc w:val="right"/>
    </w:pPr>
    <w:r>
      <w:t>WO/CC/71/1</w:t>
    </w:r>
  </w:p>
  <w:p w:rsidR="008061EB" w:rsidRDefault="008061EB" w:rsidP="00477D6B">
    <w:pPr>
      <w:jc w:val="right"/>
    </w:pPr>
    <w:r>
      <w:t>Annex</w:t>
    </w:r>
    <w:r w:rsidR="00673FE4">
      <w:t xml:space="preserve"> I</w:t>
    </w:r>
    <w:r>
      <w:t xml:space="preserve">, page </w:t>
    </w:r>
    <w:r>
      <w:fldChar w:fldCharType="begin"/>
    </w:r>
    <w:r>
      <w:instrText xml:space="preserve"> PAGE  \* MERGEFORMAT </w:instrText>
    </w:r>
    <w:r>
      <w:fldChar w:fldCharType="separate"/>
    </w:r>
    <w:r w:rsidR="00C67624">
      <w:rPr>
        <w:noProof/>
      </w:rPr>
      <w:t>4</w:t>
    </w:r>
    <w:r>
      <w:fldChar w:fldCharType="end"/>
    </w:r>
  </w:p>
  <w:p w:rsidR="008061EB" w:rsidRDefault="008061E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96" w:rsidRPr="00966B3D" w:rsidRDefault="00224296" w:rsidP="004C2F87">
    <w:pPr>
      <w:jc w:val="right"/>
      <w:rPr>
        <w:lang w:val="fr-CH"/>
      </w:rPr>
    </w:pPr>
    <w:r w:rsidRPr="00966B3D">
      <w:rPr>
        <w:lang w:val="fr-CH"/>
      </w:rPr>
      <w:t>WO/CC/71/1</w:t>
    </w:r>
  </w:p>
  <w:p w:rsidR="00224296" w:rsidRPr="00966B3D" w:rsidRDefault="00224296" w:rsidP="00477D6B">
    <w:pPr>
      <w:jc w:val="right"/>
      <w:rPr>
        <w:lang w:val="fr-CH"/>
      </w:rPr>
    </w:pPr>
    <w:proofErr w:type="spellStart"/>
    <w:r w:rsidRPr="00966B3D">
      <w:rPr>
        <w:lang w:val="fr-CH"/>
      </w:rPr>
      <w:t>Annex</w:t>
    </w:r>
    <w:proofErr w:type="spellEnd"/>
    <w:r w:rsidRPr="00966B3D">
      <w:rPr>
        <w:lang w:val="fr-CH"/>
      </w:rPr>
      <w:t xml:space="preserve"> II, page </w:t>
    </w:r>
    <w:r>
      <w:fldChar w:fldCharType="begin"/>
    </w:r>
    <w:r w:rsidRPr="00966B3D">
      <w:rPr>
        <w:lang w:val="fr-CH"/>
      </w:rPr>
      <w:instrText xml:space="preserve"> PAGE  \* MERGEFORMAT </w:instrText>
    </w:r>
    <w:r>
      <w:fldChar w:fldCharType="separate"/>
    </w:r>
    <w:r w:rsidR="00C67624">
      <w:rPr>
        <w:noProof/>
        <w:lang w:val="fr-CH"/>
      </w:rPr>
      <w:t>4</w:t>
    </w:r>
    <w:r>
      <w:fldChar w:fldCharType="end"/>
    </w:r>
  </w:p>
  <w:p w:rsidR="00224296" w:rsidRPr="00966B3D" w:rsidRDefault="00224296" w:rsidP="00477D6B">
    <w:pP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9" w:rsidRDefault="00A76649" w:rsidP="00A76649">
    <w:pPr>
      <w:jc w:val="right"/>
    </w:pPr>
    <w:r>
      <w:t>WO/CC/71/1</w:t>
    </w:r>
  </w:p>
  <w:p w:rsidR="00A76649" w:rsidRDefault="00A76649" w:rsidP="00A76649">
    <w:pPr>
      <w:jc w:val="right"/>
    </w:pPr>
    <w:r>
      <w:t>ANNEX II</w:t>
    </w:r>
  </w:p>
  <w:p w:rsidR="00E420B7" w:rsidRDefault="00E420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7C21A3"/>
    <w:multiLevelType w:val="hybridMultilevel"/>
    <w:tmpl w:val="D5C6954E"/>
    <w:lvl w:ilvl="0" w:tplc="F78C53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AB0EA1"/>
    <w:multiLevelType w:val="hybridMultilevel"/>
    <w:tmpl w:val="E3247596"/>
    <w:lvl w:ilvl="0" w:tplc="DFA685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607E64"/>
    <w:multiLevelType w:val="hybridMultilevel"/>
    <w:tmpl w:val="3C34E190"/>
    <w:lvl w:ilvl="0" w:tplc="DFA685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8B7DD3"/>
    <w:multiLevelType w:val="hybridMultilevel"/>
    <w:tmpl w:val="AB7E831E"/>
    <w:lvl w:ilvl="0" w:tplc="AF1C73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1"/>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985"/>
    <w:rsid w:val="00043CAA"/>
    <w:rsid w:val="00066118"/>
    <w:rsid w:val="00075432"/>
    <w:rsid w:val="00085F07"/>
    <w:rsid w:val="000968ED"/>
    <w:rsid w:val="000F5E56"/>
    <w:rsid w:val="001061BC"/>
    <w:rsid w:val="001362EE"/>
    <w:rsid w:val="001832A6"/>
    <w:rsid w:val="001B2F0C"/>
    <w:rsid w:val="00224296"/>
    <w:rsid w:val="002634C4"/>
    <w:rsid w:val="002928D3"/>
    <w:rsid w:val="002C71B2"/>
    <w:rsid w:val="002E062B"/>
    <w:rsid w:val="002F1FE6"/>
    <w:rsid w:val="002F4E68"/>
    <w:rsid w:val="00312F7F"/>
    <w:rsid w:val="003228B7"/>
    <w:rsid w:val="003673CF"/>
    <w:rsid w:val="003845C1"/>
    <w:rsid w:val="003A6F89"/>
    <w:rsid w:val="003B38C1"/>
    <w:rsid w:val="00423E3E"/>
    <w:rsid w:val="00427AF4"/>
    <w:rsid w:val="004400E2"/>
    <w:rsid w:val="004647DA"/>
    <w:rsid w:val="00474062"/>
    <w:rsid w:val="00477D6B"/>
    <w:rsid w:val="004C2F87"/>
    <w:rsid w:val="0053057A"/>
    <w:rsid w:val="00560A29"/>
    <w:rsid w:val="0058697D"/>
    <w:rsid w:val="005D64E8"/>
    <w:rsid w:val="00605827"/>
    <w:rsid w:val="00623D59"/>
    <w:rsid w:val="00646050"/>
    <w:rsid w:val="006713CA"/>
    <w:rsid w:val="00673FE4"/>
    <w:rsid w:val="00676C5C"/>
    <w:rsid w:val="0068004B"/>
    <w:rsid w:val="0068091D"/>
    <w:rsid w:val="006C52C2"/>
    <w:rsid w:val="006D2B15"/>
    <w:rsid w:val="007058FB"/>
    <w:rsid w:val="00725063"/>
    <w:rsid w:val="007A1B8A"/>
    <w:rsid w:val="007A390A"/>
    <w:rsid w:val="007B6A58"/>
    <w:rsid w:val="007D1613"/>
    <w:rsid w:val="008061EB"/>
    <w:rsid w:val="00810F7D"/>
    <w:rsid w:val="008650D3"/>
    <w:rsid w:val="008B2CC1"/>
    <w:rsid w:val="008B60B2"/>
    <w:rsid w:val="0090731E"/>
    <w:rsid w:val="00916EE2"/>
    <w:rsid w:val="00966A22"/>
    <w:rsid w:val="00966B3D"/>
    <w:rsid w:val="0096722F"/>
    <w:rsid w:val="00980843"/>
    <w:rsid w:val="009E2791"/>
    <w:rsid w:val="009E3F6F"/>
    <w:rsid w:val="009F499F"/>
    <w:rsid w:val="00A42DAF"/>
    <w:rsid w:val="00A45BD8"/>
    <w:rsid w:val="00A76649"/>
    <w:rsid w:val="00A85B8E"/>
    <w:rsid w:val="00A91791"/>
    <w:rsid w:val="00AC205C"/>
    <w:rsid w:val="00B05A69"/>
    <w:rsid w:val="00B9734B"/>
    <w:rsid w:val="00C03615"/>
    <w:rsid w:val="00C11BFE"/>
    <w:rsid w:val="00C67624"/>
    <w:rsid w:val="00C82262"/>
    <w:rsid w:val="00C94629"/>
    <w:rsid w:val="00D23985"/>
    <w:rsid w:val="00D45252"/>
    <w:rsid w:val="00D475C3"/>
    <w:rsid w:val="00D71B4D"/>
    <w:rsid w:val="00D93D55"/>
    <w:rsid w:val="00DC4340"/>
    <w:rsid w:val="00E335FE"/>
    <w:rsid w:val="00E420B7"/>
    <w:rsid w:val="00E5021F"/>
    <w:rsid w:val="00E671C4"/>
    <w:rsid w:val="00E950C9"/>
    <w:rsid w:val="00EC3DC1"/>
    <w:rsid w:val="00EC4E49"/>
    <w:rsid w:val="00ED77FB"/>
    <w:rsid w:val="00F021A6"/>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customStyle="1" w:styleId="Endofdocument">
    <w:name w:val="End of document"/>
    <w:basedOn w:val="Normal"/>
    <w:rsid w:val="00D2398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D23985"/>
    <w:pPr>
      <w:spacing w:after="200" w:line="276" w:lineRule="auto"/>
      <w:ind w:left="720"/>
      <w:contextualSpacing/>
    </w:pPr>
    <w:rPr>
      <w:rFonts w:ascii="Calibri" w:eastAsia="Times New Roman" w:hAnsi="Calibri" w:cs="Times New Roman"/>
      <w:szCs w:val="22"/>
      <w:lang w:eastAsia="en-US"/>
    </w:rPr>
  </w:style>
  <w:style w:type="character" w:customStyle="1" w:styleId="HeaderChar">
    <w:name w:val="Header Char"/>
    <w:basedOn w:val="DefaultParagraphFont"/>
    <w:link w:val="Header"/>
    <w:uiPriority w:val="99"/>
    <w:rsid w:val="006D2B15"/>
    <w:rPr>
      <w:rFonts w:ascii="Arial" w:eastAsia="SimSun" w:hAnsi="Arial" w:cs="Arial"/>
      <w:sz w:val="22"/>
    </w:rPr>
  </w:style>
  <w:style w:type="character" w:styleId="PageNumber">
    <w:name w:val="page number"/>
    <w:basedOn w:val="DefaultParagraphFont"/>
    <w:rsid w:val="00673FE4"/>
  </w:style>
  <w:style w:type="character" w:customStyle="1" w:styleId="ONUMEChar">
    <w:name w:val="ONUM E Char"/>
    <w:link w:val="ONUME"/>
    <w:rsid w:val="00673FE4"/>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customStyle="1" w:styleId="Endofdocument">
    <w:name w:val="End of document"/>
    <w:basedOn w:val="Normal"/>
    <w:rsid w:val="00D2398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D23985"/>
    <w:pPr>
      <w:spacing w:after="200" w:line="276" w:lineRule="auto"/>
      <w:ind w:left="720"/>
      <w:contextualSpacing/>
    </w:pPr>
    <w:rPr>
      <w:rFonts w:ascii="Calibri" w:eastAsia="Times New Roman" w:hAnsi="Calibri" w:cs="Times New Roman"/>
      <w:szCs w:val="22"/>
      <w:lang w:eastAsia="en-US"/>
    </w:rPr>
  </w:style>
  <w:style w:type="character" w:customStyle="1" w:styleId="HeaderChar">
    <w:name w:val="Header Char"/>
    <w:basedOn w:val="DefaultParagraphFont"/>
    <w:link w:val="Header"/>
    <w:uiPriority w:val="99"/>
    <w:rsid w:val="006D2B15"/>
    <w:rPr>
      <w:rFonts w:ascii="Arial" w:eastAsia="SimSun" w:hAnsi="Arial" w:cs="Arial"/>
      <w:sz w:val="22"/>
    </w:rPr>
  </w:style>
  <w:style w:type="character" w:styleId="PageNumber">
    <w:name w:val="page number"/>
    <w:basedOn w:val="DefaultParagraphFont"/>
    <w:rsid w:val="00673FE4"/>
  </w:style>
  <w:style w:type="character" w:customStyle="1" w:styleId="ONUMEChar">
    <w:name w:val="ONUM E Char"/>
    <w:link w:val="ONUME"/>
    <w:rsid w:val="00673FE4"/>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849C-DE9E-4789-A744-D3540391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71 (E)</Template>
  <TotalTime>203</TotalTime>
  <Pages>10</Pages>
  <Words>2023</Words>
  <Characters>11726</Characters>
  <Application>Microsoft Office Word</Application>
  <DocSecurity>0</DocSecurity>
  <Lines>2931</Lines>
  <Paragraphs>859</Paragraphs>
  <ScaleCrop>false</ScaleCrop>
  <HeadingPairs>
    <vt:vector size="2" baseType="variant">
      <vt:variant>
        <vt:lpstr>Title</vt:lpstr>
      </vt:variant>
      <vt:variant>
        <vt:i4>1</vt:i4>
      </vt:variant>
    </vt:vector>
  </HeadingPairs>
  <TitlesOfParts>
    <vt:vector size="1" baseType="lpstr">
      <vt:lpstr>WO/CC/71/</vt:lpstr>
    </vt:vector>
  </TitlesOfParts>
  <Company>WIPO</Company>
  <LinksUpToDate>false</LinksUpToDate>
  <CharactersWithSpaces>12890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dc:title>
  <dc:creator>HAPPY-DUMAS Juliet</dc:creator>
  <cp:lastModifiedBy>HÄFLIGER Patience</cp:lastModifiedBy>
  <cp:revision>18</cp:revision>
  <cp:lastPrinted>2015-07-06T14:08:00Z</cp:lastPrinted>
  <dcterms:created xsi:type="dcterms:W3CDTF">2015-06-19T08:39:00Z</dcterms:created>
  <dcterms:modified xsi:type="dcterms:W3CDTF">2015-07-06T14:09:00Z</dcterms:modified>
</cp:coreProperties>
</file>