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97724" w:rsidRDefault="00797724" w:rsidP="00556656">
      <w:pPr>
        <w:spacing w:before="360" w:after="240"/>
        <w:jc w:val="right"/>
        <w:rPr>
          <w:b/>
          <w:sz w:val="32"/>
          <w:szCs w:val="40"/>
          <w:lang w:val="fr-FR"/>
        </w:rPr>
      </w:pPr>
      <w:bookmarkStart w:id="0" w:name="_GoBack"/>
      <w:bookmarkEnd w:id="0"/>
      <w:r>
        <w:rPr>
          <w:noProof/>
          <w:lang w:eastAsia="en-US"/>
        </w:rPr>
        <w:drawing>
          <wp:inline distT="0" distB="0" distL="0" distR="0" wp14:anchorId="05D50EE6" wp14:editId="59A94AC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B2CC1" w:rsidRPr="00797724" w:rsidRDefault="00556656" w:rsidP="00F874D6">
      <w:pPr>
        <w:pBdr>
          <w:top w:val="single" w:sz="4" w:space="16" w:color="auto"/>
        </w:pBdr>
        <w:jc w:val="right"/>
        <w:rPr>
          <w:rFonts w:ascii="Arial Black" w:hAnsi="Arial Black"/>
          <w:caps/>
          <w:sz w:val="15"/>
          <w:szCs w:val="15"/>
          <w:lang w:val="fr-FR"/>
        </w:rPr>
      </w:pPr>
      <w:r w:rsidRPr="00797724">
        <w:rPr>
          <w:rFonts w:ascii="Arial Black" w:hAnsi="Arial Black"/>
          <w:caps/>
          <w:sz w:val="15"/>
          <w:szCs w:val="15"/>
          <w:lang w:val="fr-FR"/>
        </w:rPr>
        <w:t>A/60/</w:t>
      </w:r>
      <w:bookmarkStart w:id="1" w:name="Code"/>
      <w:r w:rsidR="007D11E8" w:rsidRPr="00797724">
        <w:rPr>
          <w:rFonts w:ascii="Arial Black" w:hAnsi="Arial Black"/>
          <w:caps/>
          <w:sz w:val="15"/>
          <w:szCs w:val="15"/>
          <w:lang w:val="fr-FR"/>
        </w:rPr>
        <w:t>1 prov.</w:t>
      </w:r>
    </w:p>
    <w:bookmarkEnd w:id="1"/>
    <w:p w:rsidR="008B2CC1" w:rsidRPr="00797724" w:rsidRDefault="00EB2F76" w:rsidP="00EB2F76">
      <w:pPr>
        <w:jc w:val="right"/>
        <w:rPr>
          <w:rFonts w:ascii="Arial Black" w:hAnsi="Arial Black"/>
          <w:caps/>
          <w:sz w:val="15"/>
          <w:szCs w:val="15"/>
          <w:lang w:val="fr-FR"/>
        </w:rPr>
      </w:pPr>
      <w:r w:rsidRPr="00797724">
        <w:rPr>
          <w:rFonts w:ascii="Arial Black" w:hAnsi="Arial Black"/>
          <w:caps/>
          <w:sz w:val="15"/>
          <w:szCs w:val="15"/>
          <w:lang w:val="fr-FR"/>
        </w:rPr>
        <w:t>ORIGINAL</w:t>
      </w:r>
      <w:r w:rsidR="00EB004B">
        <w:rPr>
          <w:rFonts w:ascii="Arial Black" w:hAnsi="Arial Black"/>
          <w:caps/>
          <w:sz w:val="15"/>
          <w:szCs w:val="15"/>
          <w:lang w:val="fr-FR"/>
        </w:rPr>
        <w:t xml:space="preserve"> </w:t>
      </w:r>
      <w:r w:rsidRPr="00797724">
        <w:rPr>
          <w:rFonts w:ascii="Arial Black" w:hAnsi="Arial Black"/>
          <w:caps/>
          <w:sz w:val="15"/>
          <w:szCs w:val="15"/>
          <w:lang w:val="fr-FR"/>
        </w:rPr>
        <w:t xml:space="preserve">: </w:t>
      </w:r>
      <w:bookmarkStart w:id="2" w:name="Original"/>
      <w:r w:rsidR="00EB004B">
        <w:rPr>
          <w:rFonts w:ascii="Arial Black" w:hAnsi="Arial Black"/>
          <w:caps/>
          <w:sz w:val="15"/>
          <w:szCs w:val="15"/>
          <w:lang w:val="fr-FR"/>
        </w:rPr>
        <w:t>anglais</w:t>
      </w:r>
    </w:p>
    <w:bookmarkEnd w:id="2"/>
    <w:p w:rsidR="008B2CC1" w:rsidRPr="00797724" w:rsidRDefault="00EB2F76" w:rsidP="000A3D97">
      <w:pPr>
        <w:spacing w:after="1200"/>
        <w:jc w:val="right"/>
        <w:rPr>
          <w:rFonts w:ascii="Arial Black" w:hAnsi="Arial Black"/>
          <w:caps/>
          <w:sz w:val="15"/>
          <w:szCs w:val="15"/>
          <w:lang w:val="fr-FR"/>
        </w:rPr>
      </w:pPr>
      <w:r w:rsidRPr="00797724">
        <w:rPr>
          <w:rFonts w:ascii="Arial Black" w:hAnsi="Arial Black"/>
          <w:caps/>
          <w:sz w:val="15"/>
          <w:szCs w:val="15"/>
          <w:lang w:val="fr-FR"/>
        </w:rPr>
        <w:t>DATE</w:t>
      </w:r>
      <w:r w:rsidR="00EB004B">
        <w:rPr>
          <w:rFonts w:ascii="Arial Black" w:hAnsi="Arial Black"/>
          <w:caps/>
          <w:sz w:val="15"/>
          <w:szCs w:val="15"/>
          <w:lang w:val="fr-FR"/>
        </w:rPr>
        <w:t xml:space="preserve"> </w:t>
      </w:r>
      <w:r w:rsidRPr="00797724">
        <w:rPr>
          <w:rFonts w:ascii="Arial Black" w:hAnsi="Arial Black"/>
          <w:caps/>
          <w:sz w:val="15"/>
          <w:szCs w:val="15"/>
          <w:lang w:val="fr-FR"/>
        </w:rPr>
        <w:t xml:space="preserve">: </w:t>
      </w:r>
      <w:bookmarkStart w:id="3" w:name="Date"/>
      <w:r w:rsidR="007D11E8" w:rsidRPr="00797724">
        <w:rPr>
          <w:rFonts w:ascii="Arial Black" w:hAnsi="Arial Black"/>
          <w:caps/>
          <w:sz w:val="15"/>
          <w:szCs w:val="15"/>
          <w:lang w:val="fr-FR"/>
        </w:rPr>
        <w:t>6</w:t>
      </w:r>
      <w:r w:rsidR="00EB004B">
        <w:rPr>
          <w:rFonts w:ascii="Arial Black" w:hAnsi="Arial Black"/>
          <w:caps/>
          <w:sz w:val="15"/>
          <w:szCs w:val="15"/>
          <w:lang w:val="fr-FR"/>
        </w:rPr>
        <w:t xml:space="preserve"> mars</w:t>
      </w:r>
      <w:r w:rsidR="007D11E8" w:rsidRPr="00797724">
        <w:rPr>
          <w:rFonts w:ascii="Arial Black" w:hAnsi="Arial Black"/>
          <w:caps/>
          <w:sz w:val="15"/>
          <w:szCs w:val="15"/>
          <w:lang w:val="fr-FR"/>
        </w:rPr>
        <w:t xml:space="preserve"> 2020</w:t>
      </w:r>
    </w:p>
    <w:bookmarkEnd w:id="3"/>
    <w:p w:rsidR="008B2CC1" w:rsidRPr="00797724" w:rsidRDefault="00797724" w:rsidP="00556656">
      <w:pPr>
        <w:pStyle w:val="Heading1"/>
        <w:spacing w:before="0" w:after="600"/>
        <w:rPr>
          <w:sz w:val="28"/>
          <w:szCs w:val="28"/>
          <w:lang w:val="fr-FR"/>
        </w:rPr>
      </w:pPr>
      <w:r w:rsidRPr="00797724">
        <w:rPr>
          <w:caps w:val="0"/>
          <w:sz w:val="28"/>
          <w:szCs w:val="28"/>
          <w:lang w:val="fr-CH"/>
        </w:rPr>
        <w:t>Assemblées des États membres de l’OMPI</w:t>
      </w:r>
    </w:p>
    <w:p w:rsidR="008B2CC1" w:rsidRPr="00797724" w:rsidRDefault="00797724" w:rsidP="00556656">
      <w:pPr>
        <w:spacing w:after="720"/>
        <w:outlineLvl w:val="1"/>
        <w:rPr>
          <w:b/>
          <w:sz w:val="24"/>
          <w:szCs w:val="24"/>
          <w:lang w:val="fr-FR"/>
        </w:rPr>
      </w:pPr>
      <w:r w:rsidRPr="00797724">
        <w:rPr>
          <w:b/>
          <w:sz w:val="24"/>
          <w:szCs w:val="24"/>
          <w:lang w:val="fr-CH"/>
        </w:rPr>
        <w:t>Soixantième série de réunions</w:t>
      </w:r>
      <w:r w:rsidR="00556656" w:rsidRPr="00797724">
        <w:rPr>
          <w:b/>
          <w:sz w:val="24"/>
          <w:szCs w:val="24"/>
          <w:lang w:val="fr-FR"/>
        </w:rPr>
        <w:br/>
      </w:r>
      <w:r w:rsidRPr="00797724">
        <w:rPr>
          <w:b/>
          <w:sz w:val="24"/>
          <w:szCs w:val="24"/>
          <w:lang w:val="fr-CH"/>
        </w:rPr>
        <w:t>Genève, 7 et 8 mai 2020</w:t>
      </w:r>
    </w:p>
    <w:p w:rsidR="008B2CC1" w:rsidRPr="00797724" w:rsidRDefault="002132D8" w:rsidP="00DD7B7F">
      <w:pPr>
        <w:spacing w:after="360"/>
        <w:outlineLvl w:val="0"/>
        <w:rPr>
          <w:caps/>
          <w:sz w:val="24"/>
          <w:lang w:val="fr-FR"/>
        </w:rPr>
      </w:pPr>
      <w:bookmarkStart w:id="4" w:name="TitleOfDoc"/>
      <w:r w:rsidRPr="00797724">
        <w:rPr>
          <w:caps/>
          <w:sz w:val="24"/>
          <w:lang w:val="fr-FR"/>
        </w:rPr>
        <w:t>projet d’ordre du jour unifiÉ</w:t>
      </w:r>
      <w:r w:rsidR="007D11E8" w:rsidRPr="00797724">
        <w:rPr>
          <w:rStyle w:val="FootnoteReference"/>
          <w:caps/>
          <w:sz w:val="24"/>
          <w:lang w:val="fr-FR"/>
        </w:rPr>
        <w:footnoteReference w:customMarkFollows="1" w:id="2"/>
        <w:t>*</w:t>
      </w:r>
    </w:p>
    <w:p w:rsidR="002928D3" w:rsidRPr="00797724" w:rsidRDefault="002132D8" w:rsidP="00556656">
      <w:pPr>
        <w:spacing w:after="960"/>
        <w:rPr>
          <w:i/>
          <w:lang w:val="fr-FR"/>
        </w:rPr>
      </w:pPr>
      <w:bookmarkStart w:id="5" w:name="Prepared"/>
      <w:bookmarkEnd w:id="4"/>
      <w:proofErr w:type="gramStart"/>
      <w:r w:rsidRPr="00797724">
        <w:rPr>
          <w:i/>
          <w:lang w:val="fr-FR"/>
        </w:rPr>
        <w:t>établi</w:t>
      </w:r>
      <w:proofErr w:type="gramEnd"/>
      <w:r w:rsidRPr="00797724">
        <w:rPr>
          <w:i/>
          <w:lang w:val="fr-FR"/>
        </w:rPr>
        <w:t xml:space="preserve"> par le </w:t>
      </w:r>
      <w:r w:rsidR="007D11E8" w:rsidRPr="00797724">
        <w:rPr>
          <w:i/>
          <w:lang w:val="fr-FR"/>
        </w:rPr>
        <w:t>Direct</w:t>
      </w:r>
      <w:r w:rsidRPr="00797724">
        <w:rPr>
          <w:i/>
          <w:lang w:val="fr-FR"/>
        </w:rPr>
        <w:t>eu</w:t>
      </w:r>
      <w:r w:rsidR="007D11E8" w:rsidRPr="00797724">
        <w:rPr>
          <w:i/>
          <w:lang w:val="fr-FR"/>
        </w:rPr>
        <w:t xml:space="preserve">r </w:t>
      </w:r>
      <w:r w:rsidRPr="00797724">
        <w:rPr>
          <w:i/>
          <w:lang w:val="fr-FR"/>
        </w:rPr>
        <w:t>général</w:t>
      </w:r>
    </w:p>
    <w:bookmarkEnd w:id="5"/>
    <w:p w:rsidR="001D4107" w:rsidRPr="00797724" w:rsidRDefault="002132D8" w:rsidP="007D11E8">
      <w:pPr>
        <w:pStyle w:val="ONUME"/>
        <w:rPr>
          <w:lang w:val="fr-FR"/>
        </w:rPr>
      </w:pPr>
      <w:r w:rsidRPr="00797724">
        <w:rPr>
          <w:lang w:val="fr-FR"/>
        </w:rPr>
        <w:t>Ouverture des sessions</w:t>
      </w:r>
    </w:p>
    <w:p w:rsidR="007D11E8" w:rsidRPr="00797724" w:rsidRDefault="002132D8" w:rsidP="007D11E8">
      <w:pPr>
        <w:pStyle w:val="ONUME"/>
        <w:spacing w:after="0"/>
        <w:rPr>
          <w:lang w:val="fr-FR"/>
        </w:rPr>
      </w:pPr>
      <w:r w:rsidRPr="00797724">
        <w:rPr>
          <w:lang w:val="fr-FR"/>
        </w:rPr>
        <w:t>Adoption de l’ordre du jour</w:t>
      </w:r>
    </w:p>
    <w:p w:rsidR="007D11E8" w:rsidRPr="00797724" w:rsidRDefault="006B34DA" w:rsidP="007D11E8">
      <w:pPr>
        <w:spacing w:after="220"/>
        <w:ind w:left="1170"/>
        <w:rPr>
          <w:lang w:val="fr-FR"/>
        </w:rPr>
      </w:pPr>
      <w:r w:rsidRPr="00797724">
        <w:rPr>
          <w:lang w:val="fr-FR"/>
        </w:rPr>
        <w:t xml:space="preserve">Voir le </w:t>
      </w:r>
      <w:r w:rsidR="007D11E8" w:rsidRPr="00797724">
        <w:rPr>
          <w:lang w:val="fr-FR"/>
        </w:rPr>
        <w:t>pr</w:t>
      </w:r>
      <w:r w:rsidRPr="00797724">
        <w:rPr>
          <w:lang w:val="fr-FR"/>
        </w:rPr>
        <w:t>é</w:t>
      </w:r>
      <w:r w:rsidR="007D11E8" w:rsidRPr="00797724">
        <w:rPr>
          <w:lang w:val="fr-FR"/>
        </w:rPr>
        <w:t>sent document</w:t>
      </w:r>
    </w:p>
    <w:p w:rsidR="007D11E8" w:rsidRPr="00797724" w:rsidRDefault="00111F1F" w:rsidP="007D11E8">
      <w:pPr>
        <w:pStyle w:val="ONUME"/>
        <w:spacing w:after="0"/>
        <w:rPr>
          <w:lang w:val="fr-FR"/>
        </w:rPr>
      </w:pPr>
      <w:r w:rsidRPr="00797724">
        <w:rPr>
          <w:lang w:val="fr-FR"/>
        </w:rPr>
        <w:t>Nomination du Directeur général</w:t>
      </w:r>
    </w:p>
    <w:p w:rsidR="007D11E8" w:rsidRPr="00797724" w:rsidRDefault="00111F1F" w:rsidP="007D11E8">
      <w:pPr>
        <w:spacing w:after="220"/>
        <w:ind w:firstLine="1170"/>
        <w:rPr>
          <w:lang w:val="fr-FR"/>
        </w:rPr>
      </w:pPr>
      <w:r w:rsidRPr="00797724">
        <w:rPr>
          <w:lang w:val="fr-FR"/>
        </w:rPr>
        <w:t xml:space="preserve">Voir les </w:t>
      </w:r>
      <w:r w:rsidR="007D11E8" w:rsidRPr="00797724">
        <w:rPr>
          <w:lang w:val="fr-FR"/>
        </w:rPr>
        <w:t>documents</w:t>
      </w:r>
      <w:r w:rsidRPr="00797724">
        <w:rPr>
          <w:lang w:val="fr-FR"/>
        </w:rPr>
        <w:t> </w:t>
      </w:r>
      <w:r w:rsidR="007D11E8" w:rsidRPr="00797724">
        <w:rPr>
          <w:lang w:val="fr-FR"/>
        </w:rPr>
        <w:t xml:space="preserve">A/60/2 </w:t>
      </w:r>
      <w:r w:rsidRPr="00797724">
        <w:rPr>
          <w:lang w:val="fr-FR"/>
        </w:rPr>
        <w:t>et</w:t>
      </w:r>
      <w:r w:rsidR="007D11E8" w:rsidRPr="00797724">
        <w:rPr>
          <w:lang w:val="fr-FR"/>
        </w:rPr>
        <w:t xml:space="preserve"> WO/GA/52/1</w:t>
      </w:r>
    </w:p>
    <w:p w:rsidR="007D11E8" w:rsidRPr="00797724" w:rsidRDefault="007D11E8" w:rsidP="007D11E8">
      <w:pPr>
        <w:pStyle w:val="ONUME"/>
        <w:rPr>
          <w:lang w:val="fr-FR"/>
        </w:rPr>
      </w:pPr>
      <w:r w:rsidRPr="00797724">
        <w:rPr>
          <w:lang w:val="fr-FR"/>
        </w:rPr>
        <w:t xml:space="preserve">Adoption </w:t>
      </w:r>
      <w:r w:rsidR="00111F1F" w:rsidRPr="00797724">
        <w:rPr>
          <w:lang w:val="fr-FR"/>
        </w:rPr>
        <w:t>du rapport</w:t>
      </w:r>
    </w:p>
    <w:p w:rsidR="007D11E8" w:rsidRPr="00797724" w:rsidRDefault="007D11E8" w:rsidP="007D11E8">
      <w:pPr>
        <w:pStyle w:val="ONUME"/>
        <w:spacing w:after="720"/>
        <w:rPr>
          <w:lang w:val="fr-FR"/>
        </w:rPr>
      </w:pPr>
      <w:r w:rsidRPr="00797724">
        <w:rPr>
          <w:lang w:val="fr-FR"/>
        </w:rPr>
        <w:t>Cl</w:t>
      </w:r>
      <w:r w:rsidR="00111F1F" w:rsidRPr="00797724">
        <w:rPr>
          <w:lang w:val="fr-FR"/>
        </w:rPr>
        <w:t>ôture des se</w:t>
      </w:r>
      <w:r w:rsidRPr="00797724">
        <w:rPr>
          <w:lang w:val="fr-FR"/>
        </w:rPr>
        <w:t>ssions</w:t>
      </w:r>
    </w:p>
    <w:p w:rsidR="007D11E8" w:rsidRPr="00797724" w:rsidRDefault="007D11E8" w:rsidP="007D11E8">
      <w:pPr>
        <w:spacing w:after="220"/>
        <w:ind w:left="5533"/>
        <w:rPr>
          <w:lang w:val="fr-FR"/>
        </w:rPr>
      </w:pPr>
      <w:r w:rsidRPr="00797724">
        <w:rPr>
          <w:lang w:val="fr-FR"/>
        </w:rPr>
        <w:t>[</w:t>
      </w:r>
      <w:r w:rsidR="00111F1F" w:rsidRPr="00797724">
        <w:rPr>
          <w:lang w:val="fr-FR"/>
        </w:rPr>
        <w:t xml:space="preserve">Fin du </w:t>
      </w:r>
      <w:r w:rsidRPr="00797724">
        <w:rPr>
          <w:lang w:val="fr-FR"/>
        </w:rPr>
        <w:t>document]</w:t>
      </w:r>
    </w:p>
    <w:sectPr w:rsidR="007D11E8" w:rsidRPr="00797724" w:rsidSect="007D11E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1E8" w:rsidRDefault="007D11E8">
      <w:r>
        <w:separator/>
      </w:r>
    </w:p>
  </w:endnote>
  <w:endnote w:type="continuationSeparator" w:id="0">
    <w:p w:rsidR="007D11E8" w:rsidRDefault="007D11E8" w:rsidP="003B38C1">
      <w:r>
        <w:separator/>
      </w:r>
    </w:p>
    <w:p w:rsidR="007D11E8" w:rsidRPr="003B38C1" w:rsidRDefault="007D11E8" w:rsidP="003B38C1">
      <w:pPr>
        <w:spacing w:after="60"/>
        <w:rPr>
          <w:sz w:val="17"/>
        </w:rPr>
      </w:pPr>
      <w:r>
        <w:rPr>
          <w:sz w:val="17"/>
        </w:rPr>
        <w:t>[Endnote continued from previous page]</w:t>
      </w:r>
    </w:p>
  </w:endnote>
  <w:endnote w:type="continuationNotice" w:id="1">
    <w:p w:rsidR="007D11E8" w:rsidRPr="003B38C1" w:rsidRDefault="007D11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1E8" w:rsidRDefault="007D11E8">
      <w:r>
        <w:separator/>
      </w:r>
    </w:p>
  </w:footnote>
  <w:footnote w:type="continuationSeparator" w:id="0">
    <w:p w:rsidR="007D11E8" w:rsidRDefault="007D11E8" w:rsidP="008B60B2">
      <w:r>
        <w:separator/>
      </w:r>
    </w:p>
    <w:p w:rsidR="007D11E8" w:rsidRPr="00ED77FB" w:rsidRDefault="007D11E8" w:rsidP="008B60B2">
      <w:pPr>
        <w:spacing w:after="60"/>
        <w:rPr>
          <w:sz w:val="17"/>
          <w:szCs w:val="17"/>
        </w:rPr>
      </w:pPr>
      <w:r w:rsidRPr="00ED77FB">
        <w:rPr>
          <w:sz w:val="17"/>
          <w:szCs w:val="17"/>
        </w:rPr>
        <w:t>[Footnote continued from previous page]</w:t>
      </w:r>
    </w:p>
  </w:footnote>
  <w:footnote w:type="continuationNotice" w:id="1">
    <w:p w:rsidR="007D11E8" w:rsidRPr="00ED77FB" w:rsidRDefault="007D11E8" w:rsidP="008B60B2">
      <w:pPr>
        <w:spacing w:before="60"/>
        <w:jc w:val="right"/>
        <w:rPr>
          <w:sz w:val="17"/>
          <w:szCs w:val="17"/>
        </w:rPr>
      </w:pPr>
      <w:r w:rsidRPr="00ED77FB">
        <w:rPr>
          <w:sz w:val="17"/>
          <w:szCs w:val="17"/>
        </w:rPr>
        <w:t>[Footnote continued on next page]</w:t>
      </w:r>
    </w:p>
  </w:footnote>
  <w:footnote w:id="2">
    <w:p w:rsidR="007D11E8" w:rsidRPr="009E729B" w:rsidRDefault="007D11E8" w:rsidP="007D11E8">
      <w:pPr>
        <w:pStyle w:val="FootnoteText"/>
        <w:tabs>
          <w:tab w:val="left" w:pos="360"/>
        </w:tabs>
        <w:ind w:left="360" w:hanging="360"/>
      </w:pPr>
      <w:r>
        <w:rPr>
          <w:rStyle w:val="FootnoteReference"/>
        </w:rPr>
        <w:t>*</w:t>
      </w:r>
      <w:r>
        <w:t xml:space="preserve">  </w:t>
      </w:r>
      <w:r>
        <w:tab/>
      </w:r>
      <w:r w:rsidR="007C53B3" w:rsidRPr="007C53B3">
        <w:rPr>
          <w:lang w:val="fr-FR"/>
        </w:rPr>
        <w:t xml:space="preserve">Tous les points de l'ordre du jour concernent tous les organes de l'OMPI convoqués dans le cadre de la soixantième série de réunions des assemblées des États membres de l'OMPI, dont la liste figure dans le document A/60/INF/1. </w:t>
      </w:r>
      <w:r w:rsidR="007C53B3">
        <w:rPr>
          <w:lang w:val="fr-FR"/>
        </w:rPr>
        <w:t xml:space="preserve"> </w:t>
      </w:r>
      <w:r w:rsidR="007C53B3" w:rsidRPr="007C53B3">
        <w:rPr>
          <w:lang w:val="fr-FR"/>
        </w:rPr>
        <w:t>Tou</w:t>
      </w:r>
      <w:r w:rsidR="007C53B3">
        <w:rPr>
          <w:lang w:val="fr-FR"/>
        </w:rPr>
        <w:t>te</w:t>
      </w:r>
      <w:r w:rsidR="007C53B3" w:rsidRPr="007C53B3">
        <w:rPr>
          <w:lang w:val="fr-FR"/>
        </w:rPr>
        <w:t xml:space="preserve">s les </w:t>
      </w:r>
      <w:r w:rsidR="007C53B3">
        <w:rPr>
          <w:lang w:val="fr-FR"/>
        </w:rPr>
        <w:t xml:space="preserve">réunions consacrées aux </w:t>
      </w:r>
      <w:r w:rsidR="007C53B3" w:rsidRPr="007C53B3">
        <w:rPr>
          <w:lang w:val="fr-FR"/>
        </w:rPr>
        <w:t>points de l'ordre du jour seront présidé</w:t>
      </w:r>
      <w:r w:rsidR="007C53B3">
        <w:rPr>
          <w:lang w:val="fr-FR"/>
        </w:rPr>
        <w:t>e</w:t>
      </w:r>
      <w:r w:rsidR="007C53B3" w:rsidRPr="007C53B3">
        <w:rPr>
          <w:lang w:val="fr-FR"/>
        </w:rPr>
        <w:t>s par le président de l'Assemblée générale de l'OMPI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7D11E8" w:rsidP="00477D6B">
    <w:pPr>
      <w:jc w:val="right"/>
      <w:rPr>
        <w:caps/>
      </w:rPr>
    </w:pPr>
    <w:bookmarkStart w:id="6" w:name="Code2"/>
    <w:r>
      <w:rPr>
        <w:caps/>
      </w:rPr>
      <w:t>A/60/1</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797724">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E8"/>
    <w:rsid w:val="00043CAA"/>
    <w:rsid w:val="00056816"/>
    <w:rsid w:val="00075432"/>
    <w:rsid w:val="000968ED"/>
    <w:rsid w:val="000A3D97"/>
    <w:rsid w:val="000F5E56"/>
    <w:rsid w:val="00111F1F"/>
    <w:rsid w:val="001362EE"/>
    <w:rsid w:val="001647D5"/>
    <w:rsid w:val="001832A6"/>
    <w:rsid w:val="001D4107"/>
    <w:rsid w:val="00203D24"/>
    <w:rsid w:val="0021217E"/>
    <w:rsid w:val="002132D8"/>
    <w:rsid w:val="00243430"/>
    <w:rsid w:val="002634C4"/>
    <w:rsid w:val="00274DD1"/>
    <w:rsid w:val="002928D3"/>
    <w:rsid w:val="002F0016"/>
    <w:rsid w:val="002F1FE6"/>
    <w:rsid w:val="002F4E68"/>
    <w:rsid w:val="00312F7F"/>
    <w:rsid w:val="00361450"/>
    <w:rsid w:val="00362F8F"/>
    <w:rsid w:val="003673CF"/>
    <w:rsid w:val="003845C1"/>
    <w:rsid w:val="003A6F89"/>
    <w:rsid w:val="003B38C1"/>
    <w:rsid w:val="003C34E9"/>
    <w:rsid w:val="00404C8F"/>
    <w:rsid w:val="00423E3E"/>
    <w:rsid w:val="00427AF4"/>
    <w:rsid w:val="004647DA"/>
    <w:rsid w:val="00474062"/>
    <w:rsid w:val="00477D6B"/>
    <w:rsid w:val="005019FF"/>
    <w:rsid w:val="0053057A"/>
    <w:rsid w:val="00556076"/>
    <w:rsid w:val="00556656"/>
    <w:rsid w:val="00560A29"/>
    <w:rsid w:val="005C6649"/>
    <w:rsid w:val="00605827"/>
    <w:rsid w:val="00646050"/>
    <w:rsid w:val="006713CA"/>
    <w:rsid w:val="00676C5C"/>
    <w:rsid w:val="006A7FB7"/>
    <w:rsid w:val="006B34DA"/>
    <w:rsid w:val="00720EFD"/>
    <w:rsid w:val="00784DFE"/>
    <w:rsid w:val="00793A7C"/>
    <w:rsid w:val="00797724"/>
    <w:rsid w:val="007A053E"/>
    <w:rsid w:val="007A398A"/>
    <w:rsid w:val="007C53B3"/>
    <w:rsid w:val="007D11E8"/>
    <w:rsid w:val="007D1613"/>
    <w:rsid w:val="007E4C0E"/>
    <w:rsid w:val="008A134B"/>
    <w:rsid w:val="008A75FD"/>
    <w:rsid w:val="008B2CC1"/>
    <w:rsid w:val="008B60B2"/>
    <w:rsid w:val="0090731E"/>
    <w:rsid w:val="00916EE2"/>
    <w:rsid w:val="00954408"/>
    <w:rsid w:val="00966A22"/>
    <w:rsid w:val="0096722F"/>
    <w:rsid w:val="00980843"/>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30E2"/>
    <w:rsid w:val="00C11BFE"/>
    <w:rsid w:val="00C5068F"/>
    <w:rsid w:val="00C72A7C"/>
    <w:rsid w:val="00C86D74"/>
    <w:rsid w:val="00CD04F1"/>
    <w:rsid w:val="00CF681A"/>
    <w:rsid w:val="00D07C78"/>
    <w:rsid w:val="00D347B2"/>
    <w:rsid w:val="00D45252"/>
    <w:rsid w:val="00D71B4D"/>
    <w:rsid w:val="00D93D55"/>
    <w:rsid w:val="00DD7B7F"/>
    <w:rsid w:val="00E15015"/>
    <w:rsid w:val="00E335FE"/>
    <w:rsid w:val="00EA7D6E"/>
    <w:rsid w:val="00EB004B"/>
    <w:rsid w:val="00EB2F76"/>
    <w:rsid w:val="00EC4E49"/>
    <w:rsid w:val="00ED77FB"/>
    <w:rsid w:val="00EE45FA"/>
    <w:rsid w:val="00F043DE"/>
    <w:rsid w:val="00F1085F"/>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E526173-AF24-4280-8DFD-E4B0274A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7D11E8"/>
    <w:rPr>
      <w:rFonts w:ascii="Arial" w:eastAsia="SimSun" w:hAnsi="Arial" w:cs="Arial"/>
      <w:sz w:val="18"/>
      <w:lang w:val="en-US" w:eastAsia="zh-CN"/>
    </w:rPr>
  </w:style>
  <w:style w:type="character" w:styleId="FootnoteReference">
    <w:name w:val="footnote reference"/>
    <w:basedOn w:val="DefaultParagraphFont"/>
    <w:rsid w:val="007D1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A562-6E58-4F5B-8DBD-21CE1C34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60 (E)</Template>
  <TotalTime>1</TotalTime>
  <Pages>1</Pages>
  <Words>72</Words>
  <Characters>357</Characters>
  <Application>Microsoft Office Word</Application>
  <DocSecurity>0</DocSecurity>
  <Lines>17</Lines>
  <Paragraphs>15</Paragraphs>
  <ScaleCrop>false</ScaleCrop>
  <HeadingPairs>
    <vt:vector size="2" baseType="variant">
      <vt:variant>
        <vt:lpstr>Title</vt:lpstr>
      </vt:variant>
      <vt:variant>
        <vt:i4>1</vt:i4>
      </vt:variant>
    </vt:vector>
  </HeadingPairs>
  <TitlesOfParts>
    <vt:vector size="1" baseType="lpstr">
      <vt:lpstr>A/60/</vt:lpstr>
    </vt:vector>
  </TitlesOfParts>
  <Company>WIPO</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dc:title>
  <dc:creator>WIPO</dc:creator>
  <cp:keywords>PUBLIC</cp:keywords>
  <cp:lastModifiedBy>HÄFLIGER Patience</cp:lastModifiedBy>
  <cp:revision>5</cp:revision>
  <cp:lastPrinted>2020-02-26T08:56:00Z</cp:lastPrinted>
  <dcterms:created xsi:type="dcterms:W3CDTF">2020-02-26T08:55:00Z</dcterms:created>
  <dcterms:modified xsi:type="dcterms:W3CDTF">2020-03-02T08:32:00Z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cf0e3a2d-5507-4b43-a51a-d0a201730a48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