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9B57" w14:textId="77777777" w:rsidR="008B2CC1" w:rsidRPr="008F42C7" w:rsidRDefault="00DB0349" w:rsidP="00E34A61">
      <w:pPr>
        <w:spacing w:after="120"/>
        <w:jc w:val="right"/>
        <w:rPr>
          <w:lang w:val="fr-FR"/>
        </w:rPr>
      </w:pPr>
      <w:r w:rsidRPr="008F42C7">
        <w:rPr>
          <w:noProof/>
          <w:lang w:val="fr-FR" w:eastAsia="en-US"/>
        </w:rPr>
        <w:drawing>
          <wp:inline distT="0" distB="0" distL="0" distR="0" wp14:anchorId="14DC1472" wp14:editId="5A090339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8F42C7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26CD892F" wp14:editId="3614A3FF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475C6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34EF24E2" w14:textId="77777777" w:rsidR="008B2CC1" w:rsidRPr="008F42C7" w:rsidRDefault="00F66968" w:rsidP="00E34A61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F42C7">
        <w:rPr>
          <w:rFonts w:ascii="Arial Black" w:hAnsi="Arial Black"/>
          <w:caps/>
          <w:sz w:val="15"/>
          <w:szCs w:val="15"/>
          <w:lang w:val="fr-FR"/>
        </w:rPr>
        <w:t>A/6</w:t>
      </w:r>
      <w:r w:rsidR="00265E59" w:rsidRPr="008F42C7">
        <w:rPr>
          <w:rFonts w:ascii="Arial Black" w:hAnsi="Arial Black"/>
          <w:caps/>
          <w:sz w:val="15"/>
          <w:szCs w:val="15"/>
          <w:lang w:val="fr-FR"/>
        </w:rPr>
        <w:t>5</w:t>
      </w:r>
      <w:r w:rsidRPr="008F42C7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096EFD" w:rsidRPr="008F42C7">
        <w:rPr>
          <w:rFonts w:ascii="Arial Black" w:hAnsi="Arial Black"/>
          <w:caps/>
          <w:sz w:val="15"/>
          <w:szCs w:val="15"/>
          <w:lang w:val="fr-FR"/>
        </w:rPr>
        <w:t>10</w:t>
      </w:r>
    </w:p>
    <w:bookmarkEnd w:id="0"/>
    <w:p w14:paraId="5566C87E" w14:textId="762077C9" w:rsidR="008B2CC1" w:rsidRPr="008F42C7" w:rsidRDefault="00DB0349" w:rsidP="00E34A61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F42C7">
        <w:rPr>
          <w:rFonts w:ascii="Arial Black" w:hAnsi="Arial Black"/>
          <w:caps/>
          <w:sz w:val="15"/>
          <w:szCs w:val="15"/>
          <w:lang w:val="fr-FR"/>
        </w:rPr>
        <w:t>Original</w:t>
      </w:r>
      <w:r w:rsidR="009C10B1" w:rsidRPr="008F42C7">
        <w:rPr>
          <w:rFonts w:ascii="Arial Black" w:hAnsi="Arial Black"/>
          <w:caps/>
          <w:sz w:val="15"/>
          <w:szCs w:val="15"/>
          <w:lang w:val="fr-FR"/>
        </w:rPr>
        <w:t> :</w:t>
      </w:r>
      <w:r w:rsidRPr="008F42C7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096EFD" w:rsidRPr="008F42C7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6326742B" w14:textId="5CDDDAA1" w:rsidR="008B2CC1" w:rsidRPr="008F42C7" w:rsidRDefault="00DB0349" w:rsidP="00E34A61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F42C7">
        <w:rPr>
          <w:rFonts w:ascii="Arial Black" w:hAnsi="Arial Black"/>
          <w:caps/>
          <w:sz w:val="15"/>
          <w:szCs w:val="15"/>
          <w:lang w:val="fr-FR"/>
        </w:rPr>
        <w:t>date</w:t>
      </w:r>
      <w:r w:rsidR="009C10B1" w:rsidRPr="008F42C7">
        <w:rPr>
          <w:rFonts w:ascii="Arial Black" w:hAnsi="Arial Black"/>
          <w:caps/>
          <w:sz w:val="15"/>
          <w:szCs w:val="15"/>
          <w:lang w:val="fr-FR"/>
        </w:rPr>
        <w:t> :</w:t>
      </w:r>
      <w:r w:rsidRPr="008F42C7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096EFD" w:rsidRPr="008F42C7">
        <w:rPr>
          <w:rFonts w:ascii="Arial Black" w:hAnsi="Arial Black"/>
          <w:caps/>
          <w:sz w:val="15"/>
          <w:szCs w:val="15"/>
          <w:lang w:val="fr-FR"/>
        </w:rPr>
        <w:t>17 juillet 2024</w:t>
      </w:r>
    </w:p>
    <w:bookmarkEnd w:id="2"/>
    <w:p w14:paraId="55439320" w14:textId="3E3444B5" w:rsidR="00C40E15" w:rsidRPr="008F42C7" w:rsidRDefault="00F66968" w:rsidP="00E34A61">
      <w:pPr>
        <w:spacing w:after="600"/>
        <w:rPr>
          <w:b/>
          <w:sz w:val="28"/>
          <w:szCs w:val="28"/>
          <w:lang w:val="fr-FR"/>
        </w:rPr>
      </w:pPr>
      <w:r w:rsidRPr="008F42C7">
        <w:rPr>
          <w:b/>
          <w:sz w:val="28"/>
          <w:szCs w:val="28"/>
          <w:lang w:val="fr-FR"/>
        </w:rPr>
        <w:t>Assemblées des États membres de l</w:t>
      </w:r>
      <w:r w:rsidR="009C10B1" w:rsidRPr="008F42C7">
        <w:rPr>
          <w:b/>
          <w:sz w:val="28"/>
          <w:szCs w:val="28"/>
          <w:lang w:val="fr-FR"/>
        </w:rPr>
        <w:t>’</w:t>
      </w:r>
      <w:r w:rsidRPr="008F42C7">
        <w:rPr>
          <w:b/>
          <w:sz w:val="28"/>
          <w:szCs w:val="28"/>
          <w:lang w:val="fr-FR"/>
        </w:rPr>
        <w:t>OMPI</w:t>
      </w:r>
    </w:p>
    <w:p w14:paraId="1C7015FB" w14:textId="13D277DD" w:rsidR="008B2CC1" w:rsidRPr="008F42C7" w:rsidRDefault="00F66968" w:rsidP="00E34A61">
      <w:pPr>
        <w:rPr>
          <w:b/>
          <w:sz w:val="24"/>
          <w:szCs w:val="24"/>
          <w:lang w:val="fr-FR"/>
        </w:rPr>
      </w:pPr>
      <w:r w:rsidRPr="008F42C7">
        <w:rPr>
          <w:b/>
          <w:sz w:val="24"/>
          <w:szCs w:val="24"/>
          <w:lang w:val="fr-FR"/>
        </w:rPr>
        <w:t>Soixante</w:t>
      </w:r>
      <w:r w:rsidR="00545F7D">
        <w:rPr>
          <w:b/>
          <w:sz w:val="24"/>
          <w:szCs w:val="24"/>
          <w:lang w:val="fr-FR"/>
        </w:rPr>
        <w:noBreakHyphen/>
      </w:r>
      <w:r w:rsidR="00265E59" w:rsidRPr="008F42C7">
        <w:rPr>
          <w:b/>
          <w:sz w:val="24"/>
          <w:szCs w:val="24"/>
          <w:lang w:val="fr-FR"/>
        </w:rPr>
        <w:t xml:space="preserve">cinquième </w:t>
      </w:r>
      <w:r w:rsidRPr="008F42C7">
        <w:rPr>
          <w:b/>
          <w:sz w:val="24"/>
          <w:szCs w:val="24"/>
          <w:lang w:val="fr-FR"/>
        </w:rPr>
        <w:t>série de réunions</w:t>
      </w:r>
    </w:p>
    <w:p w14:paraId="1308127B" w14:textId="3E43A3C5" w:rsidR="008B2CC1" w:rsidRPr="008F42C7" w:rsidRDefault="00F66968" w:rsidP="00E34A61">
      <w:pPr>
        <w:spacing w:after="720"/>
        <w:rPr>
          <w:b/>
          <w:sz w:val="24"/>
          <w:szCs w:val="24"/>
          <w:lang w:val="fr-FR"/>
        </w:rPr>
      </w:pPr>
      <w:r w:rsidRPr="008F42C7">
        <w:rPr>
          <w:b/>
          <w:sz w:val="24"/>
          <w:szCs w:val="24"/>
          <w:lang w:val="fr-FR"/>
        </w:rPr>
        <w:t xml:space="preserve">Genève, </w:t>
      </w:r>
      <w:r w:rsidR="00265E59" w:rsidRPr="008F42C7">
        <w:rPr>
          <w:b/>
          <w:sz w:val="24"/>
          <w:szCs w:val="24"/>
          <w:lang w:val="fr-FR"/>
        </w:rPr>
        <w:t>9 – 1</w:t>
      </w:r>
      <w:r w:rsidR="00E87640" w:rsidRPr="008F42C7">
        <w:rPr>
          <w:b/>
          <w:sz w:val="24"/>
          <w:szCs w:val="24"/>
          <w:lang w:val="fr-FR"/>
        </w:rPr>
        <w:t>7 juillet 20</w:t>
      </w:r>
      <w:r w:rsidR="00265E59" w:rsidRPr="008F42C7">
        <w:rPr>
          <w:b/>
          <w:sz w:val="24"/>
          <w:szCs w:val="24"/>
          <w:lang w:val="fr-FR"/>
        </w:rPr>
        <w:t>24</w:t>
      </w:r>
    </w:p>
    <w:p w14:paraId="37B9B96C" w14:textId="4F96D076" w:rsidR="008B2CC1" w:rsidRPr="008F42C7" w:rsidRDefault="00096EFD" w:rsidP="00E34A61">
      <w:pPr>
        <w:spacing w:after="360"/>
        <w:rPr>
          <w:caps/>
          <w:sz w:val="24"/>
          <w:lang w:val="fr-FR"/>
        </w:rPr>
      </w:pPr>
      <w:bookmarkStart w:id="3" w:name="TitleOfDoc"/>
      <w:r w:rsidRPr="008F42C7">
        <w:rPr>
          <w:caps/>
          <w:sz w:val="24"/>
          <w:lang w:val="fr-FR"/>
        </w:rPr>
        <w:t>Rapport de synthèse</w:t>
      </w:r>
    </w:p>
    <w:p w14:paraId="6B0B3BAC" w14:textId="790BEBFF" w:rsidR="00525B63" w:rsidRPr="008F42C7" w:rsidRDefault="00096EFD" w:rsidP="00E34A61">
      <w:pPr>
        <w:spacing w:after="960"/>
        <w:rPr>
          <w:i/>
          <w:iCs/>
          <w:lang w:val="fr-FR"/>
        </w:rPr>
      </w:pPr>
      <w:bookmarkStart w:id="4" w:name="Prepared"/>
      <w:bookmarkEnd w:id="3"/>
      <w:proofErr w:type="gramStart"/>
      <w:r w:rsidRPr="008F42C7">
        <w:rPr>
          <w:i/>
          <w:iCs/>
          <w:lang w:val="fr-FR"/>
        </w:rPr>
        <w:t>établi</w:t>
      </w:r>
      <w:proofErr w:type="gramEnd"/>
      <w:r w:rsidRPr="008F42C7">
        <w:rPr>
          <w:i/>
          <w:iCs/>
          <w:lang w:val="fr-FR"/>
        </w:rPr>
        <w:t xml:space="preserve"> par le Secrétariat</w:t>
      </w:r>
    </w:p>
    <w:bookmarkEnd w:id="4"/>
    <w:p w14:paraId="371076D9" w14:textId="650AB7FA" w:rsidR="00096EFD" w:rsidRPr="008F42C7" w:rsidRDefault="00CD3B95" w:rsidP="00E34A61">
      <w:pPr>
        <w:pStyle w:val="Heading2"/>
      </w:pPr>
      <w:r w:rsidRPr="008F42C7">
        <w:t>Introduction</w:t>
      </w:r>
    </w:p>
    <w:p w14:paraId="0DAC3AF3" w14:textId="02E3E708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 présent rapport de synthèse rend compte des décisions des 22</w:t>
      </w:r>
      <w:r w:rsidR="005C76CA" w:rsidRPr="008F42C7">
        <w:rPr>
          <w:lang w:val="fr-FR"/>
        </w:rPr>
        <w:t> </w:t>
      </w:r>
      <w:r w:rsidRPr="008F42C7">
        <w:rPr>
          <w:lang w:val="fr-FR"/>
        </w:rPr>
        <w:t>assemblées et autres organes des États membres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(ci</w:t>
      </w:r>
      <w:r w:rsidR="00545F7D">
        <w:rPr>
          <w:lang w:val="fr-FR"/>
        </w:rPr>
        <w:noBreakHyphen/>
      </w:r>
      <w:r w:rsidRPr="008F42C7">
        <w:rPr>
          <w:lang w:val="fr-FR"/>
        </w:rPr>
        <w:t>après dénommés “assemblées”)</w:t>
      </w:r>
      <w:r w:rsidR="009C10B1" w:rsidRPr="008F42C7">
        <w:rPr>
          <w:lang w:val="fr-FR"/>
        </w:rPr>
        <w:t> :</w:t>
      </w:r>
    </w:p>
    <w:p w14:paraId="235E4722" w14:textId="612E9299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1)</w:t>
      </w:r>
      <w:r w:rsidRPr="008F42C7">
        <w:rPr>
          <w:lang w:val="fr-FR"/>
        </w:rPr>
        <w:tab/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OMPI, cinquante</w:t>
      </w:r>
      <w:r w:rsidR="00545F7D">
        <w:rPr>
          <w:lang w:val="fr-FR"/>
        </w:rPr>
        <w:noBreakHyphen/>
      </w:r>
      <w:r w:rsidRPr="008F42C7">
        <w:rPr>
          <w:lang w:val="fr-FR"/>
        </w:rPr>
        <w:t>sept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(31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> session extraordinaire)</w:t>
      </w:r>
    </w:p>
    <w:p w14:paraId="72DBA86F" w14:textId="67764612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2)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Conférence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OMPI, quarante</w:t>
      </w:r>
      <w:r w:rsidR="00545F7D">
        <w:rPr>
          <w:lang w:val="fr-FR"/>
        </w:rPr>
        <w:noBreakHyphen/>
      </w:r>
      <w:r w:rsidRPr="008F42C7">
        <w:rPr>
          <w:lang w:val="fr-FR"/>
        </w:rPr>
        <w:t>cinqu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(19</w:t>
      </w:r>
      <w:r w:rsidRPr="008F42C7">
        <w:rPr>
          <w:vertAlign w:val="superscript"/>
          <w:lang w:val="fr-FR"/>
        </w:rPr>
        <w:t>e</w:t>
      </w:r>
      <w:r w:rsidR="005C76CA" w:rsidRPr="008F42C7">
        <w:rPr>
          <w:lang w:val="fr-FR"/>
        </w:rPr>
        <w:t> </w:t>
      </w:r>
      <w:r w:rsidRPr="008F42C7">
        <w:rPr>
          <w:lang w:val="fr-FR"/>
        </w:rPr>
        <w:t>session extraordinaire)</w:t>
      </w:r>
    </w:p>
    <w:p w14:paraId="6FD9964B" w14:textId="048BA52D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3)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Comité de coordination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OMPI, quatre</w:t>
      </w:r>
      <w:r w:rsidR="00545F7D">
        <w:rPr>
          <w:lang w:val="fr-FR"/>
        </w:rPr>
        <w:noBreakHyphen/>
      </w:r>
      <w:r w:rsidRPr="008F42C7">
        <w:rPr>
          <w:lang w:val="fr-FR"/>
        </w:rPr>
        <w:t>vingt</w:t>
      </w:r>
      <w:r w:rsidR="00545F7D">
        <w:rPr>
          <w:lang w:val="fr-FR"/>
        </w:rPr>
        <w:noBreakHyphen/>
      </w:r>
      <w:r w:rsidRPr="008F42C7">
        <w:rPr>
          <w:lang w:val="fr-FR"/>
        </w:rPr>
        <w:t>trois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(55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> session ordinaire)</w:t>
      </w:r>
    </w:p>
    <w:p w14:paraId="0967B1B6" w14:textId="41AC8021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4)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Paris, soixant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(34</w:t>
      </w:r>
      <w:r w:rsidRPr="008F42C7">
        <w:rPr>
          <w:vertAlign w:val="superscript"/>
          <w:lang w:val="fr-FR"/>
        </w:rPr>
        <w:t>e</w:t>
      </w:r>
      <w:r w:rsidR="005C76CA" w:rsidRPr="008F42C7">
        <w:rPr>
          <w:lang w:val="fr-FR"/>
        </w:rPr>
        <w:t> </w:t>
      </w:r>
      <w:r w:rsidRPr="008F42C7">
        <w:rPr>
          <w:lang w:val="fr-FR"/>
        </w:rPr>
        <w:t>session extraordinaire)</w:t>
      </w:r>
    </w:p>
    <w:p w14:paraId="6A194D56" w14:textId="1ABFBB95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5)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Comité exécutif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Paris, soixante</w:t>
      </w:r>
      <w:r w:rsidR="00545F7D">
        <w:rPr>
          <w:lang w:val="fr-FR"/>
        </w:rPr>
        <w:noBreakHyphen/>
      </w:r>
      <w:r w:rsidRPr="008F42C7">
        <w:rPr>
          <w:lang w:val="fr-FR"/>
        </w:rPr>
        <w:t>quatr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(60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> session ordinaire)</w:t>
      </w:r>
    </w:p>
    <w:p w14:paraId="67B8BB40" w14:textId="40C4B8D6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6)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Berne, cinquante</w:t>
      </w:r>
      <w:r w:rsidR="00545F7D">
        <w:rPr>
          <w:lang w:val="fr-FR"/>
        </w:rPr>
        <w:noBreakHyphen/>
      </w:r>
      <w:r w:rsidRPr="008F42C7">
        <w:rPr>
          <w:lang w:val="fr-FR"/>
        </w:rPr>
        <w:t>quatr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(28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> session extraordinaire)</w:t>
      </w:r>
    </w:p>
    <w:p w14:paraId="34F46C61" w14:textId="049A31AF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7)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Comité exécutif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Berne, soixante</w:t>
      </w:r>
      <w:r w:rsidR="00545F7D">
        <w:rPr>
          <w:lang w:val="fr-FR"/>
        </w:rPr>
        <w:noBreakHyphen/>
      </w:r>
      <w:r w:rsidRPr="008F42C7">
        <w:rPr>
          <w:lang w:val="fr-FR"/>
        </w:rPr>
        <w:t>dix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(55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> session ordinaire)</w:t>
      </w:r>
    </w:p>
    <w:p w14:paraId="1FEE8ED2" w14:textId="402E66F3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8)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Madrid, cinquante</w:t>
      </w:r>
      <w:r w:rsidR="00545F7D">
        <w:rPr>
          <w:lang w:val="fr-FR"/>
        </w:rPr>
        <w:noBreakHyphen/>
      </w:r>
      <w:r w:rsidRPr="008F42C7">
        <w:rPr>
          <w:lang w:val="fr-FR"/>
        </w:rPr>
        <w:t>huit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(33</w:t>
      </w:r>
      <w:r w:rsidRPr="008F42C7">
        <w:rPr>
          <w:vertAlign w:val="superscript"/>
          <w:lang w:val="fr-FR"/>
        </w:rPr>
        <w:t>e</w:t>
      </w:r>
      <w:r w:rsidR="005C76CA" w:rsidRPr="008F42C7">
        <w:rPr>
          <w:lang w:val="fr-FR"/>
        </w:rPr>
        <w:t> </w:t>
      </w:r>
      <w:r w:rsidRPr="008F42C7">
        <w:rPr>
          <w:lang w:val="fr-FR"/>
        </w:rPr>
        <w:t>session extraordinaire)</w:t>
      </w:r>
    </w:p>
    <w:p w14:paraId="1DE9D001" w14:textId="0A49EBE7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9)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Union de </w:t>
      </w:r>
      <w:r w:rsidR="009C10B1" w:rsidRPr="008F42C7">
        <w:rPr>
          <w:lang w:val="fr-FR"/>
        </w:rPr>
        <w:t>La Haye</w:t>
      </w:r>
      <w:r w:rsidRPr="008F42C7">
        <w:rPr>
          <w:lang w:val="fr-FR"/>
        </w:rPr>
        <w:t>, quarante</w:t>
      </w:r>
      <w:r w:rsidR="00545F7D">
        <w:rPr>
          <w:lang w:val="fr-FR"/>
        </w:rPr>
        <w:noBreakHyphen/>
      </w:r>
      <w:r w:rsidRPr="008F42C7">
        <w:rPr>
          <w:lang w:val="fr-FR"/>
        </w:rPr>
        <w:t>quatr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(20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> session extraordinaire)</w:t>
      </w:r>
    </w:p>
    <w:p w14:paraId="2DDD754E" w14:textId="7F0E4B03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10)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Nice, quarante</w:t>
      </w:r>
      <w:r w:rsidR="00545F7D">
        <w:rPr>
          <w:lang w:val="fr-FR"/>
        </w:rPr>
        <w:noBreakHyphen/>
      </w:r>
      <w:r w:rsidRPr="008F42C7">
        <w:rPr>
          <w:lang w:val="fr-FR"/>
        </w:rPr>
        <w:t>quatr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(18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 xml:space="preserve"> session </w:t>
      </w:r>
      <w:r w:rsidR="00E2076E" w:rsidRPr="008F42C7">
        <w:rPr>
          <w:lang w:val="fr-FR"/>
        </w:rPr>
        <w:t>extra</w:t>
      </w:r>
      <w:r w:rsidRPr="008F42C7">
        <w:rPr>
          <w:lang w:val="fr-FR"/>
        </w:rPr>
        <w:t>ordinaire)</w:t>
      </w:r>
    </w:p>
    <w:p w14:paraId="23E9FAFE" w14:textId="27EE6EF4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11)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Lisbonne, quarante</w:t>
      </w:r>
      <w:r w:rsidR="009C10B1" w:rsidRPr="008F42C7">
        <w:rPr>
          <w:lang w:val="fr-FR"/>
        </w:rPr>
        <w:t> et unième session</w:t>
      </w:r>
      <w:r w:rsidRPr="008F42C7">
        <w:rPr>
          <w:lang w:val="fr-FR"/>
        </w:rPr>
        <w:t xml:space="preserve"> (16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> session extraordinaire)</w:t>
      </w:r>
    </w:p>
    <w:p w14:paraId="7E01AF51" w14:textId="3242FD64" w:rsidR="00E87640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lastRenderedPageBreak/>
        <w:t>12)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Union de Locarno, </w:t>
      </w:r>
      <w:bookmarkStart w:id="5" w:name="_Hlk167786494"/>
      <w:r w:rsidRPr="008F42C7">
        <w:rPr>
          <w:lang w:val="fr-FR"/>
        </w:rPr>
        <w:t>quarante</w:t>
      </w:r>
      <w:r w:rsidR="00545F7D">
        <w:rPr>
          <w:lang w:val="fr-FR"/>
        </w:rPr>
        <w:noBreakHyphen/>
      </w:r>
      <w:r w:rsidRPr="008F42C7">
        <w:rPr>
          <w:lang w:val="fr-FR"/>
        </w:rPr>
        <w:t>quatr</w:t>
      </w:r>
      <w:bookmarkEnd w:id="5"/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(19</w:t>
      </w:r>
      <w:r w:rsidRPr="008F42C7">
        <w:rPr>
          <w:vertAlign w:val="superscript"/>
          <w:lang w:val="fr-FR"/>
        </w:rPr>
        <w:t>e</w:t>
      </w:r>
      <w:r w:rsidR="005C76CA" w:rsidRPr="008F42C7">
        <w:rPr>
          <w:lang w:val="fr-FR"/>
        </w:rPr>
        <w:t> </w:t>
      </w:r>
      <w:r w:rsidRPr="008F42C7">
        <w:rPr>
          <w:lang w:val="fr-FR"/>
        </w:rPr>
        <w:t>session extraordinaire)</w:t>
      </w:r>
    </w:p>
    <w:p w14:paraId="7F0133D2" w14:textId="16D60CFE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13)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IPC [Classification internationale des brevets], quarante</w:t>
      </w:r>
      <w:r w:rsidR="00545F7D">
        <w:rPr>
          <w:lang w:val="fr-FR"/>
        </w:rPr>
        <w:noBreakHyphen/>
      </w:r>
      <w:r w:rsidRPr="008F42C7">
        <w:rPr>
          <w:lang w:val="fr-FR"/>
        </w:rPr>
        <w:t>cinqu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(21</w:t>
      </w:r>
      <w:r w:rsidRPr="008F42C7">
        <w:rPr>
          <w:vertAlign w:val="superscript"/>
          <w:lang w:val="fr-FR"/>
        </w:rPr>
        <w:t>e</w:t>
      </w:r>
      <w:r w:rsidR="005C76CA" w:rsidRPr="008F42C7">
        <w:rPr>
          <w:lang w:val="fr-FR"/>
        </w:rPr>
        <w:t> </w:t>
      </w:r>
      <w:r w:rsidRPr="008F42C7">
        <w:rPr>
          <w:lang w:val="fr-FR"/>
        </w:rPr>
        <w:t>session extraordinaire)</w:t>
      </w:r>
    </w:p>
    <w:p w14:paraId="6C2DEFAE" w14:textId="6E669B32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14)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</w:t>
      </w:r>
      <w:r w:rsidR="00E87640" w:rsidRPr="008F42C7">
        <w:rPr>
          <w:lang w:val="fr-FR"/>
        </w:rPr>
        <w:t xml:space="preserve"> du PCT</w:t>
      </w:r>
      <w:r w:rsidRPr="008F42C7">
        <w:rPr>
          <w:lang w:val="fr-FR"/>
        </w:rPr>
        <w:t xml:space="preserve"> [Traité de coopération en matière de brevets], cinquante</w:t>
      </w:r>
      <w:r w:rsidR="00545F7D">
        <w:rPr>
          <w:lang w:val="fr-FR"/>
        </w:rPr>
        <w:noBreakHyphen/>
      </w:r>
      <w:r w:rsidRPr="008F42C7">
        <w:rPr>
          <w:lang w:val="fr-FR"/>
        </w:rPr>
        <w:t>six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(32</w:t>
      </w:r>
      <w:r w:rsidRPr="008F42C7">
        <w:rPr>
          <w:vertAlign w:val="superscript"/>
          <w:lang w:val="fr-FR"/>
        </w:rPr>
        <w:t>e </w:t>
      </w:r>
      <w:r w:rsidRPr="008F42C7">
        <w:rPr>
          <w:lang w:val="fr-FR"/>
        </w:rPr>
        <w:t>session extraordinaire)</w:t>
      </w:r>
    </w:p>
    <w:p w14:paraId="3950D1BC" w14:textId="2FC170D4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15)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Budapest, quarante</w:t>
      </w:r>
      <w:r w:rsidR="009C10B1" w:rsidRPr="008F42C7">
        <w:rPr>
          <w:lang w:val="fr-FR"/>
        </w:rPr>
        <w:t> et unième session</w:t>
      </w:r>
      <w:r w:rsidRPr="008F42C7">
        <w:rPr>
          <w:lang w:val="fr-FR"/>
        </w:rPr>
        <w:t xml:space="preserve"> (19</w:t>
      </w:r>
      <w:r w:rsidRPr="008F42C7">
        <w:rPr>
          <w:vertAlign w:val="superscript"/>
          <w:lang w:val="fr-FR"/>
        </w:rPr>
        <w:t>e</w:t>
      </w:r>
      <w:r w:rsidR="005C76CA" w:rsidRPr="008F42C7">
        <w:rPr>
          <w:lang w:val="fr-FR"/>
        </w:rPr>
        <w:t> </w:t>
      </w:r>
      <w:r w:rsidRPr="008F42C7">
        <w:rPr>
          <w:lang w:val="fr-FR"/>
        </w:rPr>
        <w:t>session extraordinaire</w:t>
      </w:r>
      <w:r w:rsidR="00E2076E" w:rsidRPr="008F42C7">
        <w:rPr>
          <w:lang w:val="fr-FR"/>
        </w:rPr>
        <w:t>)</w:t>
      </w:r>
    </w:p>
    <w:p w14:paraId="6C8AE5F2" w14:textId="0E22F936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16)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Vienne, trente</w:t>
      </w:r>
      <w:r w:rsidR="00545F7D">
        <w:rPr>
          <w:lang w:val="fr-FR"/>
        </w:rPr>
        <w:noBreakHyphen/>
      </w:r>
      <w:r w:rsidRPr="008F42C7">
        <w:rPr>
          <w:lang w:val="fr-FR"/>
        </w:rPr>
        <w:t>sept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(17</w:t>
      </w:r>
      <w:r w:rsidRPr="008F42C7">
        <w:rPr>
          <w:vertAlign w:val="superscript"/>
          <w:lang w:val="fr-FR"/>
        </w:rPr>
        <w:t>e</w:t>
      </w:r>
      <w:r w:rsidR="005C76CA" w:rsidRPr="008F42C7">
        <w:rPr>
          <w:lang w:val="fr-FR"/>
        </w:rPr>
        <w:t> </w:t>
      </w:r>
      <w:r w:rsidRPr="008F42C7">
        <w:rPr>
          <w:lang w:val="fr-FR"/>
        </w:rPr>
        <w:t>session extraordinaire)</w:t>
      </w:r>
    </w:p>
    <w:p w14:paraId="27A46E26" w14:textId="3C271214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17)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du WCT [Traité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sur le droit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auteur], vingt</w:t>
      </w:r>
      <w:r w:rsidR="00545F7D">
        <w:rPr>
          <w:lang w:val="fr-FR"/>
        </w:rPr>
        <w:noBreakHyphen/>
      </w:r>
      <w:r w:rsidRPr="008F42C7">
        <w:rPr>
          <w:lang w:val="fr-FR"/>
        </w:rPr>
        <w:t>quatr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(13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> session extraordinaire)</w:t>
      </w:r>
    </w:p>
    <w:p w14:paraId="6A227DBF" w14:textId="49D4E1EE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18)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du WPPT [Traité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sur les interprétations et exécutions et les phonogrammes], vingt</w:t>
      </w:r>
      <w:r w:rsidR="00545F7D">
        <w:rPr>
          <w:lang w:val="fr-FR"/>
        </w:rPr>
        <w:noBreakHyphen/>
      </w:r>
      <w:r w:rsidRPr="008F42C7">
        <w:rPr>
          <w:lang w:val="fr-FR"/>
        </w:rPr>
        <w:t>quatr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(13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> session extraordinaire)</w:t>
      </w:r>
    </w:p>
    <w:p w14:paraId="483EEF57" w14:textId="317DAE0A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19)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du PLT [Traité sur le droit des brevets], vingt</w:t>
      </w:r>
      <w:r w:rsidR="00545F7D">
        <w:rPr>
          <w:lang w:val="fr-FR"/>
        </w:rPr>
        <w:noBreakHyphen/>
      </w:r>
      <w:r w:rsidRPr="008F42C7">
        <w:rPr>
          <w:lang w:val="fr-FR"/>
        </w:rPr>
        <w:t>trois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(13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> session extraordinaire)</w:t>
      </w:r>
    </w:p>
    <w:p w14:paraId="3170A61D" w14:textId="08B75ABC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20)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du Traité de Singapour [Traité de Singapour sur le droit des marques], dix</w:t>
      </w:r>
      <w:r w:rsidR="00545F7D">
        <w:rPr>
          <w:lang w:val="fr-FR"/>
        </w:rPr>
        <w:noBreakHyphen/>
      </w:r>
      <w:r w:rsidRPr="008F42C7">
        <w:rPr>
          <w:lang w:val="fr-FR"/>
        </w:rPr>
        <w:t>sept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(9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> session extraordinaire).</w:t>
      </w:r>
    </w:p>
    <w:p w14:paraId="49A16147" w14:textId="2DAA6ED8" w:rsidR="00096EFD" w:rsidRPr="008F42C7" w:rsidRDefault="00096EFD" w:rsidP="00E34A61">
      <w:pPr>
        <w:pStyle w:val="BodyText"/>
        <w:tabs>
          <w:tab w:val="left" w:pos="1134"/>
        </w:tabs>
        <w:spacing w:after="0"/>
        <w:ind w:left="1134" w:hanging="567"/>
        <w:rPr>
          <w:lang w:val="fr-FR"/>
        </w:rPr>
      </w:pPr>
      <w:r w:rsidRPr="008F42C7">
        <w:rPr>
          <w:lang w:val="fr-FR"/>
        </w:rPr>
        <w:t>21)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du Traité de Marrakech [Traité de Marrakech visant à faciliter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accès des aveugles, des déficients visuels et des personnes ayant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autres difficultés de lecture des textes imprimés aux œuvres publiées], neuv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(9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> session ordinaire).</w:t>
      </w:r>
    </w:p>
    <w:p w14:paraId="4F1DCA37" w14:textId="4573EBF3" w:rsidR="00096EFD" w:rsidRPr="008F42C7" w:rsidRDefault="00096EFD" w:rsidP="00E34A61">
      <w:pPr>
        <w:pStyle w:val="BodyText"/>
        <w:tabs>
          <w:tab w:val="left" w:pos="1134"/>
        </w:tabs>
        <w:ind w:left="1134" w:hanging="567"/>
        <w:rPr>
          <w:lang w:val="fr-FR"/>
        </w:rPr>
      </w:pPr>
      <w:r w:rsidRPr="008F42C7">
        <w:rPr>
          <w:lang w:val="fr-FR"/>
        </w:rPr>
        <w:t>22)</w:t>
      </w:r>
      <w:r w:rsidR="00CD3B95" w:rsidRPr="008F42C7">
        <w:rPr>
          <w:lang w:val="fr-FR"/>
        </w:rPr>
        <w:tab/>
      </w:r>
      <w:r w:rsidRPr="008F42C7">
        <w:rPr>
          <w:lang w:val="fr-FR"/>
        </w:rPr>
        <w:t>Assemblée du Traité de Beijing [Traité de Beijing sur les interprétations et exécutions audiovisuelles], cinqu</w:t>
      </w:r>
      <w:r w:rsidR="009C10B1" w:rsidRPr="008F42C7">
        <w:rPr>
          <w:lang w:val="fr-FR"/>
        </w:rPr>
        <w:t>ième session</w:t>
      </w:r>
      <w:r w:rsidRPr="008F42C7">
        <w:rPr>
          <w:lang w:val="fr-FR"/>
        </w:rPr>
        <w:t xml:space="preserve"> (5</w:t>
      </w:r>
      <w:r w:rsidRPr="008F42C7">
        <w:rPr>
          <w:vertAlign w:val="superscript"/>
          <w:lang w:val="fr-FR"/>
        </w:rPr>
        <w:t>e</w:t>
      </w:r>
      <w:r w:rsidRPr="008F42C7">
        <w:rPr>
          <w:lang w:val="fr-FR"/>
        </w:rPr>
        <w:t> session ordinaire).</w:t>
      </w:r>
    </w:p>
    <w:p w14:paraId="44E38FA0" w14:textId="09ABE0FC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 xml:space="preserve">La liste des membres et observateurs des assemblées, à la date du </w:t>
      </w:r>
      <w:r w:rsidR="00E87640" w:rsidRPr="008F42C7">
        <w:rPr>
          <w:lang w:val="fr-FR"/>
        </w:rPr>
        <w:t>9 juillet 20</w:t>
      </w:r>
      <w:r w:rsidRPr="008F42C7">
        <w:rPr>
          <w:lang w:val="fr-FR"/>
        </w:rPr>
        <w:t>24, figure dans le document</w:t>
      </w:r>
      <w:r w:rsidR="005C76CA" w:rsidRPr="008F42C7">
        <w:rPr>
          <w:lang w:val="fr-FR"/>
        </w:rPr>
        <w:t> </w:t>
      </w:r>
      <w:hyperlink r:id="rId8" w:history="1">
        <w:r w:rsidRPr="008F42C7">
          <w:rPr>
            <w:rStyle w:val="Hyperlink"/>
            <w:lang w:val="fr-FR"/>
          </w:rPr>
          <w:t>A/65/INF/1</w:t>
        </w:r>
        <w:r w:rsidR="0045715E" w:rsidRPr="008F42C7">
          <w:rPr>
            <w:rStyle w:val="Hyperlink"/>
            <w:lang w:val="fr-FR"/>
          </w:rPr>
          <w:t> </w:t>
        </w:r>
        <w:proofErr w:type="spellStart"/>
        <w:r w:rsidRPr="008F42C7">
          <w:rPr>
            <w:rStyle w:val="Hyperlink"/>
            <w:lang w:val="fr-FR"/>
          </w:rPr>
          <w:t>Rev</w:t>
        </w:r>
        <w:proofErr w:type="spellEnd"/>
        <w:r w:rsidRPr="008F42C7">
          <w:rPr>
            <w:rStyle w:val="Hyperlink"/>
            <w:lang w:val="fr-FR"/>
          </w:rPr>
          <w:t>.</w:t>
        </w:r>
      </w:hyperlink>
    </w:p>
    <w:p w14:paraId="6909B953" w14:textId="1579DD33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réunions consacrées aux points ci</w:t>
      </w:r>
      <w:r w:rsidR="00545F7D">
        <w:rPr>
          <w:lang w:val="fr-FR"/>
        </w:rPr>
        <w:noBreakHyphen/>
      </w:r>
      <w:r w:rsidRPr="008F42C7">
        <w:rPr>
          <w:lang w:val="fr-FR"/>
        </w:rPr>
        <w:t>après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ordre du jour (document</w:t>
      </w:r>
      <w:r w:rsidR="005C76CA" w:rsidRPr="008F42C7">
        <w:rPr>
          <w:lang w:val="fr-FR"/>
        </w:rPr>
        <w:t> </w:t>
      </w:r>
      <w:hyperlink r:id="rId9" w:history="1">
        <w:r w:rsidRPr="008F42C7">
          <w:rPr>
            <w:rStyle w:val="Hyperlink"/>
            <w:lang w:val="fr-FR"/>
          </w:rPr>
          <w:t>A/65/1</w:t>
        </w:r>
      </w:hyperlink>
      <w:r w:rsidRPr="008F42C7">
        <w:rPr>
          <w:lang w:val="fr-FR"/>
        </w:rPr>
        <w:t>) ont été présidées par les personnes suivantes</w:t>
      </w:r>
      <w:r w:rsidR="009C10B1" w:rsidRPr="008F42C7">
        <w:rPr>
          <w:lang w:val="fr-FR"/>
        </w:rPr>
        <w:t> :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tems presided by Chairs"/>
        <w:tblDescription w:val="Items presided by Chairs"/>
      </w:tblPr>
      <w:tblGrid>
        <w:gridCol w:w="3906"/>
        <w:gridCol w:w="4645"/>
      </w:tblGrid>
      <w:tr w:rsidR="00096EFD" w:rsidRPr="008F42C7" w14:paraId="40231185" w14:textId="77777777" w:rsidTr="00EC12B7">
        <w:trPr>
          <w:tblHeader/>
        </w:trPr>
        <w:tc>
          <w:tcPr>
            <w:tcW w:w="3906" w:type="dxa"/>
          </w:tcPr>
          <w:p w14:paraId="35179AF1" w14:textId="6771AC60" w:rsidR="00096EFD" w:rsidRPr="008F42C7" w:rsidRDefault="00E87640" w:rsidP="00E34A61">
            <w:pPr>
              <w:spacing w:after="180"/>
            </w:pPr>
            <w:r w:rsidRPr="008F42C7">
              <w:t>Points 1</w:t>
            </w:r>
            <w:r w:rsidR="00096EFD" w:rsidRPr="008F42C7">
              <w:t>, 2, 3, 4, 6, 8, 9, 10, 14, 17, 18, 21 et</w:t>
            </w:r>
            <w:r w:rsidR="00EF5ADC" w:rsidRPr="008F42C7">
              <w:t> </w:t>
            </w:r>
            <w:r w:rsidR="00096EFD" w:rsidRPr="008F42C7">
              <w:t>22</w:t>
            </w:r>
          </w:p>
        </w:tc>
        <w:tc>
          <w:tcPr>
            <w:tcW w:w="4645" w:type="dxa"/>
          </w:tcPr>
          <w:p w14:paraId="659FD7B4" w14:textId="6E20D4BB" w:rsidR="00096EFD" w:rsidRPr="008F42C7" w:rsidRDefault="00096EFD" w:rsidP="00E34A61">
            <w:pPr>
              <w:spacing w:after="180"/>
            </w:pPr>
            <w:r w:rsidRPr="008F42C7">
              <w:t>M. l</w:t>
            </w:r>
            <w:r w:rsidR="009C10B1" w:rsidRPr="008F42C7">
              <w:t>’</w:t>
            </w:r>
            <w:r w:rsidRPr="008F42C7">
              <w:t xml:space="preserve">Ambassadeur </w:t>
            </w:r>
            <w:bookmarkStart w:id="6" w:name="_Hlk167874522"/>
            <w:r w:rsidRPr="008F42C7">
              <w:t>Alfredo</w:t>
            </w:r>
            <w:r w:rsidR="005C76CA" w:rsidRPr="008F42C7">
              <w:t> </w:t>
            </w:r>
            <w:proofErr w:type="spellStart"/>
            <w:r w:rsidRPr="008F42C7">
              <w:t>Suescum</w:t>
            </w:r>
            <w:bookmarkEnd w:id="6"/>
            <w:proofErr w:type="spellEnd"/>
            <w:r w:rsidRPr="008F42C7">
              <w:t>, président de l</w:t>
            </w:r>
            <w:r w:rsidR="009C10B1" w:rsidRPr="008F42C7">
              <w:t>’</w:t>
            </w:r>
            <w:r w:rsidRPr="008F42C7">
              <w:t>Assemblée générale de l</w:t>
            </w:r>
            <w:r w:rsidR="009C10B1" w:rsidRPr="008F42C7">
              <w:t>’</w:t>
            </w:r>
            <w:r w:rsidRPr="008F42C7">
              <w:t>OMPI</w:t>
            </w:r>
          </w:p>
        </w:tc>
      </w:tr>
      <w:tr w:rsidR="00096EFD" w:rsidRPr="008F42C7" w14:paraId="11028A42" w14:textId="77777777" w:rsidTr="00EC12B7">
        <w:tc>
          <w:tcPr>
            <w:tcW w:w="3906" w:type="dxa"/>
          </w:tcPr>
          <w:p w14:paraId="1C640232" w14:textId="5987F75A" w:rsidR="00096EFD" w:rsidRPr="008F42C7" w:rsidRDefault="00E87640" w:rsidP="00E34A61">
            <w:r w:rsidRPr="008F42C7">
              <w:t>Points 5</w:t>
            </w:r>
            <w:r w:rsidR="00096EFD" w:rsidRPr="008F42C7">
              <w:t>, 7, 19, 20</w:t>
            </w:r>
          </w:p>
        </w:tc>
        <w:tc>
          <w:tcPr>
            <w:tcW w:w="4645" w:type="dxa"/>
          </w:tcPr>
          <w:p w14:paraId="43B4FAB3" w14:textId="283FC5C9" w:rsidR="00096EFD" w:rsidRPr="008F42C7" w:rsidRDefault="00096EFD" w:rsidP="00E34A61">
            <w:pPr>
              <w:spacing w:after="180"/>
            </w:pPr>
            <w:r w:rsidRPr="008F42C7">
              <w:t>Mme</w:t>
            </w:r>
            <w:r w:rsidR="0045715E" w:rsidRPr="008F42C7">
              <w:t> </w:t>
            </w:r>
            <w:r w:rsidRPr="008F42C7">
              <w:t>Vivienne</w:t>
            </w:r>
            <w:r w:rsidR="005C76CA" w:rsidRPr="008F42C7">
              <w:t> </w:t>
            </w:r>
            <w:r w:rsidRPr="008F42C7">
              <w:t>Katjiuongua (</w:t>
            </w:r>
            <w:r w:rsidRPr="008F42C7">
              <w:rPr>
                <w:sz w:val="23"/>
              </w:rPr>
              <w:t>Namibie</w:t>
            </w:r>
            <w:r w:rsidRPr="008F42C7">
              <w:t>), présidente d</w:t>
            </w:r>
            <w:r w:rsidR="00615A41" w:rsidRPr="008F42C7">
              <w:t>u</w:t>
            </w:r>
            <w:r w:rsidRPr="008F42C7">
              <w:t xml:space="preserve"> Co</w:t>
            </w:r>
            <w:r w:rsidR="00615A41" w:rsidRPr="008F42C7">
              <w:t>mité de coordination</w:t>
            </w:r>
            <w:r w:rsidRPr="008F42C7">
              <w:t xml:space="preserve"> de l</w:t>
            </w:r>
            <w:r w:rsidR="009C10B1" w:rsidRPr="008F42C7">
              <w:t>’</w:t>
            </w:r>
            <w:r w:rsidRPr="008F42C7">
              <w:t>OMPI</w:t>
            </w:r>
          </w:p>
        </w:tc>
      </w:tr>
    </w:tbl>
    <w:tbl>
      <w:tblPr>
        <w:tblW w:w="0" w:type="auto"/>
        <w:tblInd w:w="738" w:type="dxa"/>
        <w:tblLook w:val="04A0" w:firstRow="1" w:lastRow="0" w:firstColumn="1" w:lastColumn="0" w:noHBand="0" w:noVBand="1"/>
        <w:tblCaption w:val="Items presided by Chairs"/>
        <w:tblDescription w:val="Items presided by Chairs"/>
      </w:tblPr>
      <w:tblGrid>
        <w:gridCol w:w="3906"/>
        <w:gridCol w:w="4646"/>
      </w:tblGrid>
      <w:tr w:rsidR="00096EFD" w:rsidRPr="008F42C7" w14:paraId="0CA0C4C3" w14:textId="77777777" w:rsidTr="00EC12B7">
        <w:tc>
          <w:tcPr>
            <w:tcW w:w="3906" w:type="dxa"/>
            <w:shd w:val="clear" w:color="auto" w:fill="auto"/>
          </w:tcPr>
          <w:p w14:paraId="297EC8AA" w14:textId="0CBBEB96" w:rsidR="00096EFD" w:rsidRPr="008F42C7" w:rsidRDefault="00E87640" w:rsidP="00E34A61">
            <w:pPr>
              <w:spacing w:after="180"/>
              <w:rPr>
                <w:lang w:val="fr-FR"/>
              </w:rPr>
            </w:pPr>
            <w:r w:rsidRPr="008F42C7">
              <w:rPr>
                <w:lang w:val="fr-FR"/>
              </w:rPr>
              <w:t>Point 1</w:t>
            </w:r>
            <w:r w:rsidR="00096EFD" w:rsidRPr="008F42C7">
              <w:rPr>
                <w:lang w:val="fr-FR"/>
              </w:rPr>
              <w:t>1</w:t>
            </w:r>
          </w:p>
        </w:tc>
        <w:tc>
          <w:tcPr>
            <w:tcW w:w="4646" w:type="dxa"/>
            <w:shd w:val="clear" w:color="auto" w:fill="auto"/>
          </w:tcPr>
          <w:p w14:paraId="7FE4EE8E" w14:textId="7C8DFB72" w:rsidR="00096EFD" w:rsidRPr="008F42C7" w:rsidRDefault="00096EFD" w:rsidP="00E34A61">
            <w:pPr>
              <w:spacing w:after="180"/>
              <w:rPr>
                <w:lang w:val="fr-FR"/>
              </w:rPr>
            </w:pPr>
            <w:r w:rsidRPr="008F42C7">
              <w:rPr>
                <w:lang w:val="fr-FR"/>
              </w:rPr>
              <w:t>M.</w:t>
            </w:r>
            <w:r w:rsidR="00EF5ADC" w:rsidRPr="008F42C7">
              <w:rPr>
                <w:lang w:val="fr-FR"/>
              </w:rPr>
              <w:t> </w:t>
            </w:r>
            <w:proofErr w:type="spellStart"/>
            <w:r w:rsidRPr="008F42C7">
              <w:rPr>
                <w:lang w:val="fr-FR"/>
              </w:rPr>
              <w:t>Abdulaziz</w:t>
            </w:r>
            <w:proofErr w:type="spellEnd"/>
            <w:r w:rsidR="005C76CA" w:rsidRPr="008F42C7">
              <w:rPr>
                <w:lang w:val="fr-FR"/>
              </w:rPr>
              <w:t> </w:t>
            </w:r>
            <w:proofErr w:type="spellStart"/>
            <w:r w:rsidRPr="008F42C7">
              <w:rPr>
                <w:lang w:val="fr-FR"/>
              </w:rPr>
              <w:t>Algabbaa</w:t>
            </w:r>
            <w:proofErr w:type="spellEnd"/>
            <w:r w:rsidRPr="008F42C7">
              <w:rPr>
                <w:lang w:val="fr-FR"/>
              </w:rPr>
              <w:t xml:space="preserve"> (</w:t>
            </w:r>
            <w:r w:rsidR="009C10B1" w:rsidRPr="008F42C7">
              <w:rPr>
                <w:lang w:val="fr-FR"/>
              </w:rPr>
              <w:t>Arabie saoudite</w:t>
            </w:r>
            <w:r w:rsidRPr="008F42C7">
              <w:rPr>
                <w:lang w:val="fr-FR"/>
              </w:rPr>
              <w:t>), président de l</w:t>
            </w:r>
            <w:r w:rsidR="009C10B1" w:rsidRPr="008F42C7">
              <w:rPr>
                <w:lang w:val="fr-FR"/>
              </w:rPr>
              <w:t>’</w:t>
            </w:r>
            <w:r w:rsidRPr="008F42C7">
              <w:rPr>
                <w:lang w:val="fr-FR"/>
              </w:rPr>
              <w:t>Assemblée de l</w:t>
            </w:r>
            <w:r w:rsidR="009C10B1" w:rsidRPr="008F42C7">
              <w:rPr>
                <w:lang w:val="fr-FR"/>
              </w:rPr>
              <w:t>’</w:t>
            </w:r>
            <w:r w:rsidRPr="008F42C7">
              <w:rPr>
                <w:lang w:val="fr-FR"/>
              </w:rPr>
              <w:t>Union</w:t>
            </w:r>
            <w:r w:rsidR="00E87640" w:rsidRPr="008F42C7">
              <w:rPr>
                <w:lang w:val="fr-FR"/>
              </w:rPr>
              <w:t xml:space="preserve"> du PCT</w:t>
            </w:r>
          </w:p>
        </w:tc>
      </w:tr>
    </w:tbl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tems presided by Chairs"/>
        <w:tblDescription w:val="Items presided by Chairs"/>
      </w:tblPr>
      <w:tblGrid>
        <w:gridCol w:w="3906"/>
        <w:gridCol w:w="4645"/>
      </w:tblGrid>
      <w:tr w:rsidR="00096EFD" w:rsidRPr="008F42C7" w14:paraId="41CDE367" w14:textId="77777777" w:rsidTr="00EC12B7">
        <w:tc>
          <w:tcPr>
            <w:tcW w:w="3906" w:type="dxa"/>
          </w:tcPr>
          <w:p w14:paraId="0EA91408" w14:textId="77777777" w:rsidR="00096EFD" w:rsidRPr="008F42C7" w:rsidRDefault="00096EFD" w:rsidP="00E34A61">
            <w:pPr>
              <w:spacing w:after="180"/>
            </w:pPr>
            <w:r w:rsidRPr="008F42C7">
              <w:t>Point 12</w:t>
            </w:r>
          </w:p>
        </w:tc>
        <w:tc>
          <w:tcPr>
            <w:tcW w:w="4645" w:type="dxa"/>
          </w:tcPr>
          <w:p w14:paraId="07722A50" w14:textId="3C4FE6BE" w:rsidR="00096EFD" w:rsidRPr="008F42C7" w:rsidRDefault="00096EFD" w:rsidP="00E34A61">
            <w:pPr>
              <w:spacing w:after="180"/>
            </w:pPr>
            <w:r w:rsidRPr="008F42C7">
              <w:t>Mme</w:t>
            </w:r>
            <w:r w:rsidR="0045715E" w:rsidRPr="008F42C7">
              <w:t> </w:t>
            </w:r>
            <w:bookmarkStart w:id="7" w:name="_Hlk167975779"/>
            <w:r w:rsidRPr="008F42C7">
              <w:t>Loreto</w:t>
            </w:r>
            <w:r w:rsidR="00EF5ADC" w:rsidRPr="008F42C7">
              <w:t> </w:t>
            </w:r>
            <w:proofErr w:type="spellStart"/>
            <w:r w:rsidRPr="008F42C7">
              <w:t>Bresky</w:t>
            </w:r>
            <w:bookmarkEnd w:id="7"/>
            <w:proofErr w:type="spellEnd"/>
            <w:r w:rsidRPr="008F42C7">
              <w:t xml:space="preserve"> (Chili), pr</w:t>
            </w:r>
            <w:r w:rsidR="005C76CA" w:rsidRPr="008F42C7">
              <w:t>é</w:t>
            </w:r>
            <w:r w:rsidRPr="008F42C7">
              <w:t>sidente de l</w:t>
            </w:r>
            <w:r w:rsidR="009C10B1" w:rsidRPr="008F42C7">
              <w:t>’</w:t>
            </w:r>
            <w:r w:rsidRPr="008F42C7">
              <w:t>Assemblée de l</w:t>
            </w:r>
            <w:r w:rsidR="009C10B1" w:rsidRPr="008F42C7">
              <w:t>’</w:t>
            </w:r>
            <w:r w:rsidRPr="008F42C7">
              <w:t>Union de Madrid</w:t>
            </w:r>
          </w:p>
        </w:tc>
      </w:tr>
      <w:tr w:rsidR="00096EFD" w:rsidRPr="008F42C7" w14:paraId="4A357F56" w14:textId="77777777" w:rsidTr="00EC12B7">
        <w:tc>
          <w:tcPr>
            <w:tcW w:w="3906" w:type="dxa"/>
          </w:tcPr>
          <w:p w14:paraId="1299C3EE" w14:textId="77777777" w:rsidR="00096EFD" w:rsidRPr="008F42C7" w:rsidRDefault="00096EFD" w:rsidP="00E34A61">
            <w:pPr>
              <w:spacing w:after="180"/>
            </w:pPr>
            <w:r w:rsidRPr="008F42C7">
              <w:t>Point 13</w:t>
            </w:r>
          </w:p>
        </w:tc>
        <w:tc>
          <w:tcPr>
            <w:tcW w:w="4645" w:type="dxa"/>
          </w:tcPr>
          <w:p w14:paraId="2FFE4F50" w14:textId="6DF44BCF" w:rsidR="00096EFD" w:rsidRPr="008F42C7" w:rsidRDefault="00096EFD" w:rsidP="00E34A61">
            <w:pPr>
              <w:spacing w:after="180"/>
            </w:pPr>
            <w:r w:rsidRPr="008F42C7">
              <w:t>M.</w:t>
            </w:r>
            <w:r w:rsidR="00EF5ADC" w:rsidRPr="008F42C7">
              <w:t> </w:t>
            </w:r>
            <w:r w:rsidRPr="008F42C7">
              <w:rPr>
                <w:rStyle w:val="Strong"/>
                <w:b w:val="0"/>
                <w:bCs w:val="0"/>
                <w:color w:val="000000"/>
              </w:rPr>
              <w:t>Pascal</w:t>
            </w:r>
            <w:r w:rsidR="005C76CA" w:rsidRPr="008F42C7">
              <w:rPr>
                <w:rStyle w:val="Strong"/>
                <w:b w:val="0"/>
                <w:bCs w:val="0"/>
                <w:color w:val="000000"/>
              </w:rPr>
              <w:t> </w:t>
            </w:r>
            <w:r w:rsidRPr="008F42C7">
              <w:rPr>
                <w:rStyle w:val="Strong"/>
                <w:b w:val="0"/>
                <w:bCs w:val="0"/>
                <w:color w:val="000000"/>
              </w:rPr>
              <w:t xml:space="preserve">Faure </w:t>
            </w:r>
            <w:r w:rsidRPr="008F42C7">
              <w:t>(France), président de l</w:t>
            </w:r>
            <w:r w:rsidR="009C10B1" w:rsidRPr="008F42C7">
              <w:t>’</w:t>
            </w:r>
            <w:r w:rsidRPr="008F42C7">
              <w:t>Assemblée de l</w:t>
            </w:r>
            <w:r w:rsidR="009C10B1" w:rsidRPr="008F42C7">
              <w:t>’</w:t>
            </w:r>
            <w:r w:rsidRPr="008F42C7">
              <w:t xml:space="preserve">Union de </w:t>
            </w:r>
            <w:r w:rsidR="009C10B1" w:rsidRPr="008F42C7">
              <w:t>La Haye</w:t>
            </w:r>
          </w:p>
        </w:tc>
      </w:tr>
      <w:tr w:rsidR="00096EFD" w:rsidRPr="008F42C7" w14:paraId="49523886" w14:textId="77777777" w:rsidTr="00EC12B7">
        <w:tc>
          <w:tcPr>
            <w:tcW w:w="3906" w:type="dxa"/>
          </w:tcPr>
          <w:p w14:paraId="0162E6D4" w14:textId="77777777" w:rsidR="00096EFD" w:rsidRPr="008F42C7" w:rsidRDefault="00096EFD" w:rsidP="00E34A61">
            <w:pPr>
              <w:spacing w:after="180"/>
              <w:rPr>
                <w:szCs w:val="22"/>
              </w:rPr>
            </w:pPr>
            <w:r w:rsidRPr="008F42C7">
              <w:t>Point 15</w:t>
            </w:r>
          </w:p>
        </w:tc>
        <w:tc>
          <w:tcPr>
            <w:tcW w:w="4645" w:type="dxa"/>
          </w:tcPr>
          <w:p w14:paraId="4A3E0BA9" w14:textId="59FDAF6A" w:rsidR="00096EFD" w:rsidRPr="008F42C7" w:rsidRDefault="00096EFD" w:rsidP="00E34A61">
            <w:pPr>
              <w:spacing w:after="180"/>
            </w:pPr>
            <w:r w:rsidRPr="008F42C7">
              <w:t>M.</w:t>
            </w:r>
            <w:r w:rsidR="00EF5ADC" w:rsidRPr="008F42C7">
              <w:t> </w:t>
            </w:r>
            <w:proofErr w:type="spellStart"/>
            <w:r w:rsidRPr="008F42C7">
              <w:t>Szabolcs</w:t>
            </w:r>
            <w:proofErr w:type="spellEnd"/>
            <w:r w:rsidR="005C76CA" w:rsidRPr="008F42C7">
              <w:t> </w:t>
            </w:r>
            <w:r w:rsidRPr="008F42C7">
              <w:t>Farkas (Hongrie), vice</w:t>
            </w:r>
            <w:r w:rsidR="00545F7D">
              <w:noBreakHyphen/>
            </w:r>
            <w:r w:rsidRPr="008F42C7">
              <w:t>président de l</w:t>
            </w:r>
            <w:r w:rsidR="009C10B1" w:rsidRPr="008F42C7">
              <w:t>’</w:t>
            </w:r>
            <w:r w:rsidRPr="008F42C7">
              <w:t>Assemblée de l</w:t>
            </w:r>
            <w:r w:rsidR="009C10B1" w:rsidRPr="008F42C7">
              <w:t>’</w:t>
            </w:r>
            <w:r w:rsidRPr="008F42C7">
              <w:t>Union de Budapest</w:t>
            </w:r>
          </w:p>
        </w:tc>
      </w:tr>
      <w:tr w:rsidR="00096EFD" w:rsidRPr="008F42C7" w14:paraId="41C3A372" w14:textId="77777777" w:rsidTr="00EC12B7">
        <w:tc>
          <w:tcPr>
            <w:tcW w:w="3906" w:type="dxa"/>
          </w:tcPr>
          <w:p w14:paraId="724F41B8" w14:textId="77777777" w:rsidR="00096EFD" w:rsidRPr="008F42C7" w:rsidRDefault="00096EFD" w:rsidP="00E34A61">
            <w:pPr>
              <w:spacing w:after="180"/>
              <w:rPr>
                <w:szCs w:val="22"/>
              </w:rPr>
            </w:pPr>
            <w:r w:rsidRPr="008F42C7">
              <w:t>Point 16</w:t>
            </w:r>
          </w:p>
        </w:tc>
        <w:tc>
          <w:tcPr>
            <w:tcW w:w="4645" w:type="dxa"/>
          </w:tcPr>
          <w:p w14:paraId="65993643" w14:textId="3FB66E42" w:rsidR="00096EFD" w:rsidRPr="008F42C7" w:rsidDel="00937ED1" w:rsidRDefault="00096EFD" w:rsidP="00E34A61">
            <w:pPr>
              <w:spacing w:after="180"/>
              <w:rPr>
                <w:szCs w:val="22"/>
              </w:rPr>
            </w:pPr>
            <w:r w:rsidRPr="008F42C7">
              <w:t xml:space="preserve">M. Franklin </w:t>
            </w:r>
            <w:proofErr w:type="spellStart"/>
            <w:r w:rsidRPr="008F42C7">
              <w:t>Ponka</w:t>
            </w:r>
            <w:proofErr w:type="spellEnd"/>
            <w:r w:rsidRPr="008F42C7">
              <w:t xml:space="preserve"> </w:t>
            </w:r>
            <w:proofErr w:type="spellStart"/>
            <w:r w:rsidRPr="008F42C7">
              <w:t>Seukam</w:t>
            </w:r>
            <w:proofErr w:type="spellEnd"/>
            <w:r w:rsidRPr="008F42C7">
              <w:t> (Cameroun), vice</w:t>
            </w:r>
            <w:r w:rsidR="00545F7D">
              <w:noBreakHyphen/>
            </w:r>
            <w:r w:rsidRPr="008F42C7">
              <w:t>président de l</w:t>
            </w:r>
            <w:r w:rsidR="009C10B1" w:rsidRPr="008F42C7">
              <w:t>’</w:t>
            </w:r>
            <w:r w:rsidRPr="008F42C7">
              <w:t>Assemblée du Traité de Marrakech, en qualité de président par intérim, en l</w:t>
            </w:r>
            <w:r w:rsidR="009C10B1" w:rsidRPr="008F42C7">
              <w:t>’</w:t>
            </w:r>
            <w:r w:rsidRPr="008F42C7">
              <w:t>absence de Mme</w:t>
            </w:r>
            <w:r w:rsidR="0045715E" w:rsidRPr="008F42C7">
              <w:t> </w:t>
            </w:r>
            <w:r w:rsidRPr="008F42C7">
              <w:t>Fabiola</w:t>
            </w:r>
            <w:r w:rsidR="005C76CA" w:rsidRPr="008F42C7">
              <w:t> </w:t>
            </w:r>
            <w:r w:rsidRPr="008F42C7">
              <w:t>Torres (Paraguay), présidente de l</w:t>
            </w:r>
            <w:r w:rsidR="009C10B1" w:rsidRPr="008F42C7">
              <w:t>’</w:t>
            </w:r>
            <w:r w:rsidRPr="008F42C7">
              <w:t>Assemblée du Traité de Marrakech</w:t>
            </w:r>
          </w:p>
        </w:tc>
      </w:tr>
    </w:tbl>
    <w:p w14:paraId="096236F7" w14:textId="56B102E6" w:rsidR="00096EFD" w:rsidRPr="008F42C7" w:rsidRDefault="00EF5ADC" w:rsidP="00E34A61">
      <w:pPr>
        <w:pStyle w:val="Heading2"/>
      </w:pPr>
      <w:r w:rsidRPr="008F42C7">
        <w:lastRenderedPageBreak/>
        <w:t>Point 1 de l</w:t>
      </w:r>
      <w:r w:rsidR="009C10B1" w:rsidRPr="008F42C7">
        <w:t>’</w:t>
      </w:r>
      <w:r w:rsidRPr="008F42C7">
        <w:t>ordre du jour unifié</w:t>
      </w:r>
      <w:r w:rsidRPr="008F42C7">
        <w:br/>
        <w:t>Ouverture des sessions</w:t>
      </w:r>
    </w:p>
    <w:p w14:paraId="17E36073" w14:textId="18E6B680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La soixante</w:t>
      </w:r>
      <w:r w:rsidR="00545F7D">
        <w:rPr>
          <w:lang w:val="fr-FR"/>
        </w:rPr>
        <w:noBreakHyphen/>
      </w:r>
      <w:r w:rsidRPr="008F42C7">
        <w:rPr>
          <w:lang w:val="fr-FR"/>
        </w:rPr>
        <w:t>cinquième série de réunions des assemblées était convoquée par le Directeur général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OMPI, M.</w:t>
      </w:r>
      <w:r w:rsidR="0045715E" w:rsidRPr="008F42C7">
        <w:rPr>
          <w:lang w:val="fr-FR"/>
        </w:rPr>
        <w:t> </w:t>
      </w:r>
      <w:r w:rsidR="009C10B1" w:rsidRPr="008F42C7">
        <w:rPr>
          <w:lang w:val="fr-FR"/>
        </w:rPr>
        <w:t>Daren Tang</w:t>
      </w:r>
      <w:r w:rsidRPr="008F42C7">
        <w:rPr>
          <w:lang w:val="fr-FR"/>
        </w:rPr>
        <w:t>.</w:t>
      </w:r>
    </w:p>
    <w:p w14:paraId="08F7D088" w14:textId="0C661D5D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sessions ont été ouvertes lors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une séance commune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ensemble des 22</w:t>
      </w:r>
      <w:r w:rsidR="005C76CA" w:rsidRPr="008F42C7">
        <w:rPr>
          <w:lang w:val="fr-FR"/>
        </w:rPr>
        <w:t> </w:t>
      </w:r>
      <w:r w:rsidRPr="008F42C7">
        <w:rPr>
          <w:lang w:val="fr-FR"/>
        </w:rPr>
        <w:t>assemblées et autres organes par le président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OMPI, M.</w:t>
      </w:r>
      <w:r w:rsidR="0045715E" w:rsidRPr="008F42C7">
        <w:rPr>
          <w:lang w:val="fr-FR"/>
        </w:rPr>
        <w:t> </w:t>
      </w: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Ambassadeur Alfredo</w:t>
      </w:r>
      <w:r w:rsidR="005C76CA" w:rsidRPr="008F42C7">
        <w:rPr>
          <w:lang w:val="fr-FR"/>
        </w:rPr>
        <w:t> </w:t>
      </w:r>
      <w:proofErr w:type="spellStart"/>
      <w:r w:rsidRPr="008F42C7">
        <w:rPr>
          <w:lang w:val="fr-FR"/>
        </w:rPr>
        <w:t>Suescum</w:t>
      </w:r>
      <w:proofErr w:type="spellEnd"/>
      <w:r w:rsidRPr="008F42C7">
        <w:rPr>
          <w:lang w:val="fr-FR"/>
        </w:rPr>
        <w:t xml:space="preserve"> (Panama).</w:t>
      </w:r>
    </w:p>
    <w:p w14:paraId="2607A017" w14:textId="465DCA04" w:rsidR="00096EFD" w:rsidRPr="008F42C7" w:rsidRDefault="00EF5ADC" w:rsidP="00E34A61">
      <w:pPr>
        <w:pStyle w:val="Heading2"/>
      </w:pPr>
      <w:bookmarkStart w:id="8" w:name="_Hlk171954777"/>
      <w:r w:rsidRPr="008F42C7">
        <w:t>Point 2 de l</w:t>
      </w:r>
      <w:r w:rsidR="009C10B1" w:rsidRPr="008F42C7">
        <w:t>’</w:t>
      </w:r>
      <w:r w:rsidRPr="008F42C7">
        <w:t>ordre du jour unifié</w:t>
      </w:r>
      <w:r w:rsidRPr="008F42C7">
        <w:br/>
        <w:t>Adoption de l</w:t>
      </w:r>
      <w:r w:rsidR="009C10B1" w:rsidRPr="008F42C7">
        <w:t>’</w:t>
      </w:r>
      <w:r w:rsidRPr="008F42C7">
        <w:t>ordre du jour</w:t>
      </w:r>
    </w:p>
    <w:p w14:paraId="0D954C0E" w14:textId="49B3E055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délibérations ont eu lieu sur la base du document</w:t>
      </w:r>
      <w:r w:rsidR="005C76CA" w:rsidRPr="008F42C7">
        <w:rPr>
          <w:lang w:val="fr-FR"/>
        </w:rPr>
        <w:t> </w:t>
      </w:r>
      <w:r w:rsidRPr="008F42C7">
        <w:rPr>
          <w:lang w:val="fr-FR"/>
        </w:rPr>
        <w:t>A/65/1</w:t>
      </w:r>
      <w:r w:rsidR="0045715E" w:rsidRPr="008F42C7">
        <w:rPr>
          <w:lang w:val="fr-FR"/>
        </w:rPr>
        <w:t> </w:t>
      </w:r>
      <w:r w:rsidRPr="008F42C7">
        <w:rPr>
          <w:lang w:val="fr-FR"/>
        </w:rPr>
        <w:t>Prov.1.</w:t>
      </w:r>
    </w:p>
    <w:p w14:paraId="33936351" w14:textId="5BF23407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Les assemblées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OMPI, chacune pour ce qui la concerne, ont adopté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ordre du jour tel que proposé dans le document A/65/1 Prov.1 (ci</w:t>
      </w:r>
      <w:r w:rsidR="00545F7D">
        <w:rPr>
          <w:lang w:val="fr-FR"/>
        </w:rPr>
        <w:noBreakHyphen/>
      </w:r>
      <w:r w:rsidRPr="008F42C7">
        <w:rPr>
          <w:lang w:val="fr-FR"/>
        </w:rPr>
        <w:t>après dénommé “ordre du jour unifié”).</w:t>
      </w:r>
    </w:p>
    <w:bookmarkEnd w:id="8"/>
    <w:p w14:paraId="3855F70A" w14:textId="2CA45E66" w:rsidR="00096EFD" w:rsidRPr="008F42C7" w:rsidRDefault="00EF5ADC" w:rsidP="00E34A61">
      <w:pPr>
        <w:pStyle w:val="Heading2"/>
      </w:pPr>
      <w:r w:rsidRPr="008F42C7">
        <w:t>Point 3 de l</w:t>
      </w:r>
      <w:r w:rsidR="009C10B1" w:rsidRPr="008F42C7">
        <w:t>’</w:t>
      </w:r>
      <w:r w:rsidRPr="008F42C7">
        <w:t>ordre du jour unifié</w:t>
      </w:r>
      <w:r w:rsidRPr="008F42C7">
        <w:br/>
        <w:t>Déclaration du Directeur général aux assemblées de l</w:t>
      </w:r>
      <w:r w:rsidR="009C10B1" w:rsidRPr="008F42C7">
        <w:t>’</w:t>
      </w:r>
      <w:r w:rsidRPr="008F42C7">
        <w:t>OMPI</w:t>
      </w:r>
    </w:p>
    <w:p w14:paraId="54F30197" w14:textId="31B10E7F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 xml:space="preserve">Le Directeur général a présenté son rapport annuel (la </w:t>
      </w:r>
      <w:hyperlink r:id="rId10" w:history="1">
        <w:r w:rsidRPr="008F42C7">
          <w:rPr>
            <w:rStyle w:val="Hyperlink"/>
            <w:lang w:val="fr-FR"/>
          </w:rPr>
          <w:t>déclaration</w:t>
        </w:r>
      </w:hyperlink>
      <w:r w:rsidRPr="008F42C7">
        <w:rPr>
          <w:lang w:val="fr-FR"/>
        </w:rPr>
        <w:t xml:space="preserve"> est disponible sur le site Web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OMPI).</w:t>
      </w:r>
    </w:p>
    <w:p w14:paraId="0990D839" w14:textId="2828794A" w:rsidR="00096EFD" w:rsidRPr="008F42C7" w:rsidRDefault="00EF5ADC" w:rsidP="00E34A61">
      <w:pPr>
        <w:pStyle w:val="Heading2"/>
      </w:pPr>
      <w:r w:rsidRPr="008F42C7">
        <w:t>Point 4 de l</w:t>
      </w:r>
      <w:r w:rsidR="009C10B1" w:rsidRPr="008F42C7">
        <w:t>’</w:t>
      </w:r>
      <w:r w:rsidRPr="008F42C7">
        <w:t>ordre du jour unifié</w:t>
      </w:r>
      <w:r w:rsidRPr="008F42C7">
        <w:br/>
        <w:t>Déclarations générales</w:t>
      </w:r>
    </w:p>
    <w:p w14:paraId="14C3B86F" w14:textId="79550903" w:rsidR="00096EFD" w:rsidRPr="008F42C7" w:rsidRDefault="005A0801" w:rsidP="00E34A61">
      <w:pPr>
        <w:pStyle w:val="ONUMFS"/>
        <w:rPr>
          <w:lang w:val="fr-FR"/>
        </w:rPr>
      </w:pPr>
      <w:r w:rsidRPr="008F42C7">
        <w:rPr>
          <w:lang w:val="fr-FR"/>
        </w:rPr>
        <w:t>Des délégations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États et des représentants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observateurs ont communiqué des déclarations orales ou écrites sous ce point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ordre du jour</w:t>
      </w:r>
      <w:r w:rsidR="00096EFD" w:rsidRPr="008F42C7">
        <w:rPr>
          <w:lang w:val="fr-FR"/>
        </w:rPr>
        <w:t>.</w:t>
      </w:r>
    </w:p>
    <w:p w14:paraId="338736DE" w14:textId="260660CB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 xml:space="preserve">Les </w:t>
      </w:r>
      <w:hyperlink r:id="rId11" w:history="1">
        <w:r w:rsidRPr="008F42C7">
          <w:rPr>
            <w:rStyle w:val="Hyperlink"/>
            <w:lang w:val="fr-FR"/>
          </w:rPr>
          <w:t>déclarations</w:t>
        </w:r>
      </w:hyperlink>
      <w:r w:rsidRPr="008F42C7">
        <w:rPr>
          <w:lang w:val="fr-FR"/>
        </w:rPr>
        <w:t xml:space="preserve"> prononcées au titre de ce point et des autres points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ordre du jour figureront dans les rapports détaillés des assemblées qui seront publiés, conformément à la décision qui sera prise, sous le point 21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ordre du jo</w:t>
      </w:r>
      <w:r w:rsidR="008F42C7" w:rsidRPr="008F42C7">
        <w:rPr>
          <w:lang w:val="fr-FR"/>
        </w:rPr>
        <w:t>ur.  Da</w:t>
      </w:r>
      <w:r w:rsidRPr="008F42C7">
        <w:rPr>
          <w:lang w:val="fr-FR"/>
        </w:rPr>
        <w:t>ns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intervalle, les déclarations que les délégations font parvenir au Secrétariat sous forme écrite, sur ce point et sur les autres points, sont publiées sur le site Web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avec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indication “check </w:t>
      </w:r>
      <w:proofErr w:type="spellStart"/>
      <w:r w:rsidRPr="008F42C7">
        <w:rPr>
          <w:lang w:val="fr-FR"/>
        </w:rPr>
        <w:t>against</w:t>
      </w:r>
      <w:proofErr w:type="spellEnd"/>
      <w:r w:rsidRPr="008F42C7">
        <w:rPr>
          <w:lang w:val="fr-FR"/>
        </w:rPr>
        <w:t xml:space="preserve"> </w:t>
      </w:r>
      <w:proofErr w:type="spellStart"/>
      <w:r w:rsidRPr="008F42C7">
        <w:rPr>
          <w:lang w:val="fr-FR"/>
        </w:rPr>
        <w:t>delivery</w:t>
      </w:r>
      <w:proofErr w:type="spellEnd"/>
      <w:r w:rsidRPr="008F42C7">
        <w:rPr>
          <w:lang w:val="fr-FR"/>
        </w:rPr>
        <w:t>” (sous réserve de modificati</w:t>
      </w:r>
      <w:r w:rsidR="008F42C7" w:rsidRPr="008F42C7">
        <w:rPr>
          <w:lang w:val="fr-FR"/>
        </w:rPr>
        <w:t>on).  Le</w:t>
      </w:r>
      <w:r w:rsidRPr="008F42C7">
        <w:rPr>
          <w:lang w:val="fr-FR"/>
        </w:rPr>
        <w:t xml:space="preserve">s </w:t>
      </w:r>
      <w:hyperlink r:id="rId12" w:history="1">
        <w:r w:rsidRPr="008F42C7">
          <w:rPr>
            <w:rStyle w:val="Hyperlink"/>
            <w:lang w:val="fr-FR"/>
          </w:rPr>
          <w:t>vidéos</w:t>
        </w:r>
      </w:hyperlink>
      <w:r w:rsidRPr="008F42C7">
        <w:rPr>
          <w:lang w:val="fr-FR"/>
        </w:rPr>
        <w:t xml:space="preserve"> des séances diffusées en simultané et en intégralité sont également disponibles sur le site Web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OMPI.</w:t>
      </w:r>
    </w:p>
    <w:p w14:paraId="6550B37E" w14:textId="71F8413C" w:rsidR="00096EFD" w:rsidRPr="008F42C7" w:rsidRDefault="00F74DF7" w:rsidP="00E34A61">
      <w:pPr>
        <w:pStyle w:val="Heading2"/>
      </w:pPr>
      <w:r w:rsidRPr="008F42C7">
        <w:lastRenderedPageBreak/>
        <w:t>Point 5 de l</w:t>
      </w:r>
      <w:r w:rsidR="009C10B1" w:rsidRPr="008F42C7">
        <w:t>’</w:t>
      </w:r>
      <w:r w:rsidRPr="008F42C7">
        <w:t>ordre du jour unifié</w:t>
      </w:r>
      <w:r w:rsidRPr="008F42C7">
        <w:br/>
        <w:t>Élection des membres des bureaux</w:t>
      </w:r>
    </w:p>
    <w:p w14:paraId="6402E899" w14:textId="3BD0075E" w:rsidR="00096EFD" w:rsidRPr="008F42C7" w:rsidRDefault="00096EFD" w:rsidP="00E34A61">
      <w:pPr>
        <w:pStyle w:val="ONUMFS"/>
        <w:keepNext/>
        <w:ind w:left="567"/>
        <w:rPr>
          <w:lang w:val="fr-FR"/>
        </w:rPr>
      </w:pPr>
      <w:r w:rsidRPr="008F42C7">
        <w:rPr>
          <w:lang w:val="fr-FR"/>
        </w:rPr>
        <w:t>Les membres des bureaux ci</w:t>
      </w:r>
      <w:r w:rsidR="00545F7D">
        <w:rPr>
          <w:lang w:val="fr-FR"/>
        </w:rPr>
        <w:noBreakHyphen/>
      </w:r>
      <w:r w:rsidRPr="008F42C7">
        <w:rPr>
          <w:lang w:val="fr-FR"/>
        </w:rPr>
        <w:t>après ont été élus</w:t>
      </w:r>
      <w:r w:rsidR="009C10B1" w:rsidRPr="008F42C7">
        <w:rPr>
          <w:lang w:val="fr-FR"/>
        </w:rPr>
        <w:t> :</w:t>
      </w:r>
    </w:p>
    <w:p w14:paraId="5EA23123" w14:textId="766CFA5A" w:rsidR="00096EFD" w:rsidRPr="008F42C7" w:rsidRDefault="00096EFD" w:rsidP="00E34A61">
      <w:pPr>
        <w:pStyle w:val="ONUMFS"/>
        <w:keepNext/>
        <w:numPr>
          <w:ilvl w:val="0"/>
          <w:numId w:val="0"/>
        </w:numPr>
        <w:ind w:left="567"/>
        <w:contextualSpacing/>
        <w:rPr>
          <w:szCs w:val="22"/>
          <w:lang w:val="fr-FR"/>
        </w:rPr>
      </w:pPr>
      <w:r w:rsidRPr="008F42C7">
        <w:rPr>
          <w:lang w:val="fr-FR"/>
        </w:rPr>
        <w:t>Comité de coordination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</w:t>
      </w:r>
    </w:p>
    <w:p w14:paraId="0F43F9B6" w14:textId="54986321" w:rsidR="00096EFD" w:rsidRPr="008F42C7" w:rsidRDefault="00096EFD" w:rsidP="005A0801">
      <w:pPr>
        <w:pStyle w:val="ONUMFS"/>
        <w:keepNext/>
        <w:numPr>
          <w:ilvl w:val="0"/>
          <w:numId w:val="0"/>
        </w:numPr>
        <w:ind w:left="567"/>
        <w:contextualSpacing/>
        <w:rPr>
          <w:szCs w:val="22"/>
          <w:lang w:val="fr-FR"/>
        </w:rPr>
      </w:pPr>
      <w:r w:rsidRPr="008F42C7">
        <w:rPr>
          <w:lang w:val="fr-FR"/>
        </w:rPr>
        <w:t>Président</w:t>
      </w:r>
      <w:r w:rsidR="00E34A61" w:rsidRPr="008F42C7">
        <w:rPr>
          <w:lang w:val="fr-FR"/>
        </w:rPr>
        <w:t>(e)</w:t>
      </w:r>
      <w:r w:rsidR="009C10B1" w:rsidRPr="008F42C7">
        <w:rPr>
          <w:lang w:val="fr-FR"/>
        </w:rPr>
        <w:t> :</w:t>
      </w:r>
      <w:r w:rsidRPr="008F42C7">
        <w:rPr>
          <w:lang w:val="fr-FR"/>
        </w:rPr>
        <w:t xml:space="preserve"> </w:t>
      </w:r>
      <w:r w:rsidR="00B621F9" w:rsidRPr="008F42C7">
        <w:rPr>
          <w:lang w:val="fr-FR"/>
        </w:rPr>
        <w:t>[</w:t>
      </w:r>
      <w:r w:rsidR="00545F7D">
        <w:rPr>
          <w:lang w:val="fr-FR"/>
        </w:rPr>
        <w:noBreakHyphen/>
      </w:r>
      <w:r w:rsidR="00545F7D">
        <w:rPr>
          <w:lang w:val="fr-FR"/>
        </w:rPr>
        <w:noBreakHyphen/>
      </w:r>
      <w:r w:rsidR="00545F7D">
        <w:rPr>
          <w:lang w:val="fr-FR"/>
        </w:rPr>
        <w:noBreakHyphen/>
      </w:r>
      <w:r w:rsidR="00B621F9" w:rsidRPr="008F42C7">
        <w:rPr>
          <w:lang w:val="fr-FR"/>
        </w:rPr>
        <w:t>]</w:t>
      </w:r>
    </w:p>
    <w:p w14:paraId="3DCF8778" w14:textId="6214278F" w:rsidR="00096EFD" w:rsidRPr="008F42C7" w:rsidRDefault="00096EFD" w:rsidP="00E34A61">
      <w:pPr>
        <w:pStyle w:val="ONUMFS"/>
        <w:numPr>
          <w:ilvl w:val="0"/>
          <w:numId w:val="0"/>
        </w:numPr>
        <w:ind w:left="567"/>
        <w:contextualSpacing/>
        <w:rPr>
          <w:szCs w:val="22"/>
          <w:lang w:val="fr-FR"/>
        </w:rPr>
      </w:pPr>
      <w:r w:rsidRPr="008F42C7">
        <w:rPr>
          <w:lang w:val="fr-FR"/>
        </w:rPr>
        <w:t>Vice</w:t>
      </w:r>
      <w:r w:rsidR="00545F7D">
        <w:rPr>
          <w:lang w:val="fr-FR"/>
        </w:rPr>
        <w:noBreakHyphen/>
      </w:r>
      <w:r w:rsidRPr="008F42C7">
        <w:rPr>
          <w:lang w:val="fr-FR"/>
        </w:rPr>
        <w:t>président</w:t>
      </w:r>
      <w:r w:rsidR="009C10B1" w:rsidRPr="008F42C7">
        <w:rPr>
          <w:lang w:val="fr-FR"/>
        </w:rPr>
        <w:t> :</w:t>
      </w:r>
      <w:r w:rsidRPr="008F42C7">
        <w:rPr>
          <w:lang w:val="fr-FR"/>
        </w:rPr>
        <w:t xml:space="preserve"> M.</w:t>
      </w:r>
      <w:r w:rsidR="000B270E" w:rsidRPr="008F42C7">
        <w:rPr>
          <w:lang w:val="fr-FR"/>
        </w:rPr>
        <w:t> </w:t>
      </w:r>
      <w:r w:rsidR="00B621F9" w:rsidRPr="008F42C7">
        <w:rPr>
          <w:lang w:val="fr-FR"/>
        </w:rPr>
        <w:t>Karan Thapar (Inde)</w:t>
      </w:r>
    </w:p>
    <w:p w14:paraId="5D8CE3F4" w14:textId="7778151C" w:rsidR="00096EFD" w:rsidRPr="008F42C7" w:rsidRDefault="00096EFD" w:rsidP="00E34A61">
      <w:pPr>
        <w:pStyle w:val="ONUMFS"/>
        <w:numPr>
          <w:ilvl w:val="0"/>
          <w:numId w:val="0"/>
        </w:numPr>
        <w:ind w:left="567"/>
        <w:rPr>
          <w:szCs w:val="22"/>
          <w:lang w:val="fr-FR"/>
        </w:rPr>
      </w:pPr>
      <w:r w:rsidRPr="008F42C7">
        <w:rPr>
          <w:lang w:val="fr-FR"/>
        </w:rPr>
        <w:t>Vice</w:t>
      </w:r>
      <w:r w:rsidR="00545F7D">
        <w:rPr>
          <w:lang w:val="fr-FR"/>
        </w:rPr>
        <w:noBreakHyphen/>
      </w:r>
      <w:r w:rsidRPr="008F42C7">
        <w:rPr>
          <w:lang w:val="fr-FR"/>
        </w:rPr>
        <w:t>président</w:t>
      </w:r>
      <w:r w:rsidR="00E34A61" w:rsidRPr="008F42C7">
        <w:rPr>
          <w:lang w:val="fr-FR"/>
        </w:rPr>
        <w:t>(e)</w:t>
      </w:r>
      <w:r w:rsidR="009C10B1" w:rsidRPr="008F42C7">
        <w:rPr>
          <w:lang w:val="fr-FR"/>
        </w:rPr>
        <w:t> :</w:t>
      </w:r>
      <w:r w:rsidRPr="008F42C7">
        <w:rPr>
          <w:lang w:val="fr-FR"/>
        </w:rPr>
        <w:t xml:space="preserve"> </w:t>
      </w:r>
      <w:r w:rsidR="00B621F9" w:rsidRPr="008F42C7">
        <w:rPr>
          <w:lang w:val="fr-FR"/>
        </w:rPr>
        <w:t>[</w:t>
      </w:r>
      <w:r w:rsidR="00545F7D">
        <w:rPr>
          <w:lang w:val="fr-FR"/>
        </w:rPr>
        <w:noBreakHyphen/>
      </w:r>
      <w:r w:rsidR="00545F7D">
        <w:rPr>
          <w:lang w:val="fr-FR"/>
        </w:rPr>
        <w:noBreakHyphen/>
      </w:r>
      <w:r w:rsidR="00545F7D">
        <w:rPr>
          <w:lang w:val="fr-FR"/>
        </w:rPr>
        <w:noBreakHyphen/>
      </w:r>
      <w:r w:rsidR="00B621F9" w:rsidRPr="008F42C7">
        <w:rPr>
          <w:lang w:val="fr-FR"/>
        </w:rPr>
        <w:t>]</w:t>
      </w:r>
    </w:p>
    <w:p w14:paraId="0111EDEC" w14:textId="551FA458" w:rsidR="00096EFD" w:rsidRPr="008F42C7" w:rsidRDefault="00096EFD" w:rsidP="00E34A61">
      <w:pPr>
        <w:pStyle w:val="ONUMFS"/>
        <w:numPr>
          <w:ilvl w:val="0"/>
          <w:numId w:val="0"/>
        </w:numPr>
        <w:ind w:left="567"/>
        <w:contextualSpacing/>
        <w:rPr>
          <w:szCs w:val="22"/>
          <w:lang w:val="fr-FR"/>
        </w:rPr>
      </w:pPr>
      <w:r w:rsidRPr="008F42C7">
        <w:rPr>
          <w:lang w:val="fr-FR"/>
        </w:rPr>
        <w:t>Comité exécutif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Paris</w:t>
      </w:r>
    </w:p>
    <w:p w14:paraId="27E127E4" w14:textId="248D30E5" w:rsidR="00096EFD" w:rsidRPr="008F42C7" w:rsidRDefault="00096EFD" w:rsidP="00E34A61">
      <w:pPr>
        <w:pStyle w:val="ONUMFS"/>
        <w:numPr>
          <w:ilvl w:val="0"/>
          <w:numId w:val="0"/>
        </w:numPr>
        <w:ind w:left="567"/>
        <w:contextualSpacing/>
        <w:rPr>
          <w:szCs w:val="22"/>
          <w:lang w:val="fr-FR"/>
        </w:rPr>
      </w:pPr>
      <w:r w:rsidRPr="008F42C7">
        <w:rPr>
          <w:lang w:val="fr-FR"/>
        </w:rPr>
        <w:t>Président</w:t>
      </w:r>
      <w:r w:rsidR="00E34A61" w:rsidRPr="008F42C7">
        <w:rPr>
          <w:lang w:val="fr-FR"/>
        </w:rPr>
        <w:t>e</w:t>
      </w:r>
      <w:r w:rsidR="009C10B1" w:rsidRPr="008F42C7">
        <w:rPr>
          <w:lang w:val="fr-FR"/>
        </w:rPr>
        <w:t> :</w:t>
      </w:r>
      <w:r w:rsidRPr="008F42C7">
        <w:rPr>
          <w:lang w:val="fr-FR"/>
        </w:rPr>
        <w:t xml:space="preserve"> Mme</w:t>
      </w:r>
      <w:r w:rsidR="000B270E" w:rsidRPr="008F42C7">
        <w:rPr>
          <w:lang w:val="fr-FR"/>
        </w:rPr>
        <w:t> </w:t>
      </w:r>
      <w:proofErr w:type="spellStart"/>
      <w:r w:rsidR="00B621F9" w:rsidRPr="008F42C7">
        <w:rPr>
          <w:lang w:val="fr-FR"/>
        </w:rPr>
        <w:t>Denisse</w:t>
      </w:r>
      <w:proofErr w:type="spellEnd"/>
      <w:r w:rsidR="000B270E" w:rsidRPr="008F42C7">
        <w:rPr>
          <w:lang w:val="fr-FR"/>
        </w:rPr>
        <w:t> </w:t>
      </w:r>
      <w:r w:rsidR="00B621F9" w:rsidRPr="008F42C7">
        <w:rPr>
          <w:lang w:val="fr-FR"/>
        </w:rPr>
        <w:t>Pérez (Chili)</w:t>
      </w:r>
    </w:p>
    <w:p w14:paraId="38FBD684" w14:textId="27E89A69" w:rsidR="00F74DF7" w:rsidRPr="008F42C7" w:rsidRDefault="00096EFD" w:rsidP="00E34A61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F42C7">
        <w:rPr>
          <w:lang w:val="fr-FR"/>
        </w:rPr>
        <w:t>Vice</w:t>
      </w:r>
      <w:r w:rsidR="00545F7D">
        <w:rPr>
          <w:lang w:val="fr-FR"/>
        </w:rPr>
        <w:noBreakHyphen/>
      </w:r>
      <w:r w:rsidRPr="008F42C7">
        <w:rPr>
          <w:lang w:val="fr-FR"/>
        </w:rPr>
        <w:t>président</w:t>
      </w:r>
      <w:r w:rsidR="00E34A61" w:rsidRPr="008F42C7">
        <w:rPr>
          <w:lang w:val="fr-FR"/>
        </w:rPr>
        <w:t>(e)</w:t>
      </w:r>
      <w:r w:rsidR="009C10B1" w:rsidRPr="008F42C7">
        <w:rPr>
          <w:lang w:val="fr-FR"/>
        </w:rPr>
        <w:t> :</w:t>
      </w:r>
      <w:r w:rsidRPr="008F42C7">
        <w:rPr>
          <w:lang w:val="fr-FR"/>
        </w:rPr>
        <w:t xml:space="preserve"> </w:t>
      </w:r>
      <w:r w:rsidR="0050435F" w:rsidRPr="008F42C7">
        <w:rPr>
          <w:lang w:val="fr-FR"/>
        </w:rPr>
        <w:t>[</w:t>
      </w:r>
      <w:r w:rsidR="0050435F">
        <w:rPr>
          <w:lang w:val="fr-FR"/>
        </w:rPr>
        <w:noBreakHyphen/>
      </w:r>
      <w:r w:rsidR="0050435F">
        <w:rPr>
          <w:lang w:val="fr-FR"/>
        </w:rPr>
        <w:noBreakHyphen/>
      </w:r>
      <w:r w:rsidR="0050435F">
        <w:rPr>
          <w:lang w:val="fr-FR"/>
        </w:rPr>
        <w:noBreakHyphen/>
      </w:r>
      <w:r w:rsidR="0050435F" w:rsidRPr="008F42C7">
        <w:rPr>
          <w:lang w:val="fr-FR"/>
        </w:rPr>
        <w:t>]</w:t>
      </w:r>
    </w:p>
    <w:p w14:paraId="138BC82B" w14:textId="5DD78BE6" w:rsidR="00096EFD" w:rsidRPr="008F42C7" w:rsidRDefault="00096EFD" w:rsidP="00E34A61">
      <w:pPr>
        <w:pStyle w:val="ONUMFS"/>
        <w:numPr>
          <w:ilvl w:val="0"/>
          <w:numId w:val="0"/>
        </w:numPr>
        <w:ind w:left="567"/>
        <w:contextualSpacing/>
        <w:rPr>
          <w:szCs w:val="22"/>
          <w:lang w:val="fr-FR"/>
        </w:rPr>
      </w:pPr>
      <w:r w:rsidRPr="008F42C7">
        <w:rPr>
          <w:lang w:val="fr-FR"/>
        </w:rPr>
        <w:t>Comité exécutif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Berne</w:t>
      </w:r>
    </w:p>
    <w:p w14:paraId="748AC484" w14:textId="287DB285" w:rsidR="00096EFD" w:rsidRPr="008F42C7" w:rsidRDefault="00096EFD" w:rsidP="00E34A61">
      <w:pPr>
        <w:pStyle w:val="ONUMFS"/>
        <w:numPr>
          <w:ilvl w:val="0"/>
          <w:numId w:val="0"/>
        </w:numPr>
        <w:ind w:left="567"/>
        <w:contextualSpacing/>
        <w:rPr>
          <w:szCs w:val="22"/>
          <w:lang w:val="fr-FR"/>
        </w:rPr>
      </w:pPr>
      <w:r w:rsidRPr="008F42C7">
        <w:rPr>
          <w:lang w:val="fr-FR"/>
        </w:rPr>
        <w:t>Président</w:t>
      </w:r>
      <w:r w:rsidR="009C10B1" w:rsidRPr="008F42C7">
        <w:rPr>
          <w:lang w:val="fr-FR"/>
        </w:rPr>
        <w:t> :</w:t>
      </w:r>
      <w:r w:rsidRPr="008F42C7">
        <w:rPr>
          <w:lang w:val="fr-FR"/>
        </w:rPr>
        <w:t xml:space="preserve"> M.</w:t>
      </w:r>
      <w:r w:rsidR="000B270E" w:rsidRPr="008F42C7">
        <w:rPr>
          <w:lang w:val="fr-FR"/>
        </w:rPr>
        <w:t> </w:t>
      </w:r>
      <w:r w:rsidR="00B621F9" w:rsidRPr="008F42C7">
        <w:rPr>
          <w:lang w:val="fr-FR"/>
        </w:rPr>
        <w:t>Gilbert</w:t>
      </w:r>
      <w:r w:rsidR="000B270E" w:rsidRPr="008F42C7">
        <w:rPr>
          <w:lang w:val="fr-FR"/>
        </w:rPr>
        <w:t> </w:t>
      </w:r>
      <w:proofErr w:type="spellStart"/>
      <w:r w:rsidR="00B621F9" w:rsidRPr="008F42C7">
        <w:rPr>
          <w:lang w:val="fr-FR"/>
        </w:rPr>
        <w:t>Agaba</w:t>
      </w:r>
      <w:proofErr w:type="spellEnd"/>
      <w:r w:rsidR="00B621F9" w:rsidRPr="008F42C7">
        <w:rPr>
          <w:lang w:val="fr-FR"/>
        </w:rPr>
        <w:t xml:space="preserve"> (Ouganda)</w:t>
      </w:r>
    </w:p>
    <w:p w14:paraId="0AA1E891" w14:textId="41D1094D" w:rsidR="00096EFD" w:rsidRPr="008F42C7" w:rsidRDefault="00096EFD" w:rsidP="00E34A61">
      <w:pPr>
        <w:pStyle w:val="ONUMFS"/>
        <w:numPr>
          <w:ilvl w:val="0"/>
          <w:numId w:val="0"/>
        </w:numPr>
        <w:ind w:left="567"/>
        <w:contextualSpacing/>
        <w:rPr>
          <w:szCs w:val="22"/>
          <w:lang w:val="fr-FR"/>
        </w:rPr>
      </w:pPr>
      <w:r w:rsidRPr="008F42C7">
        <w:rPr>
          <w:lang w:val="fr-FR"/>
        </w:rPr>
        <w:t>Vice</w:t>
      </w:r>
      <w:r w:rsidR="00545F7D">
        <w:rPr>
          <w:lang w:val="fr-FR"/>
        </w:rPr>
        <w:noBreakHyphen/>
      </w:r>
      <w:r w:rsidRPr="008F42C7">
        <w:rPr>
          <w:lang w:val="fr-FR"/>
        </w:rPr>
        <w:t>président</w:t>
      </w:r>
      <w:r w:rsidR="00E34A61" w:rsidRPr="008F42C7">
        <w:rPr>
          <w:lang w:val="fr-FR"/>
        </w:rPr>
        <w:t>(e)</w:t>
      </w:r>
      <w:r w:rsidR="009C10B1" w:rsidRPr="008F42C7">
        <w:rPr>
          <w:lang w:val="fr-FR"/>
        </w:rPr>
        <w:t> :</w:t>
      </w:r>
      <w:r w:rsidRPr="008F42C7">
        <w:rPr>
          <w:lang w:val="fr-FR"/>
        </w:rPr>
        <w:t xml:space="preserve"> </w:t>
      </w:r>
      <w:r w:rsidR="00B621F9" w:rsidRPr="008F42C7">
        <w:rPr>
          <w:lang w:val="fr-FR"/>
        </w:rPr>
        <w:t>[</w:t>
      </w:r>
      <w:r w:rsidR="00545F7D">
        <w:rPr>
          <w:lang w:val="fr-FR"/>
        </w:rPr>
        <w:noBreakHyphen/>
      </w:r>
      <w:r w:rsidR="00545F7D">
        <w:rPr>
          <w:lang w:val="fr-FR"/>
        </w:rPr>
        <w:noBreakHyphen/>
      </w:r>
      <w:r w:rsidR="00545F7D">
        <w:rPr>
          <w:lang w:val="fr-FR"/>
        </w:rPr>
        <w:noBreakHyphen/>
      </w:r>
      <w:r w:rsidR="00B621F9" w:rsidRPr="008F42C7">
        <w:rPr>
          <w:lang w:val="fr-FR"/>
        </w:rPr>
        <w:t>]</w:t>
      </w:r>
    </w:p>
    <w:p w14:paraId="0063AE10" w14:textId="6717E0DE" w:rsidR="00096EFD" w:rsidRPr="008F42C7" w:rsidRDefault="00096EFD" w:rsidP="00E34A61">
      <w:pPr>
        <w:pStyle w:val="ONUMFS"/>
        <w:numPr>
          <w:ilvl w:val="0"/>
          <w:numId w:val="0"/>
        </w:numPr>
        <w:ind w:left="567"/>
        <w:rPr>
          <w:szCs w:val="22"/>
          <w:lang w:val="fr-FR"/>
        </w:rPr>
      </w:pPr>
      <w:r w:rsidRPr="008F42C7">
        <w:rPr>
          <w:lang w:val="fr-FR"/>
        </w:rPr>
        <w:t>Vice</w:t>
      </w:r>
      <w:r w:rsidR="00545F7D">
        <w:rPr>
          <w:lang w:val="fr-FR"/>
        </w:rPr>
        <w:noBreakHyphen/>
      </w:r>
      <w:r w:rsidRPr="008F42C7">
        <w:rPr>
          <w:lang w:val="fr-FR"/>
        </w:rPr>
        <w:t>président</w:t>
      </w:r>
      <w:r w:rsidR="00E34A61" w:rsidRPr="008F42C7">
        <w:rPr>
          <w:lang w:val="fr-FR"/>
        </w:rPr>
        <w:t>(e)</w:t>
      </w:r>
      <w:r w:rsidR="009C10B1" w:rsidRPr="008F42C7">
        <w:rPr>
          <w:lang w:val="fr-FR"/>
        </w:rPr>
        <w:t> :</w:t>
      </w:r>
      <w:r w:rsidRPr="008F42C7">
        <w:rPr>
          <w:lang w:val="fr-FR"/>
        </w:rPr>
        <w:t xml:space="preserve"> </w:t>
      </w:r>
      <w:r w:rsidR="00B621F9" w:rsidRPr="008F42C7">
        <w:rPr>
          <w:lang w:val="fr-FR"/>
        </w:rPr>
        <w:t>[</w:t>
      </w:r>
      <w:r w:rsidR="00545F7D">
        <w:rPr>
          <w:lang w:val="fr-FR"/>
        </w:rPr>
        <w:noBreakHyphen/>
      </w:r>
      <w:r w:rsidR="00545F7D">
        <w:rPr>
          <w:lang w:val="fr-FR"/>
        </w:rPr>
        <w:noBreakHyphen/>
      </w:r>
      <w:r w:rsidR="00545F7D">
        <w:rPr>
          <w:lang w:val="fr-FR"/>
        </w:rPr>
        <w:noBreakHyphen/>
      </w:r>
      <w:r w:rsidR="00B621F9" w:rsidRPr="008F42C7">
        <w:rPr>
          <w:lang w:val="fr-FR"/>
        </w:rPr>
        <w:t>]</w:t>
      </w:r>
    </w:p>
    <w:p w14:paraId="0B1955D0" w14:textId="13379CFB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La liste des membres des bureaux des assemblées et autres organes figure dans le document</w:t>
      </w:r>
      <w:r w:rsidR="005C76CA" w:rsidRPr="008F42C7">
        <w:rPr>
          <w:lang w:val="fr-FR"/>
        </w:rPr>
        <w:t> </w:t>
      </w:r>
      <w:hyperlink r:id="rId13" w:history="1">
        <w:r w:rsidRPr="008F42C7">
          <w:rPr>
            <w:rStyle w:val="Hyperlink"/>
            <w:lang w:val="fr-FR"/>
          </w:rPr>
          <w:t>A/65/INF/2</w:t>
        </w:r>
      </w:hyperlink>
      <w:r w:rsidRPr="008F42C7">
        <w:rPr>
          <w:lang w:val="fr-FR"/>
        </w:rPr>
        <w:t>.</w:t>
      </w:r>
    </w:p>
    <w:p w14:paraId="65FDB04E" w14:textId="398DC358" w:rsidR="00096EFD" w:rsidRPr="008F42C7" w:rsidRDefault="00F74DF7" w:rsidP="00E34A61">
      <w:pPr>
        <w:pStyle w:val="Heading2"/>
      </w:pPr>
      <w:bookmarkStart w:id="9" w:name="_Hlk171954803"/>
      <w:r w:rsidRPr="008F42C7">
        <w:t>Point 6 de l</w:t>
      </w:r>
      <w:r w:rsidR="009C10B1" w:rsidRPr="008F42C7">
        <w:t>’</w:t>
      </w:r>
      <w:r w:rsidRPr="008F42C7">
        <w:t>ordre du jour unifié</w:t>
      </w:r>
      <w:r w:rsidRPr="008F42C7">
        <w:br/>
        <w:t>Admission d</w:t>
      </w:r>
      <w:r w:rsidR="009C10B1" w:rsidRPr="008F42C7">
        <w:t>’</w:t>
      </w:r>
      <w:r w:rsidRPr="008F42C7">
        <w:t>observateurs</w:t>
      </w:r>
    </w:p>
    <w:p w14:paraId="50617AD7" w14:textId="7F8415A5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délibérations ont eu lieu sur la base du document</w:t>
      </w:r>
      <w:r w:rsidR="005C76CA" w:rsidRPr="008F42C7">
        <w:rPr>
          <w:lang w:val="fr-FR"/>
        </w:rPr>
        <w:t> </w:t>
      </w:r>
      <w:hyperlink r:id="rId14" w:history="1">
        <w:r w:rsidRPr="008F42C7">
          <w:rPr>
            <w:rStyle w:val="Hyperlink"/>
            <w:lang w:val="fr-FR"/>
          </w:rPr>
          <w:t>A/65/3</w:t>
        </w:r>
        <w:r w:rsidR="0045715E" w:rsidRPr="008F42C7">
          <w:rPr>
            <w:rStyle w:val="Hyperlink"/>
            <w:lang w:val="fr-FR"/>
          </w:rPr>
          <w:t> </w:t>
        </w:r>
        <w:proofErr w:type="spellStart"/>
        <w:r w:rsidRPr="008F42C7">
          <w:rPr>
            <w:rStyle w:val="Hyperlink"/>
            <w:lang w:val="fr-FR"/>
          </w:rPr>
          <w:t>Rev</w:t>
        </w:r>
        <w:proofErr w:type="spellEnd"/>
        <w:r w:rsidRPr="008F42C7">
          <w:rPr>
            <w:rStyle w:val="Hyperlink"/>
            <w:lang w:val="fr-FR"/>
          </w:rPr>
          <w:t>.</w:t>
        </w:r>
      </w:hyperlink>
    </w:p>
    <w:p w14:paraId="46B264D8" w14:textId="288E24A3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Les assemblées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OMPI, chacune pour ce qui la concerne, ont décidé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accorder le statut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observateur aux organisations suivantes</w:t>
      </w:r>
      <w:r w:rsidR="009C10B1" w:rsidRPr="008F42C7">
        <w:rPr>
          <w:lang w:val="fr-FR"/>
        </w:rPr>
        <w:t> :</w:t>
      </w:r>
    </w:p>
    <w:p w14:paraId="44D38B09" w14:textId="77777777" w:rsidR="00096EFD" w:rsidRPr="008F42C7" w:rsidRDefault="00096EFD" w:rsidP="00E34A61">
      <w:pPr>
        <w:spacing w:after="220"/>
        <w:ind w:left="567"/>
        <w:rPr>
          <w:lang w:val="fr-FR"/>
        </w:rPr>
      </w:pPr>
      <w:r w:rsidRPr="008F42C7">
        <w:rPr>
          <w:lang w:val="fr-FR"/>
        </w:rPr>
        <w:t>ORGANISATIONS NON GOUVERNEMENTALES INTERNATIONALES</w:t>
      </w:r>
    </w:p>
    <w:p w14:paraId="0289A693" w14:textId="1F6132AA" w:rsidR="00096EFD" w:rsidRPr="008F42C7" w:rsidRDefault="00096EFD" w:rsidP="00E34A61">
      <w:pPr>
        <w:pStyle w:val="ListParagraph"/>
        <w:numPr>
          <w:ilvl w:val="0"/>
          <w:numId w:val="12"/>
        </w:numPr>
        <w:ind w:left="1701" w:hanging="567"/>
        <w:rPr>
          <w:lang w:val="fr-FR"/>
        </w:rPr>
      </w:pPr>
      <w:r w:rsidRPr="008F42C7">
        <w:rPr>
          <w:lang w:val="fr-FR"/>
        </w:rPr>
        <w:t xml:space="preserve">Forum de </w:t>
      </w:r>
      <w:proofErr w:type="spellStart"/>
      <w:r w:rsidRPr="008F42C7">
        <w:rPr>
          <w:lang w:val="fr-FR"/>
        </w:rPr>
        <w:t>Boao</w:t>
      </w:r>
      <w:proofErr w:type="spellEnd"/>
      <w:r w:rsidRPr="008F42C7">
        <w:rPr>
          <w:lang w:val="fr-FR"/>
        </w:rPr>
        <w:t xml:space="preserve"> pour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Asie (BFA</w:t>
      </w:r>
      <w:proofErr w:type="gramStart"/>
      <w:r w:rsidRPr="008F42C7">
        <w:rPr>
          <w:lang w:val="fr-FR"/>
        </w:rPr>
        <w:t>);</w:t>
      </w:r>
      <w:proofErr w:type="gramEnd"/>
    </w:p>
    <w:p w14:paraId="75C801C2" w14:textId="77777777" w:rsidR="00096EFD" w:rsidRPr="00965E98" w:rsidRDefault="00096EFD" w:rsidP="00E34A61">
      <w:pPr>
        <w:pStyle w:val="ListParagraph"/>
        <w:numPr>
          <w:ilvl w:val="0"/>
          <w:numId w:val="12"/>
        </w:numPr>
        <w:ind w:left="1701" w:hanging="567"/>
        <w:rPr>
          <w:lang w:val="en-US"/>
        </w:rPr>
      </w:pPr>
      <w:r w:rsidRPr="00965E98">
        <w:rPr>
          <w:lang w:val="en-US"/>
        </w:rPr>
        <w:t>European Film Agency Directors (EFAD</w:t>
      </w:r>
      <w:proofErr w:type="gramStart"/>
      <w:r w:rsidRPr="00965E98">
        <w:rPr>
          <w:lang w:val="en-US"/>
        </w:rPr>
        <w:t>);</w:t>
      </w:r>
      <w:proofErr w:type="gramEnd"/>
    </w:p>
    <w:p w14:paraId="14F85DB4" w14:textId="77777777" w:rsidR="00096EFD" w:rsidRPr="00965E98" w:rsidRDefault="00096EFD" w:rsidP="00E34A61">
      <w:pPr>
        <w:pStyle w:val="ListParagraph"/>
        <w:numPr>
          <w:ilvl w:val="0"/>
          <w:numId w:val="12"/>
        </w:numPr>
        <w:ind w:left="1701" w:hanging="567"/>
        <w:rPr>
          <w:lang w:val="en-US"/>
        </w:rPr>
      </w:pPr>
      <w:r w:rsidRPr="00965E98">
        <w:rPr>
          <w:lang w:val="en-US"/>
        </w:rPr>
        <w:t>European Platform of Intellectual Property Administrators (EPIPA</w:t>
      </w:r>
      <w:proofErr w:type="gramStart"/>
      <w:r w:rsidRPr="00965E98">
        <w:rPr>
          <w:lang w:val="en-US"/>
        </w:rPr>
        <w:t>);</w:t>
      </w:r>
      <w:proofErr w:type="gramEnd"/>
    </w:p>
    <w:p w14:paraId="172F6DED" w14:textId="77777777" w:rsidR="00096EFD" w:rsidRPr="00965E98" w:rsidRDefault="00096EFD" w:rsidP="00E34A61">
      <w:pPr>
        <w:pStyle w:val="ListParagraph"/>
        <w:numPr>
          <w:ilvl w:val="0"/>
          <w:numId w:val="12"/>
        </w:numPr>
        <w:ind w:left="1701" w:hanging="567"/>
        <w:rPr>
          <w:lang w:val="en-US"/>
        </w:rPr>
      </w:pPr>
      <w:r w:rsidRPr="00965E98">
        <w:rPr>
          <w:lang w:val="en-US"/>
        </w:rPr>
        <w:t>Independent Music Publishers International Forum (IMPF</w:t>
      </w:r>
      <w:proofErr w:type="gramStart"/>
      <w:r w:rsidRPr="00965E98">
        <w:rPr>
          <w:lang w:val="en-US"/>
        </w:rPr>
        <w:t>);</w:t>
      </w:r>
      <w:proofErr w:type="gramEnd"/>
    </w:p>
    <w:p w14:paraId="6CBBF322" w14:textId="77777777" w:rsidR="00E87640" w:rsidRPr="008F42C7" w:rsidRDefault="00096EFD" w:rsidP="00E34A61">
      <w:pPr>
        <w:pStyle w:val="ListParagraph"/>
        <w:numPr>
          <w:ilvl w:val="0"/>
          <w:numId w:val="12"/>
        </w:numPr>
        <w:ind w:left="1701" w:hanging="567"/>
        <w:rPr>
          <w:lang w:val="fr-FR"/>
        </w:rPr>
      </w:pPr>
      <w:r w:rsidRPr="008F42C7">
        <w:rPr>
          <w:lang w:val="fr-FR"/>
        </w:rPr>
        <w:t>Fédération internationale des architectes paysagistes (IFLA</w:t>
      </w:r>
      <w:proofErr w:type="gramStart"/>
      <w:r w:rsidRPr="008F42C7">
        <w:rPr>
          <w:lang w:val="fr-FR"/>
        </w:rPr>
        <w:t>);</w:t>
      </w:r>
      <w:proofErr w:type="gramEnd"/>
    </w:p>
    <w:p w14:paraId="319725C5" w14:textId="781708D5" w:rsidR="00096EFD" w:rsidRPr="008F42C7" w:rsidRDefault="00096EFD" w:rsidP="00E34A61">
      <w:pPr>
        <w:pStyle w:val="ListParagraph"/>
        <w:numPr>
          <w:ilvl w:val="0"/>
          <w:numId w:val="12"/>
        </w:numPr>
        <w:ind w:left="1701" w:hanging="567"/>
        <w:rPr>
          <w:lang w:val="fr-FR"/>
        </w:rPr>
      </w:pPr>
      <w:r w:rsidRPr="008F42C7">
        <w:rPr>
          <w:lang w:val="fr-FR"/>
        </w:rPr>
        <w:t>Comité international olympique (CIO</w:t>
      </w:r>
      <w:proofErr w:type="gramStart"/>
      <w:r w:rsidRPr="008F42C7">
        <w:rPr>
          <w:lang w:val="fr-FR"/>
        </w:rPr>
        <w:t xml:space="preserve">); </w:t>
      </w:r>
      <w:r w:rsidR="0045715E" w:rsidRPr="008F42C7">
        <w:rPr>
          <w:lang w:val="fr-FR"/>
        </w:rPr>
        <w:t xml:space="preserve"> </w:t>
      </w:r>
      <w:r w:rsidRPr="008F42C7">
        <w:rPr>
          <w:lang w:val="fr-FR"/>
        </w:rPr>
        <w:t>et</w:t>
      </w:r>
      <w:proofErr w:type="gramEnd"/>
    </w:p>
    <w:p w14:paraId="0E90C372" w14:textId="0AD44C24" w:rsidR="00096EFD" w:rsidRPr="008F42C7" w:rsidRDefault="00096EFD" w:rsidP="00E34A61">
      <w:pPr>
        <w:pStyle w:val="ListParagraph"/>
        <w:numPr>
          <w:ilvl w:val="0"/>
          <w:numId w:val="12"/>
        </w:numPr>
        <w:spacing w:after="220"/>
        <w:ind w:left="1701" w:hanging="567"/>
        <w:rPr>
          <w:lang w:val="fr-FR"/>
        </w:rPr>
      </w:pPr>
      <w:r w:rsidRPr="008F42C7">
        <w:rPr>
          <w:lang w:val="fr-FR"/>
        </w:rPr>
        <w:t>Fédération latino</w:t>
      </w:r>
      <w:r w:rsidR="00545F7D">
        <w:rPr>
          <w:lang w:val="fr-FR"/>
        </w:rPr>
        <w:noBreakHyphen/>
      </w:r>
      <w:r w:rsidRPr="008F42C7">
        <w:rPr>
          <w:lang w:val="fr-FR"/>
        </w:rPr>
        <w:t>américaine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industrie pharmaceutique (FIFARMA)</w:t>
      </w:r>
      <w:r w:rsidR="00F74DF7" w:rsidRPr="008F42C7">
        <w:rPr>
          <w:lang w:val="fr-FR"/>
        </w:rPr>
        <w:t>.</w:t>
      </w:r>
    </w:p>
    <w:p w14:paraId="62A6ADD3" w14:textId="77777777" w:rsidR="00096EFD" w:rsidRPr="008F42C7" w:rsidRDefault="00096EFD" w:rsidP="00E34A61">
      <w:pPr>
        <w:spacing w:after="220"/>
        <w:ind w:left="567"/>
        <w:rPr>
          <w:caps/>
          <w:lang w:val="fr-FR"/>
        </w:rPr>
      </w:pPr>
      <w:r w:rsidRPr="008F42C7">
        <w:rPr>
          <w:caps/>
          <w:lang w:val="fr-FR"/>
        </w:rPr>
        <w:t>Organisations non gouvernementales nationales</w:t>
      </w:r>
    </w:p>
    <w:p w14:paraId="2F676772" w14:textId="77777777" w:rsidR="00096EFD" w:rsidRPr="00965E98" w:rsidRDefault="00096EFD" w:rsidP="00E34A61">
      <w:pPr>
        <w:pStyle w:val="ListParagraph"/>
        <w:numPr>
          <w:ilvl w:val="1"/>
          <w:numId w:val="13"/>
        </w:numPr>
        <w:ind w:left="1701" w:hanging="567"/>
        <w:rPr>
          <w:lang w:val="en-US"/>
        </w:rPr>
      </w:pPr>
      <w:bookmarkStart w:id="10" w:name="_Hlk169775998"/>
      <w:bookmarkStart w:id="11" w:name="_Hlk160528655"/>
      <w:r w:rsidRPr="00965E98">
        <w:rPr>
          <w:lang w:val="en-US"/>
        </w:rPr>
        <w:t>Arab Public Relations Society (APRS</w:t>
      </w:r>
      <w:bookmarkEnd w:id="10"/>
      <w:proofErr w:type="gramStart"/>
      <w:r w:rsidRPr="00965E98">
        <w:rPr>
          <w:lang w:val="en-US"/>
        </w:rPr>
        <w:t>);</w:t>
      </w:r>
      <w:proofErr w:type="gramEnd"/>
    </w:p>
    <w:p w14:paraId="2CF85A8E" w14:textId="77777777" w:rsidR="00096EFD" w:rsidRPr="008F42C7" w:rsidRDefault="00096EFD" w:rsidP="00E34A61">
      <w:pPr>
        <w:pStyle w:val="ListParagraph"/>
        <w:numPr>
          <w:ilvl w:val="1"/>
          <w:numId w:val="13"/>
        </w:numPr>
        <w:ind w:left="1701" w:hanging="567"/>
        <w:rPr>
          <w:lang w:val="fr-FR"/>
        </w:rPr>
      </w:pPr>
      <w:r w:rsidRPr="008F42C7">
        <w:rPr>
          <w:lang w:val="fr-FR"/>
        </w:rPr>
        <w:t xml:space="preserve">Emirates </w:t>
      </w:r>
      <w:proofErr w:type="spellStart"/>
      <w:r w:rsidRPr="008F42C7">
        <w:rPr>
          <w:lang w:val="fr-FR"/>
        </w:rPr>
        <w:t>Inventors</w:t>
      </w:r>
      <w:proofErr w:type="spellEnd"/>
      <w:r w:rsidRPr="008F42C7">
        <w:rPr>
          <w:lang w:val="fr-FR"/>
        </w:rPr>
        <w:t xml:space="preserve"> </w:t>
      </w:r>
      <w:proofErr w:type="gramStart"/>
      <w:r w:rsidRPr="008F42C7">
        <w:rPr>
          <w:lang w:val="fr-FR"/>
        </w:rPr>
        <w:t>Association;</w:t>
      </w:r>
      <w:proofErr w:type="gramEnd"/>
    </w:p>
    <w:p w14:paraId="4EB6C0C4" w14:textId="77777777" w:rsidR="00096EFD" w:rsidRPr="008F42C7" w:rsidRDefault="00096EFD" w:rsidP="00E34A61">
      <w:pPr>
        <w:pStyle w:val="ListParagraph"/>
        <w:numPr>
          <w:ilvl w:val="1"/>
          <w:numId w:val="13"/>
        </w:numPr>
        <w:ind w:left="1701" w:hanging="567"/>
        <w:rPr>
          <w:lang w:val="fr-FR"/>
        </w:rPr>
      </w:pPr>
      <w:r w:rsidRPr="008F42C7">
        <w:rPr>
          <w:lang w:val="fr-FR"/>
        </w:rPr>
        <w:t xml:space="preserve">Emirates Science </w:t>
      </w:r>
      <w:proofErr w:type="gramStart"/>
      <w:r w:rsidRPr="008F42C7">
        <w:rPr>
          <w:lang w:val="fr-FR"/>
        </w:rPr>
        <w:t>Club;</w:t>
      </w:r>
      <w:proofErr w:type="gramEnd"/>
    </w:p>
    <w:p w14:paraId="0C21603C" w14:textId="77777777" w:rsidR="00E87640" w:rsidRPr="00965E98" w:rsidRDefault="00096EFD" w:rsidP="00E34A61">
      <w:pPr>
        <w:pStyle w:val="ListParagraph"/>
        <w:numPr>
          <w:ilvl w:val="1"/>
          <w:numId w:val="13"/>
        </w:numPr>
        <w:ind w:left="1701" w:hanging="567"/>
        <w:rPr>
          <w:lang w:val="en-US"/>
        </w:rPr>
      </w:pPr>
      <w:r w:rsidRPr="00965E98">
        <w:rPr>
          <w:lang w:val="en-US"/>
        </w:rPr>
        <w:t>Global Access in Action (GAiA</w:t>
      </w:r>
      <w:proofErr w:type="gramStart"/>
      <w:r w:rsidRPr="00965E98">
        <w:rPr>
          <w:lang w:val="en-US"/>
        </w:rPr>
        <w:t>);</w:t>
      </w:r>
      <w:proofErr w:type="gramEnd"/>
    </w:p>
    <w:p w14:paraId="3A4E07AE" w14:textId="7BDE3679" w:rsidR="00096EFD" w:rsidRPr="008F42C7" w:rsidRDefault="00096EFD" w:rsidP="00E34A61">
      <w:pPr>
        <w:pStyle w:val="ListParagraph"/>
        <w:numPr>
          <w:ilvl w:val="1"/>
          <w:numId w:val="13"/>
        </w:numPr>
        <w:ind w:left="1701" w:hanging="567"/>
        <w:rPr>
          <w:lang w:val="fr-FR"/>
        </w:rPr>
      </w:pPr>
      <w:r w:rsidRPr="008F42C7">
        <w:rPr>
          <w:lang w:val="fr-FR"/>
        </w:rPr>
        <w:t>Hugo</w:t>
      </w:r>
      <w:r w:rsidR="005C76CA" w:rsidRPr="008F42C7">
        <w:rPr>
          <w:lang w:val="fr-FR"/>
        </w:rPr>
        <w:t> </w:t>
      </w:r>
      <w:r w:rsidRPr="008F42C7">
        <w:rPr>
          <w:lang w:val="fr-FR"/>
        </w:rPr>
        <w:t xml:space="preserve">Grotius </w:t>
      </w:r>
      <w:proofErr w:type="spellStart"/>
      <w:proofErr w:type="gramStart"/>
      <w:r w:rsidRPr="008F42C7">
        <w:rPr>
          <w:lang w:val="fr-FR"/>
        </w:rPr>
        <w:t>gGmbH</w:t>
      </w:r>
      <w:proofErr w:type="spellEnd"/>
      <w:r w:rsidRPr="008F42C7">
        <w:rPr>
          <w:lang w:val="fr-FR"/>
        </w:rPr>
        <w:t>;</w:t>
      </w:r>
      <w:proofErr w:type="gramEnd"/>
    </w:p>
    <w:p w14:paraId="5E89823D" w14:textId="77777777" w:rsidR="00096EFD" w:rsidRPr="008F42C7" w:rsidRDefault="00096EFD" w:rsidP="00E34A61">
      <w:pPr>
        <w:pStyle w:val="ListParagraph"/>
        <w:numPr>
          <w:ilvl w:val="1"/>
          <w:numId w:val="13"/>
        </w:numPr>
        <w:ind w:left="1701" w:hanging="567"/>
        <w:rPr>
          <w:lang w:val="fr-FR"/>
        </w:rPr>
      </w:pPr>
      <w:r w:rsidRPr="008F42C7">
        <w:rPr>
          <w:lang w:val="fr-FR"/>
        </w:rPr>
        <w:t>Forum international sur la propriété intellectuelle – Québec (FORPIQ</w:t>
      </w:r>
      <w:proofErr w:type="gramStart"/>
      <w:r w:rsidRPr="008F42C7">
        <w:rPr>
          <w:lang w:val="fr-FR"/>
        </w:rPr>
        <w:t>);</w:t>
      </w:r>
      <w:proofErr w:type="gramEnd"/>
    </w:p>
    <w:p w14:paraId="5C564ACE" w14:textId="26BABED4" w:rsidR="00096EFD" w:rsidRPr="008F42C7" w:rsidRDefault="00096EFD" w:rsidP="00E34A61">
      <w:pPr>
        <w:pStyle w:val="ListParagraph"/>
        <w:numPr>
          <w:ilvl w:val="1"/>
          <w:numId w:val="13"/>
        </w:numPr>
        <w:ind w:left="1701" w:hanging="567"/>
        <w:rPr>
          <w:lang w:val="fr-FR"/>
        </w:rPr>
      </w:pPr>
      <w:r w:rsidRPr="008F42C7">
        <w:rPr>
          <w:lang w:val="fr-FR"/>
        </w:rPr>
        <w:t xml:space="preserve">Japan Commercial </w:t>
      </w:r>
      <w:proofErr w:type="spellStart"/>
      <w:r w:rsidRPr="008F42C7">
        <w:rPr>
          <w:lang w:val="fr-FR"/>
        </w:rPr>
        <w:t>Broadcasters</w:t>
      </w:r>
      <w:proofErr w:type="spellEnd"/>
      <w:r w:rsidRPr="008F42C7">
        <w:rPr>
          <w:lang w:val="fr-FR"/>
        </w:rPr>
        <w:t xml:space="preserve"> Association (JBA</w:t>
      </w:r>
      <w:proofErr w:type="gramStart"/>
      <w:r w:rsidRPr="008F42C7">
        <w:rPr>
          <w:lang w:val="fr-FR"/>
        </w:rPr>
        <w:t xml:space="preserve">); </w:t>
      </w:r>
      <w:r w:rsidR="0045715E" w:rsidRPr="008F42C7">
        <w:rPr>
          <w:lang w:val="fr-FR"/>
        </w:rPr>
        <w:t xml:space="preserve"> </w:t>
      </w:r>
      <w:r w:rsidRPr="008F42C7">
        <w:rPr>
          <w:lang w:val="fr-FR"/>
        </w:rPr>
        <w:t>et</w:t>
      </w:r>
      <w:proofErr w:type="gramEnd"/>
    </w:p>
    <w:p w14:paraId="7580A935" w14:textId="77777777" w:rsidR="00096EFD" w:rsidRPr="00965E98" w:rsidRDefault="00096EFD" w:rsidP="00E34A61">
      <w:pPr>
        <w:pStyle w:val="ListParagraph"/>
        <w:numPr>
          <w:ilvl w:val="1"/>
          <w:numId w:val="13"/>
        </w:numPr>
        <w:spacing w:after="220"/>
        <w:ind w:left="1701" w:hanging="567"/>
        <w:rPr>
          <w:lang w:val="en-US"/>
        </w:rPr>
      </w:pPr>
      <w:r w:rsidRPr="00965E98">
        <w:rPr>
          <w:lang w:val="en-US"/>
        </w:rPr>
        <w:t>Virtual Rights Specified Nonprofit Corporation.</w:t>
      </w:r>
    </w:p>
    <w:bookmarkEnd w:id="9"/>
    <w:bookmarkEnd w:id="11"/>
    <w:p w14:paraId="63E8576E" w14:textId="697FF2E1" w:rsidR="00096EFD" w:rsidRPr="008F42C7" w:rsidRDefault="00CA2438" w:rsidP="00E34A61">
      <w:pPr>
        <w:pStyle w:val="Heading2"/>
      </w:pPr>
      <w:r w:rsidRPr="008F42C7">
        <w:lastRenderedPageBreak/>
        <w:t>Point 7 de l</w:t>
      </w:r>
      <w:r w:rsidR="009C10B1" w:rsidRPr="008F42C7">
        <w:t>’</w:t>
      </w:r>
      <w:r w:rsidRPr="008F42C7">
        <w:t>ordre du jour unifié</w:t>
      </w:r>
      <w:r w:rsidRPr="008F42C7">
        <w:br/>
        <w:t>Projets d</w:t>
      </w:r>
      <w:r w:rsidR="009C10B1" w:rsidRPr="008F42C7">
        <w:t>’</w:t>
      </w:r>
      <w:r w:rsidRPr="008F42C7">
        <w:t xml:space="preserve">ordre du jour des sessions ordinaires </w:t>
      </w:r>
      <w:r w:rsidR="009C10B1" w:rsidRPr="008F42C7">
        <w:t>de 2025</w:t>
      </w:r>
    </w:p>
    <w:p w14:paraId="636EF67E" w14:textId="382ECB85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délibérations ont eu lieu sur la base du document</w:t>
      </w:r>
      <w:r w:rsidR="00CD3B95" w:rsidRPr="008F42C7">
        <w:rPr>
          <w:lang w:val="fr-FR"/>
        </w:rPr>
        <w:t> </w:t>
      </w:r>
      <w:hyperlink r:id="rId15" w:history="1">
        <w:r w:rsidRPr="008F42C7">
          <w:rPr>
            <w:rStyle w:val="Hyperlink"/>
            <w:lang w:val="fr-FR"/>
          </w:rPr>
          <w:t>A/65/4</w:t>
        </w:r>
      </w:hyperlink>
      <w:r w:rsidRPr="008F42C7">
        <w:rPr>
          <w:lang w:val="fr-FR"/>
        </w:rPr>
        <w:t>.</w:t>
      </w:r>
    </w:p>
    <w:p w14:paraId="32F33051" w14:textId="679061C1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Le Comité de coordination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OMPI a adopté le texte des </w:t>
      </w:r>
      <w:r w:rsidR="00E87640" w:rsidRPr="008F42C7">
        <w:rPr>
          <w:lang w:val="fr-FR"/>
        </w:rPr>
        <w:t>annexes I</w:t>
      </w:r>
      <w:r w:rsidRPr="008F42C7">
        <w:rPr>
          <w:lang w:val="fr-FR"/>
        </w:rPr>
        <w:t xml:space="preserve"> et </w:t>
      </w:r>
      <w:proofErr w:type="gramStart"/>
      <w:r w:rsidRPr="008F42C7">
        <w:rPr>
          <w:lang w:val="fr-FR"/>
        </w:rPr>
        <w:t xml:space="preserve">II; </w:t>
      </w:r>
      <w:r w:rsidR="0045715E" w:rsidRPr="008F42C7">
        <w:rPr>
          <w:lang w:val="fr-FR"/>
        </w:rPr>
        <w:t xml:space="preserve"> </w:t>
      </w:r>
      <w:r w:rsidRPr="008F42C7">
        <w:rPr>
          <w:lang w:val="fr-FR"/>
        </w:rPr>
        <w:t>le</w:t>
      </w:r>
      <w:proofErr w:type="gramEnd"/>
      <w:r w:rsidRPr="008F42C7">
        <w:rPr>
          <w:lang w:val="fr-FR"/>
        </w:rPr>
        <w:t xml:space="preserve"> Comité exécutif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Paris a adopté le texte de l</w:t>
      </w:r>
      <w:r w:rsidR="009C10B1" w:rsidRPr="008F42C7">
        <w:rPr>
          <w:lang w:val="fr-FR"/>
        </w:rPr>
        <w:t>’</w:t>
      </w:r>
      <w:r w:rsidR="00E87640" w:rsidRPr="008F42C7">
        <w:rPr>
          <w:lang w:val="fr-FR"/>
        </w:rPr>
        <w:t>annexe I</w:t>
      </w:r>
      <w:r w:rsidRPr="008F42C7">
        <w:rPr>
          <w:lang w:val="fr-FR"/>
        </w:rPr>
        <w:t>II;</w:t>
      </w:r>
      <w:r w:rsidR="0045715E" w:rsidRPr="008F42C7">
        <w:rPr>
          <w:lang w:val="fr-FR"/>
        </w:rPr>
        <w:t xml:space="preserve"> </w:t>
      </w:r>
      <w:r w:rsidRPr="008F42C7">
        <w:rPr>
          <w:lang w:val="fr-FR"/>
        </w:rPr>
        <w:t xml:space="preserve"> le Comité exécutif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Berne a adopté le texte de l</w:t>
      </w:r>
      <w:r w:rsidR="009C10B1" w:rsidRPr="008F42C7">
        <w:rPr>
          <w:lang w:val="fr-FR"/>
        </w:rPr>
        <w:t>’</w:t>
      </w:r>
      <w:r w:rsidR="00E87640" w:rsidRPr="008F42C7">
        <w:rPr>
          <w:lang w:val="fr-FR"/>
        </w:rPr>
        <w:t>annexe I</w:t>
      </w:r>
      <w:r w:rsidRPr="008F42C7">
        <w:rPr>
          <w:lang w:val="fr-FR"/>
        </w:rPr>
        <w:t>V.</w:t>
      </w:r>
    </w:p>
    <w:p w14:paraId="0316E705" w14:textId="603D0139" w:rsidR="00096EFD" w:rsidRPr="008F42C7" w:rsidRDefault="00CA2438" w:rsidP="00E34A61">
      <w:pPr>
        <w:pStyle w:val="Heading2"/>
      </w:pPr>
      <w:bookmarkStart w:id="12" w:name="_Hlk171954843"/>
      <w:r w:rsidRPr="008F42C7">
        <w:t>Point 8 de l</w:t>
      </w:r>
      <w:r w:rsidR="009C10B1" w:rsidRPr="008F42C7">
        <w:t>’</w:t>
      </w:r>
      <w:r w:rsidRPr="008F42C7">
        <w:t>ordre du jour unifié</w:t>
      </w:r>
      <w:r w:rsidRPr="008F42C7">
        <w:br/>
        <w:t>Rapports d</w:t>
      </w:r>
      <w:r w:rsidR="009C10B1" w:rsidRPr="008F42C7">
        <w:t>’</w:t>
      </w:r>
      <w:r w:rsidRPr="008F42C7">
        <w:t>audit et de supervision</w:t>
      </w:r>
    </w:p>
    <w:p w14:paraId="20A9511B" w14:textId="259F92EA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délibérations ont eu lieu sur la base des documents</w:t>
      </w:r>
      <w:r w:rsidR="00CD3B95" w:rsidRPr="008F42C7">
        <w:rPr>
          <w:lang w:val="fr-FR"/>
        </w:rPr>
        <w:t> </w:t>
      </w:r>
      <w:hyperlink r:id="rId16" w:history="1">
        <w:r w:rsidR="00CD3B95" w:rsidRPr="008F42C7">
          <w:rPr>
            <w:rStyle w:val="Hyperlink"/>
            <w:lang w:val="fr-FR"/>
          </w:rPr>
          <w:t>WO/GA/57/1</w:t>
        </w:r>
      </w:hyperlink>
      <w:r w:rsidRPr="008F42C7">
        <w:rPr>
          <w:lang w:val="fr-FR"/>
        </w:rPr>
        <w:t xml:space="preserve">, </w:t>
      </w:r>
      <w:hyperlink r:id="rId17" w:history="1">
        <w:r w:rsidRPr="008F42C7">
          <w:rPr>
            <w:rStyle w:val="Hyperlink"/>
            <w:lang w:val="fr-FR"/>
          </w:rPr>
          <w:t>A/65/5</w:t>
        </w:r>
      </w:hyperlink>
      <w:r w:rsidRPr="008F42C7">
        <w:rPr>
          <w:lang w:val="fr-FR"/>
        </w:rPr>
        <w:t xml:space="preserve">, </w:t>
      </w:r>
      <w:hyperlink r:id="rId18" w:history="1">
        <w:r w:rsidRPr="008F42C7">
          <w:rPr>
            <w:rStyle w:val="Hyperlink"/>
            <w:lang w:val="fr-FR"/>
          </w:rPr>
          <w:t>WO/GA/57/2</w:t>
        </w:r>
      </w:hyperlink>
      <w:r w:rsidRPr="008F42C7">
        <w:rPr>
          <w:lang w:val="fr-FR"/>
        </w:rPr>
        <w:t xml:space="preserve"> </w:t>
      </w:r>
      <w:r w:rsidR="005C76CA" w:rsidRPr="008F42C7">
        <w:rPr>
          <w:lang w:val="fr-FR"/>
        </w:rPr>
        <w:t>et</w:t>
      </w:r>
      <w:r w:rsidRPr="008F42C7">
        <w:rPr>
          <w:lang w:val="fr-FR"/>
        </w:rPr>
        <w:t> </w:t>
      </w:r>
      <w:hyperlink r:id="rId19" w:history="1">
        <w:r w:rsidRPr="008F42C7">
          <w:rPr>
            <w:rStyle w:val="Hyperlink"/>
            <w:lang w:val="fr-FR"/>
          </w:rPr>
          <w:t>A/65/6</w:t>
        </w:r>
      </w:hyperlink>
      <w:r w:rsidRPr="008F42C7">
        <w:rPr>
          <w:lang w:val="fr-FR"/>
        </w:rPr>
        <w:t>.</w:t>
      </w:r>
    </w:p>
    <w:p w14:paraId="1CBFEDFA" w14:textId="7A6726BD" w:rsidR="00E87640" w:rsidRPr="008F42C7" w:rsidRDefault="00096EFD" w:rsidP="00E34A61">
      <w:pPr>
        <w:pStyle w:val="ListParagraph"/>
        <w:numPr>
          <w:ilvl w:val="0"/>
          <w:numId w:val="14"/>
        </w:numPr>
        <w:spacing w:after="220"/>
        <w:ind w:left="1134" w:hanging="567"/>
        <w:rPr>
          <w:u w:val="single"/>
          <w:lang w:val="fr-FR"/>
        </w:rPr>
      </w:pPr>
      <w:r w:rsidRPr="008F42C7">
        <w:rPr>
          <w:u w:val="single"/>
          <w:lang w:val="fr-FR"/>
        </w:rPr>
        <w:t>Rapport de l</w:t>
      </w:r>
      <w:r w:rsidR="009C10B1" w:rsidRPr="008F42C7">
        <w:rPr>
          <w:u w:val="single"/>
          <w:lang w:val="fr-FR"/>
        </w:rPr>
        <w:t>’</w:t>
      </w:r>
      <w:r w:rsidRPr="008F42C7">
        <w:rPr>
          <w:u w:val="single"/>
          <w:lang w:val="fr-FR"/>
        </w:rPr>
        <w:t>Organe consultatif indépendant de surveillance (OCIS)</w:t>
      </w:r>
    </w:p>
    <w:p w14:paraId="05F93F03" w14:textId="66687E70" w:rsidR="00096EFD" w:rsidRPr="008F42C7" w:rsidRDefault="00096EFD" w:rsidP="00E34A61">
      <w:pPr>
        <w:pStyle w:val="ONUMFS"/>
        <w:ind w:left="1134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a pris note du “Rapport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Organe consultatif indépendant de surveillance (OCIS)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WO</w:t>
      </w:r>
      <w:r w:rsidRPr="008F42C7">
        <w:rPr>
          <w:lang w:val="fr-FR"/>
        </w:rPr>
        <w:t>/GA/57/1).</w:t>
      </w:r>
    </w:p>
    <w:p w14:paraId="45F2FFAD" w14:textId="200312F9" w:rsidR="00096EFD" w:rsidRPr="008F42C7" w:rsidRDefault="00096EFD" w:rsidP="00E34A61">
      <w:pPr>
        <w:pStyle w:val="ListParagraph"/>
        <w:numPr>
          <w:ilvl w:val="0"/>
          <w:numId w:val="14"/>
        </w:numPr>
        <w:spacing w:after="220"/>
        <w:ind w:left="1134" w:hanging="567"/>
        <w:rPr>
          <w:u w:val="single"/>
          <w:lang w:val="fr-FR"/>
        </w:rPr>
      </w:pPr>
      <w:r w:rsidRPr="008F42C7">
        <w:rPr>
          <w:u w:val="single"/>
          <w:lang w:val="fr-FR"/>
        </w:rPr>
        <w:t>Rapport du vérificateur externe des comptes</w:t>
      </w:r>
    </w:p>
    <w:p w14:paraId="1647626C" w14:textId="5832EE86" w:rsidR="00096EFD" w:rsidRPr="008F42C7" w:rsidRDefault="00096EFD" w:rsidP="00E34A61">
      <w:pPr>
        <w:pStyle w:val="ONUMFS"/>
        <w:ind w:left="1134"/>
        <w:rPr>
          <w:lang w:val="fr-FR"/>
        </w:rPr>
      </w:pPr>
      <w:r w:rsidRPr="008F42C7">
        <w:rPr>
          <w:lang w:val="fr-FR"/>
        </w:rPr>
        <w:t>Les assemblées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OMPI, chacune pour ce qui la concerne, ont pris note du “Rapport du vérificateur externe des comptes” (document A/65/5).</w:t>
      </w:r>
    </w:p>
    <w:p w14:paraId="4B978327" w14:textId="77777777" w:rsidR="00096EFD" w:rsidRPr="008F42C7" w:rsidRDefault="00096EFD" w:rsidP="00E34A61">
      <w:pPr>
        <w:pStyle w:val="ListParagraph"/>
        <w:numPr>
          <w:ilvl w:val="0"/>
          <w:numId w:val="14"/>
        </w:numPr>
        <w:spacing w:after="220"/>
        <w:ind w:left="1134" w:hanging="567"/>
        <w:rPr>
          <w:u w:val="single"/>
          <w:lang w:val="fr-FR"/>
        </w:rPr>
      </w:pPr>
      <w:r w:rsidRPr="008F42C7">
        <w:rPr>
          <w:u w:val="single"/>
          <w:lang w:val="fr-FR"/>
        </w:rPr>
        <w:t>Rapport du directeur de la Division de la supervision interne (DSI)</w:t>
      </w:r>
    </w:p>
    <w:p w14:paraId="0E8F58AC" w14:textId="5AFCB7E0" w:rsidR="00096EFD" w:rsidRPr="008F42C7" w:rsidRDefault="00096EFD" w:rsidP="00E34A61">
      <w:pPr>
        <w:pStyle w:val="ONUMFS"/>
        <w:ind w:left="1134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a pris note du “Rapport annuel du directeur de la Division de la supervision interne (DSI)”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WO</w:t>
      </w:r>
      <w:r w:rsidRPr="008F42C7">
        <w:rPr>
          <w:lang w:val="fr-FR"/>
        </w:rPr>
        <w:t>/GA/57/2).</w:t>
      </w:r>
    </w:p>
    <w:p w14:paraId="2C49685F" w14:textId="0AC81AEB" w:rsidR="00096EFD" w:rsidRPr="008F42C7" w:rsidRDefault="00026AE0" w:rsidP="00E34A61">
      <w:pPr>
        <w:pStyle w:val="Heading2"/>
      </w:pPr>
      <w:bookmarkStart w:id="13" w:name="_Hlk171954866"/>
      <w:bookmarkEnd w:id="12"/>
      <w:r w:rsidRPr="008F42C7">
        <w:t>Point 9 de l</w:t>
      </w:r>
      <w:r w:rsidR="009C10B1" w:rsidRPr="008F42C7">
        <w:t>’</w:t>
      </w:r>
      <w:r w:rsidRPr="008F42C7">
        <w:t>ordre du jour unifié</w:t>
      </w:r>
      <w:r w:rsidRPr="008F42C7">
        <w:br/>
        <w:t>Rapport sur le Comité du programme et budget (PBC)</w:t>
      </w:r>
    </w:p>
    <w:p w14:paraId="1735CC98" w14:textId="5BFB21D1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délibérations ont eu lieu sur la base du document </w:t>
      </w:r>
      <w:hyperlink r:id="rId20" w:history="1">
        <w:r w:rsidRPr="008F42C7">
          <w:rPr>
            <w:rStyle w:val="Hyperlink"/>
            <w:lang w:val="fr-FR"/>
          </w:rPr>
          <w:t>A/65/6</w:t>
        </w:r>
      </w:hyperlink>
      <w:r w:rsidRPr="008F42C7">
        <w:rPr>
          <w:lang w:val="fr-FR"/>
        </w:rPr>
        <w:t>.</w:t>
      </w:r>
    </w:p>
    <w:p w14:paraId="05F6B305" w14:textId="305DA57B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Les assemblées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OMPI, chacune pour ce qui la concerne,</w:t>
      </w:r>
    </w:p>
    <w:p w14:paraId="643E8B73" w14:textId="77777777" w:rsidR="00096EFD" w:rsidRPr="008F42C7" w:rsidRDefault="00096EFD" w:rsidP="00E34A61">
      <w:pPr>
        <w:pStyle w:val="ONUMFS"/>
        <w:numPr>
          <w:ilvl w:val="2"/>
          <w:numId w:val="6"/>
        </w:numPr>
        <w:rPr>
          <w:lang w:val="fr-FR"/>
        </w:rPr>
      </w:pPr>
      <w:proofErr w:type="gramStart"/>
      <w:r w:rsidRPr="008F42C7">
        <w:rPr>
          <w:lang w:val="fr-FR"/>
        </w:rPr>
        <w:t>ont</w:t>
      </w:r>
      <w:proofErr w:type="gramEnd"/>
      <w:r w:rsidRPr="008F42C7">
        <w:rPr>
          <w:lang w:val="fr-FR"/>
        </w:rPr>
        <w:t xml:space="preserve"> pris note de la “Liste des décisions adoptées par le Comité du programme et budget” (document A/65/6) et</w:t>
      </w:r>
    </w:p>
    <w:p w14:paraId="4E78A34D" w14:textId="4E695F2D" w:rsidR="00096EFD" w:rsidRPr="008F42C7" w:rsidRDefault="00096EFD" w:rsidP="00E34A61">
      <w:pPr>
        <w:pStyle w:val="ONUMFS"/>
        <w:numPr>
          <w:ilvl w:val="2"/>
          <w:numId w:val="6"/>
        </w:numPr>
        <w:rPr>
          <w:lang w:val="fr-FR"/>
        </w:rPr>
      </w:pPr>
      <w:proofErr w:type="gramStart"/>
      <w:r w:rsidRPr="008F42C7">
        <w:rPr>
          <w:lang w:val="fr-FR"/>
        </w:rPr>
        <w:t>ont</w:t>
      </w:r>
      <w:proofErr w:type="gramEnd"/>
      <w:r w:rsidRPr="008F42C7">
        <w:rPr>
          <w:lang w:val="fr-FR"/>
        </w:rPr>
        <w:t xml:space="preserve"> approuvé les recommandations formulées par le Comité du programme et budget telles qu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elles figurent dans le même document.</w:t>
      </w:r>
    </w:p>
    <w:p w14:paraId="051DA9BA" w14:textId="753738F9" w:rsidR="00096EFD" w:rsidRPr="008F42C7" w:rsidRDefault="00026AE0" w:rsidP="002125D7">
      <w:pPr>
        <w:pStyle w:val="Heading2"/>
      </w:pPr>
      <w:bookmarkStart w:id="14" w:name="_Hlk171954887"/>
      <w:bookmarkEnd w:id="13"/>
      <w:r w:rsidRPr="008F42C7">
        <w:lastRenderedPageBreak/>
        <w:t>Point 10 de l</w:t>
      </w:r>
      <w:r w:rsidR="009C10B1" w:rsidRPr="008F42C7">
        <w:t>’</w:t>
      </w:r>
      <w:r w:rsidRPr="008F42C7">
        <w:t>ordre du jour unifié</w:t>
      </w:r>
      <w:r w:rsidRPr="008F42C7">
        <w:br/>
        <w:t>Rapports des comités de l</w:t>
      </w:r>
      <w:r w:rsidR="009C10B1" w:rsidRPr="008F42C7">
        <w:t>’</w:t>
      </w:r>
      <w:r w:rsidRPr="008F42C7">
        <w:t>OMPI</w:t>
      </w:r>
    </w:p>
    <w:p w14:paraId="5E04F57F" w14:textId="5DE21607" w:rsidR="00096EFD" w:rsidRPr="008F42C7" w:rsidRDefault="00096EFD" w:rsidP="002125D7">
      <w:pPr>
        <w:pStyle w:val="ONUMFS"/>
        <w:keepNext/>
        <w:rPr>
          <w:lang w:val="fr-FR"/>
        </w:rPr>
      </w:pPr>
      <w:r w:rsidRPr="008F42C7">
        <w:rPr>
          <w:lang w:val="fr-FR"/>
        </w:rPr>
        <w:t>Les délibérations ont eu lieu sur la base des documents </w:t>
      </w:r>
      <w:hyperlink r:id="rId21" w:history="1">
        <w:r w:rsidRPr="008F42C7">
          <w:rPr>
            <w:rStyle w:val="Hyperlink"/>
            <w:lang w:val="fr-FR"/>
          </w:rPr>
          <w:t>WO/GA/57/3</w:t>
        </w:r>
      </w:hyperlink>
      <w:r w:rsidRPr="008F42C7">
        <w:rPr>
          <w:lang w:val="fr-FR"/>
        </w:rPr>
        <w:t xml:space="preserve">, </w:t>
      </w:r>
      <w:hyperlink r:id="rId22" w:history="1">
        <w:r w:rsidRPr="008F42C7">
          <w:rPr>
            <w:rStyle w:val="Hyperlink"/>
            <w:lang w:val="fr-FR"/>
          </w:rPr>
          <w:t>WO/GA/57/4</w:t>
        </w:r>
      </w:hyperlink>
      <w:r w:rsidRPr="008F42C7">
        <w:rPr>
          <w:lang w:val="fr-FR"/>
        </w:rPr>
        <w:t xml:space="preserve">, </w:t>
      </w:r>
      <w:hyperlink r:id="rId23" w:history="1">
        <w:r w:rsidRPr="008F42C7">
          <w:rPr>
            <w:rStyle w:val="Hyperlink"/>
            <w:lang w:val="fr-FR"/>
          </w:rPr>
          <w:t>WO/GA/57/5</w:t>
        </w:r>
      </w:hyperlink>
      <w:r w:rsidRPr="008F42C7">
        <w:rPr>
          <w:lang w:val="fr-FR"/>
        </w:rPr>
        <w:t xml:space="preserve">, </w:t>
      </w:r>
      <w:hyperlink r:id="rId24" w:history="1">
        <w:r w:rsidRPr="008F42C7">
          <w:rPr>
            <w:rStyle w:val="Hyperlink"/>
            <w:lang w:val="fr-FR"/>
          </w:rPr>
          <w:t>WO/GA/57/6</w:t>
        </w:r>
      </w:hyperlink>
      <w:r w:rsidRPr="008F42C7">
        <w:rPr>
          <w:lang w:val="fr-FR"/>
        </w:rPr>
        <w:t xml:space="preserve">, </w:t>
      </w:r>
      <w:hyperlink r:id="rId25" w:history="1">
        <w:r w:rsidRPr="008F42C7">
          <w:rPr>
            <w:rStyle w:val="Hyperlink"/>
            <w:lang w:val="fr-FR"/>
          </w:rPr>
          <w:t>WO/GA/57/7</w:t>
        </w:r>
      </w:hyperlink>
      <w:r w:rsidRPr="008F42C7">
        <w:rPr>
          <w:lang w:val="fr-FR"/>
        </w:rPr>
        <w:t xml:space="preserve">, </w:t>
      </w:r>
      <w:hyperlink r:id="rId26" w:history="1">
        <w:r w:rsidRPr="008F42C7">
          <w:rPr>
            <w:rStyle w:val="Hyperlink"/>
            <w:lang w:val="fr-FR"/>
          </w:rPr>
          <w:t>WO/GA/57/8</w:t>
        </w:r>
      </w:hyperlink>
      <w:r w:rsidRPr="008F42C7">
        <w:rPr>
          <w:lang w:val="fr-FR"/>
        </w:rPr>
        <w:t xml:space="preserve"> et</w:t>
      </w:r>
      <w:r w:rsidR="00CD3B95" w:rsidRPr="008F42C7">
        <w:rPr>
          <w:lang w:val="fr-FR"/>
        </w:rPr>
        <w:t> </w:t>
      </w:r>
      <w:hyperlink r:id="rId27" w:history="1">
        <w:r w:rsidRPr="008F42C7">
          <w:rPr>
            <w:rStyle w:val="Hyperlink"/>
            <w:lang w:val="fr-FR"/>
          </w:rPr>
          <w:t>WO/GA/57/9</w:t>
        </w:r>
      </w:hyperlink>
      <w:r w:rsidRPr="008F42C7">
        <w:rPr>
          <w:lang w:val="fr-FR"/>
        </w:rPr>
        <w:t>.</w:t>
      </w:r>
    </w:p>
    <w:p w14:paraId="7F4AFA6D" w14:textId="070923B4" w:rsidR="00096EFD" w:rsidRPr="008F42C7" w:rsidRDefault="00096EFD" w:rsidP="00E34A61">
      <w:pPr>
        <w:pStyle w:val="ListParagraph"/>
        <w:keepNext/>
        <w:numPr>
          <w:ilvl w:val="0"/>
          <w:numId w:val="15"/>
        </w:numPr>
        <w:spacing w:after="220"/>
        <w:ind w:left="1134" w:hanging="567"/>
        <w:rPr>
          <w:u w:val="single"/>
          <w:lang w:val="fr-FR"/>
        </w:rPr>
      </w:pPr>
      <w:r w:rsidRPr="008F42C7">
        <w:rPr>
          <w:u w:val="single"/>
          <w:lang w:val="fr-FR"/>
        </w:rPr>
        <w:t>Comité permanent du droit d</w:t>
      </w:r>
      <w:r w:rsidR="009C10B1" w:rsidRPr="008F42C7">
        <w:rPr>
          <w:u w:val="single"/>
          <w:lang w:val="fr-FR"/>
        </w:rPr>
        <w:t>’</w:t>
      </w:r>
      <w:r w:rsidRPr="008F42C7">
        <w:rPr>
          <w:u w:val="single"/>
          <w:lang w:val="fr-FR"/>
        </w:rPr>
        <w:t>auteur et des droits connexes (SCCR)</w:t>
      </w:r>
    </w:p>
    <w:p w14:paraId="7A761A03" w14:textId="240778D6" w:rsidR="00096EFD" w:rsidRPr="008F42C7" w:rsidRDefault="00096EFD" w:rsidP="00E34A61">
      <w:pPr>
        <w:pStyle w:val="ONUMFS"/>
        <w:ind w:left="1134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</w:t>
      </w:r>
    </w:p>
    <w:p w14:paraId="1FD0CD05" w14:textId="35766BC4" w:rsidR="00096EFD" w:rsidRPr="008F42C7" w:rsidRDefault="00096EFD" w:rsidP="00E34A61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ind w:left="1701"/>
        <w:rPr>
          <w:bCs/>
          <w:lang w:val="fr-FR"/>
        </w:rPr>
      </w:pPr>
      <w:proofErr w:type="gramStart"/>
      <w:r w:rsidRPr="008F42C7">
        <w:rPr>
          <w:lang w:val="fr-FR"/>
        </w:rPr>
        <w:t>a</w:t>
      </w:r>
      <w:proofErr w:type="gramEnd"/>
      <w:r w:rsidRPr="008F42C7">
        <w:rPr>
          <w:lang w:val="fr-FR"/>
        </w:rPr>
        <w:t xml:space="preserve"> pris note du “Rapport sur le Comité permanent du droit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auteur et des droits connexes”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WO</w:t>
      </w:r>
      <w:r w:rsidRPr="008F42C7">
        <w:rPr>
          <w:lang w:val="fr-FR"/>
        </w:rPr>
        <w:t>/GA/57/3),</w:t>
      </w:r>
    </w:p>
    <w:p w14:paraId="2855E9E5" w14:textId="45748010" w:rsidR="00096EFD" w:rsidRPr="008F42C7" w:rsidRDefault="00096EFD" w:rsidP="00E34A61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ind w:left="1701"/>
        <w:rPr>
          <w:bCs/>
          <w:lang w:val="fr-FR"/>
        </w:rPr>
      </w:pPr>
      <w:proofErr w:type="gramStart"/>
      <w:r w:rsidRPr="008F42C7">
        <w:rPr>
          <w:lang w:val="fr-FR"/>
        </w:rPr>
        <w:t>a</w:t>
      </w:r>
      <w:proofErr w:type="gramEnd"/>
      <w:r w:rsidRPr="008F42C7">
        <w:rPr>
          <w:lang w:val="fr-FR"/>
        </w:rPr>
        <w:t xml:space="preserve"> prié</w:t>
      </w:r>
      <w:r w:rsidR="00E87640" w:rsidRPr="008F42C7">
        <w:rPr>
          <w:lang w:val="fr-FR"/>
        </w:rPr>
        <w:t xml:space="preserve"> le SCC</w:t>
      </w:r>
      <w:r w:rsidRPr="008F42C7">
        <w:rPr>
          <w:lang w:val="fr-FR"/>
        </w:rPr>
        <w:t xml:space="preserve">R de poursuivre ses travaux sur toutes les questions dont il est rendu compte dans le 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WO</w:t>
      </w:r>
      <w:r w:rsidRPr="008F42C7">
        <w:rPr>
          <w:lang w:val="fr-FR"/>
        </w:rPr>
        <w:t>/GA/57/3 et</w:t>
      </w:r>
    </w:p>
    <w:p w14:paraId="02FACF0F" w14:textId="3A0C02CA" w:rsidR="00096EFD" w:rsidRPr="008F42C7" w:rsidRDefault="00096EFD" w:rsidP="00E34A61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ind w:left="1701"/>
        <w:rPr>
          <w:lang w:val="fr-FR"/>
        </w:rPr>
      </w:pPr>
      <w:proofErr w:type="gramStart"/>
      <w:r w:rsidRPr="008F42C7">
        <w:rPr>
          <w:lang w:val="fr-FR"/>
        </w:rPr>
        <w:t>a</w:t>
      </w:r>
      <w:proofErr w:type="gramEnd"/>
      <w:r w:rsidRPr="008F42C7">
        <w:rPr>
          <w:lang w:val="fr-FR"/>
        </w:rPr>
        <w:t xml:space="preserve"> pris note de la demande formulée par la délégation du Chili, au nom du groupe des pays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Amérique latine et des Caraïbes,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avoir deux</w:t>
      </w:r>
      <w:r w:rsidR="0045715E" w:rsidRPr="008F42C7">
        <w:rPr>
          <w:lang w:val="fr-FR"/>
        </w:rPr>
        <w:t> </w:t>
      </w:r>
      <w:r w:rsidRPr="008F42C7">
        <w:rPr>
          <w:lang w:val="fr-FR"/>
        </w:rPr>
        <w:t>sessions</w:t>
      </w:r>
      <w:r w:rsidR="00E87640" w:rsidRPr="008F42C7">
        <w:rPr>
          <w:lang w:val="fr-FR"/>
        </w:rPr>
        <w:t xml:space="preserve"> du SCC</w:t>
      </w:r>
      <w:r w:rsidRPr="008F42C7">
        <w:rPr>
          <w:lang w:val="fr-FR"/>
        </w:rPr>
        <w:t xml:space="preserve">R </w:t>
      </w:r>
      <w:r w:rsidR="00E87640" w:rsidRPr="008F42C7">
        <w:rPr>
          <w:lang w:val="fr-FR"/>
        </w:rPr>
        <w:t>en 2025</w:t>
      </w:r>
      <w:r w:rsidRPr="008F42C7">
        <w:rPr>
          <w:lang w:val="fr-FR"/>
        </w:rPr>
        <w:t xml:space="preserve">. </w:t>
      </w:r>
      <w:r w:rsidR="0045715E" w:rsidRPr="008F42C7">
        <w:rPr>
          <w:lang w:val="fr-FR"/>
        </w:rPr>
        <w:t xml:space="preserve"> </w:t>
      </w:r>
      <w:r w:rsidRPr="008F42C7">
        <w:rPr>
          <w:lang w:val="fr-FR"/>
        </w:rPr>
        <w:t>Cette demande était appuyée par tous les group</w:t>
      </w:r>
      <w:r w:rsidR="008F42C7" w:rsidRPr="008F42C7">
        <w:rPr>
          <w:lang w:val="fr-FR"/>
        </w:rPr>
        <w:t>es.  Ce</w:t>
      </w:r>
      <w:r w:rsidRPr="008F42C7">
        <w:rPr>
          <w:lang w:val="fr-FR"/>
        </w:rPr>
        <w:t>tte disposition est sans préjudice de la prérogative du Directeur général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établir le calendrier des réunions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OMPI.</w:t>
      </w:r>
    </w:p>
    <w:p w14:paraId="6AE63642" w14:textId="77777777" w:rsidR="00096EFD" w:rsidRPr="008F42C7" w:rsidRDefault="00096EFD" w:rsidP="00E34A61">
      <w:pPr>
        <w:pStyle w:val="ListParagraph"/>
        <w:keepNext/>
        <w:numPr>
          <w:ilvl w:val="0"/>
          <w:numId w:val="15"/>
        </w:numPr>
        <w:spacing w:after="220"/>
        <w:ind w:left="1134" w:hanging="567"/>
        <w:rPr>
          <w:u w:val="single"/>
          <w:lang w:val="fr-FR"/>
        </w:rPr>
      </w:pPr>
      <w:r w:rsidRPr="008F42C7">
        <w:rPr>
          <w:u w:val="single"/>
          <w:lang w:val="fr-FR"/>
        </w:rPr>
        <w:t>Comité permanent du droit des brevets (SCP)</w:t>
      </w:r>
    </w:p>
    <w:p w14:paraId="1CBC6A95" w14:textId="74B61B76" w:rsidR="00096EFD" w:rsidRPr="008F42C7" w:rsidRDefault="00096EFD" w:rsidP="00E34A61">
      <w:pPr>
        <w:pStyle w:val="ONUMFS"/>
        <w:ind w:left="1134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a pris note du “Rapport sur le Comité permanent du droit des brevets (SCP)”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WO</w:t>
      </w:r>
      <w:r w:rsidRPr="008F42C7">
        <w:rPr>
          <w:lang w:val="fr-FR"/>
        </w:rPr>
        <w:t>/GA/57/4).</w:t>
      </w:r>
    </w:p>
    <w:p w14:paraId="03519034" w14:textId="23F51448" w:rsidR="00096EFD" w:rsidRPr="008F42C7" w:rsidRDefault="00096EFD" w:rsidP="00E34A61">
      <w:pPr>
        <w:pStyle w:val="ListParagraph"/>
        <w:keepNext/>
        <w:numPr>
          <w:ilvl w:val="0"/>
          <w:numId w:val="15"/>
        </w:numPr>
        <w:spacing w:after="220"/>
        <w:ind w:left="1134" w:hanging="567"/>
        <w:rPr>
          <w:u w:val="single"/>
          <w:lang w:val="fr-FR"/>
        </w:rPr>
      </w:pPr>
      <w:r w:rsidRPr="008F42C7">
        <w:rPr>
          <w:u w:val="single"/>
          <w:lang w:val="fr-FR"/>
        </w:rPr>
        <w:t>Comité permanent du droit des marques, des dessins et modèles industriels et des indications géographiques (SCT)</w:t>
      </w:r>
    </w:p>
    <w:p w14:paraId="6B15C599" w14:textId="7E56E799" w:rsidR="00096EFD" w:rsidRPr="008F42C7" w:rsidRDefault="00096EFD" w:rsidP="00E34A61">
      <w:pPr>
        <w:pStyle w:val="ONUMFS"/>
        <w:ind w:left="1134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a pris note du “Rapport sur le Comité permanent du droit des marques, des dessins et modèles industriels et des indications géographiques (SCT)”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WO</w:t>
      </w:r>
      <w:r w:rsidRPr="008F42C7">
        <w:rPr>
          <w:lang w:val="fr-FR"/>
        </w:rPr>
        <w:t>/GA/57/5).</w:t>
      </w:r>
    </w:p>
    <w:p w14:paraId="3D4A6CF4" w14:textId="092E5592" w:rsidR="00096EFD" w:rsidRPr="008F42C7" w:rsidRDefault="00096EFD" w:rsidP="00E34A61">
      <w:pPr>
        <w:pStyle w:val="ListParagraph"/>
        <w:keepNext/>
        <w:numPr>
          <w:ilvl w:val="0"/>
          <w:numId w:val="15"/>
        </w:numPr>
        <w:spacing w:after="220"/>
        <w:ind w:left="1134" w:hanging="567"/>
        <w:rPr>
          <w:u w:val="single"/>
          <w:lang w:val="fr-FR"/>
        </w:rPr>
      </w:pPr>
      <w:bookmarkStart w:id="15" w:name="_Hlk171954912"/>
      <w:bookmarkEnd w:id="14"/>
      <w:r w:rsidRPr="008F42C7">
        <w:rPr>
          <w:u w:val="single"/>
          <w:lang w:val="fr-FR"/>
        </w:rPr>
        <w:t>Comité du développement et de la propriété intellectuelle (CDIP) et examen de la mise en œuvre des recommandations du Plan d</w:t>
      </w:r>
      <w:r w:rsidR="009C10B1" w:rsidRPr="008F42C7">
        <w:rPr>
          <w:u w:val="single"/>
          <w:lang w:val="fr-FR"/>
        </w:rPr>
        <w:t>’</w:t>
      </w:r>
      <w:r w:rsidRPr="008F42C7">
        <w:rPr>
          <w:u w:val="single"/>
          <w:lang w:val="fr-FR"/>
        </w:rPr>
        <w:t>action pour le développement</w:t>
      </w:r>
    </w:p>
    <w:p w14:paraId="6B42AC79" w14:textId="0C5C5FE5" w:rsidR="00096EFD" w:rsidRPr="008F42C7" w:rsidRDefault="00096EFD" w:rsidP="00E34A61">
      <w:pPr>
        <w:pStyle w:val="ONUMFS"/>
        <w:ind w:left="1134"/>
        <w:rPr>
          <w:szCs w:val="22"/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a pris note du “Rapport sur le Comité du développement et de la propriété intellectuelle (CDIP) et examen de la mise en œuvre des recommandations du Plan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action pour le développement”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WO</w:t>
      </w:r>
      <w:r w:rsidRPr="008F42C7">
        <w:rPr>
          <w:lang w:val="fr-FR"/>
        </w:rPr>
        <w:t>/GA/57/6</w:t>
      </w:r>
      <w:proofErr w:type="gramStart"/>
      <w:r w:rsidRPr="008F42C7">
        <w:rPr>
          <w:lang w:val="fr-FR"/>
        </w:rPr>
        <w:t>)</w:t>
      </w:r>
      <w:r w:rsidR="00026AE0" w:rsidRPr="008F42C7">
        <w:rPr>
          <w:lang w:val="fr-FR"/>
        </w:rPr>
        <w:t xml:space="preserve">; </w:t>
      </w:r>
      <w:r w:rsidRPr="008F42C7">
        <w:rPr>
          <w:lang w:val="fr-FR"/>
        </w:rPr>
        <w:t xml:space="preserve"> et</w:t>
      </w:r>
      <w:proofErr w:type="gramEnd"/>
    </w:p>
    <w:p w14:paraId="77DF8402" w14:textId="05B22260" w:rsidR="00096EFD" w:rsidRPr="008F42C7" w:rsidRDefault="00096EFD" w:rsidP="00E34A61">
      <w:pPr>
        <w:pStyle w:val="ONUMFS"/>
        <w:ind w:left="1134"/>
        <w:rPr>
          <w:lang w:val="fr-FR"/>
        </w:rPr>
      </w:pPr>
      <w:r w:rsidRPr="008F42C7">
        <w:rPr>
          <w:lang w:val="fr-FR"/>
        </w:rPr>
        <w:t>Comme convenu par tous les groupes, a rappelé aux organes compétents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OMPI de rendre compte de la mise en </w:t>
      </w:r>
      <w:r w:rsidR="00E87640" w:rsidRPr="008F42C7">
        <w:rPr>
          <w:lang w:val="fr-FR"/>
        </w:rPr>
        <w:t>œuvre</w:t>
      </w:r>
      <w:r w:rsidRPr="008F42C7">
        <w:rPr>
          <w:lang w:val="fr-FR"/>
        </w:rPr>
        <w:t xml:space="preserve"> des recommandations du Plan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action pour le développement, conformément au mécanisme de coordination et aux modalités de suivi,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évaluation et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établissement de rapports.</w:t>
      </w:r>
    </w:p>
    <w:p w14:paraId="54D829DA" w14:textId="1AACB9AF" w:rsidR="00096EFD" w:rsidRPr="008F42C7" w:rsidRDefault="00096EFD" w:rsidP="00E34A61">
      <w:pPr>
        <w:pStyle w:val="ListParagraph"/>
        <w:keepNext/>
        <w:numPr>
          <w:ilvl w:val="0"/>
          <w:numId w:val="15"/>
        </w:numPr>
        <w:spacing w:after="220"/>
        <w:ind w:left="1134" w:hanging="567"/>
        <w:rPr>
          <w:u w:val="single"/>
          <w:lang w:val="fr-FR"/>
        </w:rPr>
      </w:pPr>
      <w:r w:rsidRPr="008F42C7">
        <w:rPr>
          <w:u w:val="single"/>
          <w:lang w:val="fr-FR"/>
        </w:rPr>
        <w:t>Comité intergouvernemental de la propriété intellectuelle relative aux ressources génétiques, aux savoirs traditionnels et au folklore (IGC)</w:t>
      </w:r>
    </w:p>
    <w:p w14:paraId="03CA640B" w14:textId="3505281F" w:rsidR="00096EFD" w:rsidRPr="008F42C7" w:rsidRDefault="00096EFD" w:rsidP="00E34A61">
      <w:pPr>
        <w:pStyle w:val="ONUMFS"/>
        <w:ind w:left="1134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a pris note du “Rapport sur le Comité intergouvernemental de la propriété intellectuelle relative aux ressources génétiques, aux savoirs traditionnels et au folklore (IGC)”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WO</w:t>
      </w:r>
      <w:r w:rsidRPr="008F42C7">
        <w:rPr>
          <w:lang w:val="fr-FR"/>
        </w:rPr>
        <w:t>/GA/57/7).</w:t>
      </w:r>
    </w:p>
    <w:p w14:paraId="066CB74B" w14:textId="4CB9B374" w:rsidR="00096EFD" w:rsidRPr="008F42C7" w:rsidRDefault="00096EFD" w:rsidP="00E34A61">
      <w:pPr>
        <w:pStyle w:val="ListParagraph"/>
        <w:keepNext/>
        <w:numPr>
          <w:ilvl w:val="0"/>
          <w:numId w:val="15"/>
        </w:numPr>
        <w:spacing w:after="220"/>
        <w:ind w:left="1134" w:hanging="567"/>
        <w:rPr>
          <w:u w:val="single"/>
          <w:lang w:val="fr-FR"/>
        </w:rPr>
      </w:pPr>
      <w:bookmarkStart w:id="16" w:name="_Hlk171954979"/>
      <w:r w:rsidRPr="008F42C7">
        <w:rPr>
          <w:u w:val="single"/>
          <w:lang w:val="fr-FR"/>
        </w:rPr>
        <w:lastRenderedPageBreak/>
        <w:t>Comité des normes de l</w:t>
      </w:r>
      <w:r w:rsidR="009C10B1" w:rsidRPr="008F42C7">
        <w:rPr>
          <w:u w:val="single"/>
          <w:lang w:val="fr-FR"/>
        </w:rPr>
        <w:t>’</w:t>
      </w:r>
      <w:bookmarkStart w:id="17" w:name="_Hlk171948999"/>
      <w:r w:rsidRPr="008F42C7">
        <w:rPr>
          <w:u w:val="single"/>
          <w:lang w:val="fr-FR"/>
        </w:rPr>
        <w:t>OMPI (CWS)</w:t>
      </w:r>
      <w:bookmarkEnd w:id="17"/>
    </w:p>
    <w:p w14:paraId="13C05BB1" w14:textId="120B351C" w:rsidR="00096EFD" w:rsidRPr="008F42C7" w:rsidRDefault="00096EFD" w:rsidP="00E34A61">
      <w:pPr>
        <w:pStyle w:val="ONUMFS"/>
        <w:ind w:left="1134"/>
        <w:rPr>
          <w:szCs w:val="22"/>
          <w:lang w:val="fr-FR"/>
        </w:rPr>
      </w:pPr>
      <w:bookmarkStart w:id="18" w:name="_Hlk171948978"/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a pris note du “Rapport sur le Comité des normes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(CWS)”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WO</w:t>
      </w:r>
      <w:r w:rsidRPr="008F42C7">
        <w:rPr>
          <w:lang w:val="fr-FR"/>
        </w:rPr>
        <w:t>/GA/57/8).</w:t>
      </w:r>
      <w:bookmarkEnd w:id="18"/>
    </w:p>
    <w:bookmarkEnd w:id="15"/>
    <w:bookmarkEnd w:id="16"/>
    <w:p w14:paraId="558A458E" w14:textId="5ECC1344" w:rsidR="00096EFD" w:rsidRPr="008F42C7" w:rsidRDefault="00096EFD" w:rsidP="00E34A61">
      <w:pPr>
        <w:pStyle w:val="ListParagraph"/>
        <w:keepNext/>
        <w:numPr>
          <w:ilvl w:val="0"/>
          <w:numId w:val="15"/>
        </w:numPr>
        <w:spacing w:after="220"/>
        <w:ind w:left="1134" w:hanging="567"/>
        <w:rPr>
          <w:u w:val="single"/>
          <w:lang w:val="fr-FR"/>
        </w:rPr>
      </w:pPr>
      <w:r w:rsidRPr="008F42C7">
        <w:rPr>
          <w:u w:val="single"/>
          <w:lang w:val="fr-FR"/>
        </w:rPr>
        <w:t>Comité consultatif sur l</w:t>
      </w:r>
      <w:r w:rsidR="009C10B1" w:rsidRPr="008F42C7">
        <w:rPr>
          <w:u w:val="single"/>
          <w:lang w:val="fr-FR"/>
        </w:rPr>
        <w:t>’</w:t>
      </w:r>
      <w:r w:rsidRPr="008F42C7">
        <w:rPr>
          <w:u w:val="single"/>
          <w:lang w:val="fr-FR"/>
        </w:rPr>
        <w:t>application des droits (ACE)</w:t>
      </w:r>
    </w:p>
    <w:p w14:paraId="349B3187" w14:textId="655211D7" w:rsidR="00096EFD" w:rsidRPr="008F42C7" w:rsidRDefault="00096EFD" w:rsidP="00E34A61">
      <w:pPr>
        <w:pStyle w:val="ONUMFS"/>
        <w:keepNext/>
        <w:ind w:left="1134"/>
        <w:rPr>
          <w:szCs w:val="22"/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</w:t>
      </w:r>
    </w:p>
    <w:p w14:paraId="40C7D2D2" w14:textId="35BE1AB4" w:rsidR="00096EFD" w:rsidRPr="008F42C7" w:rsidRDefault="00096EFD" w:rsidP="00E34A61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ind w:left="1701"/>
        <w:rPr>
          <w:szCs w:val="22"/>
          <w:lang w:val="fr-FR"/>
        </w:rPr>
      </w:pPr>
      <w:proofErr w:type="gramStart"/>
      <w:r w:rsidRPr="008F42C7">
        <w:rPr>
          <w:lang w:val="fr-FR"/>
        </w:rPr>
        <w:t>a</w:t>
      </w:r>
      <w:proofErr w:type="gramEnd"/>
      <w:r w:rsidRPr="008F42C7">
        <w:rPr>
          <w:lang w:val="fr-FR"/>
        </w:rPr>
        <w:t xml:space="preserve"> pris note du “Rapport sur le Comité consultatif sur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application des droits”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WO</w:t>
      </w:r>
      <w:r w:rsidRPr="008F42C7">
        <w:rPr>
          <w:lang w:val="fr-FR"/>
        </w:rPr>
        <w:t>/GA/57/9) et</w:t>
      </w:r>
    </w:p>
    <w:p w14:paraId="4CEFA6C4" w14:textId="5C476DE6" w:rsidR="00096EFD" w:rsidRPr="008F42C7" w:rsidRDefault="00096EFD" w:rsidP="00E34A61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ind w:left="1701"/>
        <w:rPr>
          <w:szCs w:val="22"/>
          <w:lang w:val="fr-FR"/>
        </w:rPr>
      </w:pPr>
      <w:proofErr w:type="gramStart"/>
      <w:r w:rsidRPr="008F42C7">
        <w:rPr>
          <w:lang w:val="fr-FR"/>
        </w:rPr>
        <w:t>a</w:t>
      </w:r>
      <w:proofErr w:type="gramEnd"/>
      <w:r w:rsidRPr="008F42C7">
        <w:rPr>
          <w:lang w:val="fr-FR"/>
        </w:rPr>
        <w:t xml:space="preserve"> abrogé la règle de procédure particulière, tel que recommandé par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ACE, comme indiqué aux paragraphes 6 et 8 du 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WI</w:t>
      </w:r>
      <w:r w:rsidRPr="008F42C7">
        <w:rPr>
          <w:lang w:val="fr-FR"/>
        </w:rPr>
        <w:t>PO/ACE/16/18 (figurant dans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annexe).</w:t>
      </w:r>
    </w:p>
    <w:p w14:paraId="20DD9D4C" w14:textId="70E168EF" w:rsidR="00096EFD" w:rsidRPr="008F42C7" w:rsidRDefault="00026AE0" w:rsidP="00E34A61">
      <w:pPr>
        <w:pStyle w:val="Heading2"/>
        <w:rPr>
          <w:szCs w:val="26"/>
        </w:rPr>
      </w:pPr>
      <w:bookmarkStart w:id="19" w:name="_Hlk171955011"/>
      <w:r w:rsidRPr="008F42C7">
        <w:t>Point 11 de l</w:t>
      </w:r>
      <w:r w:rsidR="009C10B1" w:rsidRPr="008F42C7">
        <w:t>’</w:t>
      </w:r>
      <w:r w:rsidRPr="008F42C7">
        <w:t>ordre du jour unifié</w:t>
      </w:r>
      <w:r w:rsidRPr="008F42C7">
        <w:br/>
        <w:t>Système du PCT</w:t>
      </w:r>
    </w:p>
    <w:p w14:paraId="70E83C41" w14:textId="45DD3E15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délibérations ont eu lieu sur la base des documents</w:t>
      </w:r>
      <w:r w:rsidR="00CD3B95" w:rsidRPr="008F42C7">
        <w:rPr>
          <w:lang w:val="fr-FR"/>
        </w:rPr>
        <w:t> </w:t>
      </w:r>
      <w:hyperlink r:id="rId28" w:history="1">
        <w:r w:rsidRPr="008F42C7">
          <w:rPr>
            <w:rStyle w:val="Hyperlink"/>
            <w:lang w:val="fr-FR"/>
          </w:rPr>
          <w:t>PCT/A/56/1</w:t>
        </w:r>
      </w:hyperlink>
      <w:r w:rsidRPr="008F42C7">
        <w:rPr>
          <w:lang w:val="fr-FR"/>
        </w:rPr>
        <w:t xml:space="preserve"> et</w:t>
      </w:r>
      <w:r w:rsidR="00CD3B95" w:rsidRPr="008F42C7">
        <w:rPr>
          <w:lang w:val="fr-FR"/>
        </w:rPr>
        <w:t> </w:t>
      </w:r>
      <w:hyperlink r:id="rId29" w:history="1">
        <w:r w:rsidRPr="008F42C7">
          <w:rPr>
            <w:rStyle w:val="Hyperlink"/>
            <w:lang w:val="fr-FR"/>
          </w:rPr>
          <w:t>PCT/A/56/2</w:t>
        </w:r>
      </w:hyperlink>
      <w:r w:rsidRPr="008F42C7">
        <w:rPr>
          <w:lang w:val="fr-FR"/>
        </w:rPr>
        <w:t>.</w:t>
      </w:r>
    </w:p>
    <w:p w14:paraId="185C8D0A" w14:textId="1F276E88" w:rsidR="00096EFD" w:rsidRPr="008F42C7" w:rsidRDefault="00096EFD" w:rsidP="00E34A61">
      <w:pPr>
        <w:pStyle w:val="ONUMFS"/>
        <w:numPr>
          <w:ilvl w:val="0"/>
          <w:numId w:val="0"/>
        </w:numPr>
        <w:rPr>
          <w:u w:val="single"/>
          <w:lang w:val="fr-FR"/>
        </w:rPr>
      </w:pPr>
      <w:r w:rsidRPr="008F42C7">
        <w:rPr>
          <w:u w:val="single"/>
          <w:lang w:val="fr-FR"/>
        </w:rPr>
        <w:t>Examen des critères de réduction des taxes</w:t>
      </w:r>
      <w:r w:rsidR="00E87640" w:rsidRPr="008F42C7">
        <w:rPr>
          <w:u w:val="single"/>
          <w:lang w:val="fr-FR"/>
        </w:rPr>
        <w:t xml:space="preserve"> du PCT</w:t>
      </w:r>
      <w:r w:rsidRPr="008F42C7">
        <w:rPr>
          <w:u w:val="single"/>
          <w:lang w:val="fr-FR"/>
        </w:rPr>
        <w:t xml:space="preserve"> pour les déposants de certains pays et modification des </w:t>
      </w:r>
      <w:r w:rsidR="00690E2B" w:rsidRPr="008F42C7">
        <w:rPr>
          <w:u w:val="single"/>
          <w:lang w:val="fr-FR"/>
        </w:rPr>
        <w:t>D</w:t>
      </w:r>
      <w:r w:rsidRPr="008F42C7">
        <w:rPr>
          <w:u w:val="single"/>
          <w:lang w:val="fr-FR"/>
        </w:rPr>
        <w:t>irectives concernant la mise à jour des listes des États satisfaisant aux critères</w:t>
      </w:r>
    </w:p>
    <w:p w14:paraId="319B8330" w14:textId="235D6BDB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du PCT</w:t>
      </w:r>
    </w:p>
    <w:p w14:paraId="36049803" w14:textId="6D72A11A" w:rsidR="00096EFD" w:rsidRPr="008F42C7" w:rsidRDefault="00096EFD" w:rsidP="00E34A61">
      <w:pPr>
        <w:pStyle w:val="ONUMFS"/>
        <w:numPr>
          <w:ilvl w:val="2"/>
          <w:numId w:val="6"/>
        </w:numPr>
        <w:rPr>
          <w:lang w:val="fr-FR"/>
        </w:rPr>
      </w:pPr>
      <w:proofErr w:type="gramStart"/>
      <w:r w:rsidRPr="008F42C7">
        <w:rPr>
          <w:lang w:val="fr-FR"/>
        </w:rPr>
        <w:t>a</w:t>
      </w:r>
      <w:proofErr w:type="gramEnd"/>
      <w:r w:rsidRPr="008F42C7">
        <w:rPr>
          <w:lang w:val="fr-FR"/>
        </w:rPr>
        <w:t xml:space="preserve"> décidé, après examen des critères énoncés au point 5 du barème des taxes du PCT, de maintenir ces critères et que ces critères seraient réexaminés par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dans cinq ans, comme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exige le barème, et</w:t>
      </w:r>
    </w:p>
    <w:p w14:paraId="1D90B69A" w14:textId="2E714BA0" w:rsidR="00096EFD" w:rsidRPr="008F42C7" w:rsidRDefault="00096EFD" w:rsidP="00E34A61">
      <w:pPr>
        <w:pStyle w:val="ONUMFS"/>
        <w:numPr>
          <w:ilvl w:val="2"/>
          <w:numId w:val="6"/>
        </w:numPr>
        <w:rPr>
          <w:u w:val="single"/>
          <w:lang w:val="fr-FR"/>
        </w:rPr>
      </w:pPr>
      <w:proofErr w:type="gramStart"/>
      <w:r w:rsidRPr="008F42C7">
        <w:rPr>
          <w:lang w:val="fr-FR"/>
        </w:rPr>
        <w:t>a</w:t>
      </w:r>
      <w:proofErr w:type="gramEnd"/>
      <w:r w:rsidRPr="008F42C7">
        <w:rPr>
          <w:lang w:val="fr-FR"/>
        </w:rPr>
        <w:t xml:space="preserve"> adopté les propositions de modification des </w:t>
      </w:r>
      <w:r w:rsidR="00690E2B" w:rsidRPr="008F42C7">
        <w:rPr>
          <w:lang w:val="fr-FR"/>
        </w:rPr>
        <w:t>D</w:t>
      </w:r>
      <w:r w:rsidRPr="008F42C7">
        <w:rPr>
          <w:lang w:val="fr-FR"/>
        </w:rPr>
        <w:t>irectives concernant la mise à jour des listes des États satisfaisant aux critères donnant droit à la réduction de certaines taxes</w:t>
      </w:r>
      <w:r w:rsidR="00E87640" w:rsidRPr="008F42C7">
        <w:rPr>
          <w:lang w:val="fr-FR"/>
        </w:rPr>
        <w:t xml:space="preserve"> du PCT</w:t>
      </w:r>
      <w:r w:rsidRPr="008F42C7">
        <w:rPr>
          <w:lang w:val="fr-FR"/>
        </w:rPr>
        <w:t xml:space="preserve"> figurant à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annexe du 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PC</w:t>
      </w:r>
      <w:r w:rsidRPr="008F42C7">
        <w:rPr>
          <w:lang w:val="fr-FR"/>
        </w:rPr>
        <w:t>T/A/56/1.</w:t>
      </w:r>
    </w:p>
    <w:p w14:paraId="53B9F335" w14:textId="4459A57F" w:rsidR="00096EFD" w:rsidRPr="008F42C7" w:rsidRDefault="00096EFD" w:rsidP="00E34A61">
      <w:pPr>
        <w:pStyle w:val="ONUMFS"/>
        <w:numPr>
          <w:ilvl w:val="0"/>
          <w:numId w:val="0"/>
        </w:numPr>
        <w:rPr>
          <w:u w:val="single"/>
          <w:lang w:val="fr-FR"/>
        </w:rPr>
      </w:pPr>
      <w:r w:rsidRPr="008F42C7">
        <w:rPr>
          <w:u w:val="single"/>
          <w:lang w:val="fr-FR"/>
        </w:rPr>
        <w:t>Propositions de modification du règlement d</w:t>
      </w:r>
      <w:r w:rsidR="009C10B1" w:rsidRPr="008F42C7">
        <w:rPr>
          <w:u w:val="single"/>
          <w:lang w:val="fr-FR"/>
        </w:rPr>
        <w:t>’</w:t>
      </w:r>
      <w:r w:rsidRPr="008F42C7">
        <w:rPr>
          <w:u w:val="single"/>
          <w:lang w:val="fr-FR"/>
        </w:rPr>
        <w:t>exécution du PCT</w:t>
      </w:r>
    </w:p>
    <w:p w14:paraId="1FB41A1D" w14:textId="2EC311EE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</w:t>
      </w:r>
      <w:r w:rsidR="00E87640" w:rsidRPr="008F42C7">
        <w:rPr>
          <w:lang w:val="fr-FR"/>
        </w:rPr>
        <w:t xml:space="preserve"> du PCT</w:t>
      </w:r>
      <w:r w:rsidRPr="008F42C7">
        <w:rPr>
          <w:lang w:val="fr-FR"/>
        </w:rPr>
        <w:t xml:space="preserve"> a adopté les propositions de modification du règlement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exécution</w:t>
      </w:r>
      <w:r w:rsidR="00E87640" w:rsidRPr="008F42C7">
        <w:rPr>
          <w:lang w:val="fr-FR"/>
        </w:rPr>
        <w:t xml:space="preserve"> du PCT</w:t>
      </w:r>
      <w:r w:rsidRPr="008F42C7">
        <w:rPr>
          <w:lang w:val="fr-FR"/>
        </w:rPr>
        <w:t xml:space="preserve"> présentées dans les </w:t>
      </w:r>
      <w:r w:rsidR="00E87640" w:rsidRPr="008F42C7">
        <w:rPr>
          <w:lang w:val="fr-FR"/>
        </w:rPr>
        <w:t>annexes I</w:t>
      </w:r>
      <w:r w:rsidRPr="008F42C7">
        <w:rPr>
          <w:lang w:val="fr-FR"/>
        </w:rPr>
        <w:t xml:space="preserve"> à IV du </w:t>
      </w:r>
      <w:r w:rsidR="009C10B1" w:rsidRPr="008F42C7">
        <w:rPr>
          <w:lang w:val="fr-FR"/>
        </w:rPr>
        <w:t>document PC</w:t>
      </w:r>
      <w:r w:rsidRPr="008F42C7">
        <w:rPr>
          <w:lang w:val="fr-FR"/>
        </w:rPr>
        <w:t>T/A/56/2, ainsi que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entrée en vigueur et les dispositions transitoires figurant au </w:t>
      </w:r>
      <w:r w:rsidR="00E87640" w:rsidRPr="008F42C7">
        <w:rPr>
          <w:lang w:val="fr-FR"/>
        </w:rPr>
        <w:t>paragraphe 4</w:t>
      </w:r>
      <w:r w:rsidRPr="008F42C7">
        <w:rPr>
          <w:lang w:val="fr-FR"/>
        </w:rPr>
        <w:t xml:space="preserve"> du même document.</w:t>
      </w:r>
    </w:p>
    <w:p w14:paraId="5B5A868D" w14:textId="5BB3042A" w:rsidR="00096EFD" w:rsidRPr="008F42C7" w:rsidRDefault="00026AE0" w:rsidP="00E34A61">
      <w:pPr>
        <w:pStyle w:val="Heading2"/>
        <w:rPr>
          <w:szCs w:val="26"/>
        </w:rPr>
      </w:pPr>
      <w:r w:rsidRPr="008F42C7">
        <w:t>Point 12 de l</w:t>
      </w:r>
      <w:r w:rsidR="009C10B1" w:rsidRPr="008F42C7">
        <w:t>’</w:t>
      </w:r>
      <w:r w:rsidRPr="008F42C7">
        <w:t>ordre du jour unifié</w:t>
      </w:r>
      <w:r w:rsidRPr="008F42C7">
        <w:br/>
        <w:t>Système de Madrid</w:t>
      </w:r>
    </w:p>
    <w:p w14:paraId="3AE8BC05" w14:textId="45C8014C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délibérations ont eu lieu sur la base du document</w:t>
      </w:r>
      <w:r w:rsidR="00CD3B95" w:rsidRPr="008F42C7">
        <w:rPr>
          <w:lang w:val="fr-FR"/>
        </w:rPr>
        <w:t> </w:t>
      </w:r>
      <w:hyperlink r:id="rId30" w:history="1">
        <w:r w:rsidRPr="008F42C7">
          <w:rPr>
            <w:rStyle w:val="Hyperlink"/>
            <w:lang w:val="fr-FR"/>
          </w:rPr>
          <w:t>MM/A/58/1</w:t>
        </w:r>
      </w:hyperlink>
      <w:r w:rsidRPr="008F42C7">
        <w:rPr>
          <w:lang w:val="fr-FR"/>
        </w:rPr>
        <w:t>.</w:t>
      </w:r>
    </w:p>
    <w:p w14:paraId="0D81DBC5" w14:textId="317CA62D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Madrid a pris note du “Rapport sur le Groupe de travail sur le développement juridique du système de Madrid concernant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enregistrement international des marques”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MM</w:t>
      </w:r>
      <w:r w:rsidRPr="008F42C7">
        <w:rPr>
          <w:lang w:val="fr-FR"/>
        </w:rPr>
        <w:t>/A/58/1).</w:t>
      </w:r>
    </w:p>
    <w:p w14:paraId="49D8C0C6" w14:textId="101497E7" w:rsidR="00096EFD" w:rsidRPr="008F42C7" w:rsidRDefault="00026AE0" w:rsidP="00E34A61">
      <w:pPr>
        <w:pStyle w:val="Heading2"/>
      </w:pPr>
      <w:r w:rsidRPr="008F42C7">
        <w:lastRenderedPageBreak/>
        <w:t>Point 13 de l</w:t>
      </w:r>
      <w:r w:rsidR="009C10B1" w:rsidRPr="008F42C7">
        <w:t>’</w:t>
      </w:r>
      <w:r w:rsidRPr="008F42C7">
        <w:t>ordre du jour unifié</w:t>
      </w:r>
      <w:r w:rsidRPr="008F42C7">
        <w:br/>
        <w:t xml:space="preserve">Système de </w:t>
      </w:r>
      <w:r w:rsidR="009C10B1" w:rsidRPr="008F42C7">
        <w:t>La Haye</w:t>
      </w:r>
    </w:p>
    <w:p w14:paraId="1B684C37" w14:textId="6ACD3024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délibérations ont eu lieu sur la base des documents</w:t>
      </w:r>
      <w:r w:rsidR="00CD3B95" w:rsidRPr="008F42C7">
        <w:rPr>
          <w:lang w:val="fr-FR"/>
        </w:rPr>
        <w:t> </w:t>
      </w:r>
      <w:hyperlink r:id="rId31" w:history="1">
        <w:r w:rsidRPr="008F42C7">
          <w:rPr>
            <w:rStyle w:val="Hyperlink"/>
            <w:lang w:val="fr-FR"/>
          </w:rPr>
          <w:t>H/A/44/1</w:t>
        </w:r>
      </w:hyperlink>
      <w:r w:rsidRPr="008F42C7">
        <w:rPr>
          <w:lang w:val="fr-FR"/>
        </w:rPr>
        <w:t xml:space="preserve"> et</w:t>
      </w:r>
      <w:r w:rsidR="00CD3B95" w:rsidRPr="008F42C7">
        <w:rPr>
          <w:lang w:val="fr-FR"/>
        </w:rPr>
        <w:t> </w:t>
      </w:r>
      <w:hyperlink r:id="rId32" w:history="1">
        <w:r w:rsidRPr="008F42C7">
          <w:rPr>
            <w:rStyle w:val="Hyperlink"/>
            <w:lang w:val="fr-FR"/>
          </w:rPr>
          <w:t>H/A/44/2</w:t>
        </w:r>
      </w:hyperlink>
      <w:r w:rsidRPr="008F42C7">
        <w:rPr>
          <w:lang w:val="fr-FR"/>
        </w:rPr>
        <w:t>.</w:t>
      </w:r>
    </w:p>
    <w:p w14:paraId="0B409D1F" w14:textId="3A3EE2D7" w:rsidR="00096EFD" w:rsidRPr="008F42C7" w:rsidRDefault="00096EFD" w:rsidP="00E34A61">
      <w:pPr>
        <w:pStyle w:val="ONUMFS"/>
        <w:keepNext/>
        <w:numPr>
          <w:ilvl w:val="0"/>
          <w:numId w:val="0"/>
        </w:numPr>
        <w:rPr>
          <w:u w:val="single"/>
          <w:lang w:val="fr-FR"/>
        </w:rPr>
      </w:pPr>
      <w:r w:rsidRPr="008F42C7">
        <w:rPr>
          <w:u w:val="single"/>
          <w:lang w:val="fr-FR"/>
        </w:rPr>
        <w:t>Gel de l</w:t>
      </w:r>
      <w:r w:rsidR="009C10B1" w:rsidRPr="008F42C7">
        <w:rPr>
          <w:u w:val="single"/>
          <w:lang w:val="fr-FR"/>
        </w:rPr>
        <w:t>’</w:t>
      </w:r>
      <w:r w:rsidRPr="008F42C7">
        <w:rPr>
          <w:u w:val="single"/>
          <w:lang w:val="fr-FR"/>
        </w:rPr>
        <w:t>application de l</w:t>
      </w:r>
      <w:r w:rsidR="009C10B1" w:rsidRPr="008F42C7">
        <w:rPr>
          <w:u w:val="single"/>
          <w:lang w:val="fr-FR"/>
        </w:rPr>
        <w:t>’</w:t>
      </w:r>
      <w:r w:rsidRPr="008F42C7">
        <w:rPr>
          <w:u w:val="single"/>
          <w:lang w:val="fr-FR"/>
        </w:rPr>
        <w:t>Acte de 1960 et propositions de modifications corrélatives à apporter au règlement d</w:t>
      </w:r>
      <w:r w:rsidR="009C10B1" w:rsidRPr="008F42C7">
        <w:rPr>
          <w:u w:val="single"/>
          <w:lang w:val="fr-FR"/>
        </w:rPr>
        <w:t>’</w:t>
      </w:r>
      <w:r w:rsidRPr="008F42C7">
        <w:rPr>
          <w:u w:val="single"/>
          <w:lang w:val="fr-FR"/>
        </w:rPr>
        <w:t>exécution commun</w:t>
      </w:r>
    </w:p>
    <w:p w14:paraId="48D85825" w14:textId="72BFF2BC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Union de </w:t>
      </w:r>
      <w:r w:rsidR="009C10B1" w:rsidRPr="008F42C7">
        <w:rPr>
          <w:lang w:val="fr-FR"/>
        </w:rPr>
        <w:t>La Haye</w:t>
      </w:r>
    </w:p>
    <w:p w14:paraId="2EBA71E3" w14:textId="7F95AA7C" w:rsidR="00096EFD" w:rsidRPr="008F42C7" w:rsidRDefault="00096EFD" w:rsidP="00E34A61">
      <w:pPr>
        <w:pStyle w:val="ONUMFS"/>
        <w:numPr>
          <w:ilvl w:val="2"/>
          <w:numId w:val="6"/>
        </w:numPr>
        <w:rPr>
          <w:lang w:val="fr-FR"/>
        </w:rPr>
      </w:pPr>
      <w:proofErr w:type="gramStart"/>
      <w:r w:rsidRPr="008F42C7">
        <w:rPr>
          <w:lang w:val="fr-FR"/>
        </w:rPr>
        <w:t>a</w:t>
      </w:r>
      <w:proofErr w:type="gramEnd"/>
      <w:r w:rsidRPr="008F42C7">
        <w:rPr>
          <w:lang w:val="fr-FR"/>
        </w:rPr>
        <w:t xml:space="preserve"> décidé de geler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application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Acte </w:t>
      </w:r>
      <w:r w:rsidR="00E87640" w:rsidRPr="008F42C7">
        <w:rPr>
          <w:lang w:val="fr-FR"/>
        </w:rPr>
        <w:t>de 1960</w:t>
      </w:r>
      <w:r w:rsidRPr="008F42C7">
        <w:rPr>
          <w:lang w:val="fr-FR"/>
        </w:rPr>
        <w:t>, avec une date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entrée en vigueur fixée au</w:t>
      </w:r>
      <w:r w:rsidR="009C10B1" w:rsidRPr="008F42C7">
        <w:rPr>
          <w:lang w:val="fr-FR"/>
        </w:rPr>
        <w:t xml:space="preserve"> 1</w:t>
      </w:r>
      <w:r w:rsidR="009C10B1" w:rsidRPr="008F42C7">
        <w:rPr>
          <w:vertAlign w:val="superscript"/>
          <w:lang w:val="fr-FR"/>
        </w:rPr>
        <w:t>er</w:t>
      </w:r>
      <w:r w:rsidR="009C10B1" w:rsidRPr="008F42C7">
        <w:rPr>
          <w:lang w:val="fr-FR"/>
        </w:rPr>
        <w:t> </w:t>
      </w:r>
      <w:r w:rsidR="00E87640" w:rsidRPr="008F42C7">
        <w:rPr>
          <w:lang w:val="fr-FR"/>
        </w:rPr>
        <w:t>janvier 20</w:t>
      </w:r>
      <w:r w:rsidRPr="008F42C7">
        <w:rPr>
          <w:lang w:val="fr-FR"/>
        </w:rPr>
        <w:t>25,</w:t>
      </w:r>
      <w:r w:rsidR="00B621F9" w:rsidRPr="008F42C7">
        <w:rPr>
          <w:lang w:val="fr-FR"/>
        </w:rPr>
        <w:t xml:space="preserve"> et</w:t>
      </w:r>
    </w:p>
    <w:p w14:paraId="41AFE144" w14:textId="74EF4E08" w:rsidR="00096EFD" w:rsidRPr="008F42C7" w:rsidRDefault="00096EFD" w:rsidP="00E34A61">
      <w:pPr>
        <w:pStyle w:val="ONUMFS"/>
        <w:numPr>
          <w:ilvl w:val="2"/>
          <w:numId w:val="6"/>
        </w:numPr>
        <w:rPr>
          <w:lang w:val="fr-FR"/>
        </w:rPr>
      </w:pPr>
      <w:proofErr w:type="gramStart"/>
      <w:r w:rsidRPr="008F42C7">
        <w:rPr>
          <w:lang w:val="fr-FR"/>
        </w:rPr>
        <w:t>a</w:t>
      </w:r>
      <w:proofErr w:type="gramEnd"/>
      <w:r w:rsidRPr="008F42C7">
        <w:rPr>
          <w:lang w:val="fr-FR"/>
        </w:rPr>
        <w:t xml:space="preserve"> adopté les propositions de modification du règlement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exécution commun présentées dans les annexes II et III du document H/A/44/1, avec une date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entrée en vigueur fixée au 1er janvier 2025.</w:t>
      </w:r>
    </w:p>
    <w:p w14:paraId="1361B257" w14:textId="393D293C" w:rsidR="00096EFD" w:rsidRPr="008F42C7" w:rsidRDefault="00096EFD" w:rsidP="00E34A61">
      <w:pPr>
        <w:pStyle w:val="ONUMFS"/>
        <w:numPr>
          <w:ilvl w:val="0"/>
          <w:numId w:val="0"/>
        </w:numPr>
        <w:rPr>
          <w:u w:val="single"/>
          <w:lang w:val="fr-FR"/>
        </w:rPr>
      </w:pPr>
      <w:r w:rsidRPr="008F42C7">
        <w:rPr>
          <w:u w:val="single"/>
          <w:lang w:val="fr-FR"/>
        </w:rPr>
        <w:t>Propositions de modification du règlement d</w:t>
      </w:r>
      <w:r w:rsidR="009C10B1" w:rsidRPr="008F42C7">
        <w:rPr>
          <w:u w:val="single"/>
          <w:lang w:val="fr-FR"/>
        </w:rPr>
        <w:t>’</w:t>
      </w:r>
      <w:r w:rsidRPr="008F42C7">
        <w:rPr>
          <w:u w:val="single"/>
          <w:lang w:val="fr-FR"/>
        </w:rPr>
        <w:t>exécution commun concernant la règle 14 et le barème des taxes</w:t>
      </w:r>
    </w:p>
    <w:p w14:paraId="260375C5" w14:textId="620DF15E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Union de </w:t>
      </w:r>
      <w:r w:rsidR="009C10B1" w:rsidRPr="008F42C7">
        <w:rPr>
          <w:lang w:val="fr-FR"/>
        </w:rPr>
        <w:t>La Haye</w:t>
      </w:r>
      <w:r w:rsidRPr="008F42C7">
        <w:rPr>
          <w:lang w:val="fr-FR"/>
        </w:rPr>
        <w:t xml:space="preserve"> a adopté les modifications proposées du règlement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exécution commun concernant la </w:t>
      </w:r>
      <w:r w:rsidR="00E87640" w:rsidRPr="008F42C7">
        <w:rPr>
          <w:lang w:val="fr-FR"/>
        </w:rPr>
        <w:t>règle 1</w:t>
      </w:r>
      <w:r w:rsidRPr="008F42C7">
        <w:rPr>
          <w:lang w:val="fr-FR"/>
        </w:rPr>
        <w:t>4 et le barème des taxes, telles qu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elles figurent dans les </w:t>
      </w:r>
      <w:r w:rsidR="00E87640" w:rsidRPr="008F42C7">
        <w:rPr>
          <w:lang w:val="fr-FR"/>
        </w:rPr>
        <w:t>annexes I</w:t>
      </w:r>
      <w:r w:rsidRPr="008F42C7">
        <w:rPr>
          <w:lang w:val="fr-FR"/>
        </w:rPr>
        <w:t xml:space="preserve"> et II du document</w:t>
      </w:r>
      <w:r w:rsidR="00CD3B95" w:rsidRPr="008F42C7">
        <w:rPr>
          <w:lang w:val="fr-FR"/>
        </w:rPr>
        <w:t> </w:t>
      </w:r>
      <w:r w:rsidRPr="008F42C7">
        <w:rPr>
          <w:lang w:val="fr-FR"/>
        </w:rPr>
        <w:t>H/A/44/2, tout en laissant au Bureau international le soin de déterminer une date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entrée en vigueur.</w:t>
      </w:r>
    </w:p>
    <w:p w14:paraId="2FCC52CE" w14:textId="0CC76B64" w:rsidR="008B4123" w:rsidRPr="008F42C7" w:rsidRDefault="008B4123" w:rsidP="00E34A61">
      <w:pPr>
        <w:pStyle w:val="Heading2"/>
        <w:spacing w:after="240" w:line="240" w:lineRule="auto"/>
      </w:pPr>
      <w:r w:rsidRPr="008F42C7">
        <w:t>Point 14 de l</w:t>
      </w:r>
      <w:r w:rsidR="009C10B1" w:rsidRPr="008F42C7">
        <w:t>’</w:t>
      </w:r>
      <w:r w:rsidRPr="008F42C7">
        <w:t>ordre du jour unifié</w:t>
      </w:r>
    </w:p>
    <w:p w14:paraId="6DC9C8F3" w14:textId="5BC170D4" w:rsidR="00096EFD" w:rsidRPr="008F42C7" w:rsidRDefault="008B4123" w:rsidP="00E34A61">
      <w:pPr>
        <w:pStyle w:val="Heading2"/>
        <w:spacing w:before="240" w:after="240" w:line="240" w:lineRule="auto"/>
        <w:rPr>
          <w:szCs w:val="26"/>
        </w:rPr>
      </w:pPr>
      <w:r w:rsidRPr="008F42C7">
        <w:t>Centre d</w:t>
      </w:r>
      <w:r w:rsidR="009C10B1" w:rsidRPr="008F42C7">
        <w:t>’</w:t>
      </w:r>
      <w:r w:rsidRPr="008F42C7">
        <w:t>arbitrage et de médiation de l</w:t>
      </w:r>
      <w:r w:rsidR="009C10B1" w:rsidRPr="008F42C7">
        <w:t>’</w:t>
      </w:r>
      <w:r w:rsidRPr="008F42C7">
        <w:t xml:space="preserve">OMPI, </w:t>
      </w:r>
      <w:r w:rsidR="009C10B1" w:rsidRPr="008F42C7">
        <w:t>y compris</w:t>
      </w:r>
      <w:r w:rsidRPr="008F42C7">
        <w:t xml:space="preserve"> les noms de domaine</w:t>
      </w:r>
    </w:p>
    <w:p w14:paraId="712F0FEE" w14:textId="4E417719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délibérations ont eu lieu sur la base du document</w:t>
      </w:r>
      <w:r w:rsidR="00CD3B95" w:rsidRPr="008F42C7">
        <w:rPr>
          <w:lang w:val="fr-FR"/>
        </w:rPr>
        <w:t> </w:t>
      </w:r>
      <w:hyperlink r:id="rId33" w:history="1">
        <w:r w:rsidRPr="008F42C7">
          <w:rPr>
            <w:rStyle w:val="Hyperlink"/>
            <w:lang w:val="fr-FR"/>
          </w:rPr>
          <w:t>WO/GA/57/10</w:t>
        </w:r>
      </w:hyperlink>
      <w:r w:rsidRPr="008F42C7">
        <w:rPr>
          <w:lang w:val="fr-FR"/>
        </w:rPr>
        <w:t>.</w:t>
      </w:r>
    </w:p>
    <w:p w14:paraId="35830ED4" w14:textId="18210366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a pris note du document intitulé “Centre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arbitrage et de médiation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OMPI, </w:t>
      </w:r>
      <w:r w:rsidR="009C10B1" w:rsidRPr="008F42C7">
        <w:rPr>
          <w:lang w:val="fr-FR"/>
        </w:rPr>
        <w:t>y compris</w:t>
      </w:r>
      <w:r w:rsidRPr="008F42C7">
        <w:rPr>
          <w:lang w:val="fr-FR"/>
        </w:rPr>
        <w:t xml:space="preserve"> les noms de domaine”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WO</w:t>
      </w:r>
      <w:r w:rsidRPr="008F42C7">
        <w:rPr>
          <w:lang w:val="fr-FR"/>
        </w:rPr>
        <w:t>/GA/57/10).</w:t>
      </w:r>
    </w:p>
    <w:p w14:paraId="501052DE" w14:textId="414B7886" w:rsidR="00096EFD" w:rsidRPr="008F42C7" w:rsidRDefault="008B4123" w:rsidP="00E34A61">
      <w:pPr>
        <w:pStyle w:val="Heading2"/>
        <w:rPr>
          <w:szCs w:val="26"/>
        </w:rPr>
      </w:pPr>
      <w:r w:rsidRPr="008F42C7">
        <w:t>Point 15 de l</w:t>
      </w:r>
      <w:r w:rsidR="009C10B1" w:rsidRPr="008F42C7">
        <w:t>’</w:t>
      </w:r>
      <w:r w:rsidRPr="008F42C7">
        <w:t>ordre du jour unifié</w:t>
      </w:r>
      <w:r w:rsidRPr="008F42C7">
        <w:br/>
        <w:t>Assemblée de l</w:t>
      </w:r>
      <w:r w:rsidR="009C10B1" w:rsidRPr="008F42C7">
        <w:t>’</w:t>
      </w:r>
      <w:r w:rsidRPr="008F42C7">
        <w:t>Union de Budapest</w:t>
      </w:r>
    </w:p>
    <w:p w14:paraId="1D4801AA" w14:textId="78F714A6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délibérations ont eu lieu sur la base du document</w:t>
      </w:r>
      <w:r w:rsidR="005C76CA" w:rsidRPr="008F42C7">
        <w:rPr>
          <w:lang w:val="fr-FR"/>
        </w:rPr>
        <w:t> </w:t>
      </w:r>
      <w:hyperlink r:id="rId34" w:history="1">
        <w:r w:rsidRPr="008F42C7">
          <w:rPr>
            <w:rStyle w:val="Hyperlink"/>
            <w:lang w:val="fr-FR"/>
          </w:rPr>
          <w:t>BP/A/41/1</w:t>
        </w:r>
      </w:hyperlink>
      <w:r w:rsidRPr="008F42C7">
        <w:rPr>
          <w:lang w:val="fr-FR"/>
        </w:rPr>
        <w:t>.</w:t>
      </w:r>
    </w:p>
    <w:p w14:paraId="6E74A9A0" w14:textId="5B593454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Union de Budapest a pris note du “Rapport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activité sur le fonctionnement du système de Budapest”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BP</w:t>
      </w:r>
      <w:r w:rsidRPr="008F42C7">
        <w:rPr>
          <w:lang w:val="fr-FR"/>
        </w:rPr>
        <w:t>/A/41/1).</w:t>
      </w:r>
    </w:p>
    <w:p w14:paraId="6566B23E" w14:textId="097AD78E" w:rsidR="00096EFD" w:rsidRPr="008F42C7" w:rsidRDefault="008B4123" w:rsidP="002125D7">
      <w:pPr>
        <w:pStyle w:val="Heading2"/>
        <w:rPr>
          <w:szCs w:val="26"/>
        </w:rPr>
      </w:pPr>
      <w:r w:rsidRPr="008F42C7">
        <w:lastRenderedPageBreak/>
        <w:t>Point 16 de l</w:t>
      </w:r>
      <w:r w:rsidR="009C10B1" w:rsidRPr="008F42C7">
        <w:t>’</w:t>
      </w:r>
      <w:r w:rsidRPr="008F42C7">
        <w:t>ordre du jour unifié</w:t>
      </w:r>
      <w:r w:rsidRPr="008F42C7">
        <w:br/>
        <w:t>Assemblée du Traité de Marrakech</w:t>
      </w:r>
    </w:p>
    <w:p w14:paraId="2FD0F39A" w14:textId="4D5280DA" w:rsidR="00096EFD" w:rsidRPr="008F42C7" w:rsidRDefault="00096EFD" w:rsidP="002125D7">
      <w:pPr>
        <w:pStyle w:val="ONUMFS"/>
        <w:keepNext/>
        <w:rPr>
          <w:lang w:val="fr-FR"/>
        </w:rPr>
      </w:pPr>
      <w:r w:rsidRPr="008F42C7">
        <w:rPr>
          <w:lang w:val="fr-FR"/>
        </w:rPr>
        <w:t>Les délibérations ont eu lieu sur la base du document</w:t>
      </w:r>
      <w:r w:rsidR="005C76CA" w:rsidRPr="008F42C7">
        <w:rPr>
          <w:lang w:val="fr-FR"/>
        </w:rPr>
        <w:t> </w:t>
      </w:r>
      <w:hyperlink r:id="rId35" w:history="1">
        <w:r w:rsidRPr="008F42C7">
          <w:rPr>
            <w:rStyle w:val="Hyperlink"/>
            <w:lang w:val="fr-FR"/>
          </w:rPr>
          <w:t>MVT/A/9/1</w:t>
        </w:r>
        <w:r w:rsidR="0045715E" w:rsidRPr="008F42C7">
          <w:rPr>
            <w:rStyle w:val="Hyperlink"/>
            <w:lang w:val="fr-FR"/>
          </w:rPr>
          <w:t> </w:t>
        </w:r>
        <w:proofErr w:type="spellStart"/>
        <w:r w:rsidRPr="008F42C7">
          <w:rPr>
            <w:rStyle w:val="Hyperlink"/>
            <w:lang w:val="fr-FR"/>
          </w:rPr>
          <w:t>Rev</w:t>
        </w:r>
        <w:proofErr w:type="spellEnd"/>
        <w:r w:rsidRPr="008F42C7">
          <w:rPr>
            <w:rStyle w:val="Hyperlink"/>
            <w:lang w:val="fr-FR"/>
          </w:rPr>
          <w:t>.</w:t>
        </w:r>
      </w:hyperlink>
      <w:r w:rsidRPr="008F42C7">
        <w:rPr>
          <w:lang w:val="fr-FR"/>
        </w:rPr>
        <w:t xml:space="preserve">  Il a été fait référence au document </w:t>
      </w:r>
      <w:hyperlink r:id="rId36" w:history="1">
        <w:r w:rsidRPr="008F42C7">
          <w:rPr>
            <w:rStyle w:val="Hyperlink"/>
            <w:lang w:val="fr-FR"/>
          </w:rPr>
          <w:t>MVT/A/9/INF/1</w:t>
        </w:r>
      </w:hyperlink>
      <w:r w:rsidRPr="008F42C7">
        <w:rPr>
          <w:lang w:val="fr-FR"/>
        </w:rPr>
        <w:t>.</w:t>
      </w:r>
    </w:p>
    <w:p w14:paraId="7E1E372E" w14:textId="68010724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du Traité de Marrakech a pris note de la “Situation concernant le Traité de Marrakech”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MV</w:t>
      </w:r>
      <w:r w:rsidRPr="008F42C7">
        <w:rPr>
          <w:lang w:val="fr-FR"/>
        </w:rPr>
        <w:t>T/A/9/1</w:t>
      </w:r>
      <w:r w:rsidR="0045715E" w:rsidRPr="008F42C7">
        <w:rPr>
          <w:lang w:val="fr-FR"/>
        </w:rPr>
        <w:t> </w:t>
      </w:r>
      <w:proofErr w:type="spellStart"/>
      <w:r w:rsidRPr="008F42C7">
        <w:rPr>
          <w:lang w:val="fr-FR"/>
        </w:rPr>
        <w:t>Rev</w:t>
      </w:r>
      <w:proofErr w:type="spellEnd"/>
      <w:r w:rsidRPr="008F42C7">
        <w:rPr>
          <w:lang w:val="fr-FR"/>
        </w:rPr>
        <w:t>.).</w:t>
      </w:r>
    </w:p>
    <w:bookmarkEnd w:id="19"/>
    <w:p w14:paraId="6837D08D" w14:textId="590A7C71" w:rsidR="00096EFD" w:rsidRPr="008F42C7" w:rsidRDefault="008B4123" w:rsidP="00E34A61">
      <w:pPr>
        <w:pStyle w:val="Heading2"/>
      </w:pPr>
      <w:r w:rsidRPr="008F42C7">
        <w:t>Point 17 de l</w:t>
      </w:r>
      <w:r w:rsidR="009C10B1" w:rsidRPr="008F42C7">
        <w:t>’</w:t>
      </w:r>
      <w:r w:rsidRPr="008F42C7">
        <w:t>ordre du jour unifié</w:t>
      </w:r>
    </w:p>
    <w:p w14:paraId="4048A057" w14:textId="0BA31E90" w:rsidR="00096EFD" w:rsidRPr="008F42C7" w:rsidRDefault="008B4123" w:rsidP="00E34A61">
      <w:pPr>
        <w:pStyle w:val="Heading2"/>
        <w:spacing w:before="0" w:after="240" w:line="240" w:lineRule="auto"/>
      </w:pPr>
      <w:r w:rsidRPr="008F42C7">
        <w:t xml:space="preserve">Rapport sur les résultats de la </w:t>
      </w:r>
      <w:r w:rsidR="00690E2B" w:rsidRPr="008F42C7">
        <w:t>C</w:t>
      </w:r>
      <w:r w:rsidRPr="008F42C7">
        <w:t>onférence diplomatique pour la conclusion d</w:t>
      </w:r>
      <w:r w:rsidR="009C10B1" w:rsidRPr="008F42C7">
        <w:t>’</w:t>
      </w:r>
      <w:r w:rsidRPr="008F42C7">
        <w:t>un instrument juridique international sur la propriété intellectuelle relative aux ressources génétiques et aux savoirs traditionnels associés aux ressources génétiques</w:t>
      </w:r>
    </w:p>
    <w:p w14:paraId="3D3C11C2" w14:textId="793BC72B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délibérations ont eu lieu sur la base du document </w:t>
      </w:r>
      <w:hyperlink r:id="rId37" w:history="1">
        <w:r w:rsidRPr="008F42C7">
          <w:rPr>
            <w:rStyle w:val="Hyperlink"/>
            <w:lang w:val="fr-FR"/>
          </w:rPr>
          <w:t>WO/GA/57/11</w:t>
        </w:r>
      </w:hyperlink>
      <w:r w:rsidRPr="008F42C7">
        <w:rPr>
          <w:lang w:val="fr-FR"/>
        </w:rPr>
        <w:t>.</w:t>
      </w:r>
    </w:p>
    <w:p w14:paraId="44820562" w14:textId="709B4DD4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a pris note du “Rapport sur les résultats de la Conférence diplomatique pour la conclusion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un instrument juridique international sur la propriété intellectuelle relative aux ressources génétiques et aux savoirs traditionnels associés aux ressources génétiques” (</w:t>
      </w:r>
      <w:r w:rsidR="009C10B1" w:rsidRPr="008F42C7">
        <w:rPr>
          <w:lang w:val="fr-FR"/>
        </w:rPr>
        <w:t>document</w:t>
      </w:r>
      <w:r w:rsidR="000D41C9">
        <w:rPr>
          <w:lang w:val="fr-FR"/>
        </w:rPr>
        <w:t> </w:t>
      </w:r>
      <w:r w:rsidR="009C10B1" w:rsidRPr="008F42C7">
        <w:rPr>
          <w:lang w:val="fr-FR"/>
        </w:rPr>
        <w:t>WO</w:t>
      </w:r>
      <w:r w:rsidRPr="008F42C7">
        <w:rPr>
          <w:lang w:val="fr-FR"/>
        </w:rPr>
        <w:t>/GA/57/11).</w:t>
      </w:r>
    </w:p>
    <w:p w14:paraId="4B156C7F" w14:textId="37166BE3" w:rsidR="00096EFD" w:rsidRPr="008F42C7" w:rsidRDefault="008B4123" w:rsidP="00E34A61">
      <w:pPr>
        <w:pStyle w:val="Heading2"/>
      </w:pPr>
      <w:r w:rsidRPr="008F42C7">
        <w:t>Point 18 de l</w:t>
      </w:r>
      <w:r w:rsidR="009C10B1" w:rsidRPr="008F42C7">
        <w:t>’</w:t>
      </w:r>
      <w:r w:rsidRPr="008F42C7">
        <w:t>ordre du jour unifié</w:t>
      </w:r>
    </w:p>
    <w:p w14:paraId="0FF0338F" w14:textId="77C681C5" w:rsidR="00096EFD" w:rsidRPr="008F42C7" w:rsidRDefault="008B4123" w:rsidP="00E34A61">
      <w:pPr>
        <w:pStyle w:val="Heading2"/>
        <w:spacing w:before="0" w:after="240" w:line="240" w:lineRule="auto"/>
      </w:pPr>
      <w:r w:rsidRPr="008F42C7">
        <w:t>Assistance et appui au secteur de l</w:t>
      </w:r>
      <w:r w:rsidR="009C10B1" w:rsidRPr="008F42C7">
        <w:t>’</w:t>
      </w:r>
      <w:r w:rsidRPr="008F42C7">
        <w:t>innovation et de la créativité et au système de la propriété intellectuelle de l</w:t>
      </w:r>
      <w:r w:rsidR="009C10B1" w:rsidRPr="008F42C7">
        <w:t>’</w:t>
      </w:r>
      <w:r w:rsidRPr="008F42C7">
        <w:t>Ukraine</w:t>
      </w:r>
    </w:p>
    <w:p w14:paraId="0CF6AC40" w14:textId="0953F567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délibérations ont eu lieu sur la base des documents</w:t>
      </w:r>
      <w:r w:rsidR="00CD3B95" w:rsidRPr="008F42C7">
        <w:rPr>
          <w:lang w:val="fr-FR"/>
        </w:rPr>
        <w:t> </w:t>
      </w:r>
      <w:hyperlink r:id="rId38" w:history="1">
        <w:r w:rsidR="00CD3B95" w:rsidRPr="008F42C7">
          <w:rPr>
            <w:rStyle w:val="Hyperlink"/>
            <w:lang w:val="fr-FR"/>
          </w:rPr>
          <w:t>A/65/7</w:t>
        </w:r>
      </w:hyperlink>
      <w:r w:rsidRPr="008F42C7">
        <w:rPr>
          <w:rStyle w:val="Hyperlink"/>
          <w:color w:val="auto"/>
          <w:u w:val="none"/>
          <w:lang w:val="fr-FR"/>
        </w:rPr>
        <w:t xml:space="preserve">, </w:t>
      </w:r>
      <w:bookmarkStart w:id="20" w:name="_Hlk171956420"/>
      <w:r w:rsidRPr="008F42C7">
        <w:rPr>
          <w:rStyle w:val="Hyperlink"/>
          <w:lang w:val="fr-FR"/>
        </w:rPr>
        <w:fldChar w:fldCharType="begin"/>
      </w:r>
      <w:r w:rsidR="00E34A61" w:rsidRPr="008F42C7">
        <w:rPr>
          <w:rStyle w:val="Hyperlink"/>
          <w:lang w:val="fr-FR"/>
        </w:rPr>
        <w:instrText>HYPERLINK "https://www.wipo.int/about-wipo/fr/assemblies/2024/a-65/doc_details.jsp?doc_id=633431"</w:instrText>
      </w:r>
      <w:r w:rsidR="00965E98" w:rsidRPr="008F42C7">
        <w:rPr>
          <w:rStyle w:val="Hyperlink"/>
          <w:lang w:val="fr-FR"/>
        </w:rPr>
      </w:r>
      <w:r w:rsidRPr="008F42C7">
        <w:rPr>
          <w:rStyle w:val="Hyperlink"/>
          <w:lang w:val="fr-FR"/>
        </w:rPr>
        <w:fldChar w:fldCharType="separate"/>
      </w:r>
      <w:r w:rsidRPr="008F42C7">
        <w:rPr>
          <w:rStyle w:val="Hyperlink"/>
          <w:lang w:val="fr-FR"/>
        </w:rPr>
        <w:t>A/65/8</w:t>
      </w:r>
      <w:r w:rsidRPr="008F42C7">
        <w:rPr>
          <w:rStyle w:val="Hyperlink"/>
          <w:lang w:val="fr-FR"/>
        </w:rPr>
        <w:fldChar w:fldCharType="end"/>
      </w:r>
      <w:r w:rsidRPr="008F42C7">
        <w:rPr>
          <w:rStyle w:val="Hyperlink"/>
          <w:color w:val="auto"/>
          <w:u w:val="none"/>
          <w:lang w:val="fr-FR"/>
        </w:rPr>
        <w:t xml:space="preserve"> et </w:t>
      </w:r>
      <w:hyperlink r:id="rId39" w:history="1">
        <w:r w:rsidRPr="008F42C7">
          <w:rPr>
            <w:rStyle w:val="Hyperlink"/>
            <w:lang w:val="fr-FR"/>
          </w:rPr>
          <w:t>A/65/9</w:t>
        </w:r>
      </w:hyperlink>
      <w:bookmarkEnd w:id="20"/>
      <w:r w:rsidRPr="008F42C7">
        <w:rPr>
          <w:lang w:val="fr-FR"/>
        </w:rPr>
        <w:t>.</w:t>
      </w:r>
    </w:p>
    <w:p w14:paraId="6E3AC8AC" w14:textId="1CF65132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délégations de la République de Moldova, au nom du groupe des pays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Europe centrale et des États baltes, et du Royaume des Pays</w:t>
      </w:r>
      <w:r w:rsidR="00545F7D">
        <w:rPr>
          <w:lang w:val="fr-FR"/>
        </w:rPr>
        <w:noBreakHyphen/>
      </w:r>
      <w:r w:rsidRPr="008F42C7">
        <w:rPr>
          <w:lang w:val="fr-FR"/>
        </w:rPr>
        <w:t>Bas, au nom du groupe</w:t>
      </w:r>
      <w:r w:rsidR="0045715E" w:rsidRPr="008F42C7">
        <w:rPr>
          <w:lang w:val="fr-FR"/>
        </w:rPr>
        <w:t> </w:t>
      </w:r>
      <w:r w:rsidRPr="008F42C7">
        <w:rPr>
          <w:lang w:val="fr-FR"/>
        </w:rPr>
        <w:t>B, ont présenté une proposition de décision commune, sur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adoption de laquelle la délégation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Ukraine a demandé un vote, appuyée par la délégation de la République de Moldo</w:t>
      </w:r>
      <w:r w:rsidR="008F42C7" w:rsidRPr="008F42C7">
        <w:rPr>
          <w:lang w:val="fr-FR"/>
        </w:rPr>
        <w:t>va.  Pa</w:t>
      </w:r>
      <w:r w:rsidRPr="008F42C7">
        <w:rPr>
          <w:lang w:val="fr-FR"/>
        </w:rPr>
        <w:t>r 64 voix “pour”, 11 voix “contre” et 35 “abstentions”, la proposition de décision a été adoptée.</w:t>
      </w:r>
    </w:p>
    <w:p w14:paraId="609EA812" w14:textId="595C117D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assemblées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OMPI, chacune pour ce qui la concerne,</w:t>
      </w:r>
    </w:p>
    <w:p w14:paraId="41A29281" w14:textId="6309E5B4" w:rsidR="00096EFD" w:rsidRPr="008F42C7" w:rsidRDefault="00096EFD" w:rsidP="00E34A61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8F42C7">
        <w:rPr>
          <w:i/>
          <w:iCs/>
          <w:lang w:val="fr-FR"/>
        </w:rPr>
        <w:t>rappelant</w:t>
      </w:r>
      <w:r w:rsidRPr="008F42C7">
        <w:rPr>
          <w:lang w:val="fr-FR"/>
        </w:rPr>
        <w:t xml:space="preserve"> leurs décisions relatives à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assistance et à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appui au secteur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innovation et de la créativité et au système de la propriété intellectuelle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Ukraine figurant dans les documents</w:t>
      </w:r>
      <w:r w:rsidR="00CD3B95" w:rsidRPr="008F42C7">
        <w:rPr>
          <w:lang w:val="fr-FR"/>
        </w:rPr>
        <w:t> </w:t>
      </w:r>
      <w:hyperlink r:id="rId40" w:history="1">
        <w:r w:rsidRPr="008F42C7">
          <w:rPr>
            <w:rStyle w:val="Hyperlink"/>
            <w:lang w:val="fr-FR"/>
          </w:rPr>
          <w:t>A/63/10</w:t>
        </w:r>
      </w:hyperlink>
      <w:r w:rsidRPr="008F42C7">
        <w:rPr>
          <w:lang w:val="fr-FR"/>
        </w:rPr>
        <w:t xml:space="preserve"> et</w:t>
      </w:r>
      <w:r w:rsidR="00CD3B95" w:rsidRPr="008F42C7">
        <w:rPr>
          <w:lang w:val="fr-FR"/>
        </w:rPr>
        <w:t> </w:t>
      </w:r>
      <w:hyperlink r:id="rId41" w:history="1">
        <w:r w:rsidRPr="008F42C7">
          <w:rPr>
            <w:rStyle w:val="Hyperlink"/>
            <w:lang w:val="fr-FR"/>
          </w:rPr>
          <w:t>A/64/14</w:t>
        </w:r>
      </w:hyperlink>
      <w:r w:rsidRPr="008F42C7">
        <w:rPr>
          <w:lang w:val="fr-FR"/>
        </w:rPr>
        <w:t>;</w:t>
      </w:r>
    </w:p>
    <w:p w14:paraId="14DB4225" w14:textId="143BDB4C" w:rsidR="00096EFD" w:rsidRPr="008F42C7" w:rsidRDefault="00096EFD" w:rsidP="00E34A61">
      <w:pPr>
        <w:pStyle w:val="ONUMFS"/>
        <w:numPr>
          <w:ilvl w:val="0"/>
          <w:numId w:val="0"/>
        </w:numPr>
        <w:ind w:left="1134"/>
        <w:rPr>
          <w:lang w:val="fr-FR"/>
        </w:rPr>
      </w:pPr>
      <w:proofErr w:type="gramStart"/>
      <w:r w:rsidRPr="008F42C7">
        <w:rPr>
          <w:lang w:val="fr-FR"/>
        </w:rPr>
        <w:t>ont</w:t>
      </w:r>
      <w:proofErr w:type="gramEnd"/>
      <w:r w:rsidRPr="008F42C7">
        <w:rPr>
          <w:lang w:val="fr-FR"/>
        </w:rPr>
        <w:t xml:space="preserve"> pris note du rapport sur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assistance et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appui au secteur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innovation et de la créativité et au système de propriété intellectuelle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Ukraine figurant dans le document</w:t>
      </w:r>
      <w:r w:rsidR="00CD3B95" w:rsidRPr="008F42C7">
        <w:rPr>
          <w:lang w:val="fr-FR"/>
        </w:rPr>
        <w:t> </w:t>
      </w:r>
      <w:r w:rsidRPr="008F42C7">
        <w:rPr>
          <w:lang w:val="fr-FR"/>
        </w:rPr>
        <w:t>A/65/7, et des effets négatifs persistants de la guerre en cours sur le secteur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innovation et de la créativité et sur le système de la propriété intellectuelle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Ukraine;  et</w:t>
      </w:r>
    </w:p>
    <w:p w14:paraId="3A8552C5" w14:textId="4DE9FA62" w:rsidR="00096EFD" w:rsidRPr="008F42C7" w:rsidRDefault="00096EFD" w:rsidP="00E34A61">
      <w:pPr>
        <w:pStyle w:val="ONUMFS"/>
        <w:numPr>
          <w:ilvl w:val="0"/>
          <w:numId w:val="0"/>
        </w:numPr>
        <w:ind w:left="1134"/>
        <w:rPr>
          <w:lang w:val="fr-FR"/>
        </w:rPr>
      </w:pPr>
      <w:proofErr w:type="gramStart"/>
      <w:r w:rsidRPr="008F42C7">
        <w:rPr>
          <w:lang w:val="fr-FR"/>
        </w:rPr>
        <w:t>ont</w:t>
      </w:r>
      <w:proofErr w:type="gramEnd"/>
      <w:r w:rsidRPr="008F42C7">
        <w:rPr>
          <w:lang w:val="fr-FR"/>
        </w:rPr>
        <w:t xml:space="preserve"> demandé au Bureau international</w:t>
      </w:r>
      <w:r w:rsidR="009C10B1" w:rsidRPr="008F42C7">
        <w:rPr>
          <w:lang w:val="fr-FR"/>
        </w:rPr>
        <w:t> :</w:t>
      </w:r>
    </w:p>
    <w:p w14:paraId="27C5146D" w14:textId="33550519" w:rsidR="00096EFD" w:rsidRPr="008F42C7" w:rsidRDefault="00096EFD" w:rsidP="00E34A61">
      <w:pPr>
        <w:pStyle w:val="ONUMFS"/>
        <w:numPr>
          <w:ilvl w:val="1"/>
          <w:numId w:val="6"/>
        </w:numPr>
        <w:tabs>
          <w:tab w:val="clear" w:pos="1134"/>
          <w:tab w:val="num" w:pos="2268"/>
        </w:tabs>
        <w:ind w:left="1701"/>
        <w:rPr>
          <w:lang w:val="fr-FR"/>
        </w:rPr>
      </w:pPr>
      <w:proofErr w:type="gramStart"/>
      <w:r w:rsidRPr="008F42C7">
        <w:rPr>
          <w:lang w:val="fr-FR"/>
        </w:rPr>
        <w:t>de</w:t>
      </w:r>
      <w:proofErr w:type="gramEnd"/>
      <w:r w:rsidRPr="008F42C7">
        <w:rPr>
          <w:lang w:val="fr-FR"/>
        </w:rPr>
        <w:t xml:space="preserve"> poursuivre sa coopération étroite avec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Ukraine afin de garantir son assistance et son appui constants aux créateurs, aux innovateurs et aux membres de la communauté de la propriété intellectuelle, en s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attachant à </w:t>
      </w:r>
      <w:r w:rsidRPr="008F42C7">
        <w:rPr>
          <w:lang w:val="fr-FR"/>
        </w:rPr>
        <w:lastRenderedPageBreak/>
        <w:t>atténuer les effets négatifs de la guerre et à reconstruire un écosystème innovant et créatif en Ukraine qui profite à toutes les parties prenantes et renforce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économie du pays;</w:t>
      </w:r>
    </w:p>
    <w:p w14:paraId="4EAD70AA" w14:textId="7783720E" w:rsidR="00096EFD" w:rsidRPr="008F42C7" w:rsidRDefault="00096EFD" w:rsidP="00E34A61">
      <w:pPr>
        <w:pStyle w:val="ONUMFS"/>
        <w:numPr>
          <w:ilvl w:val="1"/>
          <w:numId w:val="6"/>
        </w:numPr>
        <w:tabs>
          <w:tab w:val="clear" w:pos="1134"/>
          <w:tab w:val="num" w:pos="2268"/>
        </w:tabs>
        <w:ind w:left="1701"/>
        <w:rPr>
          <w:lang w:val="fr-FR"/>
        </w:rPr>
      </w:pPr>
      <w:proofErr w:type="gramStart"/>
      <w:r w:rsidRPr="008F42C7">
        <w:rPr>
          <w:lang w:val="fr-FR"/>
        </w:rPr>
        <w:t>de</w:t>
      </w:r>
      <w:proofErr w:type="gramEnd"/>
      <w:r w:rsidRPr="008F42C7">
        <w:rPr>
          <w:lang w:val="fr-FR"/>
        </w:rPr>
        <w:t xml:space="preserve"> fournir une évaluation actualisée des répercussions à moyen et long terme de la guerre sur le secteur et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écosystème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innovation et de la créativité en Ukraine;</w:t>
      </w:r>
    </w:p>
    <w:p w14:paraId="6EC80624" w14:textId="0BA87E86" w:rsidR="00096EFD" w:rsidRPr="008F42C7" w:rsidRDefault="00096EFD" w:rsidP="00E34A61">
      <w:pPr>
        <w:pStyle w:val="ONUMFS"/>
        <w:numPr>
          <w:ilvl w:val="1"/>
          <w:numId w:val="6"/>
        </w:numPr>
        <w:tabs>
          <w:tab w:val="clear" w:pos="1134"/>
          <w:tab w:val="num" w:pos="2268"/>
        </w:tabs>
        <w:ind w:left="1701"/>
        <w:rPr>
          <w:lang w:val="fr-FR"/>
        </w:rPr>
      </w:pPr>
      <w:proofErr w:type="gramStart"/>
      <w:r w:rsidRPr="008F42C7">
        <w:rPr>
          <w:lang w:val="fr-FR"/>
        </w:rPr>
        <w:t>de</w:t>
      </w:r>
      <w:proofErr w:type="gramEnd"/>
      <w:r w:rsidRPr="008F42C7">
        <w:rPr>
          <w:lang w:val="fr-FR"/>
        </w:rPr>
        <w:t xml:space="preserve"> prendre des mesures pour faire en sorte que les publications sur les ressources et les plateformes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respectent les principes de souveraineté,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indépendance et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intégrité territoriale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Ukraine à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intérieur de ses frontières internationalement reconnues;  et</w:t>
      </w:r>
    </w:p>
    <w:p w14:paraId="0AA091DC" w14:textId="4806C0C2" w:rsidR="00096EFD" w:rsidRPr="008F42C7" w:rsidRDefault="00096EFD" w:rsidP="00E34A61">
      <w:pPr>
        <w:pStyle w:val="ONUMFS"/>
        <w:numPr>
          <w:ilvl w:val="1"/>
          <w:numId w:val="6"/>
        </w:numPr>
        <w:tabs>
          <w:tab w:val="clear" w:pos="1134"/>
          <w:tab w:val="num" w:pos="2268"/>
        </w:tabs>
        <w:ind w:left="1701"/>
        <w:rPr>
          <w:lang w:val="fr-FR"/>
        </w:rPr>
      </w:pPr>
      <w:proofErr w:type="gramStart"/>
      <w:r w:rsidRPr="008F42C7">
        <w:rPr>
          <w:lang w:val="fr-FR"/>
        </w:rPr>
        <w:t>de</w:t>
      </w:r>
      <w:proofErr w:type="gramEnd"/>
      <w:r w:rsidRPr="008F42C7">
        <w:rPr>
          <w:lang w:val="fr-FR"/>
        </w:rPr>
        <w:t xml:space="preserve"> rendre compte de la mise en œuvre de la présente décision et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autres activités pertinentes lors des assemblées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 xml:space="preserve">OMPI </w:t>
      </w:r>
      <w:r w:rsidR="00E87640" w:rsidRPr="008F42C7">
        <w:rPr>
          <w:lang w:val="fr-FR"/>
        </w:rPr>
        <w:t>de 2025</w:t>
      </w:r>
      <w:r w:rsidRPr="008F42C7">
        <w:rPr>
          <w:lang w:val="fr-FR"/>
        </w:rPr>
        <w:t>, et chaque année par la suite.</w:t>
      </w:r>
    </w:p>
    <w:p w14:paraId="56227C7B" w14:textId="7D84D8C8" w:rsidR="00096EFD" w:rsidRPr="008F42C7" w:rsidRDefault="006F3ACE" w:rsidP="00E34A61">
      <w:pPr>
        <w:pStyle w:val="Heading2"/>
        <w:rPr>
          <w:szCs w:val="26"/>
        </w:rPr>
      </w:pPr>
      <w:r w:rsidRPr="008F42C7">
        <w:t>Point 19 de l</w:t>
      </w:r>
      <w:r w:rsidR="009C10B1" w:rsidRPr="008F42C7">
        <w:t>’</w:t>
      </w:r>
      <w:r w:rsidRPr="008F42C7">
        <w:t>ordre du jour unifié</w:t>
      </w:r>
      <w:r w:rsidRPr="008F42C7">
        <w:br/>
        <w:t>Rapports sur les questions concernant le personnel</w:t>
      </w:r>
    </w:p>
    <w:p w14:paraId="040E6828" w14:textId="1BEE0D3C" w:rsidR="00096EFD" w:rsidRPr="008F42C7" w:rsidRDefault="00096EFD" w:rsidP="00E34A61">
      <w:pPr>
        <w:pStyle w:val="ONUMFS"/>
        <w:rPr>
          <w:rStyle w:val="Hyperlink"/>
          <w:color w:val="auto"/>
          <w:u w:val="none"/>
          <w:lang w:val="fr-FR"/>
        </w:rPr>
      </w:pPr>
      <w:r w:rsidRPr="008F42C7">
        <w:rPr>
          <w:lang w:val="fr-FR"/>
        </w:rPr>
        <w:t>Les délibérations ont eu lieu sur la base des documents</w:t>
      </w:r>
      <w:r w:rsidR="00CD3B95" w:rsidRPr="008F42C7">
        <w:rPr>
          <w:lang w:val="fr-FR"/>
        </w:rPr>
        <w:t> </w:t>
      </w:r>
      <w:hyperlink r:id="rId42" w:history="1">
        <w:r w:rsidRPr="008F42C7">
          <w:rPr>
            <w:rStyle w:val="Hyperlink"/>
            <w:lang w:val="fr-FR"/>
          </w:rPr>
          <w:t>WO/CC/83/INF/1</w:t>
        </w:r>
        <w:r w:rsidR="0045715E" w:rsidRPr="008F42C7">
          <w:rPr>
            <w:rStyle w:val="Hyperlink"/>
            <w:lang w:val="fr-FR"/>
          </w:rPr>
          <w:t> </w:t>
        </w:r>
        <w:proofErr w:type="spellStart"/>
        <w:r w:rsidRPr="008F42C7">
          <w:rPr>
            <w:rStyle w:val="Hyperlink"/>
            <w:lang w:val="fr-FR"/>
          </w:rPr>
          <w:t>Rev</w:t>
        </w:r>
        <w:proofErr w:type="spellEnd"/>
        <w:r w:rsidRPr="008F42C7">
          <w:rPr>
            <w:rStyle w:val="Hyperlink"/>
            <w:lang w:val="fr-FR"/>
          </w:rPr>
          <w:t>.</w:t>
        </w:r>
      </w:hyperlink>
      <w:r w:rsidRPr="008F42C7">
        <w:rPr>
          <w:lang w:val="fr-FR"/>
        </w:rPr>
        <w:t xml:space="preserve"> et </w:t>
      </w:r>
      <w:hyperlink r:id="rId43" w:history="1">
        <w:r w:rsidRPr="008F42C7">
          <w:rPr>
            <w:rStyle w:val="Hyperlink"/>
            <w:lang w:val="fr-FR"/>
          </w:rPr>
          <w:t>WO/CC/83/INF/2</w:t>
        </w:r>
        <w:r w:rsidR="0045715E" w:rsidRPr="008F42C7">
          <w:rPr>
            <w:rStyle w:val="Hyperlink"/>
            <w:lang w:val="fr-FR"/>
          </w:rPr>
          <w:t> </w:t>
        </w:r>
        <w:proofErr w:type="spellStart"/>
        <w:r w:rsidRPr="008F42C7">
          <w:rPr>
            <w:rStyle w:val="Hyperlink"/>
            <w:lang w:val="fr-FR"/>
          </w:rPr>
          <w:t>Rev</w:t>
        </w:r>
        <w:proofErr w:type="spellEnd"/>
        <w:r w:rsidRPr="008F42C7">
          <w:rPr>
            <w:rStyle w:val="Hyperlink"/>
            <w:lang w:val="fr-FR"/>
          </w:rPr>
          <w:t>.</w:t>
        </w:r>
      </w:hyperlink>
    </w:p>
    <w:p w14:paraId="721B3DD6" w14:textId="54683307" w:rsidR="00B621F9" w:rsidRPr="008F42C7" w:rsidRDefault="00B621F9" w:rsidP="000B270E">
      <w:pPr>
        <w:pStyle w:val="ONUMFS"/>
        <w:ind w:left="567"/>
        <w:rPr>
          <w:lang w:val="fr-FR"/>
        </w:rPr>
      </w:pPr>
      <w:r w:rsidRPr="008F42C7">
        <w:rPr>
          <w:lang w:val="fr-FR"/>
        </w:rPr>
        <w:t>Le Comité de coordination</w:t>
      </w:r>
      <w:r w:rsidR="0050435F">
        <w:rPr>
          <w:lang w:val="fr-FR"/>
        </w:rPr>
        <w:t xml:space="preserve"> de l’OMPI a</w:t>
      </w:r>
      <w:r w:rsidRPr="008F42C7">
        <w:rPr>
          <w:lang w:val="fr-FR"/>
        </w:rPr>
        <w:t xml:space="preserve"> </w:t>
      </w:r>
      <w:r w:rsidR="000B270E" w:rsidRPr="008F42C7">
        <w:rPr>
          <w:lang w:val="fr-FR"/>
        </w:rPr>
        <w:t>invit</w:t>
      </w:r>
      <w:r w:rsidR="0050435F">
        <w:rPr>
          <w:lang w:val="fr-FR"/>
        </w:rPr>
        <w:t>é</w:t>
      </w:r>
      <w:r w:rsidR="000B270E" w:rsidRPr="008F42C7">
        <w:rPr>
          <w:lang w:val="fr-FR"/>
        </w:rPr>
        <w:t xml:space="preserve"> </w:t>
      </w:r>
      <w:r w:rsidRPr="008F42C7">
        <w:rPr>
          <w:lang w:val="fr-FR"/>
        </w:rPr>
        <w:t>le Secrétariat</w:t>
      </w:r>
    </w:p>
    <w:p w14:paraId="76750B01" w14:textId="621BDAC7" w:rsidR="00B621F9" w:rsidRPr="0050435F" w:rsidRDefault="000B270E" w:rsidP="0050435F">
      <w:pPr>
        <w:pStyle w:val="ONUMFS"/>
        <w:numPr>
          <w:ilvl w:val="2"/>
          <w:numId w:val="6"/>
        </w:numPr>
      </w:pPr>
      <w:proofErr w:type="gramStart"/>
      <w:r w:rsidRPr="0050435F">
        <w:t>à</w:t>
      </w:r>
      <w:proofErr w:type="gramEnd"/>
      <w:r w:rsidRPr="0050435F">
        <w:t xml:space="preserve"> </w:t>
      </w:r>
      <w:r w:rsidR="00B26153" w:rsidRPr="0050435F">
        <w:t>t</w:t>
      </w:r>
      <w:r w:rsidR="00B621F9" w:rsidRPr="0050435F">
        <w:t xml:space="preserve">enir des consultations avec les groupes régionaux </w:t>
      </w:r>
      <w:r w:rsidR="00B26153" w:rsidRPr="0050435F">
        <w:t xml:space="preserve">dans le but </w:t>
      </w:r>
      <w:r w:rsidR="00B621F9" w:rsidRPr="0050435F">
        <w:t>d</w:t>
      </w:r>
      <w:r w:rsidR="009C10B1" w:rsidRPr="0050435F">
        <w:t>’</w:t>
      </w:r>
      <w:r w:rsidR="00B621F9" w:rsidRPr="0050435F">
        <w:t>encourager la diversité géographique, en tenant compte de</w:t>
      </w:r>
      <w:r w:rsidR="00B26153" w:rsidRPr="0050435F">
        <w:t xml:space="preserve"> la nécessité de refléter les réalités contemporaines et de veiller à une approche fondée sur le mérite</w:t>
      </w:r>
      <w:r w:rsidR="0050435F">
        <w:t>, et</w:t>
      </w:r>
    </w:p>
    <w:p w14:paraId="3FE04391" w14:textId="19F27B72" w:rsidR="00B621F9" w:rsidRPr="0050435F" w:rsidRDefault="000B270E" w:rsidP="0050435F">
      <w:pPr>
        <w:pStyle w:val="ONUMFS"/>
        <w:numPr>
          <w:ilvl w:val="2"/>
          <w:numId w:val="6"/>
        </w:numPr>
      </w:pPr>
      <w:proofErr w:type="gramStart"/>
      <w:r w:rsidRPr="0050435F">
        <w:t>à</w:t>
      </w:r>
      <w:proofErr w:type="gramEnd"/>
      <w:r w:rsidRPr="0050435F">
        <w:t xml:space="preserve"> </w:t>
      </w:r>
      <w:r w:rsidR="00B26153" w:rsidRPr="0050435F">
        <w:t>p</w:t>
      </w:r>
      <w:r w:rsidR="00B621F9" w:rsidRPr="0050435F">
        <w:t xml:space="preserve">résenter un rapport sur ces consultations à la </w:t>
      </w:r>
      <w:r w:rsidR="008F42C7" w:rsidRPr="0050435F">
        <w:t>quatre</w:t>
      </w:r>
      <w:r w:rsidR="00545F7D" w:rsidRPr="0050435F">
        <w:noBreakHyphen/>
      </w:r>
      <w:r w:rsidR="008F42C7" w:rsidRPr="0050435F">
        <w:t>vingt</w:t>
      </w:r>
      <w:r w:rsidR="00545F7D" w:rsidRPr="0050435F">
        <w:noBreakHyphen/>
      </w:r>
      <w:r w:rsidR="008F42C7" w:rsidRPr="0050435F">
        <w:t>quatrième</w:t>
      </w:r>
      <w:r w:rsidRPr="0050435F">
        <w:t> </w:t>
      </w:r>
      <w:r w:rsidR="00B621F9" w:rsidRPr="0050435F">
        <w:t xml:space="preserve">session du </w:t>
      </w:r>
      <w:r w:rsidR="00AE1F35" w:rsidRPr="0050435F">
        <w:t>comité</w:t>
      </w:r>
      <w:r w:rsidR="00B621F9" w:rsidRPr="0050435F">
        <w:t>.</w:t>
      </w:r>
    </w:p>
    <w:p w14:paraId="37BE8878" w14:textId="5AD0642A" w:rsidR="00096EFD" w:rsidRPr="008F42C7" w:rsidRDefault="006F3ACE" w:rsidP="00E34A61">
      <w:pPr>
        <w:pStyle w:val="Heading2"/>
        <w:rPr>
          <w:szCs w:val="26"/>
        </w:rPr>
      </w:pPr>
      <w:r w:rsidRPr="008F42C7">
        <w:t>Point 20 de l</w:t>
      </w:r>
      <w:r w:rsidR="009C10B1" w:rsidRPr="008F42C7">
        <w:t>’</w:t>
      </w:r>
      <w:r w:rsidRPr="008F42C7">
        <w:t>ordre du jour unifié</w:t>
      </w:r>
      <w:r w:rsidRPr="008F42C7">
        <w:br/>
        <w:t>Amendements du Statut et Règlement du personnel</w:t>
      </w:r>
    </w:p>
    <w:p w14:paraId="23863771" w14:textId="0CD3992E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Les délibérations ont eu lieu sur la base du document</w:t>
      </w:r>
      <w:r w:rsidR="00CD3B95" w:rsidRPr="008F42C7">
        <w:rPr>
          <w:lang w:val="fr-FR"/>
        </w:rPr>
        <w:t> </w:t>
      </w:r>
      <w:hyperlink r:id="rId44" w:history="1">
        <w:r w:rsidRPr="008F42C7">
          <w:rPr>
            <w:rStyle w:val="Hyperlink"/>
            <w:lang w:val="fr-FR"/>
          </w:rPr>
          <w:t>WO/CC/83/1</w:t>
        </w:r>
      </w:hyperlink>
      <w:r w:rsidRPr="008F42C7">
        <w:rPr>
          <w:lang w:val="fr-FR"/>
        </w:rPr>
        <w:t>.</w:t>
      </w:r>
    </w:p>
    <w:p w14:paraId="7961AAC0" w14:textId="0D7C742B" w:rsidR="009C247B" w:rsidRPr="008F42C7" w:rsidRDefault="00B26153" w:rsidP="000B270E">
      <w:pPr>
        <w:pStyle w:val="ONUMFS"/>
        <w:tabs>
          <w:tab w:val="left" w:pos="567"/>
        </w:tabs>
        <w:ind w:left="567"/>
        <w:rPr>
          <w:lang w:val="fr-FR"/>
        </w:rPr>
      </w:pPr>
      <w:r w:rsidRPr="008F42C7">
        <w:rPr>
          <w:lang w:val="fr-FR"/>
        </w:rPr>
        <w:t>Le Comité de coordination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</w:t>
      </w:r>
    </w:p>
    <w:p w14:paraId="664F2022" w14:textId="38F7B19E" w:rsidR="00B26153" w:rsidRPr="008F42C7" w:rsidRDefault="00B26153" w:rsidP="000B270E">
      <w:pPr>
        <w:pStyle w:val="ONUMFS"/>
        <w:numPr>
          <w:ilvl w:val="2"/>
          <w:numId w:val="6"/>
        </w:numPr>
        <w:tabs>
          <w:tab w:val="left" w:pos="567"/>
        </w:tabs>
        <w:rPr>
          <w:lang w:val="fr-FR"/>
        </w:rPr>
      </w:pPr>
      <w:proofErr w:type="gramStart"/>
      <w:r w:rsidRPr="008F42C7">
        <w:rPr>
          <w:lang w:val="fr-FR"/>
        </w:rPr>
        <w:t>a</w:t>
      </w:r>
      <w:proofErr w:type="gramEnd"/>
      <w:r w:rsidRPr="008F42C7">
        <w:rPr>
          <w:lang w:val="fr-FR"/>
        </w:rPr>
        <w:t xml:space="preserve"> approuvé les amendements du Statut et Règlement du personnel, tels qu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indiqués à l</w:t>
      </w:r>
      <w:r w:rsidR="009C10B1" w:rsidRPr="008F42C7">
        <w:rPr>
          <w:lang w:val="fr-FR"/>
        </w:rPr>
        <w:t>’annexe I</w:t>
      </w:r>
      <w:r w:rsidRPr="008F42C7">
        <w:rPr>
          <w:lang w:val="fr-FR"/>
        </w:rPr>
        <w:t xml:space="preserve"> du document</w:t>
      </w:r>
      <w:r w:rsidR="000D41C9">
        <w:rPr>
          <w:lang w:val="fr-FR"/>
        </w:rPr>
        <w:t> </w:t>
      </w:r>
      <w:r w:rsidRPr="008F42C7">
        <w:rPr>
          <w:lang w:val="fr-FR"/>
        </w:rPr>
        <w:t>WO/CC/83/1</w:t>
      </w:r>
      <w:r w:rsidR="000B270E" w:rsidRPr="008F42C7">
        <w:rPr>
          <w:lang w:val="fr-FR"/>
        </w:rPr>
        <w:t>,</w:t>
      </w:r>
      <w:r w:rsidRPr="008F42C7">
        <w:rPr>
          <w:lang w:val="fr-FR"/>
        </w:rPr>
        <w:t xml:space="preserve"> et</w:t>
      </w:r>
    </w:p>
    <w:p w14:paraId="5AD5F322" w14:textId="4CFF6335" w:rsidR="00B26153" w:rsidRPr="008F42C7" w:rsidRDefault="00B26153" w:rsidP="000B270E">
      <w:pPr>
        <w:pStyle w:val="ONUMFS"/>
        <w:numPr>
          <w:ilvl w:val="2"/>
          <w:numId w:val="6"/>
        </w:numPr>
        <w:tabs>
          <w:tab w:val="left" w:pos="567"/>
        </w:tabs>
        <w:rPr>
          <w:lang w:val="fr-FR"/>
        </w:rPr>
      </w:pPr>
      <w:proofErr w:type="gramStart"/>
      <w:r w:rsidRPr="008F42C7">
        <w:rPr>
          <w:lang w:val="fr-FR"/>
        </w:rPr>
        <w:t>a</w:t>
      </w:r>
      <w:proofErr w:type="gramEnd"/>
      <w:r w:rsidRPr="008F42C7">
        <w:rPr>
          <w:lang w:val="fr-FR"/>
        </w:rPr>
        <w:t xml:space="preserve"> demandé au Secrétariat d</w:t>
      </w:r>
      <w:r w:rsidR="009C10B1" w:rsidRPr="008F42C7">
        <w:rPr>
          <w:lang w:val="fr-FR"/>
        </w:rPr>
        <w:t>’</w:t>
      </w:r>
      <w:r w:rsidR="00A72A40" w:rsidRPr="008F42C7">
        <w:rPr>
          <w:lang w:val="fr-FR"/>
        </w:rPr>
        <w:t xml:space="preserve">établir </w:t>
      </w:r>
      <w:r w:rsidRPr="008F42C7">
        <w:rPr>
          <w:lang w:val="fr-FR"/>
        </w:rPr>
        <w:t>un rapport sur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application de l</w:t>
      </w:r>
      <w:r w:rsidR="009C10B1" w:rsidRPr="008F42C7">
        <w:rPr>
          <w:lang w:val="fr-FR"/>
        </w:rPr>
        <w:t>’</w:t>
      </w:r>
      <w:r w:rsidR="00A72A40" w:rsidRPr="008F42C7">
        <w:rPr>
          <w:lang w:val="fr-FR"/>
        </w:rPr>
        <w:t>article</w:t>
      </w:r>
      <w:r w:rsidR="000B270E" w:rsidRPr="008F42C7">
        <w:rPr>
          <w:lang w:val="fr-FR"/>
        </w:rPr>
        <w:t> </w:t>
      </w:r>
      <w:r w:rsidR="00A72A40" w:rsidRPr="008F42C7">
        <w:rPr>
          <w:lang w:val="fr-FR"/>
        </w:rPr>
        <w:t>4.17</w:t>
      </w:r>
      <w:r w:rsidR="000B270E" w:rsidRPr="008F42C7">
        <w:rPr>
          <w:lang w:val="fr-FR"/>
        </w:rPr>
        <w:t>.</w:t>
      </w:r>
      <w:r w:rsidR="00A72A40" w:rsidRPr="008F42C7">
        <w:rPr>
          <w:lang w:val="fr-FR"/>
        </w:rPr>
        <w:t>d) du Statut du personnel pour examen par le Comité de coordination à sa session ordinaire de</w:t>
      </w:r>
      <w:r w:rsidR="000B270E" w:rsidRPr="008F42C7">
        <w:rPr>
          <w:lang w:val="fr-FR"/>
        </w:rPr>
        <w:t> </w:t>
      </w:r>
      <w:r w:rsidR="00A72A40" w:rsidRPr="008F42C7">
        <w:rPr>
          <w:lang w:val="fr-FR"/>
        </w:rPr>
        <w:t>2028.</w:t>
      </w:r>
    </w:p>
    <w:p w14:paraId="6065A4C5" w14:textId="614FCE96" w:rsidR="00096EFD" w:rsidRPr="008F42C7" w:rsidRDefault="006F3ACE" w:rsidP="002125D7">
      <w:pPr>
        <w:pStyle w:val="Heading2"/>
        <w:rPr>
          <w:szCs w:val="26"/>
        </w:rPr>
      </w:pPr>
      <w:r w:rsidRPr="008F42C7">
        <w:lastRenderedPageBreak/>
        <w:t>Point 21 de l</w:t>
      </w:r>
      <w:r w:rsidR="009C10B1" w:rsidRPr="008F42C7">
        <w:t>’</w:t>
      </w:r>
      <w:r w:rsidRPr="008F42C7">
        <w:t>ordre du jour unifié</w:t>
      </w:r>
      <w:r w:rsidRPr="008F42C7">
        <w:br/>
        <w:t>Adoption du rapport</w:t>
      </w:r>
    </w:p>
    <w:p w14:paraId="366F169F" w14:textId="77777777" w:rsidR="00096EFD" w:rsidRPr="008F42C7" w:rsidRDefault="00096EFD" w:rsidP="002125D7">
      <w:pPr>
        <w:pStyle w:val="ONUMFS"/>
        <w:keepNext/>
        <w:rPr>
          <w:lang w:val="fr-FR"/>
        </w:rPr>
      </w:pPr>
      <w:r w:rsidRPr="008F42C7">
        <w:rPr>
          <w:lang w:val="fr-FR"/>
        </w:rPr>
        <w:t>Les délibérations ont eu lieu sur la base du document A/65/10.</w:t>
      </w:r>
    </w:p>
    <w:p w14:paraId="5EC3B1AB" w14:textId="3E953D78" w:rsidR="00096EFD" w:rsidRPr="008F42C7" w:rsidRDefault="00096EFD" w:rsidP="00E34A61">
      <w:pPr>
        <w:pStyle w:val="ONUMFS"/>
        <w:ind w:left="567"/>
        <w:rPr>
          <w:lang w:val="fr-FR"/>
        </w:rPr>
      </w:pPr>
      <w:r w:rsidRPr="008F42C7">
        <w:rPr>
          <w:lang w:val="fr-FR"/>
        </w:rPr>
        <w:t>Les assemblées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OMPI, chacune pour ce qui la concerne,</w:t>
      </w:r>
    </w:p>
    <w:p w14:paraId="1483DA25" w14:textId="77777777" w:rsidR="00096EFD" w:rsidRPr="008F42C7" w:rsidRDefault="00096EFD" w:rsidP="00E34A61">
      <w:pPr>
        <w:pStyle w:val="ONUMFS"/>
        <w:numPr>
          <w:ilvl w:val="2"/>
          <w:numId w:val="6"/>
        </w:numPr>
        <w:rPr>
          <w:lang w:val="fr-FR"/>
        </w:rPr>
      </w:pPr>
      <w:proofErr w:type="gramStart"/>
      <w:r w:rsidRPr="008F42C7">
        <w:rPr>
          <w:lang w:val="fr-FR"/>
        </w:rPr>
        <w:t>ont</w:t>
      </w:r>
      <w:proofErr w:type="gramEnd"/>
      <w:r w:rsidRPr="008F42C7">
        <w:rPr>
          <w:lang w:val="fr-FR"/>
        </w:rPr>
        <w:t xml:space="preserve"> adopté le présent rapport de synthèse (document A/65/10) et</w:t>
      </w:r>
    </w:p>
    <w:p w14:paraId="21547BEF" w14:textId="4021C47A" w:rsidR="00096EFD" w:rsidRPr="008F42C7" w:rsidRDefault="00096EFD" w:rsidP="00E34A61">
      <w:pPr>
        <w:pStyle w:val="ONUMFS"/>
        <w:numPr>
          <w:ilvl w:val="2"/>
          <w:numId w:val="6"/>
        </w:numPr>
        <w:rPr>
          <w:lang w:val="fr-FR"/>
        </w:rPr>
      </w:pPr>
      <w:proofErr w:type="gramStart"/>
      <w:r w:rsidRPr="008F42C7">
        <w:rPr>
          <w:lang w:val="fr-FR"/>
        </w:rPr>
        <w:t>ont</w:t>
      </w:r>
      <w:proofErr w:type="gramEnd"/>
      <w:r w:rsidRPr="008F42C7">
        <w:rPr>
          <w:lang w:val="fr-FR"/>
        </w:rPr>
        <w:t xml:space="preserve"> prié le Secrétariat d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établir les rapports détaillés, de les publier sur le site</w:t>
      </w:r>
      <w:r w:rsidR="0045715E" w:rsidRPr="008F42C7">
        <w:rPr>
          <w:lang w:val="fr-FR"/>
        </w:rPr>
        <w:t> </w:t>
      </w:r>
      <w:r w:rsidRPr="008F42C7">
        <w:rPr>
          <w:lang w:val="fr-FR"/>
        </w:rPr>
        <w:t>Web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et de les envoyer aux États membres pour le 1</w:t>
      </w:r>
      <w:r w:rsidR="00E87640" w:rsidRPr="008F42C7">
        <w:rPr>
          <w:lang w:val="fr-FR"/>
        </w:rPr>
        <w:t>4 août 20</w:t>
      </w:r>
      <w:r w:rsidRPr="008F42C7">
        <w:rPr>
          <w:lang w:val="fr-FR"/>
        </w:rPr>
        <w:t>24 au plus ta</w:t>
      </w:r>
      <w:r w:rsidR="008F42C7" w:rsidRPr="008F42C7">
        <w:rPr>
          <w:lang w:val="fr-FR"/>
        </w:rPr>
        <w:t>rd.  Le</w:t>
      </w:r>
      <w:r w:rsidRPr="008F42C7">
        <w:rPr>
          <w:lang w:val="fr-FR"/>
        </w:rPr>
        <w:t>s commentaires sont à envoyer au Secrétariat pour le 11 septembre 2024 au plus tard, après quoi les rapports finals seront réputés adoptés le 25 septembre 2024.</w:t>
      </w:r>
    </w:p>
    <w:p w14:paraId="41234608" w14:textId="3DD90235" w:rsidR="00096EFD" w:rsidRPr="008F42C7" w:rsidRDefault="006F3ACE" w:rsidP="00E34A61">
      <w:pPr>
        <w:pStyle w:val="Heading2"/>
        <w:rPr>
          <w:szCs w:val="26"/>
        </w:rPr>
      </w:pPr>
      <w:r w:rsidRPr="008F42C7">
        <w:t>Point 22 de l</w:t>
      </w:r>
      <w:r w:rsidR="009C10B1" w:rsidRPr="008F42C7">
        <w:t>’</w:t>
      </w:r>
      <w:r w:rsidRPr="008F42C7">
        <w:t>ordre du jour unifié</w:t>
      </w:r>
      <w:r w:rsidRPr="008F42C7">
        <w:br/>
        <w:t>Clôture des sessions</w:t>
      </w:r>
    </w:p>
    <w:p w14:paraId="01428251" w14:textId="0921A02B" w:rsidR="00096EFD" w:rsidRPr="008F42C7" w:rsidRDefault="00096EFD" w:rsidP="00E34A61">
      <w:pPr>
        <w:pStyle w:val="ONUMFS"/>
        <w:rPr>
          <w:lang w:val="fr-FR"/>
        </w:rPr>
      </w:pPr>
      <w:r w:rsidRPr="008F42C7">
        <w:rPr>
          <w:lang w:val="fr-FR"/>
        </w:rPr>
        <w:t>Le président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Assemblée générale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 a prononcé la clôture de la soixante</w:t>
      </w:r>
      <w:r w:rsidR="00545F7D">
        <w:rPr>
          <w:lang w:val="fr-FR"/>
        </w:rPr>
        <w:noBreakHyphen/>
      </w:r>
      <w:r w:rsidRPr="008F42C7">
        <w:rPr>
          <w:lang w:val="fr-FR"/>
        </w:rPr>
        <w:t>cinquième série de réunions des assemblées de l</w:t>
      </w:r>
      <w:r w:rsidR="009C10B1" w:rsidRPr="008F42C7">
        <w:rPr>
          <w:lang w:val="fr-FR"/>
        </w:rPr>
        <w:t>’</w:t>
      </w:r>
      <w:r w:rsidRPr="008F42C7">
        <w:rPr>
          <w:lang w:val="fr-FR"/>
        </w:rPr>
        <w:t>OMPI.</w:t>
      </w:r>
    </w:p>
    <w:p w14:paraId="28FD34B7" w14:textId="30A60E8A" w:rsidR="000F5E56" w:rsidRPr="008F42C7" w:rsidRDefault="00096EFD" w:rsidP="00E34A61">
      <w:pPr>
        <w:pStyle w:val="Endofdocument-Annex"/>
      </w:pPr>
      <w:r w:rsidRPr="008F42C7">
        <w:t>[Fin du document]</w:t>
      </w:r>
    </w:p>
    <w:sectPr w:rsidR="000F5E56" w:rsidRPr="008F42C7" w:rsidSect="00E34A61">
      <w:headerReference w:type="default" r:id="rId4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AEBF" w14:textId="77777777" w:rsidR="00096EFD" w:rsidRDefault="00096EFD">
      <w:r>
        <w:separator/>
      </w:r>
    </w:p>
  </w:endnote>
  <w:endnote w:type="continuationSeparator" w:id="0">
    <w:p w14:paraId="4D499B6F" w14:textId="77777777" w:rsidR="00096EFD" w:rsidRPr="009D30E6" w:rsidRDefault="00096EFD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BDCC03A" w14:textId="77777777" w:rsidR="00096EFD" w:rsidRPr="009D30E6" w:rsidRDefault="00096EFD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3A5BAED0" w14:textId="77777777" w:rsidR="00096EFD" w:rsidRPr="009D30E6" w:rsidRDefault="00096EFD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A0E3" w14:textId="77777777" w:rsidR="00096EFD" w:rsidRDefault="00096EFD">
      <w:r>
        <w:separator/>
      </w:r>
    </w:p>
  </w:footnote>
  <w:footnote w:type="continuationSeparator" w:id="0">
    <w:p w14:paraId="089CCE38" w14:textId="77777777" w:rsidR="00096EFD" w:rsidRDefault="00096EFD" w:rsidP="007461F1">
      <w:r>
        <w:separator/>
      </w:r>
    </w:p>
    <w:p w14:paraId="029FF35E" w14:textId="77777777" w:rsidR="00096EFD" w:rsidRPr="009D30E6" w:rsidRDefault="00096EFD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202ECAB" w14:textId="77777777" w:rsidR="00096EFD" w:rsidRPr="009D30E6" w:rsidRDefault="00096EFD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1DFC" w14:textId="77777777" w:rsidR="00F16975" w:rsidRDefault="00096EFD" w:rsidP="00477D6B">
    <w:pPr>
      <w:jc w:val="right"/>
    </w:pPr>
    <w:bookmarkStart w:id="21" w:name="Code2"/>
    <w:bookmarkEnd w:id="21"/>
    <w:r>
      <w:t>A/65/10</w:t>
    </w:r>
  </w:p>
  <w:p w14:paraId="4C6F0672" w14:textId="1C38728B" w:rsidR="004F4E31" w:rsidRDefault="00F16975" w:rsidP="005C76CA">
    <w:pPr>
      <w:spacing w:after="480"/>
      <w:jc w:val="right"/>
    </w:pPr>
    <w:r>
      <w:t>page</w:t>
    </w:r>
    <w:r w:rsidR="005C76CA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DE408C3"/>
    <w:multiLevelType w:val="hybridMultilevel"/>
    <w:tmpl w:val="8E90A9D8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FA1114"/>
    <w:multiLevelType w:val="hybridMultilevel"/>
    <w:tmpl w:val="4BB607B4"/>
    <w:lvl w:ilvl="0" w:tplc="50A41274">
      <w:start w:val="1"/>
      <w:numFmt w:val="lowerRoman"/>
      <w:lvlText w:val="(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74C7F1C"/>
    <w:multiLevelType w:val="hybridMultilevel"/>
    <w:tmpl w:val="53C2B4C0"/>
    <w:lvl w:ilvl="0" w:tplc="C82A8F4C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37CE264F"/>
    <w:multiLevelType w:val="hybridMultilevel"/>
    <w:tmpl w:val="D580397A"/>
    <w:lvl w:ilvl="0" w:tplc="C82A8F4C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84192E"/>
    <w:multiLevelType w:val="hybridMultilevel"/>
    <w:tmpl w:val="193C92DA"/>
    <w:lvl w:ilvl="0" w:tplc="FA5C65D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AA175B"/>
    <w:multiLevelType w:val="hybridMultilevel"/>
    <w:tmpl w:val="E1EA80CE"/>
    <w:lvl w:ilvl="0" w:tplc="C82A8F4C">
      <w:start w:val="1"/>
      <w:numFmt w:val="lowerRoman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7748EA"/>
    <w:multiLevelType w:val="hybridMultilevel"/>
    <w:tmpl w:val="40402F9A"/>
    <w:lvl w:ilvl="0" w:tplc="9CB2DB08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864132"/>
    <w:multiLevelType w:val="multilevel"/>
    <w:tmpl w:val="6CB4951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 w16cid:durableId="1344238924">
    <w:abstractNumId w:val="5"/>
  </w:num>
  <w:num w:numId="2" w16cid:durableId="302345202">
    <w:abstractNumId w:val="8"/>
  </w:num>
  <w:num w:numId="3" w16cid:durableId="2100177298">
    <w:abstractNumId w:val="0"/>
  </w:num>
  <w:num w:numId="4" w16cid:durableId="800996051">
    <w:abstractNumId w:val="10"/>
  </w:num>
  <w:num w:numId="5" w16cid:durableId="1819884291">
    <w:abstractNumId w:val="1"/>
  </w:num>
  <w:num w:numId="6" w16cid:durableId="875629458">
    <w:abstractNumId w:val="6"/>
  </w:num>
  <w:num w:numId="7" w16cid:durableId="746265719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8" w16cid:durableId="173704676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 w16cid:durableId="1702704947">
    <w:abstractNumId w:val="9"/>
  </w:num>
  <w:num w:numId="10" w16cid:durableId="1585719103">
    <w:abstractNumId w:val="3"/>
  </w:num>
  <w:num w:numId="11" w16cid:durableId="239754162">
    <w:abstractNumId w:val="2"/>
  </w:num>
  <w:num w:numId="12" w16cid:durableId="583996386">
    <w:abstractNumId w:val="11"/>
  </w:num>
  <w:num w:numId="13" w16cid:durableId="1685009308">
    <w:abstractNumId w:val="13"/>
  </w:num>
  <w:num w:numId="14" w16cid:durableId="1047951621">
    <w:abstractNumId w:val="4"/>
  </w:num>
  <w:num w:numId="15" w16cid:durableId="424300223">
    <w:abstractNumId w:val="7"/>
  </w:num>
  <w:num w:numId="16" w16cid:durableId="1795631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FD"/>
    <w:rsid w:val="00011B7D"/>
    <w:rsid w:val="00026AE0"/>
    <w:rsid w:val="00075432"/>
    <w:rsid w:val="00096EFD"/>
    <w:rsid w:val="000B270E"/>
    <w:rsid w:val="000D41C9"/>
    <w:rsid w:val="000F5E56"/>
    <w:rsid w:val="001362EE"/>
    <w:rsid w:val="001832A6"/>
    <w:rsid w:val="00195C6E"/>
    <w:rsid w:val="001B266A"/>
    <w:rsid w:val="001D3D56"/>
    <w:rsid w:val="002125D7"/>
    <w:rsid w:val="00240654"/>
    <w:rsid w:val="00246A9D"/>
    <w:rsid w:val="002634C4"/>
    <w:rsid w:val="00265E59"/>
    <w:rsid w:val="002D4918"/>
    <w:rsid w:val="002E4D1A"/>
    <w:rsid w:val="002F16BC"/>
    <w:rsid w:val="002F4E68"/>
    <w:rsid w:val="00307CE8"/>
    <w:rsid w:val="00315FCA"/>
    <w:rsid w:val="003845C1"/>
    <w:rsid w:val="003A1BCD"/>
    <w:rsid w:val="004008A2"/>
    <w:rsid w:val="004025DF"/>
    <w:rsid w:val="00423E3E"/>
    <w:rsid w:val="00427AF4"/>
    <w:rsid w:val="0045715E"/>
    <w:rsid w:val="004647DA"/>
    <w:rsid w:val="00477D6B"/>
    <w:rsid w:val="004D6471"/>
    <w:rsid w:val="004F4E31"/>
    <w:rsid w:val="0050435F"/>
    <w:rsid w:val="00525B63"/>
    <w:rsid w:val="00545F7D"/>
    <w:rsid w:val="00547476"/>
    <w:rsid w:val="00561DB8"/>
    <w:rsid w:val="00567A4C"/>
    <w:rsid w:val="005A0801"/>
    <w:rsid w:val="005C76CA"/>
    <w:rsid w:val="005E6516"/>
    <w:rsid w:val="00605827"/>
    <w:rsid w:val="00615A41"/>
    <w:rsid w:val="00676936"/>
    <w:rsid w:val="00690E2B"/>
    <w:rsid w:val="006B0DB5"/>
    <w:rsid w:val="006D490F"/>
    <w:rsid w:val="006E4243"/>
    <w:rsid w:val="006F3ACE"/>
    <w:rsid w:val="007461F1"/>
    <w:rsid w:val="007B2215"/>
    <w:rsid w:val="007D6961"/>
    <w:rsid w:val="007E08A4"/>
    <w:rsid w:val="007E55A0"/>
    <w:rsid w:val="007F07CB"/>
    <w:rsid w:val="00810CEF"/>
    <w:rsid w:val="0081208D"/>
    <w:rsid w:val="00842A13"/>
    <w:rsid w:val="008A2F28"/>
    <w:rsid w:val="008B2CC1"/>
    <w:rsid w:val="008B4123"/>
    <w:rsid w:val="008E7930"/>
    <w:rsid w:val="008F42C7"/>
    <w:rsid w:val="0090731E"/>
    <w:rsid w:val="00965E98"/>
    <w:rsid w:val="00966A22"/>
    <w:rsid w:val="00974CD6"/>
    <w:rsid w:val="009C10B1"/>
    <w:rsid w:val="009C247B"/>
    <w:rsid w:val="009D30E6"/>
    <w:rsid w:val="009E377B"/>
    <w:rsid w:val="009E3F6F"/>
    <w:rsid w:val="009F499F"/>
    <w:rsid w:val="00A02BD3"/>
    <w:rsid w:val="00A10318"/>
    <w:rsid w:val="00A72A40"/>
    <w:rsid w:val="00AA1F20"/>
    <w:rsid w:val="00AC0AE4"/>
    <w:rsid w:val="00AD61DB"/>
    <w:rsid w:val="00AE1F35"/>
    <w:rsid w:val="00B23147"/>
    <w:rsid w:val="00B26153"/>
    <w:rsid w:val="00B621F9"/>
    <w:rsid w:val="00B87BCF"/>
    <w:rsid w:val="00BA62D4"/>
    <w:rsid w:val="00C3552C"/>
    <w:rsid w:val="00C40E15"/>
    <w:rsid w:val="00C664C8"/>
    <w:rsid w:val="00C76A79"/>
    <w:rsid w:val="00CA15F5"/>
    <w:rsid w:val="00CA2438"/>
    <w:rsid w:val="00CD3B95"/>
    <w:rsid w:val="00CF0460"/>
    <w:rsid w:val="00D45252"/>
    <w:rsid w:val="00D71B4D"/>
    <w:rsid w:val="00D75C1E"/>
    <w:rsid w:val="00D93D55"/>
    <w:rsid w:val="00DB0349"/>
    <w:rsid w:val="00DC748E"/>
    <w:rsid w:val="00DD6A16"/>
    <w:rsid w:val="00E0091A"/>
    <w:rsid w:val="00E203AA"/>
    <w:rsid w:val="00E2076E"/>
    <w:rsid w:val="00E34A61"/>
    <w:rsid w:val="00E527A5"/>
    <w:rsid w:val="00E76456"/>
    <w:rsid w:val="00E87640"/>
    <w:rsid w:val="00EE71CB"/>
    <w:rsid w:val="00EF5ADC"/>
    <w:rsid w:val="00F16975"/>
    <w:rsid w:val="00F66152"/>
    <w:rsid w:val="00F66968"/>
    <w:rsid w:val="00F74DF7"/>
    <w:rsid w:val="00FC1611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CE60F3"/>
  <w15:docId w15:val="{61603AF7-7DD6-4217-A9F3-5315C713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EF5ADC"/>
    <w:pPr>
      <w:keepNext/>
      <w:spacing w:before="480" w:line="480" w:lineRule="auto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CD3B95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table" w:styleId="TableGrid">
    <w:name w:val="Table Grid"/>
    <w:basedOn w:val="TableNormal"/>
    <w:rsid w:val="00096EFD"/>
    <w:rPr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096EFD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styleId="Hyperlink">
    <w:name w:val="Hyperlink"/>
    <w:basedOn w:val="DefaultParagraphFont"/>
    <w:unhideWhenUsed/>
    <w:rsid w:val="00096EFD"/>
    <w:rPr>
      <w:color w:val="0000FF" w:themeColor="hyperlink"/>
      <w:u w:val="single"/>
    </w:rPr>
  </w:style>
  <w:style w:type="character" w:styleId="Strong">
    <w:name w:val="Strong"/>
    <w:uiPriority w:val="22"/>
    <w:qFormat/>
    <w:rsid w:val="00096EF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96EF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EFD"/>
    <w:rPr>
      <w:rFonts w:ascii="Arial" w:eastAsia="SimSun" w:hAnsi="Arial" w:cs="Arial"/>
      <w:sz w:val="18"/>
      <w:lang w:eastAsia="zh-CN"/>
    </w:rPr>
  </w:style>
  <w:style w:type="character" w:customStyle="1" w:styleId="BodyTextChar">
    <w:name w:val="Body Text Char"/>
    <w:basedOn w:val="DefaultParagraphFont"/>
    <w:link w:val="BodyText"/>
    <w:rsid w:val="00096EFD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74D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4DF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E34A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po.int/about-wipo/fr/assemblies/2024/a-65/doc_details.jsp?doc_id=633571" TargetMode="External"/><Relationship Id="rId18" Type="http://schemas.openxmlformats.org/officeDocument/2006/relationships/hyperlink" Target="https://www.wipo.int/about-wipo/fr/assemblies/2024/a-65/doc_details.jsp?doc_id=630386" TargetMode="External"/><Relationship Id="rId26" Type="http://schemas.openxmlformats.org/officeDocument/2006/relationships/hyperlink" Target="https://www.wipo.int/about-wipo/fr/assemblies/2024/a-65/doc_details.jsp?doc_id=630420" TargetMode="External"/><Relationship Id="rId39" Type="http://schemas.openxmlformats.org/officeDocument/2006/relationships/hyperlink" Target="https://www.wipo.int/about-wipo/fr/assemblies/2024/a-65/doc_details.jsp?doc_id=633486" TargetMode="External"/><Relationship Id="rId21" Type="http://schemas.openxmlformats.org/officeDocument/2006/relationships/hyperlink" Target="https://www.wipo.int/about-wipo/fr/assemblies/2024/a-65/doc_details.jsp?doc_id=631586" TargetMode="External"/><Relationship Id="rId34" Type="http://schemas.openxmlformats.org/officeDocument/2006/relationships/hyperlink" Target="https://www.wipo.int/about-wipo/fr/assemblies/2024/a-65/doc_details.jsp?doc_id=630390" TargetMode="External"/><Relationship Id="rId42" Type="http://schemas.openxmlformats.org/officeDocument/2006/relationships/hyperlink" Target="https://www.wipo.int/about-wipo/fr/assemblies/2024/a-65/doc_details.jsp?doc_id=632787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wipo.int/about-wipo/fr/assemblies/2024/a-65/doc_details.jsp?doc_id=630820" TargetMode="External"/><Relationship Id="rId29" Type="http://schemas.openxmlformats.org/officeDocument/2006/relationships/hyperlink" Target="https://www.wipo.int/about-wipo/fr/assemblies/2024/a-65/doc_details.jsp?doc_id=6292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meetings/fr/statements.jsp?meeting_id=80889" TargetMode="External"/><Relationship Id="rId24" Type="http://schemas.openxmlformats.org/officeDocument/2006/relationships/hyperlink" Target="https://www.wipo.int/about-wipo/fr/assemblies/2024/a-65/doc_details.jsp?doc_id=631785" TargetMode="External"/><Relationship Id="rId32" Type="http://schemas.openxmlformats.org/officeDocument/2006/relationships/hyperlink" Target="https://www.wipo.int/about-wipo/fr/assemblies/2024/a-65/doc_details.jsp?doc_id=630421" TargetMode="External"/><Relationship Id="rId37" Type="http://schemas.openxmlformats.org/officeDocument/2006/relationships/hyperlink" Target="https://www.wipo.int/about-wipo/fr/assemblies/2024/a-65/doc_details.jsp?doc_id=631819" TargetMode="External"/><Relationship Id="rId40" Type="http://schemas.openxmlformats.org/officeDocument/2006/relationships/hyperlink" Target="https://www.wipo.int/edocs/mdocs/govbody/fr/a_63/a_63_10.pdf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wipo.int/about-wipo/fr/assemblies/2024/a-65/doc_details.jsp?doc_id=629280" TargetMode="External"/><Relationship Id="rId23" Type="http://schemas.openxmlformats.org/officeDocument/2006/relationships/hyperlink" Target="https://www.wipo.int/about-wipo/fr/assemblies/2024/a-65/doc_details.jsp?doc_id=630419" TargetMode="External"/><Relationship Id="rId28" Type="http://schemas.openxmlformats.org/officeDocument/2006/relationships/hyperlink" Target="https://www.wipo.int/about-wipo/fr/assemblies/2024/a-65/doc_details.jsp?doc_id=629282" TargetMode="External"/><Relationship Id="rId36" Type="http://schemas.openxmlformats.org/officeDocument/2006/relationships/hyperlink" Target="https://www.wipo.int/about-wipo/fr/assemblies/2024/a-65/doc_details.jsp?doc_id=631647" TargetMode="External"/><Relationship Id="rId10" Type="http://schemas.openxmlformats.org/officeDocument/2006/relationships/hyperlink" Target="https://www.wipo.int/about-wipo/fr/dg_tang/speeches/a-65-speech.html" TargetMode="External"/><Relationship Id="rId19" Type="http://schemas.openxmlformats.org/officeDocument/2006/relationships/hyperlink" Target="https://www.wipo.int/about-wipo/fr/assemblies/2024/a-65/doc_details.jsp?doc_id=632231" TargetMode="External"/><Relationship Id="rId31" Type="http://schemas.openxmlformats.org/officeDocument/2006/relationships/hyperlink" Target="https://www.wipo.int/about-wipo/fr/assemblies/2024/a-65/doc_details.jsp?doc_id=630389" TargetMode="External"/><Relationship Id="rId44" Type="http://schemas.openxmlformats.org/officeDocument/2006/relationships/hyperlink" Target="https://www.wipo.int/about-wipo/fr/assemblies/2024/a-65/doc_details.jsp?doc_id=63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about-wipo/fr/assemblies/2024/a-65/doc_details.jsp?doc_id=633116" TargetMode="External"/><Relationship Id="rId14" Type="http://schemas.openxmlformats.org/officeDocument/2006/relationships/hyperlink" Target="https://www.wipo.int/about-wipo/fr/assemblies/2024/a-65/doc_details.jsp?doc_id=633004" TargetMode="External"/><Relationship Id="rId22" Type="http://schemas.openxmlformats.org/officeDocument/2006/relationships/hyperlink" Target="https://www.wipo.int/about-wipo/fr/assemblies/2024/a-65/doc_details.jsp?doc_id=629294" TargetMode="External"/><Relationship Id="rId27" Type="http://schemas.openxmlformats.org/officeDocument/2006/relationships/hyperlink" Target="https://www.wipo.int/about-wipo/fr/assemblies/2024/a-65/doc_details.jsp?doc_id=629296" TargetMode="External"/><Relationship Id="rId30" Type="http://schemas.openxmlformats.org/officeDocument/2006/relationships/hyperlink" Target="https://www.wipo.int/about-wipo/fr/assemblies/2024/a-65/doc_details.jsp?doc_id=629284" TargetMode="External"/><Relationship Id="rId35" Type="http://schemas.openxmlformats.org/officeDocument/2006/relationships/hyperlink" Target="https://www.wipo.int/about-wipo/fr/assemblies/2024/a-65/doc_details.jsp?doc_id=632671" TargetMode="External"/><Relationship Id="rId43" Type="http://schemas.openxmlformats.org/officeDocument/2006/relationships/hyperlink" Target="https://www.wipo.int/about-wipo/fr/assemblies/2024/a-65/doc_details.jsp?doc_id=631981" TargetMode="External"/><Relationship Id="rId8" Type="http://schemas.openxmlformats.org/officeDocument/2006/relationships/hyperlink" Target="https://www.wipo.int/about-wipo/fr/assemblies/2023/a-64/doc_details.jsp?doc_id=6143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ebcast.wipo.int/search/all?search_query=a%2065" TargetMode="External"/><Relationship Id="rId17" Type="http://schemas.openxmlformats.org/officeDocument/2006/relationships/hyperlink" Target="https://www.wipo.int/about-wipo/fr/assemblies/2024/a-65/doc_details.jsp?doc_id=631093" TargetMode="External"/><Relationship Id="rId25" Type="http://schemas.openxmlformats.org/officeDocument/2006/relationships/hyperlink" Target="https://www.wipo.int/about-wipo/fr/assemblies/2024/a-65/doc_details.jsp?doc_id=629295" TargetMode="External"/><Relationship Id="rId33" Type="http://schemas.openxmlformats.org/officeDocument/2006/relationships/hyperlink" Target="https://www.wipo.int/about-wipo/fr/assemblies/2024/a-65/doc_details.jsp?doc_id=630388" TargetMode="External"/><Relationship Id="rId38" Type="http://schemas.openxmlformats.org/officeDocument/2006/relationships/hyperlink" Target="https://www.wipo.int/about-wipo/fr/assemblies/2024/a-65/doc_details.jsp?doc_id=63210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wipo.int/about-wipo/fr/assemblies/2024/a-65/doc_details.jsp?doc_id=632231" TargetMode="External"/><Relationship Id="rId41" Type="http://schemas.openxmlformats.org/officeDocument/2006/relationships/hyperlink" Target="https://www.wipo.int/about-wipo/fr/assemblies/2023/a-64/doc_details.jsp?doc_id=6199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5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65 (F)</Template>
  <TotalTime>0</TotalTime>
  <Pages>11</Pages>
  <Words>3165</Words>
  <Characters>20607</Characters>
  <Application>Microsoft Office Word</Application>
  <DocSecurity>0</DocSecurity>
  <Lines>171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A/65/10</vt:lpstr>
    </vt:vector>
  </TitlesOfParts>
  <Company>WIPO</Company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A/65/10</dc:title>
  <dc:creator>WIPO</dc:creator>
  <cp:keywords>FOR OFFICIAL USE ONLY</cp:keywords>
  <cp:lastModifiedBy>MARIN-CUDRAZ DAVI Nicoletta</cp:lastModifiedBy>
  <cp:revision>3</cp:revision>
  <cp:lastPrinted>2011-05-19T12:37:00Z</cp:lastPrinted>
  <dcterms:created xsi:type="dcterms:W3CDTF">2024-07-18T08:22:00Z</dcterms:created>
  <dcterms:modified xsi:type="dcterms:W3CDTF">2024-07-18T08:39:00Z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