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95A0B" w:rsidRPr="008B2CC1" w:rsidTr="00F95A0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95A0B" w:rsidRPr="008B2CC1" w:rsidRDefault="00F95A0B" w:rsidP="00CC5901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5A0B" w:rsidRPr="008B2CC1" w:rsidRDefault="00F95A0B" w:rsidP="00CC5901">
            <w:r>
              <w:rPr>
                <w:noProof/>
                <w:lang w:val="en-US" w:eastAsia="en-US"/>
              </w:rPr>
              <w:drawing>
                <wp:inline distT="0" distB="0" distL="0" distR="0" wp14:anchorId="6C0644E6" wp14:editId="478E198D">
                  <wp:extent cx="1857375" cy="1323975"/>
                  <wp:effectExtent l="0" t="0" r="0" b="0"/>
                  <wp:docPr id="5" name="Picture 5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5A0B" w:rsidRPr="008B2CC1" w:rsidRDefault="00F95A0B" w:rsidP="00CC5901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F95A0B" w:rsidRPr="001832A6" w:rsidTr="00CC590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95A0B" w:rsidRPr="0090731E" w:rsidRDefault="00F95A0B" w:rsidP="00F95A0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MM/A/50/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2 </w:t>
            </w:r>
          </w:p>
        </w:tc>
      </w:tr>
      <w:tr w:rsidR="00F95A0B" w:rsidRPr="001832A6" w:rsidTr="00CC590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95A0B" w:rsidRPr="0090731E" w:rsidRDefault="00F95A0B" w:rsidP="00CC590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DE2573" w:rsidRPr="00DE2573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F95A0B" w:rsidRPr="001832A6" w:rsidTr="00CC590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95A0B" w:rsidRPr="0090731E" w:rsidRDefault="00F95A0B" w:rsidP="00F95A0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DE2573" w:rsidRPr="00DE2573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4 juillet 2016</w:t>
            </w:r>
          </w:p>
        </w:tc>
      </w:tr>
    </w:tbl>
    <w:p w:rsidR="00F95A0B" w:rsidRPr="008B2CC1" w:rsidRDefault="00F95A0B" w:rsidP="00F95A0B"/>
    <w:p w:rsidR="00F95A0B" w:rsidRPr="008B2CC1" w:rsidRDefault="00F95A0B" w:rsidP="00F95A0B"/>
    <w:p w:rsidR="00F95A0B" w:rsidRPr="008B2CC1" w:rsidRDefault="00F95A0B" w:rsidP="00F95A0B"/>
    <w:p w:rsidR="00F95A0B" w:rsidRPr="008B2CC1" w:rsidRDefault="00F95A0B" w:rsidP="00F95A0B"/>
    <w:p w:rsidR="00F95A0B" w:rsidRPr="008B2CC1" w:rsidRDefault="00F95A0B" w:rsidP="00F95A0B"/>
    <w:p w:rsidR="00F95A0B" w:rsidRPr="003845C1" w:rsidRDefault="00F95A0B" w:rsidP="00F95A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Union particulière pour l’enregistrement international des </w:t>
      </w:r>
      <w:proofErr w:type="gramStart"/>
      <w:r>
        <w:rPr>
          <w:b/>
          <w:sz w:val="28"/>
          <w:szCs w:val="28"/>
        </w:rPr>
        <w:t>marques</w:t>
      </w:r>
      <w:proofErr w:type="gramEnd"/>
      <w:r>
        <w:rPr>
          <w:b/>
          <w:sz w:val="28"/>
          <w:szCs w:val="28"/>
        </w:rPr>
        <w:br/>
        <w:t>(Union de Madrid)</w:t>
      </w:r>
    </w:p>
    <w:p w:rsidR="00F95A0B" w:rsidRDefault="00F95A0B" w:rsidP="00F95A0B"/>
    <w:p w:rsidR="00F95A0B" w:rsidRDefault="00F95A0B" w:rsidP="00F95A0B"/>
    <w:p w:rsidR="00F95A0B" w:rsidRPr="00C40E15" w:rsidRDefault="00F95A0B" w:rsidP="00F95A0B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Assemblée</w:t>
      </w:r>
    </w:p>
    <w:p w:rsidR="00F95A0B" w:rsidRDefault="00F95A0B" w:rsidP="00F95A0B"/>
    <w:p w:rsidR="00F95A0B" w:rsidRDefault="00F95A0B" w:rsidP="00F95A0B"/>
    <w:p w:rsidR="00F95A0B" w:rsidRPr="003845C1" w:rsidRDefault="00F95A0B" w:rsidP="00F95A0B">
      <w:pPr>
        <w:rPr>
          <w:b/>
          <w:sz w:val="24"/>
          <w:szCs w:val="24"/>
        </w:rPr>
      </w:pPr>
      <w:r>
        <w:rPr>
          <w:b/>
          <w:sz w:val="24"/>
          <w:szCs w:val="24"/>
        </w:rPr>
        <w:t>Cinquantième</w:t>
      </w:r>
      <w:r w:rsidR="00DE2573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session (29</w:t>
      </w:r>
      <w:r w:rsidRPr="00DC3068">
        <w:rPr>
          <w:b/>
          <w:sz w:val="24"/>
          <w:szCs w:val="24"/>
          <w:vertAlign w:val="superscript"/>
        </w:rPr>
        <w:t>e</w:t>
      </w:r>
      <w:r>
        <w:rPr>
          <w:b/>
          <w:sz w:val="24"/>
          <w:szCs w:val="24"/>
        </w:rPr>
        <w:t xml:space="preserve"> session extraordinaire)</w:t>
      </w:r>
    </w:p>
    <w:p w:rsidR="00F95A0B" w:rsidRPr="003845C1" w:rsidRDefault="00F95A0B" w:rsidP="00F95A0B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Genève, 3 – 11 octobre 2016</w:t>
      </w:r>
    </w:p>
    <w:p w:rsidR="00F95A0B" w:rsidRPr="008B2CC1" w:rsidRDefault="00F95A0B" w:rsidP="00F95A0B"/>
    <w:p w:rsidR="00F95A0B" w:rsidRPr="008B2CC1" w:rsidRDefault="00F95A0B" w:rsidP="00F95A0B"/>
    <w:p w:rsidR="00F95A0B" w:rsidRPr="008B2CC1" w:rsidRDefault="00F95A0B" w:rsidP="00F95A0B"/>
    <w:p w:rsidR="00F95A0B" w:rsidRDefault="00BA7E03" w:rsidP="00BA7E03">
      <w:pPr>
        <w:rPr>
          <w:caps/>
          <w:sz w:val="24"/>
          <w:lang w:val="fr-CH"/>
        </w:rPr>
      </w:pPr>
      <w:r w:rsidRPr="0035793B">
        <w:rPr>
          <w:caps/>
          <w:sz w:val="24"/>
          <w:lang w:val="fr-CH"/>
        </w:rPr>
        <w:t>Examen de l</w:t>
      </w:r>
      <w:r w:rsidR="00F95A0B">
        <w:rPr>
          <w:caps/>
          <w:sz w:val="24"/>
          <w:lang w:val="fr-CH"/>
        </w:rPr>
        <w:t>’</w:t>
      </w:r>
      <w:r w:rsidRPr="0035793B">
        <w:rPr>
          <w:caps/>
          <w:sz w:val="24"/>
          <w:lang w:val="fr-CH"/>
        </w:rPr>
        <w:t>application de l</w:t>
      </w:r>
      <w:r w:rsidR="00F95A0B">
        <w:rPr>
          <w:caps/>
          <w:sz w:val="24"/>
          <w:lang w:val="fr-CH"/>
        </w:rPr>
        <w:t>’</w:t>
      </w:r>
      <w:r w:rsidRPr="0035793B">
        <w:rPr>
          <w:caps/>
          <w:sz w:val="24"/>
          <w:lang w:val="fr-CH"/>
        </w:rPr>
        <w:t>article 9</w:t>
      </w:r>
      <w:r w:rsidRPr="0035793B">
        <w:rPr>
          <w:i/>
          <w:caps/>
          <w:sz w:val="24"/>
          <w:lang w:val="fr-CH"/>
        </w:rPr>
        <w:t xml:space="preserve">sexies </w:t>
      </w:r>
      <w:r w:rsidRPr="0035793B">
        <w:rPr>
          <w:caps/>
          <w:sz w:val="24"/>
          <w:lang w:val="fr-CH"/>
        </w:rPr>
        <w:t>du Protocole relatif à</w:t>
      </w:r>
      <w:r w:rsidR="00F95A0B">
        <w:rPr>
          <w:caps/>
          <w:sz w:val="24"/>
          <w:lang w:val="fr-CH"/>
        </w:rPr>
        <w:t> </w:t>
      </w:r>
      <w:r w:rsidRPr="0035793B">
        <w:rPr>
          <w:caps/>
          <w:sz w:val="24"/>
          <w:lang w:val="fr-CH"/>
        </w:rPr>
        <w:t>l</w:t>
      </w:r>
      <w:r w:rsidR="00F95A0B">
        <w:rPr>
          <w:caps/>
          <w:sz w:val="24"/>
          <w:lang w:val="fr-CH"/>
        </w:rPr>
        <w:t>’</w:t>
      </w:r>
      <w:r w:rsidRPr="0035793B">
        <w:rPr>
          <w:caps/>
          <w:sz w:val="24"/>
          <w:lang w:val="fr-CH"/>
        </w:rPr>
        <w:t>Arrangement de Madrid concernant l</w:t>
      </w:r>
      <w:r w:rsidR="00F95A0B">
        <w:rPr>
          <w:caps/>
          <w:sz w:val="24"/>
          <w:lang w:val="fr-CH"/>
        </w:rPr>
        <w:t>’</w:t>
      </w:r>
      <w:r w:rsidRPr="0035793B">
        <w:rPr>
          <w:caps/>
          <w:sz w:val="24"/>
          <w:lang w:val="fr-CH"/>
        </w:rPr>
        <w:t>enregistrement international des marques</w:t>
      </w:r>
    </w:p>
    <w:p w:rsidR="00BA7E03" w:rsidRPr="0035793B" w:rsidRDefault="00BA7E03" w:rsidP="008B2CC1">
      <w:pPr>
        <w:rPr>
          <w:lang w:val="fr-CH"/>
        </w:rPr>
      </w:pPr>
    </w:p>
    <w:p w:rsidR="00BA7E03" w:rsidRPr="0035793B" w:rsidRDefault="00BA7E03" w:rsidP="00BA7E03">
      <w:pPr>
        <w:rPr>
          <w:i/>
          <w:lang w:val="fr-CH"/>
        </w:rPr>
      </w:pPr>
      <w:bookmarkStart w:id="3" w:name="Prepared"/>
      <w:bookmarkEnd w:id="3"/>
      <w:r w:rsidRPr="0035793B">
        <w:rPr>
          <w:i/>
          <w:lang w:val="fr-CH"/>
        </w:rPr>
        <w:t>Document établi par le Bureau international</w:t>
      </w:r>
    </w:p>
    <w:p w:rsidR="00BA7E03" w:rsidRPr="0035793B" w:rsidRDefault="00BA7E03">
      <w:pPr>
        <w:rPr>
          <w:lang w:val="fr-CH"/>
        </w:rPr>
      </w:pPr>
    </w:p>
    <w:p w:rsidR="00BA7E03" w:rsidRPr="0035793B" w:rsidRDefault="00BA7E03">
      <w:pPr>
        <w:rPr>
          <w:lang w:val="fr-CH"/>
        </w:rPr>
      </w:pPr>
    </w:p>
    <w:p w:rsidR="00BA7E03" w:rsidRPr="0035793B" w:rsidRDefault="00BA7E03">
      <w:pPr>
        <w:rPr>
          <w:lang w:val="fr-CH"/>
        </w:rPr>
      </w:pPr>
    </w:p>
    <w:p w:rsidR="00BA7E03" w:rsidRPr="0035793B" w:rsidRDefault="00BA7E03" w:rsidP="001A69F1">
      <w:pPr>
        <w:rPr>
          <w:lang w:val="fr-CH"/>
        </w:rPr>
      </w:pPr>
    </w:p>
    <w:p w:rsidR="00BA7E03" w:rsidRPr="0035793B" w:rsidRDefault="00195F75" w:rsidP="001A69F1">
      <w:pPr>
        <w:pStyle w:val="ONUMFS"/>
        <w:rPr>
          <w:lang w:val="fr-CH"/>
        </w:rPr>
      </w:pPr>
      <w:r>
        <w:rPr>
          <w:lang w:val="fr-CH"/>
        </w:rPr>
        <w:t>À</w:t>
      </w:r>
      <w:r w:rsidR="003A23ED" w:rsidRPr="0035793B">
        <w:rPr>
          <w:lang w:val="fr-CH"/>
        </w:rPr>
        <w:t xml:space="preserve"> sa treizième session</w:t>
      </w:r>
      <w:r w:rsidR="003A23ED" w:rsidRPr="0035793B">
        <w:rPr>
          <w:rStyle w:val="FootnoteReference"/>
        </w:rPr>
        <w:footnoteReference w:id="2"/>
      </w:r>
      <w:r w:rsidR="003A23ED" w:rsidRPr="0035793B">
        <w:rPr>
          <w:lang w:val="fr-CH"/>
        </w:rPr>
        <w:t>, le Groupe de travail sur le développement juridique du système de Madrid concernant l</w:t>
      </w:r>
      <w:r w:rsidR="00F95A0B">
        <w:rPr>
          <w:lang w:val="fr-CH"/>
        </w:rPr>
        <w:t>’</w:t>
      </w:r>
      <w:r w:rsidR="003A23ED" w:rsidRPr="0035793B">
        <w:rPr>
          <w:lang w:val="fr-CH"/>
        </w:rPr>
        <w:t>enregistrement international des marques (ci</w:t>
      </w:r>
      <w:r w:rsidR="00A51FBC">
        <w:rPr>
          <w:lang w:val="fr-CH"/>
        </w:rPr>
        <w:noBreakHyphen/>
      </w:r>
      <w:r w:rsidR="003A23ED" w:rsidRPr="0035793B">
        <w:rPr>
          <w:lang w:val="fr-CH"/>
        </w:rPr>
        <w:t>après dénommé “groupe de travail”) a procédé à l</w:t>
      </w:r>
      <w:r w:rsidR="00F95A0B">
        <w:rPr>
          <w:lang w:val="fr-CH"/>
        </w:rPr>
        <w:t>’</w:t>
      </w:r>
      <w:r w:rsidR="003A23ED" w:rsidRPr="0035793B">
        <w:rPr>
          <w:lang w:val="fr-CH"/>
        </w:rPr>
        <w:t>examen de l</w:t>
      </w:r>
      <w:r w:rsidR="00F95A0B">
        <w:rPr>
          <w:lang w:val="fr-CH"/>
        </w:rPr>
        <w:t>’</w:t>
      </w:r>
      <w:r w:rsidR="003A23ED" w:rsidRPr="0035793B">
        <w:rPr>
          <w:lang w:val="fr-CH"/>
        </w:rPr>
        <w:t>application de l</w:t>
      </w:r>
      <w:r w:rsidR="00F95A0B">
        <w:rPr>
          <w:lang w:val="fr-CH"/>
        </w:rPr>
        <w:t>’</w:t>
      </w:r>
      <w:r w:rsidR="003A23ED" w:rsidRPr="0035793B">
        <w:rPr>
          <w:lang w:val="fr-CH"/>
        </w:rPr>
        <w:t>alinéa 1)b) de l</w:t>
      </w:r>
      <w:r w:rsidR="00F95A0B">
        <w:rPr>
          <w:lang w:val="fr-CH"/>
        </w:rPr>
        <w:t>’</w:t>
      </w:r>
      <w:r w:rsidR="003A23ED" w:rsidRPr="0035793B">
        <w:rPr>
          <w:lang w:val="fr-CH"/>
        </w:rPr>
        <w:t>article 9</w:t>
      </w:r>
      <w:r w:rsidR="003A23ED" w:rsidRPr="0035793B">
        <w:rPr>
          <w:i/>
          <w:lang w:val="fr-CH"/>
        </w:rPr>
        <w:t>sexies</w:t>
      </w:r>
      <w:r w:rsidR="003A23ED" w:rsidRPr="0035793B">
        <w:rPr>
          <w:lang w:val="fr-CH"/>
        </w:rPr>
        <w:t xml:space="preserve"> du Protocole relatif à l</w:t>
      </w:r>
      <w:r w:rsidR="00F95A0B">
        <w:rPr>
          <w:lang w:val="fr-CH"/>
        </w:rPr>
        <w:t>’</w:t>
      </w:r>
      <w:r w:rsidR="003A23ED" w:rsidRPr="0035793B">
        <w:rPr>
          <w:lang w:val="fr-CH"/>
        </w:rPr>
        <w:t>Arrangement de Madrid concernant l</w:t>
      </w:r>
      <w:r w:rsidR="00F95A0B">
        <w:rPr>
          <w:lang w:val="fr-CH"/>
        </w:rPr>
        <w:t>’</w:t>
      </w:r>
      <w:r w:rsidR="003A23ED" w:rsidRPr="0035793B">
        <w:rPr>
          <w:lang w:val="fr-CH"/>
        </w:rPr>
        <w:t>enregistrement international des marques (ci</w:t>
      </w:r>
      <w:r w:rsidR="00A51FBC">
        <w:rPr>
          <w:lang w:val="fr-CH"/>
        </w:rPr>
        <w:noBreakHyphen/>
      </w:r>
      <w:r w:rsidR="003A23ED" w:rsidRPr="0035793B">
        <w:rPr>
          <w:lang w:val="fr-CH"/>
        </w:rPr>
        <w:t>après dénommés respectivement “Protocole” et “Arrangement”)</w:t>
      </w:r>
      <w:r w:rsidR="003A23ED" w:rsidRPr="0035793B">
        <w:rPr>
          <w:rStyle w:val="FootnoteReference"/>
        </w:rPr>
        <w:footnoteReference w:id="3"/>
      </w:r>
      <w:r w:rsidR="003A23ED" w:rsidRPr="0035793B">
        <w:rPr>
          <w:lang w:val="fr-CH"/>
        </w:rPr>
        <w:t>, ainsi qu</w:t>
      </w:r>
      <w:r w:rsidR="00F95A0B">
        <w:rPr>
          <w:lang w:val="fr-CH"/>
        </w:rPr>
        <w:t>’</w:t>
      </w:r>
      <w:r w:rsidR="003A23ED" w:rsidRPr="0035793B">
        <w:rPr>
          <w:lang w:val="fr-CH"/>
        </w:rPr>
        <w:t>en est convenu le groupe de travail à sa dixième</w:t>
      </w:r>
      <w:r w:rsidR="00DE2573">
        <w:rPr>
          <w:lang w:val="fr-CH"/>
        </w:rPr>
        <w:t> </w:t>
      </w:r>
      <w:r w:rsidR="003A23ED" w:rsidRPr="0035793B">
        <w:rPr>
          <w:lang w:val="fr-CH"/>
        </w:rPr>
        <w:t>session</w:t>
      </w:r>
      <w:r w:rsidR="003A23ED" w:rsidRPr="0035793B">
        <w:rPr>
          <w:rStyle w:val="FootnoteReference"/>
        </w:rPr>
        <w:footnoteReference w:id="4"/>
      </w:r>
      <w:r w:rsidR="003A23ED" w:rsidRPr="0035793B">
        <w:rPr>
          <w:lang w:val="fr-CH"/>
        </w:rPr>
        <w:t>.</w:t>
      </w:r>
    </w:p>
    <w:p w:rsidR="00BA7E03" w:rsidRPr="0035793B" w:rsidRDefault="00F634E5" w:rsidP="00BD6348">
      <w:pPr>
        <w:pStyle w:val="ONUMFS"/>
        <w:rPr>
          <w:lang w:val="fr-CH"/>
        </w:rPr>
      </w:pPr>
      <w:r w:rsidRPr="0035793B">
        <w:rPr>
          <w:lang w:val="fr-CH"/>
        </w:rPr>
        <w:t>Après une évaluation des informations présentées par le Bureau international, le groupe de travail est convenu de recommander à l</w:t>
      </w:r>
      <w:r w:rsidR="00F95A0B">
        <w:rPr>
          <w:lang w:val="fr-CH"/>
        </w:rPr>
        <w:t>’</w:t>
      </w:r>
      <w:r w:rsidRPr="0035793B">
        <w:rPr>
          <w:lang w:val="fr-CH"/>
        </w:rPr>
        <w:t>Assemblée de l</w:t>
      </w:r>
      <w:r w:rsidR="00F95A0B">
        <w:rPr>
          <w:lang w:val="fr-CH"/>
        </w:rPr>
        <w:t>’</w:t>
      </w:r>
      <w:r w:rsidRPr="0035793B">
        <w:rPr>
          <w:lang w:val="fr-CH"/>
        </w:rPr>
        <w:t>Union d</w:t>
      </w:r>
      <w:r w:rsidR="000F589F">
        <w:rPr>
          <w:lang w:val="fr-CH"/>
        </w:rPr>
        <w:t>e Madrid (ci</w:t>
      </w:r>
      <w:r w:rsidR="00A51FBC">
        <w:rPr>
          <w:lang w:val="fr-CH"/>
        </w:rPr>
        <w:noBreakHyphen/>
      </w:r>
      <w:r w:rsidR="000F589F">
        <w:rPr>
          <w:lang w:val="fr-CH"/>
        </w:rPr>
        <w:t>après dénommée “l</w:t>
      </w:r>
      <w:r w:rsidR="00F95A0B">
        <w:rPr>
          <w:lang w:val="fr-CH"/>
        </w:rPr>
        <w:t>’</w:t>
      </w:r>
      <w:r w:rsidR="000F589F">
        <w:rPr>
          <w:lang w:val="fr-CH"/>
        </w:rPr>
        <w:t>a</w:t>
      </w:r>
      <w:r w:rsidRPr="0035793B">
        <w:rPr>
          <w:lang w:val="fr-CH"/>
        </w:rPr>
        <w:t>ssemblée”) de ne pas abroger l</w:t>
      </w:r>
      <w:r w:rsidR="00F95A0B">
        <w:rPr>
          <w:lang w:val="fr-CH"/>
        </w:rPr>
        <w:t>’</w:t>
      </w:r>
      <w:r w:rsidRPr="0035793B">
        <w:rPr>
          <w:lang w:val="fr-CH"/>
        </w:rPr>
        <w:t>alinéa</w:t>
      </w:r>
      <w:r w:rsidR="00DE2573">
        <w:rPr>
          <w:lang w:val="fr-CH"/>
        </w:rPr>
        <w:t> </w:t>
      </w:r>
      <w:r w:rsidRPr="0035793B">
        <w:rPr>
          <w:lang w:val="fr-CH"/>
        </w:rPr>
        <w:t>1)b) de l</w:t>
      </w:r>
      <w:r w:rsidR="00F95A0B">
        <w:rPr>
          <w:lang w:val="fr-CH"/>
        </w:rPr>
        <w:t>’</w:t>
      </w:r>
      <w:r w:rsidRPr="0035793B">
        <w:rPr>
          <w:lang w:val="fr-CH"/>
        </w:rPr>
        <w:t>article</w:t>
      </w:r>
      <w:r w:rsidR="00DE2573">
        <w:rPr>
          <w:lang w:val="fr-CH"/>
        </w:rPr>
        <w:t> </w:t>
      </w:r>
      <w:r w:rsidRPr="0035793B">
        <w:rPr>
          <w:lang w:val="fr-CH"/>
        </w:rPr>
        <w:t>9</w:t>
      </w:r>
      <w:r w:rsidRPr="0035793B">
        <w:rPr>
          <w:i/>
          <w:lang w:val="fr-CH"/>
        </w:rPr>
        <w:t xml:space="preserve">sexies </w:t>
      </w:r>
      <w:r w:rsidRPr="0035793B">
        <w:rPr>
          <w:lang w:val="fr-CH"/>
        </w:rPr>
        <w:t>du Protocole de Madrid et de ne pas en restreindre la port</w:t>
      </w:r>
      <w:r w:rsidR="00195F75" w:rsidRPr="0035793B">
        <w:rPr>
          <w:lang w:val="fr-CH"/>
        </w:rPr>
        <w:t>ée</w:t>
      </w:r>
      <w:r w:rsidR="00195F75">
        <w:rPr>
          <w:lang w:val="fr-CH"/>
        </w:rPr>
        <w:t xml:space="preserve">.  </w:t>
      </w:r>
      <w:r w:rsidR="00195F75" w:rsidRPr="0035793B">
        <w:rPr>
          <w:lang w:val="fr-CH"/>
        </w:rPr>
        <w:t>Il</w:t>
      </w:r>
      <w:r w:rsidRPr="0035793B">
        <w:rPr>
          <w:lang w:val="fr-CH"/>
        </w:rPr>
        <w:t xml:space="preserve"> est en outre convenu de procéder dorénavant à </w:t>
      </w:r>
      <w:r w:rsidRPr="0035793B">
        <w:rPr>
          <w:lang w:val="fr-CH"/>
        </w:rPr>
        <w:lastRenderedPageBreak/>
        <w:t>un nouvel examen de l</w:t>
      </w:r>
      <w:r w:rsidR="00F95A0B">
        <w:rPr>
          <w:lang w:val="fr-CH"/>
        </w:rPr>
        <w:t>’</w:t>
      </w:r>
      <w:r w:rsidRPr="0035793B">
        <w:rPr>
          <w:lang w:val="fr-CH"/>
        </w:rPr>
        <w:t>application dudit alinéa uniquement si un membre de l</w:t>
      </w:r>
      <w:r w:rsidR="00F95A0B">
        <w:rPr>
          <w:lang w:val="fr-CH"/>
        </w:rPr>
        <w:t>’</w:t>
      </w:r>
      <w:r w:rsidRPr="0035793B">
        <w:rPr>
          <w:lang w:val="fr-CH"/>
        </w:rPr>
        <w:t>Union de Madrid ou le Bureau international en fait expressément la demande</w:t>
      </w:r>
      <w:r w:rsidRPr="0035793B">
        <w:rPr>
          <w:rStyle w:val="FootnoteReference"/>
          <w:lang w:val="fr-CH"/>
        </w:rPr>
        <w:footnoteReference w:id="5"/>
      </w:r>
      <w:r w:rsidRPr="0035793B">
        <w:rPr>
          <w:lang w:val="fr-CH"/>
        </w:rPr>
        <w:t>.</w:t>
      </w:r>
    </w:p>
    <w:p w:rsidR="00BA7E03" w:rsidRPr="0035793B" w:rsidRDefault="00F634E5" w:rsidP="001A69F1">
      <w:pPr>
        <w:pStyle w:val="ONUMFS"/>
        <w:rPr>
          <w:lang w:val="fr-CH"/>
        </w:rPr>
      </w:pPr>
      <w:r w:rsidRPr="0035793B">
        <w:rPr>
          <w:lang w:val="fr-CH"/>
        </w:rPr>
        <w:t>Il est rappelé que, en septembre 2007, l</w:t>
      </w:r>
      <w:r w:rsidR="00F95A0B">
        <w:rPr>
          <w:lang w:val="fr-CH"/>
        </w:rPr>
        <w:t>’</w:t>
      </w:r>
      <w:r w:rsidR="000F589F">
        <w:rPr>
          <w:lang w:val="fr-CH"/>
        </w:rPr>
        <w:t>a</w:t>
      </w:r>
      <w:r w:rsidRPr="0035793B">
        <w:rPr>
          <w:lang w:val="fr-CH"/>
        </w:rPr>
        <w:t>ssemblée a approuvé des modifications de l</w:t>
      </w:r>
      <w:r w:rsidR="00F95A0B">
        <w:rPr>
          <w:lang w:val="fr-CH"/>
        </w:rPr>
        <w:t>’</w:t>
      </w:r>
      <w:r w:rsidRPr="0035793B">
        <w:rPr>
          <w:lang w:val="fr-CH"/>
        </w:rPr>
        <w:t>article 9</w:t>
      </w:r>
      <w:r w:rsidRPr="0035793B">
        <w:rPr>
          <w:i/>
          <w:lang w:val="fr-CH"/>
        </w:rPr>
        <w:t xml:space="preserve">sexies </w:t>
      </w:r>
      <w:r w:rsidRPr="0035793B">
        <w:rPr>
          <w:lang w:val="fr-CH"/>
        </w:rPr>
        <w:t>qui</w:t>
      </w:r>
      <w:r w:rsidR="008143B8">
        <w:rPr>
          <w:lang w:val="fr-CH"/>
        </w:rPr>
        <w:t>,</w:t>
      </w:r>
      <w:r w:rsidRPr="0035793B">
        <w:rPr>
          <w:lang w:val="fr-CH"/>
        </w:rPr>
        <w:t xml:space="preserve"> </w:t>
      </w:r>
      <w:r w:rsidR="008143B8">
        <w:rPr>
          <w:lang w:val="fr-CH"/>
        </w:rPr>
        <w:t>tout en établissant</w:t>
      </w:r>
      <w:r w:rsidRPr="0035793B">
        <w:rPr>
          <w:lang w:val="fr-CH"/>
        </w:rPr>
        <w:t xml:space="preserve"> le principe selon lequel le Protocole, et seulement le Protocole, s</w:t>
      </w:r>
      <w:r w:rsidR="00F95A0B">
        <w:rPr>
          <w:lang w:val="fr-CH"/>
        </w:rPr>
        <w:t>’</w:t>
      </w:r>
      <w:r w:rsidRPr="0035793B">
        <w:rPr>
          <w:lang w:val="fr-CH"/>
        </w:rPr>
        <w:t xml:space="preserve">appliquerait, à tous égards, entre les </w:t>
      </w:r>
      <w:r w:rsidR="002A439D">
        <w:rPr>
          <w:lang w:val="fr-CH"/>
        </w:rPr>
        <w:t>États</w:t>
      </w:r>
      <w:r w:rsidRPr="0035793B">
        <w:rPr>
          <w:lang w:val="fr-CH"/>
        </w:rPr>
        <w:t xml:space="preserve"> liés à la fois par l</w:t>
      </w:r>
      <w:r w:rsidR="00F95A0B">
        <w:rPr>
          <w:lang w:val="fr-CH"/>
        </w:rPr>
        <w:t>’</w:t>
      </w:r>
      <w:r w:rsidRPr="0035793B">
        <w:rPr>
          <w:lang w:val="fr-CH"/>
        </w:rPr>
        <w:t>Arrangement et le Protocole</w:t>
      </w:r>
      <w:r w:rsidR="008143B8">
        <w:rPr>
          <w:lang w:val="fr-CH"/>
        </w:rPr>
        <w:t>,</w:t>
      </w:r>
      <w:r w:rsidRPr="0035793B">
        <w:rPr>
          <w:lang w:val="fr-CH"/>
        </w:rPr>
        <w:t xml:space="preserve"> rendai</w:t>
      </w:r>
      <w:r w:rsidR="00684775">
        <w:rPr>
          <w:lang w:val="fr-CH"/>
        </w:rPr>
        <w:t>en</w:t>
      </w:r>
      <w:r w:rsidRPr="0035793B">
        <w:rPr>
          <w:lang w:val="fr-CH"/>
        </w:rPr>
        <w:t xml:space="preserve">t </w:t>
      </w:r>
      <w:r w:rsidR="00C4462C">
        <w:rPr>
          <w:lang w:val="fr-CH"/>
        </w:rPr>
        <w:t xml:space="preserve">également </w:t>
      </w:r>
      <w:r w:rsidRPr="0035793B">
        <w:rPr>
          <w:lang w:val="fr-CH"/>
        </w:rPr>
        <w:t>inopérantes les déclarations faites selon l</w:t>
      </w:r>
      <w:r w:rsidR="00F95A0B">
        <w:rPr>
          <w:lang w:val="fr-CH"/>
        </w:rPr>
        <w:t>’</w:t>
      </w:r>
      <w:r w:rsidRPr="0035793B">
        <w:rPr>
          <w:lang w:val="fr-CH"/>
        </w:rPr>
        <w:t>article</w:t>
      </w:r>
      <w:r w:rsidR="00DE2573">
        <w:rPr>
          <w:lang w:val="fr-CH"/>
        </w:rPr>
        <w:t> </w:t>
      </w:r>
      <w:r w:rsidRPr="0035793B">
        <w:rPr>
          <w:lang w:val="fr-CH"/>
        </w:rPr>
        <w:t>5.2)b), l</w:t>
      </w:r>
      <w:r w:rsidR="00F95A0B">
        <w:rPr>
          <w:lang w:val="fr-CH"/>
        </w:rPr>
        <w:t>’</w:t>
      </w:r>
      <w:r w:rsidRPr="0035793B">
        <w:rPr>
          <w:lang w:val="fr-CH"/>
        </w:rPr>
        <w:t>article</w:t>
      </w:r>
      <w:r w:rsidR="00DE2573">
        <w:rPr>
          <w:lang w:val="fr-CH"/>
        </w:rPr>
        <w:t> </w:t>
      </w:r>
      <w:r w:rsidRPr="0035793B">
        <w:rPr>
          <w:lang w:val="fr-CH"/>
        </w:rPr>
        <w:t>5.2)c) ou l</w:t>
      </w:r>
      <w:r w:rsidR="00F95A0B">
        <w:rPr>
          <w:lang w:val="fr-CH"/>
        </w:rPr>
        <w:t>’</w:t>
      </w:r>
      <w:r w:rsidRPr="0035793B">
        <w:rPr>
          <w:lang w:val="fr-CH"/>
        </w:rPr>
        <w:t>article</w:t>
      </w:r>
      <w:r w:rsidR="00DE2573">
        <w:rPr>
          <w:lang w:val="fr-CH"/>
        </w:rPr>
        <w:t> </w:t>
      </w:r>
      <w:r w:rsidRPr="0035793B">
        <w:rPr>
          <w:lang w:val="fr-CH"/>
        </w:rPr>
        <w:t>8.7) du Protocole dans les relations mutuelles entre les États liés à la fois par l</w:t>
      </w:r>
      <w:r w:rsidR="00F95A0B">
        <w:rPr>
          <w:lang w:val="fr-CH"/>
        </w:rPr>
        <w:t>’</w:t>
      </w:r>
      <w:r w:rsidRPr="0035793B">
        <w:rPr>
          <w:lang w:val="fr-CH"/>
        </w:rPr>
        <w:t>Arrangement et le Protocole (voir le nouvel alinéa 1)b))</w:t>
      </w:r>
      <w:r w:rsidRPr="0035793B">
        <w:rPr>
          <w:rStyle w:val="FootnoteReference"/>
        </w:rPr>
        <w:footnoteReference w:id="6"/>
      </w:r>
      <w:r w:rsidRPr="0035793B">
        <w:rPr>
          <w:lang w:val="fr-CH"/>
        </w:rPr>
        <w:t>.</w:t>
      </w:r>
    </w:p>
    <w:p w:rsidR="00BA7E03" w:rsidRPr="0035793B" w:rsidRDefault="00181578" w:rsidP="001A69F1">
      <w:pPr>
        <w:pStyle w:val="ONUMFS"/>
        <w:rPr>
          <w:lang w:val="fr-CH"/>
        </w:rPr>
      </w:pPr>
      <w:r w:rsidRPr="0035793B">
        <w:rPr>
          <w:lang w:val="fr-CH"/>
        </w:rPr>
        <w:t>En outre, l</w:t>
      </w:r>
      <w:r w:rsidR="00F95A0B">
        <w:rPr>
          <w:lang w:val="fr-CH"/>
        </w:rPr>
        <w:t>’</w:t>
      </w:r>
      <w:r w:rsidRPr="0035793B">
        <w:rPr>
          <w:lang w:val="fr-CH"/>
        </w:rPr>
        <w:t>article</w:t>
      </w:r>
      <w:r w:rsidR="00DE2573">
        <w:rPr>
          <w:lang w:val="fr-CH"/>
        </w:rPr>
        <w:t> </w:t>
      </w:r>
      <w:r w:rsidRPr="0035793B">
        <w:rPr>
          <w:lang w:val="fr-CH"/>
        </w:rPr>
        <w:t>9</w:t>
      </w:r>
      <w:r w:rsidRPr="0035793B">
        <w:rPr>
          <w:i/>
          <w:lang w:val="fr-CH"/>
        </w:rPr>
        <w:t>sexies</w:t>
      </w:r>
      <w:r w:rsidRPr="0035793B">
        <w:rPr>
          <w:lang w:val="fr-CH"/>
        </w:rPr>
        <w:t xml:space="preserve"> prévoyait un examen par l</w:t>
      </w:r>
      <w:r w:rsidR="00F95A0B">
        <w:rPr>
          <w:lang w:val="fr-CH"/>
        </w:rPr>
        <w:t>’</w:t>
      </w:r>
      <w:r w:rsidR="000F589F">
        <w:rPr>
          <w:lang w:val="fr-CH"/>
        </w:rPr>
        <w:t>a</w:t>
      </w:r>
      <w:r w:rsidRPr="0035793B">
        <w:rPr>
          <w:lang w:val="fr-CH"/>
        </w:rPr>
        <w:t>ssemblée de l</w:t>
      </w:r>
      <w:r w:rsidR="00F95A0B">
        <w:rPr>
          <w:lang w:val="fr-CH"/>
        </w:rPr>
        <w:t>’</w:t>
      </w:r>
      <w:r w:rsidRPr="0035793B">
        <w:rPr>
          <w:lang w:val="fr-CH"/>
        </w:rPr>
        <w:t>application du nouvel alinéa</w:t>
      </w:r>
      <w:r w:rsidR="00DE2573">
        <w:rPr>
          <w:lang w:val="fr-CH"/>
        </w:rPr>
        <w:t> </w:t>
      </w:r>
      <w:r w:rsidRPr="0035793B">
        <w:rPr>
          <w:lang w:val="fr-CH"/>
        </w:rPr>
        <w:t>1)b), après l</w:t>
      </w:r>
      <w:r w:rsidR="00F95A0B">
        <w:rPr>
          <w:lang w:val="fr-CH"/>
        </w:rPr>
        <w:t>’</w:t>
      </w:r>
      <w:r w:rsidRPr="0035793B">
        <w:rPr>
          <w:lang w:val="fr-CH"/>
        </w:rPr>
        <w:t>expiration d</w:t>
      </w:r>
      <w:r w:rsidR="00F95A0B">
        <w:rPr>
          <w:lang w:val="fr-CH"/>
        </w:rPr>
        <w:t>’</w:t>
      </w:r>
      <w:r w:rsidRPr="0035793B">
        <w:rPr>
          <w:lang w:val="fr-CH"/>
        </w:rPr>
        <w:t>un délai de trois</w:t>
      </w:r>
      <w:r w:rsidR="00DE2573">
        <w:rPr>
          <w:lang w:val="fr-CH"/>
        </w:rPr>
        <w:t> </w:t>
      </w:r>
      <w:r w:rsidRPr="0035793B">
        <w:rPr>
          <w:lang w:val="fr-CH"/>
        </w:rPr>
        <w:t>ans à compter du</w:t>
      </w:r>
      <w:r w:rsidR="00F95A0B">
        <w:rPr>
          <w:lang w:val="fr-CH"/>
        </w:rPr>
        <w:t xml:space="preserve"> 1</w:t>
      </w:r>
      <w:r w:rsidR="00F95A0B" w:rsidRPr="00F95A0B">
        <w:rPr>
          <w:vertAlign w:val="superscript"/>
          <w:lang w:val="fr-CH"/>
        </w:rPr>
        <w:t>er</w:t>
      </w:r>
      <w:r w:rsidR="00F95A0B">
        <w:rPr>
          <w:lang w:val="fr-CH"/>
        </w:rPr>
        <w:t> </w:t>
      </w:r>
      <w:r w:rsidR="00F95A0B" w:rsidRPr="0035793B">
        <w:rPr>
          <w:lang w:val="fr-CH"/>
        </w:rPr>
        <w:t>septembre</w:t>
      </w:r>
      <w:r w:rsidR="00F95A0B">
        <w:rPr>
          <w:lang w:val="fr-CH"/>
        </w:rPr>
        <w:t> </w:t>
      </w:r>
      <w:r w:rsidR="00F95A0B" w:rsidRPr="0035793B">
        <w:rPr>
          <w:lang w:val="fr-CH"/>
        </w:rPr>
        <w:t>20</w:t>
      </w:r>
      <w:r w:rsidRPr="0035793B">
        <w:rPr>
          <w:lang w:val="fr-CH"/>
        </w:rPr>
        <w:t>08, date d</w:t>
      </w:r>
      <w:r w:rsidR="00F95A0B">
        <w:rPr>
          <w:lang w:val="fr-CH"/>
        </w:rPr>
        <w:t>’</w:t>
      </w:r>
      <w:r w:rsidRPr="0035793B">
        <w:rPr>
          <w:lang w:val="fr-CH"/>
        </w:rPr>
        <w:t>entrée en vigueur des modifications de l</w:t>
      </w:r>
      <w:r w:rsidR="00F95A0B">
        <w:rPr>
          <w:lang w:val="fr-CH"/>
        </w:rPr>
        <w:t>’</w:t>
      </w:r>
      <w:r w:rsidRPr="0035793B">
        <w:rPr>
          <w:lang w:val="fr-CH"/>
        </w:rPr>
        <w:t>article</w:t>
      </w:r>
      <w:r w:rsidR="00DE2573">
        <w:rPr>
          <w:lang w:val="fr-CH"/>
        </w:rPr>
        <w:t> </w:t>
      </w:r>
      <w:r w:rsidRPr="0035793B">
        <w:rPr>
          <w:lang w:val="fr-CH"/>
        </w:rPr>
        <w:t>9</w:t>
      </w:r>
      <w:r w:rsidRPr="0035793B">
        <w:rPr>
          <w:i/>
          <w:lang w:val="fr-CH"/>
        </w:rPr>
        <w:t>sexies.</w:t>
      </w:r>
    </w:p>
    <w:p w:rsidR="00BA7E03" w:rsidRPr="0035793B" w:rsidRDefault="00181578" w:rsidP="001A69F1">
      <w:pPr>
        <w:pStyle w:val="ONUMFS"/>
        <w:rPr>
          <w:lang w:val="fr-CH"/>
        </w:rPr>
      </w:pPr>
      <w:r w:rsidRPr="0035793B">
        <w:rPr>
          <w:lang w:val="fr-CH"/>
        </w:rPr>
        <w:t>Le groupe de travail a entamé son premier examen de l</w:t>
      </w:r>
      <w:r w:rsidR="00F95A0B">
        <w:rPr>
          <w:lang w:val="fr-CH"/>
        </w:rPr>
        <w:t>’</w:t>
      </w:r>
      <w:r w:rsidRPr="0035793B">
        <w:rPr>
          <w:lang w:val="fr-CH"/>
        </w:rPr>
        <w:t>alinéa</w:t>
      </w:r>
      <w:r w:rsidR="00DE2573">
        <w:rPr>
          <w:lang w:val="fr-CH"/>
        </w:rPr>
        <w:t> </w:t>
      </w:r>
      <w:r w:rsidRPr="0035793B">
        <w:rPr>
          <w:lang w:val="fr-CH"/>
        </w:rPr>
        <w:t>1)b) de l</w:t>
      </w:r>
      <w:r w:rsidR="00F95A0B">
        <w:rPr>
          <w:lang w:val="fr-CH"/>
        </w:rPr>
        <w:t>’</w:t>
      </w:r>
      <w:r w:rsidRPr="0035793B">
        <w:rPr>
          <w:lang w:val="fr-CH"/>
        </w:rPr>
        <w:t>article</w:t>
      </w:r>
      <w:r w:rsidR="00DE2573">
        <w:rPr>
          <w:lang w:val="fr-CH"/>
        </w:rPr>
        <w:t> </w:t>
      </w:r>
      <w:r w:rsidRPr="0035793B">
        <w:rPr>
          <w:lang w:val="fr-CH"/>
        </w:rPr>
        <w:t>9</w:t>
      </w:r>
      <w:r w:rsidRPr="0035793B">
        <w:rPr>
          <w:i/>
          <w:lang w:val="fr-CH"/>
        </w:rPr>
        <w:t>sexies</w:t>
      </w:r>
      <w:r w:rsidRPr="0035793B">
        <w:rPr>
          <w:lang w:val="fr-CH"/>
        </w:rPr>
        <w:t xml:space="preserve"> à sa </w:t>
      </w:r>
      <w:r w:rsidR="00AF432C">
        <w:rPr>
          <w:lang w:val="fr-CH"/>
        </w:rPr>
        <w:t>neuvième </w:t>
      </w:r>
      <w:r w:rsidRPr="0035793B">
        <w:rPr>
          <w:lang w:val="fr-CH"/>
        </w:rPr>
        <w:t>session et a recommandé à l</w:t>
      </w:r>
      <w:r w:rsidR="00F95A0B">
        <w:rPr>
          <w:lang w:val="fr-CH"/>
        </w:rPr>
        <w:t>’</w:t>
      </w:r>
      <w:r w:rsidR="000F589F">
        <w:rPr>
          <w:lang w:val="fr-CH"/>
        </w:rPr>
        <w:t>a</w:t>
      </w:r>
      <w:r w:rsidRPr="0035793B">
        <w:rPr>
          <w:lang w:val="fr-CH"/>
        </w:rPr>
        <w:t>ssemblée de le laisser inchangé en attendant un nouvel examen après une période de trois</w:t>
      </w:r>
      <w:r w:rsidR="00DE2573">
        <w:rPr>
          <w:lang w:val="fr-CH"/>
        </w:rPr>
        <w:t> </w:t>
      </w:r>
      <w:r w:rsidRPr="0035793B">
        <w:rPr>
          <w:lang w:val="fr-CH"/>
        </w:rPr>
        <w:t>a</w:t>
      </w:r>
      <w:r w:rsidR="00195F75" w:rsidRPr="0035793B">
        <w:rPr>
          <w:lang w:val="fr-CH"/>
        </w:rPr>
        <w:t>ns</w:t>
      </w:r>
      <w:r w:rsidR="00195F75">
        <w:rPr>
          <w:lang w:val="fr-CH"/>
        </w:rPr>
        <w:t xml:space="preserve">.  </w:t>
      </w:r>
      <w:r w:rsidR="00195F75" w:rsidRPr="0035793B">
        <w:rPr>
          <w:lang w:val="fr-CH"/>
        </w:rPr>
        <w:t>Ce</w:t>
      </w:r>
      <w:r w:rsidRPr="0035793B">
        <w:rPr>
          <w:lang w:val="fr-CH"/>
        </w:rPr>
        <w:t>tte reco</w:t>
      </w:r>
      <w:r w:rsidR="000F589F">
        <w:rPr>
          <w:lang w:val="fr-CH"/>
        </w:rPr>
        <w:t>mmandation a été adoptée par l</w:t>
      </w:r>
      <w:r w:rsidR="00F95A0B">
        <w:rPr>
          <w:lang w:val="fr-CH"/>
        </w:rPr>
        <w:t>’</w:t>
      </w:r>
      <w:r w:rsidR="000F589F">
        <w:rPr>
          <w:lang w:val="fr-CH"/>
        </w:rPr>
        <w:t>a</w:t>
      </w:r>
      <w:r w:rsidRPr="0035793B">
        <w:rPr>
          <w:lang w:val="fr-CH"/>
        </w:rPr>
        <w:t>ssemblée en</w:t>
      </w:r>
      <w:r w:rsidR="00DE2573">
        <w:rPr>
          <w:lang w:val="fr-CH"/>
        </w:rPr>
        <w:t> </w:t>
      </w:r>
      <w:r w:rsidRPr="0035793B">
        <w:rPr>
          <w:lang w:val="fr-CH"/>
        </w:rPr>
        <w:t>2011</w:t>
      </w:r>
      <w:r w:rsidRPr="0035793B">
        <w:rPr>
          <w:rStyle w:val="FootnoteReference"/>
          <w:lang w:val="fr-CH"/>
        </w:rPr>
        <w:footnoteReference w:id="7"/>
      </w:r>
      <w:r w:rsidRPr="0035793B">
        <w:rPr>
          <w:lang w:val="fr-CH"/>
        </w:rPr>
        <w:t>.</w:t>
      </w:r>
      <w:r w:rsidR="00874E9A" w:rsidRPr="0035793B">
        <w:rPr>
          <w:lang w:val="fr-CH"/>
        </w:rPr>
        <w:t xml:space="preserve"> </w:t>
      </w:r>
      <w:r w:rsidR="00A031E6" w:rsidRPr="0035793B">
        <w:rPr>
          <w:lang w:val="fr-CH"/>
        </w:rPr>
        <w:t xml:space="preserve"> </w:t>
      </w:r>
      <w:r w:rsidRPr="0035793B">
        <w:rPr>
          <w:lang w:val="fr-CH"/>
        </w:rPr>
        <w:t>Ainsi qu</w:t>
      </w:r>
      <w:r w:rsidR="00F95A0B">
        <w:rPr>
          <w:lang w:val="fr-CH"/>
        </w:rPr>
        <w:t>’</w:t>
      </w:r>
      <w:r w:rsidRPr="0035793B">
        <w:rPr>
          <w:lang w:val="fr-CH"/>
        </w:rPr>
        <w:t>il est indiqué au paragraphe 1 du présent document, le groupe de travail a procédé à ce nouvel examen à sa treizième</w:t>
      </w:r>
      <w:r w:rsidR="00DE2573">
        <w:rPr>
          <w:lang w:val="fr-CH"/>
        </w:rPr>
        <w:t> </w:t>
      </w:r>
      <w:r w:rsidRPr="0035793B">
        <w:rPr>
          <w:lang w:val="fr-CH"/>
        </w:rPr>
        <w:t>session et, en conséquence, a fait les recommandations énoncées au paragraphe</w:t>
      </w:r>
      <w:r w:rsidR="00DE2573">
        <w:rPr>
          <w:lang w:val="fr-CH"/>
        </w:rPr>
        <w:t> </w:t>
      </w:r>
      <w:r w:rsidRPr="0035793B">
        <w:rPr>
          <w:lang w:val="fr-CH"/>
        </w:rPr>
        <w:t>2</w:t>
      </w:r>
      <w:r w:rsidR="00965B34">
        <w:rPr>
          <w:lang w:val="fr-CH"/>
        </w:rPr>
        <w:t xml:space="preserve"> dudit document</w:t>
      </w:r>
      <w:r w:rsidRPr="0035793B">
        <w:rPr>
          <w:lang w:val="fr-CH"/>
        </w:rPr>
        <w:t>.</w:t>
      </w:r>
    </w:p>
    <w:p w:rsidR="00BA7E03" w:rsidRPr="00F529F2" w:rsidRDefault="00181578" w:rsidP="001A69F1">
      <w:pPr>
        <w:pStyle w:val="ONUMFS"/>
        <w:tabs>
          <w:tab w:val="left" w:pos="6237"/>
        </w:tabs>
        <w:ind w:left="5533"/>
        <w:rPr>
          <w:i/>
          <w:szCs w:val="22"/>
        </w:rPr>
      </w:pPr>
      <w:r w:rsidRPr="00F529F2">
        <w:rPr>
          <w:i/>
          <w:szCs w:val="22"/>
        </w:rPr>
        <w:t>L</w:t>
      </w:r>
      <w:r w:rsidR="00F95A0B" w:rsidRPr="00F529F2">
        <w:rPr>
          <w:i/>
          <w:szCs w:val="22"/>
        </w:rPr>
        <w:t>’</w:t>
      </w:r>
      <w:r w:rsidR="000F589F" w:rsidRPr="00F529F2">
        <w:rPr>
          <w:i/>
          <w:szCs w:val="22"/>
        </w:rPr>
        <w:t>a</w:t>
      </w:r>
      <w:r w:rsidRPr="00F529F2">
        <w:rPr>
          <w:i/>
          <w:szCs w:val="22"/>
        </w:rPr>
        <w:t>ssemblée est invitée :</w:t>
      </w:r>
    </w:p>
    <w:p w:rsidR="00BA7E03" w:rsidRPr="00F529F2" w:rsidRDefault="00181578" w:rsidP="00CF33D7">
      <w:pPr>
        <w:pStyle w:val="ONUMFS"/>
        <w:numPr>
          <w:ilvl w:val="2"/>
          <w:numId w:val="6"/>
        </w:numPr>
        <w:tabs>
          <w:tab w:val="left" w:pos="6237"/>
        </w:tabs>
        <w:ind w:left="6237"/>
        <w:rPr>
          <w:i/>
          <w:szCs w:val="22"/>
          <w:lang w:val="fr-CH"/>
        </w:rPr>
      </w:pPr>
      <w:r w:rsidRPr="00F529F2">
        <w:rPr>
          <w:i/>
          <w:szCs w:val="22"/>
          <w:lang w:val="fr-CH"/>
        </w:rPr>
        <w:t>à prendre note de l</w:t>
      </w:r>
      <w:r w:rsidR="00F95A0B" w:rsidRPr="00F529F2">
        <w:rPr>
          <w:i/>
          <w:szCs w:val="22"/>
          <w:lang w:val="fr-CH"/>
        </w:rPr>
        <w:t>’</w:t>
      </w:r>
      <w:r w:rsidR="00195F75" w:rsidRPr="00F529F2">
        <w:rPr>
          <w:i/>
          <w:szCs w:val="22"/>
          <w:lang w:val="fr-CH"/>
        </w:rPr>
        <w:t>“</w:t>
      </w:r>
      <w:r w:rsidRPr="00F529F2">
        <w:rPr>
          <w:i/>
          <w:szCs w:val="22"/>
          <w:lang w:val="fr-CH"/>
        </w:rPr>
        <w:t>Examen de l</w:t>
      </w:r>
      <w:r w:rsidR="00F95A0B" w:rsidRPr="00F529F2">
        <w:rPr>
          <w:i/>
          <w:szCs w:val="22"/>
          <w:lang w:val="fr-CH"/>
        </w:rPr>
        <w:t>’</w:t>
      </w:r>
      <w:r w:rsidRPr="00F529F2">
        <w:rPr>
          <w:i/>
          <w:szCs w:val="22"/>
          <w:lang w:val="fr-CH"/>
        </w:rPr>
        <w:t>application de l</w:t>
      </w:r>
      <w:r w:rsidR="00F95A0B" w:rsidRPr="00F529F2">
        <w:rPr>
          <w:i/>
          <w:szCs w:val="22"/>
          <w:lang w:val="fr-CH"/>
        </w:rPr>
        <w:t>’</w:t>
      </w:r>
      <w:r w:rsidRPr="00F529F2">
        <w:rPr>
          <w:i/>
          <w:szCs w:val="22"/>
          <w:lang w:val="fr-CH"/>
        </w:rPr>
        <w:t>article 9sexies du Protocole relatif à l</w:t>
      </w:r>
      <w:r w:rsidR="00F95A0B" w:rsidRPr="00F529F2">
        <w:rPr>
          <w:i/>
          <w:szCs w:val="22"/>
          <w:lang w:val="fr-CH"/>
        </w:rPr>
        <w:t>’</w:t>
      </w:r>
      <w:r w:rsidRPr="00F529F2">
        <w:rPr>
          <w:i/>
          <w:szCs w:val="22"/>
          <w:lang w:val="fr-CH"/>
        </w:rPr>
        <w:t>Arrangement de Madrid concernant l</w:t>
      </w:r>
      <w:r w:rsidR="00F95A0B" w:rsidRPr="00F529F2">
        <w:rPr>
          <w:i/>
          <w:szCs w:val="22"/>
          <w:lang w:val="fr-CH"/>
        </w:rPr>
        <w:t>’</w:t>
      </w:r>
      <w:r w:rsidRPr="00F529F2">
        <w:rPr>
          <w:i/>
          <w:szCs w:val="22"/>
          <w:lang w:val="fr-CH"/>
        </w:rPr>
        <w:t>enregistrement international des marques</w:t>
      </w:r>
      <w:r w:rsidR="00DE2573" w:rsidRPr="00F529F2">
        <w:rPr>
          <w:i/>
          <w:szCs w:val="22"/>
          <w:lang w:val="fr-CH"/>
        </w:rPr>
        <w:t>”</w:t>
      </w:r>
      <w:r w:rsidRPr="00F529F2">
        <w:rPr>
          <w:i/>
          <w:szCs w:val="22"/>
          <w:lang w:val="fr-CH"/>
        </w:rPr>
        <w:t xml:space="preserve"> (document MM/A/50/2);</w:t>
      </w:r>
      <w:r w:rsidR="00DE2573" w:rsidRPr="00F529F2">
        <w:rPr>
          <w:i/>
          <w:szCs w:val="22"/>
          <w:lang w:val="fr-CH"/>
        </w:rPr>
        <w:t xml:space="preserve"> </w:t>
      </w:r>
      <w:r w:rsidRPr="00F529F2">
        <w:rPr>
          <w:i/>
          <w:szCs w:val="22"/>
          <w:lang w:val="fr-CH"/>
        </w:rPr>
        <w:t xml:space="preserve"> et</w:t>
      </w:r>
    </w:p>
    <w:p w:rsidR="00BA7E03" w:rsidRPr="00F529F2" w:rsidRDefault="0035793B" w:rsidP="00CF33D7">
      <w:pPr>
        <w:pStyle w:val="ONUMFS"/>
        <w:numPr>
          <w:ilvl w:val="2"/>
          <w:numId w:val="6"/>
        </w:numPr>
        <w:tabs>
          <w:tab w:val="left" w:pos="6237"/>
        </w:tabs>
        <w:ind w:left="6237"/>
        <w:rPr>
          <w:i/>
          <w:szCs w:val="22"/>
          <w:lang w:val="fr-CH"/>
        </w:rPr>
      </w:pPr>
      <w:r w:rsidRPr="00F529F2">
        <w:rPr>
          <w:i/>
          <w:szCs w:val="22"/>
          <w:lang w:val="fr-CH"/>
        </w:rPr>
        <w:t>à adopter la recommandation formulée par le groupe de travail telle qu</w:t>
      </w:r>
      <w:r w:rsidR="00F95A0B" w:rsidRPr="00F529F2">
        <w:rPr>
          <w:i/>
          <w:szCs w:val="22"/>
          <w:lang w:val="fr-CH"/>
        </w:rPr>
        <w:t>’</w:t>
      </w:r>
      <w:r w:rsidRPr="00F529F2">
        <w:rPr>
          <w:i/>
          <w:szCs w:val="22"/>
          <w:lang w:val="fr-CH"/>
        </w:rPr>
        <w:t>elle figure au paragraphe 2 du présent document.</w:t>
      </w:r>
    </w:p>
    <w:p w:rsidR="00BA7E03" w:rsidRPr="0035793B" w:rsidRDefault="00BA7E03" w:rsidP="001A69F1">
      <w:pPr>
        <w:rPr>
          <w:lang w:val="fr-CH"/>
        </w:rPr>
      </w:pPr>
      <w:bookmarkStart w:id="4" w:name="_GoBack"/>
      <w:bookmarkEnd w:id="4"/>
    </w:p>
    <w:p w:rsidR="00BA7E03" w:rsidRPr="0035793B" w:rsidRDefault="00BA7E03" w:rsidP="001A69F1">
      <w:pPr>
        <w:rPr>
          <w:lang w:val="fr-CH"/>
        </w:rPr>
      </w:pPr>
    </w:p>
    <w:p w:rsidR="00BA7E03" w:rsidRPr="0035793B" w:rsidRDefault="0035793B" w:rsidP="001A69F1">
      <w:pPr>
        <w:ind w:left="5533"/>
      </w:pPr>
      <w:r w:rsidRPr="0035793B">
        <w:t>[Fin du document]</w:t>
      </w:r>
    </w:p>
    <w:sectPr w:rsidR="00BA7E03" w:rsidRPr="0035793B" w:rsidSect="00A51FBC">
      <w:head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B4" w:rsidRDefault="007952B4">
      <w:r>
        <w:separator/>
      </w:r>
    </w:p>
  </w:endnote>
  <w:endnote w:type="continuationSeparator" w:id="0">
    <w:p w:rsidR="007952B4" w:rsidRDefault="007952B4" w:rsidP="003B38C1">
      <w:r>
        <w:separator/>
      </w:r>
    </w:p>
    <w:p w:rsidR="007952B4" w:rsidRPr="00031BEA" w:rsidRDefault="007952B4" w:rsidP="003B38C1">
      <w:pPr>
        <w:spacing w:after="60"/>
        <w:rPr>
          <w:sz w:val="17"/>
          <w:lang w:val="en-US"/>
        </w:rPr>
      </w:pPr>
      <w:r w:rsidRPr="00031BEA">
        <w:rPr>
          <w:sz w:val="17"/>
          <w:lang w:val="en-US"/>
        </w:rPr>
        <w:t>[Endnote continued from previous page]</w:t>
      </w:r>
    </w:p>
  </w:endnote>
  <w:endnote w:type="continuationNotice" w:id="1">
    <w:p w:rsidR="007952B4" w:rsidRPr="00031BEA" w:rsidRDefault="007952B4" w:rsidP="003B38C1">
      <w:pPr>
        <w:spacing w:before="60"/>
        <w:jc w:val="right"/>
        <w:rPr>
          <w:sz w:val="17"/>
          <w:szCs w:val="17"/>
          <w:lang w:val="en-US"/>
        </w:rPr>
      </w:pPr>
      <w:r w:rsidRPr="00031BEA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A0B" w:rsidRPr="00F95A0B" w:rsidRDefault="00F95A0B" w:rsidP="00F95A0B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B4" w:rsidRDefault="007952B4">
      <w:r>
        <w:separator/>
      </w:r>
    </w:p>
  </w:footnote>
  <w:footnote w:type="continuationSeparator" w:id="0">
    <w:p w:rsidR="007952B4" w:rsidRDefault="007952B4" w:rsidP="008B60B2">
      <w:r>
        <w:separator/>
      </w:r>
    </w:p>
    <w:p w:rsidR="007952B4" w:rsidRPr="00031BEA" w:rsidRDefault="007952B4" w:rsidP="008B60B2">
      <w:pPr>
        <w:spacing w:after="60"/>
        <w:rPr>
          <w:sz w:val="17"/>
          <w:szCs w:val="17"/>
          <w:lang w:val="en-US"/>
        </w:rPr>
      </w:pPr>
      <w:r w:rsidRPr="00031BE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7952B4" w:rsidRPr="00031BEA" w:rsidRDefault="007952B4" w:rsidP="008B60B2">
      <w:pPr>
        <w:spacing w:before="60"/>
        <w:jc w:val="right"/>
        <w:rPr>
          <w:sz w:val="17"/>
          <w:szCs w:val="17"/>
          <w:lang w:val="en-US"/>
        </w:rPr>
      </w:pPr>
      <w:r w:rsidRPr="00031BEA">
        <w:rPr>
          <w:sz w:val="17"/>
          <w:szCs w:val="17"/>
          <w:lang w:val="en-US"/>
        </w:rPr>
        <w:t>[Footnote continued on next page]</w:t>
      </w:r>
    </w:p>
  </w:footnote>
  <w:footnote w:id="2">
    <w:p w:rsidR="003A23ED" w:rsidRPr="0035793B" w:rsidRDefault="003A23ED" w:rsidP="001A69F1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3A23ED">
        <w:rPr>
          <w:lang w:val="fr-CH"/>
        </w:rPr>
        <w:t xml:space="preserve"> </w:t>
      </w:r>
      <w:r w:rsidRPr="003A23ED">
        <w:rPr>
          <w:lang w:val="fr-CH"/>
        </w:rPr>
        <w:tab/>
      </w:r>
      <w:r w:rsidRPr="0035793B">
        <w:rPr>
          <w:lang w:val="fr-CH"/>
        </w:rPr>
        <w:t>La treizième</w:t>
      </w:r>
      <w:r w:rsidR="00CA0826">
        <w:rPr>
          <w:lang w:val="fr-CH"/>
        </w:rPr>
        <w:t> </w:t>
      </w:r>
      <w:r w:rsidRPr="0035793B">
        <w:rPr>
          <w:lang w:val="fr-CH"/>
        </w:rPr>
        <w:t>session du groupe de travail s</w:t>
      </w:r>
      <w:r w:rsidR="00195F75">
        <w:rPr>
          <w:lang w:val="fr-CH"/>
        </w:rPr>
        <w:t>’</w:t>
      </w:r>
      <w:r w:rsidRPr="0035793B">
        <w:rPr>
          <w:lang w:val="fr-CH"/>
        </w:rPr>
        <w:t xml:space="preserve">est tenue à Genève du 2 au </w:t>
      </w:r>
      <w:r w:rsidR="00195F75" w:rsidRPr="0035793B">
        <w:rPr>
          <w:lang w:val="fr-CH"/>
        </w:rPr>
        <w:t>6</w:t>
      </w:r>
      <w:r w:rsidR="00195F75">
        <w:rPr>
          <w:lang w:val="fr-CH"/>
        </w:rPr>
        <w:t> </w:t>
      </w:r>
      <w:r w:rsidR="00195F75" w:rsidRPr="0035793B">
        <w:rPr>
          <w:lang w:val="fr-CH"/>
        </w:rPr>
        <w:t>novembre</w:t>
      </w:r>
      <w:r w:rsidR="00195F75">
        <w:rPr>
          <w:lang w:val="fr-CH"/>
        </w:rPr>
        <w:t> </w:t>
      </w:r>
      <w:r w:rsidR="00195F75" w:rsidRPr="0035793B">
        <w:rPr>
          <w:lang w:val="fr-CH"/>
        </w:rPr>
        <w:t>20</w:t>
      </w:r>
      <w:r w:rsidRPr="0035793B">
        <w:rPr>
          <w:lang w:val="fr-CH"/>
        </w:rPr>
        <w:t xml:space="preserve">15.  </w:t>
      </w:r>
    </w:p>
  </w:footnote>
  <w:footnote w:id="3">
    <w:p w:rsidR="003A23ED" w:rsidRPr="0035793B" w:rsidRDefault="003A23ED" w:rsidP="001A69F1">
      <w:pPr>
        <w:pStyle w:val="FootnoteText"/>
        <w:rPr>
          <w:lang w:val="fr-CH"/>
        </w:rPr>
      </w:pPr>
      <w:r w:rsidRPr="0035793B">
        <w:rPr>
          <w:rStyle w:val="FootnoteReference"/>
        </w:rPr>
        <w:footnoteRef/>
      </w:r>
      <w:r w:rsidRPr="0035793B">
        <w:rPr>
          <w:lang w:val="fr-CH"/>
        </w:rPr>
        <w:t xml:space="preserve"> </w:t>
      </w:r>
      <w:r w:rsidRPr="0035793B">
        <w:rPr>
          <w:lang w:val="fr-CH"/>
        </w:rPr>
        <w:tab/>
        <w:t xml:space="preserve">Voir le document MM/LD/WG/13/3 intitulé </w:t>
      </w:r>
      <w:r w:rsidR="00CA0826">
        <w:rPr>
          <w:lang w:val="fr-CH"/>
        </w:rPr>
        <w:t>“</w:t>
      </w:r>
      <w:r w:rsidRPr="0035793B">
        <w:rPr>
          <w:lang w:val="fr-CH"/>
        </w:rPr>
        <w:t>Informations concernant l</w:t>
      </w:r>
      <w:r w:rsidR="00195F75">
        <w:rPr>
          <w:lang w:val="fr-CH"/>
        </w:rPr>
        <w:t>’</w:t>
      </w:r>
      <w:r w:rsidRPr="0035793B">
        <w:rPr>
          <w:lang w:val="fr-CH"/>
        </w:rPr>
        <w:t>examen de l</w:t>
      </w:r>
      <w:r w:rsidR="00195F75">
        <w:rPr>
          <w:lang w:val="fr-CH"/>
        </w:rPr>
        <w:t>’</w:t>
      </w:r>
      <w:r w:rsidRPr="0035793B">
        <w:rPr>
          <w:lang w:val="fr-CH"/>
        </w:rPr>
        <w:t>application de l</w:t>
      </w:r>
      <w:r w:rsidR="00195F75">
        <w:rPr>
          <w:lang w:val="fr-CH"/>
        </w:rPr>
        <w:t>’</w:t>
      </w:r>
      <w:r w:rsidRPr="0035793B">
        <w:rPr>
          <w:lang w:val="fr-CH"/>
        </w:rPr>
        <w:t>article 9</w:t>
      </w:r>
      <w:r w:rsidRPr="0035793B">
        <w:rPr>
          <w:i/>
          <w:lang w:val="fr-CH"/>
        </w:rPr>
        <w:t>sexies</w:t>
      </w:r>
      <w:r w:rsidRPr="0035793B">
        <w:rPr>
          <w:lang w:val="fr-CH"/>
        </w:rPr>
        <w:t xml:space="preserve">.1)b) du </w:t>
      </w:r>
      <w:r w:rsidR="001A69F1" w:rsidRPr="0035793B">
        <w:rPr>
          <w:lang w:val="fr-CH"/>
        </w:rPr>
        <w:t>Protoc</w:t>
      </w:r>
      <w:r w:rsidR="001A69F1">
        <w:rPr>
          <w:lang w:val="fr-CH"/>
        </w:rPr>
        <w:t xml:space="preserve">ole </w:t>
      </w:r>
      <w:r w:rsidR="0035793B">
        <w:rPr>
          <w:lang w:val="fr-CH"/>
        </w:rPr>
        <w:t>relatif à l</w:t>
      </w:r>
      <w:r w:rsidR="00195F75">
        <w:rPr>
          <w:lang w:val="fr-CH"/>
        </w:rPr>
        <w:t>’</w:t>
      </w:r>
      <w:r w:rsidR="001A69F1">
        <w:rPr>
          <w:lang w:val="fr-CH"/>
        </w:rPr>
        <w:t>A</w:t>
      </w:r>
      <w:r w:rsidR="0035793B">
        <w:rPr>
          <w:lang w:val="fr-CH"/>
        </w:rPr>
        <w:t>rrangement de M</w:t>
      </w:r>
      <w:r w:rsidRPr="0035793B">
        <w:rPr>
          <w:lang w:val="fr-CH"/>
        </w:rPr>
        <w:t>adrid concernant l</w:t>
      </w:r>
      <w:r w:rsidR="00195F75">
        <w:rPr>
          <w:lang w:val="fr-CH"/>
        </w:rPr>
        <w:t>’</w:t>
      </w:r>
      <w:r w:rsidRPr="0035793B">
        <w:rPr>
          <w:lang w:val="fr-CH"/>
        </w:rPr>
        <w:t>enregistrement international des marques</w:t>
      </w:r>
      <w:r w:rsidR="00CA0826">
        <w:rPr>
          <w:lang w:val="fr-CH"/>
        </w:rPr>
        <w:t>”</w:t>
      </w:r>
      <w:r w:rsidRPr="0035793B">
        <w:rPr>
          <w:lang w:val="fr-CH"/>
        </w:rPr>
        <w:t xml:space="preserve"> (</w:t>
      </w:r>
      <w:r w:rsidR="00A51FBC" w:rsidRPr="00A51FBC">
        <w:rPr>
          <w:lang w:val="fr-CH"/>
        </w:rPr>
        <w:t>http://www.wipo.int/meetings/fr/doc_details.jsp?doc_id=313057</w:t>
      </w:r>
      <w:r w:rsidRPr="0035793B">
        <w:rPr>
          <w:lang w:val="fr-CH"/>
        </w:rPr>
        <w:t>).</w:t>
      </w:r>
    </w:p>
  </w:footnote>
  <w:footnote w:id="4">
    <w:p w:rsidR="003A23ED" w:rsidRPr="0035793B" w:rsidRDefault="003A23ED" w:rsidP="001A69F1">
      <w:pPr>
        <w:pStyle w:val="FootnoteText"/>
        <w:rPr>
          <w:lang w:val="fr-CH"/>
        </w:rPr>
      </w:pPr>
      <w:r w:rsidRPr="0035793B">
        <w:rPr>
          <w:rStyle w:val="FootnoteReference"/>
        </w:rPr>
        <w:footnoteRef/>
      </w:r>
      <w:r w:rsidRPr="0035793B">
        <w:rPr>
          <w:lang w:val="fr-CH"/>
        </w:rPr>
        <w:t xml:space="preserve"> </w:t>
      </w:r>
      <w:r w:rsidRPr="0035793B">
        <w:rPr>
          <w:lang w:val="fr-CH"/>
        </w:rPr>
        <w:tab/>
        <w:t>Voir le paragraphe</w:t>
      </w:r>
      <w:r w:rsidR="00CA0826">
        <w:rPr>
          <w:lang w:val="fr-CH"/>
        </w:rPr>
        <w:t> </w:t>
      </w:r>
      <w:r w:rsidRPr="0035793B">
        <w:rPr>
          <w:lang w:val="fr-CH"/>
        </w:rPr>
        <w:t xml:space="preserve">16 du document MM/LD/WG/10/7 intitulé </w:t>
      </w:r>
      <w:r w:rsidR="00CA0826">
        <w:rPr>
          <w:lang w:val="fr-CH"/>
        </w:rPr>
        <w:t>“</w:t>
      </w:r>
      <w:r w:rsidRPr="0035793B">
        <w:rPr>
          <w:lang w:val="fr-CH"/>
        </w:rPr>
        <w:t>Résumé présenté par le président</w:t>
      </w:r>
      <w:r w:rsidR="00CA0826">
        <w:rPr>
          <w:lang w:val="fr-CH"/>
        </w:rPr>
        <w:t>”</w:t>
      </w:r>
      <w:r w:rsidRPr="0035793B">
        <w:rPr>
          <w:lang w:val="fr-CH"/>
        </w:rPr>
        <w:t xml:space="preserve"> (</w:t>
      </w:r>
      <w:r w:rsidR="00A51FBC" w:rsidRPr="00A51FBC">
        <w:rPr>
          <w:lang w:val="fr-CH"/>
        </w:rPr>
        <w:t>http://www.wipo.int/meetings/fr/doc_details.jsp?doc_id=210569</w:t>
      </w:r>
      <w:r w:rsidRPr="0035793B">
        <w:rPr>
          <w:lang w:val="fr-CH"/>
        </w:rPr>
        <w:t>).</w:t>
      </w:r>
    </w:p>
  </w:footnote>
  <w:footnote w:id="5">
    <w:p w:rsidR="00F634E5" w:rsidRPr="0035793B" w:rsidRDefault="00F634E5" w:rsidP="001A69F1">
      <w:pPr>
        <w:pStyle w:val="FootnoteText"/>
        <w:rPr>
          <w:lang w:val="fr-CH"/>
        </w:rPr>
      </w:pPr>
      <w:r w:rsidRPr="0035793B">
        <w:rPr>
          <w:rStyle w:val="FootnoteReference"/>
        </w:rPr>
        <w:footnoteRef/>
      </w:r>
      <w:r w:rsidRPr="0035793B">
        <w:rPr>
          <w:lang w:val="fr-CH"/>
        </w:rPr>
        <w:t xml:space="preserve"> </w:t>
      </w:r>
      <w:r w:rsidRPr="0035793B">
        <w:rPr>
          <w:lang w:val="fr-CH"/>
        </w:rPr>
        <w:tab/>
        <w:t>Voir le paragraphe</w:t>
      </w:r>
      <w:r w:rsidR="00CA0826">
        <w:rPr>
          <w:lang w:val="fr-CH"/>
        </w:rPr>
        <w:t> </w:t>
      </w:r>
      <w:r w:rsidRPr="0035793B">
        <w:rPr>
          <w:lang w:val="fr-CH"/>
        </w:rPr>
        <w:t xml:space="preserve">15 du document MM/LD/WG/13/9 intitulé </w:t>
      </w:r>
      <w:r w:rsidR="00CA0826">
        <w:rPr>
          <w:lang w:val="fr-CH"/>
        </w:rPr>
        <w:t>“</w:t>
      </w:r>
      <w:r w:rsidRPr="0035793B">
        <w:rPr>
          <w:lang w:val="fr-CH"/>
        </w:rPr>
        <w:t>Résumé présenté par le président</w:t>
      </w:r>
      <w:r w:rsidR="00CA0826">
        <w:rPr>
          <w:lang w:val="fr-CH"/>
        </w:rPr>
        <w:t>”</w:t>
      </w:r>
      <w:r w:rsidRPr="0035793B">
        <w:rPr>
          <w:lang w:val="fr-CH"/>
        </w:rPr>
        <w:t xml:space="preserve"> (</w:t>
      </w:r>
      <w:r w:rsidR="00A51FBC" w:rsidRPr="00A51FBC">
        <w:rPr>
          <w:lang w:val="fr-CH"/>
        </w:rPr>
        <w:t>http://www.wipo.int/meetings/fr/doc_details.jsp?doc_id=320418</w:t>
      </w:r>
      <w:r w:rsidRPr="0035793B">
        <w:rPr>
          <w:lang w:val="fr-CH"/>
        </w:rPr>
        <w:t>).</w:t>
      </w:r>
    </w:p>
  </w:footnote>
  <w:footnote w:id="6">
    <w:p w:rsidR="00F634E5" w:rsidRPr="0035793B" w:rsidRDefault="00F634E5" w:rsidP="001A69F1">
      <w:pPr>
        <w:pStyle w:val="FootnoteText"/>
        <w:rPr>
          <w:lang w:val="fr-CH"/>
        </w:rPr>
      </w:pPr>
      <w:r w:rsidRPr="0035793B">
        <w:rPr>
          <w:rStyle w:val="FootnoteReference"/>
        </w:rPr>
        <w:footnoteRef/>
      </w:r>
      <w:r w:rsidRPr="0035793B">
        <w:rPr>
          <w:lang w:val="fr-CH"/>
        </w:rPr>
        <w:t xml:space="preserve"> </w:t>
      </w:r>
      <w:r w:rsidRPr="0035793B">
        <w:rPr>
          <w:lang w:val="fr-CH"/>
        </w:rPr>
        <w:tab/>
        <w:t xml:space="preserve">Voir le document MM/A/38/2 intitulé </w:t>
      </w:r>
      <w:r w:rsidR="00CA0826">
        <w:rPr>
          <w:lang w:val="fr-CH"/>
        </w:rPr>
        <w:t>“</w:t>
      </w:r>
      <w:r w:rsidRPr="0035793B">
        <w:rPr>
          <w:lang w:val="fr-CH"/>
        </w:rPr>
        <w:t>Révision de la clause de sauvegarde et modifications à apporter au Protocole de Madrid et au règlement d</w:t>
      </w:r>
      <w:r w:rsidR="00195F75">
        <w:rPr>
          <w:lang w:val="fr-CH"/>
        </w:rPr>
        <w:t>’</w:t>
      </w:r>
      <w:r w:rsidRPr="0035793B">
        <w:rPr>
          <w:lang w:val="fr-CH"/>
        </w:rPr>
        <w:t>exécution commun</w:t>
      </w:r>
      <w:r w:rsidR="00CA0826">
        <w:rPr>
          <w:lang w:val="fr-CH"/>
        </w:rPr>
        <w:t>”</w:t>
      </w:r>
      <w:r w:rsidRPr="0035793B">
        <w:rPr>
          <w:lang w:val="fr-CH"/>
        </w:rPr>
        <w:t xml:space="preserve"> (</w:t>
      </w:r>
      <w:r w:rsidR="00A51FBC" w:rsidRPr="00A51FBC">
        <w:rPr>
          <w:lang w:val="fr-CH"/>
        </w:rPr>
        <w:t>http://www.wipo.int/meetings/fr/doc_details.jsp?doc_id=82798</w:t>
      </w:r>
      <w:r w:rsidRPr="0035793B">
        <w:rPr>
          <w:lang w:val="fr-CH"/>
        </w:rPr>
        <w:t>).</w:t>
      </w:r>
    </w:p>
  </w:footnote>
  <w:footnote w:id="7">
    <w:p w:rsidR="00181578" w:rsidRPr="0035793B" w:rsidRDefault="00181578" w:rsidP="001A69F1">
      <w:pPr>
        <w:pStyle w:val="FootnoteText"/>
        <w:rPr>
          <w:lang w:val="fr-CH"/>
        </w:rPr>
      </w:pPr>
      <w:r w:rsidRPr="0035793B">
        <w:rPr>
          <w:rStyle w:val="FootnoteReference"/>
        </w:rPr>
        <w:footnoteRef/>
      </w:r>
      <w:r w:rsidRPr="0035793B">
        <w:rPr>
          <w:lang w:val="fr-CH"/>
        </w:rPr>
        <w:t xml:space="preserve"> </w:t>
      </w:r>
      <w:r w:rsidRPr="0035793B">
        <w:rPr>
          <w:lang w:val="fr-CH"/>
        </w:rPr>
        <w:tab/>
        <w:t>La quarante</w:t>
      </w:r>
      <w:r w:rsidR="00195F75">
        <w:rPr>
          <w:lang w:val="fr-CH"/>
        </w:rPr>
        <w:t>-</w:t>
      </w:r>
      <w:r w:rsidRPr="0035793B">
        <w:rPr>
          <w:lang w:val="fr-CH"/>
        </w:rPr>
        <w:t>quatrième session (19</w:t>
      </w:r>
      <w:r w:rsidRPr="00A51FBC">
        <w:rPr>
          <w:vertAlign w:val="superscript"/>
          <w:lang w:val="fr-CH"/>
        </w:rPr>
        <w:t>e</w:t>
      </w:r>
      <w:r w:rsidRPr="0035793B">
        <w:rPr>
          <w:lang w:val="fr-CH"/>
        </w:rPr>
        <w:t> session ordinaire) de l</w:t>
      </w:r>
      <w:r w:rsidR="00195F75">
        <w:rPr>
          <w:lang w:val="fr-CH"/>
        </w:rPr>
        <w:t>’</w:t>
      </w:r>
      <w:r w:rsidRPr="0035793B">
        <w:rPr>
          <w:lang w:val="fr-CH"/>
        </w:rPr>
        <w:t>Assemblée de l</w:t>
      </w:r>
      <w:r w:rsidR="00195F75">
        <w:rPr>
          <w:lang w:val="fr-CH"/>
        </w:rPr>
        <w:t>’</w:t>
      </w:r>
      <w:r w:rsidRPr="0035793B">
        <w:rPr>
          <w:lang w:val="fr-CH"/>
        </w:rPr>
        <w:t>Union de Madrid s</w:t>
      </w:r>
      <w:r w:rsidR="00195F75">
        <w:rPr>
          <w:lang w:val="fr-CH"/>
        </w:rPr>
        <w:t>’</w:t>
      </w:r>
      <w:r w:rsidRPr="0035793B">
        <w:rPr>
          <w:lang w:val="fr-CH"/>
        </w:rPr>
        <w:t>est tenue à Genève du 2</w:t>
      </w:r>
      <w:r w:rsidR="00195F75" w:rsidRPr="0035793B">
        <w:rPr>
          <w:lang w:val="fr-CH"/>
        </w:rPr>
        <w:t>6</w:t>
      </w:r>
      <w:r w:rsidR="00195F75">
        <w:rPr>
          <w:lang w:val="fr-CH"/>
        </w:rPr>
        <w:t> </w:t>
      </w:r>
      <w:r w:rsidR="00195F75" w:rsidRPr="0035793B">
        <w:rPr>
          <w:lang w:val="fr-CH"/>
        </w:rPr>
        <w:t>septembre</w:t>
      </w:r>
      <w:r w:rsidRPr="0035793B">
        <w:rPr>
          <w:lang w:val="fr-CH"/>
        </w:rPr>
        <w:t xml:space="preserve"> au </w:t>
      </w:r>
      <w:r w:rsidR="00195F75" w:rsidRPr="0035793B">
        <w:rPr>
          <w:lang w:val="fr-CH"/>
        </w:rPr>
        <w:t>5</w:t>
      </w:r>
      <w:r w:rsidR="00195F75">
        <w:rPr>
          <w:lang w:val="fr-CH"/>
        </w:rPr>
        <w:t> </w:t>
      </w:r>
      <w:r w:rsidR="00195F75" w:rsidRPr="0035793B">
        <w:rPr>
          <w:lang w:val="fr-CH"/>
        </w:rPr>
        <w:t>octobre</w:t>
      </w:r>
      <w:r w:rsidR="00195F75">
        <w:rPr>
          <w:lang w:val="fr-CH"/>
        </w:rPr>
        <w:t> </w:t>
      </w:r>
      <w:r w:rsidR="00195F75" w:rsidRPr="0035793B">
        <w:rPr>
          <w:lang w:val="fr-CH"/>
        </w:rPr>
        <w:t>20</w:t>
      </w:r>
      <w:r w:rsidRPr="0035793B">
        <w:rPr>
          <w:lang w:val="fr-CH"/>
        </w:rPr>
        <w:t>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F534F" w:rsidP="00477D6B">
    <w:pPr>
      <w:jc w:val="right"/>
    </w:pPr>
    <w:bookmarkStart w:id="5" w:name="Code2"/>
    <w:bookmarkEnd w:id="5"/>
    <w:r>
      <w:t>MM/A/50/2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F33D7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FTS_Glossary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"/>
    <w:docVar w:name="TextBaseURL" w:val="empty"/>
    <w:docVar w:name="UILng" w:val="en"/>
  </w:docVars>
  <w:rsids>
    <w:rsidRoot w:val="00DF534F"/>
    <w:rsid w:val="0001271D"/>
    <w:rsid w:val="00030A23"/>
    <w:rsid w:val="00031BEA"/>
    <w:rsid w:val="00043CAA"/>
    <w:rsid w:val="00075432"/>
    <w:rsid w:val="000968ED"/>
    <w:rsid w:val="000E1930"/>
    <w:rsid w:val="000F589F"/>
    <w:rsid w:val="000F5E56"/>
    <w:rsid w:val="001362EE"/>
    <w:rsid w:val="00181578"/>
    <w:rsid w:val="001832A6"/>
    <w:rsid w:val="00195F75"/>
    <w:rsid w:val="001A591E"/>
    <w:rsid w:val="001A69F1"/>
    <w:rsid w:val="001B2F54"/>
    <w:rsid w:val="001C1008"/>
    <w:rsid w:val="002634C4"/>
    <w:rsid w:val="002810C3"/>
    <w:rsid w:val="0028584E"/>
    <w:rsid w:val="002928D3"/>
    <w:rsid w:val="002A439D"/>
    <w:rsid w:val="002F1FE6"/>
    <w:rsid w:val="002F4E68"/>
    <w:rsid w:val="00312F7F"/>
    <w:rsid w:val="003228B7"/>
    <w:rsid w:val="00325AB4"/>
    <w:rsid w:val="0035793B"/>
    <w:rsid w:val="003673CF"/>
    <w:rsid w:val="003845C1"/>
    <w:rsid w:val="00391042"/>
    <w:rsid w:val="0039217D"/>
    <w:rsid w:val="003A23ED"/>
    <w:rsid w:val="003A6F89"/>
    <w:rsid w:val="003B38C1"/>
    <w:rsid w:val="003E6D7B"/>
    <w:rsid w:val="00423E3E"/>
    <w:rsid w:val="00427AF4"/>
    <w:rsid w:val="00433D12"/>
    <w:rsid w:val="004400E2"/>
    <w:rsid w:val="004647DA"/>
    <w:rsid w:val="00474062"/>
    <w:rsid w:val="00477D6B"/>
    <w:rsid w:val="0053057A"/>
    <w:rsid w:val="00560A29"/>
    <w:rsid w:val="00605827"/>
    <w:rsid w:val="00646050"/>
    <w:rsid w:val="00653E03"/>
    <w:rsid w:val="006713CA"/>
    <w:rsid w:val="00676C5C"/>
    <w:rsid w:val="00684775"/>
    <w:rsid w:val="00695E1C"/>
    <w:rsid w:val="007058FB"/>
    <w:rsid w:val="0071715C"/>
    <w:rsid w:val="007952B4"/>
    <w:rsid w:val="007B6A58"/>
    <w:rsid w:val="007D1613"/>
    <w:rsid w:val="008143B8"/>
    <w:rsid w:val="00865FE3"/>
    <w:rsid w:val="00874E9A"/>
    <w:rsid w:val="008B2CC1"/>
    <w:rsid w:val="008B60B2"/>
    <w:rsid w:val="0090731E"/>
    <w:rsid w:val="00916EE2"/>
    <w:rsid w:val="00965B34"/>
    <w:rsid w:val="00966A22"/>
    <w:rsid w:val="0096722F"/>
    <w:rsid w:val="00980843"/>
    <w:rsid w:val="009E2791"/>
    <w:rsid w:val="009E3F6F"/>
    <w:rsid w:val="009F499F"/>
    <w:rsid w:val="00A031E6"/>
    <w:rsid w:val="00A42DAF"/>
    <w:rsid w:val="00A45BD8"/>
    <w:rsid w:val="00A51FBC"/>
    <w:rsid w:val="00A85B8E"/>
    <w:rsid w:val="00AA2630"/>
    <w:rsid w:val="00AC205C"/>
    <w:rsid w:val="00AF432C"/>
    <w:rsid w:val="00B05A69"/>
    <w:rsid w:val="00B9734B"/>
    <w:rsid w:val="00BA3E33"/>
    <w:rsid w:val="00BA7E03"/>
    <w:rsid w:val="00BD6348"/>
    <w:rsid w:val="00C11BFE"/>
    <w:rsid w:val="00C4462C"/>
    <w:rsid w:val="00C94629"/>
    <w:rsid w:val="00CA0826"/>
    <w:rsid w:val="00CF33D7"/>
    <w:rsid w:val="00D25310"/>
    <w:rsid w:val="00D45252"/>
    <w:rsid w:val="00D6782C"/>
    <w:rsid w:val="00D71B4D"/>
    <w:rsid w:val="00D74A1F"/>
    <w:rsid w:val="00D93D55"/>
    <w:rsid w:val="00DE2573"/>
    <w:rsid w:val="00DF534F"/>
    <w:rsid w:val="00E335FE"/>
    <w:rsid w:val="00E5021F"/>
    <w:rsid w:val="00EC4E49"/>
    <w:rsid w:val="00ED77FB"/>
    <w:rsid w:val="00F021A6"/>
    <w:rsid w:val="00F305F5"/>
    <w:rsid w:val="00F4666E"/>
    <w:rsid w:val="00F529F2"/>
    <w:rsid w:val="00F634E5"/>
    <w:rsid w:val="00F66152"/>
    <w:rsid w:val="00F9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A0B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27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1271D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28584E"/>
    <w:rPr>
      <w:vertAlign w:val="superscript"/>
    </w:rPr>
  </w:style>
  <w:style w:type="character" w:styleId="Hyperlink">
    <w:name w:val="Hyperlink"/>
    <w:rsid w:val="0028584E"/>
    <w:rPr>
      <w:color w:val="0000FF"/>
      <w:u w:val="single"/>
    </w:rPr>
  </w:style>
  <w:style w:type="character" w:styleId="FollowedHyperlink">
    <w:name w:val="FollowedHyperlink"/>
    <w:basedOn w:val="DefaultParagraphFont"/>
    <w:rsid w:val="00874E9A"/>
    <w:rPr>
      <w:color w:val="800080" w:themeColor="followedHyperlink"/>
      <w:u w:val="single"/>
    </w:rPr>
  </w:style>
  <w:style w:type="character" w:styleId="CommentReference">
    <w:name w:val="annotation reference"/>
    <w:rsid w:val="00874E9A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A031E6"/>
    <w:rPr>
      <w:rFonts w:ascii="Arial" w:eastAsia="SimSun" w:hAnsi="Arial" w:cs="Arial"/>
      <w:sz w:val="18"/>
      <w:lang w:eastAsia="zh-CN"/>
    </w:rPr>
  </w:style>
  <w:style w:type="paragraph" w:styleId="Revision">
    <w:name w:val="Revision"/>
    <w:hidden/>
    <w:uiPriority w:val="99"/>
    <w:semiHidden/>
    <w:rsid w:val="00653E03"/>
    <w:rPr>
      <w:rFonts w:ascii="Arial" w:eastAsia="SimSun" w:hAnsi="Arial" w:cs="Arial"/>
      <w:sz w:val="22"/>
      <w:lang w:val="fr-F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A0B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27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1271D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28584E"/>
    <w:rPr>
      <w:vertAlign w:val="superscript"/>
    </w:rPr>
  </w:style>
  <w:style w:type="character" w:styleId="Hyperlink">
    <w:name w:val="Hyperlink"/>
    <w:rsid w:val="0028584E"/>
    <w:rPr>
      <w:color w:val="0000FF"/>
      <w:u w:val="single"/>
    </w:rPr>
  </w:style>
  <w:style w:type="character" w:styleId="FollowedHyperlink">
    <w:name w:val="FollowedHyperlink"/>
    <w:basedOn w:val="DefaultParagraphFont"/>
    <w:rsid w:val="00874E9A"/>
    <w:rPr>
      <w:color w:val="800080" w:themeColor="followedHyperlink"/>
      <w:u w:val="single"/>
    </w:rPr>
  </w:style>
  <w:style w:type="character" w:styleId="CommentReference">
    <w:name w:val="annotation reference"/>
    <w:rsid w:val="00874E9A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A031E6"/>
    <w:rPr>
      <w:rFonts w:ascii="Arial" w:eastAsia="SimSun" w:hAnsi="Arial" w:cs="Arial"/>
      <w:sz w:val="18"/>
      <w:lang w:eastAsia="zh-CN"/>
    </w:rPr>
  </w:style>
  <w:style w:type="paragraph" w:styleId="Revision">
    <w:name w:val="Revision"/>
    <w:hidden/>
    <w:uiPriority w:val="99"/>
    <w:semiHidden/>
    <w:rsid w:val="00653E03"/>
    <w:rPr>
      <w:rFonts w:ascii="Arial" w:eastAsia="SimSun" w:hAnsi="Arial" w:cs="Arial"/>
      <w:sz w:val="2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%20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D35DF-6EAD-4734-82B2-590887AD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A 50 (E).dotm</Template>
  <TotalTime>2</TotalTime>
  <Pages>2</Pages>
  <Words>473</Words>
  <Characters>2639</Characters>
  <Application>Microsoft Office Word</Application>
  <DocSecurity>0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MM/A/50/</vt:lpstr>
    </vt:vector>
  </TitlesOfParts>
  <Company>WIPO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MM/A/50/</dc:title>
  <dc:creator>Madrid Registry</dc:creator>
  <cp:keywords>NGG/sc</cp:keywords>
  <cp:lastModifiedBy>DORE Marie-Pierre</cp:lastModifiedBy>
  <cp:revision>3</cp:revision>
  <cp:lastPrinted>2016-06-09T12:41:00Z</cp:lastPrinted>
  <dcterms:created xsi:type="dcterms:W3CDTF">2016-06-13T14:29:00Z</dcterms:created>
  <dcterms:modified xsi:type="dcterms:W3CDTF">2016-06-19T11:07:00Z</dcterms:modified>
</cp:coreProperties>
</file>